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2A" w:rsidRPr="00A15427" w:rsidRDefault="00A15427" w:rsidP="00A15427">
      <w:pPr>
        <w:pStyle w:val="1"/>
      </w:pPr>
      <w:r w:rsidRPr="00A15427">
        <w:rPr>
          <w:rFonts w:hint="eastAsia"/>
        </w:rPr>
        <w:t>ENDNOTE</w:t>
      </w:r>
      <w:proofErr w:type="gramStart"/>
      <w:r w:rsidRPr="00A15427">
        <w:rPr>
          <w:rFonts w:hint="eastAsia"/>
        </w:rPr>
        <w:t>:coral</w:t>
      </w:r>
      <w:proofErr w:type="gramEnd"/>
    </w:p>
    <w:p w:rsidR="00A15427" w:rsidRPr="00A15427" w:rsidRDefault="00A15427" w:rsidP="00A15427">
      <w:pPr>
        <w:pStyle w:val="1"/>
      </w:pPr>
      <w:r w:rsidRPr="00A15427">
        <w:rPr>
          <w:rFonts w:hint="eastAsia"/>
        </w:rPr>
        <w:t>[Pt nanowires-Pt "nanowires arrays"]-</w:t>
      </w:r>
      <w:r w:rsidRPr="00A15427">
        <w:rPr>
          <w:rFonts w:hint="eastAsia"/>
        </w:rPr>
        <w:t>分类</w:t>
      </w:r>
      <w:r w:rsidRPr="00A15427">
        <w:rPr>
          <w:rFonts w:hint="eastAsia"/>
        </w:rPr>
        <w:t>-</w:t>
      </w:r>
      <w:r w:rsidRPr="00A15427">
        <w:rPr>
          <w:rFonts w:hint="eastAsia"/>
        </w:rPr>
        <w:t>相关</w:t>
      </w:r>
      <w:r w:rsidRPr="00A15427">
        <w:rPr>
          <w:rFonts w:hint="eastAsia"/>
        </w:rPr>
        <w:t>-</w:t>
      </w:r>
      <w:r w:rsidRPr="00A15427">
        <w:rPr>
          <w:rFonts w:hint="eastAsia"/>
        </w:rPr>
        <w:t>绪论要用</w:t>
      </w:r>
    </w:p>
    <w:p w:rsidR="008261F7" w:rsidRPr="008261F7" w:rsidRDefault="008261F7" w:rsidP="008261F7">
      <w:r>
        <w:rPr>
          <w:rFonts w:hint="eastAsia"/>
        </w:rPr>
        <w:t>主要看三个：</w:t>
      </w:r>
      <w:r>
        <w:rPr>
          <w:rFonts w:hint="eastAsia"/>
        </w:rPr>
        <w:t>1.</w:t>
      </w:r>
      <w:r>
        <w:rPr>
          <w:rFonts w:hint="eastAsia"/>
        </w:rPr>
        <w:t>珊瑚状前言如何写；</w:t>
      </w:r>
      <w:r>
        <w:rPr>
          <w:rFonts w:hint="eastAsia"/>
        </w:rPr>
        <w:t>2.</w:t>
      </w:r>
      <w:r>
        <w:rPr>
          <w:rFonts w:hint="eastAsia"/>
        </w:rPr>
        <w:t>刘智的</w:t>
      </w:r>
      <w:r>
        <w:rPr>
          <w:rFonts w:hint="eastAsia"/>
        </w:rPr>
        <w:t>cec</w:t>
      </w:r>
      <w:r>
        <w:rPr>
          <w:rFonts w:hint="eastAsia"/>
        </w:rPr>
        <w:t>如何引入；</w:t>
      </w:r>
      <w:r>
        <w:rPr>
          <w:rFonts w:hint="eastAsia"/>
        </w:rPr>
        <w:t>3.</w:t>
      </w:r>
      <w:r>
        <w:rPr>
          <w:rFonts w:hint="eastAsia"/>
        </w:rPr>
        <w:t>刘智大论文中第五章写了些什么</w:t>
      </w:r>
    </w:p>
    <w:p w:rsidR="00367DFD" w:rsidRPr="001603E0" w:rsidRDefault="00367DFD" w:rsidP="00367DFD">
      <w:pPr>
        <w:pStyle w:val="2"/>
        <w:rPr>
          <w:sz w:val="24"/>
          <w:szCs w:val="24"/>
        </w:rPr>
      </w:pPr>
      <w:bookmarkStart w:id="0" w:name="_GoBack"/>
      <w:r w:rsidRPr="001603E0">
        <w:rPr>
          <w:sz w:val="24"/>
          <w:szCs w:val="24"/>
        </w:rPr>
        <w:t>[1] H. Xu, F. Ren, B. Yan, J. Wang, S. Li, Y. Du, Superior liquid fuel oxidation electrocatalysis enabled by novel one-dimensional AuM (M = Pt, Pd) nanowires, Journal of Electroanalytical Chemistry, 2018, 811: 37-45.</w:t>
      </w:r>
    </w:p>
    <w:p w:rsidR="001603E0" w:rsidRDefault="00EC3A5C" w:rsidP="009A36B3">
      <w:pPr>
        <w:rPr>
          <w:rFonts w:ascii="AdvOT596495f2" w:hAnsi="AdvOT596495f2" w:hint="eastAsia"/>
          <w:color w:val="000000"/>
          <w:sz w:val="24"/>
          <w:szCs w:val="24"/>
        </w:rPr>
      </w:pPr>
      <w:r w:rsidRPr="001603E0">
        <w:rPr>
          <w:rFonts w:ascii="AdvOT1efcda3b.B" w:hAnsi="AdvOT1efcda3b.B"/>
          <w:color w:val="000000"/>
          <w:sz w:val="24"/>
          <w:szCs w:val="24"/>
        </w:rPr>
        <w:t>1. Introduction</w:t>
      </w:r>
      <w:r w:rsidRPr="001603E0">
        <w:rPr>
          <w:rFonts w:ascii="AdvOT1efcda3b.B" w:hAnsi="AdvOT1efcda3b.B"/>
          <w:color w:val="000000"/>
          <w:sz w:val="24"/>
          <w:szCs w:val="24"/>
        </w:rPr>
        <w:br/>
      </w:r>
      <w:r w:rsidR="009A36B3" w:rsidRPr="001603E0">
        <w:rPr>
          <w:rFonts w:ascii="AdvOT596495f2" w:hAnsi="AdvOT596495f2"/>
          <w:color w:val="000000"/>
          <w:sz w:val="24"/>
          <w:szCs w:val="24"/>
        </w:rPr>
        <w:t>Preeminent energy density and perfect environmental benignity</w:t>
      </w:r>
      <w:r w:rsidR="009A36B3" w:rsidRPr="001603E0">
        <w:rPr>
          <w:rFonts w:ascii="AdvOT596495f2" w:hAnsi="AdvOT596495f2"/>
          <w:color w:val="000000"/>
          <w:sz w:val="24"/>
          <w:szCs w:val="24"/>
        </w:rPr>
        <w:br/>
        <w:t>make fuel cells an ideal energy storage and conversion device [</w:t>
      </w:r>
      <w:r w:rsidR="009A36B3" w:rsidRPr="001603E0">
        <w:rPr>
          <w:rFonts w:ascii="AdvOT596495f2" w:hAnsi="AdvOT596495f2"/>
          <w:color w:val="287CA5"/>
          <w:sz w:val="24"/>
          <w:szCs w:val="24"/>
        </w:rPr>
        <w:t>1</w:t>
      </w:r>
      <w:r w:rsidR="009A36B3" w:rsidRPr="001603E0">
        <w:rPr>
          <w:rFonts w:ascii="AdvOT596495f2" w:hAnsi="AdvOT596495f2"/>
          <w:color w:val="000000"/>
          <w:sz w:val="24"/>
          <w:szCs w:val="24"/>
        </w:rPr>
        <w:t>]. And</w:t>
      </w:r>
      <w:r w:rsidR="009A36B3" w:rsidRPr="001603E0">
        <w:rPr>
          <w:rFonts w:ascii="AdvOT596495f2" w:hAnsi="AdvOT596495f2"/>
          <w:color w:val="000000"/>
          <w:sz w:val="24"/>
          <w:szCs w:val="24"/>
        </w:rPr>
        <w:br/>
        <w:t>the sustainable and clean energy generated through the typical electrochemical processes, for which the reaction happened between a liquid fuel at the anode and molecular oxygen at the cathode [</w:t>
      </w:r>
      <w:r w:rsidR="009A36B3" w:rsidRPr="001603E0">
        <w:rPr>
          <w:rFonts w:ascii="AdvOT596495f2" w:hAnsi="AdvOT596495f2"/>
          <w:color w:val="287CA5"/>
          <w:sz w:val="24"/>
          <w:szCs w:val="24"/>
        </w:rPr>
        <w:t>2</w:t>
      </w:r>
      <w:proofErr w:type="gramStart"/>
      <w:r w:rsidR="009A36B3" w:rsidRPr="001603E0">
        <w:rPr>
          <w:rFonts w:ascii="AdvOT596495f2" w:hAnsi="AdvOT596495f2"/>
          <w:color w:val="000000"/>
          <w:sz w:val="24"/>
          <w:szCs w:val="24"/>
        </w:rPr>
        <w:t>,</w:t>
      </w:r>
      <w:r w:rsidR="009A36B3" w:rsidRPr="001603E0">
        <w:rPr>
          <w:rFonts w:ascii="AdvOT596495f2" w:hAnsi="AdvOT596495f2"/>
          <w:color w:val="287CA5"/>
          <w:sz w:val="24"/>
          <w:szCs w:val="24"/>
        </w:rPr>
        <w:t>3</w:t>
      </w:r>
      <w:proofErr w:type="gramEnd"/>
      <w:r w:rsidR="009A36B3" w:rsidRPr="001603E0">
        <w:rPr>
          <w:rFonts w:ascii="AdvOT596495f2" w:hAnsi="AdvOT596495f2"/>
          <w:color w:val="000000"/>
          <w:sz w:val="24"/>
          <w:szCs w:val="24"/>
        </w:rPr>
        <w:t>].</w:t>
      </w:r>
      <w:r w:rsidR="009A36B3" w:rsidRPr="001603E0">
        <w:rPr>
          <w:rFonts w:ascii="AdvOT596495f2" w:hAnsi="AdvOT596495f2"/>
          <w:color w:val="000000"/>
          <w:sz w:val="24"/>
          <w:szCs w:val="24"/>
        </w:rPr>
        <w:br/>
      </w:r>
      <w:r w:rsidR="001603E0">
        <w:rPr>
          <w:rFonts w:ascii="AdvOT596495f2" w:hAnsi="AdvOT596495f2" w:hint="eastAsia"/>
          <w:color w:val="000000"/>
          <w:sz w:val="24"/>
          <w:szCs w:val="24"/>
        </w:rPr>
        <w:t>【</w:t>
      </w:r>
      <w:r w:rsidR="00A414C5">
        <w:rPr>
          <w:rFonts w:ascii="AdvOT596495f2" w:hAnsi="AdvOT596495f2" w:hint="eastAsia"/>
          <w:color w:val="000000"/>
          <w:sz w:val="24"/>
          <w:szCs w:val="24"/>
        </w:rPr>
        <w:t>燃料电池</w:t>
      </w:r>
      <w:r w:rsidR="001603E0">
        <w:rPr>
          <w:rFonts w:ascii="AdvOT596495f2" w:hAnsi="AdvOT596495f2" w:hint="eastAsia"/>
          <w:color w:val="000000"/>
          <w:sz w:val="24"/>
          <w:szCs w:val="24"/>
        </w:rPr>
        <w:t>商业化阻碍</w:t>
      </w:r>
      <w:r w:rsidR="00405C6A">
        <w:rPr>
          <w:rFonts w:ascii="AdvOT596495f2" w:hAnsi="AdvOT596495f2" w:hint="eastAsia"/>
          <w:color w:val="000000"/>
          <w:sz w:val="24"/>
          <w:szCs w:val="24"/>
        </w:rPr>
        <w:t>，</w:t>
      </w:r>
      <w:r w:rsidR="00BB74CD">
        <w:rPr>
          <w:rFonts w:ascii="AdvOT596495f2" w:hAnsi="AdvOT596495f2" w:hint="eastAsia"/>
          <w:color w:val="000000"/>
          <w:sz w:val="24"/>
          <w:szCs w:val="24"/>
        </w:rPr>
        <w:t>要求低成本</w:t>
      </w:r>
      <w:r w:rsidR="00405C6A">
        <w:rPr>
          <w:rFonts w:ascii="AdvOT596495f2" w:hAnsi="AdvOT596495f2" w:hint="eastAsia"/>
          <w:color w:val="000000"/>
          <w:sz w:val="24"/>
          <w:szCs w:val="24"/>
        </w:rPr>
        <w:t>催化剂</w:t>
      </w:r>
      <w:r w:rsidR="001603E0">
        <w:rPr>
          <w:rFonts w:ascii="AdvOT596495f2" w:hAnsi="AdvOT596495f2" w:hint="eastAsia"/>
          <w:color w:val="000000"/>
          <w:sz w:val="24"/>
          <w:szCs w:val="24"/>
        </w:rPr>
        <w:t>】</w:t>
      </w:r>
    </w:p>
    <w:p w:rsidR="001603E0" w:rsidRDefault="009A36B3" w:rsidP="009A36B3">
      <w:pPr>
        <w:rPr>
          <w:rFonts w:ascii="AdvOT596495f2" w:hAnsi="AdvOT596495f2" w:hint="eastAsia"/>
          <w:color w:val="000000"/>
          <w:sz w:val="24"/>
          <w:szCs w:val="24"/>
        </w:rPr>
      </w:pPr>
      <w:r w:rsidRPr="001603E0">
        <w:rPr>
          <w:rFonts w:ascii="AdvOT596495f2" w:hAnsi="AdvOT596495f2"/>
          <w:color w:val="000000"/>
          <w:sz w:val="24"/>
          <w:szCs w:val="24"/>
        </w:rPr>
        <w:t>However, one of the major obstructions facing the large-scale commercialization of fuel cell is the requirement of cost-e</w:t>
      </w:r>
      <w:r w:rsidRPr="001603E0">
        <w:rPr>
          <w:rFonts w:ascii="AdvOT596495f2+fb" w:hAnsi="AdvOT596495f2+fb"/>
          <w:color w:val="000000"/>
          <w:sz w:val="24"/>
          <w:szCs w:val="24"/>
        </w:rPr>
        <w:t>ffi</w:t>
      </w:r>
      <w:r w:rsidRPr="001603E0">
        <w:rPr>
          <w:rFonts w:ascii="AdvOT596495f2" w:hAnsi="AdvOT596495f2"/>
          <w:color w:val="000000"/>
          <w:sz w:val="24"/>
          <w:szCs w:val="24"/>
        </w:rPr>
        <w:t>cient catalysts</w:t>
      </w:r>
      <w:r w:rsidRPr="001603E0">
        <w:rPr>
          <w:rFonts w:ascii="AdvOT596495f2" w:hAnsi="AdvOT596495f2"/>
          <w:color w:val="000000"/>
          <w:sz w:val="24"/>
          <w:szCs w:val="24"/>
        </w:rPr>
        <w:br/>
        <w:t>for the electrooxidation reaction [</w:t>
      </w:r>
      <w:r w:rsidRPr="001603E0">
        <w:rPr>
          <w:rFonts w:ascii="AdvOT596495f2" w:hAnsi="AdvOT596495f2"/>
          <w:color w:val="287CA5"/>
          <w:sz w:val="24"/>
          <w:szCs w:val="24"/>
        </w:rPr>
        <w:t>4</w:t>
      </w:r>
      <w:r w:rsidRPr="001603E0">
        <w:rPr>
          <w:rFonts w:ascii="AdvOT596495f2" w:hAnsi="AdvOT596495f2"/>
          <w:color w:val="000000"/>
          <w:sz w:val="24"/>
          <w:szCs w:val="24"/>
        </w:rPr>
        <w:t xml:space="preserve">]. </w:t>
      </w:r>
    </w:p>
    <w:p w:rsidR="001603E0" w:rsidRDefault="001603E0" w:rsidP="009A36B3">
      <w:pPr>
        <w:rPr>
          <w:rFonts w:ascii="AdvOT596495f2" w:hAnsi="AdvOT596495f2" w:hint="eastAsia"/>
          <w:color w:val="000000"/>
          <w:sz w:val="24"/>
          <w:szCs w:val="24"/>
        </w:rPr>
      </w:pPr>
      <w:r>
        <w:rPr>
          <w:rFonts w:ascii="AdvOT596495f2" w:hAnsi="AdvOT596495f2" w:hint="eastAsia"/>
          <w:color w:val="000000"/>
          <w:sz w:val="24"/>
          <w:szCs w:val="24"/>
        </w:rPr>
        <w:t>【</w:t>
      </w:r>
      <w:r w:rsidR="0078382A" w:rsidRPr="001603E0">
        <w:rPr>
          <w:rFonts w:ascii="AdvOT596495f2" w:hAnsi="AdvOT596495f2"/>
          <w:color w:val="000000"/>
          <w:sz w:val="24"/>
          <w:szCs w:val="24"/>
        </w:rPr>
        <w:t>Pt and Pd</w:t>
      </w:r>
      <w:r w:rsidR="00405C6A">
        <w:rPr>
          <w:rFonts w:ascii="AdvOT596495f2" w:hAnsi="AdvOT596495f2"/>
          <w:color w:val="000000"/>
          <w:sz w:val="24"/>
          <w:szCs w:val="24"/>
        </w:rPr>
        <w:t>由于高活性在燃料电池中至关重要</w:t>
      </w:r>
      <w:r w:rsidR="00405C6A">
        <w:rPr>
          <w:rFonts w:ascii="AdvOT596495f2" w:hAnsi="AdvOT596495f2" w:hint="eastAsia"/>
          <w:color w:val="000000"/>
          <w:sz w:val="24"/>
          <w:szCs w:val="24"/>
        </w:rPr>
        <w:t>，</w:t>
      </w:r>
      <w:r>
        <w:rPr>
          <w:rFonts w:ascii="AdvOT596495f2" w:hAnsi="AdvOT596495f2" w:hint="eastAsia"/>
          <w:color w:val="000000"/>
          <w:sz w:val="24"/>
          <w:szCs w:val="24"/>
        </w:rPr>
        <w:t>缺点</w:t>
      </w:r>
      <w:r w:rsidR="00405C6A">
        <w:rPr>
          <w:rFonts w:ascii="AdvOT596495f2" w:hAnsi="AdvOT596495f2" w:hint="eastAsia"/>
          <w:color w:val="000000"/>
          <w:sz w:val="24"/>
          <w:szCs w:val="24"/>
        </w:rPr>
        <w:t>：资源少，耐毒化性能差</w:t>
      </w:r>
      <w:r>
        <w:rPr>
          <w:rFonts w:ascii="AdvOT596495f2" w:hAnsi="AdvOT596495f2" w:hint="eastAsia"/>
          <w:color w:val="000000"/>
          <w:sz w:val="24"/>
          <w:szCs w:val="24"/>
        </w:rPr>
        <w:t>】</w:t>
      </w:r>
    </w:p>
    <w:p w:rsidR="007D273C" w:rsidRDefault="009A36B3" w:rsidP="009A36B3">
      <w:pPr>
        <w:rPr>
          <w:rFonts w:ascii="AdvOT596495f2" w:hAnsi="AdvOT596495f2" w:hint="eastAsia"/>
          <w:color w:val="000000"/>
          <w:sz w:val="24"/>
          <w:szCs w:val="24"/>
        </w:rPr>
      </w:pPr>
      <w:r w:rsidRPr="001603E0">
        <w:rPr>
          <w:rFonts w:ascii="AdvOT596495f2" w:hAnsi="AdvOT596495f2"/>
          <w:color w:val="000000"/>
          <w:sz w:val="24"/>
          <w:szCs w:val="24"/>
        </w:rPr>
        <w:t>Till now, Pt and Pd undoubtedly</w:t>
      </w:r>
      <w:r w:rsidRPr="001603E0">
        <w:rPr>
          <w:rFonts w:ascii="AdvOT596495f2" w:hAnsi="AdvOT596495f2"/>
          <w:color w:val="000000"/>
          <w:sz w:val="24"/>
          <w:szCs w:val="24"/>
        </w:rPr>
        <w:br/>
        <w:t>play the crucial roles in the ongoing commercial development of fuel</w:t>
      </w:r>
      <w:r w:rsidRPr="001603E0">
        <w:rPr>
          <w:rFonts w:ascii="AdvOT596495f2" w:hAnsi="AdvOT596495f2"/>
          <w:color w:val="000000"/>
          <w:sz w:val="24"/>
          <w:szCs w:val="24"/>
        </w:rPr>
        <w:br/>
        <w:t>cells for their extremely superior electrocatalytic activity and durability, while both the scare natural abundance and poor anti-poisoning</w:t>
      </w:r>
      <w:r w:rsidRPr="001603E0">
        <w:rPr>
          <w:rFonts w:ascii="AdvOT596495f2" w:hAnsi="AdvOT596495f2"/>
          <w:color w:val="000000"/>
          <w:sz w:val="24"/>
          <w:szCs w:val="24"/>
        </w:rPr>
        <w:br/>
        <w:t>ability impose major limitations on its role in future electrocatalyst</w:t>
      </w:r>
      <w:r w:rsidRPr="001603E0">
        <w:rPr>
          <w:rFonts w:ascii="AdvOT596495f2" w:hAnsi="AdvOT596495f2"/>
          <w:color w:val="000000"/>
          <w:sz w:val="24"/>
          <w:szCs w:val="24"/>
        </w:rPr>
        <w:br/>
        <w:t>application [</w:t>
      </w:r>
      <w:r w:rsidRPr="001603E0">
        <w:rPr>
          <w:rFonts w:ascii="AdvOT596495f2" w:hAnsi="AdvOT596495f2"/>
          <w:color w:val="287CA5"/>
          <w:sz w:val="24"/>
          <w:szCs w:val="24"/>
        </w:rPr>
        <w:t xml:space="preserve">5 </w:t>
      </w:r>
      <w:r w:rsidRPr="001603E0">
        <w:rPr>
          <w:rFonts w:ascii="AdvOT596495f2+20" w:hAnsi="AdvOT596495f2+20"/>
          <w:color w:val="287CA5"/>
          <w:sz w:val="24"/>
          <w:szCs w:val="24"/>
        </w:rPr>
        <w:t>–</w:t>
      </w:r>
      <w:r w:rsidRPr="001603E0">
        <w:rPr>
          <w:rFonts w:ascii="AdvOT596495f2" w:hAnsi="AdvOT596495f2"/>
          <w:color w:val="287CA5"/>
          <w:sz w:val="24"/>
          <w:szCs w:val="24"/>
        </w:rPr>
        <w:t>7</w:t>
      </w:r>
      <w:r w:rsidRPr="001603E0">
        <w:rPr>
          <w:rFonts w:ascii="AdvOT596495f2" w:hAnsi="AdvOT596495f2"/>
          <w:color w:val="000000"/>
          <w:sz w:val="24"/>
          <w:szCs w:val="24"/>
        </w:rPr>
        <w:t xml:space="preserve">]. </w:t>
      </w:r>
    </w:p>
    <w:p w:rsidR="007D273C" w:rsidRDefault="007D273C" w:rsidP="009A36B3">
      <w:pPr>
        <w:rPr>
          <w:rFonts w:ascii="AdvOT596495f2" w:hAnsi="AdvOT596495f2" w:hint="eastAsia"/>
          <w:color w:val="000000"/>
          <w:sz w:val="24"/>
          <w:szCs w:val="24"/>
        </w:rPr>
      </w:pPr>
      <w:r>
        <w:rPr>
          <w:rFonts w:ascii="AdvOT596495f2" w:hAnsi="AdvOT596495f2" w:hint="eastAsia"/>
          <w:color w:val="000000"/>
          <w:sz w:val="24"/>
          <w:szCs w:val="24"/>
        </w:rPr>
        <w:t>【</w:t>
      </w:r>
      <w:r w:rsidRPr="001603E0">
        <w:rPr>
          <w:rFonts w:ascii="AdvOT596495f2" w:hAnsi="AdvOT596495f2"/>
          <w:color w:val="000000"/>
          <w:sz w:val="24"/>
          <w:szCs w:val="24"/>
        </w:rPr>
        <w:t>Pt or Pd</w:t>
      </w:r>
      <w:r w:rsidR="00BB74CD">
        <w:rPr>
          <w:rFonts w:ascii="AdvOT596495f2" w:hAnsi="AdvOT596495f2"/>
          <w:color w:val="000000"/>
          <w:sz w:val="24"/>
          <w:szCs w:val="24"/>
        </w:rPr>
        <w:t>目标或挑战</w:t>
      </w:r>
      <w:r w:rsidR="00BB74CD">
        <w:rPr>
          <w:rFonts w:ascii="AdvOT596495f2" w:hAnsi="AdvOT596495f2" w:hint="eastAsia"/>
          <w:color w:val="000000"/>
          <w:sz w:val="24"/>
          <w:szCs w:val="24"/>
        </w:rPr>
        <w:t>：用量少，高活性，耐毒化性</w:t>
      </w:r>
      <w:r>
        <w:rPr>
          <w:rFonts w:ascii="AdvOT596495f2" w:hAnsi="AdvOT596495f2" w:hint="eastAsia"/>
          <w:color w:val="000000"/>
          <w:sz w:val="24"/>
          <w:szCs w:val="24"/>
        </w:rPr>
        <w:t>】</w:t>
      </w:r>
    </w:p>
    <w:p w:rsidR="007D273C" w:rsidRDefault="009A36B3" w:rsidP="009A36B3">
      <w:pPr>
        <w:rPr>
          <w:rFonts w:ascii="AdvOT596495f2" w:hAnsi="AdvOT596495f2" w:hint="eastAsia"/>
          <w:color w:val="000000"/>
          <w:sz w:val="24"/>
          <w:szCs w:val="24"/>
        </w:rPr>
      </w:pPr>
      <w:r w:rsidRPr="001603E0">
        <w:rPr>
          <w:rFonts w:ascii="AdvOT596495f2" w:hAnsi="AdvOT596495f2"/>
          <w:color w:val="000000"/>
          <w:sz w:val="24"/>
          <w:szCs w:val="24"/>
        </w:rPr>
        <w:t>To this end, engineering the electrocatalysts with less</w:t>
      </w:r>
      <w:r w:rsidRPr="001603E0">
        <w:rPr>
          <w:rFonts w:ascii="AdvOT596495f2" w:hAnsi="AdvOT596495f2"/>
          <w:color w:val="000000"/>
          <w:sz w:val="24"/>
          <w:szCs w:val="24"/>
        </w:rPr>
        <w:br/>
        <w:t>usage of noble metal Pt or Pd but greatly enhanced electrocatalytic</w:t>
      </w:r>
      <w:r w:rsidRPr="001603E0">
        <w:rPr>
          <w:rFonts w:ascii="AdvOT596495f2" w:hAnsi="AdvOT596495f2"/>
          <w:color w:val="000000"/>
          <w:sz w:val="24"/>
          <w:szCs w:val="24"/>
        </w:rPr>
        <w:br/>
        <w:t>activity and superior CO-tolerance has attracted increasing research</w:t>
      </w:r>
      <w:r w:rsidRPr="001603E0">
        <w:rPr>
          <w:rFonts w:ascii="AdvOT596495f2" w:hAnsi="AdvOT596495f2"/>
          <w:color w:val="000000"/>
          <w:sz w:val="24"/>
          <w:szCs w:val="24"/>
        </w:rPr>
        <w:br/>
        <w:t>notices [</w:t>
      </w:r>
      <w:r w:rsidRPr="001603E0">
        <w:rPr>
          <w:rFonts w:ascii="AdvOT596495f2" w:hAnsi="AdvOT596495f2"/>
          <w:color w:val="287CA5"/>
          <w:sz w:val="24"/>
          <w:szCs w:val="24"/>
        </w:rPr>
        <w:t>8</w:t>
      </w:r>
      <w:proofErr w:type="gramStart"/>
      <w:r w:rsidRPr="001603E0">
        <w:rPr>
          <w:rFonts w:ascii="AdvOT596495f2" w:hAnsi="AdvOT596495f2"/>
          <w:color w:val="000000"/>
          <w:sz w:val="24"/>
          <w:szCs w:val="24"/>
        </w:rPr>
        <w:t>,</w:t>
      </w:r>
      <w:r w:rsidRPr="001603E0">
        <w:rPr>
          <w:rFonts w:ascii="AdvOT596495f2" w:hAnsi="AdvOT596495f2"/>
          <w:color w:val="287CA5"/>
          <w:sz w:val="24"/>
          <w:szCs w:val="24"/>
        </w:rPr>
        <w:t>9</w:t>
      </w:r>
      <w:proofErr w:type="gramEnd"/>
      <w:r w:rsidRPr="001603E0">
        <w:rPr>
          <w:rFonts w:ascii="AdvOT596495f2" w:hAnsi="AdvOT596495f2"/>
          <w:color w:val="000000"/>
          <w:sz w:val="24"/>
          <w:szCs w:val="24"/>
        </w:rPr>
        <w:t xml:space="preserve">]. </w:t>
      </w:r>
    </w:p>
    <w:p w:rsidR="007D273C" w:rsidRDefault="007D273C" w:rsidP="009A36B3">
      <w:pPr>
        <w:rPr>
          <w:rFonts w:ascii="AdvOT596495f2" w:hAnsi="AdvOT596495f2" w:hint="eastAsia"/>
          <w:color w:val="000000"/>
          <w:sz w:val="24"/>
          <w:szCs w:val="24"/>
        </w:rPr>
      </w:pPr>
      <w:r>
        <w:rPr>
          <w:rFonts w:ascii="AdvOT596495f2" w:hAnsi="AdvOT596495f2" w:hint="eastAsia"/>
          <w:color w:val="000000"/>
          <w:sz w:val="24"/>
          <w:szCs w:val="24"/>
        </w:rPr>
        <w:t>【】</w:t>
      </w:r>
    </w:p>
    <w:p w:rsidR="007D273C" w:rsidRDefault="009A36B3" w:rsidP="009A36B3">
      <w:pPr>
        <w:rPr>
          <w:rFonts w:ascii="AdvOT596495f2" w:hAnsi="AdvOT596495f2" w:hint="eastAsia"/>
          <w:color w:val="000000"/>
          <w:sz w:val="24"/>
          <w:szCs w:val="24"/>
        </w:rPr>
      </w:pPr>
      <w:r w:rsidRPr="001603E0">
        <w:rPr>
          <w:rFonts w:ascii="AdvOT596495f2" w:hAnsi="AdvOT596495f2"/>
          <w:color w:val="000000"/>
          <w:sz w:val="24"/>
          <w:szCs w:val="24"/>
        </w:rPr>
        <w:t>Au, emerged as an interesting catalyst ligand had attracted an increasing research notice due to the fact that Au at the</w:t>
      </w:r>
      <w:r w:rsidRPr="001603E0">
        <w:rPr>
          <w:rFonts w:ascii="AdvOT596495f2" w:hAnsi="AdvOT596495f2"/>
          <w:color w:val="000000"/>
          <w:sz w:val="24"/>
          <w:szCs w:val="24"/>
        </w:rPr>
        <w:br/>
      </w:r>
      <w:r w:rsidRPr="001603E0">
        <w:rPr>
          <w:rFonts w:ascii="AdvOT596495f2" w:hAnsi="AdvOT596495f2"/>
          <w:color w:val="000000"/>
          <w:sz w:val="24"/>
          <w:szCs w:val="24"/>
        </w:rPr>
        <w:lastRenderedPageBreak/>
        <w:t>nanoscale could show a battery of mesmerizing features, such as its</w:t>
      </w:r>
      <w:r w:rsidRPr="001603E0">
        <w:rPr>
          <w:rFonts w:ascii="AdvOT596495f2" w:hAnsi="AdvOT596495f2"/>
          <w:color w:val="000000"/>
          <w:sz w:val="24"/>
          <w:szCs w:val="24"/>
        </w:rPr>
        <w:br/>
        <w:t>size-related electronic, optical and magnetic e</w:t>
      </w:r>
      <w:r w:rsidRPr="001603E0">
        <w:rPr>
          <w:rFonts w:ascii="AdvOT596495f2+fb" w:hAnsi="AdvOT596495f2+fb"/>
          <w:color w:val="000000"/>
          <w:sz w:val="24"/>
          <w:szCs w:val="24"/>
        </w:rPr>
        <w:t>ff</w:t>
      </w:r>
      <w:r w:rsidRPr="001603E0">
        <w:rPr>
          <w:rFonts w:ascii="AdvOT596495f2" w:hAnsi="AdvOT596495f2"/>
          <w:color w:val="000000"/>
          <w:sz w:val="24"/>
          <w:szCs w:val="24"/>
        </w:rPr>
        <w:t>ect [</w:t>
      </w:r>
      <w:r w:rsidRPr="001603E0">
        <w:rPr>
          <w:rFonts w:ascii="AdvOT596495f2" w:hAnsi="AdvOT596495f2"/>
          <w:color w:val="287CA5"/>
          <w:sz w:val="24"/>
          <w:szCs w:val="24"/>
        </w:rPr>
        <w:t>10</w:t>
      </w:r>
      <w:r w:rsidRPr="001603E0">
        <w:rPr>
          <w:rFonts w:ascii="AdvOT596495f2" w:hAnsi="AdvOT596495f2"/>
          <w:color w:val="000000"/>
          <w:sz w:val="24"/>
          <w:szCs w:val="24"/>
        </w:rPr>
        <w:t>,</w:t>
      </w:r>
      <w:r w:rsidRPr="001603E0">
        <w:rPr>
          <w:rFonts w:ascii="AdvOT596495f2" w:hAnsi="AdvOT596495f2"/>
          <w:color w:val="287CA5"/>
          <w:sz w:val="24"/>
          <w:szCs w:val="24"/>
        </w:rPr>
        <w:t>11</w:t>
      </w:r>
      <w:r w:rsidRPr="001603E0">
        <w:rPr>
          <w:rFonts w:ascii="AdvOT596495f2" w:hAnsi="AdvOT596495f2"/>
          <w:color w:val="000000"/>
          <w:sz w:val="24"/>
          <w:szCs w:val="24"/>
        </w:rPr>
        <w:t>]. In addition</w:t>
      </w:r>
      <w:proofErr w:type="gramStart"/>
      <w:r w:rsidRPr="001603E0">
        <w:rPr>
          <w:rFonts w:ascii="AdvOT596495f2" w:hAnsi="AdvOT596495f2"/>
          <w:color w:val="000000"/>
          <w:sz w:val="24"/>
          <w:szCs w:val="24"/>
        </w:rPr>
        <w:t>,</w:t>
      </w:r>
      <w:proofErr w:type="gramEnd"/>
      <w:r w:rsidRPr="001603E0">
        <w:rPr>
          <w:rFonts w:ascii="AdvOT596495f2" w:hAnsi="AdvOT596495f2"/>
          <w:color w:val="000000"/>
          <w:sz w:val="24"/>
          <w:szCs w:val="24"/>
        </w:rPr>
        <w:br/>
        <w:t>Au was also not prone to be poisoned by CO, therefore, it shed light on</w:t>
      </w:r>
      <w:r w:rsidRPr="001603E0">
        <w:rPr>
          <w:rFonts w:ascii="AdvOT596495f2" w:hAnsi="AdvOT596495f2"/>
          <w:color w:val="000000"/>
          <w:sz w:val="24"/>
          <w:szCs w:val="24"/>
        </w:rPr>
        <w:br/>
        <w:t>the use as a promising component of catalyst hybrids [</w:t>
      </w:r>
      <w:r w:rsidRPr="001603E0">
        <w:rPr>
          <w:rFonts w:ascii="AdvOT596495f2" w:hAnsi="AdvOT596495f2"/>
          <w:color w:val="287CA5"/>
          <w:sz w:val="24"/>
          <w:szCs w:val="24"/>
        </w:rPr>
        <w:t xml:space="preserve">12 </w:t>
      </w:r>
      <w:r w:rsidRPr="001603E0">
        <w:rPr>
          <w:rFonts w:ascii="AdvOT596495f2+20" w:hAnsi="AdvOT596495f2+20"/>
          <w:color w:val="287CA5"/>
          <w:sz w:val="24"/>
          <w:szCs w:val="24"/>
        </w:rPr>
        <w:t>–</w:t>
      </w:r>
      <w:r w:rsidRPr="001603E0">
        <w:rPr>
          <w:rFonts w:ascii="AdvOT596495f2" w:hAnsi="AdvOT596495f2"/>
          <w:color w:val="287CA5"/>
          <w:sz w:val="24"/>
          <w:szCs w:val="24"/>
        </w:rPr>
        <w:t>15</w:t>
      </w:r>
      <w:r w:rsidRPr="001603E0">
        <w:rPr>
          <w:rFonts w:ascii="AdvOT596495f2" w:hAnsi="AdvOT596495f2"/>
          <w:color w:val="000000"/>
          <w:sz w:val="24"/>
          <w:szCs w:val="24"/>
        </w:rPr>
        <w:t>].</w:t>
      </w:r>
      <w:r w:rsidRPr="001603E0">
        <w:rPr>
          <w:rFonts w:ascii="AdvOT596495f2" w:hAnsi="AdvOT596495f2"/>
          <w:color w:val="000000"/>
          <w:sz w:val="24"/>
          <w:szCs w:val="24"/>
        </w:rPr>
        <w:br/>
      </w:r>
      <w:r w:rsidR="007D273C">
        <w:rPr>
          <w:rFonts w:ascii="AdvOT596495f2" w:hAnsi="AdvOT596495f2" w:hint="eastAsia"/>
          <w:color w:val="000000"/>
          <w:sz w:val="24"/>
          <w:szCs w:val="24"/>
        </w:rPr>
        <w:t>【催化性能依赖于形貌】</w:t>
      </w:r>
    </w:p>
    <w:p w:rsidR="009A36B3" w:rsidRPr="001603E0" w:rsidRDefault="009A36B3" w:rsidP="009A36B3">
      <w:pPr>
        <w:rPr>
          <w:rFonts w:ascii="AdvOT596495f2" w:hAnsi="AdvOT596495f2" w:hint="eastAsia"/>
          <w:color w:val="000000"/>
          <w:sz w:val="24"/>
          <w:szCs w:val="24"/>
        </w:rPr>
      </w:pPr>
      <w:r w:rsidRPr="001603E0">
        <w:rPr>
          <w:rFonts w:ascii="AdvOT596495f2" w:hAnsi="AdvOT596495f2"/>
          <w:color w:val="000000"/>
          <w:sz w:val="24"/>
          <w:szCs w:val="24"/>
        </w:rPr>
        <w:t>On the other hand, apart from the in</w:t>
      </w:r>
      <w:r w:rsidRPr="001603E0">
        <w:rPr>
          <w:rFonts w:ascii="AdvOT596495f2+fb" w:hAnsi="AdvOT596495f2+fb"/>
          <w:color w:val="000000"/>
          <w:sz w:val="24"/>
          <w:szCs w:val="24"/>
        </w:rPr>
        <w:t>fl</w:t>
      </w:r>
      <w:r w:rsidRPr="001603E0">
        <w:rPr>
          <w:rFonts w:ascii="AdvOT596495f2" w:hAnsi="AdvOT596495f2"/>
          <w:color w:val="000000"/>
          <w:sz w:val="24"/>
          <w:szCs w:val="24"/>
        </w:rPr>
        <w:t>uence of compositions, the</w:t>
      </w:r>
    </w:p>
    <w:p w:rsidR="007D273C" w:rsidRDefault="009A36B3" w:rsidP="009A36B3">
      <w:pPr>
        <w:rPr>
          <w:rFonts w:ascii="AdvOT596495f2" w:hAnsi="AdvOT596495f2" w:hint="eastAsia"/>
          <w:color w:val="000000"/>
          <w:sz w:val="24"/>
          <w:szCs w:val="24"/>
        </w:rPr>
      </w:pPr>
      <w:proofErr w:type="gramStart"/>
      <w:r w:rsidRPr="001603E0">
        <w:rPr>
          <w:rFonts w:ascii="AdvOT596495f2" w:hAnsi="AdvOT596495f2"/>
          <w:color w:val="000000"/>
          <w:sz w:val="24"/>
          <w:szCs w:val="24"/>
        </w:rPr>
        <w:t>catalytic</w:t>
      </w:r>
      <w:proofErr w:type="gramEnd"/>
      <w:r w:rsidRPr="001603E0">
        <w:rPr>
          <w:rFonts w:ascii="AdvOT596495f2" w:hAnsi="AdvOT596495f2"/>
          <w:color w:val="000000"/>
          <w:sz w:val="24"/>
          <w:szCs w:val="24"/>
        </w:rPr>
        <w:t xml:space="preserve"> performances of electrocatalysts are also morphology-dependent [</w:t>
      </w:r>
      <w:r w:rsidRPr="001603E0">
        <w:rPr>
          <w:rFonts w:ascii="AdvOT596495f2" w:hAnsi="AdvOT596495f2"/>
          <w:color w:val="287CA5"/>
          <w:sz w:val="24"/>
          <w:szCs w:val="24"/>
        </w:rPr>
        <w:t>16</w:t>
      </w:r>
      <w:r w:rsidRPr="001603E0">
        <w:rPr>
          <w:rFonts w:ascii="AdvOT596495f2" w:hAnsi="AdvOT596495f2"/>
          <w:color w:val="000000"/>
          <w:sz w:val="24"/>
          <w:szCs w:val="24"/>
        </w:rPr>
        <w:t>,</w:t>
      </w:r>
      <w:r w:rsidRPr="001603E0">
        <w:rPr>
          <w:rFonts w:ascii="AdvOT596495f2" w:hAnsi="AdvOT596495f2"/>
          <w:color w:val="287CA5"/>
          <w:sz w:val="24"/>
          <w:szCs w:val="24"/>
        </w:rPr>
        <w:t>17</w:t>
      </w:r>
      <w:r w:rsidRPr="001603E0">
        <w:rPr>
          <w:rFonts w:ascii="AdvOT596495f2" w:hAnsi="AdvOT596495f2"/>
          <w:color w:val="000000"/>
          <w:sz w:val="24"/>
          <w:szCs w:val="24"/>
        </w:rPr>
        <w:t xml:space="preserve">]. </w:t>
      </w:r>
      <w:r w:rsidR="00BB74CD">
        <w:rPr>
          <w:rFonts w:ascii="AdvOT596495f2" w:hAnsi="AdvOT596495f2" w:hint="eastAsia"/>
          <w:color w:val="000000"/>
          <w:sz w:val="24"/>
          <w:szCs w:val="24"/>
        </w:rPr>
        <w:t>【调控形貌来优化面积，是提高性能的有效方法】</w:t>
      </w:r>
      <w:r w:rsidRPr="001603E0">
        <w:rPr>
          <w:rFonts w:ascii="AdvOT596495f2" w:hAnsi="AdvOT596495f2"/>
          <w:color w:val="000000"/>
          <w:sz w:val="24"/>
          <w:szCs w:val="24"/>
        </w:rPr>
        <w:t>In general, tuning or optimizing the exposed surface active area via regulating the shape of the catalyst is deemed to be an</w:t>
      </w:r>
      <w:r w:rsidR="00BB74CD">
        <w:rPr>
          <w:rFonts w:ascii="AdvOT596495f2" w:hAnsi="AdvOT596495f2" w:hint="eastAsia"/>
          <w:color w:val="000000"/>
          <w:sz w:val="24"/>
          <w:szCs w:val="24"/>
        </w:rPr>
        <w:t xml:space="preserve"> </w:t>
      </w:r>
      <w:r w:rsidRPr="001603E0">
        <w:rPr>
          <w:rFonts w:ascii="AdvOT596495f2" w:hAnsi="AdvOT596495f2"/>
          <w:color w:val="000000"/>
          <w:sz w:val="24"/>
          <w:szCs w:val="24"/>
        </w:rPr>
        <w:t>e</w:t>
      </w:r>
      <w:r w:rsidRPr="001603E0">
        <w:rPr>
          <w:rFonts w:ascii="AdvOT596495f2+fb" w:hAnsi="AdvOT596495f2+fb"/>
          <w:color w:val="000000"/>
          <w:sz w:val="24"/>
          <w:szCs w:val="24"/>
        </w:rPr>
        <w:t>ff</w:t>
      </w:r>
      <w:r w:rsidRPr="001603E0">
        <w:rPr>
          <w:rFonts w:ascii="AdvOT596495f2" w:hAnsi="AdvOT596495f2"/>
          <w:color w:val="000000"/>
          <w:sz w:val="24"/>
          <w:szCs w:val="24"/>
        </w:rPr>
        <w:t>ective approach for improving the electrocatalytic performances.</w:t>
      </w:r>
    </w:p>
    <w:p w:rsidR="00CC3B11" w:rsidRDefault="00BB74CD" w:rsidP="009A36B3">
      <w:pPr>
        <w:rPr>
          <w:rFonts w:ascii="AdvOT596495f2" w:hAnsi="AdvOT596495f2" w:hint="eastAsia"/>
          <w:color w:val="000000"/>
          <w:sz w:val="24"/>
          <w:szCs w:val="24"/>
        </w:rPr>
      </w:pPr>
      <w:r>
        <w:rPr>
          <w:rFonts w:ascii="AdvOT596495f2" w:hAnsi="AdvOT596495f2" w:hint="eastAsia"/>
          <w:color w:val="000000"/>
          <w:sz w:val="24"/>
          <w:szCs w:val="24"/>
        </w:rPr>
        <w:t>【许多纳米结构被发展，核壳，枝晶，纳米线，纳米管】</w:t>
      </w:r>
      <w:r w:rsidR="009A36B3" w:rsidRPr="001603E0">
        <w:rPr>
          <w:rFonts w:ascii="AdvOT596495f2" w:hAnsi="AdvOT596495f2"/>
          <w:color w:val="000000"/>
          <w:sz w:val="24"/>
          <w:szCs w:val="24"/>
        </w:rPr>
        <w:t>In</w:t>
      </w:r>
      <w:r w:rsidR="007D273C">
        <w:rPr>
          <w:rFonts w:ascii="AdvOT596495f2" w:hAnsi="AdvOT596495f2" w:hint="eastAsia"/>
          <w:color w:val="000000"/>
          <w:sz w:val="24"/>
          <w:szCs w:val="24"/>
        </w:rPr>
        <w:t xml:space="preserve"> </w:t>
      </w:r>
      <w:r w:rsidR="009A36B3" w:rsidRPr="001603E0">
        <w:rPr>
          <w:rFonts w:ascii="AdvOT596495f2" w:hAnsi="AdvOT596495f2"/>
          <w:color w:val="000000"/>
          <w:sz w:val="24"/>
          <w:szCs w:val="24"/>
        </w:rPr>
        <w:t>this respect, many fascinating nanostructures such as core-shell</w:t>
      </w:r>
      <w:r w:rsidR="009A36B3" w:rsidRPr="001603E0">
        <w:rPr>
          <w:rFonts w:ascii="AdvOT596495f2" w:hAnsi="AdvOT596495f2"/>
          <w:color w:val="000000"/>
          <w:sz w:val="24"/>
          <w:szCs w:val="24"/>
        </w:rPr>
        <w:br/>
        <w:t>[</w:t>
      </w:r>
      <w:r w:rsidR="009A36B3" w:rsidRPr="001603E0">
        <w:rPr>
          <w:rFonts w:ascii="AdvOT596495f2" w:hAnsi="AdvOT596495f2"/>
          <w:color w:val="287CA5"/>
          <w:sz w:val="24"/>
          <w:szCs w:val="24"/>
        </w:rPr>
        <w:t>18</w:t>
      </w:r>
      <w:r w:rsidR="009A36B3" w:rsidRPr="001603E0">
        <w:rPr>
          <w:rFonts w:ascii="AdvOT596495f2" w:hAnsi="AdvOT596495f2"/>
          <w:color w:val="000000"/>
          <w:sz w:val="24"/>
          <w:szCs w:val="24"/>
        </w:rPr>
        <w:t>,</w:t>
      </w:r>
      <w:r w:rsidR="009A36B3" w:rsidRPr="001603E0">
        <w:rPr>
          <w:rFonts w:ascii="AdvOT596495f2" w:hAnsi="AdvOT596495f2"/>
          <w:color w:val="287CA5"/>
          <w:sz w:val="24"/>
          <w:szCs w:val="24"/>
        </w:rPr>
        <w:t>19</w:t>
      </w:r>
      <w:r w:rsidR="009A36B3" w:rsidRPr="001603E0">
        <w:rPr>
          <w:rFonts w:ascii="AdvOT596495f2" w:hAnsi="AdvOT596495f2"/>
          <w:color w:val="000000"/>
          <w:sz w:val="24"/>
          <w:szCs w:val="24"/>
        </w:rPr>
        <w:t>], dendrite [</w:t>
      </w:r>
      <w:r w:rsidR="009A36B3" w:rsidRPr="001603E0">
        <w:rPr>
          <w:rFonts w:ascii="AdvOT596495f2" w:hAnsi="AdvOT596495f2"/>
          <w:color w:val="287CA5"/>
          <w:sz w:val="24"/>
          <w:szCs w:val="24"/>
        </w:rPr>
        <w:t>20</w:t>
      </w:r>
      <w:r w:rsidR="009A36B3" w:rsidRPr="001603E0">
        <w:rPr>
          <w:rFonts w:ascii="AdvOT596495f2" w:hAnsi="AdvOT596495f2"/>
          <w:color w:val="000000"/>
          <w:sz w:val="24"/>
          <w:szCs w:val="24"/>
        </w:rPr>
        <w:t>], nanowire [</w:t>
      </w:r>
      <w:r w:rsidR="009A36B3" w:rsidRPr="001603E0">
        <w:rPr>
          <w:rFonts w:ascii="AdvOT596495f2" w:hAnsi="AdvOT596495f2"/>
          <w:color w:val="287CA5"/>
          <w:sz w:val="24"/>
          <w:szCs w:val="24"/>
        </w:rPr>
        <w:t>21</w:t>
      </w:r>
      <w:r w:rsidR="009A36B3" w:rsidRPr="001603E0">
        <w:rPr>
          <w:rFonts w:ascii="AdvOT596495f2" w:hAnsi="AdvOT596495f2"/>
          <w:color w:val="000000"/>
          <w:sz w:val="24"/>
          <w:szCs w:val="24"/>
        </w:rPr>
        <w:t>,</w:t>
      </w:r>
      <w:r w:rsidR="009A36B3" w:rsidRPr="001603E0">
        <w:rPr>
          <w:rFonts w:ascii="AdvOT596495f2" w:hAnsi="AdvOT596495f2"/>
          <w:color w:val="287CA5"/>
          <w:sz w:val="24"/>
          <w:szCs w:val="24"/>
        </w:rPr>
        <w:t>22</w:t>
      </w:r>
      <w:r w:rsidR="009A36B3" w:rsidRPr="001603E0">
        <w:rPr>
          <w:rFonts w:ascii="AdvOT596495f2" w:hAnsi="AdvOT596495f2"/>
          <w:color w:val="000000"/>
          <w:sz w:val="24"/>
          <w:szCs w:val="24"/>
        </w:rPr>
        <w:t>], nanocube [</w:t>
      </w:r>
      <w:r w:rsidR="009A36B3" w:rsidRPr="001603E0">
        <w:rPr>
          <w:rFonts w:ascii="AdvOT596495f2" w:hAnsi="AdvOT596495f2"/>
          <w:color w:val="287CA5"/>
          <w:sz w:val="24"/>
          <w:szCs w:val="24"/>
        </w:rPr>
        <w:t>23</w:t>
      </w:r>
      <w:r w:rsidR="009A36B3" w:rsidRPr="001603E0">
        <w:rPr>
          <w:rFonts w:ascii="AdvOT596495f2" w:hAnsi="AdvOT596495f2"/>
          <w:color w:val="000000"/>
          <w:sz w:val="24"/>
          <w:szCs w:val="24"/>
        </w:rPr>
        <w:t>] and some</w:t>
      </w:r>
      <w:r w:rsidR="009A36B3" w:rsidRPr="001603E0">
        <w:rPr>
          <w:rFonts w:ascii="AdvOT596495f2" w:hAnsi="AdvOT596495f2"/>
          <w:color w:val="000000"/>
          <w:sz w:val="24"/>
          <w:szCs w:val="24"/>
        </w:rPr>
        <w:br/>
        <w:t>other nanocatalysts with unique shapes [</w:t>
      </w:r>
      <w:r w:rsidR="009A36B3" w:rsidRPr="001603E0">
        <w:rPr>
          <w:rFonts w:ascii="AdvOT596495f2" w:hAnsi="AdvOT596495f2"/>
          <w:color w:val="287CA5"/>
          <w:sz w:val="24"/>
          <w:szCs w:val="24"/>
        </w:rPr>
        <w:t>24</w:t>
      </w:r>
      <w:r w:rsidR="009A36B3" w:rsidRPr="001603E0">
        <w:rPr>
          <w:rFonts w:ascii="AdvOT596495f2" w:hAnsi="AdvOT596495f2"/>
          <w:color w:val="000000"/>
          <w:sz w:val="24"/>
          <w:szCs w:val="24"/>
        </w:rPr>
        <w:t xml:space="preserve">] have been developed. </w:t>
      </w:r>
      <w:r>
        <w:rPr>
          <w:rFonts w:ascii="AdvOT596495f2" w:hAnsi="AdvOT596495f2" w:hint="eastAsia"/>
          <w:color w:val="000000"/>
          <w:sz w:val="24"/>
          <w:szCs w:val="24"/>
        </w:rPr>
        <w:t>【贵金属最大化利用，丰富的活性面积</w:t>
      </w:r>
      <w:r w:rsidR="003D7493">
        <w:rPr>
          <w:rFonts w:ascii="AdvOT596495f2" w:hAnsi="AdvOT596495f2" w:hint="eastAsia"/>
          <w:color w:val="000000"/>
          <w:sz w:val="24"/>
          <w:szCs w:val="24"/>
        </w:rPr>
        <w:t>，催化剂显示了高性能</w:t>
      </w:r>
      <w:r>
        <w:rPr>
          <w:rFonts w:ascii="AdvOT596495f2" w:hAnsi="AdvOT596495f2" w:hint="eastAsia"/>
          <w:color w:val="000000"/>
          <w:sz w:val="24"/>
          <w:szCs w:val="24"/>
        </w:rPr>
        <w:t>】</w:t>
      </w:r>
      <w:r w:rsidR="009A36B3" w:rsidRPr="001603E0">
        <w:rPr>
          <w:rFonts w:ascii="AdvOT596495f2" w:hAnsi="AdvOT596495f2"/>
          <w:color w:val="000000"/>
          <w:sz w:val="24"/>
          <w:szCs w:val="24"/>
        </w:rPr>
        <w:t>Due</w:t>
      </w:r>
      <w:r w:rsidR="009A36B3" w:rsidRPr="001603E0">
        <w:rPr>
          <w:rFonts w:ascii="AdvOT596495f2" w:hAnsi="AdvOT596495f2"/>
          <w:color w:val="000000"/>
          <w:sz w:val="24"/>
          <w:szCs w:val="24"/>
        </w:rPr>
        <w:br/>
        <w:t>to the fact that the maximized utilization of noble metals and abundant</w:t>
      </w:r>
      <w:r w:rsidR="009A36B3" w:rsidRPr="001603E0">
        <w:rPr>
          <w:rFonts w:ascii="AdvOT596495f2" w:hAnsi="AdvOT596495f2"/>
          <w:color w:val="000000"/>
          <w:sz w:val="24"/>
          <w:szCs w:val="24"/>
        </w:rPr>
        <w:br/>
        <w:t>active surface areas available for small organic molecules, all of these</w:t>
      </w:r>
      <w:r w:rsidR="009A36B3" w:rsidRPr="001603E0">
        <w:rPr>
          <w:rFonts w:ascii="AdvOT596495f2" w:hAnsi="AdvOT596495f2"/>
          <w:color w:val="000000"/>
          <w:sz w:val="24"/>
          <w:szCs w:val="24"/>
        </w:rPr>
        <w:br/>
        <w:t>electrocatalysts with unique morphologies apparently exhibit excellent</w:t>
      </w:r>
      <w:r w:rsidR="009A36B3" w:rsidRPr="001603E0">
        <w:rPr>
          <w:rFonts w:ascii="AdvOT596495f2" w:hAnsi="AdvOT596495f2"/>
          <w:color w:val="000000"/>
          <w:sz w:val="24"/>
          <w:szCs w:val="24"/>
        </w:rPr>
        <w:br/>
        <w:t>electrocatalytic performances towards liquid fuel oxidation [</w:t>
      </w:r>
      <w:r w:rsidR="009A36B3" w:rsidRPr="001603E0">
        <w:rPr>
          <w:rFonts w:ascii="AdvOT596495f2" w:hAnsi="AdvOT596495f2"/>
          <w:color w:val="287CA5"/>
          <w:sz w:val="24"/>
          <w:szCs w:val="24"/>
        </w:rPr>
        <w:t>25</w:t>
      </w:r>
      <w:r w:rsidR="009A36B3" w:rsidRPr="001603E0">
        <w:rPr>
          <w:rFonts w:ascii="AdvOT596495f2" w:hAnsi="AdvOT596495f2"/>
          <w:color w:val="000000"/>
          <w:sz w:val="24"/>
          <w:szCs w:val="24"/>
        </w:rPr>
        <w:t>,</w:t>
      </w:r>
      <w:r w:rsidR="009A36B3" w:rsidRPr="001603E0">
        <w:rPr>
          <w:rFonts w:ascii="AdvOT596495f2" w:hAnsi="AdvOT596495f2"/>
          <w:color w:val="287CA5"/>
          <w:sz w:val="24"/>
          <w:szCs w:val="24"/>
        </w:rPr>
        <w:t>26</w:t>
      </w:r>
      <w:r w:rsidR="009A36B3" w:rsidRPr="001603E0">
        <w:rPr>
          <w:rFonts w:ascii="AdvOT596495f2" w:hAnsi="AdvOT596495f2"/>
          <w:color w:val="000000"/>
          <w:sz w:val="24"/>
          <w:szCs w:val="24"/>
        </w:rPr>
        <w:t>].</w:t>
      </w:r>
    </w:p>
    <w:p w:rsidR="00CC3B11" w:rsidRDefault="00CC3B11" w:rsidP="009A36B3">
      <w:pPr>
        <w:rPr>
          <w:rFonts w:ascii="AdvOT596495f2" w:hAnsi="AdvOT596495f2" w:hint="eastAsia"/>
          <w:color w:val="000000"/>
          <w:sz w:val="24"/>
          <w:szCs w:val="24"/>
        </w:rPr>
      </w:pPr>
      <w:r>
        <w:rPr>
          <w:rFonts w:ascii="AdvOT596495f2" w:hAnsi="AdvOT596495f2" w:hint="eastAsia"/>
          <w:color w:val="000000"/>
          <w:sz w:val="24"/>
          <w:szCs w:val="24"/>
        </w:rPr>
        <w:t>【</w:t>
      </w:r>
      <w:r w:rsidR="003D7493">
        <w:rPr>
          <w:rFonts w:ascii="AdvOT596495f2" w:hAnsi="AdvOT596495f2" w:hint="eastAsia"/>
          <w:color w:val="000000"/>
          <w:sz w:val="24"/>
          <w:szCs w:val="24"/>
        </w:rPr>
        <w:t>多成分的、大的活性面积的，</w:t>
      </w:r>
      <w:r>
        <w:rPr>
          <w:rFonts w:ascii="AdvOT596495f2" w:hAnsi="AdvOT596495f2" w:hint="eastAsia"/>
          <w:color w:val="000000"/>
          <w:sz w:val="24"/>
          <w:szCs w:val="24"/>
        </w:rPr>
        <w:t>形貌可控</w:t>
      </w:r>
      <w:r w:rsidR="003D7493">
        <w:rPr>
          <w:rFonts w:ascii="AdvOT596495f2" w:hAnsi="AdvOT596495f2" w:hint="eastAsia"/>
          <w:color w:val="000000"/>
          <w:sz w:val="24"/>
          <w:szCs w:val="24"/>
        </w:rPr>
        <w:t>催化剂合成，对高性能催化剂至关重要</w:t>
      </w:r>
      <w:r>
        <w:rPr>
          <w:rFonts w:ascii="AdvOT596495f2" w:hAnsi="AdvOT596495f2" w:hint="eastAsia"/>
          <w:color w:val="000000"/>
          <w:sz w:val="24"/>
          <w:szCs w:val="24"/>
        </w:rPr>
        <w:t>】</w:t>
      </w:r>
      <w:r w:rsidR="009A36B3" w:rsidRPr="001603E0">
        <w:rPr>
          <w:rFonts w:ascii="AdvOT596495f2" w:hAnsi="AdvOT596495f2"/>
          <w:color w:val="000000"/>
          <w:sz w:val="24"/>
          <w:szCs w:val="24"/>
        </w:rPr>
        <w:br/>
        <w:t>Therefore, shape-controlled synthesis of multicomponent metal nanocrystals bounded with abundant exposed active surface areas is of vital</w:t>
      </w:r>
      <w:r w:rsidR="009A36B3" w:rsidRPr="001603E0">
        <w:rPr>
          <w:rFonts w:ascii="AdvOT596495f2" w:hAnsi="AdvOT596495f2"/>
          <w:color w:val="000000"/>
          <w:sz w:val="24"/>
          <w:szCs w:val="24"/>
        </w:rPr>
        <w:br/>
        <w:t>signi</w:t>
      </w:r>
      <w:r w:rsidR="009A36B3" w:rsidRPr="001603E0">
        <w:rPr>
          <w:rFonts w:ascii="AdvOT596495f2+fb" w:hAnsi="AdvOT596495f2+fb"/>
          <w:color w:val="000000"/>
          <w:sz w:val="24"/>
          <w:szCs w:val="24"/>
        </w:rPr>
        <w:t>fi</w:t>
      </w:r>
      <w:r w:rsidR="009A36B3" w:rsidRPr="001603E0">
        <w:rPr>
          <w:rFonts w:ascii="AdvOT596495f2" w:hAnsi="AdvOT596495f2"/>
          <w:color w:val="000000"/>
          <w:sz w:val="24"/>
          <w:szCs w:val="24"/>
        </w:rPr>
        <w:t>cance in the design and synthesis of high-activity catalysts [</w:t>
      </w:r>
      <w:r w:rsidR="009A36B3" w:rsidRPr="001603E0">
        <w:rPr>
          <w:rFonts w:ascii="AdvOT596495f2" w:hAnsi="AdvOT596495f2"/>
          <w:color w:val="287CA5"/>
          <w:sz w:val="24"/>
          <w:szCs w:val="24"/>
        </w:rPr>
        <w:t>27</w:t>
      </w:r>
      <w:r w:rsidR="009A36B3" w:rsidRPr="001603E0">
        <w:rPr>
          <w:rFonts w:ascii="AdvOT596495f2" w:hAnsi="AdvOT596495f2"/>
          <w:color w:val="000000"/>
          <w:sz w:val="24"/>
          <w:szCs w:val="24"/>
        </w:rPr>
        <w:t>].</w:t>
      </w:r>
    </w:p>
    <w:p w:rsidR="0041034F" w:rsidRDefault="0041034F" w:rsidP="009A36B3">
      <w:pPr>
        <w:rPr>
          <w:rFonts w:ascii="AdvOT596495f2" w:hAnsi="AdvOT596495f2" w:hint="eastAsia"/>
          <w:color w:val="000000"/>
          <w:sz w:val="24"/>
          <w:szCs w:val="24"/>
        </w:rPr>
      </w:pPr>
      <w:r>
        <w:rPr>
          <w:rFonts w:ascii="AdvOT596495f2" w:hAnsi="AdvOT596495f2" w:hint="eastAsia"/>
          <w:color w:val="000000"/>
          <w:sz w:val="24"/>
          <w:szCs w:val="24"/>
        </w:rPr>
        <w:t>【</w:t>
      </w:r>
      <w:r w:rsidR="00275CFA">
        <w:rPr>
          <w:rFonts w:ascii="AdvOT596495f2" w:hAnsi="AdvOT596495f2" w:hint="eastAsia"/>
          <w:color w:val="000000"/>
          <w:sz w:val="24"/>
          <w:szCs w:val="24"/>
        </w:rPr>
        <w:t>策略：</w:t>
      </w:r>
      <w:r w:rsidR="00084E3F">
        <w:rPr>
          <w:rFonts w:ascii="AdvOT596495f2" w:hAnsi="AdvOT596495f2" w:hint="eastAsia"/>
          <w:color w:val="000000"/>
          <w:sz w:val="24"/>
          <w:szCs w:val="24"/>
        </w:rPr>
        <w:t>构建形貌</w:t>
      </w:r>
      <w:r w:rsidR="00275CFA">
        <w:rPr>
          <w:rFonts w:ascii="AdvOT596495f2" w:hAnsi="AdvOT596495f2" w:hint="eastAsia"/>
          <w:color w:val="000000"/>
          <w:sz w:val="24"/>
          <w:szCs w:val="24"/>
        </w:rPr>
        <w:t>和结构</w:t>
      </w:r>
      <w:r w:rsidR="00084E3F">
        <w:rPr>
          <w:rFonts w:ascii="AdvOT596495f2" w:hAnsi="AdvOT596495f2" w:hint="eastAsia"/>
          <w:color w:val="000000"/>
          <w:sz w:val="24"/>
          <w:szCs w:val="24"/>
        </w:rPr>
        <w:t>，提高</w:t>
      </w:r>
      <w:r w:rsidR="00275CFA">
        <w:rPr>
          <w:rFonts w:ascii="AdvOT596495f2" w:hAnsi="AdvOT596495f2" w:hint="eastAsia"/>
          <w:color w:val="000000"/>
          <w:sz w:val="24"/>
          <w:szCs w:val="24"/>
        </w:rPr>
        <w:t>活性，稳定性</w:t>
      </w:r>
      <w:r>
        <w:rPr>
          <w:rFonts w:ascii="AdvOT596495f2" w:hAnsi="AdvOT596495f2" w:hint="eastAsia"/>
          <w:color w:val="000000"/>
          <w:sz w:val="24"/>
          <w:szCs w:val="24"/>
        </w:rPr>
        <w:t>】</w:t>
      </w:r>
      <w:r w:rsidR="009A36B3" w:rsidRPr="001603E0">
        <w:rPr>
          <w:rFonts w:ascii="AdvOT596495f2" w:hAnsi="AdvOT596495f2"/>
          <w:color w:val="000000"/>
          <w:sz w:val="24"/>
          <w:szCs w:val="24"/>
        </w:rPr>
        <w:t>In view of this, another popular technique for synthesizing typical Pt or</w:t>
      </w:r>
      <w:r w:rsidR="00275CFA">
        <w:rPr>
          <w:rFonts w:ascii="AdvOT596495f2" w:hAnsi="AdvOT596495f2" w:hint="eastAsia"/>
          <w:color w:val="000000"/>
          <w:sz w:val="24"/>
          <w:szCs w:val="24"/>
        </w:rPr>
        <w:t xml:space="preserve"> </w:t>
      </w:r>
      <w:r w:rsidR="009A36B3" w:rsidRPr="001603E0">
        <w:rPr>
          <w:rFonts w:ascii="AdvOT596495f2" w:hAnsi="AdvOT596495f2"/>
          <w:color w:val="000000"/>
          <w:sz w:val="24"/>
          <w:szCs w:val="24"/>
        </w:rPr>
        <w:t>Pd-based electrocatalysts with both elevated electrocatalytic activity</w:t>
      </w:r>
      <w:r w:rsidR="009A36B3" w:rsidRPr="001603E0">
        <w:rPr>
          <w:rFonts w:ascii="AdvOT596495f2" w:hAnsi="AdvOT596495f2"/>
          <w:color w:val="000000"/>
          <w:sz w:val="24"/>
          <w:szCs w:val="24"/>
        </w:rPr>
        <w:br/>
        <w:t>and durability is to construct the nanocatalysts with desirable morphology and structure [</w:t>
      </w:r>
      <w:r w:rsidR="009A36B3" w:rsidRPr="001603E0">
        <w:rPr>
          <w:rFonts w:ascii="AdvOT596495f2" w:hAnsi="AdvOT596495f2"/>
          <w:color w:val="287CA5"/>
          <w:sz w:val="24"/>
          <w:szCs w:val="24"/>
        </w:rPr>
        <w:t>28</w:t>
      </w:r>
      <w:r w:rsidR="009A36B3" w:rsidRPr="001603E0">
        <w:rPr>
          <w:rFonts w:ascii="AdvOT596495f2" w:hAnsi="AdvOT596495f2"/>
          <w:color w:val="000000"/>
          <w:sz w:val="24"/>
          <w:szCs w:val="24"/>
        </w:rPr>
        <w:t xml:space="preserve">]. </w:t>
      </w:r>
    </w:p>
    <w:p w:rsidR="009A36B3" w:rsidRPr="001603E0" w:rsidRDefault="00084E3F" w:rsidP="009A36B3">
      <w:pPr>
        <w:rPr>
          <w:rFonts w:ascii="AdvOT596495f2" w:hAnsi="AdvOT596495f2" w:hint="eastAsia"/>
          <w:color w:val="000000"/>
          <w:sz w:val="24"/>
          <w:szCs w:val="24"/>
        </w:rPr>
      </w:pPr>
      <w:r>
        <w:rPr>
          <w:rFonts w:ascii="AdvOT596495f2" w:hAnsi="AdvOT596495f2" w:hint="eastAsia"/>
          <w:color w:val="000000"/>
          <w:sz w:val="24"/>
          <w:szCs w:val="24"/>
        </w:rPr>
        <w:t>【</w:t>
      </w:r>
      <w:r w:rsidR="00275CFA">
        <w:rPr>
          <w:rFonts w:ascii="AdvOT596495f2" w:hAnsi="AdvOT596495f2" w:hint="eastAsia"/>
          <w:color w:val="000000"/>
          <w:sz w:val="24"/>
          <w:szCs w:val="24"/>
        </w:rPr>
        <w:t>！！！优势：由于纳米线各向异性，大的界面面积，自支持特性，提高了电荷转移，利于反应物和纳米线结合，</w:t>
      </w:r>
      <w:r w:rsidR="00275CFA">
        <w:rPr>
          <w:rFonts w:ascii="AdvOT596495f2" w:hAnsi="AdvOT596495f2" w:hint="eastAsia"/>
          <w:color w:val="000000"/>
          <w:sz w:val="24"/>
          <w:szCs w:val="24"/>
        </w:rPr>
        <w:t xml:space="preserve"> </w:t>
      </w:r>
      <w:r w:rsidR="00275CFA">
        <w:rPr>
          <w:rFonts w:ascii="AdvOT596495f2" w:hAnsi="AdvOT596495f2" w:hint="eastAsia"/>
          <w:color w:val="000000"/>
          <w:sz w:val="24"/>
          <w:szCs w:val="24"/>
        </w:rPr>
        <w:t>最终提高活性和稳定性</w:t>
      </w:r>
      <w:r>
        <w:rPr>
          <w:rFonts w:ascii="AdvOT596495f2" w:hAnsi="AdvOT596495f2" w:hint="eastAsia"/>
          <w:color w:val="000000"/>
          <w:sz w:val="24"/>
          <w:szCs w:val="24"/>
        </w:rPr>
        <w:t>】</w:t>
      </w:r>
      <w:r w:rsidR="009A36B3" w:rsidRPr="001603E0">
        <w:rPr>
          <w:rFonts w:ascii="AdvOT596495f2" w:hAnsi="AdvOT596495f2"/>
          <w:color w:val="000000"/>
          <w:sz w:val="24"/>
          <w:szCs w:val="24"/>
        </w:rPr>
        <w:t>Among multitudinous structures, owing to</w:t>
      </w:r>
      <w:r w:rsidR="009A36B3" w:rsidRPr="001603E0">
        <w:rPr>
          <w:rFonts w:ascii="AdvOT596495f2" w:hAnsi="AdvOT596495f2"/>
          <w:color w:val="000000"/>
          <w:sz w:val="24"/>
          <w:szCs w:val="24"/>
        </w:rPr>
        <w:br/>
        <w:t>its inherent anisotropy, larger interfacial area and self-supported</w:t>
      </w:r>
      <w:r w:rsidR="009A36B3" w:rsidRPr="001603E0">
        <w:rPr>
          <w:rFonts w:ascii="AdvOT596495f2" w:hAnsi="AdvOT596495f2"/>
          <w:color w:val="000000"/>
          <w:sz w:val="24"/>
          <w:szCs w:val="24"/>
        </w:rPr>
        <w:br/>
        <w:t>properties [</w:t>
      </w:r>
      <w:r w:rsidR="009A36B3" w:rsidRPr="001603E0">
        <w:rPr>
          <w:rFonts w:ascii="AdvOT596495f2" w:hAnsi="AdvOT596495f2"/>
          <w:color w:val="287CA5"/>
          <w:sz w:val="24"/>
          <w:szCs w:val="24"/>
        </w:rPr>
        <w:t>29</w:t>
      </w:r>
      <w:r w:rsidR="009A36B3" w:rsidRPr="001603E0">
        <w:rPr>
          <w:rFonts w:ascii="AdvOT596495f2" w:hAnsi="AdvOT596495f2"/>
          <w:color w:val="000000"/>
          <w:sz w:val="24"/>
          <w:szCs w:val="24"/>
        </w:rPr>
        <w:t>], one-dimensional (1D) nanowires (NWs) can not only</w:t>
      </w:r>
      <w:r w:rsidR="009A36B3" w:rsidRPr="001603E0">
        <w:rPr>
          <w:rFonts w:ascii="AdvOT596495f2" w:hAnsi="AdvOT596495f2"/>
          <w:color w:val="000000"/>
          <w:sz w:val="24"/>
          <w:szCs w:val="24"/>
        </w:rPr>
        <w:br/>
        <w:t>enhance charger transfer [</w:t>
      </w:r>
      <w:r w:rsidR="009A36B3" w:rsidRPr="001603E0">
        <w:rPr>
          <w:rFonts w:ascii="AdvOT596495f2" w:hAnsi="AdvOT596495f2"/>
          <w:color w:val="287CA5"/>
          <w:sz w:val="24"/>
          <w:szCs w:val="24"/>
        </w:rPr>
        <w:t>30</w:t>
      </w:r>
      <w:r w:rsidR="009A36B3" w:rsidRPr="001603E0">
        <w:rPr>
          <w:rFonts w:ascii="AdvOT596495f2" w:hAnsi="AdvOT596495f2"/>
          <w:color w:val="000000"/>
          <w:sz w:val="24"/>
          <w:szCs w:val="24"/>
        </w:rPr>
        <w:t>] but also facilitate the binding between</w:t>
      </w:r>
      <w:r w:rsidR="009A36B3" w:rsidRPr="001603E0">
        <w:rPr>
          <w:rFonts w:ascii="AdvOT596495f2" w:hAnsi="AdvOT596495f2"/>
          <w:color w:val="000000"/>
          <w:sz w:val="24"/>
          <w:szCs w:val="24"/>
        </w:rPr>
        <w:br/>
        <w:t>reactant and NWs, ultimately lead to the superior catalytic activity and</w:t>
      </w:r>
      <w:r w:rsidR="009A36B3" w:rsidRPr="001603E0">
        <w:rPr>
          <w:rFonts w:ascii="AdvOT596495f2" w:hAnsi="AdvOT596495f2"/>
          <w:color w:val="000000"/>
          <w:sz w:val="24"/>
          <w:szCs w:val="24"/>
        </w:rPr>
        <w:br/>
        <w:t>durability [</w:t>
      </w:r>
      <w:r w:rsidR="009A36B3" w:rsidRPr="001603E0">
        <w:rPr>
          <w:rFonts w:ascii="AdvOT596495f2" w:hAnsi="AdvOT596495f2"/>
          <w:color w:val="287CA5"/>
          <w:sz w:val="24"/>
          <w:szCs w:val="24"/>
        </w:rPr>
        <w:t>31</w:t>
      </w:r>
      <w:r w:rsidR="009A36B3" w:rsidRPr="001603E0">
        <w:rPr>
          <w:rFonts w:ascii="AdvOT596495f2" w:hAnsi="AdvOT596495f2"/>
          <w:color w:val="000000"/>
          <w:sz w:val="24"/>
          <w:szCs w:val="24"/>
        </w:rPr>
        <w:t>].</w:t>
      </w:r>
      <w:r w:rsidR="009A36B3" w:rsidRPr="001603E0">
        <w:rPr>
          <w:rFonts w:ascii="AdvOT596495f2" w:hAnsi="AdvOT596495f2"/>
          <w:color w:val="000000"/>
          <w:sz w:val="24"/>
          <w:szCs w:val="24"/>
        </w:rPr>
        <w:br/>
      </w:r>
      <w:r>
        <w:rPr>
          <w:rFonts w:ascii="AdvOT596495f2" w:hAnsi="AdvOT596495f2" w:hint="eastAsia"/>
          <w:color w:val="000000"/>
          <w:sz w:val="24"/>
          <w:szCs w:val="24"/>
        </w:rPr>
        <w:t>【】</w:t>
      </w:r>
      <w:r w:rsidR="009A36B3" w:rsidRPr="001603E0">
        <w:rPr>
          <w:rFonts w:ascii="AdvOT596495f2" w:hAnsi="AdvOT596495f2"/>
          <w:color w:val="000000"/>
          <w:sz w:val="24"/>
          <w:szCs w:val="24"/>
        </w:rPr>
        <w:t>In accordance with this guideline, if we take the advantages of both</w:t>
      </w:r>
    </w:p>
    <w:p w:rsidR="009A36B3" w:rsidRPr="00954005" w:rsidRDefault="009A36B3" w:rsidP="009A36B3">
      <w:pPr>
        <w:rPr>
          <w:sz w:val="24"/>
          <w:szCs w:val="24"/>
        </w:rPr>
      </w:pPr>
      <w:proofErr w:type="gramStart"/>
      <w:r w:rsidRPr="001603E0">
        <w:rPr>
          <w:rFonts w:ascii="AdvOT596495f2" w:hAnsi="AdvOT596495f2"/>
          <w:color w:val="000000"/>
          <w:sz w:val="24"/>
          <w:szCs w:val="24"/>
        </w:rPr>
        <w:t>composition</w:t>
      </w:r>
      <w:proofErr w:type="gramEnd"/>
      <w:r w:rsidRPr="001603E0">
        <w:rPr>
          <w:rFonts w:ascii="AdvOT596495f2" w:hAnsi="AdvOT596495f2"/>
          <w:color w:val="000000"/>
          <w:sz w:val="24"/>
          <w:szCs w:val="24"/>
        </w:rPr>
        <w:t xml:space="preserve"> and morphology to engineer the PtAu and PdAu intermetallic phases nanocatalysts with desirable nanostructures, it will be</w:t>
      </w:r>
      <w:r w:rsidRPr="001603E0">
        <w:rPr>
          <w:rFonts w:ascii="AdvOT596495f2" w:hAnsi="AdvOT596495f2"/>
          <w:color w:val="000000"/>
          <w:sz w:val="24"/>
          <w:szCs w:val="24"/>
        </w:rPr>
        <w:br/>
        <w:t>extremely favorable for greatly enhancing the catalytic performances of</w:t>
      </w:r>
      <w:r w:rsidRPr="001603E0">
        <w:rPr>
          <w:rFonts w:ascii="AdvOT596495f2" w:hAnsi="AdvOT596495f2"/>
          <w:color w:val="000000"/>
          <w:sz w:val="24"/>
          <w:szCs w:val="24"/>
        </w:rPr>
        <w:br/>
        <w:t>electrooxidation reaction of liquid fuel [</w:t>
      </w:r>
      <w:r w:rsidRPr="001603E0">
        <w:rPr>
          <w:rFonts w:ascii="AdvOT596495f2" w:hAnsi="AdvOT596495f2"/>
          <w:color w:val="287CA5"/>
          <w:sz w:val="24"/>
          <w:szCs w:val="24"/>
        </w:rPr>
        <w:t>32</w:t>
      </w:r>
      <w:r w:rsidRPr="001603E0">
        <w:rPr>
          <w:rFonts w:ascii="AdvOT596495f2" w:hAnsi="AdvOT596495f2"/>
          <w:color w:val="000000"/>
          <w:sz w:val="24"/>
          <w:szCs w:val="24"/>
        </w:rPr>
        <w:t>,</w:t>
      </w:r>
      <w:r w:rsidRPr="001603E0">
        <w:rPr>
          <w:rFonts w:ascii="AdvOT596495f2" w:hAnsi="AdvOT596495f2"/>
          <w:color w:val="287CA5"/>
          <w:sz w:val="24"/>
          <w:szCs w:val="24"/>
        </w:rPr>
        <w:t>33</w:t>
      </w:r>
      <w:r w:rsidRPr="001603E0">
        <w:rPr>
          <w:rFonts w:ascii="AdvOT596495f2" w:hAnsi="AdvOT596495f2"/>
          <w:color w:val="000000"/>
          <w:sz w:val="24"/>
          <w:szCs w:val="24"/>
        </w:rPr>
        <w:t>].</w:t>
      </w:r>
      <w:r w:rsidRPr="001603E0">
        <w:rPr>
          <w:rFonts w:ascii="AdvOT596495f2" w:hAnsi="AdvOT596495f2"/>
          <w:color w:val="000000"/>
          <w:sz w:val="24"/>
          <w:szCs w:val="24"/>
        </w:rPr>
        <w:br/>
      </w:r>
      <w:r w:rsidR="00084E3F">
        <w:rPr>
          <w:rFonts w:ascii="AdvOT596495f2" w:hAnsi="AdvOT596495f2" w:hint="eastAsia"/>
          <w:color w:val="000000"/>
          <w:sz w:val="24"/>
          <w:szCs w:val="24"/>
        </w:rPr>
        <w:t>【</w:t>
      </w:r>
      <w:r w:rsidR="00275CFA">
        <w:rPr>
          <w:rFonts w:ascii="AdvOT596495f2" w:hAnsi="AdvOT596495f2" w:hint="eastAsia"/>
          <w:color w:val="000000"/>
          <w:sz w:val="24"/>
          <w:szCs w:val="24"/>
        </w:rPr>
        <w:t>！！！本文，无模板法被报道，设计纳米线，温和条件，覆盖剂协助</w:t>
      </w:r>
      <w:r w:rsidR="00084E3F">
        <w:rPr>
          <w:rFonts w:ascii="AdvOT596495f2" w:hAnsi="AdvOT596495f2" w:hint="eastAsia"/>
          <w:color w:val="000000"/>
          <w:sz w:val="24"/>
          <w:szCs w:val="24"/>
        </w:rPr>
        <w:t>】</w:t>
      </w:r>
      <w:r w:rsidRPr="001603E0">
        <w:rPr>
          <w:rFonts w:ascii="AdvOT596495f2" w:hAnsi="AdvOT596495f2"/>
          <w:color w:val="000000"/>
          <w:sz w:val="24"/>
          <w:szCs w:val="24"/>
        </w:rPr>
        <w:t>Herein, a template free strategy has been reported for engineering a</w:t>
      </w:r>
      <w:r w:rsidR="00275CFA">
        <w:rPr>
          <w:rFonts w:ascii="AdvOT596495f2" w:hAnsi="AdvOT596495f2" w:hint="eastAsia"/>
          <w:color w:val="000000"/>
          <w:sz w:val="24"/>
          <w:szCs w:val="24"/>
        </w:rPr>
        <w:t xml:space="preserve"> </w:t>
      </w:r>
      <w:r w:rsidRPr="001603E0">
        <w:rPr>
          <w:rFonts w:ascii="AdvOT596495f2" w:hAnsi="AdvOT596495f2"/>
          <w:color w:val="000000"/>
          <w:sz w:val="24"/>
          <w:szCs w:val="24"/>
        </w:rPr>
        <w:t>novel class of ultra</w:t>
      </w:r>
      <w:r w:rsidRPr="001603E0">
        <w:rPr>
          <w:rFonts w:ascii="AdvOT596495f2+fb" w:hAnsi="AdvOT596495f2+fb"/>
          <w:color w:val="000000"/>
          <w:sz w:val="24"/>
          <w:szCs w:val="24"/>
        </w:rPr>
        <w:t>fi</w:t>
      </w:r>
      <w:r w:rsidRPr="001603E0">
        <w:rPr>
          <w:rFonts w:ascii="AdvOT596495f2" w:hAnsi="AdvOT596495f2"/>
          <w:color w:val="000000"/>
          <w:sz w:val="24"/>
          <w:szCs w:val="24"/>
        </w:rPr>
        <w:t xml:space="preserve">ne 1D PtAu and PdAu alloy NWs at a milder condition with the assistance of dual capping </w:t>
      </w:r>
      <w:r w:rsidRPr="001603E0">
        <w:rPr>
          <w:rFonts w:ascii="AdvOT596495f2" w:hAnsi="AdvOT596495f2"/>
          <w:color w:val="000000"/>
          <w:sz w:val="24"/>
          <w:szCs w:val="24"/>
        </w:rPr>
        <w:lastRenderedPageBreak/>
        <w:t>agents of polyvinylpyrrolidone (PVP) and cetyltrimethylammonium bromide (CTAB).</w:t>
      </w:r>
      <w:r w:rsidR="00084E3F">
        <w:rPr>
          <w:rFonts w:ascii="AdvOT596495f2" w:hAnsi="AdvOT596495f2" w:hint="eastAsia"/>
          <w:color w:val="000000"/>
          <w:sz w:val="24"/>
          <w:szCs w:val="24"/>
        </w:rPr>
        <w:t>【</w:t>
      </w:r>
      <w:r w:rsidR="00D6480F">
        <w:rPr>
          <w:rFonts w:ascii="AdvOT596495f2" w:hAnsi="AdvOT596495f2" w:hint="eastAsia"/>
          <w:color w:val="000000"/>
          <w:sz w:val="24"/>
          <w:szCs w:val="24"/>
        </w:rPr>
        <w:t>本文，</w:t>
      </w:r>
      <w:r w:rsidR="0062562B">
        <w:rPr>
          <w:rFonts w:ascii="AdvOT596495f2" w:hAnsi="AdvOT596495f2" w:hint="eastAsia"/>
          <w:color w:val="000000"/>
          <w:sz w:val="24"/>
          <w:szCs w:val="24"/>
        </w:rPr>
        <w:t>！！！纳米线形成源于颗粒的定向粗化</w:t>
      </w:r>
      <w:r w:rsidR="00084E3F">
        <w:rPr>
          <w:rFonts w:ascii="AdvOT596495f2" w:hAnsi="AdvOT596495f2" w:hint="eastAsia"/>
          <w:color w:val="000000"/>
          <w:sz w:val="24"/>
          <w:szCs w:val="24"/>
        </w:rPr>
        <w:t>】</w:t>
      </w:r>
      <w:r w:rsidRPr="001603E0">
        <w:rPr>
          <w:rFonts w:ascii="AdvOT596495f2" w:hAnsi="AdvOT596495f2"/>
          <w:color w:val="000000"/>
          <w:sz w:val="24"/>
          <w:szCs w:val="24"/>
        </w:rPr>
        <w:br/>
        <w:t>Impressively, the formation of these unique 1D alloy NWs may originate from the directional coalescence of the as-produced nanoparticles.</w:t>
      </w:r>
      <w:r w:rsidRPr="001603E0">
        <w:rPr>
          <w:rFonts w:ascii="AdvOT596495f2" w:hAnsi="AdvOT596495f2"/>
          <w:color w:val="000000"/>
          <w:sz w:val="24"/>
          <w:szCs w:val="24"/>
        </w:rPr>
        <w:br/>
      </w:r>
      <w:r w:rsidR="00084E3F">
        <w:rPr>
          <w:rFonts w:ascii="AdvOT596495f2" w:hAnsi="AdvOT596495f2" w:hint="eastAsia"/>
          <w:color w:val="000000"/>
          <w:sz w:val="24"/>
          <w:szCs w:val="24"/>
        </w:rPr>
        <w:t xml:space="preserve"> </w:t>
      </w:r>
      <w:r w:rsidR="00084E3F">
        <w:rPr>
          <w:rFonts w:ascii="AdvOT596495f2" w:hAnsi="AdvOT596495f2" w:hint="eastAsia"/>
          <w:color w:val="000000"/>
          <w:sz w:val="24"/>
          <w:szCs w:val="24"/>
        </w:rPr>
        <w:t>【</w:t>
      </w:r>
      <w:r w:rsidR="00D6480F">
        <w:rPr>
          <w:rFonts w:ascii="AdvOT596495f2" w:hAnsi="AdvOT596495f2" w:hint="eastAsia"/>
          <w:color w:val="000000"/>
          <w:sz w:val="24"/>
          <w:szCs w:val="24"/>
        </w:rPr>
        <w:t>本文，</w:t>
      </w:r>
      <w:r w:rsidR="00084E3F">
        <w:rPr>
          <w:rFonts w:ascii="AdvOT596495f2" w:hAnsi="AdvOT596495f2" w:hint="eastAsia"/>
          <w:color w:val="000000"/>
          <w:sz w:val="24"/>
          <w:szCs w:val="24"/>
        </w:rPr>
        <w:t>由于</w:t>
      </w:r>
      <w:r w:rsidR="00D6480F">
        <w:rPr>
          <w:rFonts w:ascii="AdvOT596495f2" w:hAnsi="AdvOT596495f2" w:hint="eastAsia"/>
          <w:color w:val="000000"/>
          <w:sz w:val="24"/>
          <w:szCs w:val="24"/>
        </w:rPr>
        <w:t>纳米线大的面积，合金电子效应，合金纳米线显示了超高质量活性，</w:t>
      </w:r>
      <w:r w:rsidR="00084E3F">
        <w:rPr>
          <w:rFonts w:ascii="AdvOT596495f2" w:hAnsi="AdvOT596495f2" w:hint="eastAsia"/>
          <w:color w:val="000000"/>
          <w:sz w:val="24"/>
          <w:szCs w:val="24"/>
        </w:rPr>
        <w:t>】</w:t>
      </w:r>
      <w:r w:rsidRPr="001603E0">
        <w:rPr>
          <w:rFonts w:ascii="AdvOT596495f2" w:hAnsi="AdvOT596495f2"/>
          <w:color w:val="000000"/>
          <w:sz w:val="24"/>
          <w:szCs w:val="24"/>
        </w:rPr>
        <w:t>Owing to the abundant surface active areas derived from the fascinating</w:t>
      </w:r>
      <w:r w:rsidR="00D6480F">
        <w:rPr>
          <w:rFonts w:ascii="AdvOT596495f2" w:hAnsi="AdvOT596495f2" w:hint="eastAsia"/>
          <w:color w:val="000000"/>
          <w:sz w:val="24"/>
          <w:szCs w:val="24"/>
        </w:rPr>
        <w:t xml:space="preserve"> </w:t>
      </w:r>
      <w:r w:rsidRPr="001603E0">
        <w:rPr>
          <w:rFonts w:ascii="AdvOT596495f2" w:hAnsi="AdvOT596495f2"/>
          <w:color w:val="000000"/>
          <w:sz w:val="24"/>
          <w:szCs w:val="24"/>
        </w:rPr>
        <w:t>1D NWs structure, as well as the alloy and electronic e</w:t>
      </w:r>
      <w:r w:rsidRPr="001603E0">
        <w:rPr>
          <w:rFonts w:ascii="AdvOT596495f2+fb" w:hAnsi="AdvOT596495f2+fb"/>
          <w:color w:val="000000"/>
          <w:sz w:val="24"/>
          <w:szCs w:val="24"/>
        </w:rPr>
        <w:t>ff</w:t>
      </w:r>
      <w:r w:rsidRPr="001603E0">
        <w:rPr>
          <w:rFonts w:ascii="AdvOT596495f2" w:hAnsi="AdvOT596495f2"/>
          <w:color w:val="000000"/>
          <w:sz w:val="24"/>
          <w:szCs w:val="24"/>
        </w:rPr>
        <w:t>ects between</w:t>
      </w:r>
      <w:r w:rsidR="00D6480F">
        <w:rPr>
          <w:rFonts w:ascii="AdvOT596495f2" w:hAnsi="AdvOT596495f2" w:hint="eastAsia"/>
          <w:color w:val="000000"/>
          <w:sz w:val="24"/>
          <w:szCs w:val="24"/>
        </w:rPr>
        <w:t xml:space="preserve"> </w:t>
      </w:r>
      <w:r w:rsidRPr="001603E0">
        <w:rPr>
          <w:rFonts w:ascii="AdvOT596495f2" w:hAnsi="AdvOT596495f2"/>
          <w:color w:val="000000"/>
          <w:sz w:val="24"/>
          <w:szCs w:val="24"/>
        </w:rPr>
        <w:t>di</w:t>
      </w:r>
      <w:r w:rsidRPr="001603E0">
        <w:rPr>
          <w:rFonts w:ascii="AdvOT596495f2+fb" w:hAnsi="AdvOT596495f2+fb"/>
          <w:color w:val="000000"/>
          <w:sz w:val="24"/>
          <w:szCs w:val="24"/>
        </w:rPr>
        <w:t>ff</w:t>
      </w:r>
      <w:r w:rsidRPr="001603E0">
        <w:rPr>
          <w:rFonts w:ascii="AdvOT596495f2" w:hAnsi="AdvOT596495f2"/>
          <w:color w:val="000000"/>
          <w:sz w:val="24"/>
          <w:szCs w:val="24"/>
        </w:rPr>
        <w:t>erent metals, both the as-obtained 1D PtAu and PdAu NWs with</w:t>
      </w:r>
      <w:r w:rsidRPr="001603E0">
        <w:rPr>
          <w:rFonts w:ascii="AdvOT596495f2" w:hAnsi="AdvOT596495f2"/>
          <w:color w:val="000000"/>
          <w:sz w:val="24"/>
          <w:szCs w:val="24"/>
        </w:rPr>
        <w:br/>
        <w:t>optimum compositions exhibited unprecedentedly high electrocatalytic</w:t>
      </w:r>
      <w:r w:rsidRPr="001603E0">
        <w:rPr>
          <w:rFonts w:ascii="AdvOT596495f2" w:hAnsi="AdvOT596495f2"/>
          <w:color w:val="000000"/>
          <w:sz w:val="24"/>
          <w:szCs w:val="24"/>
        </w:rPr>
        <w:br/>
        <w:t>performances with the mass activities of 7.81 and 5.72 A mgPt</w:t>
      </w:r>
      <w:r w:rsidRPr="001603E0">
        <w:rPr>
          <w:rFonts w:ascii="AdvOT596495f2+22" w:hAnsi="AdvOT596495f2+22"/>
          <w:color w:val="000000"/>
          <w:sz w:val="24"/>
          <w:szCs w:val="24"/>
        </w:rPr>
        <w:t xml:space="preserve">− </w:t>
      </w:r>
      <w:r w:rsidRPr="001603E0">
        <w:rPr>
          <w:rFonts w:ascii="AdvOT596495f2" w:hAnsi="AdvOT596495f2"/>
          <w:color w:val="000000"/>
          <w:sz w:val="24"/>
          <w:szCs w:val="24"/>
        </w:rPr>
        <w:t>1, 6.55</w:t>
      </w:r>
      <w:r w:rsidRPr="001603E0">
        <w:rPr>
          <w:rFonts w:ascii="AdvOT596495f2" w:hAnsi="AdvOT596495f2"/>
          <w:color w:val="000000"/>
          <w:sz w:val="24"/>
          <w:szCs w:val="24"/>
        </w:rPr>
        <w:br/>
        <w:t>and 4.52 A mgPd</w:t>
      </w:r>
      <w:r w:rsidRPr="001603E0">
        <w:rPr>
          <w:rFonts w:ascii="AdvOT596495f2+22" w:hAnsi="AdvOT596495f2+22"/>
          <w:color w:val="000000"/>
          <w:sz w:val="24"/>
          <w:szCs w:val="24"/>
        </w:rPr>
        <w:t xml:space="preserve">− </w:t>
      </w:r>
      <w:r w:rsidRPr="001603E0">
        <w:rPr>
          <w:rFonts w:ascii="AdvOT596495f2" w:hAnsi="AdvOT596495f2"/>
          <w:color w:val="000000"/>
          <w:sz w:val="24"/>
          <w:szCs w:val="24"/>
        </w:rPr>
        <w:t xml:space="preserve">1 towards ethylene glycol (EG) and glycerol oxidation, respectively. </w:t>
      </w:r>
      <w:r w:rsidR="00BD3ECA">
        <w:rPr>
          <w:rFonts w:ascii="AdvOT596495f2" w:hAnsi="AdvOT596495f2" w:hint="eastAsia"/>
          <w:color w:val="000000"/>
          <w:sz w:val="24"/>
          <w:szCs w:val="24"/>
        </w:rPr>
        <w:t>【</w:t>
      </w:r>
      <w:r w:rsidR="00D6480F">
        <w:rPr>
          <w:rFonts w:ascii="AdvOT596495f2" w:hAnsi="AdvOT596495f2" w:hint="eastAsia"/>
          <w:color w:val="000000"/>
          <w:sz w:val="24"/>
          <w:szCs w:val="24"/>
        </w:rPr>
        <w:t>本文，</w:t>
      </w:r>
      <w:r w:rsidR="00D6480F">
        <w:rPr>
          <w:rFonts w:ascii="AdvOT596495f2" w:hAnsi="AdvOT596495f2" w:hint="eastAsia"/>
          <w:color w:val="000000"/>
          <w:sz w:val="24"/>
          <w:szCs w:val="24"/>
        </w:rPr>
        <w:t>CA,CV</w:t>
      </w:r>
      <w:r w:rsidR="00D6480F">
        <w:rPr>
          <w:rFonts w:ascii="AdvOT596495f2" w:hAnsi="AdvOT596495f2" w:hint="eastAsia"/>
          <w:color w:val="000000"/>
          <w:sz w:val="24"/>
          <w:szCs w:val="24"/>
        </w:rPr>
        <w:t>表明合金纳米线</w:t>
      </w:r>
      <w:r w:rsidR="00BD3ECA">
        <w:rPr>
          <w:rFonts w:ascii="AdvOT596495f2" w:hAnsi="AdvOT596495f2" w:hint="eastAsia"/>
          <w:color w:val="000000"/>
          <w:sz w:val="24"/>
          <w:szCs w:val="24"/>
        </w:rPr>
        <w:t>高稳定性】</w:t>
      </w:r>
      <w:r w:rsidRPr="001603E0">
        <w:rPr>
          <w:rFonts w:ascii="AdvOT596495f2" w:hAnsi="AdvOT596495f2"/>
          <w:color w:val="000000"/>
          <w:sz w:val="24"/>
          <w:szCs w:val="24"/>
        </w:rPr>
        <w:t>In addition, the chronoamperometry (CA) and successive cyclic voltammetry (CV) of 500 cycles have revealed that the</w:t>
      </w:r>
      <w:r w:rsidR="00D6480F">
        <w:rPr>
          <w:rFonts w:ascii="AdvOT596495f2" w:hAnsi="AdvOT596495f2" w:hint="eastAsia"/>
          <w:color w:val="000000"/>
          <w:sz w:val="24"/>
          <w:szCs w:val="24"/>
        </w:rPr>
        <w:t xml:space="preserve"> </w:t>
      </w:r>
      <w:r w:rsidRPr="001603E0">
        <w:rPr>
          <w:rFonts w:ascii="AdvOT596495f2" w:hAnsi="AdvOT596495f2"/>
          <w:color w:val="000000"/>
          <w:sz w:val="24"/>
          <w:szCs w:val="24"/>
        </w:rPr>
        <w:t>attractive 1D PtAu and PdAu NWs possessed the extremely superior</w:t>
      </w:r>
      <w:r w:rsidRPr="001603E0">
        <w:rPr>
          <w:rFonts w:ascii="AdvOT596495f2" w:hAnsi="AdvOT596495f2"/>
          <w:color w:val="000000"/>
          <w:sz w:val="24"/>
          <w:szCs w:val="24"/>
        </w:rPr>
        <w:br/>
        <w:t xml:space="preserve">long-term stability. </w:t>
      </w:r>
      <w:r w:rsidR="00077329">
        <w:rPr>
          <w:rFonts w:ascii="AdvOT596495f2" w:hAnsi="AdvOT596495f2" w:hint="eastAsia"/>
          <w:color w:val="000000"/>
          <w:sz w:val="24"/>
          <w:szCs w:val="24"/>
        </w:rPr>
        <w:t>【</w:t>
      </w:r>
      <w:r w:rsidR="00D77B8F">
        <w:rPr>
          <w:rFonts w:ascii="AdvOT596495f2" w:hAnsi="AdvOT596495f2" w:hint="eastAsia"/>
          <w:color w:val="000000"/>
          <w:sz w:val="24"/>
          <w:szCs w:val="24"/>
        </w:rPr>
        <w:t>本文，相信方法可以用于未来金属制备，制备的催化剂可很好用于燃料电池</w:t>
      </w:r>
      <w:r w:rsidR="00077329">
        <w:rPr>
          <w:rFonts w:ascii="AdvOT596495f2" w:hAnsi="AdvOT596495f2" w:hint="eastAsia"/>
          <w:color w:val="000000"/>
          <w:sz w:val="24"/>
          <w:szCs w:val="24"/>
        </w:rPr>
        <w:t>】</w:t>
      </w:r>
      <w:r w:rsidRPr="001603E0">
        <w:rPr>
          <w:rFonts w:ascii="AdvOT596495f2" w:hAnsi="AdvOT596495f2"/>
          <w:color w:val="000000"/>
          <w:sz w:val="24"/>
          <w:szCs w:val="24"/>
        </w:rPr>
        <w:t>We con</w:t>
      </w:r>
      <w:r w:rsidRPr="001603E0">
        <w:rPr>
          <w:rFonts w:ascii="AdvOT596495f2+fb" w:hAnsi="AdvOT596495f2+fb"/>
          <w:color w:val="000000"/>
          <w:sz w:val="24"/>
          <w:szCs w:val="24"/>
        </w:rPr>
        <w:t>fi</w:t>
      </w:r>
      <w:r w:rsidRPr="001603E0">
        <w:rPr>
          <w:rFonts w:ascii="AdvOT596495f2" w:hAnsi="AdvOT596495f2"/>
          <w:color w:val="000000"/>
          <w:sz w:val="24"/>
          <w:szCs w:val="24"/>
        </w:rPr>
        <w:t>rmedly believed that this proposed plot</w:t>
      </w:r>
      <w:r w:rsidRPr="001603E0">
        <w:rPr>
          <w:rFonts w:ascii="AdvOT596495f2" w:hAnsi="AdvOT596495f2"/>
          <w:color w:val="000000"/>
          <w:sz w:val="24"/>
          <w:szCs w:val="24"/>
        </w:rPr>
        <w:br/>
        <w:t>may be signi</w:t>
      </w:r>
      <w:r w:rsidRPr="001603E0">
        <w:rPr>
          <w:rFonts w:ascii="AdvOT596495f2+fb" w:hAnsi="AdvOT596495f2+fb"/>
          <w:color w:val="000000"/>
          <w:sz w:val="24"/>
          <w:szCs w:val="24"/>
        </w:rPr>
        <w:t>fi</w:t>
      </w:r>
      <w:r w:rsidRPr="001603E0">
        <w:rPr>
          <w:rFonts w:ascii="AdvOT596495f2" w:hAnsi="AdvOT596495f2"/>
          <w:color w:val="000000"/>
          <w:sz w:val="24"/>
          <w:szCs w:val="24"/>
        </w:rPr>
        <w:t>cant for the fabrication and modi</w:t>
      </w:r>
      <w:r w:rsidRPr="001603E0">
        <w:rPr>
          <w:rFonts w:ascii="AdvOT596495f2+fb" w:hAnsi="AdvOT596495f2+fb"/>
          <w:color w:val="000000"/>
          <w:sz w:val="24"/>
          <w:szCs w:val="24"/>
        </w:rPr>
        <w:t>fi</w:t>
      </w:r>
      <w:r w:rsidRPr="001603E0">
        <w:rPr>
          <w:rFonts w:ascii="AdvOT596495f2" w:hAnsi="AdvOT596495f2"/>
          <w:color w:val="000000"/>
          <w:sz w:val="24"/>
          <w:szCs w:val="24"/>
        </w:rPr>
        <w:t>cation for future metallic catalysts and the as-prepared unique 1D NWs electrocatalysts with</w:t>
      </w:r>
      <w:r w:rsidRPr="001603E0">
        <w:rPr>
          <w:rFonts w:ascii="AdvOT596495f2" w:hAnsi="AdvOT596495f2"/>
          <w:color w:val="000000"/>
          <w:sz w:val="24"/>
          <w:szCs w:val="24"/>
        </w:rPr>
        <w:br/>
        <w:t>outstandingly excellent electrocatalytic performances can be well applied for boosting the development fuel cells</w:t>
      </w:r>
      <w:r w:rsidR="00954005">
        <w:rPr>
          <w:rFonts w:ascii="AdvOT596495f2" w:hAnsi="AdvOT596495f2" w:hint="eastAsia"/>
          <w:color w:val="000000"/>
          <w:sz w:val="24"/>
          <w:szCs w:val="24"/>
        </w:rPr>
        <w:t>【】</w:t>
      </w:r>
    </w:p>
    <w:bookmarkEnd w:id="0"/>
    <w:p w:rsidR="00367DFD" w:rsidRPr="001603E0" w:rsidRDefault="00367DFD" w:rsidP="00367DFD">
      <w:pPr>
        <w:pStyle w:val="2"/>
        <w:rPr>
          <w:sz w:val="24"/>
          <w:szCs w:val="24"/>
        </w:rPr>
      </w:pPr>
      <w:r w:rsidRPr="001603E0">
        <w:rPr>
          <w:sz w:val="24"/>
          <w:szCs w:val="24"/>
        </w:rPr>
        <w:t>[2] C. Wang, Y. Zhang, Y. Zhang, P. Xu, C. Feng, T. Chen, T. Guo, F. Yang, Q. Wang, J. Wang, M. Shi, L. Fan, S. Chen, Highly Ordered Hierarchical Pt and PtNi Nanowire Arrays for Enhanced Electrocatalytic Activity toward Methanol Oxidation, ACS Applied Materials and Interfaces, 2018, 10: 9444-9450.</w:t>
      </w:r>
    </w:p>
    <w:p w:rsidR="009A36B3" w:rsidRPr="001603E0" w:rsidRDefault="009A36B3" w:rsidP="00D346F9">
      <w:pPr>
        <w:rPr>
          <w:sz w:val="24"/>
          <w:szCs w:val="24"/>
        </w:rPr>
      </w:pPr>
      <w:r w:rsidRPr="001603E0">
        <w:rPr>
          <w:rFonts w:ascii="AdvOTce3d9a73" w:hAnsi="AdvOTce3d9a73"/>
          <w:color w:val="269039"/>
          <w:sz w:val="24"/>
          <w:szCs w:val="24"/>
        </w:rPr>
        <w:t>1. INTRODUCTION</w:t>
      </w:r>
      <w:r w:rsidRPr="001603E0">
        <w:rPr>
          <w:rFonts w:ascii="AdvOTce3d9a73" w:hAnsi="AdvOTce3d9a73"/>
          <w:color w:val="269039"/>
          <w:sz w:val="24"/>
          <w:szCs w:val="24"/>
        </w:rPr>
        <w:br/>
      </w:r>
      <w:r w:rsidR="00077329">
        <w:rPr>
          <w:rFonts w:ascii="AdvOT2e364b11" w:hAnsi="AdvOT2e364b11" w:hint="eastAsia"/>
          <w:color w:val="000000"/>
          <w:sz w:val="24"/>
          <w:szCs w:val="24"/>
        </w:rPr>
        <w:t>【由于</w:t>
      </w:r>
      <w:r w:rsidR="00CC27C0">
        <w:rPr>
          <w:rFonts w:ascii="AdvOT2e364b11" w:hAnsi="AdvOT2e364b11" w:hint="eastAsia"/>
          <w:color w:val="000000"/>
          <w:sz w:val="24"/>
          <w:szCs w:val="24"/>
        </w:rPr>
        <w:t>高能量，低温运行，甲醇丰富，液态燃料处理方便，燃</w:t>
      </w:r>
      <w:r w:rsidR="00077329">
        <w:rPr>
          <w:rFonts w:ascii="AdvOT2e364b11" w:hAnsi="AdvOT2e364b11" w:hint="eastAsia"/>
          <w:color w:val="000000"/>
          <w:sz w:val="24"/>
          <w:szCs w:val="24"/>
        </w:rPr>
        <w:t>料电池具有很好应用前景】</w:t>
      </w:r>
      <w:r w:rsidRPr="001603E0">
        <w:rPr>
          <w:rFonts w:ascii="AdvOT2e364b11" w:hAnsi="AdvOT2e364b11"/>
          <w:color w:val="000000"/>
          <w:sz w:val="24"/>
          <w:szCs w:val="24"/>
        </w:rPr>
        <w:t>Direct methanol fuel cells (DMFCs) have gained extensive</w:t>
      </w:r>
      <w:r w:rsidRPr="001603E0">
        <w:rPr>
          <w:rFonts w:ascii="AdvOT2e364b11" w:hAnsi="AdvOT2e364b11"/>
          <w:color w:val="000000"/>
          <w:sz w:val="24"/>
          <w:szCs w:val="24"/>
        </w:rPr>
        <w:br/>
        <w:t>attention as a promising technology in powering portable</w:t>
      </w:r>
      <w:r w:rsidRPr="001603E0">
        <w:rPr>
          <w:rFonts w:ascii="AdvOT2e364b11" w:hAnsi="AdvOT2e364b11"/>
          <w:color w:val="000000"/>
          <w:sz w:val="24"/>
          <w:szCs w:val="24"/>
        </w:rPr>
        <w:br/>
        <w:t>electronic devices due to the high energy density of methanol,</w:t>
      </w:r>
      <w:r w:rsidRPr="001603E0">
        <w:rPr>
          <w:rFonts w:ascii="AdvOT2e364b11" w:hAnsi="AdvOT2e364b11"/>
          <w:color w:val="000000"/>
          <w:sz w:val="24"/>
          <w:szCs w:val="24"/>
        </w:rPr>
        <w:br/>
        <w:t>low operating temperature, the abundance of methanol, and</w:t>
      </w:r>
      <w:r w:rsidRPr="001603E0">
        <w:rPr>
          <w:rFonts w:ascii="AdvOT2e364b11" w:hAnsi="AdvOT2e364b11"/>
          <w:color w:val="000000"/>
          <w:sz w:val="24"/>
          <w:szCs w:val="24"/>
        </w:rPr>
        <w:br/>
        <w:t>ease of handling liquid fuels.</w:t>
      </w:r>
      <w:r w:rsidRPr="001603E0">
        <w:rPr>
          <w:rFonts w:ascii="AdvOT2e364b11" w:hAnsi="AdvOT2e364b11"/>
          <w:color w:val="1A4AA0"/>
          <w:sz w:val="24"/>
          <w:szCs w:val="24"/>
        </w:rPr>
        <w:t xml:space="preserve">1 </w:t>
      </w:r>
      <w:r w:rsidRPr="001603E0">
        <w:rPr>
          <w:rFonts w:ascii="AdvOT8608a8d1+22" w:hAnsi="AdvOT8608a8d1+22"/>
          <w:color w:val="000000"/>
          <w:sz w:val="24"/>
          <w:szCs w:val="24"/>
        </w:rPr>
        <w:t>−</w:t>
      </w:r>
      <w:r w:rsidRPr="001603E0">
        <w:rPr>
          <w:rFonts w:ascii="AdvOT2e364b11" w:hAnsi="AdvOT2e364b11"/>
          <w:color w:val="1A4AA0"/>
          <w:sz w:val="24"/>
          <w:szCs w:val="24"/>
        </w:rPr>
        <w:t xml:space="preserve">7 </w:t>
      </w:r>
      <w:r w:rsidR="00077329">
        <w:rPr>
          <w:rFonts w:ascii="AdvOT2e364b11" w:hAnsi="AdvOT2e364b11" w:hint="eastAsia"/>
          <w:color w:val="1A4AA0"/>
          <w:sz w:val="24"/>
          <w:szCs w:val="24"/>
        </w:rPr>
        <w:t>【</w:t>
      </w:r>
      <w:r w:rsidR="00077329">
        <w:rPr>
          <w:rFonts w:ascii="AdvOT2e364b11" w:hAnsi="AdvOT2e364b11" w:hint="eastAsia"/>
          <w:color w:val="1A4AA0"/>
          <w:sz w:val="24"/>
          <w:szCs w:val="24"/>
        </w:rPr>
        <w:t>Pt</w:t>
      </w:r>
      <w:r w:rsidR="00CC27C0">
        <w:rPr>
          <w:rFonts w:ascii="AdvOT2e364b11" w:hAnsi="AdvOT2e364b11" w:hint="eastAsia"/>
          <w:color w:val="1A4AA0"/>
          <w:sz w:val="24"/>
          <w:szCs w:val="24"/>
        </w:rPr>
        <w:t>被广泛使用，</w:t>
      </w:r>
      <w:r w:rsidR="00683A06">
        <w:rPr>
          <w:rFonts w:ascii="AdvOT2e364b11" w:hAnsi="AdvOT2e364b11" w:hint="eastAsia"/>
          <w:color w:val="1A4AA0"/>
          <w:sz w:val="24"/>
          <w:szCs w:val="24"/>
        </w:rPr>
        <w:t>资源少，高成本，易毒化</w:t>
      </w:r>
      <w:r w:rsidR="00077329">
        <w:rPr>
          <w:rFonts w:ascii="AdvOT2e364b11" w:hAnsi="AdvOT2e364b11" w:hint="eastAsia"/>
          <w:color w:val="1A4AA0"/>
          <w:sz w:val="24"/>
          <w:szCs w:val="24"/>
        </w:rPr>
        <w:t>】</w:t>
      </w:r>
      <w:r w:rsidRPr="001603E0">
        <w:rPr>
          <w:rFonts w:ascii="AdvOT2e364b11" w:hAnsi="AdvOT2e364b11"/>
          <w:color w:val="000000"/>
          <w:sz w:val="24"/>
          <w:szCs w:val="24"/>
        </w:rPr>
        <w:t>Pt-based nanomaterials have</w:t>
      </w:r>
      <w:r w:rsidRPr="001603E0">
        <w:rPr>
          <w:rFonts w:ascii="AdvOT2e364b11" w:hAnsi="AdvOT2e364b11"/>
          <w:color w:val="000000"/>
          <w:sz w:val="24"/>
          <w:szCs w:val="24"/>
        </w:rPr>
        <w:br/>
        <w:t>been used extensively as the anode catalysts for methanol</w:t>
      </w:r>
      <w:r w:rsidRPr="001603E0">
        <w:rPr>
          <w:rFonts w:ascii="AdvOT2e364b11" w:hAnsi="AdvOT2e364b11"/>
          <w:color w:val="000000"/>
          <w:sz w:val="24"/>
          <w:szCs w:val="24"/>
        </w:rPr>
        <w:br/>
        <w:t>oxidation.</w:t>
      </w:r>
      <w:r w:rsidRPr="001603E0">
        <w:rPr>
          <w:rFonts w:ascii="AdvOT2e364b11" w:hAnsi="AdvOT2e364b11"/>
          <w:color w:val="1A4AA0"/>
          <w:sz w:val="24"/>
          <w:szCs w:val="24"/>
        </w:rPr>
        <w:t xml:space="preserve">8 </w:t>
      </w:r>
      <w:r w:rsidRPr="001603E0">
        <w:rPr>
          <w:rFonts w:ascii="AdvOT2e364b11" w:hAnsi="AdvOT2e364b11"/>
          <w:color w:val="000000"/>
          <w:sz w:val="24"/>
          <w:szCs w:val="24"/>
        </w:rPr>
        <w:t>However, the widespread applications of DMFCs</w:t>
      </w:r>
      <w:r w:rsidRPr="001603E0">
        <w:rPr>
          <w:rFonts w:ascii="AdvOT2e364b11" w:hAnsi="AdvOT2e364b11"/>
          <w:color w:val="000000"/>
          <w:sz w:val="24"/>
          <w:szCs w:val="24"/>
        </w:rPr>
        <w:br/>
        <w:t>have been hampered by the low natural abundance, high costs,</w:t>
      </w:r>
      <w:r w:rsidRPr="001603E0">
        <w:rPr>
          <w:rFonts w:ascii="AdvOT2e364b11" w:hAnsi="AdvOT2e364b11"/>
          <w:color w:val="000000"/>
          <w:sz w:val="24"/>
          <w:szCs w:val="24"/>
        </w:rPr>
        <w:br/>
        <w:t>and susceptibility to poisoning of Pt.</w:t>
      </w:r>
      <w:r w:rsidRPr="001603E0">
        <w:rPr>
          <w:rFonts w:ascii="AdvOT2e364b11" w:hAnsi="AdvOT2e364b11"/>
          <w:color w:val="1A4AA0"/>
          <w:sz w:val="24"/>
          <w:szCs w:val="24"/>
        </w:rPr>
        <w:t xml:space="preserve">9 </w:t>
      </w:r>
      <w:r w:rsidR="00077329">
        <w:rPr>
          <w:rFonts w:ascii="AdvOT2e364b11" w:hAnsi="AdvOT2e364b11" w:hint="eastAsia"/>
          <w:color w:val="1A4AA0"/>
          <w:sz w:val="24"/>
          <w:szCs w:val="24"/>
        </w:rPr>
        <w:t>【</w:t>
      </w:r>
      <w:r w:rsidR="00683A06">
        <w:rPr>
          <w:rFonts w:ascii="AdvOT2e364b11" w:hAnsi="AdvOT2e364b11" w:hint="eastAsia"/>
          <w:color w:val="1A4AA0"/>
          <w:sz w:val="24"/>
          <w:szCs w:val="24"/>
        </w:rPr>
        <w:t>大量工作致力于</w:t>
      </w:r>
      <w:r w:rsidR="00683A06">
        <w:rPr>
          <w:rFonts w:ascii="AdvOT2e364b11" w:hAnsi="AdvOT2e364b11" w:hint="eastAsia"/>
          <w:color w:val="1A4AA0"/>
          <w:sz w:val="24"/>
          <w:szCs w:val="24"/>
        </w:rPr>
        <w:t>Pt</w:t>
      </w:r>
      <w:r w:rsidR="00683A06">
        <w:rPr>
          <w:rFonts w:ascii="AdvOT2e364b11" w:hAnsi="AdvOT2e364b11" w:hint="eastAsia"/>
          <w:color w:val="1A4AA0"/>
          <w:sz w:val="24"/>
          <w:szCs w:val="24"/>
        </w:rPr>
        <w:t>，成分，形貌，维度构建，</w:t>
      </w:r>
      <w:r w:rsidR="00077329">
        <w:rPr>
          <w:rFonts w:ascii="AdvOT2e364b11" w:hAnsi="AdvOT2e364b11" w:hint="eastAsia"/>
          <w:color w:val="1A4AA0"/>
          <w:sz w:val="24"/>
          <w:szCs w:val="24"/>
        </w:rPr>
        <w:t>为提高</w:t>
      </w:r>
      <w:r w:rsidR="00683A06">
        <w:rPr>
          <w:rFonts w:ascii="AdvOT2e364b11" w:hAnsi="AdvOT2e364b11" w:hint="eastAsia"/>
          <w:color w:val="1A4AA0"/>
          <w:sz w:val="24"/>
          <w:szCs w:val="24"/>
        </w:rPr>
        <w:t>利用率，性能</w:t>
      </w:r>
      <w:r w:rsidR="00077329">
        <w:rPr>
          <w:rFonts w:ascii="AdvOT2e364b11" w:hAnsi="AdvOT2e364b11" w:hint="eastAsia"/>
          <w:color w:val="1A4AA0"/>
          <w:sz w:val="24"/>
          <w:szCs w:val="24"/>
        </w:rPr>
        <w:t>】</w:t>
      </w:r>
      <w:r w:rsidRPr="001603E0">
        <w:rPr>
          <w:rFonts w:ascii="AdvOT2e364b11" w:hAnsi="AdvOT2e364b11"/>
          <w:color w:val="000000"/>
          <w:sz w:val="24"/>
          <w:szCs w:val="24"/>
        </w:rPr>
        <w:t>Thus, substantial e</w:t>
      </w:r>
      <w:r w:rsidRPr="001603E0">
        <w:rPr>
          <w:rFonts w:ascii="AdvOT2e364b11+fb" w:hAnsi="AdvOT2e364b11+fb"/>
          <w:color w:val="000000"/>
          <w:sz w:val="24"/>
          <w:szCs w:val="24"/>
        </w:rPr>
        <w:t>ff</w:t>
      </w:r>
      <w:r w:rsidRPr="001603E0">
        <w:rPr>
          <w:rFonts w:ascii="AdvOT2e364b11" w:hAnsi="AdvOT2e364b11"/>
          <w:color w:val="000000"/>
          <w:sz w:val="24"/>
          <w:szCs w:val="24"/>
        </w:rPr>
        <w:t>orts</w:t>
      </w:r>
      <w:r w:rsidRPr="001603E0">
        <w:rPr>
          <w:rFonts w:ascii="AdvOT2e364b11" w:hAnsi="AdvOT2e364b11"/>
          <w:color w:val="000000"/>
          <w:sz w:val="24"/>
          <w:szCs w:val="24"/>
        </w:rPr>
        <w:br/>
        <w:t>have been devoted to the structural engineering of nanostructured Pt catalysts, in particular, with regard to</w:t>
      </w:r>
      <w:r w:rsidRPr="001603E0">
        <w:rPr>
          <w:rFonts w:ascii="AdvOT2e364b11" w:hAnsi="AdvOT2e364b11"/>
          <w:color w:val="000000"/>
          <w:sz w:val="24"/>
          <w:szCs w:val="24"/>
        </w:rPr>
        <w:br/>
        <w:t>composition, morphology, and dimension, so as to improve</w:t>
      </w:r>
      <w:r w:rsidRPr="001603E0">
        <w:rPr>
          <w:rFonts w:ascii="AdvOT2e364b11" w:hAnsi="AdvOT2e364b11"/>
          <w:color w:val="000000"/>
          <w:sz w:val="24"/>
          <w:szCs w:val="24"/>
        </w:rPr>
        <w:br/>
      </w:r>
      <w:r w:rsidRPr="001603E0">
        <w:rPr>
          <w:rFonts w:ascii="AdvOT2e364b11" w:hAnsi="AdvOT2e364b11"/>
          <w:color w:val="000000"/>
          <w:sz w:val="24"/>
          <w:szCs w:val="24"/>
        </w:rPr>
        <w:lastRenderedPageBreak/>
        <w:t>the utilization e</w:t>
      </w:r>
      <w:r w:rsidRPr="001603E0">
        <w:rPr>
          <w:rFonts w:ascii="AdvOT2e364b11+fb" w:hAnsi="AdvOT2e364b11+fb"/>
          <w:color w:val="000000"/>
          <w:sz w:val="24"/>
          <w:szCs w:val="24"/>
        </w:rPr>
        <w:t>ffi</w:t>
      </w:r>
      <w:r w:rsidRPr="001603E0">
        <w:rPr>
          <w:rFonts w:ascii="AdvOT2e364b11" w:hAnsi="AdvOT2e364b11"/>
          <w:color w:val="000000"/>
          <w:sz w:val="24"/>
          <w:szCs w:val="24"/>
        </w:rPr>
        <w:t>ciency of Pt and enhance the electrocatalytic</w:t>
      </w:r>
      <w:r w:rsidRPr="001603E0">
        <w:rPr>
          <w:rFonts w:ascii="AdvOT2e364b11" w:hAnsi="AdvOT2e364b11"/>
          <w:color w:val="000000"/>
          <w:sz w:val="24"/>
          <w:szCs w:val="24"/>
        </w:rPr>
        <w:br/>
        <w:t>performance.</w:t>
      </w:r>
      <w:r w:rsidRPr="001603E0">
        <w:rPr>
          <w:rFonts w:ascii="AdvOT2e364b11" w:hAnsi="AdvOT2e364b11"/>
          <w:color w:val="1A4AA0"/>
          <w:sz w:val="24"/>
          <w:szCs w:val="24"/>
        </w:rPr>
        <w:t>1</w:t>
      </w:r>
      <w:r w:rsidR="00E46F41">
        <w:rPr>
          <w:rFonts w:ascii="AdvOT2e364b11" w:hAnsi="AdvOT2e364b11"/>
          <w:color w:val="1A4AA0"/>
          <w:sz w:val="24"/>
          <w:szCs w:val="24"/>
        </w:rPr>
        <w:t>0</w:t>
      </w:r>
      <w:r w:rsidRPr="001603E0">
        <w:rPr>
          <w:rFonts w:ascii="AdvOT8608a8d1+22" w:hAnsi="AdvOT8608a8d1+22"/>
          <w:color w:val="000000"/>
          <w:sz w:val="24"/>
          <w:szCs w:val="24"/>
        </w:rPr>
        <w:t>−</w:t>
      </w:r>
      <w:r w:rsidRPr="001603E0">
        <w:rPr>
          <w:rFonts w:ascii="AdvOT2e364b11" w:hAnsi="AdvOT2e364b11"/>
          <w:color w:val="1A4AA0"/>
          <w:sz w:val="24"/>
          <w:szCs w:val="24"/>
        </w:rPr>
        <w:t>12</w:t>
      </w:r>
      <w:r w:rsidR="00077329">
        <w:rPr>
          <w:rFonts w:ascii="AdvOT2e364b11" w:hAnsi="AdvOT2e364b11" w:hint="eastAsia"/>
          <w:color w:val="000000"/>
          <w:sz w:val="24"/>
          <w:szCs w:val="24"/>
        </w:rPr>
        <w:t>【</w:t>
      </w:r>
      <w:r w:rsidR="00683A06">
        <w:rPr>
          <w:rFonts w:ascii="AdvOT2e364b11" w:hAnsi="AdvOT2e364b11" w:hint="eastAsia"/>
          <w:color w:val="000000"/>
          <w:sz w:val="24"/>
          <w:szCs w:val="24"/>
        </w:rPr>
        <w:t>Pt</w:t>
      </w:r>
      <w:r w:rsidR="00683A06">
        <w:rPr>
          <w:rFonts w:ascii="AdvOT2e364b11" w:hAnsi="AdvOT2e364b11" w:hint="eastAsia"/>
          <w:color w:val="000000"/>
          <w:sz w:val="24"/>
          <w:szCs w:val="24"/>
        </w:rPr>
        <w:t>提策略：</w:t>
      </w:r>
      <w:r w:rsidR="00F2016E">
        <w:rPr>
          <w:rFonts w:ascii="AdvOT2e364b11" w:hAnsi="AdvOT2e364b11" w:hint="eastAsia"/>
          <w:color w:val="000000"/>
          <w:sz w:val="24"/>
          <w:szCs w:val="24"/>
        </w:rPr>
        <w:t>高表面积、</w:t>
      </w:r>
      <w:r w:rsidR="00683A06">
        <w:rPr>
          <w:rFonts w:ascii="AdvOT2e364b11" w:hAnsi="AdvOT2e364b11" w:hint="eastAsia"/>
          <w:color w:val="000000"/>
          <w:sz w:val="24"/>
          <w:szCs w:val="24"/>
        </w:rPr>
        <w:t>面积</w:t>
      </w:r>
      <w:r w:rsidR="00F2016E">
        <w:rPr>
          <w:rFonts w:ascii="AdvOT2e364b11" w:hAnsi="AdvOT2e364b11" w:hint="eastAsia"/>
          <w:color w:val="000000"/>
          <w:sz w:val="24"/>
          <w:szCs w:val="24"/>
        </w:rPr>
        <w:t>体积比</w:t>
      </w:r>
      <w:r w:rsidR="00077329">
        <w:rPr>
          <w:rFonts w:ascii="AdvOT2e364b11" w:hAnsi="AdvOT2e364b11" w:hint="eastAsia"/>
          <w:color w:val="000000"/>
          <w:sz w:val="24"/>
          <w:szCs w:val="24"/>
        </w:rPr>
        <w:t>】</w:t>
      </w:r>
      <w:r w:rsidR="00077329" w:rsidRPr="001603E0">
        <w:rPr>
          <w:rFonts w:ascii="AdvOT2e364b11" w:hAnsi="AdvOT2e364b11"/>
          <w:color w:val="000000"/>
          <w:sz w:val="24"/>
          <w:szCs w:val="24"/>
        </w:rPr>
        <w:t>T</w:t>
      </w:r>
      <w:r w:rsidRPr="001603E0">
        <w:rPr>
          <w:rFonts w:ascii="AdvOT2e364b11" w:hAnsi="AdvOT2e364b11"/>
          <w:color w:val="000000"/>
          <w:sz w:val="24"/>
          <w:szCs w:val="24"/>
        </w:rPr>
        <w:t>oward this end, one e</w:t>
      </w:r>
      <w:r w:rsidRPr="001603E0">
        <w:rPr>
          <w:rFonts w:ascii="AdvOT2e364b11+fb" w:hAnsi="AdvOT2e364b11+fb"/>
          <w:color w:val="000000"/>
          <w:sz w:val="24"/>
          <w:szCs w:val="24"/>
        </w:rPr>
        <w:t>ff</w:t>
      </w:r>
      <w:r w:rsidRPr="001603E0">
        <w:rPr>
          <w:rFonts w:ascii="AdvOT2e364b11" w:hAnsi="AdvOT2e364b11"/>
          <w:color w:val="000000"/>
          <w:sz w:val="24"/>
          <w:szCs w:val="24"/>
        </w:rPr>
        <w:t>ective approach is to</w:t>
      </w:r>
      <w:r w:rsidR="00F2016E">
        <w:rPr>
          <w:rFonts w:ascii="AdvOT2e364b11" w:hAnsi="AdvOT2e364b11" w:hint="eastAsia"/>
          <w:color w:val="000000"/>
          <w:sz w:val="24"/>
          <w:szCs w:val="24"/>
        </w:rPr>
        <w:t xml:space="preserve"> </w:t>
      </w:r>
      <w:r w:rsidRPr="001603E0">
        <w:rPr>
          <w:rFonts w:ascii="AdvOT2e364b11" w:hAnsi="AdvOT2e364b11"/>
          <w:color w:val="000000"/>
          <w:sz w:val="24"/>
          <w:szCs w:val="24"/>
        </w:rPr>
        <w:t>synthesize Pt-based catalysts with high surface areas and</w:t>
      </w:r>
      <w:r w:rsidRPr="001603E0">
        <w:rPr>
          <w:rFonts w:ascii="AdvOT2e364b11" w:hAnsi="AdvOT2e364b11"/>
          <w:color w:val="000000"/>
          <w:sz w:val="24"/>
          <w:szCs w:val="24"/>
        </w:rPr>
        <w:br/>
        <w:t>surface-to-volume ratios.</w:t>
      </w:r>
      <w:r w:rsidR="00E46F41">
        <w:rPr>
          <w:rFonts w:ascii="AdvOT2e364b11" w:hAnsi="AdvOT2e364b11"/>
          <w:color w:val="1A4AA0"/>
          <w:sz w:val="24"/>
          <w:szCs w:val="24"/>
        </w:rPr>
        <w:t>13</w:t>
      </w:r>
      <w:r w:rsidRPr="001603E0">
        <w:rPr>
          <w:rFonts w:ascii="AdvOT8608a8d1+22" w:hAnsi="AdvOT8608a8d1+22"/>
          <w:color w:val="000000"/>
          <w:sz w:val="24"/>
          <w:szCs w:val="24"/>
        </w:rPr>
        <w:t>−</w:t>
      </w:r>
      <w:r w:rsidRPr="001603E0">
        <w:rPr>
          <w:rFonts w:ascii="AdvOT2e364b11" w:hAnsi="AdvOT2e364b11"/>
          <w:color w:val="1A4AA0"/>
          <w:sz w:val="24"/>
          <w:szCs w:val="24"/>
        </w:rPr>
        <w:t>16</w:t>
      </w:r>
      <w:r w:rsidR="006C3555">
        <w:rPr>
          <w:rFonts w:ascii="AdvOT2e364b11" w:hAnsi="AdvOT2e364b11" w:hint="eastAsia"/>
          <w:color w:val="1A4AA0"/>
          <w:sz w:val="24"/>
          <w:szCs w:val="24"/>
        </w:rPr>
        <w:t>【</w:t>
      </w:r>
      <w:r w:rsidR="00683A06">
        <w:rPr>
          <w:rFonts w:ascii="AdvOT2e364b11" w:hAnsi="AdvOT2e364b11" w:hint="eastAsia"/>
          <w:color w:val="1A4AA0"/>
          <w:sz w:val="24"/>
          <w:szCs w:val="24"/>
        </w:rPr>
        <w:t>一次列</w:t>
      </w:r>
      <w:r w:rsidR="006C3555">
        <w:rPr>
          <w:rFonts w:ascii="AdvOT2e364b11" w:hAnsi="AdvOT2e364b11" w:hint="eastAsia"/>
          <w:color w:val="1A4AA0"/>
          <w:sz w:val="24"/>
          <w:szCs w:val="24"/>
        </w:rPr>
        <w:t>Pt</w:t>
      </w:r>
      <w:r w:rsidR="00683A06">
        <w:rPr>
          <w:rFonts w:ascii="AdvOT2e364b11" w:hAnsi="AdvOT2e364b11" w:hint="eastAsia"/>
          <w:color w:val="1A4AA0"/>
          <w:sz w:val="24"/>
          <w:szCs w:val="24"/>
        </w:rPr>
        <w:t>纳米结构，球颗粒，纳米簇，纳米线，形状，枝晶，</w:t>
      </w:r>
      <w:r w:rsidR="006C3555">
        <w:rPr>
          <w:rFonts w:ascii="AdvOT2e364b11" w:hAnsi="AdvOT2e364b11" w:hint="eastAsia"/>
          <w:color w:val="1A4AA0"/>
          <w:sz w:val="24"/>
          <w:szCs w:val="24"/>
        </w:rPr>
        <w:t>被</w:t>
      </w:r>
      <w:r w:rsidR="00683A06">
        <w:rPr>
          <w:rFonts w:ascii="AdvOT2e364b11" w:hAnsi="AdvOT2e364b11" w:hint="eastAsia"/>
          <w:color w:val="1A4AA0"/>
          <w:sz w:val="24"/>
          <w:szCs w:val="24"/>
        </w:rPr>
        <w:t>分散在</w:t>
      </w:r>
      <w:r w:rsidR="006C3555">
        <w:rPr>
          <w:rFonts w:ascii="AdvOT2e364b11" w:hAnsi="AdvOT2e364b11" w:hint="eastAsia"/>
          <w:color w:val="1A4AA0"/>
          <w:sz w:val="24"/>
          <w:szCs w:val="24"/>
        </w:rPr>
        <w:t>基体上】</w:t>
      </w:r>
      <w:r w:rsidRPr="001603E0">
        <w:rPr>
          <w:rFonts w:ascii="AdvOT2e364b11" w:hAnsi="AdvOT2e364b11"/>
          <w:color w:val="000000"/>
          <w:sz w:val="24"/>
          <w:szCs w:val="24"/>
        </w:rPr>
        <w:t>In fact, in recent studies, a wide</w:t>
      </w:r>
      <w:r w:rsidR="006C3555">
        <w:rPr>
          <w:rFonts w:ascii="AdvOT2e364b11" w:hAnsi="AdvOT2e364b11" w:hint="eastAsia"/>
          <w:color w:val="000000"/>
          <w:sz w:val="24"/>
          <w:szCs w:val="24"/>
        </w:rPr>
        <w:t xml:space="preserve"> </w:t>
      </w:r>
      <w:r w:rsidRPr="001603E0">
        <w:rPr>
          <w:rFonts w:ascii="AdvOT2e364b11" w:hAnsi="AdvOT2e364b11"/>
          <w:color w:val="000000"/>
          <w:sz w:val="24"/>
          <w:szCs w:val="24"/>
        </w:rPr>
        <w:t>range of Pt-based nanostructures have been produced,</w:t>
      </w:r>
      <w:r w:rsidR="00683A06">
        <w:rPr>
          <w:rFonts w:ascii="AdvOT2e364b11" w:hAnsi="AdvOT2e364b11" w:hint="eastAsia"/>
          <w:color w:val="000000"/>
          <w:sz w:val="24"/>
          <w:szCs w:val="24"/>
        </w:rPr>
        <w:t xml:space="preserve"> </w:t>
      </w:r>
      <w:r w:rsidRPr="001603E0">
        <w:rPr>
          <w:rFonts w:ascii="AdvOT2e364b11" w:hAnsi="AdvOT2e364b11"/>
          <w:color w:val="000000"/>
          <w:sz w:val="24"/>
          <w:szCs w:val="24"/>
        </w:rPr>
        <w:t>including spherical particles, nanoclusters, nanorods/wires,</w:t>
      </w:r>
      <w:r w:rsidRPr="001603E0">
        <w:rPr>
          <w:rFonts w:ascii="AdvOT2e364b11" w:hAnsi="AdvOT2e364b11"/>
          <w:color w:val="000000"/>
          <w:sz w:val="24"/>
          <w:szCs w:val="24"/>
        </w:rPr>
        <w:br/>
        <w:t>star-shaped particles, branched multipods, dendritic nanogarlands, etc.,</w:t>
      </w:r>
      <w:r w:rsidR="00D75646">
        <w:rPr>
          <w:rFonts w:ascii="AdvOT2e364b11" w:hAnsi="AdvOT2e364b11"/>
          <w:color w:val="1A4AA0"/>
          <w:sz w:val="24"/>
          <w:szCs w:val="24"/>
        </w:rPr>
        <w:t>17</w:t>
      </w:r>
      <w:r w:rsidRPr="001603E0">
        <w:rPr>
          <w:rFonts w:ascii="AdvOT8608a8d1+22" w:hAnsi="AdvOT8608a8d1+22"/>
          <w:color w:val="000000"/>
          <w:sz w:val="24"/>
          <w:szCs w:val="24"/>
        </w:rPr>
        <w:t>−</w:t>
      </w:r>
      <w:r w:rsidRPr="001603E0">
        <w:rPr>
          <w:rFonts w:ascii="AdvOT2e364b11" w:hAnsi="AdvOT2e364b11"/>
          <w:color w:val="1A4AA0"/>
          <w:sz w:val="24"/>
          <w:szCs w:val="24"/>
        </w:rPr>
        <w:t xml:space="preserve">28 </w:t>
      </w:r>
      <w:r w:rsidRPr="001603E0">
        <w:rPr>
          <w:rFonts w:ascii="AdvOT2e364b11" w:hAnsi="AdvOT2e364b11"/>
          <w:color w:val="000000"/>
          <w:sz w:val="24"/>
          <w:szCs w:val="24"/>
        </w:rPr>
        <w:t>and dispersed on appropriate supporting</w:t>
      </w:r>
      <w:r w:rsidRPr="001603E0">
        <w:rPr>
          <w:rFonts w:ascii="AdvOT2e364b11" w:hAnsi="AdvOT2e364b11"/>
          <w:color w:val="000000"/>
          <w:sz w:val="24"/>
          <w:szCs w:val="24"/>
        </w:rPr>
        <w:br/>
        <w:t>materials.</w:t>
      </w:r>
      <w:r w:rsidRPr="001603E0">
        <w:rPr>
          <w:rFonts w:ascii="AdvOT2e364b11" w:hAnsi="AdvOT2e364b11"/>
          <w:color w:val="1A4AA0"/>
          <w:sz w:val="24"/>
          <w:szCs w:val="24"/>
        </w:rPr>
        <w:t xml:space="preserve">29 </w:t>
      </w:r>
      <w:r w:rsidRPr="001603E0">
        <w:rPr>
          <w:rFonts w:ascii="AdvOT8608a8d1+22" w:hAnsi="AdvOT8608a8d1+22"/>
          <w:color w:val="000000"/>
          <w:sz w:val="24"/>
          <w:szCs w:val="24"/>
        </w:rPr>
        <w:t>−</w:t>
      </w:r>
      <w:r w:rsidRPr="001603E0">
        <w:rPr>
          <w:rFonts w:ascii="AdvOT2e364b11" w:hAnsi="AdvOT2e364b11"/>
          <w:color w:val="1A4AA0"/>
          <w:sz w:val="24"/>
          <w:szCs w:val="24"/>
        </w:rPr>
        <w:t xml:space="preserve">33 </w:t>
      </w:r>
      <w:r w:rsidR="00683A06">
        <w:rPr>
          <w:rFonts w:ascii="AdvOT2e364b11" w:hAnsi="AdvOT2e364b11" w:hint="eastAsia"/>
          <w:color w:val="1A4AA0"/>
          <w:sz w:val="24"/>
          <w:szCs w:val="24"/>
        </w:rPr>
        <w:t>【颗粒被分散在基体上，这些质轻、高表面积基体有利于</w:t>
      </w:r>
      <w:r w:rsidR="00984322">
        <w:rPr>
          <w:rFonts w:ascii="AdvOT2e364b11" w:hAnsi="AdvOT2e364b11" w:hint="eastAsia"/>
          <w:color w:val="1A4AA0"/>
          <w:sz w:val="24"/>
          <w:szCs w:val="24"/>
        </w:rPr>
        <w:t>表面无障碍和电子转移动力学</w:t>
      </w:r>
      <w:r w:rsidR="00683A06">
        <w:rPr>
          <w:rFonts w:ascii="AdvOT2e364b11" w:hAnsi="AdvOT2e364b11" w:hint="eastAsia"/>
          <w:color w:val="1A4AA0"/>
          <w:sz w:val="24"/>
          <w:szCs w:val="24"/>
        </w:rPr>
        <w:t>】</w:t>
      </w:r>
      <w:r w:rsidRPr="001603E0">
        <w:rPr>
          <w:rFonts w:ascii="AdvOT2e364b11" w:hAnsi="AdvOT2e364b11"/>
          <w:color w:val="000000"/>
          <w:sz w:val="24"/>
          <w:szCs w:val="24"/>
        </w:rPr>
        <w:t>For instance, Pt-nanoparticle (NP) catalysts</w:t>
      </w:r>
      <w:r w:rsidRPr="001603E0">
        <w:rPr>
          <w:rFonts w:ascii="AdvOT2e364b11" w:hAnsi="AdvOT2e364b11"/>
          <w:color w:val="000000"/>
          <w:sz w:val="24"/>
          <w:szCs w:val="24"/>
        </w:rPr>
        <w:br/>
        <w:t xml:space="preserve">have been deposited on carbon nanotubes, carbon </w:t>
      </w:r>
      <w:r w:rsidRPr="001603E0">
        <w:rPr>
          <w:rFonts w:ascii="AdvOT2e364b11+fb" w:hAnsi="AdvOT2e364b11+fb"/>
          <w:color w:val="000000"/>
          <w:sz w:val="24"/>
          <w:szCs w:val="24"/>
        </w:rPr>
        <w:t>fi</w:t>
      </w:r>
      <w:r w:rsidRPr="001603E0">
        <w:rPr>
          <w:rFonts w:ascii="AdvOT2e364b11" w:hAnsi="AdvOT2e364b11"/>
          <w:color w:val="000000"/>
          <w:sz w:val="24"/>
          <w:szCs w:val="24"/>
        </w:rPr>
        <w:t>bers,</w:t>
      </w:r>
      <w:r w:rsidRPr="001603E0">
        <w:rPr>
          <w:rFonts w:ascii="AdvOT2e364b11" w:hAnsi="AdvOT2e364b11"/>
          <w:color w:val="000000"/>
          <w:sz w:val="24"/>
          <w:szCs w:val="24"/>
        </w:rPr>
        <w:br/>
        <w:t>fullerene, graphene, and nanoporous graphitic carbon materials,</w:t>
      </w:r>
      <w:r w:rsidRPr="001603E0">
        <w:rPr>
          <w:rFonts w:ascii="AdvOT2e364b11" w:hAnsi="AdvOT2e364b11"/>
          <w:color w:val="1A4AA0"/>
          <w:sz w:val="24"/>
          <w:szCs w:val="24"/>
        </w:rPr>
        <w:t>8</w:t>
      </w:r>
      <w:r w:rsidRPr="001603E0">
        <w:rPr>
          <w:rFonts w:ascii="AdvOT2e364b11" w:hAnsi="AdvOT2e364b11"/>
          <w:color w:val="000000"/>
          <w:sz w:val="24"/>
          <w:szCs w:val="24"/>
        </w:rPr>
        <w:t>,</w:t>
      </w:r>
      <w:r w:rsidRPr="001603E0">
        <w:rPr>
          <w:rFonts w:ascii="AdvOT2e364b11" w:hAnsi="AdvOT2e364b11"/>
          <w:color w:val="1A4AA0"/>
          <w:sz w:val="24"/>
          <w:szCs w:val="24"/>
        </w:rPr>
        <w:t>16</w:t>
      </w:r>
      <w:r w:rsidRPr="001603E0">
        <w:rPr>
          <w:rFonts w:ascii="AdvOT2e364b11" w:hAnsi="AdvOT2e364b11"/>
          <w:color w:val="000000"/>
          <w:sz w:val="24"/>
          <w:szCs w:val="24"/>
        </w:rPr>
        <w:t>,</w:t>
      </w:r>
      <w:r w:rsidRPr="001603E0">
        <w:rPr>
          <w:rFonts w:ascii="AdvOT2e364b11" w:hAnsi="AdvOT2e364b11"/>
          <w:color w:val="1A4AA0"/>
          <w:sz w:val="24"/>
          <w:szCs w:val="24"/>
        </w:rPr>
        <w:t>21</w:t>
      </w:r>
      <w:r w:rsidRPr="001603E0">
        <w:rPr>
          <w:rFonts w:ascii="AdvOT2e364b11" w:hAnsi="AdvOT2e364b11"/>
          <w:color w:val="000000"/>
          <w:sz w:val="24"/>
          <w:szCs w:val="24"/>
        </w:rPr>
        <w:t>,</w:t>
      </w:r>
      <w:r w:rsidRPr="001603E0">
        <w:rPr>
          <w:rFonts w:ascii="AdvOT2e364b11" w:hAnsi="AdvOT2e364b11"/>
          <w:color w:val="1A4AA0"/>
          <w:sz w:val="24"/>
          <w:szCs w:val="24"/>
        </w:rPr>
        <w:t>28</w:t>
      </w:r>
      <w:r w:rsidRPr="001603E0">
        <w:rPr>
          <w:rFonts w:ascii="AdvOT2e364b11" w:hAnsi="AdvOT2e364b11"/>
          <w:color w:val="000000"/>
          <w:sz w:val="24"/>
          <w:szCs w:val="24"/>
        </w:rPr>
        <w:t>,</w:t>
      </w:r>
      <w:r w:rsidRPr="001603E0">
        <w:rPr>
          <w:rFonts w:ascii="AdvOT2e364b11" w:hAnsi="AdvOT2e364b11"/>
          <w:color w:val="1A4AA0"/>
          <w:sz w:val="24"/>
          <w:szCs w:val="24"/>
        </w:rPr>
        <w:t>34</w:t>
      </w:r>
      <w:r w:rsidRPr="001603E0">
        <w:rPr>
          <w:rFonts w:ascii="AdvOT8608a8d1+22" w:hAnsi="AdvOT8608a8d1+22"/>
          <w:color w:val="000000"/>
          <w:sz w:val="24"/>
          <w:szCs w:val="24"/>
        </w:rPr>
        <w:t>−</w:t>
      </w:r>
      <w:r w:rsidRPr="001603E0">
        <w:rPr>
          <w:rFonts w:ascii="AdvOT2e364b11" w:hAnsi="AdvOT2e364b11"/>
          <w:color w:val="1A4AA0"/>
          <w:sz w:val="24"/>
          <w:szCs w:val="24"/>
        </w:rPr>
        <w:t xml:space="preserve">37 </w:t>
      </w:r>
      <w:r w:rsidRPr="001603E0">
        <w:rPr>
          <w:rFonts w:ascii="AdvOT2e364b11" w:hAnsi="AdvOT2e364b11"/>
          <w:color w:val="000000"/>
          <w:sz w:val="24"/>
          <w:szCs w:val="24"/>
        </w:rPr>
        <w:t>and the use of these lightweight, high-surface</w:t>
      </w:r>
      <w:r w:rsidR="006A0AC5">
        <w:rPr>
          <w:rFonts w:ascii="AdvOT2e364b11" w:hAnsi="AdvOT2e364b11" w:hint="eastAsia"/>
          <w:color w:val="000000"/>
          <w:sz w:val="24"/>
          <w:szCs w:val="24"/>
        </w:rPr>
        <w:t xml:space="preserve"> </w:t>
      </w:r>
      <w:r w:rsidRPr="001603E0">
        <w:rPr>
          <w:rFonts w:ascii="AdvOT2e364b11" w:hAnsi="AdvOT2e364b11"/>
          <w:color w:val="000000"/>
          <w:sz w:val="24"/>
          <w:szCs w:val="24"/>
        </w:rPr>
        <w:t>area catalyst supports leads to good dispersion of the Pt NPs,</w:t>
      </w:r>
      <w:r w:rsidRPr="001603E0">
        <w:rPr>
          <w:rFonts w:ascii="AdvOT2e364b11" w:hAnsi="AdvOT2e364b11"/>
          <w:color w:val="000000"/>
          <w:sz w:val="24"/>
          <w:szCs w:val="24"/>
        </w:rPr>
        <w:br/>
        <w:t>which facilitates surface accessibility and electron-transfer</w:t>
      </w:r>
      <w:r w:rsidRPr="001603E0">
        <w:rPr>
          <w:rFonts w:ascii="AdvOT2e364b11" w:hAnsi="AdvOT2e364b11"/>
          <w:color w:val="000000"/>
          <w:sz w:val="24"/>
          <w:szCs w:val="24"/>
        </w:rPr>
        <w:br/>
        <w:t>kinetics.</w:t>
      </w:r>
      <w:r w:rsidR="006A0AC5">
        <w:rPr>
          <w:rFonts w:ascii="AdvOT2e364b11" w:hAnsi="AdvOT2e364b11" w:hint="eastAsia"/>
          <w:color w:val="000000"/>
          <w:sz w:val="24"/>
          <w:szCs w:val="24"/>
        </w:rPr>
        <w:t>【</w:t>
      </w:r>
      <w:r w:rsidR="008002BA">
        <w:rPr>
          <w:rFonts w:ascii="AdvOT2e364b11" w:hAnsi="AdvOT2e364b11" w:hint="eastAsia"/>
          <w:color w:val="000000"/>
          <w:sz w:val="24"/>
          <w:szCs w:val="24"/>
        </w:rPr>
        <w:t>分级结构将</w:t>
      </w:r>
      <w:r w:rsidR="006A0AC5">
        <w:rPr>
          <w:rFonts w:ascii="AdvOT2e364b11" w:hAnsi="AdvOT2e364b11" w:hint="eastAsia"/>
          <w:color w:val="000000"/>
          <w:sz w:val="24"/>
          <w:szCs w:val="24"/>
        </w:rPr>
        <w:t>提高表面积】</w:t>
      </w:r>
      <w:r w:rsidRPr="001603E0">
        <w:rPr>
          <w:rFonts w:ascii="AdvOT2e364b11" w:hAnsi="AdvOT2e364b11"/>
          <w:color w:val="000000"/>
          <w:sz w:val="24"/>
          <w:szCs w:val="24"/>
        </w:rPr>
        <w:t xml:space="preserve"> The e</w:t>
      </w:r>
      <w:r w:rsidRPr="001603E0">
        <w:rPr>
          <w:rFonts w:ascii="AdvOT2e364b11+fb" w:hAnsi="AdvOT2e364b11+fb"/>
          <w:color w:val="000000"/>
          <w:sz w:val="24"/>
          <w:szCs w:val="24"/>
        </w:rPr>
        <w:t>ff</w:t>
      </w:r>
      <w:r w:rsidRPr="001603E0">
        <w:rPr>
          <w:rFonts w:ascii="AdvOT2e364b11" w:hAnsi="AdvOT2e364b11"/>
          <w:color w:val="000000"/>
          <w:sz w:val="24"/>
          <w:szCs w:val="24"/>
        </w:rPr>
        <w:t>ective electrochemical surface areas may also</w:t>
      </w:r>
      <w:r w:rsidR="006A0AC5">
        <w:rPr>
          <w:rFonts w:ascii="AdvOT2e364b11" w:hAnsi="AdvOT2e364b11" w:hint="eastAsia"/>
          <w:color w:val="000000"/>
          <w:sz w:val="24"/>
          <w:szCs w:val="24"/>
        </w:rPr>
        <w:t xml:space="preserve"> </w:t>
      </w:r>
      <w:r w:rsidRPr="001603E0">
        <w:rPr>
          <w:rFonts w:ascii="AdvOT2e364b11" w:hAnsi="AdvOT2e364b11"/>
          <w:color w:val="000000"/>
          <w:sz w:val="24"/>
          <w:szCs w:val="24"/>
        </w:rPr>
        <w:t>be enhanced by the formation of hierarchical platinum</w:t>
      </w:r>
      <w:r w:rsidRPr="001603E0">
        <w:rPr>
          <w:rFonts w:ascii="AdvOT2e364b11" w:hAnsi="AdvOT2e364b11"/>
          <w:color w:val="000000"/>
          <w:sz w:val="24"/>
          <w:szCs w:val="24"/>
        </w:rPr>
        <w:br/>
        <w:t xml:space="preserve">nanostructures. </w:t>
      </w:r>
      <w:r w:rsidR="006A0AC5">
        <w:rPr>
          <w:rFonts w:ascii="AdvOT2e364b11" w:hAnsi="AdvOT2e364b11" w:hint="eastAsia"/>
          <w:color w:val="000000"/>
          <w:sz w:val="24"/>
          <w:szCs w:val="24"/>
        </w:rPr>
        <w:t>【</w:t>
      </w:r>
      <w:r w:rsidR="00D346F9">
        <w:rPr>
          <w:rFonts w:ascii="AdvOT2e364b11" w:hAnsi="AdvOT2e364b11" w:hint="eastAsia"/>
          <w:color w:val="000000"/>
          <w:sz w:val="24"/>
          <w:szCs w:val="24"/>
        </w:rPr>
        <w:t>有序纳米线阵列，使用</w:t>
      </w:r>
      <w:r w:rsidR="006A0AC5">
        <w:rPr>
          <w:rFonts w:ascii="AdvOT2e364b11" w:hAnsi="AdvOT2e364b11" w:hint="eastAsia"/>
          <w:color w:val="000000"/>
          <w:sz w:val="24"/>
          <w:szCs w:val="24"/>
        </w:rPr>
        <w:t>AAO</w:t>
      </w:r>
      <w:r w:rsidR="00D346F9">
        <w:rPr>
          <w:rFonts w:ascii="AdvOT2e364b11" w:hAnsi="AdvOT2e364b11" w:hint="eastAsia"/>
          <w:color w:val="000000"/>
          <w:sz w:val="24"/>
          <w:szCs w:val="24"/>
        </w:rPr>
        <w:t>模板，孔径和管道长度可调，介孔纤维，电化学还原</w:t>
      </w:r>
      <w:r w:rsidR="006A0AC5">
        <w:rPr>
          <w:rFonts w:ascii="AdvOT2e364b11" w:hAnsi="AdvOT2e364b11" w:hint="eastAsia"/>
          <w:color w:val="000000"/>
          <w:sz w:val="24"/>
          <w:szCs w:val="24"/>
        </w:rPr>
        <w:t>】</w:t>
      </w:r>
      <w:r w:rsidRPr="001603E0">
        <w:rPr>
          <w:rFonts w:ascii="AdvOT2e364b11" w:hAnsi="AdvOT2e364b11"/>
          <w:color w:val="000000"/>
          <w:sz w:val="24"/>
          <w:szCs w:val="24"/>
        </w:rPr>
        <w:t>For instance, ordered nanowire arrays have</w:t>
      </w:r>
      <w:r w:rsidRPr="001603E0">
        <w:rPr>
          <w:rFonts w:ascii="AdvOT2e364b11" w:hAnsi="AdvOT2e364b11"/>
          <w:color w:val="000000"/>
          <w:sz w:val="24"/>
          <w:szCs w:val="24"/>
        </w:rPr>
        <w:br/>
        <w:t>been readily prepared by utilizing anodic aluminum oxide</w:t>
      </w:r>
      <w:r w:rsidRPr="001603E0">
        <w:rPr>
          <w:rFonts w:ascii="AdvOT2e364b11" w:hAnsi="AdvOT2e364b11"/>
          <w:color w:val="000000"/>
          <w:sz w:val="24"/>
          <w:szCs w:val="24"/>
        </w:rPr>
        <w:br/>
        <w:t>(AAO) template with tunable pore diameter and channel</w:t>
      </w:r>
      <w:r w:rsidRPr="001603E0">
        <w:rPr>
          <w:rFonts w:ascii="AdvOT2e364b11" w:hAnsi="AdvOT2e364b11"/>
          <w:color w:val="000000"/>
          <w:sz w:val="24"/>
          <w:szCs w:val="24"/>
        </w:rPr>
        <w:br/>
        <w:t xml:space="preserve">length, and mesoporous Pt </w:t>
      </w:r>
      <w:r w:rsidRPr="001603E0">
        <w:rPr>
          <w:rFonts w:ascii="AdvOT2e364b11+fb" w:hAnsi="AdvOT2e364b11+fb"/>
          <w:color w:val="000000"/>
          <w:sz w:val="24"/>
          <w:szCs w:val="24"/>
        </w:rPr>
        <w:t>fi</w:t>
      </w:r>
      <w:r w:rsidRPr="001603E0">
        <w:rPr>
          <w:rFonts w:ascii="AdvOT2e364b11" w:hAnsi="AdvOT2e364b11"/>
          <w:color w:val="000000"/>
          <w:sz w:val="24"/>
          <w:szCs w:val="24"/>
        </w:rPr>
        <w:t>bers have been prepared by</w:t>
      </w:r>
      <w:r w:rsidRPr="001603E0">
        <w:rPr>
          <w:rFonts w:ascii="AdvOT2e364b11" w:hAnsi="AdvOT2e364b11"/>
          <w:color w:val="000000"/>
          <w:sz w:val="24"/>
          <w:szCs w:val="24"/>
        </w:rPr>
        <w:br/>
        <w:t>photoreduction or electrochemical reduction of metal precursors dissolved in the aqueous solution.</w:t>
      </w:r>
      <w:r w:rsidRPr="001603E0">
        <w:rPr>
          <w:rFonts w:ascii="AdvOT2e364b11" w:hAnsi="AdvOT2e364b11"/>
          <w:color w:val="1A4AA0"/>
          <w:sz w:val="24"/>
          <w:szCs w:val="24"/>
        </w:rPr>
        <w:t>38</w:t>
      </w:r>
      <w:r w:rsidRPr="001603E0">
        <w:rPr>
          <w:rFonts w:ascii="AdvOT2e364b11" w:hAnsi="AdvOT2e364b11"/>
          <w:color w:val="000000"/>
          <w:sz w:val="24"/>
          <w:szCs w:val="24"/>
        </w:rPr>
        <w:t>,</w:t>
      </w:r>
      <w:r w:rsidRPr="001603E0">
        <w:rPr>
          <w:rFonts w:ascii="AdvOT2e364b11" w:hAnsi="AdvOT2e364b11"/>
          <w:color w:val="1A4AA0"/>
          <w:sz w:val="24"/>
          <w:szCs w:val="24"/>
        </w:rPr>
        <w:t xml:space="preserve">39 </w:t>
      </w:r>
      <w:r w:rsidR="006A0AC5">
        <w:rPr>
          <w:rFonts w:ascii="AdvOT2e364b11" w:hAnsi="AdvOT2e364b11" w:hint="eastAsia"/>
          <w:color w:val="1A4AA0"/>
          <w:sz w:val="24"/>
          <w:szCs w:val="24"/>
        </w:rPr>
        <w:t>【</w:t>
      </w:r>
      <w:r w:rsidR="00D346F9">
        <w:rPr>
          <w:rFonts w:ascii="AdvOT2e364b11" w:hAnsi="AdvOT2e364b11" w:hint="eastAsia"/>
          <w:color w:val="1A4AA0"/>
          <w:sz w:val="24"/>
          <w:szCs w:val="24"/>
        </w:rPr>
        <w:t>大量</w:t>
      </w:r>
      <w:r w:rsidR="006A0AC5">
        <w:rPr>
          <w:rFonts w:ascii="AdvOT2e364b11" w:hAnsi="AdvOT2e364b11" w:hint="eastAsia"/>
          <w:color w:val="1A4AA0"/>
          <w:sz w:val="24"/>
          <w:szCs w:val="24"/>
        </w:rPr>
        <w:t>边角</w:t>
      </w:r>
      <w:r w:rsidR="006A0AC5">
        <w:rPr>
          <w:rFonts w:ascii="AdvOT2e364b11" w:hAnsi="AdvOT2e364b11" w:hint="eastAsia"/>
          <w:color w:val="1A4AA0"/>
          <w:sz w:val="24"/>
          <w:szCs w:val="24"/>
        </w:rPr>
        <w:t>Pt</w:t>
      </w:r>
      <w:r w:rsidR="006A0AC5">
        <w:rPr>
          <w:rFonts w:ascii="AdvOT2e364b11" w:hAnsi="AdvOT2e364b11" w:hint="eastAsia"/>
          <w:color w:val="1A4AA0"/>
          <w:sz w:val="24"/>
          <w:szCs w:val="24"/>
        </w:rPr>
        <w:t>原子提高活性】</w:t>
      </w:r>
      <w:r w:rsidRPr="001603E0">
        <w:rPr>
          <w:rFonts w:ascii="AdvOT2e364b11" w:hAnsi="AdvOT2e364b11"/>
          <w:color w:val="000000"/>
          <w:sz w:val="24"/>
          <w:szCs w:val="24"/>
        </w:rPr>
        <w:t>The formation of</w:t>
      </w:r>
      <w:r w:rsidRPr="001603E0">
        <w:rPr>
          <w:rFonts w:ascii="AdvOT2e364b11" w:hAnsi="AdvOT2e364b11"/>
          <w:color w:val="000000"/>
          <w:sz w:val="24"/>
          <w:szCs w:val="24"/>
        </w:rPr>
        <w:br/>
        <w:t>a large number of edge and corner Pt atoms plays an essential</w:t>
      </w:r>
      <w:r w:rsidRPr="001603E0">
        <w:rPr>
          <w:rFonts w:ascii="AdvOT2e364b11" w:hAnsi="AdvOT2e364b11"/>
          <w:color w:val="000000"/>
          <w:sz w:val="24"/>
          <w:szCs w:val="24"/>
        </w:rPr>
        <w:br/>
        <w:t>role in enhancing the electrocatalytic activity toward methanol</w:t>
      </w:r>
      <w:r w:rsidRPr="001603E0">
        <w:rPr>
          <w:rFonts w:ascii="AdvOT2e364b11" w:hAnsi="AdvOT2e364b11"/>
          <w:color w:val="000000"/>
          <w:sz w:val="24"/>
          <w:szCs w:val="24"/>
        </w:rPr>
        <w:br/>
        <w:t>oxidation.</w:t>
      </w:r>
      <w:r w:rsidR="009E2EAB">
        <w:rPr>
          <w:rFonts w:ascii="AdvOT2e364b11" w:hAnsi="AdvOT2e364b11" w:hint="eastAsia"/>
          <w:color w:val="000000"/>
          <w:sz w:val="24"/>
          <w:szCs w:val="24"/>
        </w:rPr>
        <w:t>【</w:t>
      </w:r>
      <w:r w:rsidR="00D346F9">
        <w:rPr>
          <w:rFonts w:ascii="AdvOT2e364b11" w:hAnsi="AdvOT2e364b11" w:hint="eastAsia"/>
          <w:color w:val="000000"/>
          <w:sz w:val="24"/>
          <w:szCs w:val="24"/>
        </w:rPr>
        <w:t>相比单金属易毒化，</w:t>
      </w:r>
      <w:r w:rsidR="009E2EAB">
        <w:rPr>
          <w:rFonts w:ascii="AdvOT2e364b11" w:hAnsi="AdvOT2e364b11" w:hint="eastAsia"/>
          <w:color w:val="000000"/>
          <w:sz w:val="24"/>
          <w:szCs w:val="24"/>
        </w:rPr>
        <w:t>合金化提高抗毒化】</w:t>
      </w:r>
      <w:r w:rsidRPr="001603E0">
        <w:rPr>
          <w:rFonts w:ascii="AdvOT2e364b11" w:hAnsi="AdvOT2e364b11"/>
          <w:color w:val="000000"/>
          <w:sz w:val="24"/>
          <w:szCs w:val="24"/>
        </w:rPr>
        <w:t>In addition, it has been demonstrated that in contrast to</w:t>
      </w:r>
      <w:r w:rsidRPr="001603E0">
        <w:rPr>
          <w:rFonts w:ascii="AdvOT2e364b11" w:hAnsi="AdvOT2e364b11"/>
          <w:color w:val="000000"/>
          <w:sz w:val="24"/>
          <w:szCs w:val="24"/>
        </w:rPr>
        <w:br/>
        <w:t>monometallic Pt catalysts, which are prone to poisoning during</w:t>
      </w:r>
      <w:r w:rsidRPr="001603E0">
        <w:rPr>
          <w:rFonts w:ascii="AdvOT2e364b11" w:hAnsi="AdvOT2e364b11"/>
          <w:color w:val="000000"/>
          <w:sz w:val="24"/>
          <w:szCs w:val="24"/>
        </w:rPr>
        <w:br/>
        <w:t>methanol oxidation reaction, alloying of Pt with a second</w:t>
      </w:r>
      <w:r w:rsidRPr="001603E0">
        <w:rPr>
          <w:rFonts w:ascii="AdvOT2e364b11" w:hAnsi="AdvOT2e364b11"/>
          <w:color w:val="000000"/>
          <w:sz w:val="24"/>
          <w:szCs w:val="24"/>
        </w:rPr>
        <w:br/>
        <w:t>transition metal signi</w:t>
      </w:r>
      <w:r w:rsidRPr="001603E0">
        <w:rPr>
          <w:rFonts w:ascii="AdvOT2e364b11+fb" w:hAnsi="AdvOT2e364b11+fb"/>
          <w:color w:val="000000"/>
          <w:sz w:val="24"/>
          <w:szCs w:val="24"/>
        </w:rPr>
        <w:t xml:space="preserve">fi </w:t>
      </w:r>
      <w:r w:rsidRPr="001603E0">
        <w:rPr>
          <w:rFonts w:ascii="AdvOT2e364b11" w:hAnsi="AdvOT2e364b11"/>
          <w:color w:val="000000"/>
          <w:sz w:val="24"/>
          <w:szCs w:val="24"/>
        </w:rPr>
        <w:t>cantly can enhance the resistance against</w:t>
      </w:r>
      <w:r w:rsidRPr="001603E0">
        <w:rPr>
          <w:rFonts w:ascii="AdvOT2e364b11" w:hAnsi="AdvOT2e364b11"/>
          <w:color w:val="000000"/>
          <w:sz w:val="24"/>
          <w:szCs w:val="24"/>
        </w:rPr>
        <w:br/>
        <w:t>poisoning species.</w:t>
      </w:r>
      <w:r w:rsidRPr="001603E0">
        <w:rPr>
          <w:rFonts w:ascii="AdvOT2e364b11" w:hAnsi="AdvOT2e364b11"/>
          <w:color w:val="1A4AA0"/>
          <w:sz w:val="24"/>
          <w:szCs w:val="24"/>
        </w:rPr>
        <w:t xml:space="preserve">40 </w:t>
      </w:r>
      <w:r w:rsidRPr="001603E0">
        <w:rPr>
          <w:rFonts w:ascii="AdvOT8608a8d1+22" w:hAnsi="AdvOT8608a8d1+22"/>
          <w:color w:val="000000"/>
          <w:sz w:val="24"/>
          <w:szCs w:val="24"/>
        </w:rPr>
        <w:t>−</w:t>
      </w:r>
      <w:r w:rsidRPr="001603E0">
        <w:rPr>
          <w:rFonts w:ascii="AdvOT2e364b11" w:hAnsi="AdvOT2e364b11"/>
          <w:color w:val="1A4AA0"/>
          <w:sz w:val="24"/>
          <w:szCs w:val="24"/>
        </w:rPr>
        <w:t>47</w:t>
      </w:r>
      <w:r w:rsidR="006070EA">
        <w:rPr>
          <w:rFonts w:ascii="AdvOT2e364b11" w:hAnsi="AdvOT2e364b11" w:hint="eastAsia"/>
          <w:color w:val="1A4AA0"/>
          <w:sz w:val="24"/>
          <w:szCs w:val="24"/>
        </w:rPr>
        <w:t xml:space="preserve"> </w:t>
      </w:r>
      <w:r w:rsidR="006070EA">
        <w:rPr>
          <w:rFonts w:ascii="AdvOT2e364b11" w:hAnsi="AdvOT2e364b11" w:hint="eastAsia"/>
          <w:color w:val="1A4AA0"/>
          <w:sz w:val="24"/>
          <w:szCs w:val="24"/>
        </w:rPr>
        <w:t>【】</w:t>
      </w:r>
      <w:r w:rsidRPr="001603E0">
        <w:rPr>
          <w:rFonts w:ascii="AdvOT2e364b11" w:hAnsi="AdvOT2e364b11"/>
          <w:color w:val="1A4AA0"/>
          <w:sz w:val="24"/>
          <w:szCs w:val="24"/>
        </w:rPr>
        <w:t xml:space="preserve"> </w:t>
      </w:r>
      <w:r w:rsidRPr="001603E0">
        <w:rPr>
          <w:rFonts w:ascii="AdvOT2e364b11" w:hAnsi="AdvOT2e364b11"/>
          <w:color w:val="000000"/>
          <w:sz w:val="24"/>
          <w:szCs w:val="24"/>
        </w:rPr>
        <w:t>For instance, marked enhancement has</w:t>
      </w:r>
      <w:r w:rsidRPr="001603E0">
        <w:rPr>
          <w:rFonts w:ascii="AdvOT2e364b11" w:hAnsi="AdvOT2e364b11"/>
          <w:color w:val="000000"/>
          <w:sz w:val="24"/>
          <w:szCs w:val="24"/>
        </w:rPr>
        <w:br/>
        <w:t xml:space="preserve">been observed with Pt </w:t>
      </w:r>
      <w:r w:rsidRPr="001603E0">
        <w:rPr>
          <w:rFonts w:ascii="AdvOT8608a8d1+22" w:hAnsi="AdvOT8608a8d1+22"/>
          <w:color w:val="000000"/>
          <w:sz w:val="24"/>
          <w:szCs w:val="24"/>
        </w:rPr>
        <w:t>−</w:t>
      </w:r>
      <w:r w:rsidRPr="001603E0">
        <w:rPr>
          <w:rFonts w:ascii="AdvOT2e364b11" w:hAnsi="AdvOT2e364b11"/>
          <w:color w:val="000000"/>
          <w:sz w:val="24"/>
          <w:szCs w:val="24"/>
        </w:rPr>
        <w:t xml:space="preserve">Ru and Pt </w:t>
      </w:r>
      <w:r w:rsidRPr="001603E0">
        <w:rPr>
          <w:rFonts w:ascii="AdvOT8608a8d1+22" w:hAnsi="AdvOT8608a8d1+22"/>
          <w:color w:val="000000"/>
          <w:sz w:val="24"/>
          <w:szCs w:val="24"/>
        </w:rPr>
        <w:t>−</w:t>
      </w:r>
      <w:r w:rsidRPr="001603E0">
        <w:rPr>
          <w:rFonts w:ascii="AdvOT2e364b11" w:hAnsi="AdvOT2e364b11"/>
          <w:color w:val="000000"/>
          <w:sz w:val="24"/>
          <w:szCs w:val="24"/>
        </w:rPr>
        <w:t>Pd alloys, and cocatalysts,</w:t>
      </w:r>
      <w:r w:rsidRPr="001603E0">
        <w:rPr>
          <w:rFonts w:ascii="AdvOT2e364b11" w:hAnsi="AdvOT2e364b11"/>
          <w:color w:val="000000"/>
          <w:sz w:val="24"/>
          <w:szCs w:val="24"/>
        </w:rPr>
        <w:br/>
        <w:t>such as Ni, Cu, Mo and Co, actually have also been used due to</w:t>
      </w:r>
      <w:r w:rsidRPr="001603E0">
        <w:rPr>
          <w:rFonts w:ascii="AdvOT2e364b11" w:hAnsi="AdvOT2e364b11"/>
          <w:color w:val="000000"/>
          <w:sz w:val="24"/>
          <w:szCs w:val="24"/>
        </w:rPr>
        <w:br/>
        <w:t>their high abundances and low costs.</w:t>
      </w:r>
      <w:r w:rsidRPr="001603E0">
        <w:rPr>
          <w:rFonts w:ascii="AdvOT2e364b11" w:hAnsi="AdvOT2e364b11"/>
          <w:color w:val="1A4AA0"/>
          <w:sz w:val="24"/>
          <w:szCs w:val="24"/>
        </w:rPr>
        <w:t xml:space="preserve">46 </w:t>
      </w:r>
      <w:r w:rsidRPr="001603E0">
        <w:rPr>
          <w:rFonts w:ascii="AdvOT8608a8d1+22" w:hAnsi="AdvOT8608a8d1+22"/>
          <w:color w:val="000000"/>
          <w:sz w:val="24"/>
          <w:szCs w:val="24"/>
        </w:rPr>
        <w:t>−</w:t>
      </w:r>
      <w:r w:rsidRPr="001603E0">
        <w:rPr>
          <w:rFonts w:ascii="AdvOT2e364b11" w:hAnsi="AdvOT2e364b11"/>
          <w:color w:val="1A4AA0"/>
          <w:sz w:val="24"/>
          <w:szCs w:val="24"/>
        </w:rPr>
        <w:t xml:space="preserve">52 </w:t>
      </w:r>
      <w:r w:rsidRPr="001603E0">
        <w:rPr>
          <w:rFonts w:ascii="AdvOT2e364b11" w:hAnsi="AdvOT2e364b11"/>
          <w:color w:val="000000"/>
          <w:sz w:val="24"/>
          <w:szCs w:val="24"/>
        </w:rPr>
        <w:t>The formation of</w:t>
      </w:r>
      <w:r w:rsidRPr="001603E0">
        <w:rPr>
          <w:rFonts w:ascii="AdvOT2e364b11" w:hAnsi="AdvOT2e364b11"/>
          <w:color w:val="000000"/>
          <w:sz w:val="24"/>
          <w:szCs w:val="24"/>
        </w:rPr>
        <w:br/>
        <w:t xml:space="preserve">such Pt </w:t>
      </w:r>
      <w:r w:rsidRPr="001603E0">
        <w:rPr>
          <w:rFonts w:ascii="AdvOT8608a8d1+22" w:hAnsi="AdvOT8608a8d1+22"/>
          <w:color w:val="000000"/>
          <w:sz w:val="24"/>
          <w:szCs w:val="24"/>
        </w:rPr>
        <w:t>−</w:t>
      </w:r>
      <w:r w:rsidRPr="001603E0">
        <w:rPr>
          <w:rFonts w:ascii="AdvOT2e364b11" w:hAnsi="AdvOT2e364b11"/>
          <w:color w:val="000000"/>
          <w:sz w:val="24"/>
          <w:szCs w:val="24"/>
        </w:rPr>
        <w:t xml:space="preserve">M alloy structures leads to weakened Pt </w:t>
      </w:r>
      <w:r w:rsidRPr="001603E0">
        <w:rPr>
          <w:rFonts w:ascii="AdvOT8608a8d1+22" w:hAnsi="AdvOT8608a8d1+22"/>
          <w:color w:val="000000"/>
          <w:sz w:val="24"/>
          <w:szCs w:val="24"/>
        </w:rPr>
        <w:t>−</w:t>
      </w:r>
      <w:r w:rsidRPr="001603E0">
        <w:rPr>
          <w:rFonts w:ascii="AdvOT2e364b11" w:hAnsi="AdvOT2e364b11"/>
          <w:color w:val="000000"/>
          <w:sz w:val="24"/>
          <w:szCs w:val="24"/>
        </w:rPr>
        <w:t>CO binding</w:t>
      </w:r>
      <w:r w:rsidRPr="001603E0">
        <w:rPr>
          <w:rFonts w:ascii="AdvOT2e364b11" w:hAnsi="AdvOT2e364b11"/>
          <w:color w:val="000000"/>
          <w:sz w:val="24"/>
          <w:szCs w:val="24"/>
        </w:rPr>
        <w:br/>
        <w:t>interactions and the formation of OH species at a reduced</w:t>
      </w:r>
      <w:r w:rsidRPr="001603E0">
        <w:rPr>
          <w:rFonts w:ascii="AdvOT2e364b11" w:hAnsi="AdvOT2e364b11"/>
          <w:color w:val="000000"/>
          <w:sz w:val="24"/>
          <w:szCs w:val="24"/>
        </w:rPr>
        <w:br/>
        <w:t>potential that is reactive with intermediates on the catalyst</w:t>
      </w:r>
      <w:r w:rsidRPr="001603E0">
        <w:rPr>
          <w:rFonts w:ascii="AdvOT2e364b11" w:hAnsi="AdvOT2e364b11"/>
          <w:color w:val="000000"/>
          <w:sz w:val="24"/>
          <w:szCs w:val="24"/>
        </w:rPr>
        <w:br/>
        <w:t>surfaces.</w:t>
      </w:r>
      <w:r w:rsidRPr="001603E0">
        <w:rPr>
          <w:rFonts w:ascii="AdvOT2e364b11" w:hAnsi="AdvOT2e364b11"/>
          <w:color w:val="1A4AA0"/>
          <w:sz w:val="24"/>
          <w:szCs w:val="24"/>
        </w:rPr>
        <w:t xml:space="preserve">53 </w:t>
      </w:r>
      <w:r w:rsidRPr="001603E0">
        <w:rPr>
          <w:rFonts w:ascii="AdvOT8608a8d1+22" w:hAnsi="AdvOT8608a8d1+22"/>
          <w:color w:val="000000"/>
          <w:sz w:val="24"/>
          <w:szCs w:val="24"/>
        </w:rPr>
        <w:t>−</w:t>
      </w:r>
      <w:r w:rsidRPr="001603E0">
        <w:rPr>
          <w:rFonts w:ascii="AdvOT2e364b11" w:hAnsi="AdvOT2e364b11"/>
          <w:color w:val="1A4AA0"/>
          <w:sz w:val="24"/>
          <w:szCs w:val="24"/>
        </w:rPr>
        <w:t xml:space="preserve">55 </w:t>
      </w:r>
      <w:r w:rsidR="0064482E">
        <w:rPr>
          <w:rFonts w:ascii="AdvOT2e364b11" w:hAnsi="AdvOT2e364b11" w:hint="eastAsia"/>
          <w:color w:val="1A4AA0"/>
          <w:sz w:val="24"/>
          <w:szCs w:val="24"/>
        </w:rPr>
        <w:t xml:space="preserve"> </w:t>
      </w:r>
      <w:r w:rsidR="0064482E">
        <w:rPr>
          <w:rFonts w:ascii="AdvOT2e364b11" w:hAnsi="AdvOT2e364b11" w:hint="eastAsia"/>
          <w:color w:val="1A4AA0"/>
          <w:sz w:val="24"/>
          <w:szCs w:val="24"/>
        </w:rPr>
        <w:t>【多元成分催化剂结合减少</w:t>
      </w:r>
      <w:r w:rsidR="0064482E">
        <w:rPr>
          <w:rFonts w:ascii="AdvOT2e364b11" w:hAnsi="AdvOT2e364b11" w:hint="eastAsia"/>
          <w:color w:val="1A4AA0"/>
          <w:sz w:val="24"/>
          <w:szCs w:val="24"/>
        </w:rPr>
        <w:t>pt</w:t>
      </w:r>
      <w:r w:rsidR="0064482E">
        <w:rPr>
          <w:rFonts w:ascii="AdvOT2e364b11" w:hAnsi="AdvOT2e364b11" w:hint="eastAsia"/>
          <w:color w:val="1A4AA0"/>
          <w:sz w:val="24"/>
          <w:szCs w:val="24"/>
        </w:rPr>
        <w:t>用量，提高耐毒化，提高稳定性，转换效率】</w:t>
      </w:r>
      <w:r w:rsidRPr="001603E0">
        <w:rPr>
          <w:rFonts w:ascii="AdvOT2e364b11" w:hAnsi="AdvOT2e364b11"/>
          <w:color w:val="000000"/>
          <w:sz w:val="24"/>
          <w:szCs w:val="24"/>
        </w:rPr>
        <w:t>That is, the incorporation of cocatalysts reduces</w:t>
      </w:r>
      <w:r w:rsidRPr="001603E0">
        <w:rPr>
          <w:rFonts w:ascii="AdvOT2e364b11" w:hAnsi="AdvOT2e364b11"/>
          <w:color w:val="000000"/>
          <w:sz w:val="24"/>
          <w:szCs w:val="24"/>
        </w:rPr>
        <w:br/>
        <w:t>the loading of expensive Pt, enhances resistance against</w:t>
      </w:r>
      <w:r w:rsidRPr="001603E0">
        <w:rPr>
          <w:rFonts w:ascii="AdvOT2e364b11" w:hAnsi="AdvOT2e364b11"/>
          <w:color w:val="000000"/>
          <w:sz w:val="24"/>
          <w:szCs w:val="24"/>
        </w:rPr>
        <w:br/>
        <w:t>poisoning, improves catalyst stability and durability, and</w:t>
      </w:r>
      <w:r w:rsidRPr="001603E0">
        <w:rPr>
          <w:rFonts w:ascii="AdvOT2e364b11" w:hAnsi="AdvOT2e364b11"/>
          <w:color w:val="000000"/>
          <w:sz w:val="24"/>
          <w:szCs w:val="24"/>
        </w:rPr>
        <w:br/>
        <w:t>ultimately the overall energy conversion e</w:t>
      </w:r>
      <w:r w:rsidRPr="001603E0">
        <w:rPr>
          <w:rFonts w:ascii="AdvOT2e364b11+fb" w:hAnsi="AdvOT2e364b11+fb"/>
          <w:color w:val="000000"/>
          <w:sz w:val="24"/>
          <w:szCs w:val="24"/>
        </w:rPr>
        <w:t>ffi</w:t>
      </w:r>
      <w:r w:rsidRPr="001603E0">
        <w:rPr>
          <w:rFonts w:ascii="AdvOT2e364b11" w:hAnsi="AdvOT2e364b11"/>
          <w:color w:val="000000"/>
          <w:sz w:val="24"/>
          <w:szCs w:val="24"/>
        </w:rPr>
        <w:t>ciency.</w:t>
      </w:r>
      <w:r w:rsidRPr="001603E0">
        <w:rPr>
          <w:rFonts w:ascii="AdvOT2e364b11" w:hAnsi="AdvOT2e364b11"/>
          <w:color w:val="000000"/>
          <w:sz w:val="24"/>
          <w:szCs w:val="24"/>
        </w:rPr>
        <w:br/>
      </w:r>
      <w:r w:rsidR="009E2EAB">
        <w:rPr>
          <w:rFonts w:ascii="AdvOT2e364b11" w:hAnsi="AdvOT2e364b11" w:hint="eastAsia"/>
          <w:color w:val="000000"/>
          <w:sz w:val="24"/>
          <w:szCs w:val="24"/>
        </w:rPr>
        <w:lastRenderedPageBreak/>
        <w:t>【</w:t>
      </w:r>
      <w:r w:rsidR="00727D30">
        <w:rPr>
          <w:rFonts w:ascii="AdvOT2e364b11" w:hAnsi="AdvOT2e364b11" w:hint="eastAsia"/>
          <w:color w:val="000000"/>
          <w:sz w:val="24"/>
          <w:szCs w:val="24"/>
        </w:rPr>
        <w:t>分级</w:t>
      </w:r>
      <w:r w:rsidR="009E2EAB">
        <w:rPr>
          <w:rFonts w:ascii="AdvOT2e364b11" w:hAnsi="AdvOT2e364b11" w:hint="eastAsia"/>
          <w:color w:val="000000"/>
          <w:sz w:val="24"/>
          <w:szCs w:val="24"/>
        </w:rPr>
        <w:t>纳米线</w:t>
      </w:r>
      <w:r w:rsidR="00727D30">
        <w:rPr>
          <w:rFonts w:ascii="AdvOT2e364b11" w:hAnsi="AdvOT2e364b11" w:hint="eastAsia"/>
          <w:color w:val="000000"/>
          <w:sz w:val="24"/>
          <w:szCs w:val="24"/>
        </w:rPr>
        <w:t>被制备</w:t>
      </w:r>
      <w:r w:rsidR="009E2EAB">
        <w:rPr>
          <w:rFonts w:ascii="AdvOT2e364b11" w:hAnsi="AdvOT2e364b11" w:hint="eastAsia"/>
          <w:color w:val="000000"/>
          <w:sz w:val="24"/>
          <w:szCs w:val="24"/>
        </w:rPr>
        <w:t>，</w:t>
      </w:r>
      <w:r w:rsidR="00727D30">
        <w:rPr>
          <w:rFonts w:ascii="AdvOT2e364b11" w:hAnsi="AdvOT2e364b11" w:hint="eastAsia"/>
          <w:color w:val="000000"/>
          <w:sz w:val="24"/>
          <w:szCs w:val="24"/>
        </w:rPr>
        <w:t>以。。为模板，被用于。。</w:t>
      </w:r>
      <w:r w:rsidR="009E2EAB">
        <w:rPr>
          <w:rFonts w:ascii="AdvOT2e364b11" w:hAnsi="AdvOT2e364b11" w:hint="eastAsia"/>
          <w:color w:val="000000"/>
          <w:sz w:val="24"/>
          <w:szCs w:val="24"/>
        </w:rPr>
        <w:t>】</w:t>
      </w:r>
      <w:r w:rsidRPr="001603E0">
        <w:rPr>
          <w:rFonts w:ascii="AdvOT2e364b11" w:hAnsi="AdvOT2e364b11"/>
          <w:color w:val="000000"/>
          <w:sz w:val="24"/>
          <w:szCs w:val="24"/>
        </w:rPr>
        <w:t>In the present study, Pt and PtNi hierarchical nanowire</w:t>
      </w:r>
      <w:r w:rsidRPr="001603E0">
        <w:rPr>
          <w:rFonts w:ascii="AdvOT2e364b11" w:hAnsi="AdvOT2e364b11"/>
          <w:color w:val="000000"/>
          <w:sz w:val="24"/>
          <w:szCs w:val="24"/>
        </w:rPr>
        <w:br/>
        <w:t>arrays (HNWAs) were prepared by a facile procedure based on</w:t>
      </w:r>
      <w:r w:rsidRPr="001603E0">
        <w:rPr>
          <w:rFonts w:ascii="AdvOT2e364b11" w:hAnsi="AdvOT2e364b11"/>
          <w:color w:val="000000"/>
          <w:sz w:val="24"/>
          <w:szCs w:val="24"/>
        </w:rPr>
        <w:br/>
        <w:t>CdS HNWAs templates and used as e</w:t>
      </w:r>
      <w:r w:rsidRPr="001603E0">
        <w:rPr>
          <w:rFonts w:ascii="AdvOT2e364b11+fb" w:hAnsi="AdvOT2e364b11+fb"/>
          <w:color w:val="000000"/>
          <w:sz w:val="24"/>
          <w:szCs w:val="24"/>
        </w:rPr>
        <w:t>ff</w:t>
      </w:r>
      <w:r w:rsidRPr="001603E0">
        <w:rPr>
          <w:rFonts w:ascii="AdvOT2e364b11" w:hAnsi="AdvOT2e364b11"/>
          <w:color w:val="000000"/>
          <w:sz w:val="24"/>
          <w:szCs w:val="24"/>
        </w:rPr>
        <w:t>ective catalysts toward</w:t>
      </w:r>
      <w:r w:rsidRPr="001603E0">
        <w:rPr>
          <w:rFonts w:ascii="AdvOT2e364b11" w:hAnsi="AdvOT2e364b11"/>
          <w:color w:val="000000"/>
          <w:sz w:val="24"/>
          <w:szCs w:val="24"/>
        </w:rPr>
        <w:br/>
        <w:t>methanol oxidation.</w:t>
      </w:r>
      <w:r w:rsidR="000C0417">
        <w:rPr>
          <w:rFonts w:ascii="AdvOT2e364b11" w:hAnsi="AdvOT2e364b11" w:hint="eastAsia"/>
          <w:color w:val="000000"/>
          <w:sz w:val="24"/>
          <w:szCs w:val="24"/>
        </w:rPr>
        <w:t>【】</w:t>
      </w:r>
      <w:r w:rsidRPr="001603E0">
        <w:rPr>
          <w:rFonts w:ascii="AdvOT2e364b11" w:hAnsi="AdvOT2e364b11"/>
          <w:color w:val="000000"/>
          <w:sz w:val="24"/>
          <w:szCs w:val="24"/>
        </w:rPr>
        <w:t xml:space="preserve"> The CdS HNWAs were prepared by the</w:t>
      </w:r>
      <w:r w:rsidRPr="001603E0">
        <w:rPr>
          <w:rFonts w:ascii="AdvOT2e364b11" w:hAnsi="AdvOT2e364b11"/>
          <w:color w:val="000000"/>
          <w:sz w:val="24"/>
          <w:szCs w:val="24"/>
        </w:rPr>
        <w:br/>
        <w:t>deposition of CdS NPs into nanoporous AAO template and</w:t>
      </w:r>
      <w:r w:rsidRPr="001603E0">
        <w:rPr>
          <w:rFonts w:ascii="AdvOT2e364b11" w:hAnsi="AdvOT2e364b11"/>
          <w:color w:val="000000"/>
          <w:sz w:val="24"/>
          <w:szCs w:val="24"/>
        </w:rPr>
        <w:br/>
        <w:t>then served as a sacri</w:t>
      </w:r>
      <w:r w:rsidRPr="001603E0">
        <w:rPr>
          <w:rFonts w:ascii="AdvOT2e364b11+fb" w:hAnsi="AdvOT2e364b11+fb"/>
          <w:color w:val="000000"/>
          <w:sz w:val="24"/>
          <w:szCs w:val="24"/>
        </w:rPr>
        <w:t>fi</w:t>
      </w:r>
      <w:r w:rsidRPr="001603E0">
        <w:rPr>
          <w:rFonts w:ascii="AdvOT2e364b11" w:hAnsi="AdvOT2e364b11"/>
          <w:color w:val="000000"/>
          <w:sz w:val="24"/>
          <w:szCs w:val="24"/>
        </w:rPr>
        <w:t>cial template for the preparation of Pt or</w:t>
      </w:r>
      <w:r w:rsidRPr="001603E0">
        <w:rPr>
          <w:rFonts w:ascii="AdvOT2e364b11" w:hAnsi="AdvOT2e364b11"/>
          <w:color w:val="000000"/>
          <w:sz w:val="24"/>
          <w:szCs w:val="24"/>
        </w:rPr>
        <w:br/>
        <w:t>PtNi HNWAs. The simultaneous dissolution of CdS NPs and</w:t>
      </w:r>
      <w:r w:rsidRPr="001603E0">
        <w:rPr>
          <w:rFonts w:ascii="AdvOT2e364b11" w:hAnsi="AdvOT2e364b11"/>
          <w:color w:val="000000"/>
          <w:sz w:val="24"/>
          <w:szCs w:val="24"/>
        </w:rPr>
        <w:br/>
        <w:t>electrochemical deposition of Pt (or PtNi) HNWAs in aqueous</w:t>
      </w:r>
      <w:r w:rsidRPr="001603E0">
        <w:rPr>
          <w:rFonts w:ascii="AdvOT2e364b11" w:hAnsi="AdvOT2e364b11"/>
          <w:color w:val="000000"/>
          <w:sz w:val="24"/>
          <w:szCs w:val="24"/>
        </w:rPr>
        <w:br/>
        <w:t xml:space="preserve">solution were conducted at ambient temperature. </w:t>
      </w:r>
      <w:r w:rsidR="000C0417">
        <w:rPr>
          <w:rFonts w:ascii="AdvOT2e364b11" w:hAnsi="AdvOT2e364b11" w:hint="eastAsia"/>
          <w:color w:val="000000"/>
          <w:sz w:val="24"/>
          <w:szCs w:val="24"/>
        </w:rPr>
        <w:t>【</w:t>
      </w:r>
      <w:r w:rsidR="00617684">
        <w:rPr>
          <w:rFonts w:ascii="AdvOT2e364b11" w:hAnsi="AdvOT2e364b11" w:hint="eastAsia"/>
          <w:color w:val="000000"/>
          <w:sz w:val="24"/>
          <w:szCs w:val="24"/>
        </w:rPr>
        <w:t>本文，</w:t>
      </w:r>
      <w:r w:rsidR="008066F2">
        <w:rPr>
          <w:rFonts w:ascii="AdvOT2e364b11" w:hAnsi="AdvOT2e364b11" w:hint="eastAsia"/>
          <w:color w:val="000000"/>
          <w:sz w:val="24"/>
          <w:szCs w:val="24"/>
        </w:rPr>
        <w:t>结构被</w:t>
      </w:r>
      <w:r w:rsidR="000C0417">
        <w:rPr>
          <w:rFonts w:ascii="AdvOT2e364b11" w:hAnsi="AdvOT2e364b11" w:hint="eastAsia"/>
          <w:color w:val="000000"/>
          <w:sz w:val="24"/>
          <w:szCs w:val="24"/>
        </w:rPr>
        <w:t>表征</w:t>
      </w:r>
      <w:r w:rsidR="008066F2">
        <w:rPr>
          <w:rFonts w:ascii="AdvOT2e364b11" w:hAnsi="AdvOT2e364b11" w:hint="eastAsia"/>
          <w:color w:val="000000"/>
          <w:sz w:val="24"/>
          <w:szCs w:val="24"/>
        </w:rPr>
        <w:t>，光谱测量</w:t>
      </w:r>
      <w:r w:rsidR="000C0417">
        <w:rPr>
          <w:rFonts w:ascii="AdvOT2e364b11" w:hAnsi="AdvOT2e364b11" w:hint="eastAsia"/>
          <w:color w:val="000000"/>
          <w:sz w:val="24"/>
          <w:szCs w:val="24"/>
        </w:rPr>
        <w:t>】</w:t>
      </w:r>
      <w:r w:rsidRPr="001603E0">
        <w:rPr>
          <w:rFonts w:ascii="AdvOT2e364b11" w:hAnsi="AdvOT2e364b11"/>
          <w:color w:val="000000"/>
          <w:sz w:val="24"/>
          <w:szCs w:val="24"/>
        </w:rPr>
        <w:t>The as</w:t>
      </w:r>
      <w:r w:rsidR="000C0417">
        <w:rPr>
          <w:rFonts w:ascii="AdvOT2e364b11" w:hAnsi="AdvOT2e364b11" w:hint="eastAsia"/>
          <w:color w:val="000000"/>
          <w:sz w:val="24"/>
          <w:szCs w:val="24"/>
        </w:rPr>
        <w:t>-</w:t>
      </w:r>
      <w:r w:rsidRPr="001603E0">
        <w:rPr>
          <w:rFonts w:ascii="AdvOT2e364b11" w:hAnsi="AdvOT2e364b11"/>
          <w:color w:val="000000"/>
          <w:sz w:val="24"/>
          <w:szCs w:val="24"/>
        </w:rPr>
        <w:t>prepared nanostructured Pt and PtNi HNWAs were characterized by a wide range of spectroscopic measurements.</w:t>
      </w:r>
      <w:r w:rsidRPr="001603E0">
        <w:rPr>
          <w:rFonts w:ascii="AdvOT2e364b11" w:hAnsi="AdvOT2e364b11"/>
          <w:color w:val="000000"/>
          <w:sz w:val="24"/>
          <w:szCs w:val="24"/>
        </w:rPr>
        <w:br/>
      </w:r>
      <w:r w:rsidR="000C0417">
        <w:rPr>
          <w:rFonts w:ascii="AdvOT2e364b11" w:hAnsi="AdvOT2e364b11" w:hint="eastAsia"/>
          <w:color w:val="000000"/>
          <w:sz w:val="24"/>
          <w:szCs w:val="24"/>
        </w:rPr>
        <w:t xml:space="preserve"> </w:t>
      </w:r>
      <w:r w:rsidR="000C0417">
        <w:rPr>
          <w:rFonts w:ascii="AdvOT2e364b11" w:hAnsi="AdvOT2e364b11" w:hint="eastAsia"/>
          <w:color w:val="000000"/>
          <w:sz w:val="24"/>
          <w:szCs w:val="24"/>
        </w:rPr>
        <w:t>【</w:t>
      </w:r>
      <w:r w:rsidR="00617684">
        <w:rPr>
          <w:rFonts w:ascii="AdvOT2e364b11" w:hAnsi="AdvOT2e364b11" w:hint="eastAsia"/>
          <w:color w:val="000000"/>
          <w:sz w:val="24"/>
          <w:szCs w:val="24"/>
        </w:rPr>
        <w:t>本文，</w:t>
      </w:r>
      <w:r w:rsidR="000C0417">
        <w:rPr>
          <w:rFonts w:ascii="AdvOT2e364b11" w:hAnsi="AdvOT2e364b11" w:hint="eastAsia"/>
          <w:color w:val="000000"/>
          <w:sz w:val="24"/>
          <w:szCs w:val="24"/>
        </w:rPr>
        <w:t>电化学测试</w:t>
      </w:r>
      <w:r w:rsidR="008066F2">
        <w:rPr>
          <w:rFonts w:ascii="AdvOT2e364b11" w:hAnsi="AdvOT2e364b11" w:hint="eastAsia"/>
          <w:color w:val="000000"/>
          <w:sz w:val="24"/>
          <w:szCs w:val="24"/>
        </w:rPr>
        <w:t>表明，相比于实心纳米线阵列，空心更高活性</w:t>
      </w:r>
      <w:r w:rsidR="000C0417">
        <w:rPr>
          <w:rFonts w:ascii="AdvOT2e364b11" w:hAnsi="AdvOT2e364b11" w:hint="eastAsia"/>
          <w:color w:val="000000"/>
          <w:sz w:val="24"/>
          <w:szCs w:val="24"/>
        </w:rPr>
        <w:t>】</w:t>
      </w:r>
      <w:r w:rsidRPr="001603E0">
        <w:rPr>
          <w:rFonts w:ascii="AdvOT2e364b11" w:hAnsi="AdvOT2e364b11"/>
          <w:color w:val="000000"/>
          <w:sz w:val="24"/>
          <w:szCs w:val="24"/>
        </w:rPr>
        <w:t>Electrochemical measurements showed that in comparison to</w:t>
      </w:r>
      <w:r w:rsidRPr="001603E0">
        <w:rPr>
          <w:rFonts w:ascii="AdvOT2e364b11" w:hAnsi="AdvOT2e364b11"/>
          <w:color w:val="000000"/>
          <w:sz w:val="24"/>
          <w:szCs w:val="24"/>
        </w:rPr>
        <w:br/>
        <w:t>Pt solid nanowire arrays (SNWAs) that were prepared without</w:t>
      </w:r>
      <w:r w:rsidRPr="001603E0">
        <w:rPr>
          <w:rFonts w:ascii="AdvOT2e364b11" w:hAnsi="AdvOT2e364b11"/>
          <w:color w:val="000000"/>
          <w:sz w:val="24"/>
          <w:szCs w:val="24"/>
        </w:rPr>
        <w:br/>
        <w:t>the use of CdS HNWAs as sacri</w:t>
      </w:r>
      <w:r w:rsidRPr="001603E0">
        <w:rPr>
          <w:rFonts w:ascii="AdvOT2e364b11+fb" w:hAnsi="AdvOT2e364b11+fb"/>
          <w:color w:val="000000"/>
          <w:sz w:val="24"/>
          <w:szCs w:val="24"/>
        </w:rPr>
        <w:t>fi</w:t>
      </w:r>
      <w:r w:rsidRPr="001603E0">
        <w:rPr>
          <w:rFonts w:ascii="AdvOT2e364b11" w:hAnsi="AdvOT2e364b11"/>
          <w:color w:val="000000"/>
          <w:sz w:val="24"/>
          <w:szCs w:val="24"/>
        </w:rPr>
        <w:t>cial templates, Pt HNWAs</w:t>
      </w:r>
      <w:r w:rsidRPr="001603E0">
        <w:rPr>
          <w:rFonts w:ascii="AdvOT2e364b11" w:hAnsi="AdvOT2e364b11"/>
          <w:color w:val="000000"/>
          <w:sz w:val="24"/>
          <w:szCs w:val="24"/>
        </w:rPr>
        <w:br/>
        <w:t>demonstrated remarkably enhanced electrocatalytic activity for</w:t>
      </w:r>
      <w:r w:rsidRPr="001603E0">
        <w:rPr>
          <w:rFonts w:ascii="AdvOT2e364b11" w:hAnsi="AdvOT2e364b11"/>
          <w:color w:val="000000"/>
          <w:sz w:val="24"/>
          <w:szCs w:val="24"/>
        </w:rPr>
        <w:br/>
        <w:t>methanol oxidation.</w:t>
      </w:r>
      <w:r w:rsidR="008066F2">
        <w:rPr>
          <w:rFonts w:ascii="AdvOT2e364b11" w:hAnsi="AdvOT2e364b11" w:hint="eastAsia"/>
          <w:color w:val="000000"/>
          <w:sz w:val="24"/>
          <w:szCs w:val="24"/>
        </w:rPr>
        <w:t>【</w:t>
      </w:r>
      <w:r w:rsidR="00617684">
        <w:rPr>
          <w:rFonts w:ascii="AdvOT2e364b11" w:hAnsi="AdvOT2e364b11" w:hint="eastAsia"/>
          <w:color w:val="000000"/>
          <w:sz w:val="24"/>
          <w:szCs w:val="24"/>
        </w:rPr>
        <w:t>本文，</w:t>
      </w:r>
      <w:r w:rsidR="008066F2">
        <w:rPr>
          <w:rFonts w:ascii="AdvOT2e364b11" w:hAnsi="AdvOT2e364b11" w:hint="eastAsia"/>
          <w:color w:val="000000"/>
          <w:sz w:val="24"/>
          <w:szCs w:val="24"/>
        </w:rPr>
        <w:t>活性，耐毒化性进一步的提高</w:t>
      </w:r>
      <w:r w:rsidR="000A2DEC">
        <w:rPr>
          <w:rFonts w:ascii="AdvOT2e364b11" w:hAnsi="AdvOT2e364b11" w:hint="eastAsia"/>
          <w:color w:val="000000"/>
          <w:sz w:val="24"/>
          <w:szCs w:val="24"/>
        </w:rPr>
        <w:t>，由于合金化</w:t>
      </w:r>
      <w:r w:rsidR="008066F2">
        <w:rPr>
          <w:rFonts w:ascii="AdvOT2e364b11" w:hAnsi="AdvOT2e364b11" w:hint="eastAsia"/>
          <w:color w:val="000000"/>
          <w:sz w:val="24"/>
          <w:szCs w:val="24"/>
        </w:rPr>
        <w:t>】</w:t>
      </w:r>
      <w:r w:rsidRPr="001603E0">
        <w:rPr>
          <w:rFonts w:ascii="AdvOT2e364b11" w:hAnsi="AdvOT2e364b11"/>
          <w:color w:val="000000"/>
          <w:sz w:val="24"/>
          <w:szCs w:val="24"/>
        </w:rPr>
        <w:t xml:space="preserve"> Further improvement of the electrocatalytic activity was achieved by the preparation of PtNi</w:t>
      </w:r>
      <w:r w:rsidR="008066F2">
        <w:rPr>
          <w:rFonts w:ascii="AdvOT2e364b11" w:hAnsi="AdvOT2e364b11" w:hint="eastAsia"/>
          <w:color w:val="000000"/>
          <w:sz w:val="24"/>
          <w:szCs w:val="24"/>
        </w:rPr>
        <w:t xml:space="preserve"> </w:t>
      </w:r>
      <w:r w:rsidRPr="001603E0">
        <w:rPr>
          <w:rFonts w:ascii="AdvOT2e364b11" w:hAnsi="AdvOT2e364b11"/>
          <w:color w:val="000000"/>
          <w:sz w:val="24"/>
          <w:szCs w:val="24"/>
        </w:rPr>
        <w:t>alloy HNWAs where CO poisoning of the catalysts was</w:t>
      </w:r>
      <w:r w:rsidR="008066F2">
        <w:rPr>
          <w:rFonts w:ascii="AdvOT2e364b11" w:hAnsi="AdvOT2e364b11" w:hint="eastAsia"/>
          <w:color w:val="000000"/>
          <w:sz w:val="24"/>
          <w:szCs w:val="24"/>
        </w:rPr>
        <w:t xml:space="preserve"> </w:t>
      </w:r>
      <w:r w:rsidRPr="001603E0">
        <w:rPr>
          <w:rFonts w:ascii="AdvOT2e364b11" w:hAnsi="AdvOT2e364b11"/>
          <w:color w:val="000000"/>
          <w:sz w:val="24"/>
          <w:szCs w:val="24"/>
        </w:rPr>
        <w:t>considerably reduced</w:t>
      </w:r>
      <w:r w:rsidR="000A2DEC">
        <w:rPr>
          <w:rFonts w:ascii="AdvOT2e364b11" w:hAnsi="AdvOT2e364b11" w:hint="eastAsia"/>
          <w:color w:val="000000"/>
          <w:sz w:val="24"/>
          <w:szCs w:val="24"/>
        </w:rPr>
        <w:t>【】</w:t>
      </w:r>
    </w:p>
    <w:p w:rsidR="00367DFD" w:rsidRPr="001603E0" w:rsidRDefault="00367DFD" w:rsidP="00367DFD">
      <w:pPr>
        <w:pStyle w:val="2"/>
        <w:rPr>
          <w:sz w:val="24"/>
          <w:szCs w:val="24"/>
        </w:rPr>
      </w:pPr>
      <w:r w:rsidRPr="001603E0">
        <w:rPr>
          <w:sz w:val="24"/>
          <w:szCs w:val="24"/>
        </w:rPr>
        <w:t>[3] E. S. Valério Neto, M. A. Gomes, G. R. Salazar-Banda, K. I. B. Eguiluz, Pt and Pt–Rh nanowires supported on carbon and SnO2:Sb nanoparticles for ethanol electrochemical oxidation in acidic media, International Journal of Hydrogen Energy, 2018, 43: 178-188.</w:t>
      </w:r>
    </w:p>
    <w:p w:rsidR="009A36B3" w:rsidRPr="001603E0" w:rsidRDefault="009A36B3" w:rsidP="009A36B3">
      <w:pPr>
        <w:rPr>
          <w:rFonts w:ascii="AdvCaeciliaRm" w:hAnsi="AdvCaeciliaRm" w:hint="eastAsia"/>
          <w:color w:val="000000"/>
          <w:sz w:val="24"/>
          <w:szCs w:val="24"/>
        </w:rPr>
      </w:pPr>
      <w:r w:rsidRPr="001603E0">
        <w:rPr>
          <w:rFonts w:ascii="AdvCaceiliaHVY" w:hAnsi="AdvCaceiliaHVY"/>
          <w:color w:val="000000"/>
          <w:sz w:val="24"/>
          <w:szCs w:val="24"/>
        </w:rPr>
        <w:t>Introduction</w:t>
      </w:r>
      <w:r w:rsidRPr="001603E0">
        <w:rPr>
          <w:rFonts w:ascii="AdvCaceiliaHVY" w:hAnsi="AdvCaceiliaHVY"/>
          <w:color w:val="000000"/>
          <w:sz w:val="24"/>
          <w:szCs w:val="24"/>
        </w:rPr>
        <w:br/>
      </w:r>
      <w:proofErr w:type="gramStart"/>
      <w:r w:rsidRPr="001603E0">
        <w:rPr>
          <w:rFonts w:ascii="AdvCaeciliaRm" w:hAnsi="AdvCaeciliaRm"/>
          <w:color w:val="000000"/>
          <w:sz w:val="24"/>
          <w:szCs w:val="24"/>
        </w:rPr>
        <w:t>Lately</w:t>
      </w:r>
      <w:proofErr w:type="gramEnd"/>
      <w:r w:rsidRPr="001603E0">
        <w:rPr>
          <w:rFonts w:ascii="AdvCaeciliaRm" w:hAnsi="AdvCaeciliaRm"/>
          <w:color w:val="000000"/>
          <w:sz w:val="24"/>
          <w:szCs w:val="24"/>
        </w:rPr>
        <w:t>, there is growing concern about minimizing the damage caused by the burning of fossil fuels, which represent</w:t>
      </w:r>
      <w:r w:rsidRPr="001603E0">
        <w:rPr>
          <w:rFonts w:ascii="AdvCaeciliaRm" w:hAnsi="AdvCaeciliaRm"/>
          <w:color w:val="000000"/>
          <w:sz w:val="24"/>
          <w:szCs w:val="24"/>
        </w:rPr>
        <w:br/>
        <w:t>most of the world energy matrix. In this context, fuel cells</w:t>
      </w:r>
      <w:r w:rsidRPr="001603E0">
        <w:rPr>
          <w:rFonts w:ascii="AdvCaeciliaRm" w:hAnsi="AdvCaeciliaRm"/>
          <w:color w:val="000000"/>
          <w:sz w:val="24"/>
          <w:szCs w:val="24"/>
        </w:rPr>
        <w:br/>
        <w:t>have attracted great interest, mainly due to their high energy</w:t>
      </w:r>
      <w:r w:rsidRPr="001603E0">
        <w:rPr>
          <w:rFonts w:ascii="AdvCaeciliaRm" w:hAnsi="AdvCaeciliaRm"/>
          <w:color w:val="000000"/>
          <w:sz w:val="24"/>
          <w:szCs w:val="24"/>
        </w:rPr>
        <w:br/>
        <w:t xml:space="preserve">efficiency and low gas emissions </w:t>
      </w:r>
      <w:r w:rsidRPr="001603E0">
        <w:rPr>
          <w:rFonts w:ascii="AdvCaeciliaRm" w:hAnsi="AdvCaeciliaRm"/>
          <w:color w:val="0D7FAC"/>
          <w:sz w:val="24"/>
          <w:szCs w:val="24"/>
        </w:rPr>
        <w:t>[1]</w:t>
      </w:r>
      <w:r w:rsidRPr="001603E0">
        <w:rPr>
          <w:rFonts w:ascii="AdvCaeciliaRm" w:hAnsi="AdvCaeciliaRm"/>
          <w:color w:val="000000"/>
          <w:sz w:val="24"/>
          <w:szCs w:val="24"/>
        </w:rPr>
        <w:t>.</w:t>
      </w:r>
      <w:r w:rsidRPr="001603E0">
        <w:rPr>
          <w:rFonts w:ascii="AdvCaeciliaRm" w:hAnsi="AdvCaeciliaRm"/>
          <w:color w:val="000000"/>
          <w:sz w:val="24"/>
          <w:szCs w:val="24"/>
        </w:rPr>
        <w:br/>
        <w:t>In this scenario, fuel cells appear as a short-term viable</w:t>
      </w:r>
      <w:r w:rsidRPr="001603E0">
        <w:rPr>
          <w:rFonts w:ascii="AdvCaeciliaRm" w:hAnsi="AdvCaeciliaRm"/>
          <w:color w:val="000000"/>
          <w:sz w:val="24"/>
          <w:szCs w:val="24"/>
        </w:rPr>
        <w:br/>
        <w:t>solution to solve the problems of clean energy generation with</w:t>
      </w:r>
      <w:r w:rsidRPr="001603E0">
        <w:rPr>
          <w:rFonts w:ascii="AdvCaeciliaRm" w:hAnsi="AdvCaeciliaRm"/>
          <w:color w:val="000000"/>
          <w:sz w:val="24"/>
          <w:szCs w:val="24"/>
        </w:rPr>
        <w:br/>
        <w:t>high efficiency, due to the depreciation of fossil fuels and</w:t>
      </w:r>
      <w:r w:rsidRPr="001603E0">
        <w:rPr>
          <w:rFonts w:ascii="AdvCaeciliaRm" w:hAnsi="AdvCaeciliaRm"/>
          <w:color w:val="000000"/>
          <w:sz w:val="24"/>
          <w:szCs w:val="24"/>
        </w:rPr>
        <w:br/>
        <w:t xml:space="preserve">increasing environmental degradation </w:t>
      </w:r>
      <w:r w:rsidRPr="001603E0">
        <w:rPr>
          <w:rFonts w:ascii="AdvCaeciliaRm" w:hAnsi="AdvCaeciliaRm"/>
          <w:color w:val="0D7FAC"/>
          <w:sz w:val="24"/>
          <w:szCs w:val="24"/>
        </w:rPr>
        <w:t>[2]</w:t>
      </w:r>
      <w:r w:rsidRPr="001603E0">
        <w:rPr>
          <w:rFonts w:ascii="AdvCaeciliaRm" w:hAnsi="AdvCaeciliaRm"/>
          <w:color w:val="000000"/>
          <w:sz w:val="24"/>
          <w:szCs w:val="24"/>
        </w:rPr>
        <w:t>. They are open</w:t>
      </w:r>
      <w:r w:rsidRPr="001603E0">
        <w:rPr>
          <w:rFonts w:ascii="AdvCaeciliaRm" w:hAnsi="AdvCaeciliaRm"/>
          <w:color w:val="000000"/>
          <w:sz w:val="24"/>
          <w:szCs w:val="24"/>
        </w:rPr>
        <w:br/>
        <w:t xml:space="preserve">thermodynamic systems </w:t>
      </w:r>
      <w:r w:rsidRPr="001603E0">
        <w:rPr>
          <w:rFonts w:ascii="AdvCaeciliaRm" w:hAnsi="AdvCaeciliaRm"/>
          <w:color w:val="0D7FAC"/>
          <w:sz w:val="24"/>
          <w:szCs w:val="24"/>
        </w:rPr>
        <w:t xml:space="preserve">[3] </w:t>
      </w:r>
      <w:r w:rsidRPr="001603E0">
        <w:rPr>
          <w:rFonts w:ascii="AdvCaeciliaRm" w:hAnsi="AdvCaeciliaRm"/>
          <w:color w:val="000000"/>
          <w:sz w:val="24"/>
          <w:szCs w:val="24"/>
        </w:rPr>
        <w:t>that can transform chemical</w:t>
      </w:r>
    </w:p>
    <w:p w:rsidR="00CE4EA6" w:rsidRDefault="009A36B3" w:rsidP="009A36B3">
      <w:pPr>
        <w:rPr>
          <w:rFonts w:ascii="AdvCaeciliaRm" w:hAnsi="AdvCaeciliaRm" w:hint="eastAsia"/>
          <w:color w:val="000000"/>
          <w:sz w:val="24"/>
          <w:szCs w:val="24"/>
        </w:rPr>
      </w:pPr>
      <w:proofErr w:type="gramStart"/>
      <w:r w:rsidRPr="001603E0">
        <w:rPr>
          <w:rFonts w:ascii="AdvCaeciliaRm" w:hAnsi="AdvCaeciliaRm"/>
          <w:color w:val="000000"/>
          <w:sz w:val="24"/>
          <w:szCs w:val="24"/>
        </w:rPr>
        <w:t>energy</w:t>
      </w:r>
      <w:proofErr w:type="gramEnd"/>
      <w:r w:rsidRPr="001603E0">
        <w:rPr>
          <w:rFonts w:ascii="AdvCaeciliaRm" w:hAnsi="AdvCaeciliaRm"/>
          <w:color w:val="000000"/>
          <w:sz w:val="24"/>
          <w:szCs w:val="24"/>
        </w:rPr>
        <w:t xml:space="preserve"> directly into electrical energy, releasing only CO2 and</w:t>
      </w:r>
      <w:r w:rsidRPr="001603E0">
        <w:rPr>
          <w:rFonts w:ascii="AdvCaeciliaRm" w:hAnsi="AdvCaeciliaRm"/>
          <w:color w:val="000000"/>
          <w:sz w:val="24"/>
          <w:szCs w:val="24"/>
        </w:rPr>
        <w:br/>
        <w:t>H2O as products when fueled with an alcohol or another</w:t>
      </w:r>
      <w:r w:rsidRPr="001603E0">
        <w:rPr>
          <w:rFonts w:ascii="AdvCaeciliaRm" w:hAnsi="AdvCaeciliaRm"/>
          <w:color w:val="000000"/>
          <w:sz w:val="24"/>
          <w:szCs w:val="24"/>
        </w:rPr>
        <w:br/>
        <w:t>compound containing carbon.</w:t>
      </w:r>
      <w:r w:rsidRPr="001603E0">
        <w:rPr>
          <w:rFonts w:ascii="AdvCaeciliaRm" w:hAnsi="AdvCaeciliaRm"/>
          <w:color w:val="000000"/>
          <w:sz w:val="24"/>
          <w:szCs w:val="24"/>
        </w:rPr>
        <w:br/>
        <w:t>Focus on developing fuel cell systems fueled with ethanol</w:t>
      </w:r>
      <w:r w:rsidRPr="001603E0">
        <w:rPr>
          <w:rFonts w:ascii="AdvCaeciliaRm" w:hAnsi="AdvCaeciliaRm"/>
          <w:color w:val="000000"/>
          <w:sz w:val="24"/>
          <w:szCs w:val="24"/>
        </w:rPr>
        <w:br/>
        <w:t>has emerged from the need to replace methanol, which is</w:t>
      </w:r>
      <w:r w:rsidRPr="001603E0">
        <w:rPr>
          <w:rFonts w:ascii="AdvCaeciliaRm" w:hAnsi="AdvCaeciliaRm"/>
          <w:color w:val="000000"/>
          <w:sz w:val="24"/>
          <w:szCs w:val="24"/>
        </w:rPr>
        <w:br/>
      </w:r>
      <w:r w:rsidRPr="001603E0">
        <w:rPr>
          <w:rFonts w:ascii="AdvCaeciliaRm" w:hAnsi="AdvCaeciliaRm"/>
          <w:color w:val="000000"/>
          <w:sz w:val="24"/>
          <w:szCs w:val="24"/>
        </w:rPr>
        <w:lastRenderedPageBreak/>
        <w:t>the most commonly used liquid fuel. In addition to having</w:t>
      </w:r>
      <w:r w:rsidRPr="001603E0">
        <w:rPr>
          <w:rFonts w:ascii="AdvCaeciliaRm" w:hAnsi="AdvCaeciliaRm"/>
          <w:color w:val="000000"/>
          <w:sz w:val="24"/>
          <w:szCs w:val="24"/>
        </w:rPr>
        <w:br/>
        <w:t>low energy density per molecule in complete oxidation (6</w:t>
      </w:r>
      <w:r w:rsidRPr="001603E0">
        <w:rPr>
          <w:rFonts w:ascii="AdvCaeciliaRm" w:hAnsi="AdvCaeciliaRm"/>
          <w:color w:val="000000"/>
          <w:sz w:val="24"/>
          <w:szCs w:val="24"/>
        </w:rPr>
        <w:br/>
        <w:t>e</w:t>
      </w:r>
      <w:r w:rsidRPr="001603E0">
        <w:rPr>
          <w:rFonts w:ascii="AdvPS44A44B" w:hAnsi="AdvPS44A44B"/>
          <w:color w:val="000000"/>
          <w:sz w:val="24"/>
          <w:szCs w:val="24"/>
        </w:rPr>
        <w:t>e</w:t>
      </w:r>
      <w:r w:rsidRPr="001603E0">
        <w:rPr>
          <w:rFonts w:ascii="AdvCaeciliaRm" w:hAnsi="AdvCaeciliaRm"/>
          <w:color w:val="000000"/>
          <w:sz w:val="24"/>
          <w:szCs w:val="24"/>
        </w:rPr>
        <w:t>), methanol is toxic and presents high miscibility with</w:t>
      </w:r>
      <w:r w:rsidRPr="001603E0">
        <w:rPr>
          <w:rFonts w:ascii="AdvCaeciliaRm" w:hAnsi="AdvCaeciliaRm"/>
          <w:color w:val="000000"/>
          <w:sz w:val="24"/>
          <w:szCs w:val="24"/>
        </w:rPr>
        <w:br/>
        <w:t>water, leading to huge environmental concerns about</w:t>
      </w:r>
      <w:r w:rsidRPr="001603E0">
        <w:rPr>
          <w:rFonts w:ascii="AdvCaeciliaRm" w:hAnsi="AdvCaeciliaRm"/>
          <w:color w:val="000000"/>
          <w:sz w:val="24"/>
          <w:szCs w:val="24"/>
        </w:rPr>
        <w:br/>
        <w:t>working with this alcohol. On the other hand, ethanol has a</w:t>
      </w:r>
      <w:r w:rsidRPr="001603E0">
        <w:rPr>
          <w:rFonts w:ascii="AdvCaeciliaRm" w:hAnsi="AdvCaeciliaRm"/>
          <w:color w:val="000000"/>
          <w:sz w:val="24"/>
          <w:szCs w:val="24"/>
        </w:rPr>
        <w:br/>
        <w:t>higher energy density per molecule in complete oxidation (12</w:t>
      </w:r>
      <w:r w:rsidRPr="001603E0">
        <w:rPr>
          <w:rFonts w:ascii="AdvCaeciliaRm" w:hAnsi="AdvCaeciliaRm"/>
          <w:color w:val="000000"/>
          <w:sz w:val="24"/>
          <w:szCs w:val="24"/>
        </w:rPr>
        <w:br/>
        <w:t>e</w:t>
      </w:r>
      <w:r w:rsidRPr="001603E0">
        <w:rPr>
          <w:rFonts w:ascii="AdvPS44A44B" w:hAnsi="AdvPS44A44B"/>
          <w:color w:val="000000"/>
          <w:sz w:val="24"/>
          <w:szCs w:val="24"/>
        </w:rPr>
        <w:t>e</w:t>
      </w:r>
      <w:r w:rsidRPr="001603E0">
        <w:rPr>
          <w:rFonts w:ascii="AdvCaeciliaRm" w:hAnsi="AdvCaeciliaRm"/>
          <w:color w:val="000000"/>
          <w:sz w:val="24"/>
          <w:szCs w:val="24"/>
        </w:rPr>
        <w:t>) (in comparison with methanol), can be produced directly</w:t>
      </w:r>
      <w:r w:rsidRPr="001603E0">
        <w:rPr>
          <w:rFonts w:ascii="AdvCaeciliaRm" w:hAnsi="AdvCaeciliaRm"/>
          <w:color w:val="000000"/>
          <w:sz w:val="24"/>
          <w:szCs w:val="24"/>
        </w:rPr>
        <w:br/>
        <w:t>and in large quantities from renewable sources, has low</w:t>
      </w:r>
      <w:r w:rsidRPr="001603E0">
        <w:rPr>
          <w:rFonts w:ascii="AdvCaeciliaRm" w:hAnsi="AdvCaeciliaRm"/>
          <w:color w:val="000000"/>
          <w:sz w:val="24"/>
          <w:szCs w:val="24"/>
        </w:rPr>
        <w:br/>
        <w:t>toxicity, and is more easily transported and stored. Hence</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t>ethanol appears to be a good alternative for use in direct</w:t>
      </w:r>
      <w:r w:rsidRPr="001603E0">
        <w:rPr>
          <w:rFonts w:ascii="AdvCaeciliaRm" w:hAnsi="AdvCaeciliaRm"/>
          <w:color w:val="000000"/>
          <w:sz w:val="24"/>
          <w:szCs w:val="24"/>
        </w:rPr>
        <w:br/>
        <w:t xml:space="preserve">alcohol fuel cells </w:t>
      </w:r>
      <w:r w:rsidRPr="001603E0">
        <w:rPr>
          <w:rFonts w:ascii="AdvCaeciliaRm" w:hAnsi="AdvCaeciliaRm"/>
          <w:color w:val="0D7FAC"/>
          <w:sz w:val="24"/>
          <w:szCs w:val="24"/>
        </w:rPr>
        <w:t>[4]</w:t>
      </w:r>
      <w:r w:rsidRPr="001603E0">
        <w:rPr>
          <w:rFonts w:ascii="AdvCaeciliaRm" w:hAnsi="AdvCaeciliaRm"/>
          <w:color w:val="000000"/>
          <w:sz w:val="24"/>
          <w:szCs w:val="24"/>
        </w:rPr>
        <w:t>.</w:t>
      </w:r>
      <w:r w:rsidRPr="001603E0">
        <w:rPr>
          <w:rFonts w:ascii="AdvCaeciliaRm" w:hAnsi="AdvCaeciliaRm"/>
          <w:color w:val="000000"/>
          <w:sz w:val="24"/>
          <w:szCs w:val="24"/>
        </w:rPr>
        <w:br/>
        <w:t>Nevertheless, the total oxidation of ethanol to CO2 is the</w:t>
      </w:r>
      <w:r w:rsidRPr="001603E0">
        <w:rPr>
          <w:rFonts w:ascii="AdvCaeciliaRm" w:hAnsi="AdvCaeciliaRm"/>
          <w:color w:val="000000"/>
          <w:sz w:val="24"/>
          <w:szCs w:val="24"/>
        </w:rPr>
        <w:br/>
        <w:t>major problem in the electro-catalysis of this alcohol. The</w:t>
      </w:r>
      <w:r w:rsidRPr="001603E0">
        <w:rPr>
          <w:rFonts w:ascii="AdvCaeciliaRm" w:hAnsi="AdvCaeciliaRm"/>
          <w:color w:val="000000"/>
          <w:sz w:val="24"/>
          <w:szCs w:val="24"/>
        </w:rPr>
        <w:br/>
        <w:t xml:space="preserve">large-scale commercialization of direct ethanol fuel </w:t>
      </w:r>
      <w:proofErr w:type="gramStart"/>
      <w:r w:rsidRPr="001603E0">
        <w:rPr>
          <w:rFonts w:ascii="AdvCaeciliaRm" w:hAnsi="AdvCaeciliaRm"/>
          <w:color w:val="000000"/>
          <w:sz w:val="24"/>
          <w:szCs w:val="24"/>
        </w:rPr>
        <w:t>cells</w:t>
      </w:r>
      <w:proofErr w:type="gramEnd"/>
      <w:r w:rsidRPr="001603E0">
        <w:rPr>
          <w:rFonts w:ascii="AdvCaeciliaRm" w:hAnsi="AdvCaeciliaRm"/>
          <w:color w:val="000000"/>
          <w:sz w:val="24"/>
          <w:szCs w:val="24"/>
        </w:rPr>
        <w:br/>
        <w:t>(DEFCs) has been hampered by ethanol</w:t>
      </w:r>
      <w:r w:rsidRPr="001603E0">
        <w:rPr>
          <w:rFonts w:ascii="AdvOTb0c9bf5d" w:hAnsi="AdvOTb0c9bf5d"/>
          <w:color w:val="000000"/>
          <w:sz w:val="24"/>
          <w:szCs w:val="24"/>
        </w:rPr>
        <w:t>'</w:t>
      </w:r>
      <w:r w:rsidRPr="001603E0">
        <w:rPr>
          <w:rFonts w:ascii="AdvCaeciliaRm" w:hAnsi="AdvCaeciliaRm"/>
          <w:color w:val="000000"/>
          <w:sz w:val="24"/>
          <w:szCs w:val="24"/>
        </w:rPr>
        <w:t>s slow and inefficient</w:t>
      </w:r>
      <w:r w:rsidRPr="001603E0">
        <w:rPr>
          <w:rFonts w:ascii="AdvCaeciliaRm" w:hAnsi="AdvCaeciliaRm"/>
          <w:color w:val="000000"/>
          <w:sz w:val="24"/>
          <w:szCs w:val="24"/>
        </w:rPr>
        <w:br/>
        <w:t xml:space="preserve">oxidation even with state-of-the-art catalysts </w:t>
      </w:r>
      <w:r w:rsidRPr="001603E0">
        <w:rPr>
          <w:rFonts w:ascii="AdvCaeciliaRm" w:hAnsi="AdvCaeciliaRm"/>
          <w:color w:val="0D7FAC"/>
          <w:sz w:val="24"/>
          <w:szCs w:val="24"/>
        </w:rPr>
        <w:t>[5</w:t>
      </w:r>
      <w:r w:rsidRPr="001603E0">
        <w:rPr>
          <w:rFonts w:ascii="AdvPS44A44B" w:hAnsi="AdvPS44A44B"/>
          <w:color w:val="0D7FAC"/>
          <w:sz w:val="24"/>
          <w:szCs w:val="24"/>
        </w:rPr>
        <w:t>e</w:t>
      </w:r>
      <w:r w:rsidRPr="001603E0">
        <w:rPr>
          <w:rFonts w:ascii="AdvCaeciliaRm" w:hAnsi="AdvCaeciliaRm"/>
          <w:color w:val="0D7FAC"/>
          <w:sz w:val="24"/>
          <w:szCs w:val="24"/>
        </w:rPr>
        <w:t>7]</w:t>
      </w:r>
      <w:r w:rsidRPr="001603E0">
        <w:rPr>
          <w:rFonts w:ascii="AdvCaeciliaRm" w:hAnsi="AdvCaeciliaRm"/>
          <w:color w:val="000000"/>
          <w:sz w:val="24"/>
          <w:szCs w:val="24"/>
        </w:rPr>
        <w:t>. During its</w:t>
      </w:r>
      <w:r w:rsidRPr="001603E0">
        <w:rPr>
          <w:rFonts w:ascii="AdvCaeciliaRm" w:hAnsi="AdvCaeciliaRm"/>
          <w:color w:val="000000"/>
          <w:sz w:val="24"/>
          <w:szCs w:val="24"/>
        </w:rPr>
        <w:br/>
        <w:t>electro-oxidation, ethanol undergoes parallel and/or consecutive reactions, which produce mainly acetaldehyde, acetic</w:t>
      </w:r>
      <w:r w:rsidRPr="001603E0">
        <w:rPr>
          <w:rFonts w:ascii="AdvCaeciliaRm" w:hAnsi="AdvCaeciliaRm"/>
          <w:color w:val="000000"/>
          <w:sz w:val="24"/>
          <w:szCs w:val="24"/>
        </w:rPr>
        <w:br/>
        <w:t>acid, and CO2. For each reaction path, a different number of</w:t>
      </w:r>
      <w:r w:rsidRPr="001603E0">
        <w:rPr>
          <w:rFonts w:ascii="AdvCaeciliaRm" w:hAnsi="AdvCaeciliaRm"/>
          <w:color w:val="000000"/>
          <w:sz w:val="24"/>
          <w:szCs w:val="24"/>
        </w:rPr>
        <w:br/>
        <w:t>electrons are consumed, which consequently decreases the</w:t>
      </w:r>
      <w:r w:rsidRPr="001603E0">
        <w:rPr>
          <w:rFonts w:ascii="AdvCaeciliaRm" w:hAnsi="AdvCaeciliaRm"/>
          <w:color w:val="000000"/>
          <w:sz w:val="24"/>
          <w:szCs w:val="24"/>
        </w:rPr>
        <w:br/>
        <w:t>efficiency of the process, since the higher energy density is</w:t>
      </w:r>
      <w:r w:rsidRPr="001603E0">
        <w:rPr>
          <w:rFonts w:ascii="AdvCaeciliaRm" w:hAnsi="AdvCaeciliaRm"/>
          <w:color w:val="000000"/>
          <w:sz w:val="24"/>
          <w:szCs w:val="24"/>
        </w:rPr>
        <w:br/>
        <w:t xml:space="preserve">only achieved when total oxidation occurs </w:t>
      </w:r>
      <w:r w:rsidRPr="001603E0">
        <w:rPr>
          <w:rFonts w:ascii="AdvCaeciliaRm" w:hAnsi="AdvCaeciliaRm"/>
          <w:color w:val="0D7FAC"/>
          <w:sz w:val="24"/>
          <w:szCs w:val="24"/>
        </w:rPr>
        <w:t>[8]</w:t>
      </w:r>
      <w:r w:rsidRPr="001603E0">
        <w:rPr>
          <w:rFonts w:ascii="AdvCaeciliaRm" w:hAnsi="AdvCaeciliaRm"/>
          <w:color w:val="000000"/>
          <w:sz w:val="24"/>
          <w:szCs w:val="24"/>
        </w:rPr>
        <w:t>.</w:t>
      </w:r>
      <w:r w:rsidRPr="001603E0">
        <w:rPr>
          <w:rFonts w:ascii="AdvCaeciliaRm" w:hAnsi="AdvCaeciliaRm"/>
          <w:color w:val="000000"/>
          <w:sz w:val="24"/>
          <w:szCs w:val="24"/>
        </w:rPr>
        <w:br/>
        <w:t>Complete oxidation of ethanol is associated with the</w:t>
      </w:r>
      <w:r w:rsidRPr="001603E0">
        <w:rPr>
          <w:rFonts w:ascii="AdvCaeciliaRm" w:hAnsi="AdvCaeciliaRm"/>
          <w:color w:val="000000"/>
          <w:sz w:val="24"/>
          <w:szCs w:val="24"/>
        </w:rPr>
        <w:br/>
        <w:t>cleavage of the C</w:t>
      </w:r>
      <w:r w:rsidRPr="001603E0">
        <w:rPr>
          <w:rFonts w:ascii="AdvPS44A44B" w:hAnsi="AdvPS44A44B"/>
          <w:color w:val="000000"/>
          <w:sz w:val="24"/>
          <w:szCs w:val="24"/>
        </w:rPr>
        <w:t>e</w:t>
      </w:r>
      <w:r w:rsidRPr="001603E0">
        <w:rPr>
          <w:rFonts w:ascii="AdvCaeciliaRm" w:hAnsi="AdvCaeciliaRm"/>
          <w:color w:val="000000"/>
          <w:sz w:val="24"/>
          <w:szCs w:val="24"/>
        </w:rPr>
        <w:t>C bond of the alcohol and the formation of</w:t>
      </w:r>
      <w:r w:rsidRPr="001603E0">
        <w:rPr>
          <w:rFonts w:ascii="AdvCaeciliaRm" w:hAnsi="AdvCaeciliaRm"/>
          <w:color w:val="000000"/>
          <w:sz w:val="24"/>
          <w:szCs w:val="24"/>
        </w:rPr>
        <w:br/>
        <w:t xml:space="preserve">two </w:t>
      </w:r>
      <w:proofErr w:type="gramStart"/>
      <w:r w:rsidRPr="001603E0">
        <w:rPr>
          <w:rFonts w:ascii="AdvCaeciliaRm" w:hAnsi="AdvCaeciliaRm"/>
          <w:color w:val="000000"/>
          <w:sz w:val="24"/>
          <w:szCs w:val="24"/>
        </w:rPr>
        <w:t>C</w:t>
      </w:r>
      <w:r w:rsidRPr="001603E0">
        <w:rPr>
          <w:rFonts w:ascii="AdvPS44A44B" w:hAnsi="AdvPS44A44B"/>
          <w:color w:val="000000"/>
          <w:sz w:val="24"/>
          <w:szCs w:val="24"/>
        </w:rPr>
        <w:t>e</w:t>
      </w:r>
      <w:r w:rsidRPr="001603E0">
        <w:rPr>
          <w:rFonts w:ascii="AdvCaeciliaRm" w:hAnsi="AdvCaeciliaRm"/>
          <w:color w:val="000000"/>
          <w:sz w:val="24"/>
          <w:szCs w:val="24"/>
        </w:rPr>
        <w:t>O</w:t>
      </w:r>
      <w:proofErr w:type="gramEnd"/>
      <w:r w:rsidRPr="001603E0">
        <w:rPr>
          <w:rFonts w:ascii="AdvCaeciliaRm" w:hAnsi="AdvCaeciliaRm"/>
          <w:color w:val="000000"/>
          <w:sz w:val="24"/>
          <w:szCs w:val="24"/>
        </w:rPr>
        <w:t xml:space="preserve"> bonds that are derived from the alcohol methyl</w:t>
      </w:r>
      <w:r w:rsidRPr="001603E0">
        <w:rPr>
          <w:rFonts w:ascii="AdvCaeciliaRm" w:hAnsi="AdvCaeciliaRm"/>
          <w:color w:val="000000"/>
          <w:sz w:val="24"/>
          <w:szCs w:val="24"/>
        </w:rPr>
        <w:br/>
        <w:t>group. Complete oxidation is also related to the oxidation of</w:t>
      </w:r>
      <w:r w:rsidRPr="001603E0">
        <w:rPr>
          <w:rFonts w:ascii="AdvCaeciliaRm" w:hAnsi="AdvCaeciliaRm"/>
          <w:color w:val="000000"/>
          <w:sz w:val="24"/>
          <w:szCs w:val="24"/>
        </w:rPr>
        <w:br/>
        <w:t>CO formed from alcohol fragments. The major challenge is the</w:t>
      </w:r>
      <w:r w:rsidRPr="001603E0">
        <w:rPr>
          <w:rFonts w:ascii="AdvCaeciliaRm" w:hAnsi="AdvCaeciliaRm"/>
          <w:color w:val="000000"/>
          <w:sz w:val="24"/>
          <w:szCs w:val="24"/>
        </w:rPr>
        <w:br/>
        <w:t>development of catalysts that are effective in breaking the</w:t>
      </w:r>
      <w:r w:rsidRPr="001603E0">
        <w:rPr>
          <w:rFonts w:ascii="AdvCaeciliaRm" w:hAnsi="AdvCaeciliaRm"/>
          <w:color w:val="000000"/>
          <w:sz w:val="24"/>
          <w:szCs w:val="24"/>
        </w:rPr>
        <w:br/>
        <w:t>C</w:t>
      </w:r>
      <w:r w:rsidRPr="001603E0">
        <w:rPr>
          <w:rFonts w:ascii="AdvPS44A44B" w:hAnsi="AdvPS44A44B"/>
          <w:color w:val="000000"/>
          <w:sz w:val="24"/>
          <w:szCs w:val="24"/>
        </w:rPr>
        <w:t>e</w:t>
      </w:r>
      <w:r w:rsidRPr="001603E0">
        <w:rPr>
          <w:rFonts w:ascii="AdvCaeciliaRm" w:hAnsi="AdvCaeciliaRm"/>
          <w:color w:val="000000"/>
          <w:sz w:val="24"/>
          <w:szCs w:val="24"/>
        </w:rPr>
        <w:t>C bond at low potentials, since there is a consensus that the</w:t>
      </w:r>
      <w:r w:rsidRPr="001603E0">
        <w:rPr>
          <w:rFonts w:ascii="AdvCaeciliaRm" w:hAnsi="AdvCaeciliaRm"/>
          <w:color w:val="000000"/>
          <w:sz w:val="24"/>
          <w:szCs w:val="24"/>
        </w:rPr>
        <w:br/>
        <w:t xml:space="preserve">partial oxidation of ethanol dominates on most Pt electrocatalysts </w:t>
      </w:r>
      <w:r w:rsidRPr="001603E0">
        <w:rPr>
          <w:rFonts w:ascii="AdvCaeciliaRm" w:hAnsi="AdvCaeciliaRm"/>
          <w:color w:val="0D7FAC"/>
          <w:sz w:val="24"/>
          <w:szCs w:val="24"/>
        </w:rPr>
        <w:t>[8]</w:t>
      </w:r>
      <w:r w:rsidRPr="001603E0">
        <w:rPr>
          <w:rFonts w:ascii="AdvCaeciliaRm" w:hAnsi="AdvCaeciliaRm"/>
          <w:color w:val="000000"/>
          <w:sz w:val="24"/>
          <w:szCs w:val="24"/>
        </w:rPr>
        <w:t>. To overcome this barrier, the use of Pt coupled</w:t>
      </w:r>
      <w:r w:rsidRPr="001603E0">
        <w:rPr>
          <w:rFonts w:ascii="AdvCaeciliaRm" w:hAnsi="AdvCaeciliaRm"/>
          <w:color w:val="000000"/>
          <w:sz w:val="24"/>
          <w:szCs w:val="24"/>
        </w:rPr>
        <w:br/>
        <w:t>with one or two metals is required. Thus, Rh appears as an</w:t>
      </w:r>
      <w:r w:rsidRPr="001603E0">
        <w:rPr>
          <w:rFonts w:ascii="AdvCaeciliaRm" w:hAnsi="AdvCaeciliaRm"/>
          <w:color w:val="000000"/>
          <w:sz w:val="24"/>
          <w:szCs w:val="24"/>
        </w:rPr>
        <w:br/>
        <w:t>alternative for ethanol oxidation and efforts have been made</w:t>
      </w:r>
      <w:r w:rsidRPr="001603E0">
        <w:rPr>
          <w:rFonts w:ascii="AdvCaeciliaRm" w:hAnsi="AdvCaeciliaRm"/>
          <w:color w:val="000000"/>
          <w:sz w:val="24"/>
          <w:szCs w:val="24"/>
        </w:rPr>
        <w:br/>
        <w:t>to study this element, mainly because it is able to facilitate the</w:t>
      </w:r>
      <w:r w:rsidRPr="001603E0">
        <w:rPr>
          <w:rFonts w:ascii="AdvCaeciliaRm" w:hAnsi="AdvCaeciliaRm"/>
          <w:color w:val="000000"/>
          <w:sz w:val="24"/>
          <w:szCs w:val="24"/>
        </w:rPr>
        <w:br/>
        <w:t>breaking of the C</w:t>
      </w:r>
      <w:r w:rsidRPr="001603E0">
        <w:rPr>
          <w:rFonts w:ascii="AdvPS44A44B" w:hAnsi="AdvPS44A44B"/>
          <w:color w:val="000000"/>
          <w:sz w:val="24"/>
          <w:szCs w:val="24"/>
        </w:rPr>
        <w:t>e</w:t>
      </w:r>
      <w:r w:rsidRPr="001603E0">
        <w:rPr>
          <w:rFonts w:ascii="AdvCaeciliaRm" w:hAnsi="AdvCaeciliaRm"/>
          <w:color w:val="000000"/>
          <w:sz w:val="24"/>
          <w:szCs w:val="24"/>
        </w:rPr>
        <w:t>C bond and increase the yield of the CO2</w:t>
      </w:r>
      <w:r w:rsidRPr="001603E0">
        <w:rPr>
          <w:rFonts w:ascii="AdvCaeciliaRm" w:hAnsi="AdvCaeciliaRm"/>
          <w:color w:val="000000"/>
          <w:sz w:val="24"/>
          <w:szCs w:val="24"/>
        </w:rPr>
        <w:br/>
        <w:t xml:space="preserve">production </w:t>
      </w:r>
      <w:r w:rsidRPr="001603E0">
        <w:rPr>
          <w:rFonts w:ascii="AdvCaeciliaRm" w:hAnsi="AdvCaeciliaRm"/>
          <w:color w:val="0D7FAC"/>
          <w:sz w:val="24"/>
          <w:szCs w:val="24"/>
        </w:rPr>
        <w:t>[5</w:t>
      </w:r>
      <w:r w:rsidRPr="001603E0">
        <w:rPr>
          <w:rFonts w:ascii="AdvPS44A44B" w:hAnsi="AdvPS44A44B"/>
          <w:color w:val="0D7FAC"/>
          <w:sz w:val="24"/>
          <w:szCs w:val="24"/>
        </w:rPr>
        <w:t>e</w:t>
      </w:r>
      <w:r w:rsidRPr="001603E0">
        <w:rPr>
          <w:rFonts w:ascii="AdvCaeciliaRm" w:hAnsi="AdvCaeciliaRm"/>
          <w:color w:val="0D7FAC"/>
          <w:sz w:val="24"/>
          <w:szCs w:val="24"/>
        </w:rPr>
        <w:t>8]</w:t>
      </w:r>
      <w:r w:rsidRPr="001603E0">
        <w:rPr>
          <w:rFonts w:ascii="AdvCaeciliaRm" w:hAnsi="AdvCaeciliaRm"/>
          <w:color w:val="000000"/>
          <w:sz w:val="24"/>
          <w:szCs w:val="24"/>
        </w:rPr>
        <w:t>.</w:t>
      </w:r>
      <w:r w:rsidRPr="001603E0">
        <w:rPr>
          <w:rFonts w:ascii="AdvCaeciliaRm" w:hAnsi="AdvCaeciliaRm"/>
          <w:color w:val="000000"/>
          <w:sz w:val="24"/>
          <w:szCs w:val="24"/>
        </w:rPr>
        <w:br/>
        <w:t>The catalysts used in fuel cells are mostly composed of</w:t>
      </w:r>
      <w:r w:rsidRPr="001603E0">
        <w:rPr>
          <w:rFonts w:ascii="AdvCaeciliaRm" w:hAnsi="AdvCaeciliaRm"/>
          <w:color w:val="000000"/>
          <w:sz w:val="24"/>
          <w:szCs w:val="24"/>
        </w:rPr>
        <w:br/>
        <w:t>metal and a support material, where carbon has been widely</w:t>
      </w:r>
      <w:r w:rsidRPr="001603E0">
        <w:rPr>
          <w:rFonts w:ascii="AdvCaeciliaRm" w:hAnsi="AdvCaeciliaRm"/>
          <w:color w:val="000000"/>
          <w:sz w:val="24"/>
          <w:szCs w:val="24"/>
        </w:rPr>
        <w:br/>
        <w:t>used as support, mainly in fuel cells that are operating at low</w:t>
      </w:r>
      <w:r w:rsidRPr="001603E0">
        <w:rPr>
          <w:rFonts w:ascii="AdvCaeciliaRm" w:hAnsi="AdvCaeciliaRm"/>
          <w:color w:val="000000"/>
          <w:sz w:val="24"/>
          <w:szCs w:val="24"/>
        </w:rPr>
        <w:br/>
        <w:t>temperatures. However, carbon is an inert material that</w:t>
      </w:r>
      <w:r w:rsidRPr="001603E0">
        <w:rPr>
          <w:rFonts w:ascii="AdvCaeciliaRm" w:hAnsi="AdvCaeciliaRm"/>
          <w:color w:val="000000"/>
          <w:sz w:val="24"/>
          <w:szCs w:val="24"/>
        </w:rPr>
        <w:br/>
        <w:t>serves only as a mechanical support and thus does not assist</w:t>
      </w:r>
      <w:r w:rsidRPr="001603E0">
        <w:rPr>
          <w:rFonts w:ascii="AdvCaeciliaRm" w:hAnsi="AdvCaeciliaRm"/>
          <w:color w:val="000000"/>
          <w:sz w:val="24"/>
          <w:szCs w:val="24"/>
        </w:rPr>
        <w:br/>
        <w:t xml:space="preserve">the catalytic activity of the material </w:t>
      </w:r>
      <w:r w:rsidRPr="001603E0">
        <w:rPr>
          <w:rFonts w:ascii="AdvCaeciliaRm" w:hAnsi="AdvCaeciliaRm"/>
          <w:color w:val="0D7FAC"/>
          <w:sz w:val="24"/>
          <w:szCs w:val="24"/>
        </w:rPr>
        <w:t>[9]</w:t>
      </w:r>
      <w:r w:rsidRPr="001603E0">
        <w:rPr>
          <w:rFonts w:ascii="AdvCaeciliaRm" w:hAnsi="AdvCaeciliaRm"/>
          <w:color w:val="000000"/>
          <w:sz w:val="24"/>
          <w:szCs w:val="24"/>
        </w:rPr>
        <w:t>. Thus, SnO2 has been</w:t>
      </w:r>
      <w:r w:rsidRPr="001603E0">
        <w:rPr>
          <w:rFonts w:ascii="AdvCaeciliaRm" w:hAnsi="AdvCaeciliaRm"/>
          <w:color w:val="000000"/>
          <w:sz w:val="24"/>
          <w:szCs w:val="24"/>
        </w:rPr>
        <w:br/>
        <w:t>suggested as a support material, mainly because of its</w:t>
      </w:r>
      <w:r w:rsidRPr="001603E0">
        <w:rPr>
          <w:rFonts w:ascii="AdvCaeciliaRm" w:hAnsi="AdvCaeciliaRm"/>
          <w:color w:val="000000"/>
          <w:sz w:val="24"/>
          <w:szCs w:val="24"/>
        </w:rPr>
        <w:br/>
        <w:t xml:space="preserve">chemical properties, namely its ability to adsorb </w:t>
      </w:r>
      <w:proofErr w:type="gramStart"/>
      <w:r w:rsidRPr="001603E0">
        <w:rPr>
          <w:rFonts w:ascii="AdvCaeciliaRm" w:hAnsi="AdvCaeciliaRm"/>
          <w:color w:val="000000"/>
          <w:sz w:val="24"/>
          <w:szCs w:val="24"/>
        </w:rPr>
        <w:t xml:space="preserve">OH </w:t>
      </w:r>
      <w:r w:rsidRPr="001603E0">
        <w:rPr>
          <w:rFonts w:ascii="AdvP4C4E74" w:hAnsi="AdvP4C4E74"/>
          <w:color w:val="000000"/>
          <w:sz w:val="24"/>
          <w:szCs w:val="24"/>
        </w:rPr>
        <w:t xml:space="preserve"> </w:t>
      </w:r>
      <w:r w:rsidRPr="001603E0">
        <w:rPr>
          <w:rFonts w:ascii="AdvCaeciliaRm" w:hAnsi="AdvCaeciliaRm"/>
          <w:color w:val="000000"/>
          <w:sz w:val="24"/>
          <w:szCs w:val="24"/>
        </w:rPr>
        <w:t>species</w:t>
      </w:r>
      <w:proofErr w:type="gramEnd"/>
      <w:r w:rsidRPr="001603E0">
        <w:rPr>
          <w:rFonts w:ascii="AdvCaeciliaRm" w:hAnsi="AdvCaeciliaRm"/>
          <w:color w:val="000000"/>
          <w:sz w:val="24"/>
          <w:szCs w:val="24"/>
        </w:rPr>
        <w:br/>
      </w:r>
      <w:r w:rsidRPr="001603E0">
        <w:rPr>
          <w:rFonts w:ascii="AdvCaeciliaRm" w:hAnsi="AdvCaeciliaRm"/>
          <w:color w:val="000000"/>
          <w:sz w:val="24"/>
          <w:szCs w:val="24"/>
        </w:rPr>
        <w:lastRenderedPageBreak/>
        <w:t>at low potential and/or induce the electronic effect with</w:t>
      </w:r>
      <w:r w:rsidRPr="001603E0">
        <w:rPr>
          <w:rFonts w:ascii="AdvCaeciliaRm" w:hAnsi="AdvCaeciliaRm"/>
          <w:color w:val="000000"/>
          <w:sz w:val="24"/>
          <w:szCs w:val="24"/>
        </w:rPr>
        <w:br/>
        <w:t xml:space="preserve">platinum-based catalysts </w:t>
      </w:r>
      <w:r w:rsidRPr="001603E0">
        <w:rPr>
          <w:rFonts w:ascii="AdvCaeciliaRm" w:hAnsi="AdvCaeciliaRm"/>
          <w:color w:val="0D7FAC"/>
          <w:sz w:val="24"/>
          <w:szCs w:val="24"/>
        </w:rPr>
        <w:t>[9]</w:t>
      </w:r>
      <w:r w:rsidRPr="001603E0">
        <w:rPr>
          <w:rFonts w:ascii="AdvCaeciliaRm" w:hAnsi="AdvCaeciliaRm"/>
          <w:color w:val="000000"/>
          <w:sz w:val="24"/>
          <w:szCs w:val="24"/>
        </w:rPr>
        <w:t>. These properties give SnO2 the</w:t>
      </w:r>
      <w:r w:rsidRPr="001603E0">
        <w:rPr>
          <w:rFonts w:ascii="AdvCaeciliaRm" w:hAnsi="AdvCaeciliaRm"/>
          <w:color w:val="000000"/>
          <w:sz w:val="24"/>
          <w:szCs w:val="24"/>
        </w:rPr>
        <w:br/>
        <w:t>ability to electrochemically oxidize CO and low molecular</w:t>
      </w:r>
      <w:r w:rsidRPr="001603E0">
        <w:rPr>
          <w:rFonts w:ascii="AdvCaeciliaRm" w:hAnsi="AdvCaeciliaRm"/>
          <w:color w:val="000000"/>
          <w:sz w:val="24"/>
          <w:szCs w:val="24"/>
        </w:rPr>
        <w:br/>
        <w:t>weight alcohols such as methanol and ethanol, even when it</w:t>
      </w:r>
      <w:r w:rsidRPr="001603E0">
        <w:rPr>
          <w:rFonts w:ascii="AdvCaeciliaRm" w:hAnsi="AdvCaeciliaRm"/>
          <w:color w:val="000000"/>
          <w:sz w:val="24"/>
          <w:szCs w:val="24"/>
        </w:rPr>
        <w:br/>
        <w:t xml:space="preserve">is used as support </w:t>
      </w:r>
      <w:r w:rsidRPr="001603E0">
        <w:rPr>
          <w:rFonts w:ascii="AdvCaeciliaRm" w:hAnsi="AdvCaeciliaRm"/>
          <w:color w:val="0D7FAC"/>
          <w:sz w:val="24"/>
          <w:szCs w:val="24"/>
        </w:rPr>
        <w:t>[8]</w:t>
      </w:r>
      <w:r w:rsidRPr="001603E0">
        <w:rPr>
          <w:rFonts w:ascii="AdvCaeciliaRm" w:hAnsi="AdvCaeciliaRm"/>
          <w:color w:val="000000"/>
          <w:sz w:val="24"/>
          <w:szCs w:val="24"/>
        </w:rPr>
        <w:t>.</w:t>
      </w:r>
      <w:r w:rsidRPr="001603E0">
        <w:rPr>
          <w:rFonts w:ascii="AdvCaeciliaRm" w:hAnsi="AdvCaeciliaRm"/>
          <w:color w:val="000000"/>
          <w:sz w:val="24"/>
          <w:szCs w:val="24"/>
        </w:rPr>
        <w:br/>
        <w:t>Undoped SnO2 is commonly known as a poor electrical</w:t>
      </w:r>
      <w:r w:rsidRPr="001603E0">
        <w:rPr>
          <w:rFonts w:ascii="AdvCaeciliaRm" w:hAnsi="AdvCaeciliaRm"/>
          <w:color w:val="000000"/>
          <w:sz w:val="24"/>
          <w:szCs w:val="24"/>
        </w:rPr>
        <w:br/>
        <w:t xml:space="preserve">conductor </w:t>
      </w:r>
      <w:r w:rsidRPr="001603E0">
        <w:rPr>
          <w:rFonts w:ascii="AdvCaeciliaRm" w:hAnsi="AdvCaeciliaRm"/>
          <w:color w:val="0D7FAC"/>
          <w:sz w:val="24"/>
          <w:szCs w:val="24"/>
        </w:rPr>
        <w:t>[9</w:t>
      </w:r>
      <w:proofErr w:type="gramStart"/>
      <w:r w:rsidRPr="001603E0">
        <w:rPr>
          <w:rFonts w:ascii="AdvCaeciliaRm" w:hAnsi="AdvCaeciliaRm"/>
          <w:color w:val="0D7FAC"/>
          <w:sz w:val="24"/>
          <w:szCs w:val="24"/>
        </w:rPr>
        <w:t>,10</w:t>
      </w:r>
      <w:proofErr w:type="gramEnd"/>
      <w:r w:rsidRPr="001603E0">
        <w:rPr>
          <w:rFonts w:ascii="AdvCaeciliaRm" w:hAnsi="AdvCaeciliaRm"/>
          <w:color w:val="0D7FAC"/>
          <w:sz w:val="24"/>
          <w:szCs w:val="24"/>
        </w:rPr>
        <w:t>]</w:t>
      </w:r>
      <w:r w:rsidRPr="001603E0">
        <w:rPr>
          <w:rFonts w:ascii="AdvCaeciliaRm" w:hAnsi="AdvCaeciliaRm"/>
          <w:color w:val="000000"/>
          <w:sz w:val="24"/>
          <w:szCs w:val="24"/>
        </w:rPr>
        <w:t>. On the other hand, SnO2 doped with metal</w:t>
      </w:r>
      <w:r w:rsidRPr="001603E0">
        <w:rPr>
          <w:rFonts w:ascii="AdvCaeciliaRm" w:hAnsi="AdvCaeciliaRm"/>
          <w:color w:val="000000"/>
          <w:sz w:val="24"/>
          <w:szCs w:val="24"/>
        </w:rPr>
        <w:br/>
        <w:t xml:space="preserve">shows higher electrochemical conductivity and better stability </w:t>
      </w:r>
      <w:r w:rsidRPr="001603E0">
        <w:rPr>
          <w:rFonts w:ascii="AdvCaeciliaRm" w:hAnsi="AdvCaeciliaRm"/>
          <w:color w:val="0D7FAC"/>
          <w:sz w:val="24"/>
          <w:szCs w:val="24"/>
        </w:rPr>
        <w:t>[11]</w:t>
      </w:r>
      <w:r w:rsidRPr="001603E0">
        <w:rPr>
          <w:rFonts w:ascii="AdvCaeciliaRm" w:hAnsi="AdvCaeciliaRm"/>
          <w:color w:val="000000"/>
          <w:sz w:val="24"/>
          <w:szCs w:val="24"/>
        </w:rPr>
        <w:t>. Thus, metal-doped SnO2 could promote the</w:t>
      </w:r>
      <w:r w:rsidRPr="001603E0">
        <w:rPr>
          <w:rFonts w:ascii="AdvCaeciliaRm" w:hAnsi="AdvCaeciliaRm"/>
          <w:color w:val="000000"/>
          <w:sz w:val="24"/>
          <w:szCs w:val="24"/>
        </w:rPr>
        <w:br/>
        <w:t xml:space="preserve">oxidation of low-molecular-weight alcohols more </w:t>
      </w:r>
      <w:proofErr w:type="gramStart"/>
      <w:r w:rsidRPr="001603E0">
        <w:rPr>
          <w:rFonts w:ascii="AdvCaeciliaRm" w:hAnsi="AdvCaeciliaRm"/>
          <w:color w:val="000000"/>
          <w:sz w:val="24"/>
          <w:szCs w:val="24"/>
        </w:rPr>
        <w:t>efficiently</w:t>
      </w:r>
      <w:proofErr w:type="gramEnd"/>
      <w:r w:rsidRPr="001603E0">
        <w:rPr>
          <w:rFonts w:ascii="AdvCaeciliaRm" w:hAnsi="AdvCaeciliaRm"/>
          <w:color w:val="000000"/>
          <w:sz w:val="24"/>
          <w:szCs w:val="24"/>
        </w:rPr>
        <w:br/>
      </w:r>
      <w:r w:rsidRPr="001603E0">
        <w:rPr>
          <w:rFonts w:ascii="AdvCaeciliaRm" w:hAnsi="AdvCaeciliaRm"/>
          <w:color w:val="0D7FAC"/>
          <w:sz w:val="24"/>
          <w:szCs w:val="24"/>
        </w:rPr>
        <w:t>[11]</w:t>
      </w:r>
      <w:r w:rsidRPr="001603E0">
        <w:rPr>
          <w:rFonts w:ascii="AdvCaeciliaRm" w:hAnsi="AdvCaeciliaRm"/>
          <w:color w:val="000000"/>
          <w:sz w:val="24"/>
          <w:szCs w:val="24"/>
        </w:rPr>
        <w:t xml:space="preserve">. Hence, Sb, as doping agent on SnO2 </w:t>
      </w:r>
      <w:r w:rsidRPr="001603E0">
        <w:rPr>
          <w:rFonts w:ascii="AdvCaeciliaRm" w:hAnsi="AdvCaeciliaRm"/>
          <w:color w:val="0D7FAC"/>
          <w:sz w:val="24"/>
          <w:szCs w:val="24"/>
        </w:rPr>
        <w:t>[10</w:t>
      </w:r>
      <w:r w:rsidRPr="001603E0">
        <w:rPr>
          <w:rFonts w:ascii="AdvPS44A44B" w:hAnsi="AdvPS44A44B"/>
          <w:color w:val="0D7FAC"/>
          <w:sz w:val="24"/>
          <w:szCs w:val="24"/>
        </w:rPr>
        <w:t>e</w:t>
      </w:r>
      <w:r w:rsidRPr="001603E0">
        <w:rPr>
          <w:rFonts w:ascii="AdvCaeciliaRm" w:hAnsi="AdvCaeciliaRm"/>
          <w:color w:val="0D7FAC"/>
          <w:sz w:val="24"/>
          <w:szCs w:val="24"/>
        </w:rPr>
        <w:t>12]</w:t>
      </w:r>
      <w:r w:rsidRPr="001603E0">
        <w:rPr>
          <w:rFonts w:ascii="AdvCaeciliaRm" w:hAnsi="AdvCaeciliaRm"/>
          <w:color w:val="000000"/>
          <w:sz w:val="24"/>
          <w:szCs w:val="24"/>
        </w:rPr>
        <w:t>, acts</w:t>
      </w:r>
      <w:r w:rsidRPr="001603E0">
        <w:rPr>
          <w:rFonts w:ascii="AdvCaeciliaRm" w:hAnsi="AdvCaeciliaRm"/>
          <w:color w:val="000000"/>
          <w:sz w:val="24"/>
          <w:szCs w:val="24"/>
        </w:rPr>
        <w:br/>
        <w:t>improving the OH species adsorption and benefiting the</w:t>
      </w:r>
      <w:r w:rsidRPr="001603E0">
        <w:rPr>
          <w:rFonts w:ascii="AdvCaeciliaRm" w:hAnsi="AdvCaeciliaRm"/>
          <w:color w:val="000000"/>
          <w:sz w:val="24"/>
          <w:szCs w:val="24"/>
        </w:rPr>
        <w:br/>
        <w:t xml:space="preserve">electronic characteristics of SnO2 </w:t>
      </w:r>
      <w:r w:rsidRPr="001603E0">
        <w:rPr>
          <w:rFonts w:ascii="AdvCaeciliaRm" w:hAnsi="AdvCaeciliaRm"/>
          <w:color w:val="0D7FAC"/>
          <w:sz w:val="24"/>
          <w:szCs w:val="24"/>
        </w:rPr>
        <w:t>[13]</w:t>
      </w:r>
      <w:r w:rsidRPr="001603E0">
        <w:rPr>
          <w:rFonts w:ascii="AdvCaeciliaRm" w:hAnsi="AdvCaeciliaRm"/>
          <w:color w:val="000000"/>
          <w:sz w:val="24"/>
          <w:szCs w:val="24"/>
        </w:rPr>
        <w:t>, resulting on catalysts</w:t>
      </w:r>
      <w:r w:rsidRPr="001603E0">
        <w:rPr>
          <w:rFonts w:ascii="AdvCaeciliaRm" w:hAnsi="AdvCaeciliaRm"/>
          <w:color w:val="000000"/>
          <w:sz w:val="24"/>
          <w:szCs w:val="24"/>
        </w:rPr>
        <w:br/>
        <w:t>with greater conductivity and stability, which could be successfully applied in fuel cell systems. Furthermore</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t>antimony-doped tin oxide (ATO) is stable in acidic medium,</w:t>
      </w:r>
      <w:r w:rsidRPr="001603E0">
        <w:rPr>
          <w:rFonts w:ascii="AdvCaeciliaRm" w:hAnsi="AdvCaeciliaRm"/>
          <w:color w:val="000000"/>
          <w:sz w:val="24"/>
          <w:szCs w:val="24"/>
        </w:rPr>
        <w:br/>
        <w:t xml:space="preserve">widely commercially available, and presents good electrochemical stability at anodic potentials </w:t>
      </w:r>
      <w:r w:rsidRPr="001603E0">
        <w:rPr>
          <w:rFonts w:ascii="AdvCaeciliaRm" w:hAnsi="AdvCaeciliaRm"/>
          <w:color w:val="0D7FAC"/>
          <w:sz w:val="24"/>
          <w:szCs w:val="24"/>
        </w:rPr>
        <w:t>[14]</w:t>
      </w:r>
      <w:r w:rsidRPr="001603E0">
        <w:rPr>
          <w:rFonts w:ascii="AdvCaeciliaRm" w:hAnsi="AdvCaeciliaRm"/>
          <w:color w:val="000000"/>
          <w:sz w:val="24"/>
          <w:szCs w:val="24"/>
        </w:rPr>
        <w:t xml:space="preserve">. </w:t>
      </w:r>
      <w:r w:rsidR="00A15427">
        <w:rPr>
          <w:rFonts w:ascii="AdvCaeciliaRm" w:hAnsi="AdvCaeciliaRm" w:hint="eastAsia"/>
          <w:color w:val="000000"/>
          <w:sz w:val="24"/>
          <w:szCs w:val="24"/>
        </w:rPr>
        <w:t xml:space="preserve"> </w:t>
      </w:r>
      <w:r w:rsidR="00A15427">
        <w:rPr>
          <w:rFonts w:ascii="AdvCaeciliaRm" w:hAnsi="AdvCaeciliaRm" w:hint="eastAsia"/>
          <w:color w:val="000000"/>
          <w:sz w:val="24"/>
          <w:szCs w:val="24"/>
        </w:rPr>
        <w:t>【</w:t>
      </w:r>
      <w:r w:rsidR="00A54BEB">
        <w:rPr>
          <w:rFonts w:ascii="AdvCaeciliaRm" w:hAnsi="AdvCaeciliaRm" w:hint="eastAsia"/>
          <w:color w:val="000000"/>
          <w:sz w:val="24"/>
          <w:szCs w:val="24"/>
        </w:rPr>
        <w:t>。。被用于提高活性、稳定性</w:t>
      </w:r>
      <w:r w:rsidR="00A15427">
        <w:rPr>
          <w:rFonts w:ascii="AdvCaeciliaRm" w:hAnsi="AdvCaeciliaRm" w:hint="eastAsia"/>
          <w:color w:val="000000"/>
          <w:sz w:val="24"/>
          <w:szCs w:val="24"/>
        </w:rPr>
        <w:t>】</w:t>
      </w:r>
      <w:r w:rsidRPr="001603E0">
        <w:rPr>
          <w:rFonts w:ascii="AdvCaeciliaRm" w:hAnsi="AdvCaeciliaRm"/>
          <w:color w:val="000000"/>
          <w:sz w:val="24"/>
          <w:szCs w:val="24"/>
        </w:rPr>
        <w:t>Herein, ATO was</w:t>
      </w:r>
      <w:r w:rsidRPr="001603E0">
        <w:rPr>
          <w:rFonts w:ascii="AdvCaeciliaRm" w:hAnsi="AdvCaeciliaRm"/>
          <w:color w:val="000000"/>
          <w:sz w:val="24"/>
          <w:szCs w:val="24"/>
        </w:rPr>
        <w:br/>
        <w:t>used to improve the electrochemical activity and stability of</w:t>
      </w:r>
      <w:r w:rsidRPr="001603E0">
        <w:rPr>
          <w:rFonts w:ascii="AdvCaeciliaRm" w:hAnsi="AdvCaeciliaRm"/>
          <w:color w:val="000000"/>
          <w:sz w:val="24"/>
          <w:szCs w:val="24"/>
        </w:rPr>
        <w:br/>
        <w:t>the catalysts.</w:t>
      </w:r>
      <w:r w:rsidRPr="001603E0">
        <w:rPr>
          <w:rFonts w:ascii="AdvCaeciliaRm" w:hAnsi="AdvCaeciliaRm"/>
          <w:color w:val="000000"/>
          <w:sz w:val="24"/>
          <w:szCs w:val="24"/>
        </w:rPr>
        <w:br/>
      </w:r>
      <w:r w:rsidR="004D63B4">
        <w:rPr>
          <w:rFonts w:ascii="AdvCaeciliaRm" w:hAnsi="AdvCaeciliaRm" w:hint="eastAsia"/>
          <w:color w:val="000000"/>
          <w:sz w:val="24"/>
          <w:szCs w:val="24"/>
        </w:rPr>
        <w:t>【</w:t>
      </w:r>
      <w:r w:rsidR="004D63B4">
        <w:rPr>
          <w:rFonts w:ascii="AdvCaeciliaRm" w:hAnsi="AdvCaeciliaRm" w:hint="eastAsia"/>
          <w:color w:val="000000"/>
          <w:sz w:val="24"/>
          <w:szCs w:val="24"/>
        </w:rPr>
        <w:t>pt</w:t>
      </w:r>
      <w:r w:rsidR="004D63B4">
        <w:rPr>
          <w:rFonts w:ascii="AdvCaeciliaRm" w:hAnsi="AdvCaeciliaRm" w:hint="eastAsia"/>
          <w:color w:val="000000"/>
          <w:sz w:val="24"/>
          <w:szCs w:val="24"/>
        </w:rPr>
        <w:t>颗粒常用于燃料电池，</w:t>
      </w:r>
      <w:r w:rsidR="00A8572D">
        <w:rPr>
          <w:rFonts w:ascii="AdvCaeciliaRm" w:hAnsi="AdvCaeciliaRm" w:hint="eastAsia"/>
          <w:color w:val="000000"/>
          <w:sz w:val="24"/>
          <w:szCs w:val="24"/>
        </w:rPr>
        <w:t>不利于催化性能</w:t>
      </w:r>
      <w:r w:rsidR="004D63B4">
        <w:rPr>
          <w:rFonts w:ascii="AdvCaeciliaRm" w:hAnsi="AdvCaeciliaRm" w:hint="eastAsia"/>
          <w:color w:val="000000"/>
          <w:sz w:val="24"/>
          <w:szCs w:val="24"/>
        </w:rPr>
        <w:t>】</w:t>
      </w:r>
      <w:r w:rsidRPr="001603E0">
        <w:rPr>
          <w:rFonts w:ascii="AdvCaeciliaRm" w:hAnsi="AdvCaeciliaRm"/>
          <w:color w:val="000000"/>
          <w:sz w:val="24"/>
          <w:szCs w:val="24"/>
        </w:rPr>
        <w:t>The catalysts most commonly used in fuel cells are in the</w:t>
      </w:r>
      <w:r w:rsidRPr="001603E0">
        <w:rPr>
          <w:rFonts w:ascii="AdvCaeciliaRm" w:hAnsi="AdvCaeciliaRm"/>
          <w:color w:val="000000"/>
          <w:sz w:val="24"/>
          <w:szCs w:val="24"/>
        </w:rPr>
        <w:br/>
        <w:t>form of Pt nanoparticles (zero-dimensional) structures. However, these structures exhibit some restrictions that directly</w:t>
      </w:r>
      <w:r w:rsidRPr="001603E0">
        <w:rPr>
          <w:rFonts w:ascii="AdvCaeciliaRm" w:hAnsi="AdvCaeciliaRm"/>
          <w:color w:val="000000"/>
          <w:sz w:val="24"/>
          <w:szCs w:val="24"/>
        </w:rPr>
        <w:br/>
        <w:t xml:space="preserve">affect their catalytic activity. </w:t>
      </w:r>
      <w:r w:rsidR="00A8572D">
        <w:rPr>
          <w:rFonts w:ascii="AdvCaeciliaRm" w:hAnsi="AdvCaeciliaRm" w:hint="eastAsia"/>
          <w:color w:val="000000"/>
          <w:sz w:val="24"/>
          <w:szCs w:val="24"/>
        </w:rPr>
        <w:t xml:space="preserve"> </w:t>
      </w:r>
      <w:r w:rsidR="00A8572D">
        <w:rPr>
          <w:rFonts w:ascii="AdvCaeciliaRm" w:hAnsi="AdvCaeciliaRm" w:hint="eastAsia"/>
          <w:color w:val="000000"/>
          <w:sz w:val="24"/>
          <w:szCs w:val="24"/>
        </w:rPr>
        <w:t>【</w:t>
      </w:r>
      <w:r w:rsidR="00A8572D">
        <w:rPr>
          <w:rFonts w:ascii="AdvCaeciliaRm" w:hAnsi="AdvCaeciliaRm" w:hint="eastAsia"/>
          <w:color w:val="000000"/>
          <w:sz w:val="24"/>
          <w:szCs w:val="24"/>
        </w:rPr>
        <w:t>pt</w:t>
      </w:r>
      <w:r w:rsidR="00A8572D">
        <w:rPr>
          <w:rFonts w:ascii="AdvCaeciliaRm" w:hAnsi="AdvCaeciliaRm" w:hint="eastAsia"/>
          <w:color w:val="000000"/>
          <w:sz w:val="24"/>
          <w:szCs w:val="24"/>
        </w:rPr>
        <w:t>颗粒缺点：大量低配位原子，表面缺陷】</w:t>
      </w:r>
      <w:r w:rsidRPr="001603E0">
        <w:rPr>
          <w:rFonts w:ascii="AdvCaeciliaRm" w:hAnsi="AdvCaeciliaRm"/>
          <w:color w:val="000000"/>
          <w:sz w:val="24"/>
          <w:szCs w:val="24"/>
        </w:rPr>
        <w:t>Briefly, the major defects related</w:t>
      </w:r>
      <w:r w:rsidRPr="001603E0">
        <w:rPr>
          <w:rFonts w:ascii="AdvCaeciliaRm" w:hAnsi="AdvCaeciliaRm"/>
          <w:color w:val="000000"/>
          <w:sz w:val="24"/>
          <w:szCs w:val="24"/>
        </w:rPr>
        <w:br/>
        <w:t>to Pt nanoparticles are (i) a high number of low coordination</w:t>
      </w:r>
      <w:r w:rsidRPr="001603E0">
        <w:rPr>
          <w:rFonts w:ascii="AdvCaeciliaRm" w:hAnsi="AdvCaeciliaRm"/>
          <w:color w:val="000000"/>
          <w:sz w:val="24"/>
          <w:szCs w:val="24"/>
        </w:rPr>
        <w:br/>
        <w:t xml:space="preserve">atoms and (ii) surface defects </w:t>
      </w:r>
      <w:r w:rsidRPr="001603E0">
        <w:rPr>
          <w:rFonts w:ascii="AdvCaeciliaRm" w:hAnsi="AdvCaeciliaRm"/>
          <w:color w:val="0D7FAC"/>
          <w:sz w:val="24"/>
          <w:szCs w:val="24"/>
        </w:rPr>
        <w:t>[15]</w:t>
      </w:r>
      <w:r w:rsidRPr="001603E0">
        <w:rPr>
          <w:rFonts w:ascii="AdvCaeciliaRm" w:hAnsi="AdvCaeciliaRm"/>
          <w:color w:val="000000"/>
          <w:sz w:val="24"/>
          <w:szCs w:val="24"/>
        </w:rPr>
        <w:t>.</w:t>
      </w:r>
      <w:r w:rsidR="004D63B4">
        <w:rPr>
          <w:rFonts w:ascii="AdvCaeciliaRm" w:hAnsi="AdvCaeciliaRm" w:hint="eastAsia"/>
          <w:color w:val="000000"/>
          <w:sz w:val="24"/>
          <w:szCs w:val="24"/>
        </w:rPr>
        <w:t>【控制形貌将提高性能】</w:t>
      </w:r>
      <w:r w:rsidRPr="001603E0">
        <w:rPr>
          <w:rFonts w:ascii="AdvCaeciliaRm" w:hAnsi="AdvCaeciliaRm"/>
          <w:color w:val="000000"/>
          <w:sz w:val="24"/>
          <w:szCs w:val="24"/>
        </w:rPr>
        <w:t xml:space="preserve"> On the other hand, controlling the material</w:t>
      </w:r>
      <w:r w:rsidRPr="001603E0">
        <w:rPr>
          <w:rFonts w:ascii="AdvOTb0c9bf5d" w:hAnsi="AdvOTb0c9bf5d"/>
          <w:color w:val="000000"/>
          <w:sz w:val="24"/>
          <w:szCs w:val="24"/>
        </w:rPr>
        <w:t>'</w:t>
      </w:r>
      <w:r w:rsidRPr="001603E0">
        <w:rPr>
          <w:rFonts w:ascii="AdvCaeciliaRm" w:hAnsi="AdvCaeciliaRm"/>
          <w:color w:val="000000"/>
          <w:sz w:val="24"/>
          <w:szCs w:val="24"/>
        </w:rPr>
        <w:t>s morphology may improve the catalytic</w:t>
      </w:r>
      <w:r w:rsidRPr="001603E0">
        <w:rPr>
          <w:rFonts w:ascii="AdvCaeciliaRm" w:hAnsi="AdvCaeciliaRm"/>
          <w:color w:val="000000"/>
          <w:sz w:val="24"/>
          <w:szCs w:val="24"/>
        </w:rPr>
        <w:br/>
        <w:t xml:space="preserve">performance </w:t>
      </w:r>
      <w:r w:rsidRPr="001603E0">
        <w:rPr>
          <w:rFonts w:ascii="AdvCaeciliaRm" w:hAnsi="AdvCaeciliaRm"/>
          <w:color w:val="0D7FAC"/>
          <w:sz w:val="24"/>
          <w:szCs w:val="24"/>
        </w:rPr>
        <w:t>[16]</w:t>
      </w:r>
      <w:r w:rsidRPr="001603E0">
        <w:rPr>
          <w:rFonts w:ascii="AdvCaeciliaRm" w:hAnsi="AdvCaeciliaRm"/>
          <w:color w:val="000000"/>
          <w:sz w:val="24"/>
          <w:szCs w:val="24"/>
        </w:rPr>
        <w:t xml:space="preserve">. </w:t>
      </w:r>
      <w:r w:rsidR="0020230B">
        <w:rPr>
          <w:rFonts w:ascii="AdvCaeciliaRm" w:hAnsi="AdvCaeciliaRm" w:hint="eastAsia"/>
          <w:color w:val="000000"/>
          <w:sz w:val="24"/>
          <w:szCs w:val="24"/>
        </w:rPr>
        <w:t xml:space="preserve"> </w:t>
      </w:r>
      <w:r w:rsidR="0020230B">
        <w:rPr>
          <w:rFonts w:ascii="AdvCaeciliaRm" w:hAnsi="AdvCaeciliaRm" w:hint="eastAsia"/>
          <w:color w:val="000000"/>
          <w:sz w:val="24"/>
          <w:szCs w:val="24"/>
        </w:rPr>
        <w:t>【</w:t>
      </w:r>
      <w:r w:rsidR="00697ED3">
        <w:rPr>
          <w:rFonts w:ascii="AdvCaeciliaRm" w:hAnsi="AdvCaeciliaRm" w:hint="eastAsia"/>
          <w:color w:val="000000"/>
          <w:sz w:val="24"/>
          <w:szCs w:val="24"/>
        </w:rPr>
        <w:t>一维结构受到关注，由于</w:t>
      </w:r>
      <w:r w:rsidR="0020230B">
        <w:rPr>
          <w:rFonts w:ascii="AdvCaeciliaRm" w:hAnsi="AdvCaeciliaRm" w:hint="eastAsia"/>
          <w:color w:val="000000"/>
          <w:sz w:val="24"/>
          <w:szCs w:val="24"/>
        </w:rPr>
        <w:t>高比表面体积</w:t>
      </w:r>
      <w:r w:rsidR="00697ED3">
        <w:rPr>
          <w:rFonts w:ascii="AdvCaeciliaRm" w:hAnsi="AdvCaeciliaRm" w:hint="eastAsia"/>
          <w:color w:val="000000"/>
          <w:sz w:val="24"/>
          <w:szCs w:val="24"/>
        </w:rPr>
        <w:t>，特性，可靠性稳定，活性</w:t>
      </w:r>
      <w:r w:rsidR="0020230B">
        <w:rPr>
          <w:rFonts w:ascii="AdvCaeciliaRm" w:hAnsi="AdvCaeciliaRm" w:hint="eastAsia"/>
          <w:color w:val="000000"/>
          <w:sz w:val="24"/>
          <w:szCs w:val="24"/>
        </w:rPr>
        <w:t>】</w:t>
      </w:r>
      <w:r w:rsidRPr="001603E0">
        <w:rPr>
          <w:rFonts w:ascii="AdvCaeciliaRm" w:hAnsi="AdvCaeciliaRm"/>
          <w:color w:val="000000"/>
          <w:sz w:val="24"/>
          <w:szCs w:val="24"/>
        </w:rPr>
        <w:t>Thus, one-dimensional structures like</w:t>
      </w:r>
      <w:r w:rsidR="004D63B4">
        <w:rPr>
          <w:rFonts w:ascii="AdvCaeciliaRm" w:hAnsi="AdvCaeciliaRm" w:hint="eastAsia"/>
          <w:color w:val="000000"/>
          <w:sz w:val="24"/>
          <w:szCs w:val="24"/>
        </w:rPr>
        <w:t xml:space="preserve"> </w:t>
      </w:r>
      <w:r w:rsidRPr="001603E0">
        <w:rPr>
          <w:rFonts w:ascii="AdvCaeciliaRm" w:hAnsi="AdvCaeciliaRm"/>
          <w:color w:val="000000"/>
          <w:sz w:val="24"/>
          <w:szCs w:val="24"/>
        </w:rPr>
        <w:t>nanowires and nanotubes have attracted interest due to their</w:t>
      </w:r>
      <w:r w:rsidRPr="001603E0">
        <w:rPr>
          <w:rFonts w:ascii="AdvCaeciliaRm" w:hAnsi="AdvCaeciliaRm"/>
          <w:color w:val="000000"/>
          <w:sz w:val="24"/>
          <w:szCs w:val="24"/>
        </w:rPr>
        <w:br/>
        <w:t>improved features, such as a high ratio of surface area to</w:t>
      </w:r>
      <w:r w:rsidRPr="001603E0">
        <w:rPr>
          <w:rFonts w:ascii="AdvCaeciliaRm" w:hAnsi="AdvCaeciliaRm"/>
          <w:color w:val="000000"/>
          <w:sz w:val="24"/>
          <w:szCs w:val="24"/>
        </w:rPr>
        <w:br/>
        <w:t>volume, giving them unique properties, excellent reliability,</w:t>
      </w:r>
      <w:r w:rsidRPr="001603E0">
        <w:rPr>
          <w:rFonts w:ascii="AdvCaeciliaRm" w:hAnsi="AdvCaeciliaRm"/>
          <w:color w:val="000000"/>
          <w:sz w:val="24"/>
          <w:szCs w:val="24"/>
        </w:rPr>
        <w:br/>
        <w:t xml:space="preserve">and catalytic activity </w:t>
      </w:r>
      <w:r w:rsidRPr="001603E0">
        <w:rPr>
          <w:rFonts w:ascii="AdvCaeciliaRm" w:hAnsi="AdvCaeciliaRm"/>
          <w:color w:val="0D7FAC"/>
          <w:sz w:val="24"/>
          <w:szCs w:val="24"/>
        </w:rPr>
        <w:t>[17]</w:t>
      </w:r>
      <w:r w:rsidRPr="001603E0">
        <w:rPr>
          <w:rFonts w:ascii="AdvCaeciliaRm" w:hAnsi="AdvCaeciliaRm"/>
          <w:color w:val="000000"/>
          <w:sz w:val="24"/>
          <w:szCs w:val="24"/>
        </w:rPr>
        <w:t>.</w:t>
      </w:r>
      <w:r w:rsidRPr="001603E0">
        <w:rPr>
          <w:rFonts w:ascii="AdvCaeciliaRm" w:hAnsi="AdvCaeciliaRm"/>
          <w:color w:val="000000"/>
          <w:sz w:val="24"/>
          <w:szCs w:val="24"/>
        </w:rPr>
        <w:br/>
      </w:r>
      <w:r w:rsidR="0020230B">
        <w:rPr>
          <w:rFonts w:ascii="AdvCaeciliaRm" w:hAnsi="AdvCaeciliaRm" w:hint="eastAsia"/>
          <w:color w:val="000000"/>
          <w:sz w:val="24"/>
          <w:szCs w:val="24"/>
        </w:rPr>
        <w:t>【纳米线优势，缺陷少、光滑晶面</w:t>
      </w:r>
      <w:r w:rsidR="00FD0A16">
        <w:rPr>
          <w:rFonts w:ascii="AdvCaeciliaRm" w:hAnsi="AdvCaeciliaRm" w:hint="eastAsia"/>
          <w:color w:val="000000"/>
          <w:sz w:val="24"/>
          <w:szCs w:val="24"/>
        </w:rPr>
        <w:t>，导致好的敏感性和活性</w:t>
      </w:r>
      <w:r w:rsidR="0020230B">
        <w:rPr>
          <w:rFonts w:ascii="AdvCaeciliaRm" w:hAnsi="AdvCaeciliaRm" w:hint="eastAsia"/>
          <w:color w:val="000000"/>
          <w:sz w:val="24"/>
          <w:szCs w:val="24"/>
        </w:rPr>
        <w:t>】</w:t>
      </w:r>
      <w:r w:rsidRPr="001603E0">
        <w:rPr>
          <w:rFonts w:ascii="AdvCaeciliaRm" w:hAnsi="AdvCaeciliaRm"/>
          <w:color w:val="000000"/>
          <w:sz w:val="24"/>
          <w:szCs w:val="24"/>
        </w:rPr>
        <w:t>Moreover, platinum nanowires are commonly reported as</w:t>
      </w:r>
      <w:r w:rsidRPr="001603E0">
        <w:rPr>
          <w:rFonts w:ascii="AdvCaeciliaRm" w:hAnsi="AdvCaeciliaRm"/>
          <w:color w:val="000000"/>
          <w:sz w:val="24"/>
          <w:szCs w:val="24"/>
        </w:rPr>
        <w:br/>
        <w:t>presenting a low number of surface defects and long segments</w:t>
      </w:r>
      <w:r w:rsidRPr="001603E0">
        <w:rPr>
          <w:rFonts w:ascii="AdvCaeciliaRm" w:hAnsi="AdvCaeciliaRm"/>
          <w:color w:val="000000"/>
          <w:sz w:val="24"/>
          <w:szCs w:val="24"/>
        </w:rPr>
        <w:br/>
        <w:t>of smooth crystal planes, resulting in good sensitivity and</w:t>
      </w:r>
      <w:r w:rsidRPr="001603E0">
        <w:rPr>
          <w:rFonts w:ascii="AdvCaeciliaRm" w:hAnsi="AdvCaeciliaRm"/>
          <w:color w:val="000000"/>
          <w:sz w:val="24"/>
          <w:szCs w:val="24"/>
        </w:rPr>
        <w:br/>
        <w:t xml:space="preserve">activity of the catalyst </w:t>
      </w:r>
      <w:r w:rsidRPr="001603E0">
        <w:rPr>
          <w:rFonts w:ascii="AdvCaeciliaRm" w:hAnsi="AdvCaeciliaRm"/>
          <w:color w:val="0D7FAC"/>
          <w:sz w:val="24"/>
          <w:szCs w:val="24"/>
        </w:rPr>
        <w:t>[18,19]</w:t>
      </w:r>
      <w:r w:rsidRPr="001603E0">
        <w:rPr>
          <w:rFonts w:ascii="AdvCaeciliaRm" w:hAnsi="AdvCaeciliaRm"/>
          <w:color w:val="000000"/>
          <w:sz w:val="24"/>
          <w:szCs w:val="24"/>
        </w:rPr>
        <w:t xml:space="preserve">. </w:t>
      </w:r>
      <w:r w:rsidR="004C09B4">
        <w:rPr>
          <w:rFonts w:ascii="AdvCaeciliaRm" w:hAnsi="AdvCaeciliaRm" w:hint="eastAsia"/>
          <w:color w:val="000000"/>
          <w:sz w:val="24"/>
          <w:szCs w:val="24"/>
        </w:rPr>
        <w:t>【纳米线可以提高活性、稳定性】</w:t>
      </w:r>
      <w:r w:rsidRPr="001603E0">
        <w:rPr>
          <w:rFonts w:ascii="AdvCaeciliaRm" w:hAnsi="AdvCaeciliaRm"/>
          <w:color w:val="000000"/>
          <w:sz w:val="24"/>
          <w:szCs w:val="24"/>
        </w:rPr>
        <w:t>Furthermore, Pt or Pt-based</w:t>
      </w:r>
      <w:r w:rsidRPr="001603E0">
        <w:rPr>
          <w:rFonts w:ascii="AdvCaeciliaRm" w:hAnsi="AdvCaeciliaRm"/>
          <w:color w:val="000000"/>
          <w:sz w:val="24"/>
          <w:szCs w:val="24"/>
        </w:rPr>
        <w:br/>
        <w:t>nanowires could improve the activity and stability of the</w:t>
      </w:r>
      <w:r w:rsidRPr="001603E0">
        <w:rPr>
          <w:rFonts w:ascii="AdvCaeciliaRm" w:hAnsi="AdvCaeciliaRm"/>
          <w:color w:val="000000"/>
          <w:sz w:val="24"/>
          <w:szCs w:val="24"/>
        </w:rPr>
        <w:br/>
        <w:t xml:space="preserve">anode electrodes </w:t>
      </w:r>
      <w:r w:rsidRPr="001603E0">
        <w:rPr>
          <w:rFonts w:ascii="AdvCaeciliaRm" w:hAnsi="AdvCaeciliaRm"/>
          <w:color w:val="0D7FAC"/>
          <w:sz w:val="24"/>
          <w:szCs w:val="24"/>
        </w:rPr>
        <w:t>[20]</w:t>
      </w:r>
      <w:r w:rsidRPr="001603E0">
        <w:rPr>
          <w:rFonts w:ascii="AdvCaeciliaRm" w:hAnsi="AdvCaeciliaRm"/>
          <w:color w:val="000000"/>
          <w:sz w:val="24"/>
          <w:szCs w:val="24"/>
        </w:rPr>
        <w:t xml:space="preserve">. </w:t>
      </w:r>
      <w:r w:rsidR="0020230B">
        <w:rPr>
          <w:rFonts w:ascii="AdvCaeciliaRm" w:hAnsi="AdvCaeciliaRm" w:hint="eastAsia"/>
          <w:color w:val="000000"/>
          <w:sz w:val="24"/>
          <w:szCs w:val="24"/>
        </w:rPr>
        <w:t>【纳米线优势，各向异性</w:t>
      </w:r>
      <w:r w:rsidR="004C09B4">
        <w:rPr>
          <w:rFonts w:ascii="AdvCaeciliaRm" w:hAnsi="AdvCaeciliaRm" w:hint="eastAsia"/>
          <w:color w:val="000000"/>
          <w:sz w:val="24"/>
          <w:szCs w:val="24"/>
        </w:rPr>
        <w:t>，有利于电荷传递、暴露更大面积</w:t>
      </w:r>
      <w:r w:rsidR="0020230B">
        <w:rPr>
          <w:rFonts w:ascii="AdvCaeciliaRm" w:hAnsi="AdvCaeciliaRm" w:hint="eastAsia"/>
          <w:color w:val="000000"/>
          <w:sz w:val="24"/>
          <w:szCs w:val="24"/>
        </w:rPr>
        <w:t>】</w:t>
      </w:r>
      <w:r w:rsidRPr="001603E0">
        <w:rPr>
          <w:rFonts w:ascii="AdvCaeciliaRm" w:hAnsi="AdvCaeciliaRm"/>
          <w:color w:val="000000"/>
          <w:sz w:val="24"/>
          <w:szCs w:val="24"/>
        </w:rPr>
        <w:t>These structures could improve the</w:t>
      </w:r>
      <w:r w:rsidRPr="001603E0">
        <w:rPr>
          <w:rFonts w:ascii="AdvCaeciliaRm" w:hAnsi="AdvCaeciliaRm"/>
          <w:color w:val="000000"/>
          <w:sz w:val="24"/>
          <w:szCs w:val="24"/>
        </w:rPr>
        <w:br/>
      </w:r>
      <w:r w:rsidRPr="001603E0">
        <w:rPr>
          <w:rFonts w:ascii="AdvCaeciliaRm" w:hAnsi="AdvCaeciliaRm"/>
          <w:color w:val="000000"/>
          <w:sz w:val="24"/>
          <w:szCs w:val="24"/>
        </w:rPr>
        <w:lastRenderedPageBreak/>
        <w:t>efficiency of the DEFCs, mainly due to the beneficial features</w:t>
      </w:r>
      <w:r w:rsidRPr="001603E0">
        <w:rPr>
          <w:rFonts w:ascii="AdvCaeciliaRm" w:hAnsi="AdvCaeciliaRm"/>
          <w:color w:val="000000"/>
          <w:sz w:val="24"/>
          <w:szCs w:val="24"/>
        </w:rPr>
        <w:br/>
        <w:t>resulting from their anisotropy, facilitating electron transfer</w:t>
      </w:r>
      <w:r w:rsidRPr="001603E0">
        <w:rPr>
          <w:rFonts w:ascii="AdvCaeciliaRm" w:hAnsi="AdvCaeciliaRm"/>
          <w:color w:val="000000"/>
          <w:sz w:val="24"/>
          <w:szCs w:val="24"/>
        </w:rPr>
        <w:br/>
        <w:t>and exposing a greater surface area as electrochemically</w:t>
      </w:r>
      <w:r w:rsidRPr="001603E0">
        <w:rPr>
          <w:rFonts w:ascii="AdvCaeciliaRm" w:hAnsi="AdvCaeciliaRm"/>
          <w:color w:val="000000"/>
          <w:sz w:val="24"/>
          <w:szCs w:val="24"/>
        </w:rPr>
        <w:br/>
        <w:t xml:space="preserve">active sites </w:t>
      </w:r>
      <w:r w:rsidRPr="001603E0">
        <w:rPr>
          <w:rFonts w:ascii="AdvCaeciliaRm" w:hAnsi="AdvCaeciliaRm"/>
          <w:color w:val="0D7FAC"/>
          <w:sz w:val="24"/>
          <w:szCs w:val="24"/>
        </w:rPr>
        <w:t>[21]</w:t>
      </w:r>
      <w:r w:rsidR="00320EBB">
        <w:rPr>
          <w:rFonts w:ascii="AdvCaeciliaRm" w:hAnsi="AdvCaeciliaRm"/>
          <w:color w:val="000000"/>
          <w:sz w:val="24"/>
          <w:szCs w:val="24"/>
        </w:rPr>
        <w:t>.</w:t>
      </w:r>
      <w:r w:rsidR="004C09B4">
        <w:rPr>
          <w:rFonts w:ascii="AdvCaeciliaRm" w:hAnsi="AdvCaeciliaRm" w:hint="eastAsia"/>
          <w:color w:val="000000"/>
          <w:sz w:val="24"/>
          <w:szCs w:val="24"/>
        </w:rPr>
        <w:t>【纳米线结构克服颗粒的局限性】</w:t>
      </w:r>
      <w:r w:rsidRPr="001603E0">
        <w:rPr>
          <w:rFonts w:ascii="AdvCaeciliaRm" w:hAnsi="AdvCaeciliaRm"/>
          <w:color w:val="000000"/>
          <w:sz w:val="24"/>
          <w:szCs w:val="24"/>
        </w:rPr>
        <w:t>Thus, the use of structures like nanowires</w:t>
      </w:r>
      <w:r w:rsidRPr="001603E0">
        <w:rPr>
          <w:rFonts w:ascii="AdvCaeciliaRm" w:hAnsi="AdvCaeciliaRm"/>
          <w:color w:val="000000"/>
          <w:sz w:val="24"/>
          <w:szCs w:val="24"/>
        </w:rPr>
        <w:br/>
        <w:t>may overcome the limitations presented by nanoparticles.</w:t>
      </w:r>
    </w:p>
    <w:p w:rsidR="009A36B3" w:rsidRPr="001603E0" w:rsidRDefault="00CE4EA6" w:rsidP="009A36B3">
      <w:pPr>
        <w:rPr>
          <w:sz w:val="24"/>
          <w:szCs w:val="24"/>
        </w:rPr>
      </w:pPr>
      <w:r>
        <w:rPr>
          <w:rFonts w:ascii="AdvCaeciliaRm" w:hAnsi="AdvCaeciliaRm" w:hint="eastAsia"/>
          <w:color w:val="000000"/>
          <w:sz w:val="24"/>
          <w:szCs w:val="24"/>
        </w:rPr>
        <w:t>【本</w:t>
      </w:r>
      <w:r w:rsidR="004C09B4">
        <w:rPr>
          <w:rFonts w:ascii="AdvCaeciliaRm" w:hAnsi="AdvCaeciliaRm" w:hint="eastAsia"/>
          <w:color w:val="000000"/>
          <w:sz w:val="24"/>
          <w:szCs w:val="24"/>
        </w:rPr>
        <w:t>文</w:t>
      </w:r>
      <w:r>
        <w:rPr>
          <w:rFonts w:ascii="AdvCaeciliaRm" w:hAnsi="AdvCaeciliaRm" w:hint="eastAsia"/>
          <w:color w:val="000000"/>
          <w:sz w:val="24"/>
          <w:szCs w:val="24"/>
        </w:rPr>
        <w:t>，</w:t>
      </w:r>
      <w:r w:rsidR="004C09B4">
        <w:rPr>
          <w:rFonts w:ascii="AdvCaeciliaRm" w:hAnsi="AdvCaeciliaRm" w:hint="eastAsia"/>
          <w:color w:val="000000"/>
          <w:sz w:val="24"/>
          <w:szCs w:val="24"/>
        </w:rPr>
        <w:t>报道了纳米线被制备，支持在基体上，</w:t>
      </w:r>
      <w:r>
        <w:rPr>
          <w:rFonts w:ascii="AdvCaeciliaRm" w:hAnsi="AdvCaeciliaRm" w:hint="eastAsia"/>
          <w:color w:val="000000"/>
          <w:sz w:val="24"/>
          <w:szCs w:val="24"/>
        </w:rPr>
        <w:t>无活性剂和稳定剂】</w:t>
      </w:r>
      <w:r w:rsidR="009A36B3" w:rsidRPr="001603E0">
        <w:rPr>
          <w:rFonts w:ascii="AdvCaeciliaRm" w:hAnsi="AdvCaeciliaRm"/>
          <w:color w:val="000000"/>
          <w:sz w:val="24"/>
          <w:szCs w:val="24"/>
        </w:rPr>
        <w:br/>
        <w:t>Therefore, in this paper, the synthesis of platinum and</w:t>
      </w:r>
      <w:r w:rsidR="009A36B3" w:rsidRPr="001603E0">
        <w:rPr>
          <w:rFonts w:ascii="AdvCaeciliaRm" w:hAnsi="AdvCaeciliaRm"/>
          <w:color w:val="000000"/>
          <w:sz w:val="24"/>
          <w:szCs w:val="24"/>
        </w:rPr>
        <w:br/>
        <w:t>platinum-rhodium nanowires supported on carbon powder</w:t>
      </w:r>
      <w:r w:rsidR="009A36B3" w:rsidRPr="001603E0">
        <w:rPr>
          <w:rFonts w:ascii="AdvCaeciliaRm" w:hAnsi="AdvCaeciliaRm"/>
          <w:color w:val="000000"/>
          <w:sz w:val="24"/>
          <w:szCs w:val="24"/>
        </w:rPr>
        <w:br/>
        <w:t>and mixtures containing carbon and antimony-doped tin</w:t>
      </w:r>
      <w:r w:rsidR="009A36B3" w:rsidRPr="001603E0">
        <w:rPr>
          <w:rFonts w:ascii="AdvCaeciliaRm" w:hAnsi="AdvCaeciliaRm"/>
          <w:color w:val="000000"/>
          <w:sz w:val="24"/>
          <w:szCs w:val="24"/>
        </w:rPr>
        <w:br/>
        <w:t>oxide (ATO) without the use of any surfactant or stabilizing</w:t>
      </w:r>
      <w:r w:rsidR="009A36B3" w:rsidRPr="001603E0">
        <w:rPr>
          <w:rFonts w:ascii="AdvCaeciliaRm" w:hAnsi="AdvCaeciliaRm"/>
          <w:color w:val="000000"/>
          <w:sz w:val="24"/>
          <w:szCs w:val="24"/>
        </w:rPr>
        <w:br/>
        <w:t xml:space="preserve">agent is reported. </w:t>
      </w:r>
      <w:r>
        <w:rPr>
          <w:rFonts w:ascii="AdvCaeciliaRm" w:hAnsi="AdvCaeciliaRm" w:hint="eastAsia"/>
          <w:color w:val="000000"/>
          <w:sz w:val="24"/>
          <w:szCs w:val="24"/>
        </w:rPr>
        <w:t>【</w:t>
      </w:r>
      <w:r w:rsidR="004C09B4">
        <w:rPr>
          <w:rFonts w:ascii="AdvCaeciliaRm" w:hAnsi="AdvCaeciliaRm" w:hint="eastAsia"/>
          <w:color w:val="000000"/>
          <w:sz w:val="24"/>
          <w:szCs w:val="24"/>
        </w:rPr>
        <w:t>本文，纳米线催化效率和稳定性被分析，为了发展用于阳极的催化剂</w:t>
      </w:r>
      <w:r>
        <w:rPr>
          <w:rFonts w:ascii="AdvCaeciliaRm" w:hAnsi="AdvCaeciliaRm" w:hint="eastAsia"/>
          <w:color w:val="000000"/>
          <w:sz w:val="24"/>
          <w:szCs w:val="24"/>
        </w:rPr>
        <w:t>】</w:t>
      </w:r>
      <w:r w:rsidR="009A36B3" w:rsidRPr="001603E0">
        <w:rPr>
          <w:rFonts w:ascii="AdvCaeciliaRm" w:hAnsi="AdvCaeciliaRm"/>
          <w:color w:val="000000"/>
          <w:sz w:val="24"/>
          <w:szCs w:val="24"/>
        </w:rPr>
        <w:t>The efficiency of these nanowires towards</w:t>
      </w:r>
      <w:r w:rsidR="009A36B3" w:rsidRPr="001603E0">
        <w:rPr>
          <w:rFonts w:ascii="AdvCaeciliaRm" w:hAnsi="AdvCaeciliaRm"/>
          <w:color w:val="000000"/>
          <w:sz w:val="24"/>
          <w:szCs w:val="24"/>
        </w:rPr>
        <w:br/>
        <w:t>the electrochemical oxidation of ethanol in acid media, as well</w:t>
      </w:r>
      <w:r w:rsidR="009A36B3" w:rsidRPr="001603E0">
        <w:rPr>
          <w:rFonts w:ascii="AdvCaeciliaRm" w:hAnsi="AdvCaeciliaRm"/>
          <w:color w:val="000000"/>
          <w:sz w:val="24"/>
          <w:szCs w:val="24"/>
        </w:rPr>
        <w:br/>
        <w:t>as the stability of these catalysts, is analyzed with the aim of</w:t>
      </w:r>
      <w:r w:rsidR="009A36B3" w:rsidRPr="001603E0">
        <w:rPr>
          <w:rFonts w:ascii="AdvCaeciliaRm" w:hAnsi="AdvCaeciliaRm"/>
          <w:color w:val="000000"/>
          <w:sz w:val="24"/>
          <w:szCs w:val="24"/>
        </w:rPr>
        <w:br/>
        <w:t>developing of catalysts that can be efficiently applied at the</w:t>
      </w:r>
      <w:r w:rsidR="009A36B3" w:rsidRPr="001603E0">
        <w:rPr>
          <w:rFonts w:ascii="AdvCaeciliaRm" w:hAnsi="AdvCaeciliaRm"/>
          <w:color w:val="000000"/>
          <w:sz w:val="24"/>
          <w:szCs w:val="24"/>
        </w:rPr>
        <w:br/>
        <w:t>anode of a DEFC.</w:t>
      </w:r>
      <w:r w:rsidR="00954005">
        <w:rPr>
          <w:rFonts w:ascii="AdvCaeciliaRm" w:hAnsi="AdvCaeciliaRm" w:hint="eastAsia"/>
          <w:color w:val="000000"/>
          <w:sz w:val="24"/>
          <w:szCs w:val="24"/>
        </w:rPr>
        <w:t xml:space="preserve"> </w:t>
      </w:r>
      <w:r w:rsidR="00954005">
        <w:rPr>
          <w:rFonts w:ascii="AdvCaeciliaRm" w:hAnsi="AdvCaeciliaRm" w:hint="eastAsia"/>
          <w:color w:val="000000"/>
          <w:sz w:val="24"/>
          <w:szCs w:val="24"/>
        </w:rPr>
        <w:t>【】</w:t>
      </w:r>
    </w:p>
    <w:p w:rsidR="00367DFD" w:rsidRPr="001603E0" w:rsidRDefault="00367DFD" w:rsidP="00367DFD">
      <w:pPr>
        <w:pStyle w:val="2"/>
        <w:rPr>
          <w:sz w:val="24"/>
          <w:szCs w:val="24"/>
        </w:rPr>
      </w:pPr>
      <w:r w:rsidRPr="001603E0">
        <w:rPr>
          <w:sz w:val="24"/>
          <w:szCs w:val="24"/>
        </w:rPr>
        <w:t>[4] J. X. Tang, Q. S. Chen, L. X. You, H. G. Liao, S. G. Sun, S. G. Zhou, Z. N. Xu, Y. M. Chen, G. C. Guo, Screw-like PdPt nanowires as highly efficient electrocatalysts for methanol and ethylene glycol oxidation, Journal of Materials Chemistry A, 2018, 6: 2327-2336.</w:t>
      </w:r>
    </w:p>
    <w:p w:rsidR="00147B77" w:rsidRPr="001603E0" w:rsidRDefault="00147B77" w:rsidP="00147B77">
      <w:pPr>
        <w:rPr>
          <w:rFonts w:ascii="AdvOT999035f4" w:hAnsi="AdvOT999035f4" w:hint="eastAsia"/>
          <w:color w:val="000000"/>
          <w:sz w:val="24"/>
          <w:szCs w:val="24"/>
        </w:rPr>
      </w:pPr>
      <w:r w:rsidRPr="001603E0">
        <w:rPr>
          <w:rFonts w:ascii="AdvOTd3a5f740" w:hAnsi="AdvOTd3a5f740"/>
          <w:color w:val="000000"/>
          <w:sz w:val="24"/>
          <w:szCs w:val="24"/>
        </w:rPr>
        <w:t>1. Introduction</w:t>
      </w:r>
      <w:r w:rsidRPr="001603E0">
        <w:rPr>
          <w:rFonts w:ascii="AdvOTd3a5f740" w:hAnsi="AdvOTd3a5f740"/>
          <w:color w:val="000000"/>
          <w:sz w:val="24"/>
          <w:szCs w:val="24"/>
        </w:rPr>
        <w:br/>
      </w:r>
      <w:r w:rsidRPr="001603E0">
        <w:rPr>
          <w:rFonts w:ascii="AdvOT999035f4" w:hAnsi="AdvOT999035f4"/>
          <w:color w:val="000000"/>
          <w:sz w:val="24"/>
          <w:szCs w:val="24"/>
        </w:rPr>
        <w:t>With the development of human society, one of the major</w:t>
      </w:r>
      <w:r w:rsidRPr="001603E0">
        <w:rPr>
          <w:rFonts w:ascii="AdvOT999035f4" w:hAnsi="AdvOT999035f4"/>
          <w:color w:val="000000"/>
          <w:sz w:val="24"/>
          <w:szCs w:val="24"/>
        </w:rPr>
        <w:br/>
        <w:t>challenges is the strong demand for new resources for the</w:t>
      </w:r>
      <w:r w:rsidRPr="001603E0">
        <w:rPr>
          <w:rFonts w:ascii="AdvOT999035f4" w:hAnsi="AdvOT999035f4"/>
          <w:color w:val="000000"/>
          <w:sz w:val="24"/>
          <w:szCs w:val="24"/>
        </w:rPr>
        <w:br/>
        <w:t>replacement of traditional fossil fuels. In the past few decades,</w:t>
      </w:r>
      <w:r w:rsidRPr="001603E0">
        <w:rPr>
          <w:rFonts w:ascii="AdvOT999035f4" w:hAnsi="AdvOT999035f4"/>
          <w:color w:val="000000"/>
          <w:sz w:val="24"/>
          <w:szCs w:val="24"/>
        </w:rPr>
        <w:br/>
        <w:t xml:space="preserve">direct alcohol (methanol, ethanol, EG, glycerol, </w:t>
      </w:r>
      <w:r w:rsidRPr="001603E0">
        <w:rPr>
          <w:rFonts w:ascii="AdvOTce71c481.I" w:hAnsi="AdvOTce71c481.I"/>
          <w:color w:val="000000"/>
          <w:sz w:val="24"/>
          <w:szCs w:val="24"/>
        </w:rPr>
        <w:t xml:space="preserve">etc. </w:t>
      </w:r>
      <w:r w:rsidRPr="001603E0">
        <w:rPr>
          <w:rFonts w:ascii="AdvOT999035f4" w:hAnsi="AdvOT999035f4"/>
          <w:color w:val="000000"/>
          <w:sz w:val="24"/>
          <w:szCs w:val="24"/>
        </w:rPr>
        <w:t>) fuel cells</w:t>
      </w:r>
      <w:r w:rsidRPr="001603E0">
        <w:rPr>
          <w:rFonts w:ascii="AdvOT999035f4" w:hAnsi="AdvOT999035f4"/>
          <w:color w:val="000000"/>
          <w:sz w:val="24"/>
          <w:szCs w:val="24"/>
        </w:rPr>
        <w:br/>
        <w:t>(DAFCs), serving as potential alternative power sources for</w:t>
      </w:r>
      <w:r w:rsidRPr="001603E0">
        <w:rPr>
          <w:rFonts w:ascii="AdvOT999035f4" w:hAnsi="AdvOT999035f4"/>
          <w:color w:val="000000"/>
          <w:sz w:val="24"/>
          <w:szCs w:val="24"/>
        </w:rPr>
        <w:br/>
        <w:t>transportation vehicles and portable electronic devices, have</w:t>
      </w:r>
      <w:r w:rsidRPr="001603E0">
        <w:rPr>
          <w:rFonts w:ascii="AdvOT999035f4" w:hAnsi="AdvOT999035f4"/>
          <w:color w:val="000000"/>
          <w:sz w:val="24"/>
          <w:szCs w:val="24"/>
        </w:rPr>
        <w:br/>
        <w:t>attracted enormous attention and have received extensive</w:t>
      </w:r>
      <w:r w:rsidRPr="001603E0">
        <w:rPr>
          <w:rFonts w:ascii="AdvOT999035f4" w:hAnsi="AdvOT999035f4"/>
          <w:color w:val="000000"/>
          <w:sz w:val="24"/>
          <w:szCs w:val="24"/>
        </w:rPr>
        <w:br/>
        <w:t>investigations.</w:t>
      </w:r>
      <w:r w:rsidRPr="001603E0">
        <w:rPr>
          <w:rFonts w:ascii="AdvOTaa6301a5.B" w:hAnsi="AdvOTaa6301a5.B"/>
          <w:color w:val="000000"/>
          <w:sz w:val="24"/>
          <w:szCs w:val="24"/>
        </w:rPr>
        <w:t>1</w:t>
      </w:r>
      <w:r w:rsidRPr="001603E0">
        <w:rPr>
          <w:rFonts w:ascii="AdvOTaa6301a5.B+20" w:hAnsi="AdvOTaa6301a5.B+20"/>
          <w:color w:val="000000"/>
          <w:sz w:val="24"/>
          <w:szCs w:val="24"/>
        </w:rPr>
        <w:t>–</w:t>
      </w:r>
      <w:r w:rsidRPr="001603E0">
        <w:rPr>
          <w:rFonts w:ascii="AdvOTaa6301a5.B" w:hAnsi="AdvOTaa6301a5.B"/>
          <w:color w:val="000000"/>
          <w:sz w:val="24"/>
          <w:szCs w:val="24"/>
        </w:rPr>
        <w:t>6</w:t>
      </w:r>
      <w:r w:rsidR="00E90E31">
        <w:rPr>
          <w:rFonts w:ascii="AdvOTaa6301a5.B" w:hAnsi="AdvOTaa6301a5.B" w:hint="eastAsia"/>
          <w:color w:val="000000"/>
          <w:sz w:val="24"/>
          <w:szCs w:val="24"/>
        </w:rPr>
        <w:t>【燃料电池优势</w:t>
      </w:r>
      <w:r w:rsidR="000243C9">
        <w:rPr>
          <w:rFonts w:ascii="AdvOTaa6301a5.B" w:hAnsi="AdvOTaa6301a5.B" w:hint="eastAsia"/>
          <w:color w:val="000000"/>
          <w:sz w:val="24"/>
          <w:szCs w:val="24"/>
        </w:rPr>
        <w:t>、能量高、低温运行、燃料便宜，环保</w:t>
      </w:r>
      <w:r w:rsidR="00E90E31">
        <w:rPr>
          <w:rFonts w:ascii="AdvOTaa6301a5.B" w:hAnsi="AdvOTaa6301a5.B" w:hint="eastAsia"/>
          <w:color w:val="000000"/>
          <w:sz w:val="24"/>
          <w:szCs w:val="24"/>
        </w:rPr>
        <w:t>】</w:t>
      </w:r>
      <w:r w:rsidRPr="001603E0">
        <w:rPr>
          <w:rFonts w:ascii="AdvOTaa6301a5.B" w:hAnsi="AdvOTaa6301a5.B"/>
          <w:color w:val="000000"/>
          <w:sz w:val="24"/>
          <w:szCs w:val="24"/>
        </w:rPr>
        <w:t xml:space="preserve"> </w:t>
      </w:r>
      <w:r w:rsidRPr="001603E0">
        <w:rPr>
          <w:rFonts w:ascii="AdvOT999035f4" w:hAnsi="AdvOT999035f4"/>
          <w:color w:val="000000"/>
          <w:sz w:val="24"/>
          <w:szCs w:val="24"/>
        </w:rPr>
        <w:t>DAFCs hold the advantages of high energy</w:t>
      </w:r>
      <w:r w:rsidRPr="001603E0">
        <w:rPr>
          <w:rFonts w:ascii="AdvOT999035f4" w:hAnsi="AdvOT999035f4"/>
          <w:color w:val="000000"/>
          <w:sz w:val="24"/>
          <w:szCs w:val="24"/>
        </w:rPr>
        <w:br/>
        <w:t>density, low operating temperature, cheap liquid fuel, ease of</w:t>
      </w:r>
      <w:r w:rsidRPr="001603E0">
        <w:rPr>
          <w:rFonts w:ascii="AdvOT999035f4" w:hAnsi="AdvOT999035f4"/>
          <w:color w:val="000000"/>
          <w:sz w:val="24"/>
          <w:szCs w:val="24"/>
        </w:rPr>
        <w:br/>
        <w:t>handling and friendliness to the environment.</w:t>
      </w:r>
      <w:r w:rsidRPr="001603E0">
        <w:rPr>
          <w:rFonts w:ascii="AdvOTaa6301a5.B" w:hAnsi="AdvOTaa6301a5.B"/>
          <w:color w:val="000000"/>
          <w:sz w:val="24"/>
          <w:szCs w:val="24"/>
        </w:rPr>
        <w:t xml:space="preserve">7,8 </w:t>
      </w:r>
      <w:r w:rsidRPr="001603E0">
        <w:rPr>
          <w:rFonts w:ascii="AdvOT999035f4" w:hAnsi="AdvOT999035f4"/>
          <w:color w:val="000000"/>
          <w:sz w:val="24"/>
          <w:szCs w:val="24"/>
        </w:rPr>
        <w:t>However,</w:t>
      </w:r>
      <w:r w:rsidRPr="001603E0">
        <w:rPr>
          <w:rFonts w:ascii="AdvOT999035f4" w:hAnsi="AdvOT999035f4"/>
          <w:color w:val="000000"/>
          <w:sz w:val="24"/>
          <w:szCs w:val="24"/>
        </w:rPr>
        <w:br/>
      </w:r>
      <w:r w:rsidR="00E90E31">
        <w:rPr>
          <w:rFonts w:ascii="AdvOT999035f4" w:hAnsi="AdvOT999035f4" w:hint="eastAsia"/>
          <w:color w:val="000000"/>
          <w:sz w:val="24"/>
          <w:szCs w:val="24"/>
        </w:rPr>
        <w:t>【燃料电池问题</w:t>
      </w:r>
      <w:r w:rsidR="000243C9">
        <w:rPr>
          <w:rFonts w:ascii="AdvOT999035f4" w:hAnsi="AdvOT999035f4" w:hint="eastAsia"/>
          <w:color w:val="000000"/>
          <w:sz w:val="24"/>
          <w:szCs w:val="24"/>
        </w:rPr>
        <w:t>，高成本</w:t>
      </w:r>
      <w:r w:rsidR="004B51FC">
        <w:rPr>
          <w:rFonts w:ascii="AdvOT999035f4" w:hAnsi="AdvOT999035f4" w:hint="eastAsia"/>
          <w:color w:val="000000"/>
          <w:sz w:val="24"/>
          <w:szCs w:val="24"/>
        </w:rPr>
        <w:t>，低催化效率</w:t>
      </w:r>
      <w:r w:rsidR="00E90E31">
        <w:rPr>
          <w:rFonts w:ascii="AdvOT999035f4" w:hAnsi="AdvOT999035f4" w:hint="eastAsia"/>
          <w:color w:val="000000"/>
          <w:sz w:val="24"/>
          <w:szCs w:val="24"/>
        </w:rPr>
        <w:t>】</w:t>
      </w:r>
      <w:r w:rsidRPr="001603E0">
        <w:rPr>
          <w:rFonts w:ascii="AdvOT999035f4" w:hAnsi="AdvOT999035f4"/>
          <w:color w:val="000000"/>
          <w:sz w:val="24"/>
          <w:szCs w:val="24"/>
        </w:rPr>
        <w:t>DAFCs are still far from commercial application to date mostly</w:t>
      </w:r>
      <w:r w:rsidRPr="001603E0">
        <w:rPr>
          <w:rFonts w:ascii="AdvOT999035f4" w:hAnsi="AdvOT999035f4"/>
          <w:color w:val="000000"/>
          <w:sz w:val="24"/>
          <w:szCs w:val="24"/>
        </w:rPr>
        <w:br/>
        <w:t>due to the high cost and unsatisfactory e</w:t>
      </w:r>
      <w:r w:rsidRPr="001603E0">
        <w:rPr>
          <w:rFonts w:ascii="AdvOT999035f4+fb" w:hAnsi="AdvOT999035f4+fb"/>
          <w:color w:val="000000"/>
          <w:sz w:val="24"/>
          <w:szCs w:val="24"/>
        </w:rPr>
        <w:t>ffi</w:t>
      </w:r>
      <w:r w:rsidRPr="001603E0">
        <w:rPr>
          <w:rFonts w:ascii="AdvOT999035f4" w:hAnsi="AdvOT999035f4"/>
          <w:color w:val="000000"/>
          <w:sz w:val="24"/>
          <w:szCs w:val="24"/>
        </w:rPr>
        <w:t xml:space="preserve">ciency of the catalysts. </w:t>
      </w:r>
      <w:r w:rsidR="00E90E31">
        <w:rPr>
          <w:rFonts w:ascii="AdvOT999035f4" w:hAnsi="AdvOT999035f4" w:hint="eastAsia"/>
          <w:color w:val="000000"/>
          <w:sz w:val="24"/>
          <w:szCs w:val="24"/>
        </w:rPr>
        <w:t>【</w:t>
      </w:r>
      <w:r w:rsidR="00E90E31">
        <w:rPr>
          <w:rFonts w:ascii="AdvOT999035f4" w:hAnsi="AdvOT999035f4" w:hint="eastAsia"/>
          <w:color w:val="000000"/>
          <w:sz w:val="24"/>
          <w:szCs w:val="24"/>
        </w:rPr>
        <w:t>Pt</w:t>
      </w:r>
      <w:r w:rsidR="004B51FC">
        <w:rPr>
          <w:rFonts w:ascii="AdvOT999035f4" w:hAnsi="AdvOT999035f4" w:hint="eastAsia"/>
          <w:color w:val="000000"/>
          <w:sz w:val="24"/>
          <w:szCs w:val="24"/>
        </w:rPr>
        <w:t>是优秀催化剂</w:t>
      </w:r>
      <w:r w:rsidR="00D87AE5">
        <w:rPr>
          <w:rFonts w:ascii="AdvOT999035f4" w:hAnsi="AdvOT999035f4" w:hint="eastAsia"/>
          <w:color w:val="000000"/>
          <w:sz w:val="24"/>
          <w:szCs w:val="24"/>
        </w:rPr>
        <w:t>，由于高活性</w:t>
      </w:r>
      <w:r w:rsidR="00E90E31">
        <w:rPr>
          <w:rFonts w:ascii="AdvOT999035f4" w:hAnsi="AdvOT999035f4" w:hint="eastAsia"/>
          <w:color w:val="000000"/>
          <w:sz w:val="24"/>
          <w:szCs w:val="24"/>
        </w:rPr>
        <w:t>】</w:t>
      </w:r>
      <w:r w:rsidRPr="001603E0">
        <w:rPr>
          <w:rFonts w:ascii="AdvOT999035f4" w:hAnsi="AdvOT999035f4"/>
          <w:color w:val="000000"/>
          <w:sz w:val="24"/>
          <w:szCs w:val="24"/>
        </w:rPr>
        <w:t>During the search for high-performance catalysts for</w:t>
      </w:r>
      <w:r w:rsidRPr="001603E0">
        <w:rPr>
          <w:rFonts w:ascii="AdvOT999035f4" w:hAnsi="AdvOT999035f4"/>
          <w:color w:val="000000"/>
          <w:sz w:val="24"/>
          <w:szCs w:val="24"/>
        </w:rPr>
        <w:br/>
        <w:t>DAFCs, it has been found that Pt is the most promising and</w:t>
      </w:r>
      <w:r w:rsidRPr="001603E0">
        <w:rPr>
          <w:rFonts w:ascii="AdvOT999035f4" w:hAnsi="AdvOT999035f4"/>
          <w:color w:val="000000"/>
          <w:sz w:val="24"/>
          <w:szCs w:val="24"/>
        </w:rPr>
        <w:br/>
        <w:t>commonly used metal component owing to its high activity.</w:t>
      </w:r>
      <w:r w:rsidRPr="001603E0">
        <w:rPr>
          <w:rFonts w:ascii="AdvOTaa6301a5.B" w:hAnsi="AdvOTaa6301a5.B"/>
          <w:color w:val="000000"/>
          <w:sz w:val="24"/>
          <w:szCs w:val="24"/>
        </w:rPr>
        <w:t>9</w:t>
      </w:r>
      <w:r w:rsidRPr="001603E0">
        <w:rPr>
          <w:rFonts w:ascii="AdvOTaa6301a5.B+20" w:hAnsi="AdvOTaa6301a5.B+20"/>
          <w:color w:val="000000"/>
          <w:sz w:val="24"/>
          <w:szCs w:val="24"/>
        </w:rPr>
        <w:t>–</w:t>
      </w:r>
      <w:r w:rsidRPr="001603E0">
        <w:rPr>
          <w:rFonts w:ascii="AdvOTaa6301a5.B" w:hAnsi="AdvOTaa6301a5.B"/>
          <w:color w:val="000000"/>
          <w:sz w:val="24"/>
          <w:szCs w:val="24"/>
        </w:rPr>
        <w:t>13</w:t>
      </w:r>
      <w:r w:rsidRPr="001603E0">
        <w:rPr>
          <w:rFonts w:ascii="AdvOTaa6301a5.B" w:hAnsi="AdvOTaa6301a5.B"/>
          <w:color w:val="000000"/>
          <w:sz w:val="24"/>
          <w:szCs w:val="24"/>
        </w:rPr>
        <w:br/>
      </w:r>
      <w:r w:rsidR="006C7D2E">
        <w:rPr>
          <w:rFonts w:ascii="AdvOT999035f4" w:hAnsi="AdvOT999035f4" w:hint="eastAsia"/>
          <w:color w:val="000000"/>
          <w:sz w:val="24"/>
          <w:szCs w:val="24"/>
        </w:rPr>
        <w:t>【</w:t>
      </w:r>
      <w:r w:rsidR="006C7D2E">
        <w:rPr>
          <w:rFonts w:ascii="AdvOT999035f4" w:hAnsi="AdvOT999035f4" w:hint="eastAsia"/>
          <w:color w:val="000000"/>
          <w:sz w:val="24"/>
          <w:szCs w:val="24"/>
        </w:rPr>
        <w:t>pt</w:t>
      </w:r>
      <w:r w:rsidR="006C7D2E">
        <w:rPr>
          <w:rFonts w:ascii="AdvOT999035f4" w:hAnsi="AdvOT999035f4" w:hint="eastAsia"/>
          <w:color w:val="000000"/>
          <w:sz w:val="24"/>
          <w:szCs w:val="24"/>
        </w:rPr>
        <w:t>昂贵，资源少，限制应用】</w:t>
      </w:r>
      <w:r w:rsidRPr="001603E0">
        <w:rPr>
          <w:rFonts w:ascii="AdvOT999035f4" w:hAnsi="AdvOT999035f4"/>
          <w:color w:val="000000"/>
          <w:sz w:val="24"/>
          <w:szCs w:val="24"/>
        </w:rPr>
        <w:t xml:space="preserve">Nevertheless, Pt is quite expensive and scarce thus </w:t>
      </w:r>
      <w:r w:rsidRPr="001603E0">
        <w:rPr>
          <w:rFonts w:ascii="AdvOT999035f4" w:hAnsi="AdvOT999035f4"/>
          <w:color w:val="000000"/>
          <w:sz w:val="24"/>
          <w:szCs w:val="24"/>
        </w:rPr>
        <w:lastRenderedPageBreak/>
        <w:t>limiting its</w:t>
      </w:r>
      <w:r w:rsidR="00A002CE">
        <w:rPr>
          <w:rFonts w:ascii="AdvOT999035f4" w:hAnsi="AdvOT999035f4" w:hint="eastAsia"/>
          <w:color w:val="000000"/>
          <w:sz w:val="24"/>
          <w:szCs w:val="24"/>
        </w:rPr>
        <w:t xml:space="preserve"> </w:t>
      </w:r>
      <w:r w:rsidRPr="001603E0">
        <w:rPr>
          <w:rFonts w:ascii="AdvOT999035f4" w:hAnsi="AdvOT999035f4"/>
          <w:color w:val="000000"/>
          <w:sz w:val="24"/>
          <w:szCs w:val="24"/>
        </w:rPr>
        <w:t xml:space="preserve">widespread applications. </w:t>
      </w:r>
      <w:r w:rsidR="00E90E31">
        <w:rPr>
          <w:rFonts w:ascii="AdvOT999035f4" w:hAnsi="AdvOT999035f4" w:hint="eastAsia"/>
          <w:color w:val="000000"/>
          <w:sz w:val="24"/>
          <w:szCs w:val="24"/>
        </w:rPr>
        <w:t>【】</w:t>
      </w:r>
      <w:r w:rsidRPr="001603E0">
        <w:rPr>
          <w:rFonts w:ascii="AdvOT999035f4" w:hAnsi="AdvOT999035f4"/>
          <w:color w:val="000000"/>
          <w:sz w:val="24"/>
          <w:szCs w:val="24"/>
        </w:rPr>
        <w:t>Pd based electrocatalysts have therefore attracted increasing interest because of their excellent</w:t>
      </w:r>
      <w:r w:rsidRPr="001603E0">
        <w:rPr>
          <w:rFonts w:ascii="AdvOT999035f4" w:hAnsi="AdvOT999035f4"/>
          <w:color w:val="000000"/>
          <w:sz w:val="24"/>
          <w:szCs w:val="24"/>
        </w:rPr>
        <w:br/>
        <w:t>activity, lower price and greater resistance to CO in comparison</w:t>
      </w:r>
      <w:r w:rsidRPr="001603E0">
        <w:rPr>
          <w:rFonts w:ascii="AdvOT999035f4" w:hAnsi="AdvOT999035f4"/>
          <w:color w:val="000000"/>
          <w:sz w:val="24"/>
          <w:szCs w:val="24"/>
        </w:rPr>
        <w:br/>
        <w:t>with Pt catalysts.</w:t>
      </w:r>
      <w:r w:rsidRPr="001603E0">
        <w:rPr>
          <w:rFonts w:ascii="AdvOTaa6301a5.B" w:hAnsi="AdvOTaa6301a5.B"/>
          <w:color w:val="000000"/>
          <w:sz w:val="24"/>
          <w:szCs w:val="24"/>
        </w:rPr>
        <w:t>14</w:t>
      </w:r>
      <w:r w:rsidRPr="001603E0">
        <w:rPr>
          <w:rFonts w:ascii="AdvOTaa6301a5.B+20" w:hAnsi="AdvOTaa6301a5.B+20"/>
          <w:color w:val="000000"/>
          <w:sz w:val="24"/>
          <w:szCs w:val="24"/>
        </w:rPr>
        <w:t>–</w:t>
      </w:r>
      <w:r w:rsidRPr="001603E0">
        <w:rPr>
          <w:rFonts w:ascii="AdvOTaa6301a5.B" w:hAnsi="AdvOTaa6301a5.B"/>
          <w:color w:val="000000"/>
          <w:sz w:val="24"/>
          <w:szCs w:val="24"/>
        </w:rPr>
        <w:t>16</w:t>
      </w:r>
      <w:r w:rsidRPr="001603E0">
        <w:rPr>
          <w:rFonts w:ascii="AdvOTaa6301a5.B" w:hAnsi="AdvOTaa6301a5.B"/>
          <w:color w:val="000000"/>
          <w:sz w:val="24"/>
          <w:szCs w:val="24"/>
        </w:rPr>
        <w:br/>
      </w:r>
      <w:r w:rsidR="00983E37">
        <w:rPr>
          <w:rFonts w:ascii="AdvOT999035f4" w:hAnsi="AdvOT999035f4" w:hint="eastAsia"/>
          <w:color w:val="000000"/>
          <w:sz w:val="24"/>
          <w:szCs w:val="24"/>
        </w:rPr>
        <w:t>【活性通过电子结构或合金化，表面结构来调控】</w:t>
      </w:r>
      <w:r w:rsidRPr="001603E0">
        <w:rPr>
          <w:rFonts w:ascii="AdvOT999035f4" w:hAnsi="AdvOT999035f4"/>
          <w:color w:val="000000"/>
          <w:sz w:val="24"/>
          <w:szCs w:val="24"/>
        </w:rPr>
        <w:t>The catalytic ability of catalysts may be tuned either by</w:t>
      </w:r>
      <w:r w:rsidRPr="001603E0">
        <w:rPr>
          <w:rFonts w:ascii="AdvOT999035f4" w:hAnsi="AdvOT999035f4"/>
          <w:color w:val="000000"/>
          <w:sz w:val="24"/>
          <w:szCs w:val="24"/>
        </w:rPr>
        <w:br/>
        <w:t>altering their electronic structure (alloying or modifying with</w:t>
      </w:r>
      <w:r w:rsidRPr="001603E0">
        <w:rPr>
          <w:rFonts w:ascii="AdvOT999035f4" w:hAnsi="AdvOT999035f4"/>
          <w:color w:val="000000"/>
          <w:sz w:val="24"/>
          <w:szCs w:val="24"/>
        </w:rPr>
        <w:br/>
        <w:t>di</w:t>
      </w:r>
      <w:r w:rsidRPr="001603E0">
        <w:rPr>
          <w:rFonts w:ascii="AdvOT999035f4+fb" w:hAnsi="AdvOT999035f4+fb"/>
          <w:color w:val="000000"/>
          <w:sz w:val="24"/>
          <w:szCs w:val="24"/>
        </w:rPr>
        <w:t>ff</w:t>
      </w:r>
      <w:r w:rsidRPr="001603E0">
        <w:rPr>
          <w:rFonts w:ascii="AdvOT999035f4" w:hAnsi="AdvOT999035f4"/>
          <w:color w:val="000000"/>
          <w:sz w:val="24"/>
          <w:szCs w:val="24"/>
        </w:rPr>
        <w:t>erent elements) or by controlling their surface structure.</w:t>
      </w:r>
      <w:r w:rsidRPr="001603E0">
        <w:rPr>
          <w:rFonts w:ascii="AdvOTaa6301a5.B" w:hAnsi="AdvOTaa6301a5.B"/>
          <w:color w:val="000000"/>
          <w:sz w:val="24"/>
          <w:szCs w:val="24"/>
        </w:rPr>
        <w:t>17</w:t>
      </w:r>
      <w:r w:rsidR="00983E37">
        <w:rPr>
          <w:rFonts w:ascii="AdvOTaa6301a5.B" w:hAnsi="AdvOTaa6301a5.B" w:hint="eastAsia"/>
          <w:color w:val="000000"/>
          <w:sz w:val="24"/>
          <w:szCs w:val="24"/>
        </w:rPr>
        <w:t xml:space="preserve"> </w:t>
      </w:r>
      <w:r w:rsidR="00983E37">
        <w:rPr>
          <w:rFonts w:ascii="AdvOTaa6301a5.B" w:hAnsi="AdvOTaa6301a5.B" w:hint="eastAsia"/>
          <w:color w:val="000000"/>
          <w:sz w:val="24"/>
          <w:szCs w:val="24"/>
        </w:rPr>
        <w:t>【合金降低</w:t>
      </w:r>
      <w:r w:rsidR="00983E37">
        <w:rPr>
          <w:rFonts w:ascii="AdvOTaa6301a5.B" w:hAnsi="AdvOTaa6301a5.B" w:hint="eastAsia"/>
          <w:color w:val="000000"/>
          <w:sz w:val="24"/>
          <w:szCs w:val="24"/>
        </w:rPr>
        <w:t>pt</w:t>
      </w:r>
      <w:r w:rsidR="00983E37">
        <w:rPr>
          <w:rFonts w:ascii="AdvOTaa6301a5.B" w:hAnsi="AdvOTaa6301a5.B" w:hint="eastAsia"/>
          <w:color w:val="000000"/>
          <w:sz w:val="24"/>
          <w:szCs w:val="24"/>
        </w:rPr>
        <w:t>用量，提高性能，相比于单金属，由于电子效应】</w:t>
      </w:r>
      <w:r w:rsidRPr="001603E0">
        <w:rPr>
          <w:rFonts w:ascii="AdvOTaa6301a5.B" w:hAnsi="AdvOTaa6301a5.B"/>
          <w:color w:val="000000"/>
          <w:sz w:val="24"/>
          <w:szCs w:val="24"/>
        </w:rPr>
        <w:br/>
      </w:r>
      <w:r w:rsidRPr="001603E0">
        <w:rPr>
          <w:rFonts w:ascii="AdvOT999035f4" w:hAnsi="AdvOT999035f4"/>
          <w:color w:val="000000"/>
          <w:sz w:val="24"/>
          <w:szCs w:val="24"/>
        </w:rPr>
        <w:t>PdPt alloys can not only lower the Pt loading and thus reduce</w:t>
      </w:r>
      <w:r w:rsidRPr="001603E0">
        <w:rPr>
          <w:rFonts w:ascii="AdvOT999035f4" w:hAnsi="AdvOT999035f4"/>
          <w:color w:val="000000"/>
          <w:sz w:val="24"/>
          <w:szCs w:val="24"/>
        </w:rPr>
        <w:br/>
        <w:t>the cost, but can also highly improve the performance in</w:t>
      </w:r>
      <w:r w:rsidRPr="001603E0">
        <w:rPr>
          <w:rFonts w:ascii="AdvOT999035f4" w:hAnsi="AdvOT999035f4"/>
          <w:color w:val="000000"/>
          <w:sz w:val="24"/>
          <w:szCs w:val="24"/>
        </w:rPr>
        <w:br/>
        <w:t>comparison with the single metal Pt, because of the varying</w:t>
      </w:r>
      <w:r w:rsidRPr="001603E0">
        <w:rPr>
          <w:rFonts w:ascii="AdvOT999035f4" w:hAnsi="AdvOT999035f4"/>
          <w:color w:val="000000"/>
          <w:sz w:val="24"/>
          <w:szCs w:val="24"/>
        </w:rPr>
        <w:br/>
        <w:t>electronic structure induced by Pd.</w:t>
      </w:r>
      <w:r w:rsidRPr="001603E0">
        <w:rPr>
          <w:rFonts w:ascii="AdvOTaa6301a5.B" w:hAnsi="AdvOTaa6301a5.B"/>
          <w:color w:val="000000"/>
          <w:sz w:val="24"/>
          <w:szCs w:val="24"/>
        </w:rPr>
        <w:t xml:space="preserve">18,19 </w:t>
      </w:r>
      <w:r w:rsidR="00E90E31">
        <w:rPr>
          <w:rFonts w:ascii="AdvOTaa6301a5.B" w:hAnsi="AdvOTaa6301a5.B" w:hint="eastAsia"/>
          <w:color w:val="000000"/>
          <w:sz w:val="24"/>
          <w:szCs w:val="24"/>
        </w:rPr>
        <w:t>【大量努力致力于</w:t>
      </w:r>
      <w:r w:rsidR="00983E37">
        <w:rPr>
          <w:rFonts w:ascii="AdvOTaa6301a5.B" w:hAnsi="AdvOTaa6301a5.B" w:hint="eastAsia"/>
          <w:color w:val="000000"/>
          <w:sz w:val="24"/>
          <w:szCs w:val="24"/>
        </w:rPr>
        <w:t>合成</w:t>
      </w:r>
      <w:r w:rsidR="00E90E31">
        <w:rPr>
          <w:rFonts w:ascii="AdvOTaa6301a5.B" w:hAnsi="AdvOTaa6301a5.B" w:hint="eastAsia"/>
          <w:color w:val="000000"/>
          <w:sz w:val="24"/>
          <w:szCs w:val="24"/>
        </w:rPr>
        <w:t>。。。</w:t>
      </w:r>
      <w:r w:rsidR="00983E37">
        <w:rPr>
          <w:rFonts w:ascii="AdvOTaa6301a5.B" w:hAnsi="AdvOTaa6301a5.B" w:hint="eastAsia"/>
          <w:color w:val="000000"/>
          <w:sz w:val="24"/>
          <w:szCs w:val="24"/>
        </w:rPr>
        <w:t>，很大进步被取得，在成分和形状可控方面，文献</w:t>
      </w:r>
      <w:r w:rsidR="00E90E31">
        <w:rPr>
          <w:rFonts w:ascii="AdvOTaa6301a5.B" w:hAnsi="AdvOTaa6301a5.B" w:hint="eastAsia"/>
          <w:color w:val="000000"/>
          <w:sz w:val="24"/>
          <w:szCs w:val="24"/>
        </w:rPr>
        <w:t>】</w:t>
      </w:r>
      <w:r w:rsidRPr="001603E0">
        <w:rPr>
          <w:rFonts w:ascii="AdvOT999035f4" w:hAnsi="AdvOT999035f4"/>
          <w:color w:val="000000"/>
          <w:sz w:val="24"/>
          <w:szCs w:val="24"/>
        </w:rPr>
        <w:t>To date, great e</w:t>
      </w:r>
      <w:r w:rsidRPr="001603E0">
        <w:rPr>
          <w:rFonts w:ascii="AdvOT999035f4+fb" w:hAnsi="AdvOT999035f4+fb"/>
          <w:color w:val="000000"/>
          <w:sz w:val="24"/>
          <w:szCs w:val="24"/>
        </w:rPr>
        <w:t>ff</w:t>
      </w:r>
      <w:r w:rsidRPr="001603E0">
        <w:rPr>
          <w:rFonts w:ascii="AdvOT999035f4" w:hAnsi="AdvOT999035f4"/>
          <w:color w:val="000000"/>
          <w:sz w:val="24"/>
          <w:szCs w:val="24"/>
        </w:rPr>
        <w:t>orts</w:t>
      </w:r>
      <w:r w:rsidRPr="001603E0">
        <w:rPr>
          <w:rFonts w:ascii="AdvOT999035f4" w:hAnsi="AdvOT999035f4"/>
          <w:color w:val="000000"/>
          <w:sz w:val="24"/>
          <w:szCs w:val="24"/>
        </w:rPr>
        <w:br/>
        <w:t>have been devoted to synthesizing PdPt bimetallic catalysts and</w:t>
      </w:r>
      <w:r w:rsidRPr="001603E0">
        <w:rPr>
          <w:rFonts w:ascii="AdvOT999035f4" w:hAnsi="AdvOT999035f4"/>
          <w:color w:val="000000"/>
          <w:sz w:val="24"/>
          <w:szCs w:val="24"/>
        </w:rPr>
        <w:br/>
        <w:t xml:space="preserve">much progress has been made in controlling the PdPt composition and shape. Koper </w:t>
      </w:r>
      <w:r w:rsidRPr="001603E0">
        <w:rPr>
          <w:rFonts w:ascii="AdvOTce71c481.I" w:hAnsi="AdvOTce71c481.I"/>
          <w:color w:val="000000"/>
          <w:sz w:val="24"/>
          <w:szCs w:val="24"/>
        </w:rPr>
        <w:t xml:space="preserve">et al. </w:t>
      </w:r>
      <w:r w:rsidRPr="001603E0">
        <w:rPr>
          <w:rFonts w:ascii="AdvOT999035f4" w:hAnsi="AdvOT999035f4"/>
          <w:color w:val="000000"/>
          <w:sz w:val="24"/>
          <w:szCs w:val="24"/>
        </w:rPr>
        <w:t>have synthesized a series of sphere</w:t>
      </w:r>
      <w:r w:rsidRPr="001603E0">
        <w:rPr>
          <w:rFonts w:ascii="AdvOT999035f4" w:hAnsi="AdvOT999035f4"/>
          <w:color w:val="000000"/>
          <w:sz w:val="24"/>
          <w:szCs w:val="24"/>
        </w:rPr>
        <w:br/>
        <w:t>like PdPt alloys supported on carbon black with di</w:t>
      </w:r>
      <w:r w:rsidRPr="001603E0">
        <w:rPr>
          <w:rFonts w:ascii="AdvOT999035f4+fb" w:hAnsi="AdvOT999035f4+fb"/>
          <w:color w:val="000000"/>
          <w:sz w:val="24"/>
          <w:szCs w:val="24"/>
        </w:rPr>
        <w:t>ff</w:t>
      </w:r>
      <w:r w:rsidRPr="001603E0">
        <w:rPr>
          <w:rFonts w:ascii="AdvOT999035f4" w:hAnsi="AdvOT999035f4"/>
          <w:color w:val="000000"/>
          <w:sz w:val="24"/>
          <w:szCs w:val="24"/>
        </w:rPr>
        <w:t>erent</w:t>
      </w:r>
      <w:r w:rsidRPr="001603E0">
        <w:rPr>
          <w:rFonts w:ascii="AdvOT999035f4" w:hAnsi="AdvOT999035f4"/>
          <w:color w:val="000000"/>
          <w:sz w:val="24"/>
          <w:szCs w:val="24"/>
        </w:rPr>
        <w:br/>
        <w:t>compositions and revealed that the activity of formic acid</w:t>
      </w:r>
    </w:p>
    <w:p w:rsidR="00147B77" w:rsidRPr="001603E0" w:rsidRDefault="00147B77" w:rsidP="00147B77">
      <w:pPr>
        <w:rPr>
          <w:sz w:val="24"/>
          <w:szCs w:val="24"/>
        </w:rPr>
      </w:pPr>
      <w:r w:rsidRPr="001603E0">
        <w:rPr>
          <w:rFonts w:ascii="AdvOT999035f4" w:hAnsi="AdvOT999035f4"/>
          <w:color w:val="000000"/>
          <w:sz w:val="24"/>
          <w:szCs w:val="24"/>
        </w:rPr>
        <w:t>oxidation and CO2 reduction is highly dependent on the ratio of</w:t>
      </w:r>
      <w:r w:rsidRPr="001603E0">
        <w:rPr>
          <w:rFonts w:ascii="AdvOT999035f4" w:hAnsi="AdvOT999035f4"/>
          <w:color w:val="000000"/>
          <w:sz w:val="24"/>
          <w:szCs w:val="24"/>
        </w:rPr>
        <w:br/>
        <w:t>Pd</w:t>
      </w:r>
      <w:r w:rsidRPr="001603E0">
        <w:rPr>
          <w:rFonts w:ascii="AdvOT999035f4+20" w:hAnsi="AdvOT999035f4+20"/>
          <w:color w:val="000000"/>
          <w:sz w:val="24"/>
          <w:szCs w:val="24"/>
        </w:rPr>
        <w:t>–</w:t>
      </w:r>
      <w:r w:rsidRPr="001603E0">
        <w:rPr>
          <w:rFonts w:ascii="AdvOT999035f4" w:hAnsi="AdvOT999035f4"/>
          <w:color w:val="000000"/>
          <w:sz w:val="24"/>
          <w:szCs w:val="24"/>
        </w:rPr>
        <w:t>Pt.</w:t>
      </w:r>
      <w:r w:rsidRPr="001603E0">
        <w:rPr>
          <w:rFonts w:ascii="AdvOTaa6301a5.B" w:hAnsi="AdvOTaa6301a5.B"/>
          <w:color w:val="000000"/>
          <w:sz w:val="24"/>
          <w:szCs w:val="24"/>
        </w:rPr>
        <w:t xml:space="preserve">20 </w:t>
      </w:r>
      <w:r w:rsidRPr="001603E0">
        <w:rPr>
          <w:rFonts w:ascii="AdvOT999035f4" w:hAnsi="AdvOT999035f4"/>
          <w:color w:val="000000"/>
          <w:sz w:val="24"/>
          <w:szCs w:val="24"/>
        </w:rPr>
        <w:t>Various well de</w:t>
      </w:r>
      <w:r w:rsidRPr="001603E0">
        <w:rPr>
          <w:rFonts w:ascii="AdvOT999035f4+e1" w:hAnsi="AdvOT999035f4+e1"/>
          <w:color w:val="000000"/>
          <w:sz w:val="24"/>
          <w:szCs w:val="24"/>
        </w:rPr>
        <w:t></w:t>
      </w:r>
      <w:r w:rsidRPr="001603E0">
        <w:rPr>
          <w:rFonts w:ascii="AdvOT999035f4" w:hAnsi="AdvOT999035f4"/>
          <w:color w:val="000000"/>
          <w:sz w:val="24"/>
          <w:szCs w:val="24"/>
        </w:rPr>
        <w:t>ned shapes of PdPt nanocrystals</w:t>
      </w:r>
      <w:r w:rsidRPr="001603E0">
        <w:rPr>
          <w:rFonts w:ascii="AdvOT999035f4" w:hAnsi="AdvOT999035f4"/>
          <w:color w:val="000000"/>
          <w:sz w:val="24"/>
          <w:szCs w:val="24"/>
        </w:rPr>
        <w:br/>
        <w:t>enclosed with low or high-index facets have been reported,</w:t>
      </w:r>
      <w:r w:rsidRPr="001603E0">
        <w:rPr>
          <w:rFonts w:ascii="AdvOT999035f4" w:hAnsi="AdvOT999035f4"/>
          <w:color w:val="000000"/>
          <w:sz w:val="24"/>
          <w:szCs w:val="24"/>
        </w:rPr>
        <w:br/>
        <w:t>including cube, tetrahedron, icosahedron, tetrahexahedron,</w:t>
      </w:r>
      <w:r w:rsidRPr="001603E0">
        <w:rPr>
          <w:rFonts w:ascii="AdvOT999035f4" w:hAnsi="AdvOT999035f4"/>
          <w:color w:val="000000"/>
          <w:sz w:val="24"/>
          <w:szCs w:val="24"/>
        </w:rPr>
        <w:br/>
        <w:t xml:space="preserve">wire, </w:t>
      </w:r>
      <w:r w:rsidRPr="001603E0">
        <w:rPr>
          <w:rFonts w:ascii="AdvOTce71c481.I" w:hAnsi="AdvOTce71c481.I"/>
          <w:color w:val="000000"/>
          <w:sz w:val="24"/>
          <w:szCs w:val="24"/>
        </w:rPr>
        <w:t xml:space="preserve">etc. </w:t>
      </w:r>
      <w:r w:rsidRPr="001603E0">
        <w:rPr>
          <w:rFonts w:ascii="AdvOTaa6301a5.B" w:hAnsi="AdvOTaa6301a5.B"/>
          <w:color w:val="000000"/>
          <w:sz w:val="24"/>
          <w:szCs w:val="24"/>
        </w:rPr>
        <w:t>21</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24 </w:t>
      </w:r>
      <w:r w:rsidRPr="001603E0">
        <w:rPr>
          <w:rFonts w:ascii="AdvOT999035f4" w:hAnsi="AdvOT999035f4"/>
          <w:color w:val="000000"/>
          <w:sz w:val="24"/>
          <w:szCs w:val="24"/>
        </w:rPr>
        <w:t>Other irregular morphologies of PdPt alloys such</w:t>
      </w:r>
      <w:r w:rsidRPr="001603E0">
        <w:rPr>
          <w:rFonts w:ascii="AdvOT999035f4" w:hAnsi="AdvOT999035f4"/>
          <w:color w:val="000000"/>
          <w:sz w:val="24"/>
          <w:szCs w:val="24"/>
        </w:rPr>
        <w:br/>
        <w:t>as nano</w:t>
      </w:r>
      <w:r w:rsidRPr="001603E0">
        <w:rPr>
          <w:rFonts w:ascii="AdvOT999035f4+e1" w:hAnsi="AdvOT999035f4+e1"/>
          <w:color w:val="000000"/>
          <w:sz w:val="24"/>
          <w:szCs w:val="24"/>
        </w:rPr>
        <w:t></w:t>
      </w:r>
      <w:r w:rsidRPr="001603E0">
        <w:rPr>
          <w:rFonts w:ascii="AdvOT999035f4" w:hAnsi="AdvOT999035f4"/>
          <w:color w:val="000000"/>
          <w:sz w:val="24"/>
          <w:szCs w:val="24"/>
        </w:rPr>
        <w:t>owers, nanodendrites, and networks have also been</w:t>
      </w:r>
      <w:r w:rsidRPr="001603E0">
        <w:rPr>
          <w:rFonts w:ascii="AdvOT999035f4" w:hAnsi="AdvOT999035f4"/>
          <w:color w:val="000000"/>
          <w:sz w:val="24"/>
          <w:szCs w:val="24"/>
        </w:rPr>
        <w:br/>
        <w:t>achieved.</w:t>
      </w:r>
      <w:r w:rsidRPr="001603E0">
        <w:rPr>
          <w:rFonts w:ascii="AdvOTaa6301a5.B" w:hAnsi="AdvOTaa6301a5.B"/>
          <w:color w:val="000000"/>
          <w:sz w:val="24"/>
          <w:szCs w:val="24"/>
        </w:rPr>
        <w:t>25</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27 </w:t>
      </w:r>
      <w:r w:rsidR="00E90E31">
        <w:rPr>
          <w:rFonts w:ascii="AdvOTaa6301a5.B" w:hAnsi="AdvOTaa6301a5.B" w:hint="eastAsia"/>
          <w:color w:val="000000"/>
          <w:sz w:val="24"/>
          <w:szCs w:val="24"/>
        </w:rPr>
        <w:t xml:space="preserve"> </w:t>
      </w:r>
      <w:r w:rsidR="00E90E31">
        <w:rPr>
          <w:rFonts w:ascii="AdvOTaa6301a5.B" w:hAnsi="AdvOTaa6301a5.B" w:hint="eastAsia"/>
          <w:color w:val="000000"/>
          <w:sz w:val="24"/>
          <w:szCs w:val="24"/>
        </w:rPr>
        <w:t>【纳米线</w:t>
      </w:r>
      <w:r w:rsidR="00983E37">
        <w:rPr>
          <w:rFonts w:ascii="AdvOTaa6301a5.B" w:hAnsi="AdvOTaa6301a5.B" w:hint="eastAsia"/>
          <w:color w:val="000000"/>
          <w:sz w:val="24"/>
          <w:szCs w:val="24"/>
        </w:rPr>
        <w:t>受到关注，由于</w:t>
      </w:r>
      <w:r w:rsidR="00E90E31">
        <w:rPr>
          <w:rFonts w:ascii="AdvOTaa6301a5.B" w:hAnsi="AdvOTaa6301a5.B" w:hint="eastAsia"/>
          <w:color w:val="000000"/>
          <w:sz w:val="24"/>
          <w:szCs w:val="24"/>
        </w:rPr>
        <w:t>有优异的</w:t>
      </w:r>
      <w:r w:rsidR="00983E37">
        <w:rPr>
          <w:rFonts w:ascii="AdvOTaa6301a5.B" w:hAnsi="AdvOTaa6301a5.B" w:hint="eastAsia"/>
          <w:color w:val="000000"/>
          <w:sz w:val="24"/>
          <w:szCs w:val="24"/>
        </w:rPr>
        <w:t>催化</w:t>
      </w:r>
      <w:r w:rsidR="00E90E31">
        <w:rPr>
          <w:rFonts w:ascii="AdvOTaa6301a5.B" w:hAnsi="AdvOTaa6301a5.B" w:hint="eastAsia"/>
          <w:color w:val="000000"/>
          <w:sz w:val="24"/>
          <w:szCs w:val="24"/>
        </w:rPr>
        <w:t>性能</w:t>
      </w:r>
      <w:r w:rsidR="00983E37">
        <w:rPr>
          <w:rFonts w:ascii="AdvOTaa6301a5.B" w:hAnsi="AdvOTaa6301a5.B" w:hint="eastAsia"/>
          <w:color w:val="000000"/>
          <w:sz w:val="24"/>
          <w:szCs w:val="24"/>
        </w:rPr>
        <w:t>，文献</w:t>
      </w:r>
      <w:r w:rsidR="00E90E31">
        <w:rPr>
          <w:rFonts w:ascii="AdvOTaa6301a5.B" w:hAnsi="AdvOTaa6301a5.B" w:hint="eastAsia"/>
          <w:color w:val="000000"/>
          <w:sz w:val="24"/>
          <w:szCs w:val="24"/>
        </w:rPr>
        <w:t>】</w:t>
      </w:r>
      <w:r w:rsidRPr="001603E0">
        <w:rPr>
          <w:rFonts w:ascii="AdvOT999035f4" w:hAnsi="AdvOT999035f4"/>
          <w:color w:val="000000"/>
          <w:sz w:val="24"/>
          <w:szCs w:val="24"/>
        </w:rPr>
        <w:t>Among which, PdPt bimetallic nanomaterials with</w:t>
      </w:r>
      <w:r w:rsidRPr="001603E0">
        <w:rPr>
          <w:rFonts w:ascii="AdvOT999035f4" w:hAnsi="AdvOT999035f4"/>
          <w:color w:val="000000"/>
          <w:sz w:val="24"/>
          <w:szCs w:val="24"/>
        </w:rPr>
        <w:br/>
        <w:t>a 1D nanowire structure have attracted increasing research</w:t>
      </w:r>
      <w:r w:rsidRPr="001603E0">
        <w:rPr>
          <w:rFonts w:ascii="AdvOT999035f4" w:hAnsi="AdvOT999035f4"/>
          <w:color w:val="000000"/>
          <w:sz w:val="24"/>
          <w:szCs w:val="24"/>
        </w:rPr>
        <w:br/>
        <w:t>interest because of their exceptional catalytic properties. Adzic</w:t>
      </w:r>
      <w:r w:rsidRPr="001603E0">
        <w:rPr>
          <w:rFonts w:ascii="AdvOT999035f4" w:hAnsi="AdvOT999035f4"/>
          <w:color w:val="000000"/>
          <w:sz w:val="24"/>
          <w:szCs w:val="24"/>
        </w:rPr>
        <w:br/>
        <w:t>and co-workers have synthesized Pd</w:t>
      </w:r>
      <w:r w:rsidRPr="001603E0">
        <w:rPr>
          <w:rFonts w:ascii="AdvOT999035f4+20" w:hAnsi="AdvOT999035f4+20"/>
          <w:color w:val="000000"/>
          <w:sz w:val="24"/>
          <w:szCs w:val="24"/>
        </w:rPr>
        <w:t>–</w:t>
      </w:r>
      <w:r w:rsidRPr="001603E0">
        <w:rPr>
          <w:rFonts w:ascii="AdvOT999035f4" w:hAnsi="AdvOT999035f4"/>
          <w:color w:val="000000"/>
          <w:sz w:val="24"/>
          <w:szCs w:val="24"/>
        </w:rPr>
        <w:t>Pt core</w:t>
      </w:r>
      <w:r w:rsidRPr="001603E0">
        <w:rPr>
          <w:rFonts w:ascii="AdvOT999035f4+20" w:hAnsi="AdvOT999035f4+20"/>
          <w:color w:val="000000"/>
          <w:sz w:val="24"/>
          <w:szCs w:val="24"/>
        </w:rPr>
        <w:t>–</w:t>
      </w:r>
      <w:r w:rsidRPr="001603E0">
        <w:rPr>
          <w:rFonts w:ascii="AdvOT999035f4" w:hAnsi="AdvOT999035f4"/>
          <w:color w:val="000000"/>
          <w:sz w:val="24"/>
          <w:szCs w:val="24"/>
        </w:rPr>
        <w:t>shell nanowires by</w:t>
      </w:r>
      <w:r w:rsidRPr="001603E0">
        <w:rPr>
          <w:rFonts w:ascii="AdvOT999035f4" w:hAnsi="AdvOT999035f4"/>
          <w:color w:val="000000"/>
          <w:sz w:val="24"/>
          <w:szCs w:val="24"/>
        </w:rPr>
        <w:br/>
        <w:t>a two-step methodology involving the synthesis of Pd nanowires</w:t>
      </w:r>
      <w:r w:rsidRPr="001603E0">
        <w:rPr>
          <w:rFonts w:ascii="AdvOT999035f4" w:hAnsi="AdvOT999035f4"/>
          <w:color w:val="000000"/>
          <w:sz w:val="24"/>
          <w:szCs w:val="24"/>
        </w:rPr>
        <w:br/>
        <w:t>in an organic solvent and further deposition of a platinum</w:t>
      </w:r>
      <w:r w:rsidRPr="001603E0">
        <w:rPr>
          <w:rFonts w:ascii="AdvOT999035f4" w:hAnsi="AdvOT999035f4"/>
          <w:color w:val="000000"/>
          <w:sz w:val="24"/>
          <w:szCs w:val="24"/>
        </w:rPr>
        <w:br/>
        <w:t>monolayer shell by galvanic replacement of the UPD Cu layer.</w:t>
      </w:r>
      <w:r w:rsidRPr="001603E0">
        <w:rPr>
          <w:rFonts w:ascii="AdvOTaa6301a5.B" w:hAnsi="AdvOTaa6301a5.B"/>
          <w:color w:val="000000"/>
          <w:sz w:val="24"/>
          <w:szCs w:val="24"/>
        </w:rPr>
        <w:t>28</w:t>
      </w:r>
      <w:r w:rsidRPr="001603E0">
        <w:rPr>
          <w:rFonts w:ascii="AdvOTaa6301a5.B" w:hAnsi="AdvOTaa6301a5.B"/>
          <w:color w:val="000000"/>
          <w:sz w:val="24"/>
          <w:szCs w:val="24"/>
        </w:rPr>
        <w:br/>
      </w:r>
      <w:r w:rsidRPr="001603E0">
        <w:rPr>
          <w:rFonts w:ascii="AdvOT999035f4" w:hAnsi="AdvOT999035f4"/>
          <w:color w:val="000000"/>
          <w:sz w:val="24"/>
          <w:szCs w:val="24"/>
        </w:rPr>
        <w:t>PdPt alloy nanowires have been synthesized by Dong's group</w:t>
      </w:r>
      <w:r w:rsidRPr="001603E0">
        <w:rPr>
          <w:rFonts w:ascii="AdvOT999035f4" w:hAnsi="AdvOT999035f4"/>
          <w:color w:val="000000"/>
          <w:sz w:val="24"/>
          <w:szCs w:val="24"/>
        </w:rPr>
        <w:br/>
        <w:t>through a galvanic replacement reaction using Te nanowires as</w:t>
      </w:r>
      <w:r w:rsidRPr="001603E0">
        <w:rPr>
          <w:rFonts w:ascii="AdvOT999035f4" w:hAnsi="AdvOT999035f4"/>
          <w:color w:val="000000"/>
          <w:sz w:val="24"/>
          <w:szCs w:val="24"/>
        </w:rPr>
        <w:br/>
        <w:t>a sacri</w:t>
      </w:r>
      <w:r w:rsidRPr="001603E0">
        <w:rPr>
          <w:rFonts w:ascii="AdvOT999035f4+e1" w:hAnsi="AdvOT999035f4+e1"/>
          <w:color w:val="000000"/>
          <w:sz w:val="24"/>
          <w:szCs w:val="24"/>
        </w:rPr>
        <w:t></w:t>
      </w:r>
      <w:r w:rsidRPr="001603E0">
        <w:rPr>
          <w:rFonts w:ascii="AdvOT999035f4" w:hAnsi="AdvOT999035f4"/>
          <w:color w:val="000000"/>
          <w:sz w:val="24"/>
          <w:szCs w:val="24"/>
        </w:rPr>
        <w:t>cial template.</w:t>
      </w:r>
      <w:r w:rsidRPr="001603E0">
        <w:rPr>
          <w:rFonts w:ascii="AdvOTaa6301a5.B" w:hAnsi="AdvOTaa6301a5.B"/>
          <w:color w:val="000000"/>
          <w:sz w:val="24"/>
          <w:szCs w:val="24"/>
        </w:rPr>
        <w:t xml:space="preserve">29 </w:t>
      </w:r>
      <w:r w:rsidRPr="001603E0">
        <w:rPr>
          <w:rFonts w:ascii="AdvOT999035f4" w:hAnsi="AdvOT999035f4"/>
          <w:color w:val="000000"/>
          <w:sz w:val="24"/>
          <w:szCs w:val="24"/>
        </w:rPr>
        <w:t xml:space="preserve">Hong </w:t>
      </w:r>
      <w:r w:rsidRPr="001603E0">
        <w:rPr>
          <w:rFonts w:ascii="AdvOTce71c481.I" w:hAnsi="AdvOTce71c481.I"/>
          <w:color w:val="000000"/>
          <w:sz w:val="24"/>
          <w:szCs w:val="24"/>
        </w:rPr>
        <w:t xml:space="preserve">et al. </w:t>
      </w:r>
      <w:r w:rsidRPr="001603E0">
        <w:rPr>
          <w:rFonts w:ascii="AdvOT999035f4" w:hAnsi="AdvOT999035f4"/>
          <w:color w:val="000000"/>
          <w:sz w:val="24"/>
          <w:szCs w:val="24"/>
        </w:rPr>
        <w:t>reported a wet chemical</w:t>
      </w:r>
      <w:r w:rsidRPr="001603E0">
        <w:rPr>
          <w:rFonts w:ascii="AdvOT999035f4" w:hAnsi="AdvOT999035f4"/>
          <w:color w:val="000000"/>
          <w:sz w:val="24"/>
          <w:szCs w:val="24"/>
        </w:rPr>
        <w:br/>
        <w:t>route to fabricate bimetallic PdPt nanowire networks with</w:t>
      </w:r>
      <w:r w:rsidRPr="001603E0">
        <w:rPr>
          <w:rFonts w:ascii="AdvOT999035f4" w:hAnsi="AdvOT999035f4"/>
          <w:color w:val="000000"/>
          <w:sz w:val="24"/>
          <w:szCs w:val="24"/>
        </w:rPr>
        <w:br/>
        <w:t>tunable compositions.</w:t>
      </w:r>
      <w:r w:rsidRPr="001603E0">
        <w:rPr>
          <w:rFonts w:ascii="AdvOTaa6301a5.B" w:hAnsi="AdvOTaa6301a5.B"/>
          <w:color w:val="000000"/>
          <w:sz w:val="24"/>
          <w:szCs w:val="24"/>
        </w:rPr>
        <w:t xml:space="preserve">27 </w:t>
      </w:r>
      <w:r w:rsidR="006829DD">
        <w:rPr>
          <w:rFonts w:ascii="AdvOTaa6301a5.B" w:hAnsi="AdvOTaa6301a5.B" w:hint="eastAsia"/>
          <w:color w:val="000000"/>
          <w:sz w:val="24"/>
          <w:szCs w:val="24"/>
        </w:rPr>
        <w:t xml:space="preserve"> </w:t>
      </w:r>
      <w:r w:rsidR="006829DD">
        <w:rPr>
          <w:rFonts w:ascii="AdvOTaa6301a5.B" w:hAnsi="AdvOTaa6301a5.B" w:hint="eastAsia"/>
          <w:color w:val="000000"/>
          <w:sz w:val="24"/>
          <w:szCs w:val="24"/>
        </w:rPr>
        <w:t>【</w:t>
      </w:r>
      <w:r w:rsidR="00983E37">
        <w:rPr>
          <w:rFonts w:ascii="AdvOTaa6301a5.B" w:hAnsi="AdvOTaa6301a5.B" w:hint="eastAsia"/>
          <w:color w:val="000000"/>
          <w:sz w:val="24"/>
          <w:szCs w:val="24"/>
        </w:rPr>
        <w:t>1</w:t>
      </w:r>
      <w:r w:rsidR="00983E37">
        <w:rPr>
          <w:rFonts w:ascii="AdvOTaa6301a5.B" w:hAnsi="AdvOTaa6301a5.B" w:hint="eastAsia"/>
          <w:color w:val="000000"/>
          <w:sz w:val="24"/>
          <w:szCs w:val="24"/>
        </w:rPr>
        <w:t>维纳米材料是良好催化剂，氧化还原反应，小分子，</w:t>
      </w:r>
      <w:r w:rsidR="006829DD">
        <w:rPr>
          <w:rFonts w:ascii="AdvOTaa6301a5.B" w:hAnsi="AdvOTaa6301a5.B" w:hint="eastAsia"/>
          <w:color w:val="000000"/>
          <w:sz w:val="24"/>
          <w:szCs w:val="24"/>
        </w:rPr>
        <w:t>由于</w:t>
      </w:r>
      <w:r w:rsidR="00983E37">
        <w:rPr>
          <w:rFonts w:ascii="AdvOTaa6301a5.B" w:hAnsi="AdvOTaa6301a5.B" w:hint="eastAsia"/>
          <w:color w:val="000000"/>
          <w:sz w:val="24"/>
          <w:szCs w:val="24"/>
        </w:rPr>
        <w:t>表面结构和成本效应，</w:t>
      </w:r>
      <w:r w:rsidR="00AA36BF">
        <w:rPr>
          <w:rFonts w:ascii="AdvOTaa6301a5.B" w:hAnsi="AdvOTaa6301a5.B" w:hint="eastAsia"/>
          <w:color w:val="000000"/>
          <w:sz w:val="24"/>
          <w:szCs w:val="24"/>
        </w:rPr>
        <w:t>文献</w:t>
      </w:r>
      <w:r w:rsidR="006829DD">
        <w:rPr>
          <w:rFonts w:ascii="AdvOTaa6301a5.B" w:hAnsi="AdvOTaa6301a5.B" w:hint="eastAsia"/>
          <w:color w:val="000000"/>
          <w:sz w:val="24"/>
          <w:szCs w:val="24"/>
        </w:rPr>
        <w:t>】</w:t>
      </w:r>
      <w:r w:rsidRPr="001603E0">
        <w:rPr>
          <w:rFonts w:ascii="AdvOT999035f4" w:hAnsi="AdvOT999035f4"/>
          <w:color w:val="000000"/>
          <w:sz w:val="24"/>
          <w:szCs w:val="24"/>
        </w:rPr>
        <w:t>These 1D bimetallic PdPt nanomaterials have been demonstrated to be e</w:t>
      </w:r>
      <w:r w:rsidRPr="001603E0">
        <w:rPr>
          <w:rFonts w:ascii="AdvOT999035f4+fb" w:hAnsi="AdvOT999035f4+fb"/>
          <w:color w:val="000000"/>
          <w:sz w:val="24"/>
          <w:szCs w:val="24"/>
        </w:rPr>
        <w:t>ff</w:t>
      </w:r>
      <w:r w:rsidRPr="001603E0">
        <w:rPr>
          <w:rFonts w:ascii="AdvOT999035f4" w:hAnsi="AdvOT999035f4"/>
          <w:color w:val="000000"/>
          <w:sz w:val="24"/>
          <w:szCs w:val="24"/>
        </w:rPr>
        <w:t>ective catalysts for</w:t>
      </w:r>
      <w:r w:rsidRPr="001603E0">
        <w:rPr>
          <w:rFonts w:ascii="AdvOT999035f4" w:hAnsi="AdvOT999035f4"/>
          <w:color w:val="000000"/>
          <w:sz w:val="24"/>
          <w:szCs w:val="24"/>
        </w:rPr>
        <w:br/>
        <w:t>oxygen reduction or small organic molecule oxidation thanks to</w:t>
      </w:r>
      <w:r w:rsidRPr="001603E0">
        <w:rPr>
          <w:rFonts w:ascii="AdvOT999035f4" w:hAnsi="AdvOT999035f4"/>
          <w:color w:val="000000"/>
          <w:sz w:val="24"/>
          <w:szCs w:val="24"/>
        </w:rPr>
        <w:br/>
        <w:t>their surface structural and compositional e</w:t>
      </w:r>
      <w:r w:rsidRPr="001603E0">
        <w:rPr>
          <w:rFonts w:ascii="AdvOT999035f4+fb" w:hAnsi="AdvOT999035f4+fb"/>
          <w:color w:val="000000"/>
          <w:sz w:val="24"/>
          <w:szCs w:val="24"/>
        </w:rPr>
        <w:t>ff</w:t>
      </w:r>
      <w:r w:rsidRPr="001603E0">
        <w:rPr>
          <w:rFonts w:ascii="AdvOT999035f4" w:hAnsi="AdvOT999035f4"/>
          <w:color w:val="000000"/>
          <w:sz w:val="24"/>
          <w:szCs w:val="24"/>
        </w:rPr>
        <w:t>ects.</w:t>
      </w:r>
      <w:r w:rsidRPr="001603E0">
        <w:rPr>
          <w:rFonts w:ascii="AdvOT999035f4" w:hAnsi="AdvOT999035f4"/>
          <w:color w:val="000000"/>
          <w:sz w:val="24"/>
          <w:szCs w:val="24"/>
        </w:rPr>
        <w:br/>
        <w:t>Very recently, a new class of nanowires with screw-like</w:t>
      </w:r>
      <w:r w:rsidRPr="001603E0">
        <w:rPr>
          <w:rFonts w:ascii="AdvOT999035f4" w:hAnsi="AdvOT999035f4"/>
          <w:color w:val="000000"/>
          <w:sz w:val="24"/>
          <w:szCs w:val="24"/>
        </w:rPr>
        <w:br/>
        <w:t>boundaries was achieved for single metal Ag, and Pt</w:t>
      </w:r>
      <w:r w:rsidRPr="001603E0">
        <w:rPr>
          <w:rFonts w:ascii="AdvOT999035f4+20" w:hAnsi="AdvOT999035f4+20"/>
          <w:color w:val="000000"/>
          <w:sz w:val="24"/>
          <w:szCs w:val="24"/>
        </w:rPr>
        <w:t>–</w:t>
      </w:r>
      <w:r w:rsidRPr="001603E0">
        <w:rPr>
          <w:rFonts w:ascii="AdvOT999035f4" w:hAnsi="AdvOT999035f4"/>
          <w:color w:val="000000"/>
          <w:sz w:val="24"/>
          <w:szCs w:val="24"/>
        </w:rPr>
        <w:t>Co and Pt</w:t>
      </w:r>
      <w:r w:rsidRPr="001603E0">
        <w:rPr>
          <w:rFonts w:ascii="AdvOT999035f4+20" w:hAnsi="AdvOT999035f4+20"/>
          <w:color w:val="000000"/>
          <w:sz w:val="24"/>
          <w:szCs w:val="24"/>
        </w:rPr>
        <w:t>–</w:t>
      </w:r>
      <w:r w:rsidRPr="001603E0">
        <w:rPr>
          <w:rFonts w:ascii="AdvOT999035f4+20" w:hAnsi="AdvOT999035f4+20"/>
          <w:color w:val="000000"/>
          <w:sz w:val="24"/>
          <w:szCs w:val="24"/>
        </w:rPr>
        <w:br/>
      </w:r>
      <w:r w:rsidRPr="001603E0">
        <w:rPr>
          <w:rFonts w:ascii="AdvOT999035f4" w:hAnsi="AdvOT999035f4"/>
          <w:color w:val="000000"/>
          <w:sz w:val="24"/>
          <w:szCs w:val="24"/>
        </w:rPr>
        <w:lastRenderedPageBreak/>
        <w:t>Cu bimetallic systems.</w:t>
      </w:r>
      <w:r w:rsidRPr="001603E0">
        <w:rPr>
          <w:rFonts w:ascii="AdvOTaa6301a5.B" w:hAnsi="AdvOTaa6301a5.B"/>
          <w:color w:val="000000"/>
          <w:sz w:val="24"/>
          <w:szCs w:val="24"/>
        </w:rPr>
        <w:t>30</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32 </w:t>
      </w:r>
      <w:r w:rsidR="006829DD">
        <w:rPr>
          <w:rFonts w:ascii="AdvOTaa6301a5.B" w:hAnsi="AdvOTaa6301a5.B" w:hint="eastAsia"/>
          <w:color w:val="000000"/>
          <w:sz w:val="24"/>
          <w:szCs w:val="24"/>
        </w:rPr>
        <w:t xml:space="preserve"> </w:t>
      </w:r>
      <w:r w:rsidRPr="001603E0">
        <w:rPr>
          <w:rFonts w:ascii="AdvOT999035f4" w:hAnsi="AdvOT999035f4"/>
          <w:color w:val="000000"/>
          <w:sz w:val="24"/>
          <w:szCs w:val="24"/>
        </w:rPr>
        <w:t>The unique Pt based nanowires with</w:t>
      </w:r>
      <w:r w:rsidR="00AA36BF">
        <w:rPr>
          <w:rFonts w:ascii="AdvOT999035f4" w:hAnsi="AdvOT999035f4" w:hint="eastAsia"/>
          <w:color w:val="000000"/>
          <w:sz w:val="24"/>
          <w:szCs w:val="24"/>
        </w:rPr>
        <w:t xml:space="preserve"> </w:t>
      </w:r>
      <w:r w:rsidRPr="001603E0">
        <w:rPr>
          <w:rFonts w:ascii="AdvOT999035f4" w:hAnsi="AdvOT999035f4"/>
          <w:color w:val="000000"/>
          <w:sz w:val="24"/>
          <w:szCs w:val="24"/>
        </w:rPr>
        <w:t>Pt rich surfaces possess advantages of both one dimensional</w:t>
      </w:r>
      <w:r w:rsidRPr="001603E0">
        <w:rPr>
          <w:rFonts w:ascii="AdvOT999035f4" w:hAnsi="AdvOT999035f4"/>
          <w:color w:val="000000"/>
          <w:sz w:val="24"/>
          <w:szCs w:val="24"/>
        </w:rPr>
        <w:br/>
        <w:t>and high-index features, and thus exhibit unprecedented</w:t>
      </w:r>
      <w:r w:rsidRPr="001603E0">
        <w:rPr>
          <w:rFonts w:ascii="AdvOT999035f4" w:hAnsi="AdvOT999035f4"/>
          <w:color w:val="000000"/>
          <w:sz w:val="24"/>
          <w:szCs w:val="24"/>
        </w:rPr>
        <w:br/>
        <w:t>performance for electrocatalysis.</w:t>
      </w:r>
      <w:r w:rsidRPr="001603E0">
        <w:rPr>
          <w:rFonts w:ascii="AdvOTaa6301a5.B" w:hAnsi="AdvOTaa6301a5.B"/>
          <w:color w:val="000000"/>
          <w:sz w:val="24"/>
          <w:szCs w:val="24"/>
        </w:rPr>
        <w:t>31,32</w:t>
      </w:r>
      <w:r w:rsidR="006829DD">
        <w:rPr>
          <w:rFonts w:ascii="AdvOTaa6301a5.B" w:hAnsi="AdvOTaa6301a5.B" w:hint="eastAsia"/>
          <w:color w:val="000000"/>
          <w:sz w:val="24"/>
          <w:szCs w:val="24"/>
        </w:rPr>
        <w:t xml:space="preserve"> </w:t>
      </w:r>
      <w:r w:rsidR="006829DD">
        <w:rPr>
          <w:rFonts w:ascii="AdvOTaa6301a5.B" w:hAnsi="AdvOTaa6301a5.B" w:hint="eastAsia"/>
          <w:color w:val="000000"/>
          <w:sz w:val="24"/>
          <w:szCs w:val="24"/>
        </w:rPr>
        <w:t>【</w:t>
      </w:r>
      <w:r w:rsidR="00AA36BF">
        <w:rPr>
          <w:rFonts w:ascii="AdvOTaa6301a5.B" w:hAnsi="AdvOTaa6301a5.B" w:hint="eastAsia"/>
          <w:color w:val="000000"/>
          <w:sz w:val="24"/>
          <w:szCs w:val="24"/>
        </w:rPr>
        <w:t>据我们所知，。螺旋状纳米线没有报道</w:t>
      </w:r>
      <w:r w:rsidR="006829DD">
        <w:rPr>
          <w:rFonts w:ascii="AdvOTaa6301a5.B" w:hAnsi="AdvOTaa6301a5.B" w:hint="eastAsia"/>
          <w:color w:val="000000"/>
          <w:sz w:val="24"/>
          <w:szCs w:val="24"/>
        </w:rPr>
        <w:t>】</w:t>
      </w:r>
      <w:r w:rsidRPr="001603E0">
        <w:rPr>
          <w:rFonts w:ascii="AdvOTaa6301a5.B" w:hAnsi="AdvOTaa6301a5.B"/>
          <w:color w:val="000000"/>
          <w:sz w:val="24"/>
          <w:szCs w:val="24"/>
        </w:rPr>
        <w:t xml:space="preserve"> </w:t>
      </w:r>
      <w:r w:rsidRPr="001603E0">
        <w:rPr>
          <w:rFonts w:ascii="AdvOT999035f4" w:hAnsi="AdvOT999035f4"/>
          <w:color w:val="000000"/>
          <w:sz w:val="24"/>
          <w:szCs w:val="24"/>
        </w:rPr>
        <w:t>To the best of our knowledge, there has been no successful report on the preparation of</w:t>
      </w:r>
      <w:r w:rsidRPr="001603E0">
        <w:rPr>
          <w:rFonts w:ascii="AdvOT999035f4" w:hAnsi="AdvOT999035f4"/>
          <w:color w:val="000000"/>
          <w:sz w:val="24"/>
          <w:szCs w:val="24"/>
        </w:rPr>
        <w:br/>
        <w:t xml:space="preserve">Pd based screw-like nanowires so far. </w:t>
      </w:r>
      <w:r w:rsidR="006829DD">
        <w:rPr>
          <w:rFonts w:ascii="AdvOT999035f4" w:hAnsi="AdvOT999035f4" w:hint="eastAsia"/>
          <w:color w:val="000000"/>
          <w:sz w:val="24"/>
          <w:szCs w:val="24"/>
        </w:rPr>
        <w:t xml:space="preserve"> </w:t>
      </w:r>
      <w:r w:rsidR="006829DD">
        <w:rPr>
          <w:rFonts w:ascii="AdvOT999035f4" w:hAnsi="AdvOT999035f4" w:hint="eastAsia"/>
          <w:color w:val="000000"/>
          <w:sz w:val="24"/>
          <w:szCs w:val="24"/>
        </w:rPr>
        <w:t>【</w:t>
      </w:r>
      <w:r w:rsidR="00AA36BF">
        <w:rPr>
          <w:rFonts w:ascii="AdvOT999035f4" w:hAnsi="AdvOT999035f4" w:hint="eastAsia"/>
          <w:color w:val="000000"/>
          <w:sz w:val="24"/>
          <w:szCs w:val="24"/>
        </w:rPr>
        <w:t>值得指出的是，纳米线被制备，大量报道湿化学法，利用</w:t>
      </w:r>
      <w:r w:rsidR="006829DD">
        <w:rPr>
          <w:rFonts w:ascii="AdvOT999035f4" w:hAnsi="AdvOT999035f4" w:hint="eastAsia"/>
          <w:color w:val="000000"/>
          <w:sz w:val="24"/>
          <w:szCs w:val="24"/>
        </w:rPr>
        <w:t>模板和活性剂】</w:t>
      </w:r>
      <w:r w:rsidRPr="001603E0">
        <w:rPr>
          <w:rFonts w:ascii="AdvOT999035f4" w:hAnsi="AdvOT999035f4"/>
          <w:color w:val="000000"/>
          <w:sz w:val="24"/>
          <w:szCs w:val="24"/>
        </w:rPr>
        <w:t>It should also be pointed</w:t>
      </w:r>
      <w:r w:rsidRPr="001603E0">
        <w:rPr>
          <w:rFonts w:ascii="AdvOT999035f4" w:hAnsi="AdvOT999035f4"/>
          <w:color w:val="000000"/>
          <w:sz w:val="24"/>
          <w:szCs w:val="24"/>
        </w:rPr>
        <w:br/>
        <w:t>out that most of the reported Pd based or Pt based nanowires</w:t>
      </w:r>
      <w:r w:rsidRPr="001603E0">
        <w:rPr>
          <w:rFonts w:ascii="AdvOT999035f4" w:hAnsi="AdvOT999035f4"/>
          <w:color w:val="000000"/>
          <w:sz w:val="24"/>
          <w:szCs w:val="24"/>
        </w:rPr>
        <w:br/>
        <w:t>have been achieved by wet chemical methods which required</w:t>
      </w:r>
      <w:r w:rsidRPr="001603E0">
        <w:rPr>
          <w:rFonts w:ascii="AdvOT999035f4" w:hAnsi="AdvOT999035f4"/>
          <w:color w:val="000000"/>
          <w:sz w:val="24"/>
          <w:szCs w:val="24"/>
        </w:rPr>
        <w:br/>
        <w:t xml:space="preserve">either templates or surfactants. </w:t>
      </w:r>
      <w:r w:rsidR="00243D81">
        <w:rPr>
          <w:rFonts w:ascii="AdvOT999035f4" w:hAnsi="AdvOT999035f4" w:hint="eastAsia"/>
          <w:color w:val="000000"/>
          <w:sz w:val="24"/>
          <w:szCs w:val="24"/>
        </w:rPr>
        <w:t>【</w:t>
      </w:r>
      <w:r w:rsidR="000F29EE">
        <w:rPr>
          <w:rFonts w:ascii="AdvOT999035f4" w:hAnsi="AdvOT999035f4" w:hint="eastAsia"/>
          <w:color w:val="000000"/>
          <w:sz w:val="24"/>
          <w:szCs w:val="24"/>
        </w:rPr>
        <w:t>挑战：合成高指数晶面，</w:t>
      </w:r>
      <w:r w:rsidR="00243D81">
        <w:rPr>
          <w:rFonts w:ascii="AdvOT999035f4" w:hAnsi="AdvOT999035f4" w:hint="eastAsia"/>
          <w:color w:val="000000"/>
          <w:sz w:val="24"/>
          <w:szCs w:val="24"/>
        </w:rPr>
        <w:t>不使用模板和有机配体】</w:t>
      </w:r>
      <w:r w:rsidRPr="001603E0">
        <w:rPr>
          <w:rFonts w:ascii="AdvOT999035f4" w:hAnsi="AdvOT999035f4"/>
          <w:color w:val="000000"/>
          <w:sz w:val="24"/>
          <w:szCs w:val="24"/>
        </w:rPr>
        <w:t>Therefore, developing an</w:t>
      </w:r>
      <w:r w:rsidRPr="001603E0">
        <w:rPr>
          <w:rFonts w:ascii="AdvOT999035f4" w:hAnsi="AdvOT999035f4"/>
          <w:color w:val="000000"/>
          <w:sz w:val="24"/>
          <w:szCs w:val="24"/>
        </w:rPr>
        <w:br/>
        <w:t>e</w:t>
      </w:r>
      <w:r w:rsidRPr="001603E0">
        <w:rPr>
          <w:rFonts w:ascii="AdvOT999035f4+fb" w:hAnsi="AdvOT999035f4+fb"/>
          <w:color w:val="000000"/>
          <w:sz w:val="24"/>
          <w:szCs w:val="24"/>
        </w:rPr>
        <w:t>ff</w:t>
      </w:r>
      <w:r w:rsidRPr="001603E0">
        <w:rPr>
          <w:rFonts w:ascii="AdvOT999035f4" w:hAnsi="AdvOT999035f4"/>
          <w:color w:val="000000"/>
          <w:sz w:val="24"/>
          <w:szCs w:val="24"/>
        </w:rPr>
        <w:t>ective approach to synthesize PdPt nanowires enclosed with</w:t>
      </w:r>
      <w:r w:rsidRPr="001603E0">
        <w:rPr>
          <w:rFonts w:ascii="AdvOT999035f4" w:hAnsi="AdvOT999035f4"/>
          <w:color w:val="000000"/>
          <w:sz w:val="24"/>
          <w:szCs w:val="24"/>
        </w:rPr>
        <w:br/>
        <w:t>high-index facets without using any templates and organic</w:t>
      </w:r>
      <w:r w:rsidRPr="001603E0">
        <w:rPr>
          <w:rFonts w:ascii="AdvOT999035f4" w:hAnsi="AdvOT999035f4"/>
          <w:color w:val="000000"/>
          <w:sz w:val="24"/>
          <w:szCs w:val="24"/>
        </w:rPr>
        <w:br/>
        <w:t xml:space="preserve">ligands is still a great challenge. </w:t>
      </w:r>
      <w:r w:rsidR="00243D81">
        <w:rPr>
          <w:rFonts w:ascii="AdvOT999035f4" w:hAnsi="AdvOT999035f4" w:hint="eastAsia"/>
          <w:color w:val="000000"/>
          <w:sz w:val="24"/>
          <w:szCs w:val="24"/>
        </w:rPr>
        <w:t>【纳米线催化</w:t>
      </w:r>
      <w:r w:rsidR="00E74CE8">
        <w:rPr>
          <w:rFonts w:ascii="AdvOT999035f4" w:hAnsi="AdvOT999035f4" w:hint="eastAsia"/>
          <w:color w:val="000000"/>
          <w:sz w:val="24"/>
          <w:szCs w:val="24"/>
        </w:rPr>
        <w:t>提高的本质，被完全理解，</w:t>
      </w:r>
      <w:r w:rsidR="00243D81">
        <w:rPr>
          <w:rFonts w:ascii="AdvOT999035f4" w:hAnsi="AdvOT999035f4" w:hint="eastAsia"/>
          <w:color w:val="000000"/>
          <w:sz w:val="24"/>
          <w:szCs w:val="24"/>
        </w:rPr>
        <w:t>还不清楚】</w:t>
      </w:r>
      <w:r w:rsidRPr="001603E0">
        <w:rPr>
          <w:rFonts w:ascii="AdvOT999035f4" w:hAnsi="AdvOT999035f4"/>
          <w:color w:val="000000"/>
          <w:sz w:val="24"/>
          <w:szCs w:val="24"/>
        </w:rPr>
        <w:t>Besides, although bimetallic</w:t>
      </w:r>
      <w:r w:rsidRPr="001603E0">
        <w:rPr>
          <w:rFonts w:ascii="AdvOT999035f4" w:hAnsi="AdvOT999035f4"/>
          <w:color w:val="000000"/>
          <w:sz w:val="24"/>
          <w:szCs w:val="24"/>
        </w:rPr>
        <w:br/>
        <w:t>PdPt nanowires may be promising electrocatalysts for MOR and</w:t>
      </w:r>
      <w:r w:rsidRPr="001603E0">
        <w:rPr>
          <w:rFonts w:ascii="AdvOT999035f4" w:hAnsi="AdvOT999035f4"/>
          <w:color w:val="000000"/>
          <w:sz w:val="24"/>
          <w:szCs w:val="24"/>
        </w:rPr>
        <w:br/>
        <w:t>EGOR, the origin of the catalytic enhancement is still far away</w:t>
      </w:r>
      <w:r w:rsidRPr="001603E0">
        <w:rPr>
          <w:rFonts w:ascii="AdvOT999035f4" w:hAnsi="AdvOT999035f4"/>
          <w:color w:val="000000"/>
          <w:sz w:val="24"/>
          <w:szCs w:val="24"/>
        </w:rPr>
        <w:br/>
        <w:t xml:space="preserve">from complete understanding. </w:t>
      </w:r>
      <w:r w:rsidR="00243D81">
        <w:rPr>
          <w:rFonts w:ascii="AdvOT999035f4" w:hAnsi="AdvOT999035f4" w:hint="eastAsia"/>
          <w:color w:val="000000"/>
          <w:sz w:val="24"/>
          <w:szCs w:val="24"/>
        </w:rPr>
        <w:t>【本文</w:t>
      </w:r>
      <w:r w:rsidR="00E74CE8">
        <w:rPr>
          <w:rFonts w:ascii="AdvOT999035f4" w:hAnsi="AdvOT999035f4" w:hint="eastAsia"/>
          <w:color w:val="000000"/>
          <w:sz w:val="24"/>
          <w:szCs w:val="24"/>
        </w:rPr>
        <w:t>，首次报道了螺旋状纳米线的合成方法，通过调控成分</w:t>
      </w:r>
      <w:r w:rsidR="00243D81">
        <w:rPr>
          <w:rFonts w:ascii="AdvOT999035f4" w:hAnsi="AdvOT999035f4" w:hint="eastAsia"/>
          <w:color w:val="000000"/>
          <w:sz w:val="24"/>
          <w:szCs w:val="24"/>
        </w:rPr>
        <w:t>】</w:t>
      </w:r>
      <w:r w:rsidR="00243D81">
        <w:rPr>
          <w:rFonts w:ascii="AdvOT999035f4" w:hAnsi="AdvOT999035f4" w:hint="eastAsia"/>
          <w:color w:val="000000"/>
          <w:sz w:val="24"/>
          <w:szCs w:val="24"/>
        </w:rPr>
        <w:t xml:space="preserve"> </w:t>
      </w:r>
      <w:r w:rsidRPr="001603E0">
        <w:rPr>
          <w:rFonts w:ascii="AdvOT999035f4" w:hAnsi="AdvOT999035f4"/>
          <w:color w:val="000000"/>
          <w:sz w:val="24"/>
          <w:szCs w:val="24"/>
        </w:rPr>
        <w:t xml:space="preserve">Herein, we report for the </w:t>
      </w:r>
      <w:r w:rsidRPr="001603E0">
        <w:rPr>
          <w:rFonts w:ascii="AdvOT999035f4+e1" w:hAnsi="AdvOT999035f4+e1"/>
          <w:color w:val="000000"/>
          <w:sz w:val="24"/>
          <w:szCs w:val="24"/>
        </w:rPr>
        <w:t></w:t>
      </w:r>
      <w:r w:rsidRPr="001603E0">
        <w:rPr>
          <w:rFonts w:ascii="AdvOT999035f4" w:hAnsi="AdvOT999035f4"/>
          <w:color w:val="000000"/>
          <w:sz w:val="24"/>
          <w:szCs w:val="24"/>
        </w:rPr>
        <w:t>rst</w:t>
      </w:r>
      <w:r w:rsidRPr="001603E0">
        <w:rPr>
          <w:rFonts w:ascii="AdvOT999035f4" w:hAnsi="AdvOT999035f4"/>
          <w:color w:val="000000"/>
          <w:sz w:val="24"/>
          <w:szCs w:val="24"/>
        </w:rPr>
        <w:br/>
        <w:t>time a developing strategy to synthesize screw-like PdPt NWs</w:t>
      </w:r>
      <w:r w:rsidRPr="001603E0">
        <w:rPr>
          <w:rFonts w:ascii="AdvOT999035f4" w:hAnsi="AdvOT999035f4"/>
          <w:color w:val="000000"/>
          <w:sz w:val="24"/>
          <w:szCs w:val="24"/>
        </w:rPr>
        <w:br/>
        <w:t xml:space="preserve">with tunable composition. </w:t>
      </w:r>
      <w:r w:rsidR="00243D81">
        <w:rPr>
          <w:rFonts w:ascii="AdvOT999035f4" w:hAnsi="AdvOT999035f4" w:hint="eastAsia"/>
          <w:color w:val="000000"/>
          <w:sz w:val="24"/>
          <w:szCs w:val="24"/>
        </w:rPr>
        <w:t>【</w:t>
      </w:r>
      <w:r w:rsidR="009D7771">
        <w:rPr>
          <w:rFonts w:ascii="AdvOT999035f4" w:hAnsi="AdvOT999035f4" w:hint="eastAsia"/>
          <w:color w:val="000000"/>
          <w:sz w:val="24"/>
          <w:szCs w:val="24"/>
        </w:rPr>
        <w:t>本文，</w:t>
      </w:r>
      <w:r w:rsidR="00243D81">
        <w:rPr>
          <w:rFonts w:ascii="AdvOT999035f4" w:hAnsi="AdvOT999035f4" w:hint="eastAsia"/>
          <w:color w:val="000000"/>
          <w:sz w:val="24"/>
          <w:szCs w:val="24"/>
        </w:rPr>
        <w:t>纳米线合成、电沉积、无模板和活性剂】</w:t>
      </w:r>
      <w:r w:rsidRPr="001603E0">
        <w:rPr>
          <w:rFonts w:ascii="AdvOT999035f4" w:hAnsi="AdvOT999035f4"/>
          <w:color w:val="000000"/>
          <w:sz w:val="24"/>
          <w:szCs w:val="24"/>
        </w:rPr>
        <w:t>The PdPt NWs were successfully</w:t>
      </w:r>
      <w:r w:rsidRPr="001603E0">
        <w:rPr>
          <w:rFonts w:ascii="AdvOT999035f4" w:hAnsi="AdvOT999035f4"/>
          <w:color w:val="000000"/>
          <w:sz w:val="24"/>
          <w:szCs w:val="24"/>
        </w:rPr>
        <w:br/>
        <w:t>prepared by a programmed potential electrodeposition method</w:t>
      </w:r>
      <w:r w:rsidRPr="001603E0">
        <w:rPr>
          <w:rFonts w:ascii="AdvOT999035f4" w:hAnsi="AdvOT999035f4"/>
          <w:color w:val="000000"/>
          <w:sz w:val="24"/>
          <w:szCs w:val="24"/>
        </w:rPr>
        <w:br/>
        <w:t>without using any templates and surfactants under room</w:t>
      </w:r>
      <w:r w:rsidRPr="001603E0">
        <w:rPr>
          <w:rFonts w:ascii="AdvOT999035f4" w:hAnsi="AdvOT999035f4"/>
          <w:color w:val="000000"/>
          <w:sz w:val="24"/>
          <w:szCs w:val="24"/>
        </w:rPr>
        <w:br/>
        <w:t xml:space="preserve">temperature conditions. </w:t>
      </w:r>
      <w:r w:rsidR="00243D81">
        <w:rPr>
          <w:rFonts w:ascii="AdvOT999035f4" w:hAnsi="AdvOT999035f4" w:hint="eastAsia"/>
          <w:color w:val="000000"/>
          <w:sz w:val="24"/>
          <w:szCs w:val="24"/>
        </w:rPr>
        <w:t>【</w:t>
      </w:r>
      <w:r w:rsidR="009D7771">
        <w:rPr>
          <w:rFonts w:ascii="AdvOT999035f4" w:hAnsi="AdvOT999035f4" w:hint="eastAsia"/>
          <w:color w:val="000000"/>
          <w:sz w:val="24"/>
          <w:szCs w:val="24"/>
        </w:rPr>
        <w:t>本文，</w:t>
      </w:r>
      <w:r w:rsidR="00243D81">
        <w:rPr>
          <w:rFonts w:ascii="AdvOT999035f4" w:hAnsi="AdvOT999035f4" w:hint="eastAsia"/>
          <w:color w:val="000000"/>
          <w:sz w:val="24"/>
          <w:szCs w:val="24"/>
        </w:rPr>
        <w:t>制备的纳米线</w:t>
      </w:r>
      <w:r w:rsidR="00F33F28">
        <w:rPr>
          <w:rFonts w:ascii="AdvOT999035f4" w:hAnsi="AdvOT999035f4" w:hint="eastAsia"/>
          <w:color w:val="000000"/>
          <w:sz w:val="24"/>
          <w:szCs w:val="24"/>
        </w:rPr>
        <w:t>，</w:t>
      </w:r>
      <w:r w:rsidR="009D7771">
        <w:rPr>
          <w:rFonts w:ascii="AdvOT999035f4" w:hAnsi="AdvOT999035f4" w:hint="eastAsia"/>
          <w:color w:val="000000"/>
          <w:sz w:val="24"/>
          <w:szCs w:val="24"/>
        </w:rPr>
        <w:t>有</w:t>
      </w:r>
      <w:r w:rsidR="00F33F28">
        <w:rPr>
          <w:rFonts w:ascii="AdvOT999035f4" w:hAnsi="AdvOT999035f4" w:hint="eastAsia"/>
          <w:color w:val="000000"/>
          <w:sz w:val="24"/>
          <w:szCs w:val="24"/>
        </w:rPr>
        <w:t>高指数晶面，</w:t>
      </w:r>
      <w:r w:rsidR="00243D81">
        <w:rPr>
          <w:rFonts w:ascii="AdvOT999035f4" w:hAnsi="AdvOT999035f4" w:hint="eastAsia"/>
          <w:color w:val="000000"/>
          <w:sz w:val="24"/>
          <w:szCs w:val="24"/>
        </w:rPr>
        <w:t>高的活性和稳定性】</w:t>
      </w:r>
      <w:r w:rsidRPr="001603E0">
        <w:rPr>
          <w:rFonts w:ascii="AdvOT999035f4" w:hAnsi="AdvOT999035f4"/>
          <w:color w:val="000000"/>
          <w:sz w:val="24"/>
          <w:szCs w:val="24"/>
        </w:rPr>
        <w:t>The as-prepared PdPt NWs enclosed</w:t>
      </w:r>
      <w:r w:rsidRPr="001603E0">
        <w:rPr>
          <w:rFonts w:ascii="AdvOT999035f4" w:hAnsi="AdvOT999035f4"/>
          <w:color w:val="000000"/>
          <w:sz w:val="24"/>
          <w:szCs w:val="24"/>
        </w:rPr>
        <w:br/>
        <w:t>with high-index facets show excellent catalytic activity and</w:t>
      </w:r>
      <w:r w:rsidRPr="001603E0">
        <w:rPr>
          <w:rFonts w:ascii="AdvOT999035f4" w:hAnsi="AdvOT999035f4"/>
          <w:color w:val="000000"/>
          <w:sz w:val="24"/>
          <w:szCs w:val="24"/>
        </w:rPr>
        <w:br/>
        <w:t>enhanced durability for methanol and EG electrooxidation.</w:t>
      </w:r>
      <w:r w:rsidRPr="001603E0">
        <w:rPr>
          <w:rFonts w:ascii="AdvOT999035f4" w:hAnsi="AdvOT999035f4"/>
          <w:color w:val="000000"/>
          <w:sz w:val="24"/>
          <w:szCs w:val="24"/>
        </w:rPr>
        <w:br/>
      </w:r>
      <w:r w:rsidR="00243D81">
        <w:rPr>
          <w:rFonts w:ascii="AdvOT999035f4" w:hAnsi="AdvOT999035f4" w:hint="eastAsia"/>
          <w:color w:val="000000"/>
          <w:sz w:val="24"/>
          <w:szCs w:val="24"/>
        </w:rPr>
        <w:t>【</w:t>
      </w:r>
      <w:r w:rsidR="00E2094D">
        <w:rPr>
          <w:rFonts w:ascii="AdvOT999035f4" w:hAnsi="AdvOT999035f4" w:hint="eastAsia"/>
          <w:color w:val="000000"/>
          <w:sz w:val="24"/>
          <w:szCs w:val="24"/>
        </w:rPr>
        <w:t>本文，</w:t>
      </w:r>
      <w:r w:rsidR="009D7771">
        <w:rPr>
          <w:rFonts w:ascii="AdvOT999035f4" w:hAnsi="AdvOT999035f4" w:hint="eastAsia"/>
          <w:color w:val="000000"/>
          <w:sz w:val="24"/>
          <w:szCs w:val="24"/>
        </w:rPr>
        <w:t>利用。。。研究，</w:t>
      </w:r>
      <w:r w:rsidR="009D7771">
        <w:rPr>
          <w:rFonts w:ascii="AdvOT999035f4" w:hAnsi="AdvOT999035f4" w:hint="eastAsia"/>
          <w:color w:val="000000"/>
          <w:sz w:val="24"/>
          <w:szCs w:val="24"/>
        </w:rPr>
        <w:t xml:space="preserve"> </w:t>
      </w:r>
      <w:r w:rsidR="009D7771">
        <w:rPr>
          <w:rFonts w:ascii="AdvOT999035f4" w:hAnsi="AdvOT999035f4" w:hint="eastAsia"/>
          <w:color w:val="000000"/>
          <w:sz w:val="24"/>
          <w:szCs w:val="24"/>
        </w:rPr>
        <w:t>涉及。。反应的中间产物等被揭示</w:t>
      </w:r>
      <w:r w:rsidR="00243D81">
        <w:rPr>
          <w:rFonts w:ascii="AdvOT999035f4" w:hAnsi="AdvOT999035f4" w:hint="eastAsia"/>
          <w:color w:val="000000"/>
          <w:sz w:val="24"/>
          <w:szCs w:val="24"/>
        </w:rPr>
        <w:t>】</w:t>
      </w:r>
      <w:r w:rsidRPr="001603E0">
        <w:rPr>
          <w:rFonts w:ascii="AdvOT999035f4" w:hAnsi="AdvOT999035f4"/>
          <w:color w:val="000000"/>
          <w:sz w:val="24"/>
          <w:szCs w:val="24"/>
        </w:rPr>
        <w:t xml:space="preserve">Using </w:t>
      </w:r>
      <w:r w:rsidRPr="001603E0">
        <w:rPr>
          <w:rFonts w:ascii="AdvOTce71c481.I" w:hAnsi="AdvOTce71c481.I"/>
          <w:color w:val="000000"/>
          <w:sz w:val="24"/>
          <w:szCs w:val="24"/>
        </w:rPr>
        <w:t xml:space="preserve">in situ </w:t>
      </w:r>
      <w:r w:rsidRPr="001603E0">
        <w:rPr>
          <w:rFonts w:ascii="AdvOT999035f4" w:hAnsi="AdvOT999035f4"/>
          <w:color w:val="000000"/>
          <w:sz w:val="24"/>
          <w:szCs w:val="24"/>
        </w:rPr>
        <w:t>FTIR spectroscopic investigations, the intermediates and products involved in the MOR and EGOR on PdPt NWs</w:t>
      </w:r>
      <w:r w:rsidRPr="001603E0">
        <w:rPr>
          <w:rFonts w:ascii="AdvOT999035f4" w:hAnsi="AdvOT999035f4"/>
          <w:color w:val="000000"/>
          <w:sz w:val="24"/>
          <w:szCs w:val="24"/>
        </w:rPr>
        <w:br/>
        <w:t>were revealed</w:t>
      </w:r>
      <w:r w:rsidR="009D7771">
        <w:rPr>
          <w:rFonts w:ascii="AdvOT999035f4" w:hAnsi="AdvOT999035f4" w:hint="eastAsia"/>
          <w:color w:val="000000"/>
          <w:sz w:val="24"/>
          <w:szCs w:val="24"/>
        </w:rPr>
        <w:t>.</w:t>
      </w:r>
      <w:r w:rsidR="00954005">
        <w:rPr>
          <w:rFonts w:ascii="AdvOT999035f4" w:hAnsi="AdvOT999035f4" w:hint="eastAsia"/>
          <w:color w:val="000000"/>
          <w:sz w:val="24"/>
          <w:szCs w:val="24"/>
        </w:rPr>
        <w:t xml:space="preserve"> </w:t>
      </w:r>
      <w:r w:rsidR="00954005">
        <w:rPr>
          <w:rFonts w:ascii="AdvOT999035f4" w:hAnsi="AdvOT999035f4" w:hint="eastAsia"/>
          <w:color w:val="000000"/>
          <w:sz w:val="24"/>
          <w:szCs w:val="24"/>
        </w:rPr>
        <w:t>【】</w:t>
      </w:r>
    </w:p>
    <w:p w:rsidR="00367DFD" w:rsidRPr="001603E0" w:rsidRDefault="00367DFD" w:rsidP="00367DFD">
      <w:pPr>
        <w:pStyle w:val="2"/>
        <w:rPr>
          <w:sz w:val="24"/>
          <w:szCs w:val="24"/>
        </w:rPr>
      </w:pPr>
      <w:r w:rsidRPr="001603E0">
        <w:rPr>
          <w:sz w:val="24"/>
          <w:szCs w:val="24"/>
        </w:rPr>
        <w:t>[5] C. Shang, Y. Guo, E. Wang, Facile fabrication of PdRuPt nanowire networks with tunable compositions as efficient methanol electrooxidation catalysts, Nano Research, 2018, 1-8.</w:t>
      </w:r>
    </w:p>
    <w:p w:rsidR="00147B77" w:rsidRPr="001603E0" w:rsidRDefault="00147B77" w:rsidP="00147B77">
      <w:pPr>
        <w:rPr>
          <w:rFonts w:ascii="PalatinoLinotype" w:hAnsi="PalatinoLinotype" w:hint="eastAsia"/>
          <w:color w:val="000000"/>
          <w:sz w:val="24"/>
          <w:szCs w:val="24"/>
        </w:rPr>
      </w:pPr>
      <w:r w:rsidRPr="001603E0">
        <w:rPr>
          <w:rFonts w:ascii="Bold" w:hAnsi="Bold"/>
          <w:b/>
          <w:bCs/>
          <w:color w:val="D90000"/>
          <w:sz w:val="24"/>
          <w:szCs w:val="24"/>
        </w:rPr>
        <w:t>1 Introduction</w:t>
      </w:r>
      <w:r w:rsidRPr="001603E0">
        <w:rPr>
          <w:rFonts w:ascii="Bold" w:hAnsi="Bold"/>
          <w:color w:val="D90000"/>
          <w:sz w:val="24"/>
          <w:szCs w:val="24"/>
        </w:rPr>
        <w:br/>
      </w:r>
      <w:r w:rsidR="008629E3">
        <w:rPr>
          <w:rFonts w:ascii="PalatinoLinotype" w:hAnsi="PalatinoLinotype" w:hint="eastAsia"/>
          <w:color w:val="000000"/>
          <w:sz w:val="24"/>
          <w:szCs w:val="24"/>
        </w:rPr>
        <w:t>【</w:t>
      </w:r>
      <w:r w:rsidR="00E2094D">
        <w:rPr>
          <w:rFonts w:ascii="PalatinoLinotype" w:hAnsi="PalatinoLinotype" w:hint="eastAsia"/>
          <w:color w:val="000000"/>
          <w:sz w:val="24"/>
          <w:szCs w:val="24"/>
        </w:rPr>
        <w:t>贵金属，应用于催化，生物，电子，等离子领域，由于吸引人的特性</w:t>
      </w:r>
      <w:r w:rsidR="008629E3">
        <w:rPr>
          <w:rFonts w:ascii="PalatinoLinotype" w:hAnsi="PalatinoLinotype" w:hint="eastAsia"/>
          <w:color w:val="000000"/>
          <w:sz w:val="24"/>
          <w:szCs w:val="24"/>
        </w:rPr>
        <w:t>】</w:t>
      </w:r>
      <w:r w:rsidRPr="001603E0">
        <w:rPr>
          <w:rFonts w:ascii="PalatinoLinotype" w:hAnsi="PalatinoLinotype"/>
          <w:color w:val="000000"/>
          <w:sz w:val="24"/>
          <w:szCs w:val="24"/>
        </w:rPr>
        <w:t>Noble metal nanomaterials are widely used in catalysis,</w:t>
      </w:r>
      <w:r w:rsidRPr="001603E0">
        <w:rPr>
          <w:rFonts w:ascii="PalatinoLinotype" w:hAnsi="PalatinoLinotype"/>
          <w:color w:val="000000"/>
          <w:sz w:val="24"/>
          <w:szCs w:val="24"/>
        </w:rPr>
        <w:br/>
        <w:t>biology, electronics, and plasmonics due to their fascinating</w:t>
      </w:r>
      <w:r w:rsidRPr="001603E0">
        <w:rPr>
          <w:rFonts w:ascii="PalatinoLinotype" w:hAnsi="PalatinoLinotype"/>
          <w:color w:val="000000"/>
          <w:sz w:val="24"/>
          <w:szCs w:val="24"/>
        </w:rPr>
        <w:br/>
        <w:t>properties [1–4].</w:t>
      </w:r>
      <w:r w:rsidR="00E2094D">
        <w:rPr>
          <w:rFonts w:ascii="PalatinoLinotype" w:hAnsi="PalatinoLinotype" w:hint="eastAsia"/>
          <w:color w:val="000000"/>
          <w:sz w:val="24"/>
          <w:szCs w:val="24"/>
        </w:rPr>
        <w:t xml:space="preserve"> </w:t>
      </w:r>
      <w:r w:rsidR="00E2094D">
        <w:rPr>
          <w:rFonts w:ascii="PalatinoLinotype" w:hAnsi="PalatinoLinotype" w:hint="eastAsia"/>
          <w:color w:val="000000"/>
          <w:sz w:val="24"/>
          <w:szCs w:val="24"/>
        </w:rPr>
        <w:t>【</w:t>
      </w:r>
      <w:r w:rsidR="00E2094D">
        <w:rPr>
          <w:rFonts w:ascii="PalatinoLinotype" w:hAnsi="PalatinoLinotype" w:hint="eastAsia"/>
          <w:color w:val="000000"/>
          <w:sz w:val="24"/>
          <w:szCs w:val="24"/>
        </w:rPr>
        <w:t>pt</w:t>
      </w:r>
      <w:r w:rsidR="00E2094D">
        <w:rPr>
          <w:rFonts w:ascii="PalatinoLinotype" w:hAnsi="PalatinoLinotype" w:hint="eastAsia"/>
          <w:color w:val="000000"/>
          <w:sz w:val="24"/>
          <w:szCs w:val="24"/>
        </w:rPr>
        <w:t>等被用于燃料电池阳极催化剂，由于高的催化性能】</w:t>
      </w:r>
      <w:r w:rsidRPr="001603E0">
        <w:rPr>
          <w:rFonts w:ascii="PalatinoLinotype" w:hAnsi="PalatinoLinotype"/>
          <w:color w:val="000000"/>
          <w:sz w:val="24"/>
          <w:szCs w:val="24"/>
        </w:rPr>
        <w:t xml:space="preserve"> In </w:t>
      </w:r>
      <w:r w:rsidRPr="001603E0">
        <w:rPr>
          <w:rFonts w:ascii="PalatinoLinotype" w:hAnsi="PalatinoLinotype"/>
          <w:color w:val="000000"/>
          <w:sz w:val="24"/>
          <w:szCs w:val="24"/>
        </w:rPr>
        <w:lastRenderedPageBreak/>
        <w:t>particular, Pt and Pd are the most</w:t>
      </w:r>
      <w:r w:rsidRPr="001603E0">
        <w:rPr>
          <w:rFonts w:ascii="PalatinoLinotype" w:hAnsi="PalatinoLinotype"/>
          <w:color w:val="000000"/>
          <w:sz w:val="24"/>
          <w:szCs w:val="24"/>
        </w:rPr>
        <w:br/>
        <w:t>popular noble metals used in anode catalysts for direct</w:t>
      </w:r>
      <w:r w:rsidRPr="001603E0">
        <w:rPr>
          <w:rFonts w:ascii="PalatinoLinotype" w:hAnsi="PalatinoLinotype"/>
          <w:color w:val="000000"/>
          <w:sz w:val="24"/>
          <w:szCs w:val="24"/>
        </w:rPr>
        <w:br/>
        <w:t>methanol fuel cells (DMFCs) because of their superior</w:t>
      </w:r>
      <w:r w:rsidRPr="001603E0">
        <w:rPr>
          <w:rFonts w:ascii="PalatinoLinotype" w:hAnsi="PalatinoLinotype"/>
          <w:color w:val="000000"/>
          <w:sz w:val="24"/>
          <w:szCs w:val="24"/>
        </w:rPr>
        <w:br/>
        <w:t xml:space="preserve">catalytic performances [5–7]. </w:t>
      </w:r>
      <w:r w:rsidR="008629E3">
        <w:rPr>
          <w:rFonts w:ascii="PalatinoLinotype" w:hAnsi="PalatinoLinotype" w:hint="eastAsia"/>
          <w:color w:val="000000"/>
          <w:sz w:val="24"/>
          <w:szCs w:val="24"/>
        </w:rPr>
        <w:t>【</w:t>
      </w:r>
      <w:r w:rsidR="00E2094D">
        <w:rPr>
          <w:rFonts w:ascii="PalatinoLinotype" w:hAnsi="PalatinoLinotype" w:hint="eastAsia"/>
          <w:color w:val="000000"/>
          <w:sz w:val="24"/>
          <w:szCs w:val="24"/>
        </w:rPr>
        <w:t>大量</w:t>
      </w:r>
      <w:r w:rsidR="008629E3">
        <w:rPr>
          <w:rFonts w:ascii="PalatinoLinotype" w:hAnsi="PalatinoLinotype" w:hint="eastAsia"/>
          <w:color w:val="000000"/>
          <w:sz w:val="24"/>
          <w:szCs w:val="24"/>
        </w:rPr>
        <w:t>规则形状</w:t>
      </w:r>
      <w:r w:rsidR="00E2094D">
        <w:rPr>
          <w:rFonts w:ascii="PalatinoLinotype" w:hAnsi="PalatinoLinotype" w:hint="eastAsia"/>
          <w:color w:val="000000"/>
          <w:sz w:val="24"/>
          <w:szCs w:val="24"/>
        </w:rPr>
        <w:t>pt</w:t>
      </w:r>
      <w:r w:rsidR="008629E3">
        <w:rPr>
          <w:rFonts w:ascii="PalatinoLinotype" w:hAnsi="PalatinoLinotype" w:hint="eastAsia"/>
          <w:color w:val="000000"/>
          <w:sz w:val="24"/>
          <w:szCs w:val="24"/>
        </w:rPr>
        <w:t>被制备】</w:t>
      </w:r>
      <w:r w:rsidRPr="001603E0">
        <w:rPr>
          <w:rFonts w:ascii="PalatinoLinotype" w:hAnsi="PalatinoLinotype"/>
          <w:color w:val="000000"/>
          <w:sz w:val="24"/>
          <w:szCs w:val="24"/>
        </w:rPr>
        <w:t>Many Pt and Pd nanocrystals</w:t>
      </w:r>
      <w:r w:rsidRPr="001603E0">
        <w:rPr>
          <w:rFonts w:ascii="PalatinoLinotype" w:hAnsi="PalatinoLinotype"/>
          <w:color w:val="000000"/>
          <w:sz w:val="24"/>
          <w:szCs w:val="24"/>
        </w:rPr>
        <w:br/>
        <w:t>with well-defined shapes have been successfully prepared</w:t>
      </w:r>
      <w:r w:rsidRPr="001603E0">
        <w:rPr>
          <w:rFonts w:ascii="PalatinoLinotype" w:hAnsi="PalatinoLinotype"/>
          <w:color w:val="000000"/>
          <w:sz w:val="24"/>
          <w:szCs w:val="24"/>
        </w:rPr>
        <w:br/>
        <w:t>in the past decades [8–11].</w:t>
      </w:r>
      <w:r w:rsidR="008629E3">
        <w:rPr>
          <w:rFonts w:ascii="PalatinoLinotype" w:hAnsi="PalatinoLinotype" w:hint="eastAsia"/>
          <w:color w:val="000000"/>
          <w:sz w:val="24"/>
          <w:szCs w:val="24"/>
        </w:rPr>
        <w:t>【单金属在</w:t>
      </w:r>
      <w:r w:rsidR="00E2094D">
        <w:rPr>
          <w:rFonts w:ascii="PalatinoLinotype" w:hAnsi="PalatinoLinotype" w:hint="eastAsia"/>
          <w:color w:val="000000"/>
          <w:sz w:val="24"/>
          <w:szCs w:val="24"/>
        </w:rPr>
        <w:t>活性、稳定性方面，不能满足甲醇氧化催化</w:t>
      </w:r>
      <w:r w:rsidR="008629E3">
        <w:rPr>
          <w:rFonts w:ascii="PalatinoLinotype" w:hAnsi="PalatinoLinotype" w:hint="eastAsia"/>
          <w:color w:val="000000"/>
          <w:sz w:val="24"/>
          <w:szCs w:val="24"/>
        </w:rPr>
        <w:t>】</w:t>
      </w:r>
      <w:r w:rsidRPr="001603E0">
        <w:rPr>
          <w:rFonts w:ascii="PalatinoLinotype" w:hAnsi="PalatinoLinotype"/>
          <w:color w:val="000000"/>
          <w:sz w:val="24"/>
          <w:szCs w:val="24"/>
        </w:rPr>
        <w:t xml:space="preserve"> However, the catalytic activity</w:t>
      </w:r>
      <w:r w:rsidRPr="001603E0">
        <w:rPr>
          <w:rFonts w:ascii="PalatinoLinotype" w:hAnsi="PalatinoLinotype"/>
          <w:color w:val="000000"/>
          <w:sz w:val="24"/>
          <w:szCs w:val="24"/>
        </w:rPr>
        <w:br/>
        <w:t>and the durability of nanocrystals composed only of</w:t>
      </w:r>
      <w:r w:rsidRPr="001603E0">
        <w:rPr>
          <w:rFonts w:ascii="PalatinoLinotype" w:hAnsi="PalatinoLinotype"/>
          <w:color w:val="000000"/>
          <w:sz w:val="24"/>
          <w:szCs w:val="24"/>
        </w:rPr>
        <w:br/>
        <w:t>Pt or Pd are still not sufficient for catalyzing methanol</w:t>
      </w:r>
      <w:r w:rsidRPr="001603E0">
        <w:rPr>
          <w:rFonts w:ascii="PalatinoLinotype" w:hAnsi="PalatinoLinotype"/>
          <w:color w:val="000000"/>
          <w:sz w:val="24"/>
          <w:szCs w:val="24"/>
        </w:rPr>
        <w:br/>
        <w:t>oxidation in DMFCs. In order to achieve the required</w:t>
      </w:r>
      <w:r w:rsidRPr="001603E0">
        <w:rPr>
          <w:rFonts w:ascii="PalatinoLinotype" w:hAnsi="PalatinoLinotype"/>
          <w:color w:val="000000"/>
          <w:sz w:val="24"/>
          <w:szCs w:val="24"/>
        </w:rPr>
        <w:br/>
        <w:t>performances, large amounts of noble metals have to</w:t>
      </w:r>
      <w:r w:rsidR="00070A73">
        <w:rPr>
          <w:rFonts w:ascii="PalatinoLinotype" w:hAnsi="PalatinoLinotype" w:hint="eastAsia"/>
          <w:color w:val="000000"/>
          <w:sz w:val="24"/>
          <w:szCs w:val="24"/>
        </w:rPr>
        <w:t xml:space="preserve"> </w:t>
      </w:r>
      <w:r w:rsidRPr="001603E0">
        <w:rPr>
          <w:rFonts w:ascii="PalatinoLinotype" w:hAnsi="PalatinoLinotype"/>
          <w:color w:val="000000"/>
          <w:sz w:val="24"/>
          <w:szCs w:val="24"/>
        </w:rPr>
        <w:t>be employed in the cells, making the DMFCs too expensive</w:t>
      </w:r>
      <w:r w:rsidR="00070A73">
        <w:rPr>
          <w:rFonts w:ascii="PalatinoLinotype" w:hAnsi="PalatinoLinotype" w:hint="eastAsia"/>
          <w:color w:val="000000"/>
          <w:sz w:val="24"/>
          <w:szCs w:val="24"/>
        </w:rPr>
        <w:t xml:space="preserve"> </w:t>
      </w:r>
      <w:r w:rsidRPr="001603E0">
        <w:rPr>
          <w:rFonts w:ascii="PalatinoLinotype" w:hAnsi="PalatinoLinotype"/>
          <w:color w:val="000000"/>
          <w:sz w:val="24"/>
          <w:szCs w:val="24"/>
        </w:rPr>
        <w:t xml:space="preserve">for commercial production. </w:t>
      </w:r>
      <w:r w:rsidR="008629E3">
        <w:rPr>
          <w:rFonts w:ascii="PalatinoLinotype" w:hAnsi="PalatinoLinotype" w:hint="eastAsia"/>
          <w:color w:val="000000"/>
          <w:sz w:val="24"/>
          <w:szCs w:val="24"/>
        </w:rPr>
        <w:t>【通过减少使用量提高活性】</w:t>
      </w:r>
      <w:r w:rsidRPr="001603E0">
        <w:rPr>
          <w:rFonts w:ascii="PalatinoLinotype" w:hAnsi="PalatinoLinotype"/>
          <w:color w:val="000000"/>
          <w:sz w:val="24"/>
          <w:szCs w:val="24"/>
        </w:rPr>
        <w:t>In order to reduce the cost</w:t>
      </w:r>
      <w:r w:rsidRPr="001603E0">
        <w:rPr>
          <w:rFonts w:ascii="PalatinoLinotype" w:hAnsi="PalatinoLinotype"/>
          <w:color w:val="000000"/>
          <w:sz w:val="24"/>
          <w:szCs w:val="24"/>
        </w:rPr>
        <w:br/>
        <w:t>of DMFCs, the catalytic properties of the catalyst must</w:t>
      </w:r>
      <w:r w:rsidRPr="001603E0">
        <w:rPr>
          <w:rFonts w:ascii="PalatinoLinotype" w:hAnsi="PalatinoLinotype"/>
          <w:color w:val="000000"/>
          <w:sz w:val="24"/>
          <w:szCs w:val="24"/>
        </w:rPr>
        <w:br/>
        <w:t>be improved, which would allow reducing the usage</w:t>
      </w:r>
      <w:r w:rsidRPr="001603E0">
        <w:rPr>
          <w:rFonts w:ascii="PalatinoLinotype" w:hAnsi="PalatinoLinotype"/>
          <w:color w:val="000000"/>
          <w:sz w:val="24"/>
          <w:szCs w:val="24"/>
        </w:rPr>
        <w:br/>
        <w:t xml:space="preserve">of noble metals. </w:t>
      </w:r>
      <w:r w:rsidR="008629E3">
        <w:rPr>
          <w:rFonts w:ascii="PalatinoLinotype" w:hAnsi="PalatinoLinotype" w:hint="eastAsia"/>
          <w:color w:val="000000"/>
          <w:sz w:val="24"/>
          <w:szCs w:val="24"/>
        </w:rPr>
        <w:t>【活性对形状、尺寸</w:t>
      </w:r>
      <w:r w:rsidR="008C249B">
        <w:rPr>
          <w:rFonts w:ascii="PalatinoLinotype" w:hAnsi="PalatinoLinotype" w:hint="eastAsia"/>
          <w:color w:val="000000"/>
          <w:sz w:val="24"/>
          <w:szCs w:val="24"/>
        </w:rPr>
        <w:t>、成分</w:t>
      </w:r>
      <w:r w:rsidR="008629E3">
        <w:rPr>
          <w:rFonts w:ascii="PalatinoLinotype" w:hAnsi="PalatinoLinotype" w:hint="eastAsia"/>
          <w:color w:val="000000"/>
          <w:sz w:val="24"/>
          <w:szCs w:val="24"/>
        </w:rPr>
        <w:t>等敏感】</w:t>
      </w:r>
      <w:r w:rsidRPr="001603E0">
        <w:rPr>
          <w:rFonts w:ascii="PalatinoLinotype" w:hAnsi="PalatinoLinotype"/>
          <w:color w:val="000000"/>
          <w:sz w:val="24"/>
          <w:szCs w:val="24"/>
        </w:rPr>
        <w:t>It has been demonstrated that the</w:t>
      </w:r>
      <w:r w:rsidRPr="001603E0">
        <w:rPr>
          <w:rFonts w:ascii="PalatinoLinotype" w:hAnsi="PalatinoLinotype"/>
          <w:color w:val="000000"/>
          <w:sz w:val="24"/>
          <w:szCs w:val="24"/>
        </w:rPr>
        <w:br/>
        <w:t>catalytic properties of nanocrystals are sensitive to</w:t>
      </w:r>
    </w:p>
    <w:p w:rsidR="00147B77" w:rsidRPr="001603E0" w:rsidRDefault="00147B77" w:rsidP="00147B77">
      <w:pPr>
        <w:rPr>
          <w:rFonts w:ascii="PalatinoLinotype" w:hAnsi="PalatinoLinotype" w:hint="eastAsia"/>
          <w:color w:val="000000"/>
          <w:sz w:val="24"/>
          <w:szCs w:val="24"/>
        </w:rPr>
      </w:pPr>
      <w:proofErr w:type="gramStart"/>
      <w:r w:rsidRPr="001603E0">
        <w:rPr>
          <w:rFonts w:ascii="PalatinoLinotype" w:hAnsi="PalatinoLinotype"/>
          <w:color w:val="000000"/>
          <w:sz w:val="24"/>
          <w:szCs w:val="24"/>
        </w:rPr>
        <w:t>their</w:t>
      </w:r>
      <w:proofErr w:type="gramEnd"/>
      <w:r w:rsidRPr="001603E0">
        <w:rPr>
          <w:rFonts w:ascii="PalatinoLinotype" w:hAnsi="PalatinoLinotype"/>
          <w:color w:val="000000"/>
          <w:sz w:val="24"/>
          <w:szCs w:val="24"/>
        </w:rPr>
        <w:t xml:space="preserve"> shape, size, and composition [12–14]. </w:t>
      </w:r>
      <w:r w:rsidR="008629E3">
        <w:rPr>
          <w:rFonts w:ascii="PalatinoLinotype" w:hAnsi="PalatinoLinotype" w:hint="eastAsia"/>
          <w:color w:val="000000"/>
          <w:sz w:val="24"/>
          <w:szCs w:val="24"/>
        </w:rPr>
        <w:t>【大多数研究</w:t>
      </w:r>
      <w:r w:rsidR="008C249B">
        <w:rPr>
          <w:rFonts w:ascii="PalatinoLinotype" w:hAnsi="PalatinoLinotype" w:hint="eastAsia"/>
          <w:color w:val="000000"/>
          <w:sz w:val="24"/>
          <w:szCs w:val="24"/>
        </w:rPr>
        <w:t>关注于</w:t>
      </w:r>
      <w:r w:rsidR="008629E3">
        <w:rPr>
          <w:rFonts w:ascii="PalatinoLinotype" w:hAnsi="PalatinoLinotype" w:hint="eastAsia"/>
          <w:color w:val="000000"/>
          <w:sz w:val="24"/>
          <w:szCs w:val="24"/>
        </w:rPr>
        <w:t>合金化</w:t>
      </w:r>
      <w:r w:rsidR="0072750D">
        <w:rPr>
          <w:rFonts w:ascii="PalatinoLinotype" w:hAnsi="PalatinoLinotype" w:hint="eastAsia"/>
          <w:color w:val="000000"/>
          <w:sz w:val="24"/>
          <w:szCs w:val="24"/>
        </w:rPr>
        <w:t>、形貌可控制备</w:t>
      </w:r>
      <w:r w:rsidR="008629E3">
        <w:rPr>
          <w:rFonts w:ascii="PalatinoLinotype" w:hAnsi="PalatinoLinotype" w:hint="eastAsia"/>
          <w:color w:val="000000"/>
          <w:sz w:val="24"/>
          <w:szCs w:val="24"/>
        </w:rPr>
        <w:t>】</w:t>
      </w:r>
      <w:r w:rsidRPr="001603E0">
        <w:rPr>
          <w:rFonts w:ascii="PalatinoLinotype" w:hAnsi="PalatinoLinotype"/>
          <w:color w:val="000000"/>
          <w:sz w:val="24"/>
          <w:szCs w:val="24"/>
        </w:rPr>
        <w:t>Therefore,</w:t>
      </w:r>
      <w:r w:rsidRPr="001603E0">
        <w:rPr>
          <w:rFonts w:ascii="PalatinoLinotype" w:hAnsi="PalatinoLinotype"/>
          <w:color w:val="000000"/>
          <w:sz w:val="24"/>
          <w:szCs w:val="24"/>
        </w:rPr>
        <w:br/>
        <w:t>most studies aimed to optimize the nanocrystal properties</w:t>
      </w:r>
      <w:r w:rsidRPr="001603E0">
        <w:rPr>
          <w:rFonts w:ascii="PalatinoLinotype" w:hAnsi="PalatinoLinotype"/>
          <w:color w:val="000000"/>
          <w:sz w:val="24"/>
          <w:szCs w:val="24"/>
        </w:rPr>
        <w:br/>
        <w:t>focus on alloying Pt or Pd with cheaper metals, while</w:t>
      </w:r>
      <w:r w:rsidRPr="001603E0">
        <w:rPr>
          <w:rFonts w:ascii="PalatinoLinotype" w:hAnsi="PalatinoLinotype"/>
          <w:color w:val="000000"/>
          <w:sz w:val="24"/>
          <w:szCs w:val="24"/>
        </w:rPr>
        <w:br/>
        <w:t>at the same time tuning the morphology of the final</w:t>
      </w:r>
      <w:r w:rsidRPr="001603E0">
        <w:rPr>
          <w:rFonts w:ascii="PalatinoLinotype" w:hAnsi="PalatinoLinotype"/>
          <w:color w:val="000000"/>
          <w:sz w:val="24"/>
          <w:szCs w:val="24"/>
        </w:rPr>
        <w:br/>
        <w:t>nanomaterials [10, 15–17].</w:t>
      </w:r>
      <w:r w:rsidRPr="001603E0">
        <w:rPr>
          <w:rFonts w:ascii="PalatinoLinotype" w:hAnsi="PalatinoLinotype"/>
          <w:color w:val="000000"/>
          <w:sz w:val="24"/>
          <w:szCs w:val="24"/>
        </w:rPr>
        <w:br/>
      </w:r>
      <w:r w:rsidR="0072750D">
        <w:rPr>
          <w:rFonts w:ascii="PalatinoLinotype" w:hAnsi="PalatinoLinotype" w:hint="eastAsia"/>
          <w:color w:val="000000"/>
          <w:sz w:val="24"/>
          <w:szCs w:val="24"/>
        </w:rPr>
        <w:t xml:space="preserve"> </w:t>
      </w:r>
      <w:r w:rsidR="0072750D">
        <w:rPr>
          <w:rFonts w:ascii="PalatinoLinotype" w:hAnsi="PalatinoLinotype" w:hint="eastAsia"/>
          <w:color w:val="000000"/>
          <w:sz w:val="24"/>
          <w:szCs w:val="24"/>
        </w:rPr>
        <w:t>【</w:t>
      </w:r>
      <w:r w:rsidR="00D6094B">
        <w:rPr>
          <w:rFonts w:ascii="PalatinoLinotype" w:hAnsi="PalatinoLinotype" w:hint="eastAsia"/>
          <w:color w:val="000000"/>
          <w:sz w:val="24"/>
          <w:szCs w:val="24"/>
        </w:rPr>
        <w:t>提高性能，采用双功能机制，通过</w:t>
      </w:r>
      <w:r w:rsidR="0072750D">
        <w:rPr>
          <w:rFonts w:ascii="PalatinoLinotype" w:hAnsi="PalatinoLinotype" w:hint="eastAsia"/>
          <w:color w:val="000000"/>
          <w:sz w:val="24"/>
          <w:szCs w:val="24"/>
        </w:rPr>
        <w:t>合金化策略】</w:t>
      </w:r>
      <w:r w:rsidRPr="001603E0">
        <w:rPr>
          <w:rFonts w:ascii="PalatinoLinotype" w:hAnsi="PalatinoLinotype"/>
          <w:color w:val="000000"/>
          <w:sz w:val="24"/>
          <w:szCs w:val="24"/>
        </w:rPr>
        <w:t>A popular and effective strategy to improve the</w:t>
      </w:r>
      <w:r w:rsidRPr="001603E0">
        <w:rPr>
          <w:rFonts w:ascii="PalatinoLinotype" w:hAnsi="PalatinoLinotype"/>
          <w:color w:val="000000"/>
          <w:sz w:val="24"/>
          <w:szCs w:val="24"/>
        </w:rPr>
        <w:br/>
        <w:t>catalytic performances of Pt nanomaterials involves</w:t>
      </w:r>
      <w:r w:rsidRPr="001603E0">
        <w:rPr>
          <w:rFonts w:ascii="PalatinoLinotype" w:hAnsi="PalatinoLinotype"/>
          <w:color w:val="000000"/>
          <w:sz w:val="24"/>
          <w:szCs w:val="24"/>
        </w:rPr>
        <w:br/>
        <w:t>taking advantage of bifunctional mechanisms, by alloying</w:t>
      </w:r>
      <w:r w:rsidRPr="001603E0">
        <w:rPr>
          <w:rFonts w:ascii="PalatinoLinotype" w:hAnsi="PalatinoLinotype"/>
          <w:color w:val="000000"/>
          <w:sz w:val="24"/>
          <w:szCs w:val="24"/>
        </w:rPr>
        <w:br/>
        <w:t xml:space="preserve">Ru with Pt [18–20]. </w:t>
      </w:r>
      <w:r w:rsidR="0072750D">
        <w:rPr>
          <w:rFonts w:ascii="PalatinoLinotype" w:hAnsi="PalatinoLinotype" w:hint="eastAsia"/>
          <w:color w:val="000000"/>
          <w:sz w:val="24"/>
          <w:szCs w:val="24"/>
        </w:rPr>
        <w:t>【</w:t>
      </w:r>
      <w:r w:rsidR="0072750D">
        <w:rPr>
          <w:rFonts w:ascii="PalatinoLinotype" w:hAnsi="PalatinoLinotype" w:hint="eastAsia"/>
          <w:color w:val="000000"/>
          <w:sz w:val="24"/>
          <w:szCs w:val="24"/>
        </w:rPr>
        <w:t>Pt</w:t>
      </w:r>
      <w:r w:rsidR="0072750D">
        <w:rPr>
          <w:rFonts w:ascii="PalatinoLinotype" w:hAnsi="PalatinoLinotype" w:hint="eastAsia"/>
          <w:color w:val="000000"/>
          <w:sz w:val="24"/>
          <w:szCs w:val="24"/>
        </w:rPr>
        <w:t>容易被</w:t>
      </w:r>
      <w:r w:rsidR="0072750D">
        <w:rPr>
          <w:rFonts w:ascii="PalatinoLinotype" w:hAnsi="PalatinoLinotype" w:hint="eastAsia"/>
          <w:color w:val="000000"/>
          <w:sz w:val="24"/>
          <w:szCs w:val="24"/>
        </w:rPr>
        <w:t>CO</w:t>
      </w:r>
      <w:r w:rsidR="0072750D">
        <w:rPr>
          <w:rFonts w:ascii="PalatinoLinotype" w:hAnsi="PalatinoLinotype" w:hint="eastAsia"/>
          <w:color w:val="000000"/>
          <w:sz w:val="24"/>
          <w:szCs w:val="24"/>
        </w:rPr>
        <w:t>毒化】</w:t>
      </w:r>
      <w:r w:rsidRPr="001603E0">
        <w:rPr>
          <w:rFonts w:ascii="PalatinoLinotype" w:hAnsi="PalatinoLinotype"/>
          <w:color w:val="000000"/>
          <w:sz w:val="24"/>
          <w:szCs w:val="24"/>
        </w:rPr>
        <w:t>When used as methanol oxidation</w:t>
      </w:r>
      <w:r w:rsidRPr="001603E0">
        <w:rPr>
          <w:rFonts w:ascii="PalatinoLinotype" w:hAnsi="PalatinoLinotype"/>
          <w:color w:val="000000"/>
          <w:sz w:val="24"/>
          <w:szCs w:val="24"/>
        </w:rPr>
        <w:br/>
        <w:t>electrocatalysts, Pt nanocrystals tend to be easily poisoned</w:t>
      </w:r>
      <w:r w:rsidRPr="001603E0">
        <w:rPr>
          <w:rFonts w:ascii="PalatinoLinotype" w:hAnsi="PalatinoLinotype"/>
          <w:color w:val="000000"/>
          <w:sz w:val="24"/>
          <w:szCs w:val="24"/>
        </w:rPr>
        <w:br/>
        <w:t>by CO intermediates, with a consequent degradation</w:t>
      </w:r>
      <w:r w:rsidRPr="001603E0">
        <w:rPr>
          <w:rFonts w:ascii="PalatinoLinotype" w:hAnsi="PalatinoLinotype"/>
          <w:color w:val="000000"/>
          <w:sz w:val="24"/>
          <w:szCs w:val="24"/>
        </w:rPr>
        <w:br/>
        <w:t xml:space="preserve">of catalytic activity [21, 22]. </w:t>
      </w:r>
      <w:r w:rsidR="00D6094B">
        <w:rPr>
          <w:rFonts w:ascii="PalatinoLinotype" w:hAnsi="PalatinoLinotype" w:hint="eastAsia"/>
          <w:color w:val="000000"/>
          <w:sz w:val="24"/>
          <w:szCs w:val="24"/>
        </w:rPr>
        <w:t>【】</w:t>
      </w:r>
      <w:r w:rsidRPr="001603E0">
        <w:rPr>
          <w:rFonts w:ascii="PalatinoLinotype" w:hAnsi="PalatinoLinotype"/>
          <w:color w:val="000000"/>
          <w:sz w:val="24"/>
          <w:szCs w:val="24"/>
        </w:rPr>
        <w:t>Ru leads to water dissociation,</w:t>
      </w:r>
      <w:r w:rsidRPr="001603E0">
        <w:rPr>
          <w:rFonts w:ascii="PalatinoLinotype" w:hAnsi="PalatinoLinotype"/>
          <w:color w:val="000000"/>
          <w:sz w:val="24"/>
          <w:szCs w:val="24"/>
        </w:rPr>
        <w:br/>
        <w:t>producing OH species that could facilitate the removal</w:t>
      </w:r>
      <w:r w:rsidRPr="001603E0">
        <w:rPr>
          <w:rFonts w:ascii="PalatinoLinotype" w:hAnsi="PalatinoLinotype"/>
          <w:color w:val="000000"/>
          <w:sz w:val="24"/>
          <w:szCs w:val="24"/>
        </w:rPr>
        <w:br/>
        <w:t>of poisoning intermediates and, as a result, enhance</w:t>
      </w:r>
      <w:r w:rsidRPr="001603E0">
        <w:rPr>
          <w:rFonts w:ascii="PalatinoLinotype" w:hAnsi="PalatinoLinotype"/>
          <w:color w:val="000000"/>
          <w:sz w:val="24"/>
          <w:szCs w:val="24"/>
        </w:rPr>
        <w:br/>
        <w:t>the catalytic performances of Pt [23].</w:t>
      </w:r>
      <w:r w:rsidR="00D6094B">
        <w:rPr>
          <w:rFonts w:ascii="PalatinoLinotype" w:hAnsi="PalatinoLinotype" w:hint="eastAsia"/>
          <w:color w:val="000000"/>
          <w:sz w:val="24"/>
          <w:szCs w:val="24"/>
        </w:rPr>
        <w:t xml:space="preserve"> </w:t>
      </w:r>
      <w:r w:rsidR="00D6094B" w:rsidRPr="001603E0">
        <w:rPr>
          <w:rFonts w:ascii="PalatinoLinotype" w:hAnsi="PalatinoLinotype"/>
          <w:color w:val="000000"/>
          <w:sz w:val="24"/>
          <w:szCs w:val="24"/>
        </w:rPr>
        <w:t xml:space="preserve"> </w:t>
      </w:r>
      <w:r w:rsidR="0072750D" w:rsidRPr="001603E0">
        <w:rPr>
          <w:rFonts w:ascii="PalatinoLinotype" w:hAnsi="PalatinoLinotype"/>
          <w:color w:val="000000"/>
          <w:sz w:val="24"/>
          <w:szCs w:val="24"/>
        </w:rPr>
        <w:t>M</w:t>
      </w:r>
      <w:r w:rsidRPr="001603E0">
        <w:rPr>
          <w:rFonts w:ascii="PalatinoLinotype" w:hAnsi="PalatinoLinotype"/>
          <w:color w:val="000000"/>
          <w:sz w:val="24"/>
          <w:szCs w:val="24"/>
        </w:rPr>
        <w:t>oreover, alloying</w:t>
      </w:r>
      <w:r w:rsidRPr="001603E0">
        <w:rPr>
          <w:rFonts w:ascii="PalatinoLinotype" w:hAnsi="PalatinoLinotype"/>
          <w:color w:val="000000"/>
          <w:sz w:val="24"/>
          <w:szCs w:val="24"/>
        </w:rPr>
        <w:br/>
        <w:t>Pd with Pt is another effective way to produce promising</w:t>
      </w:r>
      <w:r w:rsidRPr="001603E0">
        <w:rPr>
          <w:rFonts w:ascii="PalatinoLinotype" w:hAnsi="PalatinoLinotype"/>
          <w:color w:val="000000"/>
          <w:sz w:val="24"/>
          <w:szCs w:val="24"/>
        </w:rPr>
        <w:br/>
        <w:t>nanocatalysts, which has attracted enormous attention</w:t>
      </w:r>
      <w:r w:rsidRPr="001603E0">
        <w:rPr>
          <w:rFonts w:ascii="PalatinoLinotype" w:hAnsi="PalatinoLinotype"/>
          <w:color w:val="000000"/>
          <w:sz w:val="24"/>
          <w:szCs w:val="24"/>
        </w:rPr>
        <w:br/>
        <w:t xml:space="preserve">[24–28]. </w:t>
      </w:r>
      <w:r w:rsidR="0072750D">
        <w:rPr>
          <w:rFonts w:ascii="PalatinoLinotype" w:hAnsi="PalatinoLinotype" w:hint="eastAsia"/>
          <w:color w:val="000000"/>
          <w:sz w:val="24"/>
          <w:szCs w:val="24"/>
        </w:rPr>
        <w:t>【各种形状的的</w:t>
      </w:r>
      <w:r w:rsidR="0072750D">
        <w:rPr>
          <w:rFonts w:ascii="PalatinoLinotype" w:hAnsi="PalatinoLinotype" w:hint="eastAsia"/>
          <w:color w:val="000000"/>
          <w:sz w:val="24"/>
          <w:szCs w:val="24"/>
        </w:rPr>
        <w:t>Pt</w:t>
      </w:r>
      <w:r w:rsidR="0072750D">
        <w:rPr>
          <w:rFonts w:ascii="PalatinoLinotype" w:hAnsi="PalatinoLinotype" w:hint="eastAsia"/>
          <w:color w:val="000000"/>
          <w:sz w:val="24"/>
          <w:szCs w:val="24"/>
        </w:rPr>
        <w:t>催化剂迄今被制备</w:t>
      </w:r>
      <w:r w:rsidR="00D6094B">
        <w:rPr>
          <w:rFonts w:ascii="PalatinoLinotype" w:hAnsi="PalatinoLinotype" w:hint="eastAsia"/>
          <w:color w:val="000000"/>
          <w:sz w:val="24"/>
          <w:szCs w:val="24"/>
        </w:rPr>
        <w:t>，具有高性能</w:t>
      </w:r>
      <w:r w:rsidR="0072750D">
        <w:rPr>
          <w:rFonts w:ascii="PalatinoLinotype" w:hAnsi="PalatinoLinotype" w:hint="eastAsia"/>
          <w:color w:val="000000"/>
          <w:sz w:val="24"/>
          <w:szCs w:val="24"/>
        </w:rPr>
        <w:t>】</w:t>
      </w:r>
      <w:r w:rsidRPr="001603E0">
        <w:rPr>
          <w:rFonts w:ascii="PalatinoLinotype" w:hAnsi="PalatinoLinotype"/>
          <w:color w:val="000000"/>
          <w:sz w:val="24"/>
          <w:szCs w:val="24"/>
        </w:rPr>
        <w:t>Various PtPd bimetallic nanocatalysts have</w:t>
      </w:r>
      <w:r w:rsidRPr="001603E0">
        <w:rPr>
          <w:rFonts w:ascii="PalatinoLinotype" w:hAnsi="PalatinoLinotype"/>
          <w:color w:val="000000"/>
          <w:sz w:val="24"/>
          <w:szCs w:val="24"/>
        </w:rPr>
        <w:br/>
        <w:t>been prepared to date, and some of them possess superior</w:t>
      </w:r>
      <w:r w:rsidRPr="001603E0">
        <w:rPr>
          <w:rFonts w:ascii="PalatinoLinotype" w:hAnsi="PalatinoLinotype"/>
          <w:color w:val="000000"/>
          <w:sz w:val="24"/>
          <w:szCs w:val="24"/>
        </w:rPr>
        <w:br/>
        <w:t>catalytic properties for alcohol electrooxidation [5, 16,</w:t>
      </w:r>
      <w:r w:rsidRPr="001603E0">
        <w:rPr>
          <w:rFonts w:ascii="PalatinoLinotype" w:hAnsi="PalatinoLinotype"/>
          <w:color w:val="000000"/>
          <w:sz w:val="24"/>
          <w:szCs w:val="24"/>
        </w:rPr>
        <w:br/>
        <w:t>29–31].</w:t>
      </w:r>
      <w:r w:rsidR="0072750D">
        <w:rPr>
          <w:rFonts w:ascii="PalatinoLinotype" w:hAnsi="PalatinoLinotype" w:hint="eastAsia"/>
          <w:color w:val="000000"/>
          <w:sz w:val="24"/>
          <w:szCs w:val="24"/>
        </w:rPr>
        <w:t>【】</w:t>
      </w:r>
      <w:r w:rsidRPr="001603E0">
        <w:rPr>
          <w:rFonts w:ascii="PalatinoLinotype" w:hAnsi="PalatinoLinotype"/>
          <w:color w:val="000000"/>
          <w:sz w:val="24"/>
          <w:szCs w:val="24"/>
        </w:rPr>
        <w:t xml:space="preserve"> Therefore, the simultaneous introduction of</w:t>
      </w:r>
      <w:r w:rsidRPr="001603E0">
        <w:rPr>
          <w:rFonts w:ascii="PalatinoLinotype" w:hAnsi="PalatinoLinotype"/>
          <w:color w:val="000000"/>
          <w:sz w:val="24"/>
          <w:szCs w:val="24"/>
        </w:rPr>
        <w:br/>
        <w:t>Ru and Pd into Pt nanocrystals is expected to produce</w:t>
      </w:r>
      <w:r w:rsidRPr="001603E0">
        <w:rPr>
          <w:rFonts w:ascii="PalatinoLinotype" w:hAnsi="PalatinoLinotype"/>
          <w:color w:val="000000"/>
          <w:sz w:val="24"/>
          <w:szCs w:val="24"/>
        </w:rPr>
        <w:br/>
      </w:r>
      <w:r w:rsidRPr="001603E0">
        <w:rPr>
          <w:rFonts w:ascii="PalatinoLinotype" w:hAnsi="PalatinoLinotype"/>
          <w:color w:val="000000"/>
          <w:sz w:val="24"/>
          <w:szCs w:val="24"/>
        </w:rPr>
        <w:lastRenderedPageBreak/>
        <w:t xml:space="preserve">promising methanol electrooxidation catalysts. </w:t>
      </w:r>
      <w:r w:rsidR="0072750D">
        <w:rPr>
          <w:rFonts w:ascii="PalatinoLinotype" w:hAnsi="PalatinoLinotype" w:hint="eastAsia"/>
          <w:color w:val="000000"/>
          <w:sz w:val="24"/>
          <w:szCs w:val="24"/>
        </w:rPr>
        <w:t xml:space="preserve"> </w:t>
      </w:r>
      <w:r w:rsidR="0072750D">
        <w:rPr>
          <w:rFonts w:ascii="PalatinoLinotype" w:hAnsi="PalatinoLinotype" w:hint="eastAsia"/>
          <w:color w:val="000000"/>
          <w:sz w:val="24"/>
          <w:szCs w:val="24"/>
        </w:rPr>
        <w:t>【</w:t>
      </w:r>
      <w:r w:rsidR="00D6094B">
        <w:rPr>
          <w:rFonts w:ascii="PalatinoLinotype" w:hAnsi="PalatinoLinotype" w:hint="eastAsia"/>
          <w:color w:val="000000"/>
          <w:sz w:val="24"/>
          <w:szCs w:val="24"/>
        </w:rPr>
        <w:t>除了成分影响外，</w:t>
      </w:r>
      <w:r w:rsidR="0072750D">
        <w:rPr>
          <w:rFonts w:ascii="PalatinoLinotype" w:hAnsi="PalatinoLinotype" w:hint="eastAsia"/>
          <w:color w:val="000000"/>
          <w:sz w:val="24"/>
          <w:szCs w:val="24"/>
        </w:rPr>
        <w:t>调控形貌提高</w:t>
      </w:r>
      <w:r w:rsidR="00D6094B">
        <w:rPr>
          <w:rFonts w:ascii="PalatinoLinotype" w:hAnsi="PalatinoLinotype" w:hint="eastAsia"/>
          <w:color w:val="000000"/>
          <w:sz w:val="24"/>
          <w:szCs w:val="24"/>
        </w:rPr>
        <w:t>性能</w:t>
      </w:r>
      <w:r w:rsidR="0072750D">
        <w:rPr>
          <w:rFonts w:ascii="PalatinoLinotype" w:hAnsi="PalatinoLinotype" w:hint="eastAsia"/>
          <w:color w:val="000000"/>
          <w:sz w:val="24"/>
          <w:szCs w:val="24"/>
        </w:rPr>
        <w:t>】</w:t>
      </w:r>
      <w:r w:rsidRPr="001603E0">
        <w:rPr>
          <w:rFonts w:ascii="PalatinoLinotype" w:hAnsi="PalatinoLinotype"/>
          <w:color w:val="000000"/>
          <w:sz w:val="24"/>
          <w:szCs w:val="24"/>
        </w:rPr>
        <w:t>Apart</w:t>
      </w:r>
      <w:r w:rsidRPr="001603E0">
        <w:rPr>
          <w:rFonts w:ascii="PalatinoLinotype" w:hAnsi="PalatinoLinotype"/>
          <w:color w:val="000000"/>
          <w:sz w:val="24"/>
          <w:szCs w:val="24"/>
        </w:rPr>
        <w:br/>
        <w:t>from varying the elemental composition, manipulating</w:t>
      </w:r>
      <w:r w:rsidRPr="001603E0">
        <w:rPr>
          <w:rFonts w:ascii="PalatinoLinotype" w:hAnsi="PalatinoLinotype"/>
          <w:color w:val="000000"/>
          <w:sz w:val="24"/>
          <w:szCs w:val="24"/>
        </w:rPr>
        <w:br/>
        <w:t>the morphology is another useful approach to improve</w:t>
      </w:r>
      <w:r w:rsidRPr="001603E0">
        <w:rPr>
          <w:rFonts w:ascii="PalatinoLinotype" w:hAnsi="PalatinoLinotype"/>
          <w:color w:val="000000"/>
          <w:sz w:val="24"/>
          <w:szCs w:val="24"/>
        </w:rPr>
        <w:br/>
        <w:t>the performance of the catalyst.</w:t>
      </w:r>
      <w:r w:rsidR="0072750D">
        <w:rPr>
          <w:rFonts w:ascii="PalatinoLinotype" w:hAnsi="PalatinoLinotype" w:hint="eastAsia"/>
          <w:color w:val="000000"/>
          <w:sz w:val="24"/>
          <w:szCs w:val="24"/>
        </w:rPr>
        <w:t>【纳米线受到关注、</w:t>
      </w:r>
      <w:r w:rsidR="006D0001">
        <w:rPr>
          <w:rFonts w:ascii="PalatinoLinotype" w:hAnsi="PalatinoLinotype" w:hint="eastAsia"/>
          <w:color w:val="000000"/>
          <w:sz w:val="24"/>
          <w:szCs w:val="24"/>
        </w:rPr>
        <w:t>由于</w:t>
      </w:r>
      <w:r w:rsidR="00D6094B">
        <w:rPr>
          <w:rFonts w:ascii="PalatinoLinotype" w:hAnsi="PalatinoLinotype" w:hint="eastAsia"/>
          <w:color w:val="000000"/>
          <w:sz w:val="24"/>
          <w:szCs w:val="24"/>
        </w:rPr>
        <w:t>促进</w:t>
      </w:r>
      <w:r w:rsidR="006D0001">
        <w:rPr>
          <w:rFonts w:ascii="PalatinoLinotype" w:hAnsi="PalatinoLinotype" w:hint="eastAsia"/>
          <w:color w:val="000000"/>
          <w:sz w:val="24"/>
          <w:szCs w:val="24"/>
        </w:rPr>
        <w:t>电子传导、抗腐蚀</w:t>
      </w:r>
      <w:r w:rsidR="0072750D">
        <w:rPr>
          <w:rFonts w:ascii="PalatinoLinotype" w:hAnsi="PalatinoLinotype" w:hint="eastAsia"/>
          <w:color w:val="000000"/>
          <w:sz w:val="24"/>
          <w:szCs w:val="24"/>
        </w:rPr>
        <w:t>】</w:t>
      </w:r>
      <w:r w:rsidRPr="001603E0">
        <w:rPr>
          <w:rFonts w:ascii="PalatinoLinotype" w:hAnsi="PalatinoLinotype"/>
          <w:color w:val="000000"/>
          <w:sz w:val="24"/>
          <w:szCs w:val="24"/>
        </w:rPr>
        <w:t xml:space="preserve"> Among various reported</w:t>
      </w:r>
      <w:r w:rsidRPr="001603E0">
        <w:rPr>
          <w:rFonts w:ascii="PalatinoLinotype" w:hAnsi="PalatinoLinotype"/>
          <w:color w:val="000000"/>
          <w:sz w:val="24"/>
          <w:szCs w:val="24"/>
        </w:rPr>
        <w:br/>
        <w:t>nanostructures, one-dimensional nanomaterials have</w:t>
      </w:r>
      <w:r w:rsidRPr="001603E0">
        <w:rPr>
          <w:rFonts w:ascii="PalatinoLinotype" w:hAnsi="PalatinoLinotype"/>
          <w:color w:val="000000"/>
          <w:sz w:val="24"/>
          <w:szCs w:val="24"/>
        </w:rPr>
        <w:br/>
        <w:t>attracted particular interests, due to their ability to</w:t>
      </w:r>
      <w:r w:rsidRPr="001603E0">
        <w:rPr>
          <w:rFonts w:ascii="PalatinoLinotype" w:hAnsi="PalatinoLinotype"/>
          <w:color w:val="000000"/>
          <w:sz w:val="24"/>
          <w:szCs w:val="24"/>
        </w:rPr>
        <w:br/>
        <w:t>promote electron transfer and their resistance to corrosion</w:t>
      </w:r>
      <w:r w:rsidRPr="001603E0">
        <w:rPr>
          <w:rFonts w:ascii="PalatinoLinotype" w:hAnsi="PalatinoLinotype"/>
          <w:color w:val="000000"/>
          <w:sz w:val="24"/>
          <w:szCs w:val="24"/>
        </w:rPr>
        <w:br/>
        <w:t>[32, 33]. The above analysis thus highlights the potential</w:t>
      </w:r>
      <w:r w:rsidRPr="001603E0">
        <w:rPr>
          <w:rFonts w:ascii="PalatinoLinotype" w:hAnsi="PalatinoLinotype"/>
          <w:color w:val="000000"/>
          <w:sz w:val="24"/>
          <w:szCs w:val="24"/>
        </w:rPr>
        <w:br/>
        <w:t>importance of investigating the synthesis of nanocrystals</w:t>
      </w:r>
      <w:r w:rsidRPr="001603E0">
        <w:rPr>
          <w:rFonts w:ascii="PalatinoLinotype" w:hAnsi="PalatinoLinotype"/>
          <w:color w:val="000000"/>
          <w:sz w:val="24"/>
          <w:szCs w:val="24"/>
        </w:rPr>
        <w:br/>
        <w:t>with effective Pd, Ru, and Pt components and favorable</w:t>
      </w:r>
      <w:r w:rsidRPr="001603E0">
        <w:rPr>
          <w:rFonts w:ascii="PalatinoLinotype" w:hAnsi="PalatinoLinotype"/>
          <w:color w:val="000000"/>
          <w:sz w:val="24"/>
          <w:szCs w:val="24"/>
        </w:rPr>
        <w:br/>
        <w:t>one-dimensional nanostructures.</w:t>
      </w:r>
      <w:r w:rsidRPr="001603E0">
        <w:rPr>
          <w:rFonts w:ascii="PalatinoLinotype" w:hAnsi="PalatinoLinotype"/>
          <w:color w:val="000000"/>
          <w:sz w:val="24"/>
          <w:szCs w:val="24"/>
        </w:rPr>
        <w:br/>
      </w:r>
      <w:r w:rsidR="006D0001">
        <w:rPr>
          <w:rFonts w:ascii="PalatinoLinotype" w:hAnsi="PalatinoLinotype" w:hint="eastAsia"/>
          <w:color w:val="000000"/>
          <w:sz w:val="24"/>
          <w:szCs w:val="24"/>
        </w:rPr>
        <w:t xml:space="preserve"> </w:t>
      </w:r>
      <w:r w:rsidR="006D0001">
        <w:rPr>
          <w:rFonts w:ascii="PalatinoLinotype" w:hAnsi="PalatinoLinotype" w:hint="eastAsia"/>
          <w:color w:val="000000"/>
          <w:sz w:val="24"/>
          <w:szCs w:val="24"/>
        </w:rPr>
        <w:t>【</w:t>
      </w:r>
      <w:r w:rsidR="002222BD">
        <w:rPr>
          <w:rFonts w:ascii="PalatinoLinotype" w:hAnsi="PalatinoLinotype" w:hint="eastAsia"/>
          <w:color w:val="000000"/>
          <w:sz w:val="24"/>
          <w:szCs w:val="24"/>
        </w:rPr>
        <w:t>复杂成本纳米结构通过模板制备，工艺复杂</w:t>
      </w:r>
      <w:r w:rsidR="006D0001">
        <w:rPr>
          <w:rFonts w:ascii="PalatinoLinotype" w:hAnsi="PalatinoLinotype" w:hint="eastAsia"/>
          <w:color w:val="000000"/>
          <w:sz w:val="24"/>
          <w:szCs w:val="24"/>
        </w:rPr>
        <w:t>】</w:t>
      </w:r>
      <w:r w:rsidRPr="001603E0">
        <w:rPr>
          <w:rFonts w:ascii="PalatinoLinotype" w:hAnsi="PalatinoLinotype"/>
          <w:color w:val="000000"/>
          <w:sz w:val="24"/>
          <w:szCs w:val="24"/>
        </w:rPr>
        <w:t>However, many reported nanomaterials with complex</w:t>
      </w:r>
      <w:r w:rsidRPr="001603E0">
        <w:rPr>
          <w:rFonts w:ascii="PalatinoLinotype" w:hAnsi="PalatinoLinotype"/>
          <w:color w:val="000000"/>
          <w:sz w:val="24"/>
          <w:szCs w:val="24"/>
        </w:rPr>
        <w:br/>
        <w:t>compositions have been prepared through template</w:t>
      </w:r>
      <w:r w:rsidRPr="001603E0">
        <w:rPr>
          <w:rFonts w:ascii="PalatinoLinotype" w:hAnsi="PalatinoLinotype"/>
          <w:color w:val="000000"/>
          <w:sz w:val="24"/>
          <w:szCs w:val="24"/>
        </w:rPr>
        <w:br/>
        <w:t xml:space="preserve">methods requiring complicated procedures. </w:t>
      </w:r>
      <w:r w:rsidR="00D6094B">
        <w:rPr>
          <w:rFonts w:ascii="PalatinoLinotype" w:hAnsi="PalatinoLinotype" w:hint="eastAsia"/>
          <w:color w:val="000000"/>
          <w:sz w:val="24"/>
          <w:szCs w:val="24"/>
        </w:rPr>
        <w:t xml:space="preserve"> </w:t>
      </w:r>
      <w:r w:rsidR="00D6094B">
        <w:rPr>
          <w:rFonts w:ascii="PalatinoLinotype" w:hAnsi="PalatinoLinotype" w:hint="eastAsia"/>
          <w:color w:val="000000"/>
          <w:sz w:val="24"/>
          <w:szCs w:val="24"/>
        </w:rPr>
        <w:t>【多成分化学合成仍具有挑战行，由于前驱体还原电位不同】</w:t>
      </w:r>
      <w:r w:rsidRPr="001603E0">
        <w:rPr>
          <w:rFonts w:ascii="PalatinoLinotype" w:hAnsi="PalatinoLinotype"/>
          <w:color w:val="000000"/>
          <w:sz w:val="24"/>
          <w:szCs w:val="24"/>
        </w:rPr>
        <w:t>The direct</w:t>
      </w:r>
      <w:r w:rsidRPr="001603E0">
        <w:rPr>
          <w:rFonts w:ascii="PalatinoLinotype" w:hAnsi="PalatinoLinotype"/>
          <w:color w:val="000000"/>
          <w:sz w:val="24"/>
          <w:szCs w:val="24"/>
        </w:rPr>
        <w:br/>
        <w:t>synthesis of multicomponent nanomaterials with favorable</w:t>
      </w:r>
      <w:r w:rsidRPr="001603E0">
        <w:rPr>
          <w:rFonts w:ascii="PalatinoLinotype" w:hAnsi="PalatinoLinotype"/>
          <w:color w:val="000000"/>
          <w:sz w:val="24"/>
          <w:szCs w:val="24"/>
        </w:rPr>
        <w:br/>
        <w:t>structures through wet chemical methods is still a major</w:t>
      </w:r>
      <w:r w:rsidRPr="001603E0">
        <w:rPr>
          <w:rFonts w:ascii="PalatinoLinotype" w:hAnsi="PalatinoLinotype"/>
          <w:color w:val="000000"/>
          <w:sz w:val="24"/>
          <w:szCs w:val="24"/>
        </w:rPr>
        <w:br/>
        <w:t>challenge, because the reduction potentials of the</w:t>
      </w:r>
      <w:r w:rsidRPr="001603E0">
        <w:rPr>
          <w:rFonts w:ascii="PalatinoLinotype" w:hAnsi="PalatinoLinotype"/>
          <w:color w:val="000000"/>
          <w:sz w:val="24"/>
          <w:szCs w:val="24"/>
        </w:rPr>
        <w:br/>
        <w:t>precursors are significantly different from each other.</w:t>
      </w:r>
      <w:r w:rsidR="00D6094B">
        <w:rPr>
          <w:rFonts w:ascii="PalatinoLinotype" w:hAnsi="PalatinoLinotype" w:hint="eastAsia"/>
          <w:color w:val="000000"/>
          <w:sz w:val="24"/>
          <w:szCs w:val="24"/>
        </w:rPr>
        <w:t>【】</w:t>
      </w:r>
      <w:r w:rsidRPr="001603E0">
        <w:rPr>
          <w:rFonts w:ascii="PalatinoLinotype" w:hAnsi="PalatinoLinotype"/>
          <w:color w:val="000000"/>
          <w:sz w:val="24"/>
          <w:szCs w:val="24"/>
        </w:rPr>
        <w:br/>
        <w:t>In particular, the reduction of Ru elements usually needs</w:t>
      </w:r>
      <w:r w:rsidRPr="001603E0">
        <w:rPr>
          <w:rFonts w:ascii="PalatinoLinotype" w:hAnsi="PalatinoLinotype"/>
          <w:color w:val="000000"/>
          <w:sz w:val="24"/>
          <w:szCs w:val="24"/>
        </w:rPr>
        <w:br/>
        <w:t>high reaction temperatures and prolonged reaction time</w:t>
      </w:r>
      <w:r w:rsidRPr="001603E0">
        <w:rPr>
          <w:rFonts w:ascii="PalatinoLinotype" w:hAnsi="PalatinoLinotype"/>
          <w:color w:val="000000"/>
          <w:sz w:val="24"/>
          <w:szCs w:val="24"/>
        </w:rPr>
        <w:br/>
        <w:t>[34, 35]. Therefore, developing methods for synthesizing</w:t>
      </w:r>
      <w:r w:rsidRPr="001603E0">
        <w:rPr>
          <w:rFonts w:ascii="PalatinoLinotype" w:hAnsi="PalatinoLinotype"/>
          <w:color w:val="000000"/>
          <w:sz w:val="24"/>
          <w:szCs w:val="24"/>
        </w:rPr>
        <w:br/>
        <w:t>the desired nanomaterials under environmentally friendly</w:t>
      </w:r>
      <w:r w:rsidRPr="001603E0">
        <w:rPr>
          <w:rFonts w:ascii="PalatinoLinotype" w:hAnsi="PalatinoLinotype"/>
          <w:color w:val="000000"/>
          <w:sz w:val="24"/>
          <w:szCs w:val="24"/>
        </w:rPr>
        <w:br/>
        <w:t>conditions will be highly beneficial.</w:t>
      </w:r>
      <w:r w:rsidRPr="001603E0">
        <w:rPr>
          <w:rFonts w:ascii="PalatinoLinotype" w:hAnsi="PalatinoLinotype"/>
          <w:color w:val="000000"/>
          <w:sz w:val="24"/>
          <w:szCs w:val="24"/>
        </w:rPr>
        <w:br/>
      </w:r>
      <w:r w:rsidR="006D0001">
        <w:rPr>
          <w:rFonts w:ascii="PalatinoLinotype" w:hAnsi="PalatinoLinotype" w:hint="eastAsia"/>
          <w:color w:val="000000"/>
          <w:sz w:val="24"/>
          <w:szCs w:val="24"/>
        </w:rPr>
        <w:t>【本</w:t>
      </w:r>
      <w:r w:rsidR="002222BD">
        <w:rPr>
          <w:rFonts w:ascii="PalatinoLinotype" w:hAnsi="PalatinoLinotype" w:hint="eastAsia"/>
          <w:color w:val="000000"/>
          <w:sz w:val="24"/>
          <w:szCs w:val="24"/>
        </w:rPr>
        <w:t>文，报道了具有纳米线网络，三元纳米材料的制备</w:t>
      </w:r>
      <w:r w:rsidR="006D0001">
        <w:rPr>
          <w:rFonts w:ascii="PalatinoLinotype" w:hAnsi="PalatinoLinotype" w:hint="eastAsia"/>
          <w:color w:val="000000"/>
          <w:sz w:val="24"/>
          <w:szCs w:val="24"/>
        </w:rPr>
        <w:t>】</w:t>
      </w:r>
      <w:r w:rsidRPr="001603E0">
        <w:rPr>
          <w:rFonts w:ascii="PalatinoLinotype" w:hAnsi="PalatinoLinotype"/>
          <w:color w:val="000000"/>
          <w:sz w:val="24"/>
          <w:szCs w:val="24"/>
        </w:rPr>
        <w:t>In this work, we describe the direct synthesis of</w:t>
      </w:r>
      <w:r w:rsidRPr="001603E0">
        <w:rPr>
          <w:rFonts w:ascii="PalatinoLinotype" w:hAnsi="PalatinoLinotype"/>
          <w:color w:val="000000"/>
          <w:sz w:val="24"/>
          <w:szCs w:val="24"/>
        </w:rPr>
        <w:br/>
        <w:t>trimetallic PdRuPt nanomaterials with nanowire network</w:t>
      </w:r>
      <w:r w:rsidRPr="001603E0">
        <w:rPr>
          <w:rFonts w:ascii="PalatinoLinotype" w:hAnsi="PalatinoLinotype"/>
          <w:color w:val="000000"/>
          <w:sz w:val="24"/>
          <w:szCs w:val="24"/>
        </w:rPr>
        <w:br/>
        <w:t xml:space="preserve">morphology. </w:t>
      </w:r>
      <w:r w:rsidR="002222BD">
        <w:rPr>
          <w:rFonts w:ascii="PalatinoLinotype" w:hAnsi="PalatinoLinotype" w:hint="eastAsia"/>
          <w:color w:val="000000"/>
          <w:sz w:val="24"/>
          <w:szCs w:val="24"/>
        </w:rPr>
        <w:t>【本文，制备过程涉及前驱体还原】</w:t>
      </w:r>
      <w:r w:rsidRPr="001603E0">
        <w:rPr>
          <w:rFonts w:ascii="PalatinoLinotype" w:hAnsi="PalatinoLinotype"/>
          <w:color w:val="000000"/>
          <w:sz w:val="24"/>
          <w:szCs w:val="24"/>
        </w:rPr>
        <w:t>The preparation process involved the</w:t>
      </w:r>
      <w:r w:rsidRPr="001603E0">
        <w:rPr>
          <w:rFonts w:ascii="PalatinoLinotype" w:hAnsi="PalatinoLinotype"/>
          <w:color w:val="000000"/>
          <w:sz w:val="24"/>
          <w:szCs w:val="24"/>
        </w:rPr>
        <w:br/>
        <w:t>reduction of relevant precursors with NaBH4.</w:t>
      </w:r>
      <w:r w:rsidR="002222BD">
        <w:rPr>
          <w:rFonts w:ascii="PalatinoLinotype" w:hAnsi="PalatinoLinotype" w:hint="eastAsia"/>
          <w:color w:val="000000"/>
          <w:sz w:val="24"/>
          <w:szCs w:val="24"/>
        </w:rPr>
        <w:t xml:space="preserve"> </w:t>
      </w:r>
      <w:r w:rsidR="002222BD">
        <w:rPr>
          <w:rFonts w:ascii="PalatinoLinotype" w:hAnsi="PalatinoLinotype" w:hint="eastAsia"/>
          <w:color w:val="000000"/>
          <w:sz w:val="24"/>
          <w:szCs w:val="24"/>
        </w:rPr>
        <w:t>【本文，。。指导了一维纳米线的形成】</w:t>
      </w:r>
      <w:r w:rsidRPr="001603E0">
        <w:rPr>
          <w:rFonts w:ascii="PalatinoLinotype" w:hAnsi="PalatinoLinotype"/>
          <w:color w:val="000000"/>
          <w:sz w:val="24"/>
          <w:szCs w:val="24"/>
        </w:rPr>
        <w:t xml:space="preserve"> KBr</w:t>
      </w:r>
      <w:r w:rsidRPr="001603E0">
        <w:rPr>
          <w:rFonts w:ascii="PalatinoLinotype" w:hAnsi="PalatinoLinotype"/>
          <w:color w:val="000000"/>
          <w:sz w:val="24"/>
          <w:szCs w:val="24"/>
        </w:rPr>
        <w:br/>
        <w:t>proved essential to direct the formation of special</w:t>
      </w:r>
      <w:r w:rsidRPr="001603E0">
        <w:rPr>
          <w:rFonts w:ascii="PalatinoLinotype" w:hAnsi="PalatinoLinotype"/>
          <w:color w:val="000000"/>
          <w:sz w:val="24"/>
          <w:szCs w:val="24"/>
        </w:rPr>
        <w:br/>
        <w:t xml:space="preserve">one-dimensional nanostructures. </w:t>
      </w:r>
      <w:r w:rsidR="002222BD">
        <w:rPr>
          <w:rFonts w:ascii="PalatinoLinotype" w:hAnsi="PalatinoLinotype" w:hint="eastAsia"/>
          <w:color w:val="000000"/>
          <w:sz w:val="24"/>
          <w:szCs w:val="24"/>
        </w:rPr>
        <w:t xml:space="preserve"> </w:t>
      </w:r>
      <w:r w:rsidR="002222BD">
        <w:rPr>
          <w:rFonts w:ascii="PalatinoLinotype" w:hAnsi="PalatinoLinotype" w:hint="eastAsia"/>
          <w:color w:val="000000"/>
          <w:sz w:val="24"/>
          <w:szCs w:val="24"/>
        </w:rPr>
        <w:t>【本文，。。。作为表面剂】</w:t>
      </w:r>
      <w:r w:rsidRPr="001603E0">
        <w:rPr>
          <w:rFonts w:ascii="PalatinoLinotype" w:hAnsi="PalatinoLinotype"/>
          <w:color w:val="000000"/>
          <w:sz w:val="24"/>
          <w:szCs w:val="24"/>
        </w:rPr>
        <w:t>Polyvinylpyrrolidone</w:t>
      </w:r>
      <w:r w:rsidRPr="001603E0">
        <w:rPr>
          <w:rFonts w:ascii="PalatinoLinotype" w:hAnsi="PalatinoLinotype"/>
          <w:color w:val="000000"/>
          <w:sz w:val="24"/>
          <w:szCs w:val="24"/>
        </w:rPr>
        <w:br/>
        <w:t>(PVP) was also added to the reaction solution and</w:t>
      </w:r>
      <w:r w:rsidRPr="001603E0">
        <w:rPr>
          <w:rFonts w:ascii="PalatinoLinotype" w:hAnsi="PalatinoLinotype"/>
          <w:color w:val="000000"/>
          <w:sz w:val="24"/>
          <w:szCs w:val="24"/>
        </w:rPr>
        <w:br/>
        <w:t>served as surfactant agent.</w:t>
      </w:r>
      <w:r w:rsidR="002222BD">
        <w:rPr>
          <w:rFonts w:ascii="PalatinoLinotype" w:hAnsi="PalatinoLinotype" w:hint="eastAsia"/>
          <w:color w:val="000000"/>
          <w:sz w:val="24"/>
          <w:szCs w:val="24"/>
        </w:rPr>
        <w:t>【本文，最终产物成分可以通过相关前驱体的量控制】</w:t>
      </w:r>
      <w:r w:rsidRPr="001603E0">
        <w:rPr>
          <w:rFonts w:ascii="PalatinoLinotype" w:hAnsi="PalatinoLinotype"/>
          <w:color w:val="000000"/>
          <w:sz w:val="24"/>
          <w:szCs w:val="24"/>
        </w:rPr>
        <w:t xml:space="preserve"> The composition of the</w:t>
      </w:r>
      <w:r w:rsidRPr="001603E0">
        <w:rPr>
          <w:rFonts w:ascii="PalatinoLinotype" w:hAnsi="PalatinoLinotype"/>
          <w:color w:val="000000"/>
          <w:sz w:val="24"/>
          <w:szCs w:val="24"/>
        </w:rPr>
        <w:br/>
        <w:t>final products could be easily tuned by varying the</w:t>
      </w:r>
      <w:r w:rsidRPr="001603E0">
        <w:rPr>
          <w:rFonts w:ascii="PalatinoLinotype" w:hAnsi="PalatinoLinotype"/>
          <w:color w:val="000000"/>
          <w:sz w:val="24"/>
          <w:szCs w:val="24"/>
        </w:rPr>
        <w:br/>
        <w:t xml:space="preserve">added amount of relevant precursors. </w:t>
      </w:r>
      <w:r w:rsidR="006D0001">
        <w:rPr>
          <w:rFonts w:ascii="PalatinoLinotype" w:hAnsi="PalatinoLinotype" w:hint="eastAsia"/>
          <w:color w:val="000000"/>
          <w:sz w:val="24"/>
          <w:szCs w:val="24"/>
        </w:rPr>
        <w:t>【</w:t>
      </w:r>
      <w:r w:rsidR="002222BD">
        <w:rPr>
          <w:rFonts w:ascii="PalatinoLinotype" w:hAnsi="PalatinoLinotype" w:hint="eastAsia"/>
          <w:color w:val="000000"/>
          <w:sz w:val="24"/>
          <w:szCs w:val="24"/>
        </w:rPr>
        <w:t>本文，催化性能被评估，。。。显示了高活性和稳定性，相比于。。。</w:t>
      </w:r>
      <w:r w:rsidR="006D0001">
        <w:rPr>
          <w:rFonts w:ascii="PalatinoLinotype" w:hAnsi="PalatinoLinotype" w:hint="eastAsia"/>
          <w:color w:val="000000"/>
          <w:sz w:val="24"/>
          <w:szCs w:val="24"/>
        </w:rPr>
        <w:t>】</w:t>
      </w:r>
      <w:r w:rsidRPr="001603E0">
        <w:rPr>
          <w:rFonts w:ascii="PalatinoLinotype" w:hAnsi="PalatinoLinotype"/>
          <w:color w:val="000000"/>
          <w:sz w:val="24"/>
          <w:szCs w:val="24"/>
        </w:rPr>
        <w:t>The catalytic</w:t>
      </w:r>
      <w:r w:rsidRPr="001603E0">
        <w:rPr>
          <w:rFonts w:ascii="PalatinoLinotype" w:hAnsi="PalatinoLinotype"/>
          <w:color w:val="000000"/>
          <w:sz w:val="24"/>
          <w:szCs w:val="24"/>
        </w:rPr>
        <w:br/>
        <w:t>activities for methanol electrooxidation in an acidic</w:t>
      </w:r>
      <w:r w:rsidRPr="001603E0">
        <w:rPr>
          <w:rFonts w:ascii="PalatinoLinotype" w:hAnsi="PalatinoLinotype"/>
          <w:color w:val="000000"/>
          <w:sz w:val="24"/>
          <w:szCs w:val="24"/>
        </w:rPr>
        <w:br/>
        <w:t>medium were then evaluated, and the prepared PdRuPt</w:t>
      </w:r>
      <w:r w:rsidRPr="001603E0">
        <w:rPr>
          <w:rFonts w:ascii="PalatinoLinotype" w:hAnsi="PalatinoLinotype"/>
          <w:color w:val="000000"/>
          <w:sz w:val="24"/>
          <w:szCs w:val="24"/>
        </w:rPr>
        <w:br/>
      </w:r>
      <w:r w:rsidRPr="001603E0">
        <w:rPr>
          <w:rFonts w:ascii="PalatinoLinotype" w:hAnsi="PalatinoLinotype"/>
          <w:color w:val="000000"/>
          <w:sz w:val="24"/>
          <w:szCs w:val="24"/>
        </w:rPr>
        <w:lastRenderedPageBreak/>
        <w:t>nanocrystals exhibited higher catalytic activity and</w:t>
      </w:r>
      <w:r w:rsidRPr="001603E0">
        <w:rPr>
          <w:rFonts w:ascii="PalatinoLinotype" w:hAnsi="PalatinoLinotype"/>
          <w:color w:val="000000"/>
          <w:sz w:val="24"/>
          <w:szCs w:val="24"/>
        </w:rPr>
        <w:br/>
        <w:t>stability compared to PtPd nanomaterials with a similar</w:t>
      </w:r>
      <w:r w:rsidRPr="001603E0">
        <w:rPr>
          <w:rFonts w:ascii="PalatinoLinotype" w:hAnsi="PalatinoLinotype"/>
          <w:color w:val="000000"/>
          <w:sz w:val="24"/>
          <w:szCs w:val="24"/>
        </w:rPr>
        <w:br/>
        <w:t>structure and commercial Pt/C</w:t>
      </w:r>
      <w:r w:rsidR="006D0001">
        <w:rPr>
          <w:rFonts w:ascii="PalatinoLinotype" w:hAnsi="PalatinoLinotype" w:hint="eastAsia"/>
          <w:color w:val="000000"/>
          <w:sz w:val="24"/>
          <w:szCs w:val="24"/>
        </w:rPr>
        <w:t>【】</w:t>
      </w:r>
    </w:p>
    <w:p w:rsidR="00147B77" w:rsidRPr="001603E0" w:rsidRDefault="00147B77" w:rsidP="00147B77">
      <w:pPr>
        <w:rPr>
          <w:sz w:val="24"/>
          <w:szCs w:val="24"/>
        </w:rPr>
      </w:pPr>
    </w:p>
    <w:p w:rsidR="00367DFD" w:rsidRPr="001603E0" w:rsidRDefault="00367DFD" w:rsidP="00367DFD">
      <w:pPr>
        <w:pStyle w:val="2"/>
        <w:rPr>
          <w:sz w:val="24"/>
          <w:szCs w:val="24"/>
        </w:rPr>
      </w:pPr>
      <w:r w:rsidRPr="001603E0">
        <w:rPr>
          <w:sz w:val="24"/>
          <w:szCs w:val="24"/>
        </w:rPr>
        <w:t>[6] E. Mazzotta, A. Caroli, A. Pennetta, G. E. De Benedetto, E. Primiceri, A. G. Monteduro, G. Maruccio, C. Malitesta, Facile synthesis of 3D flower-like Pt nanostructures on polypyrrole nanowire matrix for enhanced methanol oxidation, RSC Advances, 2018, 8: 10367-10375.</w:t>
      </w:r>
    </w:p>
    <w:p w:rsidR="00147B77" w:rsidRPr="001603E0" w:rsidRDefault="00147B77" w:rsidP="00147B77">
      <w:pPr>
        <w:rPr>
          <w:sz w:val="24"/>
          <w:szCs w:val="24"/>
        </w:rPr>
      </w:pPr>
    </w:p>
    <w:p w:rsidR="00147B77" w:rsidRPr="001603E0" w:rsidRDefault="00147B77" w:rsidP="00147B77">
      <w:pPr>
        <w:rPr>
          <w:rFonts w:ascii="AdvOT999035f4" w:hAnsi="AdvOT999035f4" w:hint="eastAsia"/>
          <w:color w:val="000000"/>
          <w:sz w:val="24"/>
          <w:szCs w:val="24"/>
        </w:rPr>
      </w:pPr>
      <w:r w:rsidRPr="001603E0">
        <w:rPr>
          <w:rFonts w:ascii="AdvOTd3a5f740" w:hAnsi="AdvOTd3a5f740"/>
          <w:color w:val="000000"/>
          <w:sz w:val="24"/>
          <w:szCs w:val="24"/>
        </w:rPr>
        <w:t>Introduction</w:t>
      </w:r>
      <w:r w:rsidRPr="001603E0">
        <w:rPr>
          <w:rFonts w:ascii="AdvOTd3a5f740" w:hAnsi="AdvOTd3a5f740"/>
          <w:color w:val="000000"/>
          <w:sz w:val="24"/>
          <w:szCs w:val="24"/>
        </w:rPr>
        <w:br/>
      </w:r>
      <w:r w:rsidR="0028759A">
        <w:rPr>
          <w:rFonts w:ascii="AdvOT999035f4" w:hAnsi="AdvOT999035f4" w:hint="eastAsia"/>
          <w:color w:val="000000"/>
          <w:sz w:val="24"/>
          <w:szCs w:val="24"/>
        </w:rPr>
        <w:t>【</w:t>
      </w:r>
      <w:r w:rsidR="0028759A">
        <w:rPr>
          <w:rFonts w:ascii="AdvOT999035f4" w:hAnsi="AdvOT999035f4" w:hint="eastAsia"/>
          <w:color w:val="000000"/>
          <w:sz w:val="24"/>
          <w:szCs w:val="24"/>
        </w:rPr>
        <w:t>Pt</w:t>
      </w:r>
      <w:r w:rsidR="00C7396A">
        <w:rPr>
          <w:rFonts w:ascii="AdvOT999035f4" w:hAnsi="AdvOT999035f4" w:hint="eastAsia"/>
          <w:color w:val="000000"/>
          <w:sz w:val="24"/>
          <w:szCs w:val="24"/>
        </w:rPr>
        <w:t>具有很好的催化性能，引起广泛研究，被应用于化学传感、</w:t>
      </w:r>
      <w:r w:rsidR="001D1227">
        <w:rPr>
          <w:rFonts w:ascii="AdvOT999035f4" w:hAnsi="AdvOT999035f4" w:hint="eastAsia"/>
          <w:color w:val="000000"/>
          <w:sz w:val="24"/>
          <w:szCs w:val="24"/>
        </w:rPr>
        <w:t>产氢、汽车尾气还原、燃料电池</w:t>
      </w:r>
      <w:r w:rsidR="0028759A">
        <w:rPr>
          <w:rFonts w:ascii="AdvOT999035f4" w:hAnsi="AdvOT999035f4" w:hint="eastAsia"/>
          <w:color w:val="000000"/>
          <w:sz w:val="24"/>
          <w:szCs w:val="24"/>
        </w:rPr>
        <w:t>】</w:t>
      </w:r>
      <w:r w:rsidRPr="001603E0">
        <w:rPr>
          <w:rFonts w:ascii="AdvOT999035f4" w:hAnsi="AdvOT999035f4"/>
          <w:color w:val="000000"/>
          <w:sz w:val="24"/>
          <w:szCs w:val="24"/>
        </w:rPr>
        <w:t>Platinum electrocatalytic properties are well-known since long</w:t>
      </w:r>
      <w:r w:rsidRPr="001603E0">
        <w:rPr>
          <w:rFonts w:ascii="AdvOT999035f4" w:hAnsi="AdvOT999035f4"/>
          <w:color w:val="000000"/>
          <w:sz w:val="24"/>
          <w:szCs w:val="24"/>
        </w:rPr>
        <w:br/>
        <w:t>and have stimulated extensive research leading to several</w:t>
      </w:r>
      <w:r w:rsidRPr="001603E0">
        <w:rPr>
          <w:rFonts w:ascii="AdvOT999035f4" w:hAnsi="AdvOT999035f4"/>
          <w:color w:val="000000"/>
          <w:sz w:val="24"/>
          <w:szCs w:val="24"/>
        </w:rPr>
        <w:br/>
        <w:t>applications, mainly related to its use in chemical sensors</w:t>
      </w:r>
      <w:r w:rsidRPr="001603E0">
        <w:rPr>
          <w:rFonts w:ascii="AdvOTaa6301a5.B" w:hAnsi="AdvOTaa6301a5.B"/>
          <w:color w:val="000000"/>
          <w:sz w:val="24"/>
          <w:szCs w:val="24"/>
        </w:rPr>
        <w:t xml:space="preserve">1 </w:t>
      </w:r>
      <w:r w:rsidRPr="001603E0">
        <w:rPr>
          <w:rFonts w:ascii="AdvOT999035f4" w:hAnsi="AdvOT999035f4"/>
          <w:color w:val="000000"/>
          <w:sz w:val="24"/>
          <w:szCs w:val="24"/>
        </w:rPr>
        <w:t>and</w:t>
      </w:r>
      <w:r w:rsidRPr="001603E0">
        <w:rPr>
          <w:rFonts w:ascii="AdvOT999035f4" w:hAnsi="AdvOT999035f4"/>
          <w:color w:val="000000"/>
          <w:sz w:val="24"/>
          <w:szCs w:val="24"/>
        </w:rPr>
        <w:br/>
        <w:t>as catalyst in the production of hydrogen from methane,</w:t>
      </w:r>
      <w:r w:rsidRPr="001603E0">
        <w:rPr>
          <w:rFonts w:ascii="AdvOTaa6301a5.B" w:hAnsi="AdvOTaa6301a5.B"/>
          <w:color w:val="000000"/>
          <w:sz w:val="24"/>
          <w:szCs w:val="24"/>
        </w:rPr>
        <w:t xml:space="preserve">2 </w:t>
      </w:r>
      <w:r w:rsidRPr="001603E0">
        <w:rPr>
          <w:rFonts w:ascii="AdvOT999035f4" w:hAnsi="AdvOT999035f4"/>
          <w:color w:val="000000"/>
          <w:sz w:val="24"/>
          <w:szCs w:val="24"/>
        </w:rPr>
        <w:t>in the</w:t>
      </w:r>
      <w:r w:rsidRPr="001603E0">
        <w:rPr>
          <w:rFonts w:ascii="AdvOT999035f4" w:hAnsi="AdvOT999035f4"/>
          <w:color w:val="000000"/>
          <w:sz w:val="24"/>
          <w:szCs w:val="24"/>
        </w:rPr>
        <w:br/>
        <w:t>reduction of pollutant gases emitted from automobiles</w:t>
      </w:r>
      <w:r w:rsidRPr="001603E0">
        <w:rPr>
          <w:rFonts w:ascii="AdvOTaa6301a5.B" w:hAnsi="AdvOTaa6301a5.B"/>
          <w:color w:val="000000"/>
          <w:sz w:val="24"/>
          <w:szCs w:val="24"/>
        </w:rPr>
        <w:t xml:space="preserve">3 </w:t>
      </w:r>
      <w:r w:rsidRPr="001603E0">
        <w:rPr>
          <w:rFonts w:ascii="AdvOT999035f4" w:hAnsi="AdvOT999035f4"/>
          <w:color w:val="000000"/>
          <w:sz w:val="24"/>
          <w:szCs w:val="24"/>
        </w:rPr>
        <w:t>and in</w:t>
      </w:r>
      <w:r w:rsidRPr="001603E0">
        <w:rPr>
          <w:rFonts w:ascii="AdvOT999035f4" w:hAnsi="AdvOT999035f4"/>
          <w:color w:val="000000"/>
          <w:sz w:val="24"/>
          <w:szCs w:val="24"/>
        </w:rPr>
        <w:br/>
        <w:t xml:space="preserve">fuel cells. </w:t>
      </w:r>
      <w:r w:rsidRPr="001603E0">
        <w:rPr>
          <w:rFonts w:ascii="AdvOTaa6301a5.B" w:hAnsi="AdvOTaa6301a5.B"/>
          <w:color w:val="000000"/>
          <w:sz w:val="24"/>
          <w:szCs w:val="24"/>
        </w:rPr>
        <w:t xml:space="preserve">4 </w:t>
      </w:r>
      <w:r w:rsidR="0028759A">
        <w:rPr>
          <w:rFonts w:ascii="AdvOTaa6301a5.B" w:hAnsi="AdvOTaa6301a5.B" w:hint="eastAsia"/>
          <w:color w:val="000000"/>
          <w:sz w:val="24"/>
          <w:szCs w:val="24"/>
        </w:rPr>
        <w:t>【</w:t>
      </w:r>
      <w:r w:rsidR="001D1227">
        <w:rPr>
          <w:rFonts w:ascii="AdvOTaa6301a5.B" w:hAnsi="AdvOTaa6301a5.B" w:hint="eastAsia"/>
          <w:color w:val="000000"/>
          <w:sz w:val="24"/>
          <w:szCs w:val="24"/>
        </w:rPr>
        <w:t>催化效率、选择性</w:t>
      </w:r>
      <w:r w:rsidR="00450CA3">
        <w:rPr>
          <w:rFonts w:ascii="AdvOTaa6301a5.B" w:hAnsi="AdvOTaa6301a5.B" w:hint="eastAsia"/>
          <w:color w:val="000000"/>
          <w:sz w:val="24"/>
          <w:szCs w:val="24"/>
        </w:rPr>
        <w:t>依赖于尺寸、形状</w:t>
      </w:r>
      <w:r w:rsidR="0028759A">
        <w:rPr>
          <w:rFonts w:ascii="AdvOTaa6301a5.B" w:hAnsi="AdvOTaa6301a5.B" w:hint="eastAsia"/>
          <w:color w:val="000000"/>
          <w:sz w:val="24"/>
          <w:szCs w:val="24"/>
        </w:rPr>
        <w:t>】</w:t>
      </w:r>
      <w:r w:rsidRPr="001603E0">
        <w:rPr>
          <w:rFonts w:ascii="AdvOT999035f4" w:hAnsi="AdvOT999035f4"/>
          <w:color w:val="000000"/>
          <w:sz w:val="24"/>
          <w:szCs w:val="24"/>
        </w:rPr>
        <w:t>It is generally accepted that both catalytic e</w:t>
      </w:r>
      <w:r w:rsidRPr="001603E0">
        <w:rPr>
          <w:rFonts w:ascii="AdvOT999035f4+fb" w:hAnsi="AdvOT999035f4+fb"/>
          <w:color w:val="000000"/>
          <w:sz w:val="24"/>
          <w:szCs w:val="24"/>
        </w:rPr>
        <w:t>ffi</w:t>
      </w:r>
      <w:r w:rsidRPr="001603E0">
        <w:rPr>
          <w:rFonts w:ascii="AdvOT999035f4" w:hAnsi="AdvOT999035f4"/>
          <w:color w:val="000000"/>
          <w:sz w:val="24"/>
          <w:szCs w:val="24"/>
        </w:rPr>
        <w:t>ciency</w:t>
      </w:r>
      <w:r w:rsidRPr="001603E0">
        <w:rPr>
          <w:rFonts w:ascii="AdvOT999035f4" w:hAnsi="AdvOT999035f4"/>
          <w:color w:val="000000"/>
          <w:sz w:val="24"/>
          <w:szCs w:val="24"/>
        </w:rPr>
        <w:br/>
        <w:t>and selectivity are highly dependent on the size and shape of</w:t>
      </w:r>
      <w:r w:rsidRPr="001603E0">
        <w:rPr>
          <w:rFonts w:ascii="AdvOT999035f4" w:hAnsi="AdvOT999035f4"/>
          <w:color w:val="000000"/>
          <w:sz w:val="24"/>
          <w:szCs w:val="24"/>
        </w:rPr>
        <w:br/>
        <w:t>platinum material.</w:t>
      </w:r>
      <w:r w:rsidR="00450CA3">
        <w:rPr>
          <w:rFonts w:ascii="AdvOT999035f4" w:hAnsi="AdvOT999035f4" w:hint="eastAsia"/>
          <w:color w:val="000000"/>
          <w:sz w:val="24"/>
          <w:szCs w:val="24"/>
        </w:rPr>
        <w:t>【大量尺寸、形状可控的工作被做】</w:t>
      </w:r>
      <w:r w:rsidRPr="001603E0">
        <w:rPr>
          <w:rFonts w:ascii="AdvOT999035f4" w:hAnsi="AdvOT999035f4"/>
          <w:color w:val="000000"/>
          <w:sz w:val="24"/>
          <w:szCs w:val="24"/>
        </w:rPr>
        <w:t xml:space="preserve"> In the past several years many achievements</w:t>
      </w:r>
      <w:r w:rsidRPr="001603E0">
        <w:rPr>
          <w:rFonts w:ascii="AdvOT999035f4" w:hAnsi="AdvOT999035f4"/>
          <w:color w:val="000000"/>
          <w:sz w:val="24"/>
          <w:szCs w:val="24"/>
        </w:rPr>
        <w:br/>
        <w:t>have been made in the synthesis of Pt nanocatalysts, including</w:t>
      </w:r>
      <w:r w:rsidRPr="001603E0">
        <w:rPr>
          <w:rFonts w:ascii="AdvOT999035f4" w:hAnsi="AdvOT999035f4"/>
          <w:color w:val="000000"/>
          <w:sz w:val="24"/>
          <w:szCs w:val="24"/>
        </w:rPr>
        <w:br/>
        <w:t>size-controlled</w:t>
      </w:r>
      <w:r w:rsidRPr="001603E0">
        <w:rPr>
          <w:rFonts w:ascii="AdvOTaa6301a5.B" w:hAnsi="AdvOTaa6301a5.B"/>
          <w:color w:val="000000"/>
          <w:sz w:val="24"/>
          <w:szCs w:val="24"/>
        </w:rPr>
        <w:t xml:space="preserve">5 </w:t>
      </w:r>
      <w:r w:rsidRPr="001603E0">
        <w:rPr>
          <w:rFonts w:ascii="AdvOT999035f4" w:hAnsi="AdvOT999035f4"/>
          <w:color w:val="000000"/>
          <w:sz w:val="24"/>
          <w:szCs w:val="24"/>
        </w:rPr>
        <w:t xml:space="preserve">and shape-controlled Pt nanostructures. </w:t>
      </w:r>
      <w:r w:rsidR="00450CA3">
        <w:rPr>
          <w:rFonts w:ascii="AdvOT999035f4" w:hAnsi="AdvOT999035f4" w:hint="eastAsia"/>
          <w:color w:val="000000"/>
          <w:sz w:val="24"/>
          <w:szCs w:val="24"/>
        </w:rPr>
        <w:t>【</w:t>
      </w:r>
      <w:r w:rsidR="00F635C5">
        <w:rPr>
          <w:rFonts w:ascii="AdvOT999035f4" w:hAnsi="AdvOT999035f4" w:hint="eastAsia"/>
          <w:color w:val="000000"/>
          <w:sz w:val="24"/>
          <w:szCs w:val="24"/>
        </w:rPr>
        <w:t>由于</w:t>
      </w:r>
      <w:r w:rsidR="00F635C5">
        <w:rPr>
          <w:rFonts w:ascii="AdvOT999035f4" w:hAnsi="AdvOT999035f4" w:hint="eastAsia"/>
          <w:color w:val="000000"/>
          <w:sz w:val="24"/>
          <w:szCs w:val="24"/>
        </w:rPr>
        <w:t>Pt</w:t>
      </w:r>
      <w:r w:rsidR="00F635C5">
        <w:rPr>
          <w:rFonts w:ascii="AdvOT999035f4" w:hAnsi="AdvOT999035f4" w:hint="eastAsia"/>
          <w:color w:val="000000"/>
          <w:sz w:val="24"/>
          <w:szCs w:val="24"/>
        </w:rPr>
        <w:t>高成本，使得人们提高</w:t>
      </w:r>
      <w:r w:rsidR="00F635C5">
        <w:rPr>
          <w:rFonts w:ascii="AdvOT999035f4" w:hAnsi="AdvOT999035f4" w:hint="eastAsia"/>
          <w:color w:val="000000"/>
          <w:sz w:val="24"/>
          <w:szCs w:val="24"/>
        </w:rPr>
        <w:t>pt</w:t>
      </w:r>
      <w:r w:rsidR="00F635C5">
        <w:rPr>
          <w:rFonts w:ascii="AdvOT999035f4" w:hAnsi="AdvOT999035f4" w:hint="eastAsia"/>
          <w:color w:val="000000"/>
          <w:sz w:val="24"/>
          <w:szCs w:val="24"/>
        </w:rPr>
        <w:t>效率，因此</w:t>
      </w:r>
      <w:r w:rsidR="008C60AC">
        <w:rPr>
          <w:rFonts w:ascii="AdvOT999035f4" w:hAnsi="AdvOT999035f4" w:hint="eastAsia"/>
          <w:color w:val="000000"/>
          <w:sz w:val="24"/>
          <w:szCs w:val="24"/>
        </w:rPr>
        <w:t>Pt</w:t>
      </w:r>
      <w:r w:rsidR="008C60AC">
        <w:rPr>
          <w:rFonts w:ascii="AdvOT999035f4" w:hAnsi="AdvOT999035f4" w:hint="eastAsia"/>
          <w:color w:val="000000"/>
          <w:sz w:val="24"/>
          <w:szCs w:val="24"/>
        </w:rPr>
        <w:t>纳米材料</w:t>
      </w:r>
      <w:r w:rsidR="00F635C5">
        <w:rPr>
          <w:rFonts w:ascii="AdvOT999035f4" w:hAnsi="AdvOT999035f4" w:hint="eastAsia"/>
          <w:color w:val="000000"/>
          <w:sz w:val="24"/>
          <w:szCs w:val="24"/>
        </w:rPr>
        <w:t>合成</w:t>
      </w:r>
      <w:r w:rsidR="008C60AC">
        <w:rPr>
          <w:rFonts w:ascii="AdvOT999035f4" w:hAnsi="AdvOT999035f4" w:hint="eastAsia"/>
          <w:color w:val="000000"/>
          <w:sz w:val="24"/>
          <w:szCs w:val="24"/>
        </w:rPr>
        <w:t>受到越来越多关注</w:t>
      </w:r>
      <w:r w:rsidR="00450CA3">
        <w:rPr>
          <w:rFonts w:ascii="AdvOT999035f4" w:hAnsi="AdvOT999035f4" w:hint="eastAsia"/>
          <w:color w:val="000000"/>
          <w:sz w:val="24"/>
          <w:szCs w:val="24"/>
        </w:rPr>
        <w:t>】</w:t>
      </w:r>
      <w:r w:rsidRPr="001603E0">
        <w:rPr>
          <w:rFonts w:ascii="AdvOTaa6301a5.B" w:hAnsi="AdvOTaa6301a5.B"/>
          <w:color w:val="000000"/>
          <w:sz w:val="24"/>
          <w:szCs w:val="24"/>
        </w:rPr>
        <w:t xml:space="preserve">6 </w:t>
      </w:r>
      <w:r w:rsidRPr="001603E0">
        <w:rPr>
          <w:rFonts w:ascii="AdvOT999035f4" w:hAnsi="AdvOT999035f4"/>
          <w:color w:val="000000"/>
          <w:sz w:val="24"/>
          <w:szCs w:val="24"/>
        </w:rPr>
        <w:t>Such</w:t>
      </w:r>
      <w:r w:rsidRPr="001603E0">
        <w:rPr>
          <w:rFonts w:ascii="AdvOT999035f4" w:hAnsi="AdvOT999035f4"/>
          <w:color w:val="000000"/>
          <w:sz w:val="24"/>
          <w:szCs w:val="24"/>
        </w:rPr>
        <w:br/>
        <w:t>a growing interest towards the synthesis of nanosized Pt has</w:t>
      </w:r>
      <w:r w:rsidRPr="001603E0">
        <w:rPr>
          <w:rFonts w:ascii="AdvOT999035f4" w:hAnsi="AdvOT999035f4"/>
          <w:color w:val="000000"/>
          <w:sz w:val="24"/>
          <w:szCs w:val="24"/>
        </w:rPr>
        <w:br/>
        <w:t>been encouraged also by the need of promoting a highly e</w:t>
      </w:r>
      <w:r w:rsidRPr="001603E0">
        <w:rPr>
          <w:rFonts w:ascii="AdvOT999035f4+fb" w:hAnsi="AdvOT999035f4+fb"/>
          <w:color w:val="000000"/>
          <w:sz w:val="24"/>
          <w:szCs w:val="24"/>
        </w:rPr>
        <w:t>ffi</w:t>
      </w:r>
      <w:r w:rsidRPr="001603E0">
        <w:rPr>
          <w:rFonts w:ascii="AdvOT999035f4" w:hAnsi="AdvOT999035f4"/>
          <w:color w:val="000000"/>
          <w:sz w:val="24"/>
          <w:szCs w:val="24"/>
        </w:rPr>
        <w:t>-</w:t>
      </w:r>
      <w:r w:rsidRPr="001603E0">
        <w:rPr>
          <w:rFonts w:ascii="AdvOT999035f4" w:hAnsi="AdvOT999035f4"/>
          <w:color w:val="000000"/>
          <w:sz w:val="24"/>
          <w:szCs w:val="24"/>
        </w:rPr>
        <w:br/>
        <w:t>cient platinum use due to its expensive nature critically limiting</w:t>
      </w:r>
      <w:r w:rsidRPr="001603E0">
        <w:rPr>
          <w:rFonts w:ascii="AdvOT999035f4" w:hAnsi="AdvOT999035f4"/>
          <w:color w:val="000000"/>
          <w:sz w:val="24"/>
          <w:szCs w:val="24"/>
        </w:rPr>
        <w:br/>
        <w:t>its technological viability.</w:t>
      </w:r>
      <w:r w:rsidRPr="001603E0">
        <w:rPr>
          <w:rFonts w:ascii="AdvOT999035f4" w:hAnsi="AdvOT999035f4"/>
          <w:color w:val="000000"/>
          <w:sz w:val="24"/>
          <w:szCs w:val="24"/>
        </w:rPr>
        <w:br/>
      </w:r>
      <w:r w:rsidR="008C60AC">
        <w:rPr>
          <w:rFonts w:ascii="AdvOT999035f4" w:hAnsi="AdvOT999035f4" w:hint="eastAsia"/>
          <w:color w:val="000000"/>
          <w:sz w:val="24"/>
          <w:szCs w:val="24"/>
        </w:rPr>
        <w:t>【</w:t>
      </w:r>
      <w:r w:rsidR="00A82C92">
        <w:rPr>
          <w:rFonts w:ascii="AdvOT999035f4" w:hAnsi="AdvOT999035f4" w:hint="eastAsia"/>
          <w:color w:val="000000"/>
          <w:sz w:val="24"/>
          <w:szCs w:val="24"/>
        </w:rPr>
        <w:t>策略之一是通过调控形貌获得更多活性点位，如</w:t>
      </w:r>
      <w:r w:rsidR="008C60AC">
        <w:rPr>
          <w:rFonts w:ascii="AdvOT999035f4" w:hAnsi="AdvOT999035f4" w:hint="eastAsia"/>
          <w:color w:val="000000"/>
          <w:sz w:val="24"/>
          <w:szCs w:val="24"/>
        </w:rPr>
        <w:t>、边角、台阶】</w:t>
      </w:r>
      <w:r w:rsidRPr="001603E0">
        <w:rPr>
          <w:rFonts w:ascii="AdvOT999035f4" w:hAnsi="AdvOT999035f4"/>
          <w:color w:val="000000"/>
          <w:sz w:val="24"/>
          <w:szCs w:val="24"/>
        </w:rPr>
        <w:t>At the present, one of the explored strategies toward this</w:t>
      </w:r>
      <w:r w:rsidRPr="001603E0">
        <w:rPr>
          <w:rFonts w:ascii="AdvOT999035f4" w:hAnsi="AdvOT999035f4"/>
          <w:color w:val="000000"/>
          <w:sz w:val="24"/>
          <w:szCs w:val="24"/>
        </w:rPr>
        <w:br/>
        <w:t>direction consists in tailoring the shape and morphology of Pt</w:t>
      </w:r>
      <w:r w:rsidR="008C60AC">
        <w:rPr>
          <w:rFonts w:ascii="AdvOT999035f4" w:hAnsi="AdvOT999035f4" w:hint="eastAsia"/>
          <w:color w:val="000000"/>
          <w:sz w:val="24"/>
          <w:szCs w:val="24"/>
        </w:rPr>
        <w:t xml:space="preserve"> </w:t>
      </w:r>
      <w:r w:rsidRPr="001603E0">
        <w:rPr>
          <w:rFonts w:ascii="AdvOT999035f4" w:hAnsi="AdvOT999035f4"/>
          <w:color w:val="000000"/>
          <w:sz w:val="24"/>
          <w:szCs w:val="24"/>
        </w:rPr>
        <w:t xml:space="preserve">based nanostructures, especially approaching to more catalytically active sites (corners, edges, steps, </w:t>
      </w:r>
      <w:r w:rsidRPr="001603E0">
        <w:rPr>
          <w:rFonts w:ascii="AdvOTce71c481.I" w:hAnsi="AdvOTce71c481.I"/>
          <w:color w:val="000000"/>
          <w:sz w:val="24"/>
          <w:szCs w:val="24"/>
        </w:rPr>
        <w:t xml:space="preserve">etc. </w:t>
      </w:r>
      <w:r w:rsidRPr="001603E0">
        <w:rPr>
          <w:rFonts w:ascii="AdvOT999035f4" w:hAnsi="AdvOT999035f4"/>
          <w:color w:val="000000"/>
          <w:sz w:val="24"/>
          <w:szCs w:val="24"/>
        </w:rPr>
        <w:t>) or more active facets.</w:t>
      </w:r>
      <w:r w:rsidRPr="001603E0">
        <w:rPr>
          <w:rFonts w:ascii="AdvOTaa6301a5.B" w:hAnsi="AdvOTaa6301a5.B"/>
          <w:color w:val="000000"/>
          <w:sz w:val="24"/>
          <w:szCs w:val="24"/>
        </w:rPr>
        <w:t xml:space="preserve">7 </w:t>
      </w:r>
      <w:r w:rsidR="008C60AC">
        <w:rPr>
          <w:rFonts w:ascii="AdvOTaa6301a5.B" w:hAnsi="AdvOTaa6301a5.B" w:hint="eastAsia"/>
          <w:color w:val="000000"/>
          <w:sz w:val="24"/>
          <w:szCs w:val="24"/>
        </w:rPr>
        <w:t>【</w:t>
      </w:r>
      <w:r w:rsidR="000F63CA">
        <w:rPr>
          <w:rFonts w:ascii="AdvOTaa6301a5.B" w:hAnsi="AdvOTaa6301a5.B" w:hint="eastAsia"/>
          <w:color w:val="000000"/>
          <w:sz w:val="24"/>
          <w:szCs w:val="24"/>
        </w:rPr>
        <w:t>这就是为何，花状结构作为具有竞争力的材料出现，由于三维结构，提供面积和活性位点，为反应分子提供吸附点</w:t>
      </w:r>
      <w:r w:rsidR="008C60AC">
        <w:rPr>
          <w:rFonts w:ascii="AdvOTaa6301a5.B" w:hAnsi="AdvOTaa6301a5.B" w:hint="eastAsia"/>
          <w:color w:val="000000"/>
          <w:sz w:val="24"/>
          <w:szCs w:val="24"/>
        </w:rPr>
        <w:t>】</w:t>
      </w:r>
      <w:r w:rsidRPr="001603E0">
        <w:rPr>
          <w:rFonts w:ascii="AdvOT999035f4" w:hAnsi="AdvOT999035f4"/>
          <w:color w:val="000000"/>
          <w:sz w:val="24"/>
          <w:szCs w:val="24"/>
        </w:rPr>
        <w:t>This is why, among various developed Pt</w:t>
      </w:r>
      <w:r w:rsidRPr="001603E0">
        <w:rPr>
          <w:rFonts w:ascii="AdvOT999035f4" w:hAnsi="AdvOT999035f4"/>
          <w:color w:val="000000"/>
          <w:sz w:val="24"/>
          <w:szCs w:val="24"/>
        </w:rPr>
        <w:br/>
        <w:t>nanoarchitectures, including nanoparticles,</w:t>
      </w:r>
      <w:r w:rsidRPr="001603E0">
        <w:rPr>
          <w:rFonts w:ascii="AdvOTaa6301a5.B" w:hAnsi="AdvOTaa6301a5.B"/>
          <w:color w:val="000000"/>
          <w:sz w:val="24"/>
          <w:szCs w:val="24"/>
        </w:rPr>
        <w:t xml:space="preserve">8 </w:t>
      </w:r>
      <w:r w:rsidRPr="001603E0">
        <w:rPr>
          <w:rFonts w:ascii="AdvOT999035f4" w:hAnsi="AdvOT999035f4"/>
          <w:color w:val="000000"/>
          <w:sz w:val="24"/>
          <w:szCs w:val="24"/>
        </w:rPr>
        <w:t>nanosheets,</w:t>
      </w:r>
      <w:r w:rsidRPr="001603E0">
        <w:rPr>
          <w:rFonts w:ascii="AdvOTaa6301a5.B" w:hAnsi="AdvOTaa6301a5.B"/>
          <w:color w:val="000000"/>
          <w:sz w:val="24"/>
          <w:szCs w:val="24"/>
        </w:rPr>
        <w:t>9</w:t>
      </w:r>
      <w:r w:rsidRPr="001603E0">
        <w:rPr>
          <w:rFonts w:ascii="AdvOTaa6301a5.B" w:hAnsi="AdvOTaa6301a5.B"/>
          <w:color w:val="000000"/>
          <w:sz w:val="24"/>
          <w:szCs w:val="24"/>
        </w:rPr>
        <w:br/>
      </w:r>
      <w:r w:rsidRPr="001603E0">
        <w:rPr>
          <w:rFonts w:ascii="AdvOT999035f4" w:hAnsi="AdvOT999035f4"/>
          <w:color w:val="000000"/>
          <w:sz w:val="24"/>
          <w:szCs w:val="24"/>
        </w:rPr>
        <w:t>cauli</w:t>
      </w:r>
      <w:r w:rsidRPr="001603E0">
        <w:rPr>
          <w:rFonts w:ascii="AdvOT999035f4+e1" w:hAnsi="AdvOT999035f4+e1"/>
          <w:color w:val="000000"/>
          <w:sz w:val="24"/>
          <w:szCs w:val="24"/>
        </w:rPr>
        <w:t></w:t>
      </w:r>
      <w:r w:rsidRPr="001603E0">
        <w:rPr>
          <w:rFonts w:ascii="AdvOT999035f4" w:hAnsi="AdvOT999035f4"/>
          <w:color w:val="000000"/>
          <w:sz w:val="24"/>
          <w:szCs w:val="24"/>
        </w:rPr>
        <w:t>ower-like</w:t>
      </w:r>
      <w:r w:rsidRPr="001603E0">
        <w:rPr>
          <w:rFonts w:ascii="AdvOTaa6301a5.B" w:hAnsi="AdvOTaa6301a5.B"/>
          <w:color w:val="000000"/>
          <w:sz w:val="24"/>
          <w:szCs w:val="24"/>
        </w:rPr>
        <w:t xml:space="preserve">10 </w:t>
      </w:r>
      <w:r w:rsidRPr="001603E0">
        <w:rPr>
          <w:rFonts w:ascii="AdvOT999035f4" w:hAnsi="AdvOT999035f4"/>
          <w:color w:val="000000"/>
          <w:sz w:val="24"/>
          <w:szCs w:val="24"/>
        </w:rPr>
        <w:t>and cubic</w:t>
      </w:r>
      <w:r w:rsidRPr="001603E0">
        <w:rPr>
          <w:rFonts w:ascii="AdvOTaa6301a5.B" w:hAnsi="AdvOTaa6301a5.B"/>
          <w:color w:val="000000"/>
          <w:sz w:val="24"/>
          <w:szCs w:val="24"/>
        </w:rPr>
        <w:t xml:space="preserve">11 </w:t>
      </w:r>
      <w:r w:rsidRPr="001603E0">
        <w:rPr>
          <w:rFonts w:ascii="AdvOT999035f4" w:hAnsi="AdvOT999035f4"/>
          <w:color w:val="000000"/>
          <w:sz w:val="24"/>
          <w:szCs w:val="24"/>
        </w:rPr>
        <w:t>particles, very recently nano-</w:t>
      </w:r>
      <w:r w:rsidRPr="001603E0">
        <w:rPr>
          <w:rFonts w:ascii="AdvOT999035f4" w:hAnsi="AdvOT999035f4"/>
          <w:color w:val="000000"/>
          <w:sz w:val="24"/>
          <w:szCs w:val="24"/>
        </w:rPr>
        <w:br/>
      </w:r>
      <w:r w:rsidRPr="001603E0">
        <w:rPr>
          <w:rFonts w:ascii="AdvOT999035f4+e1" w:hAnsi="AdvOT999035f4+e1"/>
          <w:color w:val="000000"/>
          <w:sz w:val="24"/>
          <w:szCs w:val="24"/>
        </w:rPr>
        <w:t></w:t>
      </w:r>
      <w:r w:rsidRPr="001603E0">
        <w:rPr>
          <w:rFonts w:ascii="AdvOT999035f4" w:hAnsi="AdvOT999035f4"/>
          <w:color w:val="000000"/>
          <w:sz w:val="24"/>
          <w:szCs w:val="24"/>
        </w:rPr>
        <w:t>owers have emerged as compelling materials due to their</w:t>
      </w:r>
      <w:r w:rsidRPr="001603E0">
        <w:rPr>
          <w:rFonts w:ascii="AdvOT999035f4" w:hAnsi="AdvOT999035f4"/>
          <w:color w:val="000000"/>
          <w:sz w:val="24"/>
          <w:szCs w:val="24"/>
        </w:rPr>
        <w:br/>
        <w:t>three-dimension structure, which provides favorable surface</w:t>
      </w:r>
      <w:r w:rsidRPr="001603E0">
        <w:rPr>
          <w:rFonts w:ascii="AdvOT999035f4" w:hAnsi="AdvOT999035f4"/>
          <w:color w:val="000000"/>
          <w:sz w:val="24"/>
          <w:szCs w:val="24"/>
        </w:rPr>
        <w:br/>
        <w:t>areas and active centers for electrocatalysis supplying enough</w:t>
      </w:r>
      <w:r w:rsidRPr="001603E0">
        <w:rPr>
          <w:rFonts w:ascii="AdvOT999035f4" w:hAnsi="AdvOT999035f4"/>
          <w:color w:val="000000"/>
          <w:sz w:val="24"/>
          <w:szCs w:val="24"/>
        </w:rPr>
        <w:br/>
      </w:r>
      <w:r w:rsidRPr="001603E0">
        <w:rPr>
          <w:rFonts w:ascii="AdvOT999035f4" w:hAnsi="AdvOT999035f4"/>
          <w:color w:val="000000"/>
          <w:sz w:val="24"/>
          <w:szCs w:val="24"/>
        </w:rPr>
        <w:lastRenderedPageBreak/>
        <w:t>adsorption sites for all involved molecules in a narrow space.</w:t>
      </w:r>
      <w:r w:rsidR="00092829">
        <w:rPr>
          <w:rFonts w:ascii="AdvOT999035f4" w:hAnsi="AdvOT999035f4" w:hint="eastAsia"/>
          <w:color w:val="000000"/>
          <w:sz w:val="24"/>
          <w:szCs w:val="24"/>
        </w:rPr>
        <w:t xml:space="preserve"> </w:t>
      </w:r>
      <w:r w:rsidR="00092829">
        <w:rPr>
          <w:rFonts w:ascii="AdvOT999035f4" w:hAnsi="AdvOT999035f4" w:hint="eastAsia"/>
          <w:color w:val="000000"/>
          <w:sz w:val="24"/>
          <w:szCs w:val="24"/>
        </w:rPr>
        <w:t>【三维花状提供了机会去提高活性】</w:t>
      </w:r>
      <w:r w:rsidRPr="001603E0">
        <w:rPr>
          <w:rFonts w:ascii="AdvOT999035f4" w:hAnsi="AdvOT999035f4"/>
          <w:color w:val="000000"/>
          <w:sz w:val="24"/>
          <w:szCs w:val="24"/>
        </w:rPr>
        <w:br/>
        <w:t>Indeed, the synthesis of 3D Pt nano</w:t>
      </w:r>
      <w:r w:rsidRPr="001603E0">
        <w:rPr>
          <w:rFonts w:ascii="AdvOT999035f4+e1" w:hAnsi="AdvOT999035f4+e1"/>
          <w:color w:val="000000"/>
          <w:sz w:val="24"/>
          <w:szCs w:val="24"/>
        </w:rPr>
        <w:t></w:t>
      </w:r>
      <w:r w:rsidRPr="001603E0">
        <w:rPr>
          <w:rFonts w:ascii="AdvOT999035f4" w:hAnsi="AdvOT999035f4"/>
          <w:color w:val="000000"/>
          <w:sz w:val="24"/>
          <w:szCs w:val="24"/>
        </w:rPr>
        <w:t>owers (PtNF) o</w:t>
      </w:r>
      <w:r w:rsidRPr="001603E0">
        <w:rPr>
          <w:rFonts w:ascii="AdvOT999035f4+fb" w:hAnsi="AdvOT999035f4+fb"/>
          <w:color w:val="000000"/>
          <w:sz w:val="24"/>
          <w:szCs w:val="24"/>
        </w:rPr>
        <w:t>ff</w:t>
      </w:r>
      <w:r w:rsidRPr="001603E0">
        <w:rPr>
          <w:rFonts w:ascii="AdvOT999035f4" w:hAnsi="AdvOT999035f4"/>
          <w:color w:val="000000"/>
          <w:sz w:val="24"/>
          <w:szCs w:val="24"/>
        </w:rPr>
        <w:t>ers a valid</w:t>
      </w:r>
      <w:r w:rsidRPr="001603E0">
        <w:rPr>
          <w:rFonts w:ascii="AdvOT999035f4" w:hAnsi="AdvOT999035f4"/>
          <w:color w:val="000000"/>
          <w:sz w:val="24"/>
          <w:szCs w:val="24"/>
        </w:rPr>
        <w:br/>
        <w:t xml:space="preserve">chance to enhance the catalytic performance of Pt nanomaterials, </w:t>
      </w:r>
      <w:r w:rsidR="00092829">
        <w:rPr>
          <w:rFonts w:ascii="AdvOT999035f4" w:hAnsi="AdvOT999035f4" w:hint="eastAsia"/>
          <w:color w:val="000000"/>
          <w:sz w:val="24"/>
          <w:szCs w:val="24"/>
        </w:rPr>
        <w:t>【】</w:t>
      </w:r>
      <w:r w:rsidRPr="001603E0">
        <w:rPr>
          <w:rFonts w:ascii="AdvOT999035f4" w:hAnsi="AdvOT999035f4"/>
          <w:color w:val="000000"/>
          <w:sz w:val="24"/>
          <w:szCs w:val="24"/>
        </w:rPr>
        <w:t>as shown by the high research interest devoted to this</w:t>
      </w:r>
      <w:r w:rsidRPr="001603E0">
        <w:rPr>
          <w:rFonts w:ascii="AdvOT999035f4" w:hAnsi="AdvOT999035f4"/>
          <w:color w:val="000000"/>
          <w:sz w:val="24"/>
          <w:szCs w:val="24"/>
        </w:rPr>
        <w:br/>
      </w:r>
      <w:r w:rsidRPr="001603E0">
        <w:rPr>
          <w:rFonts w:ascii="AdvOT999035f4+e1" w:hAnsi="AdvOT999035f4+e1"/>
          <w:color w:val="000000"/>
          <w:sz w:val="24"/>
          <w:szCs w:val="24"/>
        </w:rPr>
        <w:t></w:t>
      </w:r>
      <w:r w:rsidRPr="001603E0">
        <w:rPr>
          <w:rFonts w:ascii="AdvOT999035f4" w:hAnsi="AdvOT999035f4"/>
          <w:color w:val="000000"/>
          <w:sz w:val="24"/>
          <w:szCs w:val="24"/>
        </w:rPr>
        <w:t>eld during the last years, leading to several successful catalytic</w:t>
      </w:r>
      <w:r w:rsidRPr="001603E0">
        <w:rPr>
          <w:rFonts w:ascii="AdvOT999035f4" w:hAnsi="AdvOT999035f4"/>
          <w:color w:val="000000"/>
          <w:sz w:val="24"/>
          <w:szCs w:val="24"/>
        </w:rPr>
        <w:br/>
        <w:t>applications of PtNF, especially in fuel cells fabrication.</w:t>
      </w:r>
      <w:r w:rsidRPr="001603E0">
        <w:rPr>
          <w:rFonts w:ascii="AdvOT999035f4" w:hAnsi="AdvOT999035f4"/>
          <w:color w:val="000000"/>
          <w:sz w:val="24"/>
          <w:szCs w:val="24"/>
        </w:rPr>
        <w:br/>
        <w:t>Although in some cases the synthesis of PtNF has been</w:t>
      </w:r>
      <w:r w:rsidRPr="001603E0">
        <w:rPr>
          <w:rFonts w:ascii="AdvOT999035f4" w:hAnsi="AdvOT999035f4"/>
          <w:color w:val="000000"/>
          <w:sz w:val="24"/>
          <w:szCs w:val="24"/>
        </w:rPr>
        <w:br/>
        <w:t xml:space="preserve">successfully achieved directly on bare </w:t>
      </w:r>
      <w:r w:rsidRPr="001603E0">
        <w:rPr>
          <w:rFonts w:ascii="AdvOT999035f4+e1" w:hAnsi="AdvOT999035f4+e1"/>
          <w:color w:val="000000"/>
          <w:sz w:val="24"/>
          <w:szCs w:val="24"/>
        </w:rPr>
        <w:t></w:t>
      </w:r>
      <w:r w:rsidRPr="001603E0">
        <w:rPr>
          <w:rFonts w:ascii="AdvOT999035f4" w:hAnsi="AdvOT999035f4"/>
          <w:color w:val="000000"/>
          <w:sz w:val="24"/>
          <w:szCs w:val="24"/>
        </w:rPr>
        <w:t>at substrates such as</w:t>
      </w:r>
      <w:r w:rsidRPr="001603E0">
        <w:rPr>
          <w:rFonts w:ascii="AdvOT999035f4" w:hAnsi="AdvOT999035f4"/>
          <w:color w:val="000000"/>
          <w:sz w:val="24"/>
          <w:szCs w:val="24"/>
        </w:rPr>
        <w:br/>
        <w:t>glassy carbon</w:t>
      </w:r>
      <w:proofErr w:type="gramStart"/>
      <w:r w:rsidRPr="001603E0">
        <w:rPr>
          <w:rFonts w:ascii="AdvOT999035f4" w:hAnsi="AdvOT999035f4"/>
          <w:color w:val="000000"/>
          <w:sz w:val="24"/>
          <w:szCs w:val="24"/>
        </w:rPr>
        <w:t>,</w:t>
      </w:r>
      <w:r w:rsidRPr="001603E0">
        <w:rPr>
          <w:rFonts w:ascii="AdvOTaa6301a5.B" w:hAnsi="AdvOTaa6301a5.B"/>
          <w:color w:val="000000"/>
          <w:sz w:val="24"/>
          <w:szCs w:val="24"/>
        </w:rPr>
        <w:t>10,12</w:t>
      </w:r>
      <w:proofErr w:type="gramEnd"/>
      <w:r w:rsidRPr="001603E0">
        <w:rPr>
          <w:rFonts w:ascii="AdvOTaa6301a5.B+20" w:hAnsi="AdvOTaa6301a5.B+20"/>
          <w:color w:val="000000"/>
          <w:sz w:val="24"/>
          <w:szCs w:val="24"/>
        </w:rPr>
        <w:t>–</w:t>
      </w:r>
      <w:r w:rsidRPr="001603E0">
        <w:rPr>
          <w:rFonts w:ascii="AdvOTaa6301a5.B" w:hAnsi="AdvOTaa6301a5.B"/>
          <w:color w:val="000000"/>
          <w:sz w:val="24"/>
          <w:szCs w:val="24"/>
        </w:rPr>
        <w:t xml:space="preserve">16 </w:t>
      </w:r>
      <w:r w:rsidRPr="001603E0">
        <w:rPr>
          <w:rFonts w:ascii="AdvOT999035f4" w:hAnsi="AdvOT999035f4"/>
          <w:color w:val="000000"/>
          <w:sz w:val="24"/>
          <w:szCs w:val="24"/>
        </w:rPr>
        <w:t>ITO electrodes</w:t>
      </w:r>
      <w:r w:rsidRPr="001603E0">
        <w:rPr>
          <w:rFonts w:ascii="AdvOTaa6301a5.B" w:hAnsi="AdvOTaa6301a5.B"/>
          <w:color w:val="000000"/>
          <w:sz w:val="24"/>
          <w:szCs w:val="24"/>
        </w:rPr>
        <w:t>16</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20 </w:t>
      </w:r>
      <w:r w:rsidRPr="001603E0">
        <w:rPr>
          <w:rFonts w:ascii="AdvOT999035f4" w:hAnsi="AdvOT999035f4"/>
          <w:color w:val="000000"/>
          <w:sz w:val="24"/>
          <w:szCs w:val="24"/>
        </w:rPr>
        <w:t>and silicon substrates,</w:t>
      </w:r>
      <w:r w:rsidRPr="001603E0">
        <w:rPr>
          <w:rFonts w:ascii="AdvOTaa6301a5.B" w:hAnsi="AdvOTaa6301a5.B"/>
          <w:color w:val="000000"/>
          <w:sz w:val="24"/>
          <w:szCs w:val="24"/>
        </w:rPr>
        <w:t>18</w:t>
      </w:r>
      <w:r w:rsidRPr="001603E0">
        <w:rPr>
          <w:rFonts w:ascii="AdvOTaa6301a5.B" w:hAnsi="AdvOTaa6301a5.B"/>
          <w:color w:val="000000"/>
          <w:sz w:val="24"/>
          <w:szCs w:val="24"/>
        </w:rPr>
        <w:br/>
      </w:r>
      <w:r w:rsidRPr="001603E0">
        <w:rPr>
          <w:rFonts w:ascii="AdvOT999035f4" w:hAnsi="AdvOT999035f4"/>
          <w:color w:val="000000"/>
          <w:sz w:val="24"/>
          <w:szCs w:val="24"/>
        </w:rPr>
        <w:t>an important role has been increasingly recognized to the Pt</w:t>
      </w:r>
      <w:r w:rsidRPr="001603E0">
        <w:rPr>
          <w:rFonts w:ascii="AdvOT999035f4" w:hAnsi="AdvOT999035f4"/>
          <w:color w:val="000000"/>
          <w:sz w:val="24"/>
          <w:szCs w:val="24"/>
        </w:rPr>
        <w:br/>
        <w:t>catalyst supports, used for the dispersion of catalyst particles</w:t>
      </w:r>
      <w:r w:rsidRPr="001603E0">
        <w:rPr>
          <w:rFonts w:ascii="AdvOT999035f4" w:hAnsi="AdvOT999035f4"/>
          <w:color w:val="000000"/>
          <w:sz w:val="24"/>
          <w:szCs w:val="24"/>
        </w:rPr>
        <w:br/>
        <w:t>with the aim to increase the interfacial surface area, and thus to</w:t>
      </w:r>
      <w:r w:rsidRPr="001603E0">
        <w:rPr>
          <w:rFonts w:ascii="AdvOT999035f4" w:hAnsi="AdvOT999035f4"/>
          <w:color w:val="000000"/>
          <w:sz w:val="24"/>
          <w:szCs w:val="24"/>
        </w:rPr>
        <w:br/>
        <w:t>enhance the electrocatalytic performances. Carbon based</w:t>
      </w:r>
      <w:r w:rsidRPr="001603E0">
        <w:rPr>
          <w:rFonts w:ascii="AdvOT999035f4" w:hAnsi="AdvOT999035f4"/>
          <w:color w:val="000000"/>
          <w:sz w:val="24"/>
          <w:szCs w:val="24"/>
        </w:rPr>
        <w:br/>
        <w:t>materials as carbon nanotubes (CNTs)</w:t>
      </w:r>
      <w:proofErr w:type="gramStart"/>
      <w:r w:rsidRPr="001603E0">
        <w:rPr>
          <w:rFonts w:ascii="AdvOT999035f4" w:hAnsi="AdvOT999035f4"/>
          <w:color w:val="000000"/>
          <w:sz w:val="24"/>
          <w:szCs w:val="24"/>
        </w:rPr>
        <w:t>,</w:t>
      </w:r>
      <w:r w:rsidRPr="001603E0">
        <w:rPr>
          <w:rFonts w:ascii="AdvOTaa6301a5.B" w:hAnsi="AdvOTaa6301a5.B"/>
          <w:color w:val="000000"/>
          <w:sz w:val="24"/>
          <w:szCs w:val="24"/>
        </w:rPr>
        <w:t>21</w:t>
      </w:r>
      <w:proofErr w:type="gramEnd"/>
      <w:r w:rsidRPr="001603E0">
        <w:rPr>
          <w:rFonts w:ascii="AdvOTaa6301a5.B" w:hAnsi="AdvOTaa6301a5.B"/>
          <w:color w:val="000000"/>
          <w:sz w:val="24"/>
          <w:szCs w:val="24"/>
        </w:rPr>
        <w:t xml:space="preserve"> </w:t>
      </w:r>
      <w:r w:rsidRPr="001603E0">
        <w:rPr>
          <w:rFonts w:ascii="AdvOT999035f4" w:hAnsi="AdvOT999035f4"/>
          <w:color w:val="000000"/>
          <w:sz w:val="24"/>
          <w:szCs w:val="24"/>
        </w:rPr>
        <w:t>graphene sheets,</w:t>
      </w:r>
      <w:r w:rsidRPr="001603E0">
        <w:rPr>
          <w:rFonts w:ascii="AdvOTaa6301a5.B" w:hAnsi="AdvOTaa6301a5.B"/>
          <w:color w:val="000000"/>
          <w:sz w:val="24"/>
          <w:szCs w:val="24"/>
        </w:rPr>
        <w:t>22</w:t>
      </w:r>
      <w:r w:rsidRPr="001603E0">
        <w:rPr>
          <w:rFonts w:ascii="AdvOTaa6301a5.B" w:hAnsi="AdvOTaa6301a5.B"/>
          <w:color w:val="000000"/>
          <w:sz w:val="24"/>
          <w:szCs w:val="24"/>
        </w:rPr>
        <w:br/>
      </w:r>
      <w:r w:rsidRPr="001603E0">
        <w:rPr>
          <w:rFonts w:ascii="AdvOT999035f4" w:hAnsi="AdvOT999035f4"/>
          <w:color w:val="000000"/>
          <w:sz w:val="24"/>
          <w:szCs w:val="24"/>
        </w:rPr>
        <w:t>carbon paper</w:t>
      </w:r>
      <w:r w:rsidRPr="001603E0">
        <w:rPr>
          <w:rFonts w:ascii="AdvOTaa6301a5.B" w:hAnsi="AdvOTaa6301a5.B"/>
          <w:color w:val="000000"/>
          <w:sz w:val="24"/>
          <w:szCs w:val="24"/>
        </w:rPr>
        <w:t xml:space="preserve">23 </w:t>
      </w:r>
      <w:r w:rsidRPr="001603E0">
        <w:rPr>
          <w:rFonts w:ascii="AdvOT999035f4" w:hAnsi="AdvOT999035f4"/>
          <w:color w:val="000000"/>
          <w:sz w:val="24"/>
          <w:szCs w:val="24"/>
        </w:rPr>
        <w:t>revealed to be suitable candidate for such</w:t>
      </w:r>
      <w:r w:rsidRPr="001603E0">
        <w:rPr>
          <w:rFonts w:ascii="AdvOT999035f4" w:hAnsi="AdvOT999035f4"/>
          <w:color w:val="000000"/>
          <w:sz w:val="24"/>
          <w:szCs w:val="24"/>
        </w:rPr>
        <w:br/>
        <w:t>applications due to their unique properties as high surface area,</w:t>
      </w:r>
      <w:r w:rsidRPr="001603E0">
        <w:rPr>
          <w:rFonts w:ascii="AdvOT999035f4" w:hAnsi="AdvOT999035f4"/>
          <w:color w:val="000000"/>
          <w:sz w:val="24"/>
          <w:szCs w:val="24"/>
        </w:rPr>
        <w:br/>
        <w:t>electrical conductivity and high mechanical strength. Nonetheless, in most cases, their assembly results in carbon nano-</w:t>
      </w:r>
      <w:r w:rsidRPr="001603E0">
        <w:rPr>
          <w:rFonts w:ascii="AdvOT999035f4" w:hAnsi="AdvOT999035f4"/>
          <w:color w:val="000000"/>
          <w:sz w:val="24"/>
          <w:szCs w:val="24"/>
        </w:rPr>
        <w:br/>
      </w:r>
      <w:r w:rsidRPr="001603E0">
        <w:rPr>
          <w:rFonts w:ascii="AdvOT999035f4+e1" w:hAnsi="AdvOT999035f4+e1"/>
          <w:color w:val="000000"/>
          <w:sz w:val="24"/>
          <w:szCs w:val="24"/>
        </w:rPr>
        <w:t></w:t>
      </w:r>
      <w:r w:rsidRPr="001603E0">
        <w:rPr>
          <w:rFonts w:ascii="AdvOT999035f4" w:hAnsi="AdvOT999035f4"/>
          <w:color w:val="000000"/>
          <w:sz w:val="24"/>
          <w:szCs w:val="24"/>
        </w:rPr>
        <w:t>lms embedding the catalyst, having a few nanometer, not</w:t>
      </w:r>
      <w:r w:rsidRPr="001603E0">
        <w:rPr>
          <w:rFonts w:ascii="AdvOT999035f4" w:hAnsi="AdvOT999035f4"/>
          <w:color w:val="000000"/>
          <w:sz w:val="24"/>
          <w:szCs w:val="24"/>
        </w:rPr>
        <w:br/>
        <w:t>easily tunable thickness, and thus limiting the overall 3D spatial</w:t>
      </w:r>
    </w:p>
    <w:p w:rsidR="00147B77" w:rsidRPr="00954005" w:rsidRDefault="00147B77" w:rsidP="00147B77">
      <w:pPr>
        <w:rPr>
          <w:sz w:val="24"/>
          <w:szCs w:val="24"/>
        </w:rPr>
      </w:pPr>
      <w:proofErr w:type="gramStart"/>
      <w:r w:rsidRPr="001603E0">
        <w:rPr>
          <w:rFonts w:ascii="AdvOT999035f4" w:hAnsi="AdvOT999035f4"/>
          <w:color w:val="000000"/>
          <w:sz w:val="24"/>
          <w:szCs w:val="24"/>
        </w:rPr>
        <w:t>organization</w:t>
      </w:r>
      <w:proofErr w:type="gramEnd"/>
      <w:r w:rsidRPr="001603E0">
        <w:rPr>
          <w:rFonts w:ascii="AdvOT999035f4" w:hAnsi="AdvOT999035f4"/>
          <w:color w:val="000000"/>
          <w:sz w:val="24"/>
          <w:szCs w:val="24"/>
        </w:rPr>
        <w:t>. In the case of CNTs, limitations in obtaining a 3D</w:t>
      </w:r>
      <w:r w:rsidRPr="001603E0">
        <w:rPr>
          <w:rFonts w:ascii="AdvOT999035f4" w:hAnsi="AdvOT999035f4"/>
          <w:color w:val="000000"/>
          <w:sz w:val="24"/>
          <w:szCs w:val="24"/>
        </w:rPr>
        <w:br/>
        <w:t>open structure are related also to their insolubility and strong</w:t>
      </w:r>
      <w:r w:rsidRPr="001603E0">
        <w:rPr>
          <w:rFonts w:ascii="AdvOT999035f4" w:hAnsi="AdvOT999035f4"/>
          <w:color w:val="000000"/>
          <w:sz w:val="24"/>
          <w:szCs w:val="24"/>
        </w:rPr>
        <w:br/>
        <w:t>tendency to aggregate in aqueous solutions.</w:t>
      </w:r>
      <w:r w:rsidRPr="001603E0">
        <w:rPr>
          <w:rFonts w:ascii="AdvOTaa6301a5.B" w:hAnsi="AdvOTaa6301a5.B"/>
          <w:color w:val="000000"/>
          <w:sz w:val="24"/>
          <w:szCs w:val="24"/>
        </w:rPr>
        <w:t xml:space="preserve">21 </w:t>
      </w:r>
      <w:r w:rsidRPr="001603E0">
        <w:rPr>
          <w:rFonts w:ascii="AdvOT999035f4" w:hAnsi="AdvOT999035f4"/>
          <w:color w:val="000000"/>
          <w:sz w:val="24"/>
          <w:szCs w:val="24"/>
        </w:rPr>
        <w:t>The development</w:t>
      </w:r>
      <w:r w:rsidRPr="001603E0">
        <w:rPr>
          <w:rFonts w:ascii="AdvOT999035f4" w:hAnsi="AdvOT999035f4"/>
          <w:color w:val="000000"/>
          <w:sz w:val="24"/>
          <w:szCs w:val="24"/>
        </w:rPr>
        <w:br/>
        <w:t>of novel catalyst supports for obtaining highly dispersed PtNF</w:t>
      </w:r>
      <w:r w:rsidRPr="001603E0">
        <w:rPr>
          <w:rFonts w:ascii="AdvOT999035f4" w:hAnsi="AdvOT999035f4"/>
          <w:color w:val="000000"/>
          <w:sz w:val="24"/>
          <w:szCs w:val="24"/>
        </w:rPr>
        <w:br/>
        <w:t>on a three-dimension highly open structure can thus represent</w:t>
      </w:r>
      <w:r w:rsidRPr="001603E0">
        <w:rPr>
          <w:rFonts w:ascii="AdvOT999035f4" w:hAnsi="AdvOT999035f4"/>
          <w:color w:val="000000"/>
          <w:sz w:val="24"/>
          <w:szCs w:val="24"/>
        </w:rPr>
        <w:br/>
        <w:t>a strategy for further enhancing Pt catalytic e</w:t>
      </w:r>
      <w:r w:rsidRPr="001603E0">
        <w:rPr>
          <w:rFonts w:ascii="AdvOT999035f4+fb" w:hAnsi="AdvOT999035f4+fb"/>
          <w:color w:val="000000"/>
          <w:sz w:val="24"/>
          <w:szCs w:val="24"/>
        </w:rPr>
        <w:t>ffi</w:t>
      </w:r>
      <w:r w:rsidRPr="001603E0">
        <w:rPr>
          <w:rFonts w:ascii="AdvOT999035f4" w:hAnsi="AdvOT999035f4"/>
          <w:color w:val="000000"/>
          <w:sz w:val="24"/>
          <w:szCs w:val="24"/>
        </w:rPr>
        <w:t>ciency and</w:t>
      </w:r>
      <w:r w:rsidRPr="001603E0">
        <w:rPr>
          <w:rFonts w:ascii="AdvOT999035f4" w:hAnsi="AdvOT999035f4"/>
          <w:color w:val="000000"/>
          <w:sz w:val="24"/>
          <w:szCs w:val="24"/>
        </w:rPr>
        <w:br/>
        <w:t>constitute one of the major challenges in research today. Such</w:t>
      </w:r>
      <w:r w:rsidRPr="001603E0">
        <w:rPr>
          <w:rFonts w:ascii="AdvOT999035f4" w:hAnsi="AdvOT999035f4"/>
          <w:color w:val="000000"/>
          <w:sz w:val="24"/>
          <w:szCs w:val="24"/>
        </w:rPr>
        <w:br/>
        <w:t>requirement is particularly stringent in methanol oxidation</w:t>
      </w:r>
      <w:r w:rsidRPr="001603E0">
        <w:rPr>
          <w:rFonts w:ascii="AdvOT999035f4" w:hAnsi="AdvOT999035f4"/>
          <w:color w:val="000000"/>
          <w:sz w:val="24"/>
          <w:szCs w:val="24"/>
        </w:rPr>
        <w:br/>
        <w:t>based fuel cells where the removal of gaseous products could be</w:t>
      </w:r>
      <w:r w:rsidRPr="001603E0">
        <w:rPr>
          <w:rFonts w:ascii="AdvOT999035f4" w:hAnsi="AdvOT999035f4"/>
          <w:color w:val="000000"/>
          <w:sz w:val="24"/>
          <w:szCs w:val="24"/>
        </w:rPr>
        <w:br/>
        <w:t>also promoted by the use of anodes with open 3D internal</w:t>
      </w:r>
      <w:r w:rsidRPr="001603E0">
        <w:rPr>
          <w:rFonts w:ascii="AdvOT999035f4" w:hAnsi="AdvOT999035f4"/>
          <w:color w:val="000000"/>
          <w:sz w:val="24"/>
          <w:szCs w:val="24"/>
        </w:rPr>
        <w:br/>
        <w:t>structure.</w:t>
      </w:r>
      <w:r w:rsidRPr="001603E0">
        <w:rPr>
          <w:rFonts w:ascii="AdvOTaa6301a5.B" w:hAnsi="AdvOTaa6301a5.B"/>
          <w:color w:val="000000"/>
          <w:sz w:val="24"/>
          <w:szCs w:val="24"/>
        </w:rPr>
        <w:t>5</w:t>
      </w:r>
      <w:r w:rsidRPr="001603E0">
        <w:rPr>
          <w:rFonts w:ascii="AdvOTaa6301a5.B" w:hAnsi="AdvOTaa6301a5.B"/>
          <w:color w:val="000000"/>
          <w:sz w:val="24"/>
          <w:szCs w:val="24"/>
        </w:rPr>
        <w:br/>
      </w:r>
      <w:r w:rsidRPr="001603E0">
        <w:rPr>
          <w:rFonts w:ascii="AdvOT999035f4" w:hAnsi="AdvOT999035f4"/>
          <w:color w:val="000000"/>
          <w:sz w:val="24"/>
          <w:szCs w:val="24"/>
        </w:rPr>
        <w:t>The assembly of nanocomposites integrating PtNF and 3D</w:t>
      </w:r>
      <w:r w:rsidRPr="001603E0">
        <w:rPr>
          <w:rFonts w:ascii="AdvOT999035f4" w:hAnsi="AdvOT999035f4"/>
          <w:color w:val="000000"/>
          <w:sz w:val="24"/>
          <w:szCs w:val="24"/>
        </w:rPr>
        <w:br/>
        <w:t xml:space="preserve">support materials has been recently proposed. Zhang </w:t>
      </w:r>
      <w:r w:rsidRPr="001603E0">
        <w:rPr>
          <w:rFonts w:ascii="AdvOTce71c481.I" w:hAnsi="AdvOTce71c481.I"/>
          <w:color w:val="000000"/>
          <w:sz w:val="24"/>
          <w:szCs w:val="24"/>
        </w:rPr>
        <w:t xml:space="preserve">et al. </w:t>
      </w:r>
      <w:r w:rsidRPr="001603E0">
        <w:rPr>
          <w:rFonts w:ascii="AdvOTaa6301a5.B" w:hAnsi="AdvOTaa6301a5.B"/>
          <w:color w:val="000000"/>
          <w:sz w:val="24"/>
          <w:szCs w:val="24"/>
        </w:rPr>
        <w:t>24</w:t>
      </w:r>
      <w:r w:rsidRPr="001603E0">
        <w:rPr>
          <w:rFonts w:ascii="AdvOTaa6301a5.B" w:hAnsi="AdvOTaa6301a5.B"/>
          <w:color w:val="000000"/>
          <w:sz w:val="24"/>
          <w:szCs w:val="24"/>
        </w:rPr>
        <w:br/>
      </w:r>
      <w:r w:rsidRPr="001603E0">
        <w:rPr>
          <w:rFonts w:ascii="AdvOT999035f4" w:hAnsi="AdvOT999035f4"/>
          <w:color w:val="000000"/>
          <w:sz w:val="24"/>
          <w:szCs w:val="24"/>
        </w:rPr>
        <w:t xml:space="preserve">fabricated </w:t>
      </w:r>
      <w:proofErr w:type="gramStart"/>
      <w:r w:rsidRPr="001603E0">
        <w:rPr>
          <w:rFonts w:ascii="AdvOT999035f4" w:hAnsi="AdvOT999035f4"/>
          <w:color w:val="000000"/>
          <w:sz w:val="24"/>
          <w:szCs w:val="24"/>
        </w:rPr>
        <w:t>a graphene</w:t>
      </w:r>
      <w:proofErr w:type="gramEnd"/>
      <w:r w:rsidRPr="001603E0">
        <w:rPr>
          <w:rFonts w:ascii="AdvOT999035f4" w:hAnsi="AdvOT999035f4"/>
          <w:color w:val="000000"/>
          <w:sz w:val="24"/>
          <w:szCs w:val="24"/>
        </w:rPr>
        <w:t xml:space="preserve"> 3D foam by using a nickel foam as</w:t>
      </w:r>
      <w:r w:rsidRPr="001603E0">
        <w:rPr>
          <w:rFonts w:ascii="AdvOT999035f4" w:hAnsi="AdvOT999035f4"/>
          <w:color w:val="000000"/>
          <w:sz w:val="24"/>
          <w:szCs w:val="24"/>
        </w:rPr>
        <w:br/>
        <w:t xml:space="preserve">template and subsequently depositing Pt </w:t>
      </w:r>
      <w:r w:rsidRPr="001603E0">
        <w:rPr>
          <w:rFonts w:ascii="AdvOT999035f4+e1" w:hAnsi="AdvOT999035f4+e1"/>
          <w:color w:val="000000"/>
          <w:sz w:val="24"/>
          <w:szCs w:val="24"/>
        </w:rPr>
        <w:t></w:t>
      </w:r>
      <w:r w:rsidRPr="001603E0">
        <w:rPr>
          <w:rFonts w:ascii="AdvOT999035f4" w:hAnsi="AdvOT999035f4"/>
          <w:color w:val="000000"/>
          <w:sz w:val="24"/>
          <w:szCs w:val="24"/>
        </w:rPr>
        <w:t>ower-like nanoparticles by galvanic replacement reaction between Ni and Pt.</w:t>
      </w:r>
      <w:r w:rsidRPr="001603E0">
        <w:rPr>
          <w:rFonts w:ascii="AdvOT999035f4" w:hAnsi="AdvOT999035f4"/>
          <w:color w:val="000000"/>
          <w:sz w:val="24"/>
          <w:szCs w:val="24"/>
        </w:rPr>
        <w:br/>
        <w:t>The observed enhanced catalytic behavior is induced, according</w:t>
      </w:r>
      <w:r w:rsidRPr="001603E0">
        <w:rPr>
          <w:rFonts w:ascii="AdvOT999035f4" w:hAnsi="AdvOT999035f4"/>
          <w:color w:val="000000"/>
          <w:sz w:val="24"/>
          <w:szCs w:val="24"/>
        </w:rPr>
        <w:br/>
        <w:t>to authors, by the highly dispersed Pt nanoparticles with more</w:t>
      </w:r>
      <w:r w:rsidRPr="001603E0">
        <w:rPr>
          <w:rFonts w:ascii="AdvOT999035f4" w:hAnsi="AdvOT999035f4"/>
          <w:color w:val="000000"/>
          <w:sz w:val="24"/>
          <w:szCs w:val="24"/>
        </w:rPr>
        <w:br/>
        <w:t>exposed active sites, indicating the high utilization of Pt. With</w:t>
      </w:r>
      <w:r w:rsidRPr="001603E0">
        <w:rPr>
          <w:rFonts w:ascii="AdvOT999035f4" w:hAnsi="AdvOT999035f4"/>
          <w:color w:val="000000"/>
          <w:sz w:val="24"/>
          <w:szCs w:val="24"/>
        </w:rPr>
        <w:br/>
        <w:t>the aim of improving CNT functionalization with PtNF,</w:t>
      </w:r>
      <w:r w:rsidRPr="001603E0">
        <w:rPr>
          <w:rFonts w:ascii="AdvOT999035f4" w:hAnsi="AdvOT999035f4"/>
          <w:color w:val="000000"/>
          <w:sz w:val="24"/>
          <w:szCs w:val="24"/>
        </w:rPr>
        <w:br/>
        <w:t>obtaining a controllable deposition on easily dispersible CNT in</w:t>
      </w:r>
      <w:r w:rsidRPr="001603E0">
        <w:rPr>
          <w:rFonts w:ascii="AdvOT999035f4" w:hAnsi="AdvOT999035f4"/>
          <w:color w:val="000000"/>
          <w:sz w:val="24"/>
          <w:szCs w:val="24"/>
        </w:rPr>
        <w:br/>
        <w:t xml:space="preserve">solution, Yang </w:t>
      </w:r>
      <w:r w:rsidRPr="001603E0">
        <w:rPr>
          <w:rFonts w:ascii="AdvOTce71c481.I" w:hAnsi="AdvOTce71c481.I"/>
          <w:color w:val="000000"/>
          <w:sz w:val="24"/>
          <w:szCs w:val="24"/>
        </w:rPr>
        <w:t xml:space="preserve">et al. </w:t>
      </w:r>
      <w:r w:rsidRPr="001603E0">
        <w:rPr>
          <w:rFonts w:ascii="AdvOTaa6301a5.B" w:hAnsi="AdvOTaa6301a5.B"/>
          <w:color w:val="000000"/>
          <w:sz w:val="24"/>
          <w:szCs w:val="24"/>
        </w:rPr>
        <w:t xml:space="preserve">21 </w:t>
      </w:r>
      <w:r w:rsidRPr="001603E0">
        <w:rPr>
          <w:rFonts w:ascii="AdvOT999035f4" w:hAnsi="AdvOT999035f4"/>
          <w:color w:val="000000"/>
          <w:sz w:val="24"/>
          <w:szCs w:val="24"/>
        </w:rPr>
        <w:t>adopted the polymer wrapping technique</w:t>
      </w:r>
      <w:r w:rsidRPr="001603E0">
        <w:rPr>
          <w:rFonts w:ascii="AdvOT999035f4" w:hAnsi="AdvOT999035f4"/>
          <w:color w:val="000000"/>
          <w:sz w:val="24"/>
          <w:szCs w:val="24"/>
        </w:rPr>
        <w:br/>
        <w:t>using poly(sodium 4-styrenesulfonate) (PSS) as modifying</w:t>
      </w:r>
      <w:r w:rsidRPr="001603E0">
        <w:rPr>
          <w:rFonts w:ascii="AdvOT999035f4" w:hAnsi="AdvOT999035f4"/>
          <w:color w:val="000000"/>
          <w:sz w:val="24"/>
          <w:szCs w:val="24"/>
        </w:rPr>
        <w:br/>
      </w:r>
      <w:r w:rsidRPr="001603E0">
        <w:rPr>
          <w:rFonts w:ascii="AdvOT999035f4" w:hAnsi="AdvOT999035f4"/>
          <w:color w:val="000000"/>
          <w:sz w:val="24"/>
          <w:szCs w:val="24"/>
        </w:rPr>
        <w:lastRenderedPageBreak/>
        <w:t>polymer. In the proposed mechanism, PSS plays a dual role</w:t>
      </w:r>
      <w:proofErr w:type="gramStart"/>
      <w:r w:rsidRPr="001603E0">
        <w:rPr>
          <w:rFonts w:ascii="AdvOT999035f4" w:hAnsi="AdvOT999035f4"/>
          <w:color w:val="000000"/>
          <w:sz w:val="24"/>
          <w:szCs w:val="24"/>
        </w:rPr>
        <w:t>:</w:t>
      </w:r>
      <w:proofErr w:type="gramEnd"/>
      <w:r w:rsidRPr="001603E0">
        <w:rPr>
          <w:rFonts w:ascii="AdvOT999035f4" w:hAnsi="AdvOT999035f4"/>
          <w:color w:val="000000"/>
          <w:sz w:val="24"/>
          <w:szCs w:val="24"/>
        </w:rPr>
        <w:br/>
        <w:t>dispersing stable CNTs into solution in water, and providing</w:t>
      </w:r>
      <w:r w:rsidRPr="001603E0">
        <w:rPr>
          <w:rFonts w:ascii="AdvOT999035f4" w:hAnsi="AdvOT999035f4"/>
          <w:color w:val="000000"/>
          <w:sz w:val="24"/>
          <w:szCs w:val="24"/>
        </w:rPr>
        <w:br/>
        <w:t>functional groups that bind Pt nanoparticles. As-prepared</w:t>
      </w:r>
      <w:r w:rsidRPr="001603E0">
        <w:rPr>
          <w:rFonts w:ascii="AdvOT999035f4" w:hAnsi="AdvOT999035f4"/>
          <w:color w:val="000000"/>
          <w:sz w:val="24"/>
          <w:szCs w:val="24"/>
        </w:rPr>
        <w:br/>
        <w:t>composite systems showed a large electroactive speci</w:t>
      </w:r>
      <w:r w:rsidRPr="001603E0">
        <w:rPr>
          <w:rFonts w:ascii="AdvOT999035f4+e1" w:hAnsi="AdvOT999035f4+e1"/>
          <w:color w:val="000000"/>
          <w:sz w:val="24"/>
          <w:szCs w:val="24"/>
        </w:rPr>
        <w:t></w:t>
      </w:r>
      <w:r w:rsidRPr="001603E0">
        <w:rPr>
          <w:rFonts w:ascii="AdvOT999035f4" w:hAnsi="AdvOT999035f4"/>
          <w:color w:val="000000"/>
          <w:sz w:val="24"/>
          <w:szCs w:val="24"/>
        </w:rPr>
        <w:t>c</w:t>
      </w:r>
      <w:r w:rsidRPr="001603E0">
        <w:rPr>
          <w:rFonts w:ascii="AdvOT999035f4" w:hAnsi="AdvOT999035f4"/>
          <w:color w:val="000000"/>
          <w:sz w:val="24"/>
          <w:szCs w:val="24"/>
        </w:rPr>
        <w:br/>
        <w:t>surface area, and presented excellent electrocatalytic activity for</w:t>
      </w:r>
      <w:r w:rsidRPr="001603E0">
        <w:rPr>
          <w:rFonts w:ascii="AdvOT999035f4" w:hAnsi="AdvOT999035f4"/>
          <w:color w:val="000000"/>
          <w:sz w:val="24"/>
          <w:szCs w:val="24"/>
        </w:rPr>
        <w:br/>
        <w:t>oxygen reduction due to highly dispersed catalyst on the CNT</w:t>
      </w:r>
      <w:r w:rsidRPr="001603E0">
        <w:rPr>
          <w:rFonts w:ascii="AdvOT999035f4" w:hAnsi="AdvOT999035f4"/>
          <w:color w:val="000000"/>
          <w:sz w:val="24"/>
          <w:szCs w:val="24"/>
        </w:rPr>
        <w:br/>
        <w:t>support. A 3D structure integrating PtNF has been developed by</w:t>
      </w:r>
      <w:r w:rsidRPr="001603E0">
        <w:rPr>
          <w:rFonts w:ascii="AdvOT999035f4" w:hAnsi="AdvOT999035f4"/>
          <w:color w:val="000000"/>
          <w:sz w:val="24"/>
          <w:szCs w:val="24"/>
        </w:rPr>
        <w:br/>
        <w:t xml:space="preserve">Wang </w:t>
      </w:r>
      <w:r w:rsidRPr="001603E0">
        <w:rPr>
          <w:rFonts w:ascii="AdvOTce71c481.I" w:hAnsi="AdvOTce71c481.I"/>
          <w:color w:val="000000"/>
          <w:sz w:val="24"/>
          <w:szCs w:val="24"/>
        </w:rPr>
        <w:t xml:space="preserve">et al. </w:t>
      </w:r>
      <w:r w:rsidRPr="001603E0">
        <w:rPr>
          <w:rFonts w:ascii="AdvOTaa6301a5.B" w:hAnsi="AdvOTaa6301a5.B"/>
          <w:color w:val="000000"/>
          <w:sz w:val="24"/>
          <w:szCs w:val="24"/>
        </w:rPr>
        <w:t xml:space="preserve">25 </w:t>
      </w:r>
      <w:r w:rsidRPr="001603E0">
        <w:rPr>
          <w:rFonts w:ascii="AdvOT999035f4" w:hAnsi="AdvOT999035f4"/>
          <w:color w:val="000000"/>
          <w:sz w:val="24"/>
          <w:szCs w:val="24"/>
        </w:rPr>
        <w:t>who proposed the synthesis of PtNF on porous</w:t>
      </w:r>
      <w:r w:rsidRPr="001603E0">
        <w:rPr>
          <w:rFonts w:ascii="AdvOT999035f4" w:hAnsi="AdvOT999035f4"/>
          <w:color w:val="000000"/>
          <w:sz w:val="24"/>
          <w:szCs w:val="24"/>
        </w:rPr>
        <w:br/>
        <w:t>silicon by a two-step approach consisting in a physical modi</w:t>
      </w:r>
      <w:r w:rsidRPr="001603E0">
        <w:rPr>
          <w:rFonts w:ascii="AdvOT999035f4+e1" w:hAnsi="AdvOT999035f4+e1"/>
          <w:color w:val="000000"/>
          <w:sz w:val="24"/>
          <w:szCs w:val="24"/>
        </w:rPr>
        <w:t></w:t>
      </w:r>
      <w:r w:rsidRPr="001603E0">
        <w:rPr>
          <w:rFonts w:ascii="AdvOT999035f4" w:hAnsi="AdvOT999035f4"/>
          <w:color w:val="000000"/>
          <w:sz w:val="24"/>
          <w:szCs w:val="24"/>
        </w:rPr>
        <w:t>-</w:t>
      </w:r>
      <w:r w:rsidRPr="001603E0">
        <w:rPr>
          <w:rFonts w:ascii="AdvOT999035f4" w:hAnsi="AdvOT999035f4"/>
          <w:color w:val="000000"/>
          <w:sz w:val="24"/>
          <w:szCs w:val="24"/>
        </w:rPr>
        <w:br/>
        <w:t>cation of silicon surface to obtain a rough surface with high</w:t>
      </w:r>
      <w:r w:rsidRPr="001603E0">
        <w:rPr>
          <w:rFonts w:ascii="AdvOT999035f4" w:hAnsi="AdvOT999035f4"/>
          <w:color w:val="000000"/>
          <w:sz w:val="24"/>
          <w:szCs w:val="24"/>
        </w:rPr>
        <w:br/>
        <w:t>surface energy, achieved by inductively coupled plasma etching</w:t>
      </w:r>
      <w:proofErr w:type="gramStart"/>
      <w:r w:rsidRPr="001603E0">
        <w:rPr>
          <w:rFonts w:ascii="AdvOT999035f4" w:hAnsi="AdvOT999035f4"/>
          <w:color w:val="000000"/>
          <w:sz w:val="24"/>
          <w:szCs w:val="24"/>
        </w:rPr>
        <w:t>,</w:t>
      </w:r>
      <w:proofErr w:type="gramEnd"/>
      <w:r w:rsidRPr="001603E0">
        <w:rPr>
          <w:rFonts w:ascii="AdvOT999035f4" w:hAnsi="AdvOT999035f4"/>
          <w:color w:val="000000"/>
          <w:sz w:val="24"/>
          <w:szCs w:val="24"/>
        </w:rPr>
        <w:br/>
        <w:t>and a chemical modi</w:t>
      </w:r>
      <w:r w:rsidRPr="001603E0">
        <w:rPr>
          <w:rFonts w:ascii="AdvOT999035f4+e1" w:hAnsi="AdvOT999035f4+e1"/>
          <w:color w:val="000000"/>
          <w:sz w:val="24"/>
          <w:szCs w:val="24"/>
        </w:rPr>
        <w:t></w:t>
      </w:r>
      <w:r w:rsidRPr="001603E0">
        <w:rPr>
          <w:rFonts w:ascii="AdvOT999035f4" w:hAnsi="AdvOT999035f4"/>
          <w:color w:val="000000"/>
          <w:sz w:val="24"/>
          <w:szCs w:val="24"/>
        </w:rPr>
        <w:t>cation to create S</w:t>
      </w:r>
      <w:r w:rsidRPr="001603E0">
        <w:rPr>
          <w:rFonts w:ascii="AdvOT999035f4+20" w:hAnsi="AdvOT999035f4+20"/>
          <w:color w:val="000000"/>
          <w:sz w:val="24"/>
          <w:szCs w:val="24"/>
        </w:rPr>
        <w:t>–</w:t>
      </w:r>
      <w:r w:rsidRPr="001603E0">
        <w:rPr>
          <w:rFonts w:ascii="AdvOT999035f4" w:hAnsi="AdvOT999035f4"/>
          <w:color w:val="000000"/>
          <w:sz w:val="24"/>
          <w:szCs w:val="24"/>
        </w:rPr>
        <w:t>H groups acting as</w:t>
      </w:r>
      <w:r w:rsidRPr="001603E0">
        <w:rPr>
          <w:rFonts w:ascii="AdvOT999035f4" w:hAnsi="AdvOT999035f4"/>
          <w:color w:val="000000"/>
          <w:sz w:val="24"/>
          <w:szCs w:val="24"/>
        </w:rPr>
        <w:br/>
        <w:t>reducing agent, realized by HF pretreatment, involved in PtNF</w:t>
      </w:r>
      <w:r w:rsidRPr="001603E0">
        <w:rPr>
          <w:rFonts w:ascii="AdvOT999035f4" w:hAnsi="AdvOT999035f4"/>
          <w:color w:val="000000"/>
          <w:sz w:val="24"/>
          <w:szCs w:val="24"/>
        </w:rPr>
        <w:br/>
        <w:t>deposition onto porous silicon through chemical reduction.</w:t>
      </w:r>
      <w:r w:rsidRPr="001603E0">
        <w:rPr>
          <w:rFonts w:ascii="AdvOT999035f4" w:hAnsi="AdvOT999035f4"/>
          <w:color w:val="000000"/>
          <w:sz w:val="24"/>
          <w:szCs w:val="24"/>
        </w:rPr>
        <w:br/>
        <w:t>The high surface area structure thus obtained was responsible</w:t>
      </w:r>
      <w:r w:rsidRPr="001603E0">
        <w:rPr>
          <w:rFonts w:ascii="AdvOT999035f4" w:hAnsi="AdvOT999035f4"/>
          <w:color w:val="000000"/>
          <w:sz w:val="24"/>
          <w:szCs w:val="24"/>
        </w:rPr>
        <w:br/>
        <w:t>for the excellent electrocatalytic activity for methanol oxidation</w:t>
      </w:r>
      <w:r w:rsidRPr="001603E0">
        <w:rPr>
          <w:rFonts w:ascii="AdvOT999035f4" w:hAnsi="AdvOT999035f4"/>
          <w:color w:val="000000"/>
          <w:sz w:val="24"/>
          <w:szCs w:val="24"/>
        </w:rPr>
        <w:br/>
        <w:t>reaction.</w:t>
      </w:r>
      <w:r w:rsidRPr="001603E0">
        <w:rPr>
          <w:rFonts w:ascii="AdvOT999035f4" w:hAnsi="AdvOT999035f4"/>
          <w:color w:val="000000"/>
          <w:sz w:val="24"/>
          <w:szCs w:val="24"/>
        </w:rPr>
        <w:br/>
        <w:t>In the panorama of support material for Pt catalyst, also the</w:t>
      </w:r>
      <w:r w:rsidRPr="001603E0">
        <w:rPr>
          <w:rFonts w:ascii="AdvOT999035f4" w:hAnsi="AdvOT999035f4"/>
          <w:color w:val="000000"/>
          <w:sz w:val="24"/>
          <w:szCs w:val="24"/>
        </w:rPr>
        <w:br/>
        <w:t>use of conducting polymers, especially with nanosized structure</w:t>
      </w:r>
      <w:r w:rsidRPr="001603E0">
        <w:rPr>
          <w:rFonts w:ascii="AdvOTaa6301a5.B" w:hAnsi="AdvOTaa6301a5.B"/>
          <w:color w:val="000000"/>
          <w:sz w:val="24"/>
          <w:szCs w:val="24"/>
        </w:rPr>
        <w:t xml:space="preserve">26,27 </w:t>
      </w:r>
      <w:r w:rsidRPr="001603E0">
        <w:rPr>
          <w:rFonts w:ascii="AdvOT999035f4" w:hAnsi="AdvOT999035f4"/>
          <w:color w:val="000000"/>
          <w:sz w:val="24"/>
          <w:szCs w:val="24"/>
        </w:rPr>
        <w:t>has been successfully proposed as an e</w:t>
      </w:r>
      <w:r w:rsidRPr="001603E0">
        <w:rPr>
          <w:rFonts w:ascii="AdvOT999035f4+fb" w:hAnsi="AdvOT999035f4+fb"/>
          <w:color w:val="000000"/>
          <w:sz w:val="24"/>
          <w:szCs w:val="24"/>
        </w:rPr>
        <w:t>ff</w:t>
      </w:r>
      <w:r w:rsidRPr="001603E0">
        <w:rPr>
          <w:rFonts w:ascii="AdvOT999035f4" w:hAnsi="AdvOT999035f4"/>
          <w:color w:val="000000"/>
          <w:sz w:val="24"/>
          <w:szCs w:val="24"/>
        </w:rPr>
        <w:t>ective strategy</w:t>
      </w:r>
      <w:r w:rsidRPr="001603E0">
        <w:rPr>
          <w:rFonts w:ascii="AdvOT999035f4" w:hAnsi="AdvOT999035f4"/>
          <w:color w:val="000000"/>
          <w:sz w:val="24"/>
          <w:szCs w:val="24"/>
        </w:rPr>
        <w:br/>
        <w:t>for enhancing metal electrocatalytic activity due to the high</w:t>
      </w:r>
      <w:r w:rsidRPr="001603E0">
        <w:rPr>
          <w:rFonts w:ascii="AdvOT999035f4" w:hAnsi="AdvOT999035f4"/>
          <w:color w:val="000000"/>
          <w:sz w:val="24"/>
          <w:szCs w:val="24"/>
        </w:rPr>
        <w:br/>
        <w:t>catalyst dispersion promoted by polymer nanostructure, and to</w:t>
      </w:r>
      <w:r w:rsidRPr="001603E0">
        <w:rPr>
          <w:rFonts w:ascii="AdvOT999035f4" w:hAnsi="AdvOT999035f4"/>
          <w:color w:val="000000"/>
          <w:sz w:val="24"/>
          <w:szCs w:val="24"/>
        </w:rPr>
        <w:br/>
        <w:t>possible synergistic e</w:t>
      </w:r>
      <w:r w:rsidRPr="001603E0">
        <w:rPr>
          <w:rFonts w:ascii="AdvOT999035f4+fb" w:hAnsi="AdvOT999035f4+fb"/>
          <w:color w:val="000000"/>
          <w:sz w:val="24"/>
          <w:szCs w:val="24"/>
        </w:rPr>
        <w:t>ff</w:t>
      </w:r>
      <w:r w:rsidRPr="001603E0">
        <w:rPr>
          <w:rFonts w:ascii="AdvOT999035f4" w:hAnsi="AdvOT999035f4"/>
          <w:color w:val="000000"/>
          <w:sz w:val="24"/>
          <w:szCs w:val="24"/>
        </w:rPr>
        <w:t>ect involving both catalyst and support</w:t>
      </w:r>
      <w:r w:rsidRPr="001603E0">
        <w:rPr>
          <w:rFonts w:ascii="AdvOT999035f4" w:hAnsi="AdvOT999035f4"/>
          <w:color w:val="000000"/>
          <w:sz w:val="24"/>
          <w:szCs w:val="24"/>
        </w:rPr>
        <w:br/>
        <w:t>polymer.</w:t>
      </w:r>
      <w:r w:rsidRPr="001603E0">
        <w:rPr>
          <w:rFonts w:ascii="AdvOTaa6301a5.B" w:hAnsi="AdvOTaa6301a5.B"/>
          <w:color w:val="000000"/>
          <w:sz w:val="24"/>
          <w:szCs w:val="24"/>
        </w:rPr>
        <w:t xml:space="preserve">28 </w:t>
      </w:r>
      <w:r w:rsidRPr="001603E0">
        <w:rPr>
          <w:rFonts w:ascii="AdvOT999035f4" w:hAnsi="AdvOT999035f4"/>
          <w:color w:val="000000"/>
          <w:sz w:val="24"/>
          <w:szCs w:val="24"/>
        </w:rPr>
        <w:t>Nonetheless, to the best of our knowledge,</w:t>
      </w:r>
      <w:r w:rsidRPr="001603E0">
        <w:rPr>
          <w:rFonts w:ascii="AdvOT999035f4" w:hAnsi="AdvOT999035f4"/>
          <w:color w:val="000000"/>
          <w:sz w:val="24"/>
          <w:szCs w:val="24"/>
        </w:rPr>
        <w:br/>
        <w:t>approaches described so far are restricted to Pt nanoparticles,</w:t>
      </w:r>
      <w:r w:rsidRPr="001603E0">
        <w:rPr>
          <w:rFonts w:ascii="AdvOT999035f4" w:hAnsi="AdvOT999035f4"/>
          <w:color w:val="000000"/>
          <w:sz w:val="24"/>
          <w:szCs w:val="24"/>
        </w:rPr>
        <w:br/>
        <w:t>with the only example on PtNF integrated with polyaniline</w:t>
      </w:r>
      <w:r w:rsidRPr="001603E0">
        <w:rPr>
          <w:rFonts w:ascii="AdvOT999035f4" w:hAnsi="AdvOT999035f4"/>
          <w:color w:val="000000"/>
          <w:sz w:val="24"/>
          <w:szCs w:val="24"/>
        </w:rPr>
        <w:br/>
        <w:t>nano</w:t>
      </w:r>
      <w:r w:rsidRPr="001603E0">
        <w:rPr>
          <w:rFonts w:ascii="AdvOT999035f4+e1" w:hAnsi="AdvOT999035f4+e1"/>
          <w:color w:val="000000"/>
          <w:sz w:val="24"/>
          <w:szCs w:val="24"/>
        </w:rPr>
        <w:t></w:t>
      </w:r>
      <w:r w:rsidRPr="001603E0">
        <w:rPr>
          <w:rFonts w:ascii="AdvOT999035f4" w:hAnsi="AdvOT999035f4"/>
          <w:color w:val="000000"/>
          <w:sz w:val="24"/>
          <w:szCs w:val="24"/>
        </w:rPr>
        <w:t>ber focused on not catalytic sensing applications.</w:t>
      </w:r>
      <w:r w:rsidRPr="001603E0">
        <w:rPr>
          <w:rFonts w:ascii="AdvOTaa6301a5.B" w:hAnsi="AdvOTaa6301a5.B"/>
          <w:color w:val="000000"/>
          <w:sz w:val="24"/>
          <w:szCs w:val="24"/>
        </w:rPr>
        <w:t>29</w:t>
      </w:r>
      <w:r w:rsidRPr="001603E0">
        <w:rPr>
          <w:rFonts w:ascii="AdvOTaa6301a5.B" w:hAnsi="AdvOTaa6301a5.B"/>
          <w:color w:val="000000"/>
          <w:sz w:val="24"/>
          <w:szCs w:val="24"/>
        </w:rPr>
        <w:br/>
      </w:r>
      <w:r w:rsidRPr="001603E0">
        <w:rPr>
          <w:rFonts w:ascii="AdvOT999035f4" w:hAnsi="AdvOT999035f4"/>
          <w:color w:val="000000"/>
          <w:sz w:val="24"/>
          <w:szCs w:val="24"/>
        </w:rPr>
        <w:t xml:space="preserve">In the present work, for the </w:t>
      </w:r>
      <w:r w:rsidRPr="001603E0">
        <w:rPr>
          <w:rFonts w:ascii="AdvOT999035f4+e1" w:hAnsi="AdvOT999035f4+e1"/>
          <w:color w:val="000000"/>
          <w:sz w:val="24"/>
          <w:szCs w:val="24"/>
        </w:rPr>
        <w:t></w:t>
      </w:r>
      <w:r w:rsidRPr="001603E0">
        <w:rPr>
          <w:rFonts w:ascii="AdvOT999035f4" w:hAnsi="AdvOT999035f4"/>
          <w:color w:val="000000"/>
          <w:sz w:val="24"/>
          <w:szCs w:val="24"/>
        </w:rPr>
        <w:t>rst time, the synthesis of Pt</w:t>
      </w:r>
      <w:r w:rsidRPr="001603E0">
        <w:rPr>
          <w:rFonts w:ascii="AdvOT999035f4" w:hAnsi="AdvOT999035f4"/>
          <w:color w:val="000000"/>
          <w:sz w:val="24"/>
          <w:szCs w:val="24"/>
        </w:rPr>
        <w:br/>
      </w:r>
      <w:r w:rsidRPr="001603E0">
        <w:rPr>
          <w:rFonts w:ascii="AdvOT999035f4+e1" w:hAnsi="AdvOT999035f4+e1"/>
          <w:color w:val="000000"/>
          <w:sz w:val="24"/>
          <w:szCs w:val="24"/>
        </w:rPr>
        <w:t></w:t>
      </w:r>
      <w:r w:rsidRPr="001603E0">
        <w:rPr>
          <w:rFonts w:ascii="AdvOT999035f4" w:hAnsi="AdvOT999035f4"/>
          <w:color w:val="000000"/>
          <w:sz w:val="24"/>
          <w:szCs w:val="24"/>
        </w:rPr>
        <w:t>ower-like nanostructures is performed on a conducting polymeric support consisting of a three-dimension polypyrrole</w:t>
      </w:r>
      <w:r w:rsidRPr="001603E0">
        <w:rPr>
          <w:rFonts w:ascii="AdvOT999035f4" w:hAnsi="AdvOT999035f4"/>
          <w:color w:val="000000"/>
          <w:sz w:val="24"/>
          <w:szCs w:val="24"/>
        </w:rPr>
        <w:br/>
        <w:t>nanowires (PPyNWs) matrix, obtaining a composite material</w:t>
      </w:r>
      <w:r w:rsidRPr="001603E0">
        <w:rPr>
          <w:rFonts w:ascii="AdvOT999035f4" w:hAnsi="AdvOT999035f4"/>
          <w:color w:val="000000"/>
          <w:sz w:val="24"/>
          <w:szCs w:val="24"/>
        </w:rPr>
        <w:br/>
        <w:t>with excellent catalytic performances, tested against methanol</w:t>
      </w:r>
      <w:r w:rsidRPr="001603E0">
        <w:rPr>
          <w:rFonts w:ascii="AdvOT999035f4" w:hAnsi="AdvOT999035f4"/>
          <w:color w:val="000000"/>
          <w:sz w:val="24"/>
          <w:szCs w:val="24"/>
        </w:rPr>
        <w:br/>
        <w:t>oxidation. The improved electrocatalytic behavior is ascribed to</w:t>
      </w:r>
      <w:r w:rsidRPr="001603E0">
        <w:rPr>
          <w:rFonts w:ascii="AdvOT999035f4" w:hAnsi="AdvOT999035f4"/>
          <w:color w:val="000000"/>
          <w:sz w:val="24"/>
          <w:szCs w:val="24"/>
        </w:rPr>
        <w:br/>
        <w:t>the combined e</w:t>
      </w:r>
      <w:r w:rsidRPr="001603E0">
        <w:rPr>
          <w:rFonts w:ascii="AdvOT999035f4+fb" w:hAnsi="AdvOT999035f4+fb"/>
          <w:color w:val="000000"/>
          <w:sz w:val="24"/>
          <w:szCs w:val="24"/>
        </w:rPr>
        <w:t>ff</w:t>
      </w:r>
      <w:r w:rsidRPr="001603E0">
        <w:rPr>
          <w:rFonts w:ascii="AdvOT999035f4" w:hAnsi="AdvOT999035f4"/>
          <w:color w:val="000000"/>
          <w:sz w:val="24"/>
          <w:szCs w:val="24"/>
        </w:rPr>
        <w:t xml:space="preserve">ect of high surface area </w:t>
      </w:r>
      <w:r w:rsidRPr="001603E0">
        <w:rPr>
          <w:rFonts w:ascii="AdvOT999035f4+e1" w:hAnsi="AdvOT999035f4+e1"/>
          <w:color w:val="000000"/>
          <w:sz w:val="24"/>
          <w:szCs w:val="24"/>
        </w:rPr>
        <w:t></w:t>
      </w:r>
      <w:r w:rsidRPr="001603E0">
        <w:rPr>
          <w:rFonts w:ascii="AdvOT999035f4" w:hAnsi="AdvOT999035f4"/>
          <w:color w:val="000000"/>
          <w:sz w:val="24"/>
          <w:szCs w:val="24"/>
        </w:rPr>
        <w:t>ower-like structures</w:t>
      </w:r>
      <w:r w:rsidRPr="001603E0">
        <w:rPr>
          <w:rFonts w:ascii="AdvOT999035f4" w:hAnsi="AdvOT999035f4"/>
          <w:color w:val="000000"/>
          <w:sz w:val="24"/>
          <w:szCs w:val="24"/>
        </w:rPr>
        <w:br/>
        <w:t>and polymer nanowire 3D structure possibly promoting their</w:t>
      </w:r>
      <w:r w:rsidRPr="001603E0">
        <w:rPr>
          <w:rFonts w:ascii="AdvOT999035f4" w:hAnsi="AdvOT999035f4"/>
          <w:color w:val="000000"/>
          <w:sz w:val="24"/>
          <w:szCs w:val="24"/>
        </w:rPr>
        <w:br/>
        <w:t>high dispersion while keeping small charge transfer resistance</w:t>
      </w:r>
      <w:r w:rsidRPr="001603E0">
        <w:rPr>
          <w:rFonts w:ascii="AdvOT999035f4" w:hAnsi="AdvOT999035f4"/>
          <w:color w:val="000000"/>
          <w:sz w:val="24"/>
          <w:szCs w:val="24"/>
        </w:rPr>
        <w:br/>
        <w:t>and fast reaction rate due to good PPy electron conductivity.</w:t>
      </w:r>
      <w:r w:rsidRPr="001603E0">
        <w:rPr>
          <w:rFonts w:ascii="AdvOTaa6301a5.B" w:hAnsi="AdvOTaa6301a5.B"/>
          <w:color w:val="000000"/>
          <w:sz w:val="24"/>
          <w:szCs w:val="24"/>
        </w:rPr>
        <w:t>26</w:t>
      </w:r>
      <w:r w:rsidRPr="001603E0">
        <w:rPr>
          <w:rFonts w:ascii="AdvOTaa6301a5.B" w:hAnsi="AdvOTaa6301a5.B"/>
          <w:color w:val="000000"/>
          <w:sz w:val="24"/>
          <w:szCs w:val="24"/>
        </w:rPr>
        <w:br/>
      </w:r>
      <w:r w:rsidRPr="001603E0">
        <w:rPr>
          <w:rFonts w:ascii="AdvOT999035f4" w:hAnsi="AdvOT999035f4"/>
          <w:color w:val="000000"/>
          <w:sz w:val="24"/>
          <w:szCs w:val="24"/>
        </w:rPr>
        <w:t>The developed PtNF/PPyNW system is assembled by a facile</w:t>
      </w:r>
      <w:r w:rsidRPr="001603E0">
        <w:rPr>
          <w:rFonts w:ascii="AdvOT999035f4" w:hAnsi="AdvOT999035f4"/>
          <w:color w:val="000000"/>
          <w:sz w:val="24"/>
          <w:szCs w:val="24"/>
        </w:rPr>
        <w:br/>
        <w:t>electrochemical approach without using any seed, template or</w:t>
      </w:r>
      <w:r w:rsidRPr="001603E0">
        <w:rPr>
          <w:rFonts w:ascii="AdvOT999035f4" w:hAnsi="AdvOT999035f4"/>
          <w:color w:val="000000"/>
          <w:sz w:val="24"/>
          <w:szCs w:val="24"/>
        </w:rPr>
        <w:br/>
        <w:t>surfactant, allowing the simple and rapid deposition of PPy</w:t>
      </w:r>
      <w:r w:rsidRPr="001603E0">
        <w:rPr>
          <w:rFonts w:ascii="AdvOT999035f4" w:hAnsi="AdvOT999035f4"/>
          <w:color w:val="000000"/>
          <w:sz w:val="24"/>
          <w:szCs w:val="24"/>
        </w:rPr>
        <w:br/>
        <w:t>nanowires and, subsequently, PtNF directly on the electrode</w:t>
      </w:r>
      <w:r w:rsidRPr="001603E0">
        <w:rPr>
          <w:rFonts w:ascii="AdvOT999035f4" w:hAnsi="AdvOT999035f4"/>
          <w:color w:val="000000"/>
          <w:sz w:val="24"/>
          <w:szCs w:val="24"/>
        </w:rPr>
        <w:br/>
        <w:t>surface with good adherence and high homogeneity. The use of</w:t>
      </w:r>
      <w:r w:rsidRPr="001603E0">
        <w:rPr>
          <w:rFonts w:ascii="AdvOT999035f4" w:hAnsi="AdvOT999035f4"/>
          <w:color w:val="000000"/>
          <w:sz w:val="24"/>
          <w:szCs w:val="24"/>
        </w:rPr>
        <w:br/>
        <w:t>a whole electrochemical approach results to be bene</w:t>
      </w:r>
      <w:r w:rsidRPr="001603E0">
        <w:rPr>
          <w:rFonts w:ascii="AdvOT999035f4+e1" w:hAnsi="AdvOT999035f4+e1"/>
          <w:color w:val="000000"/>
          <w:sz w:val="24"/>
          <w:szCs w:val="24"/>
        </w:rPr>
        <w:t></w:t>
      </w:r>
      <w:r w:rsidRPr="001603E0">
        <w:rPr>
          <w:rFonts w:ascii="AdvOT999035f4" w:hAnsi="AdvOT999035f4"/>
          <w:color w:val="000000"/>
          <w:sz w:val="24"/>
          <w:szCs w:val="24"/>
        </w:rPr>
        <w:t>cial</w:t>
      </w:r>
      <w:r w:rsidRPr="001603E0">
        <w:rPr>
          <w:rFonts w:ascii="AdvOT999035f4" w:hAnsi="AdvOT999035f4"/>
          <w:color w:val="000000"/>
          <w:sz w:val="24"/>
          <w:szCs w:val="24"/>
        </w:rPr>
        <w:br/>
        <w:t>respect to chemical synthesis routes</w:t>
      </w:r>
      <w:r w:rsidRPr="001603E0">
        <w:rPr>
          <w:rFonts w:ascii="AdvOTaa6301a5.B" w:hAnsi="AdvOTaa6301a5.B"/>
          <w:color w:val="000000"/>
          <w:sz w:val="24"/>
          <w:szCs w:val="24"/>
        </w:rPr>
        <w:t xml:space="preserve">21,25 </w:t>
      </w:r>
      <w:r w:rsidRPr="001603E0">
        <w:rPr>
          <w:rFonts w:ascii="AdvOT999035f4" w:hAnsi="AdvOT999035f4"/>
          <w:color w:val="000000"/>
          <w:sz w:val="24"/>
          <w:szCs w:val="24"/>
        </w:rPr>
        <w:t>requiring organic</w:t>
      </w:r>
      <w:r w:rsidRPr="001603E0">
        <w:rPr>
          <w:rFonts w:ascii="AdvOT999035f4" w:hAnsi="AdvOT999035f4"/>
          <w:color w:val="000000"/>
          <w:sz w:val="24"/>
          <w:szCs w:val="24"/>
        </w:rPr>
        <w:br/>
      </w:r>
      <w:r w:rsidRPr="001603E0">
        <w:rPr>
          <w:rFonts w:ascii="AdvOT999035f4" w:hAnsi="AdvOT999035f4"/>
          <w:color w:val="000000"/>
          <w:sz w:val="24"/>
          <w:szCs w:val="24"/>
        </w:rPr>
        <w:lastRenderedPageBreak/>
        <w:t>ligand stabilizers which can be di</w:t>
      </w:r>
      <w:r w:rsidRPr="001603E0">
        <w:rPr>
          <w:rFonts w:ascii="AdvOT999035f4+fb" w:hAnsi="AdvOT999035f4+fb"/>
          <w:color w:val="000000"/>
          <w:sz w:val="24"/>
          <w:szCs w:val="24"/>
        </w:rPr>
        <w:t>ffi</w:t>
      </w:r>
      <w:r w:rsidRPr="001603E0">
        <w:rPr>
          <w:rFonts w:ascii="AdvOT999035f4" w:hAnsi="AdvOT999035f4"/>
          <w:color w:val="000000"/>
          <w:sz w:val="24"/>
          <w:szCs w:val="24"/>
        </w:rPr>
        <w:t>cult to separate and can</w:t>
      </w:r>
      <w:r w:rsidRPr="001603E0">
        <w:rPr>
          <w:rFonts w:ascii="AdvOT999035f4" w:hAnsi="AdvOT999035f4"/>
          <w:color w:val="000000"/>
          <w:sz w:val="24"/>
          <w:szCs w:val="24"/>
        </w:rPr>
        <w:br/>
        <w:t>have a negative impact on the performance of the catalysts, and</w:t>
      </w:r>
      <w:r w:rsidRPr="001603E0">
        <w:rPr>
          <w:rFonts w:ascii="AdvOT999035f4" w:hAnsi="AdvOT999035f4"/>
          <w:color w:val="000000"/>
          <w:sz w:val="24"/>
          <w:szCs w:val="24"/>
        </w:rPr>
        <w:br/>
        <w:t>using multi-step, time consuming and complex procedures</w:t>
      </w:r>
      <w:r w:rsidRPr="001603E0">
        <w:rPr>
          <w:rFonts w:ascii="AdvOT999035f4" w:hAnsi="AdvOT999035f4"/>
          <w:color w:val="000000"/>
          <w:sz w:val="24"/>
          <w:szCs w:val="24"/>
        </w:rPr>
        <w:br/>
        <w:t>limiting applicability and large-scale production. In addition,</w:t>
      </w:r>
      <w:r w:rsidRPr="001603E0">
        <w:rPr>
          <w:rFonts w:ascii="AdvOT999035f4" w:hAnsi="AdvOT999035f4"/>
          <w:color w:val="000000"/>
          <w:sz w:val="24"/>
          <w:szCs w:val="24"/>
        </w:rPr>
        <w:br/>
        <w:t>the use of an electrochemically synthesized nanostructured</w:t>
      </w:r>
      <w:r w:rsidRPr="001603E0">
        <w:rPr>
          <w:rFonts w:ascii="AdvOT999035f4" w:hAnsi="AdvOT999035f4"/>
          <w:color w:val="000000"/>
          <w:sz w:val="24"/>
          <w:szCs w:val="24"/>
        </w:rPr>
        <w:br/>
        <w:t>conducting polymer as support material, contrarily to other</w:t>
      </w:r>
      <w:r w:rsidRPr="001603E0">
        <w:rPr>
          <w:rFonts w:ascii="AdvOT999035f4" w:hAnsi="AdvOT999035f4"/>
          <w:color w:val="000000"/>
          <w:sz w:val="24"/>
          <w:szCs w:val="24"/>
        </w:rPr>
        <w:br/>
        <w:t>developed 3D structure integrating PtNFs,</w:t>
      </w:r>
      <w:r w:rsidRPr="001603E0">
        <w:rPr>
          <w:rFonts w:ascii="AdvOTaa6301a5.B" w:hAnsi="AdvOTaa6301a5.B"/>
          <w:color w:val="000000"/>
          <w:sz w:val="24"/>
          <w:szCs w:val="24"/>
        </w:rPr>
        <w:t xml:space="preserve">24,25 </w:t>
      </w:r>
      <w:r w:rsidRPr="001603E0">
        <w:rPr>
          <w:rFonts w:ascii="AdvOT999035f4" w:hAnsi="AdvOT999035f4"/>
          <w:color w:val="000000"/>
          <w:sz w:val="24"/>
          <w:szCs w:val="24"/>
        </w:rPr>
        <w:t>o</w:t>
      </w:r>
      <w:r w:rsidRPr="001603E0">
        <w:rPr>
          <w:rFonts w:ascii="AdvOT999035f4+fb" w:hAnsi="AdvOT999035f4+fb"/>
          <w:color w:val="000000"/>
          <w:sz w:val="24"/>
          <w:szCs w:val="24"/>
        </w:rPr>
        <w:t>ff</w:t>
      </w:r>
      <w:r w:rsidRPr="001603E0">
        <w:rPr>
          <w:rFonts w:ascii="AdvOT999035f4" w:hAnsi="AdvOT999035f4"/>
          <w:color w:val="000000"/>
          <w:sz w:val="24"/>
          <w:szCs w:val="24"/>
        </w:rPr>
        <w:t>ers the additional bene</w:t>
      </w:r>
      <w:r w:rsidRPr="001603E0">
        <w:rPr>
          <w:rFonts w:ascii="AdvOT999035f4+e1" w:hAnsi="AdvOT999035f4+e1"/>
          <w:color w:val="000000"/>
          <w:sz w:val="24"/>
          <w:szCs w:val="24"/>
        </w:rPr>
        <w:t></w:t>
      </w:r>
      <w:r w:rsidRPr="001603E0">
        <w:rPr>
          <w:rFonts w:ascii="AdvOT999035f4" w:hAnsi="AdvOT999035f4"/>
          <w:color w:val="000000"/>
          <w:sz w:val="24"/>
          <w:szCs w:val="24"/>
        </w:rPr>
        <w:t>ts of properly tuning its morphology by controlling</w:t>
      </w:r>
      <w:r w:rsidRPr="001603E0">
        <w:rPr>
          <w:rFonts w:ascii="AdvOT999035f4" w:hAnsi="AdvOT999035f4"/>
          <w:color w:val="000000"/>
          <w:sz w:val="24"/>
          <w:szCs w:val="24"/>
        </w:rPr>
        <w:br/>
        <w:t>some experimental parameters,</w:t>
      </w:r>
      <w:r w:rsidRPr="001603E0">
        <w:rPr>
          <w:rFonts w:ascii="AdvOTaa6301a5.B" w:hAnsi="AdvOTaa6301a5.B"/>
          <w:color w:val="000000"/>
          <w:sz w:val="24"/>
          <w:szCs w:val="24"/>
        </w:rPr>
        <w:t xml:space="preserve">27 </w:t>
      </w:r>
      <w:r w:rsidRPr="001603E0">
        <w:rPr>
          <w:rFonts w:ascii="AdvOT999035f4" w:hAnsi="AdvOT999035f4"/>
          <w:color w:val="000000"/>
          <w:sz w:val="24"/>
          <w:szCs w:val="24"/>
        </w:rPr>
        <w:t>also in relation to the desired</w:t>
      </w:r>
      <w:r w:rsidRPr="001603E0">
        <w:rPr>
          <w:rFonts w:ascii="AdvOT999035f4" w:hAnsi="AdvOT999035f4"/>
          <w:color w:val="000000"/>
          <w:sz w:val="24"/>
          <w:szCs w:val="24"/>
        </w:rPr>
        <w:br/>
        <w:t>(catalytic) applications, by using a low-cost, commercially</w:t>
      </w:r>
      <w:r w:rsidRPr="001603E0">
        <w:rPr>
          <w:rFonts w:ascii="AdvOT999035f4" w:hAnsi="AdvOT999035f4"/>
          <w:color w:val="000000"/>
          <w:sz w:val="24"/>
          <w:szCs w:val="24"/>
        </w:rPr>
        <w:br/>
        <w:t>available technology</w:t>
      </w:r>
      <w:r w:rsidR="00954005">
        <w:rPr>
          <w:rFonts w:ascii="AdvOT999035f4" w:hAnsi="AdvOT999035f4" w:hint="eastAsia"/>
          <w:color w:val="000000"/>
          <w:sz w:val="24"/>
          <w:szCs w:val="24"/>
        </w:rPr>
        <w:t xml:space="preserve"> </w:t>
      </w:r>
    </w:p>
    <w:p w:rsidR="00367DFD" w:rsidRPr="001603E0" w:rsidRDefault="00367DFD" w:rsidP="00367DFD">
      <w:pPr>
        <w:pStyle w:val="2"/>
        <w:rPr>
          <w:sz w:val="24"/>
          <w:szCs w:val="24"/>
        </w:rPr>
      </w:pPr>
      <w:r w:rsidRPr="008C60AC">
        <w:rPr>
          <w:sz w:val="24"/>
          <w:szCs w:val="24"/>
          <w:highlight w:val="yellow"/>
        </w:rPr>
        <w:t>[7] M. Luo, Y. Sun, X. Zhang, Y. Qin, M. Li, Y. Li, C. Li, Y. Yang, L. Wang, P. Gao, G. Lu, S. Guo, Stable High-Index Faceted Pt Skin on Zigzag-Like PtFe Nanowires Enhances Oxygen Reduction Catalysis, Advanced Materials, 2018, 30.</w:t>
      </w:r>
    </w:p>
    <w:p w:rsidR="00147B77" w:rsidRPr="001603E0" w:rsidRDefault="00147B77" w:rsidP="00147B77">
      <w:pPr>
        <w:rPr>
          <w:rFonts w:ascii="ScalaLF-Regular" w:hAnsi="ScalaLF-Regular" w:hint="eastAsia"/>
          <w:color w:val="231F20"/>
          <w:sz w:val="24"/>
          <w:szCs w:val="24"/>
        </w:rPr>
      </w:pPr>
      <w:r w:rsidRPr="001603E0">
        <w:rPr>
          <w:rFonts w:ascii="ScalaLF-Regular" w:hAnsi="ScalaLF-Regular"/>
          <w:color w:val="231F20"/>
          <w:sz w:val="24"/>
          <w:szCs w:val="24"/>
        </w:rPr>
        <w:t>Proton exchange membrane fuel cells</w:t>
      </w:r>
      <w:r w:rsidRPr="001603E0">
        <w:rPr>
          <w:rFonts w:ascii="ScalaLF-Regular" w:hAnsi="ScalaLF-Regular"/>
          <w:color w:val="231F20"/>
          <w:sz w:val="24"/>
          <w:szCs w:val="24"/>
        </w:rPr>
        <w:br/>
        <w:t>(PEMFCs) are widely considered as the</w:t>
      </w:r>
      <w:r w:rsidRPr="001603E0">
        <w:rPr>
          <w:rFonts w:ascii="ScalaLF-Regular" w:hAnsi="ScalaLF-Regular"/>
          <w:color w:val="231F20"/>
          <w:sz w:val="24"/>
          <w:szCs w:val="24"/>
        </w:rPr>
        <w:br/>
        <w:t>ideal alternative to conventional internal</w:t>
      </w:r>
      <w:r w:rsidRPr="001603E0">
        <w:rPr>
          <w:rFonts w:ascii="ScalaLF-Regular" w:hAnsi="ScalaLF-Regular"/>
          <w:color w:val="231F20"/>
          <w:sz w:val="24"/>
          <w:szCs w:val="24"/>
        </w:rPr>
        <w:br/>
        <w:t>combustion engine in areas of transportation, and stationary and portable power</w:t>
      </w:r>
      <w:r w:rsidRPr="001603E0">
        <w:rPr>
          <w:rFonts w:ascii="ScalaLF-Regular" w:hAnsi="ScalaLF-Regular"/>
          <w:color w:val="231F20"/>
          <w:sz w:val="24"/>
          <w:szCs w:val="24"/>
        </w:rPr>
        <w:br/>
        <w:t>generation owing to their potential to solve</w:t>
      </w:r>
      <w:r w:rsidRPr="001603E0">
        <w:rPr>
          <w:rFonts w:ascii="ScalaLF-Regular" w:hAnsi="ScalaLF-Regular"/>
          <w:color w:val="231F20"/>
          <w:sz w:val="24"/>
          <w:szCs w:val="24"/>
        </w:rPr>
        <w:br/>
        <w:t>the global problems of energy supply and</w:t>
      </w:r>
      <w:r w:rsidRPr="001603E0">
        <w:rPr>
          <w:rFonts w:ascii="ScalaLF-Regular" w:hAnsi="ScalaLF-Regular"/>
          <w:color w:val="231F20"/>
          <w:sz w:val="24"/>
          <w:szCs w:val="24"/>
        </w:rPr>
        <w:br/>
        <w:t xml:space="preserve">environmental concern.[1–4] </w:t>
      </w:r>
      <w:r w:rsidR="00CF468A">
        <w:rPr>
          <w:rFonts w:ascii="ScalaLF-Regular" w:hAnsi="ScalaLF-Regular" w:hint="eastAsia"/>
          <w:color w:val="231F20"/>
          <w:sz w:val="24"/>
          <w:szCs w:val="24"/>
        </w:rPr>
        <w:t>【</w:t>
      </w:r>
      <w:r w:rsidR="0095610D">
        <w:rPr>
          <w:rFonts w:ascii="ScalaLF-Regular" w:hAnsi="ScalaLF-Regular" w:hint="eastAsia"/>
          <w:color w:val="231F20"/>
          <w:sz w:val="24"/>
          <w:szCs w:val="24"/>
        </w:rPr>
        <w:t>缓慢动力学</w:t>
      </w:r>
      <w:r w:rsidR="00CF468A">
        <w:rPr>
          <w:rFonts w:ascii="ScalaLF-Regular" w:hAnsi="ScalaLF-Regular" w:hint="eastAsia"/>
          <w:color w:val="231F20"/>
          <w:sz w:val="24"/>
          <w:szCs w:val="24"/>
        </w:rPr>
        <w:t>阻碍燃料电池发展】</w:t>
      </w:r>
      <w:r w:rsidRPr="001603E0">
        <w:rPr>
          <w:rFonts w:ascii="ScalaLF-Regular" w:hAnsi="ScalaLF-Regular"/>
          <w:color w:val="231F20"/>
          <w:sz w:val="24"/>
          <w:szCs w:val="24"/>
        </w:rPr>
        <w:t>However, the</w:t>
      </w:r>
      <w:r w:rsidRPr="001603E0">
        <w:rPr>
          <w:rFonts w:ascii="ScalaLF-Regular" w:hAnsi="ScalaLF-Regular"/>
          <w:color w:val="231F20"/>
          <w:sz w:val="24"/>
          <w:szCs w:val="24"/>
        </w:rPr>
        <w:br/>
        <w:t>wide deployment of PEMFCs is hindered</w:t>
      </w:r>
      <w:r w:rsidRPr="001603E0">
        <w:rPr>
          <w:rFonts w:ascii="ScalaLF-Regular" w:hAnsi="ScalaLF-Regular"/>
          <w:color w:val="231F20"/>
          <w:sz w:val="24"/>
          <w:szCs w:val="24"/>
        </w:rPr>
        <w:br/>
        <w:t>by the sluggish kinetics of oxygen reduction reaction (ORR) at cathode even when</w:t>
      </w:r>
      <w:r w:rsidRPr="001603E0">
        <w:rPr>
          <w:rFonts w:ascii="ScalaLF-Regular" w:hAnsi="ScalaLF-Regular"/>
          <w:color w:val="231F20"/>
          <w:sz w:val="24"/>
          <w:szCs w:val="24"/>
        </w:rPr>
        <w:br/>
        <w:t>the best metal catalyst (Pt) is used.[5–9]</w:t>
      </w:r>
      <w:r w:rsidRPr="001603E0">
        <w:rPr>
          <w:rFonts w:ascii="ScalaLF-Regular" w:hAnsi="ScalaLF-Regular"/>
          <w:color w:val="231F20"/>
          <w:sz w:val="24"/>
          <w:szCs w:val="24"/>
        </w:rPr>
        <w:br/>
      </w:r>
      <w:r w:rsidR="00CF468A">
        <w:rPr>
          <w:rFonts w:ascii="ScalaLF-Regular" w:hAnsi="ScalaLF-Regular" w:hint="eastAsia"/>
          <w:color w:val="231F20"/>
          <w:sz w:val="24"/>
          <w:szCs w:val="24"/>
        </w:rPr>
        <w:t>【</w:t>
      </w:r>
      <w:r w:rsidR="00DF3D14">
        <w:rPr>
          <w:rFonts w:ascii="ScalaLF-Regular" w:hAnsi="ScalaLF-Regular" w:hint="eastAsia"/>
          <w:color w:val="231F20"/>
          <w:sz w:val="24"/>
          <w:szCs w:val="24"/>
        </w:rPr>
        <w:t>发展高活性、低成本催化剂至关重要</w:t>
      </w:r>
      <w:r w:rsidR="00CF468A">
        <w:rPr>
          <w:rFonts w:ascii="ScalaLF-Regular" w:hAnsi="ScalaLF-Regular" w:hint="eastAsia"/>
          <w:color w:val="231F20"/>
          <w:sz w:val="24"/>
          <w:szCs w:val="24"/>
        </w:rPr>
        <w:t>】</w:t>
      </w:r>
      <w:r w:rsidRPr="001603E0">
        <w:rPr>
          <w:rFonts w:ascii="ScalaLF-Regular" w:hAnsi="ScalaLF-Regular"/>
          <w:color w:val="231F20"/>
          <w:sz w:val="24"/>
          <w:szCs w:val="24"/>
        </w:rPr>
        <w:t>To overcome this obstacle, it is crucial to</w:t>
      </w:r>
      <w:r w:rsidRPr="001603E0">
        <w:rPr>
          <w:rFonts w:ascii="ScalaLF-Regular" w:hAnsi="ScalaLF-Regular"/>
          <w:color w:val="231F20"/>
          <w:sz w:val="24"/>
          <w:szCs w:val="24"/>
        </w:rPr>
        <w:br/>
        <w:t>develop inexpensive catalysts with much</w:t>
      </w:r>
      <w:r w:rsidRPr="001603E0">
        <w:rPr>
          <w:rFonts w:ascii="ScalaLF-Regular" w:hAnsi="ScalaLF-Regular"/>
          <w:color w:val="231F20"/>
          <w:sz w:val="24"/>
          <w:szCs w:val="24"/>
        </w:rPr>
        <w:br/>
        <w:t>higher ORR activities.[10,11]</w:t>
      </w:r>
      <w:r w:rsidRPr="001603E0">
        <w:rPr>
          <w:rFonts w:ascii="ScalaLF-Regular" w:hAnsi="ScalaLF-Regular"/>
          <w:color w:val="231F20"/>
          <w:sz w:val="24"/>
          <w:szCs w:val="24"/>
        </w:rPr>
        <w:br/>
      </w:r>
      <w:r w:rsidR="00DF3D14">
        <w:rPr>
          <w:rFonts w:ascii="ScalaLF-Regular" w:hAnsi="ScalaLF-Regular" w:hint="eastAsia"/>
          <w:color w:val="231F20"/>
          <w:sz w:val="24"/>
          <w:szCs w:val="24"/>
        </w:rPr>
        <w:t>【】</w:t>
      </w:r>
      <w:r w:rsidRPr="001603E0">
        <w:rPr>
          <w:rFonts w:ascii="ScalaLF-Regular" w:hAnsi="ScalaLF-Regular"/>
          <w:color w:val="231F20"/>
          <w:sz w:val="24"/>
          <w:szCs w:val="24"/>
        </w:rPr>
        <w:t>An attractive strategy to boost ORR</w:t>
      </w:r>
      <w:r w:rsidRPr="001603E0">
        <w:rPr>
          <w:rFonts w:ascii="ScalaLF-Regular" w:hAnsi="ScalaLF-Regular"/>
          <w:color w:val="231F20"/>
          <w:sz w:val="24"/>
          <w:szCs w:val="24"/>
        </w:rPr>
        <w:br/>
        <w:t>activity on Pt-based catalysts is to introduce a second transition metal (M) and to</w:t>
      </w:r>
      <w:r w:rsidRPr="001603E0">
        <w:rPr>
          <w:rFonts w:ascii="ScalaLF-Regular" w:hAnsi="ScalaLF-Regular"/>
          <w:color w:val="231F20"/>
          <w:sz w:val="24"/>
          <w:szCs w:val="24"/>
        </w:rPr>
        <w:br/>
        <w:t>judiciously tailor the near-surface composition and structure, taking advantage of</w:t>
      </w:r>
      <w:r w:rsidRPr="001603E0">
        <w:rPr>
          <w:rFonts w:ascii="ScalaLF-Regular" w:hAnsi="ScalaLF-Regular"/>
          <w:color w:val="231F20"/>
          <w:sz w:val="24"/>
          <w:szCs w:val="24"/>
        </w:rPr>
        <w:br/>
        <w:t>favorable ligand and strain effects to boost</w:t>
      </w:r>
      <w:r w:rsidRPr="001603E0">
        <w:rPr>
          <w:rFonts w:ascii="ScalaLF-Regular" w:hAnsi="ScalaLF-Regular"/>
          <w:color w:val="231F20"/>
          <w:sz w:val="24"/>
          <w:szCs w:val="24"/>
        </w:rPr>
        <w:br/>
        <w:t>ORR activity.[12–15] For example, previous</w:t>
      </w:r>
      <w:r w:rsidRPr="001603E0">
        <w:rPr>
          <w:rFonts w:ascii="ScalaLF-Regular" w:hAnsi="ScalaLF-Regular"/>
          <w:color w:val="231F20"/>
          <w:sz w:val="24"/>
          <w:szCs w:val="24"/>
        </w:rPr>
        <w:br/>
        <w:t>studies have identifid a nanosegregated</w:t>
      </w:r>
      <w:r w:rsidRPr="001603E0">
        <w:rPr>
          <w:rFonts w:ascii="ScalaLF-Regular" w:hAnsi="ScalaLF-Regular"/>
          <w:color w:val="231F20"/>
          <w:sz w:val="24"/>
          <w:szCs w:val="24"/>
        </w:rPr>
        <w:br/>
        <w:t>Pt-skin structure to be extremely active</w:t>
      </w:r>
    </w:p>
    <w:p w:rsidR="00147B77" w:rsidRPr="001603E0" w:rsidRDefault="00147B77" w:rsidP="00147B77">
      <w:pPr>
        <w:rPr>
          <w:rFonts w:ascii="ScalaLF-Regular" w:hAnsi="ScalaLF-Regular" w:hint="eastAsia"/>
          <w:color w:val="231F20"/>
          <w:sz w:val="24"/>
          <w:szCs w:val="24"/>
        </w:rPr>
      </w:pPr>
      <w:proofErr w:type="gramStart"/>
      <w:r w:rsidRPr="001603E0">
        <w:rPr>
          <w:rFonts w:ascii="ScalaLF-Regular" w:hAnsi="ScalaLF-Regular"/>
          <w:color w:val="231F20"/>
          <w:sz w:val="24"/>
          <w:szCs w:val="24"/>
        </w:rPr>
        <w:t>for</w:t>
      </w:r>
      <w:proofErr w:type="gramEnd"/>
      <w:r w:rsidRPr="001603E0">
        <w:rPr>
          <w:rFonts w:ascii="ScalaLF-Regular" w:hAnsi="ScalaLF-Regular"/>
          <w:color w:val="231F20"/>
          <w:sz w:val="24"/>
          <w:szCs w:val="24"/>
        </w:rPr>
        <w:t xml:space="preserve"> ORR. By exposing Pt-skin Pt3Ni with three typical low-index</w:t>
      </w:r>
      <w:r w:rsidRPr="001603E0">
        <w:rPr>
          <w:rFonts w:ascii="ScalaLF-Regular" w:hAnsi="ScalaLF-Regular"/>
          <w:color w:val="231F20"/>
          <w:sz w:val="24"/>
          <w:szCs w:val="24"/>
        </w:rPr>
        <w:br/>
        <w:t>facets (111), (100), and (110), the (111) faceted Pt-skin Pt3Ni</w:t>
      </w:r>
      <w:r w:rsidRPr="001603E0">
        <w:rPr>
          <w:rFonts w:ascii="ScalaLF-Regular" w:hAnsi="ScalaLF-Regular"/>
          <w:color w:val="231F20"/>
          <w:sz w:val="24"/>
          <w:szCs w:val="24"/>
        </w:rPr>
        <w:br/>
        <w:t>delivers much higher ORR activity than the (100) and (110)</w:t>
      </w:r>
      <w:r w:rsidRPr="001603E0">
        <w:rPr>
          <w:rFonts w:ascii="ScalaLF-Regular" w:hAnsi="ScalaLF-Regular"/>
          <w:color w:val="231F20"/>
          <w:sz w:val="24"/>
          <w:szCs w:val="24"/>
        </w:rPr>
        <w:br/>
        <w:t>faceted one, and nearly two orders of magnitude higher ORR</w:t>
      </w:r>
      <w:r w:rsidRPr="001603E0">
        <w:rPr>
          <w:rFonts w:ascii="ScalaLF-Regular" w:hAnsi="ScalaLF-Regular"/>
          <w:color w:val="231F20"/>
          <w:sz w:val="24"/>
          <w:szCs w:val="24"/>
        </w:rPr>
        <w:br/>
        <w:t>specifi activity than the state-of-the-art carbon supported</w:t>
      </w:r>
      <w:r w:rsidRPr="001603E0">
        <w:rPr>
          <w:rFonts w:ascii="ScalaLF-Regular" w:hAnsi="ScalaLF-Regular"/>
          <w:color w:val="231F20"/>
          <w:sz w:val="24"/>
          <w:szCs w:val="24"/>
        </w:rPr>
        <w:br/>
        <w:t>Pt nanoparticles (Pt/C).[16] To date, much research has been</w:t>
      </w:r>
      <w:r w:rsidRPr="001603E0">
        <w:rPr>
          <w:rFonts w:ascii="ScalaLF-Regular" w:hAnsi="ScalaLF-Regular"/>
          <w:color w:val="231F20"/>
          <w:sz w:val="24"/>
          <w:szCs w:val="24"/>
        </w:rPr>
        <w:br/>
      </w:r>
      <w:r w:rsidRPr="001603E0">
        <w:rPr>
          <w:rFonts w:ascii="ScalaLF-Regular" w:hAnsi="ScalaLF-Regular"/>
          <w:color w:val="231F20"/>
          <w:sz w:val="24"/>
          <w:szCs w:val="24"/>
        </w:rPr>
        <w:lastRenderedPageBreak/>
        <w:t>devoted to transferring the unique (111) faceted Pt3M skin</w:t>
      </w:r>
      <w:r w:rsidRPr="001603E0">
        <w:rPr>
          <w:rFonts w:ascii="ScalaLF-Regular" w:hAnsi="ScalaLF-Regular"/>
          <w:color w:val="231F20"/>
          <w:sz w:val="24"/>
          <w:szCs w:val="24"/>
        </w:rPr>
        <w:br/>
        <w:t>onto practical nanocatalysts, leading to the development of</w:t>
      </w:r>
      <w:r w:rsidRPr="001603E0">
        <w:rPr>
          <w:rFonts w:ascii="ScalaLF-Regular" w:hAnsi="ScalaLF-Regular"/>
          <w:color w:val="231F20"/>
          <w:sz w:val="24"/>
          <w:szCs w:val="24"/>
        </w:rPr>
        <w:br/>
        <w:t>promising Pt-based nanocatalysts shaped in octahedron,[17–21]</w:t>
      </w:r>
      <w:r w:rsidRPr="001603E0">
        <w:rPr>
          <w:rFonts w:ascii="ScalaLF-Regular" w:hAnsi="ScalaLF-Regular"/>
          <w:color w:val="231F20"/>
          <w:sz w:val="24"/>
          <w:szCs w:val="24"/>
        </w:rPr>
        <w:br/>
        <w:t>icosahedron,[22] and nanoframe.[23–25] These studies not only</w:t>
      </w:r>
      <w:r w:rsidRPr="001603E0">
        <w:rPr>
          <w:rFonts w:ascii="ScalaLF-Regular" w:hAnsi="ScalaLF-Regular"/>
          <w:color w:val="231F20"/>
          <w:sz w:val="24"/>
          <w:szCs w:val="24"/>
        </w:rPr>
        <w:br/>
        <w:t>demonstrate the importance of inducing nanosegregated</w:t>
      </w:r>
      <w:r w:rsidRPr="001603E0">
        <w:rPr>
          <w:rFonts w:ascii="ScalaLF-Regular" w:hAnsi="ScalaLF-Regular"/>
          <w:color w:val="231F20"/>
          <w:sz w:val="24"/>
          <w:szCs w:val="24"/>
        </w:rPr>
        <w:br/>
        <w:t>Pt-skin structure but also suggest the strong dependence of</w:t>
      </w:r>
      <w:r w:rsidRPr="001603E0">
        <w:rPr>
          <w:rFonts w:ascii="ScalaLF-Regular" w:hAnsi="ScalaLF-Regular"/>
          <w:color w:val="231F20"/>
          <w:sz w:val="24"/>
          <w:szCs w:val="24"/>
        </w:rPr>
        <w:br/>
        <w:t>ORR electrocatalysis on the exposed Pt facets.[26] Since the</w:t>
      </w:r>
      <w:r w:rsidRPr="001603E0">
        <w:rPr>
          <w:rFonts w:ascii="ScalaLF-Regular" w:hAnsi="ScalaLF-Regular"/>
          <w:color w:val="231F20"/>
          <w:sz w:val="24"/>
          <w:szCs w:val="24"/>
        </w:rPr>
        <w:br/>
        <w:t>intrinsic ORR activity on Pt single-crystal thin fim follows</w:t>
      </w:r>
      <w:r w:rsidRPr="001603E0">
        <w:rPr>
          <w:rFonts w:ascii="ScalaLF-Regular" w:hAnsi="ScalaLF-Regular"/>
          <w:color w:val="231F20"/>
          <w:sz w:val="24"/>
          <w:szCs w:val="24"/>
        </w:rPr>
        <w:br/>
        <w:t xml:space="preserve">the ranking: high-index facets (HIFs) </w:t>
      </w:r>
      <w:r w:rsidRPr="001603E0">
        <w:rPr>
          <w:rFonts w:ascii="MathematicalPi-One" w:hAnsi="MathematicalPi-One"/>
          <w:color w:val="231F20"/>
          <w:sz w:val="24"/>
          <w:szCs w:val="24"/>
        </w:rPr>
        <w:t xml:space="preserve"> </w:t>
      </w:r>
      <w:r w:rsidRPr="001603E0">
        <w:rPr>
          <w:rFonts w:ascii="ScalaLF-Regular" w:hAnsi="ScalaLF-Regular"/>
          <w:color w:val="231F20"/>
          <w:sz w:val="24"/>
          <w:szCs w:val="24"/>
        </w:rPr>
        <w:t xml:space="preserve">(111) </w:t>
      </w:r>
      <w:r w:rsidRPr="001603E0">
        <w:rPr>
          <w:rFonts w:ascii="MathematicalPi-One" w:hAnsi="MathematicalPi-One"/>
          <w:color w:val="231F20"/>
          <w:sz w:val="24"/>
          <w:szCs w:val="24"/>
        </w:rPr>
        <w:t xml:space="preserve"> </w:t>
      </w:r>
      <w:r w:rsidRPr="001603E0">
        <w:rPr>
          <w:rFonts w:ascii="ScalaLF-Regular" w:hAnsi="ScalaLF-Regular"/>
          <w:color w:val="231F20"/>
          <w:sz w:val="24"/>
          <w:szCs w:val="24"/>
        </w:rPr>
        <w:t>(100),[6,27,28] one</w:t>
      </w:r>
      <w:r w:rsidRPr="001603E0">
        <w:rPr>
          <w:rFonts w:ascii="ScalaLF-Regular" w:hAnsi="ScalaLF-Regular"/>
          <w:color w:val="231F20"/>
          <w:sz w:val="24"/>
          <w:szCs w:val="24"/>
        </w:rPr>
        <w:br/>
        <w:t>would expect that by creating HIF Pt skin on the surface of</w:t>
      </w:r>
      <w:r w:rsidRPr="001603E0">
        <w:rPr>
          <w:rFonts w:ascii="ScalaLF-Regular" w:hAnsi="ScalaLF-Regular"/>
          <w:color w:val="231F20"/>
          <w:sz w:val="24"/>
          <w:szCs w:val="24"/>
        </w:rPr>
        <w:br/>
        <w:t>Pt</w:t>
      </w:r>
      <w:r w:rsidRPr="001603E0">
        <w:rPr>
          <w:rFonts w:ascii="ScalaLF-Regular" w:hAnsi="ScalaLF-Regular"/>
          <w:color w:val="231F20"/>
          <w:sz w:val="24"/>
          <w:szCs w:val="24"/>
        </w:rPr>
        <w:br/>
        <w:t>3M nanocrystal would lead to enhanced ORR activity. However, higher surface energies of the HIFs render such structures</w:t>
      </w:r>
      <w:r w:rsidRPr="001603E0">
        <w:rPr>
          <w:rFonts w:ascii="ScalaLF-Regular" w:hAnsi="ScalaLF-Regular"/>
          <w:color w:val="231F20"/>
          <w:sz w:val="24"/>
          <w:szCs w:val="24"/>
        </w:rPr>
        <w:br/>
        <w:t>unlikely to be achieved, especially during thermal annealing</w:t>
      </w:r>
      <w:r w:rsidRPr="001603E0">
        <w:rPr>
          <w:rFonts w:ascii="ScalaLF-Regular" w:hAnsi="ScalaLF-Regular"/>
          <w:color w:val="231F20"/>
          <w:sz w:val="24"/>
          <w:szCs w:val="24"/>
        </w:rPr>
        <w:br/>
        <w:t>process necessary for the formation of the Pt-skin structure.[29]</w:t>
      </w:r>
      <w:r w:rsidRPr="001603E0">
        <w:rPr>
          <w:rFonts w:ascii="ScalaLF-Regular" w:hAnsi="ScalaLF-Regular"/>
          <w:color w:val="231F20"/>
          <w:sz w:val="24"/>
          <w:szCs w:val="24"/>
        </w:rPr>
        <w:br/>
        <w:t>Another critical concern is that even if such desirable structure</w:t>
      </w:r>
      <w:r w:rsidRPr="001603E0">
        <w:rPr>
          <w:rFonts w:ascii="ScalaLF-Regular" w:hAnsi="ScalaLF-Regular"/>
          <w:color w:val="231F20"/>
          <w:sz w:val="24"/>
          <w:szCs w:val="24"/>
        </w:rPr>
        <w:br/>
        <w:t>could be formed, maintaining it under the operational condition of fuel cells poses a great challenge.</w:t>
      </w:r>
      <w:r w:rsidRPr="001603E0">
        <w:rPr>
          <w:rFonts w:ascii="ScalaLF-Regular" w:hAnsi="ScalaLF-Regular"/>
          <w:color w:val="231F20"/>
          <w:sz w:val="24"/>
          <w:szCs w:val="24"/>
        </w:rPr>
        <w:br/>
        <w:t>Taking these challenges head on, we are able to produce an</w:t>
      </w:r>
      <w:r w:rsidRPr="001603E0">
        <w:rPr>
          <w:rFonts w:ascii="ScalaLF-Regular" w:hAnsi="ScalaLF-Regular"/>
          <w:color w:val="231F20"/>
          <w:sz w:val="24"/>
          <w:szCs w:val="24"/>
        </w:rPr>
        <w:br/>
        <w:t>extremely stable HIF Pt skin onto 1D Pt3Fe zigzag-like nanowires (NWs), delivering much more active and durable ORR</w:t>
      </w:r>
      <w:r w:rsidRPr="001603E0">
        <w:rPr>
          <w:rFonts w:ascii="ScalaLF-Regular" w:hAnsi="ScalaLF-Regular"/>
          <w:color w:val="231F20"/>
          <w:sz w:val="24"/>
          <w:szCs w:val="24"/>
        </w:rPr>
        <w:br/>
        <w:t>catalysis. The Pt-skin Pt3Fe zigzag-like NWs (denoted as Pt-skin</w:t>
      </w:r>
      <w:r w:rsidRPr="001603E0">
        <w:rPr>
          <w:rFonts w:ascii="ScalaLF-Regular" w:hAnsi="ScalaLF-Regular"/>
          <w:color w:val="231F20"/>
          <w:sz w:val="24"/>
          <w:szCs w:val="24"/>
        </w:rPr>
        <w:br/>
        <w:t>Pt</w:t>
      </w:r>
      <w:r w:rsidRPr="001603E0">
        <w:rPr>
          <w:rFonts w:ascii="ScalaLF-Regular" w:hAnsi="ScalaLF-Regular"/>
          <w:color w:val="231F20"/>
          <w:sz w:val="24"/>
          <w:szCs w:val="24"/>
        </w:rPr>
        <w:br/>
        <w:t>3Fe z-NWs) were prepared by fist simultaneously reducing</w:t>
      </w:r>
      <w:r w:rsidRPr="001603E0">
        <w:rPr>
          <w:rFonts w:ascii="ScalaLF-Regular" w:hAnsi="ScalaLF-Regular"/>
          <w:color w:val="231F20"/>
          <w:sz w:val="24"/>
          <w:szCs w:val="24"/>
        </w:rPr>
        <w:br/>
        <w:t>the Pt and Fe precursors to yield Pt3Fe z-NWs, and subsequently</w:t>
      </w:r>
      <w:r w:rsidRPr="001603E0">
        <w:rPr>
          <w:rFonts w:ascii="ScalaLF-Regular" w:hAnsi="ScalaLF-Regular"/>
          <w:color w:val="231F20"/>
          <w:sz w:val="24"/>
          <w:szCs w:val="24"/>
        </w:rPr>
        <w:br/>
        <w:t>thermally annealing the z-NWs at high temperature (see the</w:t>
      </w:r>
      <w:r w:rsidRPr="001603E0">
        <w:rPr>
          <w:rFonts w:ascii="ScalaLF-Regular" w:hAnsi="ScalaLF-Regular"/>
          <w:color w:val="231F20"/>
          <w:sz w:val="24"/>
          <w:szCs w:val="24"/>
        </w:rPr>
        <w:br/>
        <w:t xml:space="preserve">Supporting Information for details). Compared to typical nanoparticulate morphologies, </w:t>
      </w:r>
      <w:proofErr w:type="gramStart"/>
      <w:r w:rsidRPr="001603E0">
        <w:rPr>
          <w:rFonts w:ascii="ScalaLF-Regular" w:hAnsi="ScalaLF-Regular"/>
          <w:color w:val="231F20"/>
          <w:sz w:val="24"/>
          <w:szCs w:val="24"/>
        </w:rPr>
        <w:t>the 1D z-NWs</w:t>
      </w:r>
      <w:proofErr w:type="gramEnd"/>
      <w:r w:rsidRPr="001603E0">
        <w:rPr>
          <w:rFonts w:ascii="ScalaLF-Regular" w:hAnsi="ScalaLF-Regular"/>
          <w:color w:val="231F20"/>
          <w:sz w:val="24"/>
          <w:szCs w:val="24"/>
        </w:rPr>
        <w:t xml:space="preserve"> are highly unusual</w:t>
      </w:r>
      <w:r w:rsidRPr="001603E0">
        <w:rPr>
          <w:rFonts w:ascii="ScalaLF-Regular" w:hAnsi="ScalaLF-Regular"/>
          <w:color w:val="231F20"/>
          <w:sz w:val="24"/>
          <w:szCs w:val="24"/>
        </w:rPr>
        <w:br/>
        <w:t>with a HIF Pt skin, stemming from their anisotropic nature.</w:t>
      </w:r>
      <w:r w:rsidRPr="001603E0">
        <w:rPr>
          <w:rFonts w:ascii="ScalaLF-Regular" w:hAnsi="ScalaLF-Regular"/>
          <w:color w:val="231F20"/>
          <w:sz w:val="24"/>
          <w:szCs w:val="24"/>
        </w:rPr>
        <w:br/>
        <w:t>This unique 1D catalyst enables an unprecedented ORR mass</w:t>
      </w:r>
      <w:r w:rsidRPr="001603E0">
        <w:rPr>
          <w:rFonts w:ascii="ScalaLF-Regular" w:hAnsi="ScalaLF-Regular"/>
          <w:color w:val="231F20"/>
          <w:sz w:val="24"/>
          <w:szCs w:val="24"/>
        </w:rPr>
        <w:br/>
        <w:t>activity of 2.11 A mg</w:t>
      </w:r>
      <w:r w:rsidRPr="001603E0">
        <w:rPr>
          <w:rFonts w:ascii="Symbol" w:hAnsi="Symbol"/>
          <w:color w:val="231F20"/>
          <w:sz w:val="24"/>
          <w:szCs w:val="24"/>
        </w:rPr>
        <w:t>−</w:t>
      </w:r>
      <w:r w:rsidRPr="001603E0">
        <w:rPr>
          <w:rFonts w:ascii="ScalaLF-Regular" w:hAnsi="ScalaLF-Regular"/>
          <w:color w:val="231F20"/>
          <w:sz w:val="24"/>
          <w:szCs w:val="24"/>
        </w:rPr>
        <w:t>1 and a specifi activity of 4.34 mA cm</w:t>
      </w:r>
      <w:r w:rsidRPr="001603E0">
        <w:rPr>
          <w:rFonts w:ascii="Symbol" w:hAnsi="Symbol"/>
          <w:color w:val="231F20"/>
          <w:sz w:val="24"/>
          <w:szCs w:val="24"/>
        </w:rPr>
        <w:t>−</w:t>
      </w:r>
      <w:r w:rsidRPr="001603E0">
        <w:rPr>
          <w:rFonts w:ascii="ScalaLF-Regular" w:hAnsi="ScalaLF-Regular"/>
          <w:color w:val="231F20"/>
          <w:sz w:val="24"/>
          <w:szCs w:val="24"/>
        </w:rPr>
        <w:t>2,</w:t>
      </w:r>
      <w:r w:rsidRPr="001603E0">
        <w:rPr>
          <w:rFonts w:ascii="ScalaLF-Regular" w:hAnsi="ScalaLF-Regular"/>
          <w:color w:val="231F20"/>
          <w:sz w:val="24"/>
          <w:szCs w:val="24"/>
        </w:rPr>
        <w:br/>
        <w:t>which are the highest among all the reported PtFe-based catalysts, at 0.9 V versus reversible hydrogen electrode (RHE), far</w:t>
      </w:r>
      <w:r w:rsidRPr="001603E0">
        <w:rPr>
          <w:rFonts w:ascii="ScalaLF-Regular" w:hAnsi="ScalaLF-Regular"/>
          <w:color w:val="231F20"/>
          <w:sz w:val="24"/>
          <w:szCs w:val="24"/>
        </w:rPr>
        <w:br/>
        <w:t>exceeding those of commercial Pt/C catalyst and the technique</w:t>
      </w:r>
      <w:r w:rsidRPr="001603E0">
        <w:rPr>
          <w:rFonts w:ascii="ScalaLF-Regular" w:hAnsi="ScalaLF-Regular"/>
          <w:color w:val="231F20"/>
          <w:sz w:val="24"/>
          <w:szCs w:val="24"/>
        </w:rPr>
        <w:br/>
        <w:t>target set by the U.S. DOE. Density function theory (DFT) calculations reveal that the strong ligand and strain effect resulted</w:t>
      </w:r>
      <w:r w:rsidRPr="001603E0">
        <w:rPr>
          <w:rFonts w:ascii="ScalaLF-Regular" w:hAnsi="ScalaLF-Regular"/>
          <w:color w:val="231F20"/>
          <w:sz w:val="24"/>
          <w:szCs w:val="24"/>
        </w:rPr>
        <w:br/>
        <w:t>from a combination of exposed HIFs and Pt-skin structure</w:t>
      </w:r>
      <w:r w:rsidRPr="001603E0">
        <w:rPr>
          <w:rFonts w:ascii="ScalaLF-Regular" w:hAnsi="ScalaLF-Regular"/>
          <w:color w:val="231F20"/>
          <w:sz w:val="24"/>
          <w:szCs w:val="24"/>
        </w:rPr>
        <w:br/>
        <w:t>leads to optimal oxygen adsorption energy, giving rise to much</w:t>
      </w:r>
      <w:r w:rsidRPr="001603E0">
        <w:rPr>
          <w:rFonts w:ascii="ScalaLF-Regular" w:hAnsi="ScalaLF-Regular"/>
          <w:color w:val="231F20"/>
          <w:sz w:val="24"/>
          <w:szCs w:val="24"/>
        </w:rPr>
        <w:br/>
        <w:t>enhanced ORR activity. Surprisingly, the HIFs enclosed Pt-skin</w:t>
      </w:r>
      <w:r w:rsidRPr="001603E0">
        <w:rPr>
          <w:rFonts w:ascii="ScalaLF-Regular" w:hAnsi="ScalaLF-Regular"/>
          <w:color w:val="231F20"/>
          <w:sz w:val="24"/>
          <w:szCs w:val="24"/>
        </w:rPr>
        <w:br/>
        <w:t>Pt</w:t>
      </w:r>
      <w:r w:rsidRPr="001603E0">
        <w:rPr>
          <w:rFonts w:ascii="ScalaLF-Regular" w:hAnsi="ScalaLF-Regular"/>
          <w:color w:val="231F20"/>
          <w:sz w:val="24"/>
          <w:szCs w:val="24"/>
        </w:rPr>
        <w:br/>
        <w:t>3Fe z-NWs are also electrochemically stable under electrocatalytic conditions, with little activity decay and negligible structure</w:t>
      </w:r>
      <w:r w:rsidRPr="001603E0">
        <w:rPr>
          <w:rFonts w:ascii="ScalaLF-Regular" w:hAnsi="ScalaLF-Regular"/>
          <w:color w:val="231F20"/>
          <w:sz w:val="24"/>
          <w:szCs w:val="24"/>
        </w:rPr>
        <w:br/>
        <w:t>transformation after a long-term course of 50 000 potential</w:t>
      </w:r>
      <w:r w:rsidRPr="001603E0">
        <w:rPr>
          <w:rFonts w:ascii="ScalaLF-Regular" w:hAnsi="ScalaLF-Regular"/>
          <w:color w:val="231F20"/>
          <w:sz w:val="24"/>
          <w:szCs w:val="24"/>
        </w:rPr>
        <w:br/>
        <w:t xml:space="preserve">cycles. Meanwhile, the Pt-skin Pt3Fe z-NWs/C also shows signifiantly improved </w:t>
      </w:r>
      <w:r w:rsidRPr="001603E0">
        <w:rPr>
          <w:rFonts w:ascii="ScalaLF-Regular" w:hAnsi="ScalaLF-Regular"/>
          <w:color w:val="231F20"/>
          <w:sz w:val="24"/>
          <w:szCs w:val="24"/>
        </w:rPr>
        <w:lastRenderedPageBreak/>
        <w:t>catalytic performance toward the anodic</w:t>
      </w:r>
      <w:r w:rsidRPr="001603E0">
        <w:rPr>
          <w:rFonts w:ascii="ScalaLF-Regular" w:hAnsi="ScalaLF-Regular"/>
          <w:color w:val="231F20"/>
          <w:sz w:val="24"/>
          <w:szCs w:val="24"/>
        </w:rPr>
        <w:br/>
        <w:t>methanol/ethanol oxidation reaction (MOR/EOR) over the pristine Pt</w:t>
      </w:r>
      <w:r w:rsidRPr="001603E0">
        <w:rPr>
          <w:rFonts w:ascii="ScalaLF-Regular" w:hAnsi="ScalaLF-Regular"/>
          <w:color w:val="231F20"/>
          <w:sz w:val="24"/>
          <w:szCs w:val="24"/>
        </w:rPr>
        <w:br/>
        <w:t>3Fe z-NWs/C and commercial Pt/C counterparts.</w:t>
      </w:r>
      <w:r w:rsidRPr="001603E0">
        <w:rPr>
          <w:rFonts w:ascii="ScalaLF-Regular" w:hAnsi="ScalaLF-Regular"/>
          <w:color w:val="231F20"/>
          <w:sz w:val="24"/>
          <w:szCs w:val="24"/>
        </w:rPr>
        <w:br/>
        <w:t>A facile wet-chemical approach was used to synthesize Pt3Fe</w:t>
      </w:r>
      <w:r w:rsidRPr="001603E0">
        <w:rPr>
          <w:rFonts w:ascii="ScalaLF-Regular" w:hAnsi="ScalaLF-Regular"/>
          <w:color w:val="231F20"/>
          <w:sz w:val="24"/>
          <w:szCs w:val="24"/>
        </w:rPr>
        <w:br/>
        <w:t>z-NWs by using platinum (II) acetylacetonate (Pt(acac)2) and</w:t>
      </w:r>
      <w:r w:rsidRPr="001603E0">
        <w:rPr>
          <w:rFonts w:ascii="ScalaLF-Regular" w:hAnsi="ScalaLF-Regular"/>
          <w:color w:val="231F20"/>
          <w:sz w:val="24"/>
          <w:szCs w:val="24"/>
        </w:rPr>
        <w:br/>
        <w:t>iron(III) acetylacetonate (Fe(acac) 3) as the metal precursors,</w:t>
      </w:r>
      <w:r w:rsidRPr="001603E0">
        <w:rPr>
          <w:rFonts w:ascii="ScalaLF-Regular" w:hAnsi="ScalaLF-Regular"/>
          <w:color w:val="231F20"/>
          <w:sz w:val="24"/>
          <w:szCs w:val="24"/>
        </w:rPr>
        <w:br/>
        <w:t>glucose as the reducing agent, cetyltrimethylammonium chloride (CTAC) as the surfactant, and oleylamine as the solvent.</w:t>
      </w:r>
      <w:r w:rsidRPr="001603E0">
        <w:rPr>
          <w:rFonts w:ascii="ScalaLF-Regular" w:hAnsi="ScalaLF-Regular"/>
          <w:color w:val="231F20"/>
          <w:sz w:val="24"/>
          <w:szCs w:val="24"/>
        </w:rPr>
        <w:br/>
        <w:t>Control experiments were carried out to identify the optimal</w:t>
      </w:r>
      <w:r w:rsidRPr="001603E0">
        <w:rPr>
          <w:rFonts w:ascii="ScalaLF-Regular" w:hAnsi="ScalaLF-Regular"/>
          <w:color w:val="231F20"/>
          <w:sz w:val="24"/>
          <w:szCs w:val="24"/>
        </w:rPr>
        <w:br/>
        <w:t>synthetic parameters for the Pt3Fe z-NWs by tuning the feeding</w:t>
      </w:r>
      <w:r w:rsidRPr="001603E0">
        <w:rPr>
          <w:rFonts w:ascii="ScalaLF-Regular" w:hAnsi="ScalaLF-Regular"/>
          <w:color w:val="231F20"/>
          <w:sz w:val="24"/>
          <w:szCs w:val="24"/>
        </w:rPr>
        <w:br/>
        <w:t>ratios of metal precursors, the amount of glucose and CTAC.</w:t>
      </w:r>
      <w:r w:rsidRPr="001603E0">
        <w:rPr>
          <w:rFonts w:ascii="ScalaLF-Regular" w:hAnsi="ScalaLF-Regular"/>
          <w:color w:val="231F20"/>
          <w:sz w:val="24"/>
          <w:szCs w:val="24"/>
        </w:rPr>
        <w:br/>
        <w:t>We found that a proper amount of reducing agent (glucose)</w:t>
      </w:r>
    </w:p>
    <w:p w:rsidR="00DA4532" w:rsidRPr="00954005" w:rsidRDefault="00DA4532" w:rsidP="00147B77">
      <w:pPr>
        <w:rPr>
          <w:sz w:val="24"/>
          <w:szCs w:val="24"/>
        </w:rPr>
      </w:pPr>
      <w:proofErr w:type="gramStart"/>
      <w:r w:rsidRPr="001603E0">
        <w:rPr>
          <w:rFonts w:ascii="ScalaLF-Regular" w:hAnsi="ScalaLF-Regular"/>
          <w:color w:val="231F20"/>
          <w:sz w:val="24"/>
          <w:szCs w:val="24"/>
        </w:rPr>
        <w:t>and</w:t>
      </w:r>
      <w:proofErr w:type="gramEnd"/>
      <w:r w:rsidRPr="001603E0">
        <w:rPr>
          <w:rFonts w:ascii="ScalaLF-Regular" w:hAnsi="ScalaLF-Regular"/>
          <w:color w:val="231F20"/>
          <w:sz w:val="24"/>
          <w:szCs w:val="24"/>
        </w:rPr>
        <w:t xml:space="preserve"> surfactant (CTAC), which controls the kinetics of nucleation and growth of nanocrystals,[30,31] is the key to the formation</w:t>
      </w:r>
      <w:r w:rsidRPr="001603E0">
        <w:rPr>
          <w:rFonts w:ascii="ScalaLF-Regular" w:hAnsi="ScalaLF-Regular"/>
          <w:color w:val="231F20"/>
          <w:sz w:val="24"/>
          <w:szCs w:val="24"/>
        </w:rPr>
        <w:br/>
        <w:t>of 1D nanostructures (Figures S1 and S2, Supporting Information). In addition, the feeding ratio of Pt to Fe precursors has</w:t>
      </w:r>
      <w:r w:rsidRPr="001603E0">
        <w:rPr>
          <w:rFonts w:ascii="ScalaLF-Regular" w:hAnsi="ScalaLF-Regular"/>
          <w:color w:val="231F20"/>
          <w:sz w:val="24"/>
          <w:szCs w:val="24"/>
        </w:rPr>
        <w:br/>
        <w:t>little infl</w:t>
      </w:r>
      <w:r w:rsidR="000E74AD">
        <w:rPr>
          <w:rFonts w:ascii="ScalaLF-Regular" w:hAnsi="ScalaLF-Regular"/>
          <w:color w:val="231F20"/>
          <w:sz w:val="24"/>
          <w:szCs w:val="24"/>
        </w:rPr>
        <w:t>u</w:t>
      </w:r>
      <w:r w:rsidRPr="001603E0">
        <w:rPr>
          <w:rFonts w:ascii="ScalaLF-Regular" w:hAnsi="ScalaLF-Regular"/>
          <w:color w:val="231F20"/>
          <w:sz w:val="24"/>
          <w:szCs w:val="24"/>
        </w:rPr>
        <w:t>ence on the fial composition of Pt3Fe z-NWs, but</w:t>
      </w:r>
      <w:r w:rsidRPr="001603E0">
        <w:rPr>
          <w:rFonts w:ascii="ScalaLF-Regular" w:hAnsi="ScalaLF-Regular"/>
          <w:color w:val="231F20"/>
          <w:sz w:val="24"/>
          <w:szCs w:val="24"/>
        </w:rPr>
        <w:br/>
        <w:t>largely impacts the Zigzag-like structure of NWs (Figures S3</w:t>
      </w:r>
      <w:r w:rsidRPr="001603E0">
        <w:rPr>
          <w:rFonts w:ascii="ScalaLF-Regular" w:hAnsi="ScalaLF-Regular"/>
          <w:color w:val="231F20"/>
          <w:sz w:val="24"/>
          <w:szCs w:val="24"/>
        </w:rPr>
        <w:br/>
        <w:t>and S4, Supporting Information).</w:t>
      </w:r>
      <w:r w:rsidRPr="001603E0">
        <w:rPr>
          <w:rFonts w:ascii="ScalaLF-Regular" w:hAnsi="ScalaLF-Regular"/>
          <w:color w:val="231F20"/>
          <w:sz w:val="24"/>
          <w:szCs w:val="24"/>
        </w:rPr>
        <w:br/>
      </w:r>
      <w:r w:rsidR="0095610D">
        <w:rPr>
          <w:rFonts w:ascii="ScalaLF-Regular" w:hAnsi="ScalaLF-Regular" w:hint="eastAsia"/>
          <w:color w:val="231F20"/>
          <w:sz w:val="24"/>
          <w:szCs w:val="24"/>
        </w:rPr>
        <w:t>【本文，形貌被</w:t>
      </w:r>
      <w:r w:rsidR="0095610D">
        <w:rPr>
          <w:rFonts w:ascii="ScalaLF-Regular" w:hAnsi="ScalaLF-Regular" w:hint="eastAsia"/>
          <w:color w:val="231F20"/>
          <w:sz w:val="24"/>
          <w:szCs w:val="24"/>
        </w:rPr>
        <w:t>tem,stem</w:t>
      </w:r>
      <w:r w:rsidR="0095610D">
        <w:rPr>
          <w:rFonts w:ascii="ScalaLF-Regular" w:hAnsi="ScalaLF-Regular" w:hint="eastAsia"/>
          <w:color w:val="231F20"/>
          <w:sz w:val="24"/>
          <w:szCs w:val="24"/>
        </w:rPr>
        <w:t>表征】</w:t>
      </w:r>
      <w:r w:rsidRPr="001603E0">
        <w:rPr>
          <w:rFonts w:ascii="ScalaLF-Regular" w:hAnsi="ScalaLF-Regular"/>
          <w:color w:val="231F20"/>
          <w:sz w:val="24"/>
          <w:szCs w:val="24"/>
        </w:rPr>
        <w:t>The morphology of as-synthesized Pt3Fe z-NWs was characterized by transmission electron microscopy (TEM) and</w:t>
      </w:r>
      <w:r w:rsidRPr="001603E0">
        <w:rPr>
          <w:rFonts w:ascii="ScalaLF-Regular" w:hAnsi="ScalaLF-Regular"/>
          <w:color w:val="231F20"/>
          <w:sz w:val="24"/>
          <w:szCs w:val="24"/>
        </w:rPr>
        <w:br/>
        <w:t>high-angle annular dark-fild scanning transmission electron</w:t>
      </w:r>
      <w:r w:rsidRPr="001603E0">
        <w:rPr>
          <w:rFonts w:ascii="ScalaLF-Regular" w:hAnsi="ScalaLF-Regular"/>
          <w:color w:val="231F20"/>
          <w:sz w:val="24"/>
          <w:szCs w:val="24"/>
        </w:rPr>
        <w:br/>
        <w:t xml:space="preserve">microscopy (HAADF-STEM). </w:t>
      </w:r>
      <w:r w:rsidR="0095610D">
        <w:rPr>
          <w:rFonts w:ascii="ScalaLF-Regular" w:hAnsi="ScalaLF-Regular" w:hint="eastAsia"/>
          <w:color w:val="231F20"/>
          <w:sz w:val="24"/>
          <w:szCs w:val="24"/>
        </w:rPr>
        <w:t>【】</w:t>
      </w:r>
      <w:r w:rsidRPr="001603E0">
        <w:rPr>
          <w:rFonts w:ascii="ScalaLF-Regular" w:hAnsi="ScalaLF-Regular"/>
          <w:color w:val="231F20"/>
          <w:sz w:val="24"/>
          <w:szCs w:val="24"/>
        </w:rPr>
        <w:t xml:space="preserve">As shown in </w:t>
      </w:r>
      <w:r w:rsidRPr="001603E0">
        <w:rPr>
          <w:rFonts w:ascii="ScalaLF-Bold" w:hAnsi="ScalaLF-Bold"/>
          <w:color w:val="231F20"/>
          <w:sz w:val="24"/>
          <w:szCs w:val="24"/>
        </w:rPr>
        <w:t>Figure 1</w:t>
      </w:r>
      <w:r w:rsidRPr="001603E0">
        <w:rPr>
          <w:rFonts w:ascii="ScalaLF-Regular" w:hAnsi="ScalaLF-Regular"/>
          <w:color w:val="231F20"/>
          <w:sz w:val="24"/>
          <w:szCs w:val="24"/>
        </w:rPr>
        <w:t>a,b, 1D</w:t>
      </w:r>
      <w:r w:rsidRPr="001603E0">
        <w:rPr>
          <w:rFonts w:ascii="ScalaLF-Regular" w:hAnsi="ScalaLF-Regular"/>
          <w:color w:val="231F20"/>
          <w:sz w:val="24"/>
          <w:szCs w:val="24"/>
        </w:rPr>
        <w:br/>
        <w:t>z-NWs enclosed by highly uneven surfaces were the dominant</w:t>
      </w:r>
      <w:r w:rsidRPr="001603E0">
        <w:rPr>
          <w:rFonts w:ascii="ScalaLF-Regular" w:hAnsi="ScalaLF-Regular"/>
          <w:color w:val="231F20"/>
          <w:sz w:val="24"/>
          <w:szCs w:val="24"/>
        </w:rPr>
        <w:br/>
        <w:t>product. They have the lengths of hundreds of nanometers and</w:t>
      </w:r>
      <w:r w:rsidRPr="001603E0">
        <w:rPr>
          <w:rFonts w:ascii="ScalaLF-Regular" w:hAnsi="ScalaLF-Regular"/>
          <w:color w:val="231F20"/>
          <w:sz w:val="24"/>
          <w:szCs w:val="24"/>
        </w:rPr>
        <w:br/>
        <w:t>diameters of around 10 nm, leading to an average aspect ratio</w:t>
      </w:r>
      <w:r w:rsidRPr="001603E0">
        <w:rPr>
          <w:rFonts w:ascii="ScalaLF-Regular" w:hAnsi="ScalaLF-Regular"/>
          <w:color w:val="231F20"/>
          <w:sz w:val="24"/>
          <w:szCs w:val="24"/>
        </w:rPr>
        <w:br/>
        <w:t>of 40. The composition of Pt to Fe in z-NWs was determined</w:t>
      </w:r>
      <w:r w:rsidRPr="001603E0">
        <w:rPr>
          <w:rFonts w:ascii="ScalaLF-Regular" w:hAnsi="ScalaLF-Regular"/>
          <w:color w:val="231F20"/>
          <w:sz w:val="24"/>
          <w:szCs w:val="24"/>
        </w:rPr>
        <w:br/>
        <w:t>to be 76.2/23.8 by the STEM energy-dispersive X-ray spectroscopy (STEM-EDS) (Figure 1c), in accordance with the result</w:t>
      </w:r>
      <w:r w:rsidRPr="001603E0">
        <w:rPr>
          <w:rFonts w:ascii="ScalaLF-Regular" w:hAnsi="ScalaLF-Regular"/>
          <w:color w:val="231F20"/>
          <w:sz w:val="24"/>
          <w:szCs w:val="24"/>
        </w:rPr>
        <w:br/>
        <w:t xml:space="preserve">from inductively coupled plasma-atomic emission </w:t>
      </w:r>
      <w:proofErr w:type="gramStart"/>
      <w:r w:rsidRPr="001603E0">
        <w:rPr>
          <w:rFonts w:ascii="ScalaLF-Regular" w:hAnsi="ScalaLF-Regular"/>
          <w:color w:val="231F20"/>
          <w:sz w:val="24"/>
          <w:szCs w:val="24"/>
        </w:rPr>
        <w:t>spectroscopy</w:t>
      </w:r>
      <w:proofErr w:type="gramEnd"/>
      <w:r w:rsidRPr="001603E0">
        <w:rPr>
          <w:rFonts w:ascii="ScalaLF-Regular" w:hAnsi="ScalaLF-Regular"/>
          <w:color w:val="231F20"/>
          <w:sz w:val="24"/>
          <w:szCs w:val="24"/>
        </w:rPr>
        <w:br/>
        <w:t>(ICP-AES). The Pt3Fe z-NWs have a face-centered cubic (fcc</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br/>
        <w:t>structure, as revealed by the powder X-ray diffraction (PXRD)</w:t>
      </w:r>
      <w:r w:rsidRPr="001603E0">
        <w:rPr>
          <w:rFonts w:ascii="ScalaLF-Regular" w:hAnsi="ScalaLF-Regular"/>
          <w:color w:val="231F20"/>
          <w:sz w:val="24"/>
          <w:szCs w:val="24"/>
        </w:rPr>
        <w:br/>
        <w:t>pattern (Figure 1d). The main diffraction peaks of Pt3Fe z-NWs</w:t>
      </w:r>
      <w:r w:rsidRPr="001603E0">
        <w:rPr>
          <w:rFonts w:ascii="ScalaLF-Regular" w:hAnsi="ScalaLF-Regular"/>
          <w:color w:val="231F20"/>
          <w:sz w:val="24"/>
          <w:szCs w:val="24"/>
        </w:rPr>
        <w:br/>
        <w:t>are located between those of fcc Pt (JCPDS No. 04-0802) and fcc</w:t>
      </w:r>
      <w:r w:rsidRPr="001603E0">
        <w:rPr>
          <w:rFonts w:ascii="ScalaLF-Regular" w:hAnsi="ScalaLF-Regular"/>
          <w:color w:val="231F20"/>
          <w:sz w:val="24"/>
          <w:szCs w:val="24"/>
        </w:rPr>
        <w:br/>
        <w:t>Fe (JCPDS No. 52-0513), suggesting the formation of alloys</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t>32]</w:t>
      </w:r>
      <w:r w:rsidRPr="001603E0">
        <w:rPr>
          <w:rFonts w:ascii="ScalaLF-Regular" w:hAnsi="ScalaLF-Regular"/>
          <w:color w:val="231F20"/>
          <w:sz w:val="24"/>
          <w:szCs w:val="24"/>
        </w:rPr>
        <w:br/>
        <w:t>The STEM-EDS mapping of single Pt3Fe z-NW reveals the</w:t>
      </w:r>
      <w:r w:rsidRPr="001603E0">
        <w:rPr>
          <w:rFonts w:ascii="ScalaLF-Regular" w:hAnsi="ScalaLF-Regular"/>
          <w:color w:val="231F20"/>
          <w:sz w:val="24"/>
          <w:szCs w:val="24"/>
        </w:rPr>
        <w:br/>
        <w:t>homogeneous distribution of Pt and Fe throughout the NW</w:t>
      </w:r>
      <w:r w:rsidRPr="001603E0">
        <w:rPr>
          <w:rFonts w:ascii="ScalaLF-Regular" w:hAnsi="ScalaLF-Regular"/>
          <w:color w:val="231F20"/>
          <w:sz w:val="24"/>
          <w:szCs w:val="24"/>
        </w:rPr>
        <w:br/>
        <w:t>without notable composition segregation (Figure 1e), indicating</w:t>
      </w:r>
      <w:r w:rsidRPr="001603E0">
        <w:rPr>
          <w:rFonts w:ascii="ScalaLF-Regular" w:hAnsi="ScalaLF-Regular"/>
          <w:color w:val="231F20"/>
          <w:sz w:val="24"/>
          <w:szCs w:val="24"/>
        </w:rPr>
        <w:br/>
        <w:t>typical solid solution phase of Pt3Fe z-NWs. We further used</w:t>
      </w:r>
      <w:r w:rsidRPr="001603E0">
        <w:rPr>
          <w:rFonts w:ascii="ScalaLF-Regular" w:hAnsi="ScalaLF-Regular"/>
          <w:color w:val="231F20"/>
          <w:sz w:val="24"/>
          <w:szCs w:val="24"/>
        </w:rPr>
        <w:br/>
        <w:t>aberration-corrected STEM to characterize the atomic structure of Pt</w:t>
      </w:r>
      <w:r w:rsidRPr="001603E0">
        <w:rPr>
          <w:rFonts w:ascii="ScalaLF-Regular" w:hAnsi="ScalaLF-Regular"/>
          <w:color w:val="231F20"/>
          <w:sz w:val="24"/>
          <w:szCs w:val="24"/>
        </w:rPr>
        <w:br/>
        <w:t>3Fe z-NWs along the zone axis of [110], and found the</w:t>
      </w:r>
      <w:r w:rsidRPr="001603E0">
        <w:rPr>
          <w:rFonts w:ascii="ScalaLF-Regular" w:hAnsi="ScalaLF-Regular"/>
          <w:color w:val="231F20"/>
          <w:sz w:val="24"/>
          <w:szCs w:val="24"/>
        </w:rPr>
        <w:br/>
        <w:t>uneven surface of z-NWs was dominated by HIFs, such as (311)</w:t>
      </w:r>
      <w:r w:rsidRPr="001603E0">
        <w:rPr>
          <w:rFonts w:ascii="ScalaLF-Regular" w:hAnsi="ScalaLF-Regular"/>
          <w:color w:val="231F20"/>
          <w:sz w:val="24"/>
          <w:szCs w:val="24"/>
        </w:rPr>
        <w:br/>
        <w:t>and (211) facets, that were previously reported to be highly desirable for electrocatalysis (Figure S5, Supporting Information).[33]</w:t>
      </w:r>
      <w:r w:rsidR="00954005">
        <w:rPr>
          <w:rFonts w:ascii="ScalaLF-Regular" w:hAnsi="ScalaLF-Regular" w:hint="eastAsia"/>
          <w:color w:val="231F20"/>
          <w:sz w:val="24"/>
          <w:szCs w:val="24"/>
        </w:rPr>
        <w:t xml:space="preserve"> </w:t>
      </w:r>
    </w:p>
    <w:p w:rsidR="00367DFD" w:rsidRPr="001603E0" w:rsidRDefault="00367DFD" w:rsidP="00367DFD">
      <w:pPr>
        <w:pStyle w:val="2"/>
        <w:rPr>
          <w:sz w:val="24"/>
          <w:szCs w:val="24"/>
        </w:rPr>
      </w:pPr>
      <w:r w:rsidRPr="001603E0">
        <w:rPr>
          <w:sz w:val="24"/>
          <w:szCs w:val="24"/>
        </w:rPr>
        <w:lastRenderedPageBreak/>
        <w:t>[8] Q. Lu, L. Sun, X. Zhao, J. Huang, C. Han, X. Yang, One-pot synthesis of interconnected Pt95Co5 nanowires with enhanced electrocatalytic performance for methanol oxidation reaction, Nano Research, 2018, 11: 2562-2572.</w:t>
      </w:r>
    </w:p>
    <w:p w:rsidR="00DA4532" w:rsidRPr="001603E0" w:rsidRDefault="00DA4532" w:rsidP="00DA4532">
      <w:pPr>
        <w:rPr>
          <w:rFonts w:ascii="PalatinoLinotype-Roman" w:hAnsi="PalatinoLinotype-Roman" w:hint="eastAsia"/>
          <w:color w:val="000000"/>
          <w:sz w:val="24"/>
          <w:szCs w:val="24"/>
        </w:rPr>
      </w:pPr>
      <w:r w:rsidRPr="001603E0">
        <w:rPr>
          <w:rFonts w:ascii="PalatinoLinotype-Bold" w:hAnsi="PalatinoLinotype-Bold"/>
          <w:b/>
          <w:bCs/>
          <w:color w:val="D90000"/>
          <w:sz w:val="24"/>
          <w:szCs w:val="24"/>
        </w:rPr>
        <w:t>1 Introduction</w:t>
      </w:r>
      <w:r w:rsidRPr="001603E0">
        <w:rPr>
          <w:rFonts w:ascii="PalatinoLinotype-Bold" w:hAnsi="PalatinoLinotype-Bold"/>
          <w:color w:val="D90000"/>
          <w:sz w:val="24"/>
          <w:szCs w:val="24"/>
        </w:rPr>
        <w:br/>
      </w:r>
      <w:r w:rsidRPr="001603E0">
        <w:rPr>
          <w:rFonts w:ascii="PalatinoLinotype-Roman" w:hAnsi="PalatinoLinotype-Roman"/>
          <w:color w:val="000000"/>
          <w:sz w:val="24"/>
          <w:szCs w:val="24"/>
        </w:rPr>
        <w:t>With growing global demand for clean and sustainable</w:t>
      </w:r>
      <w:r w:rsidRPr="001603E0">
        <w:rPr>
          <w:rFonts w:ascii="PalatinoLinotype-Roman" w:hAnsi="PalatinoLinotype-Roman"/>
          <w:color w:val="000000"/>
          <w:sz w:val="24"/>
          <w:szCs w:val="24"/>
        </w:rPr>
        <w:br/>
        <w:t xml:space="preserve">energy sources, proton exchange membrane fuel </w:t>
      </w:r>
      <w:proofErr w:type="gramStart"/>
      <w:r w:rsidRPr="001603E0">
        <w:rPr>
          <w:rFonts w:ascii="PalatinoLinotype-Roman" w:hAnsi="PalatinoLinotype-Roman"/>
          <w:color w:val="000000"/>
          <w:sz w:val="24"/>
          <w:szCs w:val="24"/>
        </w:rPr>
        <w:t>cells</w:t>
      </w:r>
      <w:proofErr w:type="gramEnd"/>
      <w:r w:rsidRPr="001603E0">
        <w:rPr>
          <w:rFonts w:ascii="PalatinoLinotype-Roman" w:hAnsi="PalatinoLinotype-Roman"/>
          <w:color w:val="000000"/>
          <w:sz w:val="24"/>
          <w:szCs w:val="24"/>
        </w:rPr>
        <w:br/>
        <w:t>(PEMFCs) have received much research attention due</w:t>
      </w:r>
      <w:r w:rsidRPr="001603E0">
        <w:rPr>
          <w:rFonts w:ascii="PalatinoLinotype-Roman" w:hAnsi="PalatinoLinotype-Roman"/>
          <w:color w:val="000000"/>
          <w:sz w:val="24"/>
          <w:szCs w:val="24"/>
        </w:rPr>
        <w:br/>
        <w:t>to their high energy density, low pollutant emission,</w:t>
      </w:r>
      <w:r w:rsidRPr="001603E0">
        <w:rPr>
          <w:rFonts w:ascii="PalatinoLinotype-Roman" w:hAnsi="PalatinoLinotype-Roman"/>
          <w:color w:val="000000"/>
          <w:sz w:val="24"/>
          <w:szCs w:val="24"/>
        </w:rPr>
        <w:br/>
        <w:t>and facile operating temperature [1–3]. Direct methanol</w:t>
      </w:r>
      <w:r w:rsidRPr="001603E0">
        <w:rPr>
          <w:rFonts w:ascii="PalatinoLinotype-Roman" w:hAnsi="PalatinoLinotype-Roman"/>
          <w:color w:val="000000"/>
          <w:sz w:val="24"/>
          <w:szCs w:val="24"/>
        </w:rPr>
        <w:br/>
        <w:t>fuel cells (DMFCs)—which directly convert the chemical</w:t>
      </w:r>
      <w:r w:rsidRPr="001603E0">
        <w:rPr>
          <w:rFonts w:ascii="PalatinoLinotype-Roman" w:hAnsi="PalatinoLinotype-Roman"/>
          <w:color w:val="000000"/>
          <w:sz w:val="24"/>
          <w:szCs w:val="24"/>
        </w:rPr>
        <w:br/>
        <w:t>energy of methanol to electricity—are considered</w:t>
      </w:r>
      <w:r w:rsidRPr="001603E0">
        <w:rPr>
          <w:rFonts w:ascii="PalatinoLinotype-Roman" w:hAnsi="PalatinoLinotype-Roman"/>
          <w:color w:val="000000"/>
          <w:sz w:val="24"/>
          <w:szCs w:val="24"/>
        </w:rPr>
        <w:br/>
        <w:t>potential power suppliers for automobiles and portable</w:t>
      </w:r>
      <w:r w:rsidRPr="001603E0">
        <w:rPr>
          <w:rFonts w:ascii="PalatinoLinotype-Roman" w:hAnsi="PalatinoLinotype-Roman"/>
          <w:color w:val="000000"/>
          <w:sz w:val="24"/>
          <w:szCs w:val="24"/>
        </w:rPr>
        <w:br/>
        <w:t xml:space="preserve">electronics [4, 5]. </w:t>
      </w:r>
      <w:r w:rsidR="000E74AD">
        <w:rPr>
          <w:rFonts w:ascii="PalatinoLinotype-Roman" w:hAnsi="PalatinoLinotype-Roman" w:hint="eastAsia"/>
          <w:color w:val="000000"/>
          <w:sz w:val="24"/>
          <w:szCs w:val="24"/>
        </w:rPr>
        <w:t>【发展高活性</w:t>
      </w:r>
      <w:r w:rsidR="0095610D">
        <w:rPr>
          <w:rFonts w:ascii="PalatinoLinotype-Roman" w:hAnsi="PalatinoLinotype-Roman" w:hint="eastAsia"/>
          <w:color w:val="000000"/>
          <w:sz w:val="24"/>
          <w:szCs w:val="24"/>
        </w:rPr>
        <w:t>催化剂</w:t>
      </w:r>
      <w:r w:rsidR="000E74AD">
        <w:rPr>
          <w:rFonts w:ascii="PalatinoLinotype-Roman" w:hAnsi="PalatinoLinotype-Roman" w:hint="eastAsia"/>
          <w:color w:val="000000"/>
          <w:sz w:val="24"/>
          <w:szCs w:val="24"/>
        </w:rPr>
        <w:t>是实现商业化的途径】</w:t>
      </w:r>
      <w:r w:rsidRPr="001603E0">
        <w:rPr>
          <w:rFonts w:ascii="PalatinoLinotype-Roman" w:hAnsi="PalatinoLinotype-Roman"/>
          <w:color w:val="000000"/>
          <w:sz w:val="24"/>
          <w:szCs w:val="24"/>
        </w:rPr>
        <w:t>Developing highly active electrocatalysts for the methanol oxidation reaction (MOR)</w:t>
      </w:r>
      <w:r w:rsidRPr="001603E0">
        <w:rPr>
          <w:rFonts w:ascii="PalatinoLinotype-Roman" w:hAnsi="PalatinoLinotype-Roman"/>
          <w:color w:val="000000"/>
          <w:sz w:val="24"/>
          <w:szCs w:val="24"/>
        </w:rPr>
        <w:br/>
        <w:t>is an ideal way to realize the commercialization of</w:t>
      </w:r>
      <w:r w:rsidRPr="001603E0">
        <w:rPr>
          <w:rFonts w:ascii="PalatinoLinotype-Roman" w:hAnsi="PalatinoLinotype-Roman"/>
          <w:color w:val="000000"/>
          <w:sz w:val="24"/>
          <w:szCs w:val="24"/>
        </w:rPr>
        <w:br/>
        <w:t xml:space="preserve">this technology [6, 7]. </w:t>
      </w:r>
      <w:r w:rsidR="000E74AD">
        <w:rPr>
          <w:rFonts w:ascii="PalatinoLinotype-Roman" w:hAnsi="PalatinoLinotype-Roman" w:hint="eastAsia"/>
          <w:color w:val="000000"/>
          <w:sz w:val="24"/>
          <w:szCs w:val="24"/>
        </w:rPr>
        <w:t>【</w:t>
      </w:r>
      <w:r w:rsidR="000E74AD">
        <w:rPr>
          <w:rFonts w:ascii="PalatinoLinotype-Roman" w:hAnsi="PalatinoLinotype-Roman" w:hint="eastAsia"/>
          <w:color w:val="000000"/>
          <w:sz w:val="24"/>
          <w:szCs w:val="24"/>
        </w:rPr>
        <w:t>Pt</w:t>
      </w:r>
      <w:r w:rsidR="0095610D">
        <w:rPr>
          <w:rFonts w:ascii="PalatinoLinotype-Roman" w:hAnsi="PalatinoLinotype-Roman" w:hint="eastAsia"/>
          <w:color w:val="000000"/>
          <w:sz w:val="24"/>
          <w:szCs w:val="24"/>
        </w:rPr>
        <w:t>易毒化，降低活性、稳定性</w:t>
      </w:r>
      <w:r w:rsidR="000E74AD">
        <w:rPr>
          <w:rFonts w:ascii="PalatinoLinotype-Roman" w:hAnsi="PalatinoLinotype-Roman" w:hint="eastAsia"/>
          <w:color w:val="000000"/>
          <w:sz w:val="24"/>
          <w:szCs w:val="24"/>
        </w:rPr>
        <w:t>】</w:t>
      </w:r>
      <w:r w:rsidRPr="001603E0">
        <w:rPr>
          <w:rFonts w:ascii="PalatinoLinotype-Roman" w:hAnsi="PalatinoLinotype-Roman"/>
          <w:color w:val="000000"/>
          <w:sz w:val="24"/>
          <w:szCs w:val="24"/>
        </w:rPr>
        <w:t>To date, platinum is the most</w:t>
      </w:r>
      <w:r w:rsidRPr="001603E0">
        <w:rPr>
          <w:rFonts w:ascii="PalatinoLinotype-Roman" w:hAnsi="PalatinoLinotype-Roman"/>
          <w:color w:val="000000"/>
          <w:sz w:val="24"/>
          <w:szCs w:val="24"/>
        </w:rPr>
        <w:br/>
        <w:t>effective monometallic catalyst in DMFCs but the Pt</w:t>
      </w:r>
      <w:r w:rsidRPr="001603E0">
        <w:rPr>
          <w:rFonts w:ascii="PalatinoLinotype-Roman" w:hAnsi="PalatinoLinotype-Roman"/>
          <w:color w:val="000000"/>
          <w:sz w:val="24"/>
          <w:szCs w:val="24"/>
        </w:rPr>
        <w:br/>
        <w:t>surface is prone to poisoning by strongly adsorbed</w:t>
      </w:r>
      <w:r w:rsidRPr="001603E0">
        <w:rPr>
          <w:rFonts w:ascii="PalatinoLinotype-Roman" w:hAnsi="PalatinoLinotype-Roman"/>
          <w:color w:val="000000"/>
          <w:sz w:val="24"/>
          <w:szCs w:val="24"/>
        </w:rPr>
        <w:br/>
        <w:t>intermediate species, hindering MOR activity and</w:t>
      </w:r>
      <w:r w:rsidRPr="001603E0">
        <w:rPr>
          <w:rFonts w:ascii="PalatinoLinotype-Roman" w:hAnsi="PalatinoLinotype-Roman"/>
          <w:color w:val="000000"/>
          <w:sz w:val="24"/>
          <w:szCs w:val="24"/>
        </w:rPr>
        <w:br/>
        <w:t xml:space="preserve">long-term stability [8–10]. </w:t>
      </w:r>
      <w:r w:rsidR="007B5414">
        <w:rPr>
          <w:rFonts w:ascii="PalatinoLinotype-Roman" w:hAnsi="PalatinoLinotype-Roman" w:hint="eastAsia"/>
          <w:color w:val="000000"/>
          <w:sz w:val="24"/>
          <w:szCs w:val="24"/>
        </w:rPr>
        <w:t>【</w:t>
      </w:r>
      <w:r w:rsidR="007B5414">
        <w:rPr>
          <w:rFonts w:ascii="PalatinoLinotype-Roman" w:hAnsi="PalatinoLinotype-Roman" w:hint="eastAsia"/>
          <w:color w:val="000000"/>
          <w:sz w:val="24"/>
          <w:szCs w:val="24"/>
        </w:rPr>
        <w:t>pt</w:t>
      </w:r>
      <w:r w:rsidR="007B5414">
        <w:rPr>
          <w:rFonts w:ascii="PalatinoLinotype-Roman" w:hAnsi="PalatinoLinotype-Roman" w:hint="eastAsia"/>
          <w:color w:val="000000"/>
          <w:sz w:val="24"/>
          <w:szCs w:val="24"/>
        </w:rPr>
        <w:t>资源少，成本高】</w:t>
      </w:r>
      <w:r w:rsidRPr="001603E0">
        <w:rPr>
          <w:rFonts w:ascii="PalatinoLinotype-Roman" w:hAnsi="PalatinoLinotype-Roman"/>
          <w:color w:val="000000"/>
          <w:sz w:val="24"/>
          <w:szCs w:val="24"/>
        </w:rPr>
        <w:t>The low natural abundance</w:t>
      </w:r>
    </w:p>
    <w:p w:rsidR="00DA4532" w:rsidRPr="001603E0" w:rsidRDefault="00DA4532" w:rsidP="00DA4532">
      <w:pPr>
        <w:rPr>
          <w:sz w:val="24"/>
          <w:szCs w:val="24"/>
        </w:rPr>
      </w:pPr>
      <w:proofErr w:type="gramStart"/>
      <w:r w:rsidRPr="001603E0">
        <w:rPr>
          <w:rFonts w:ascii="PalatinoLinotype-Roman" w:hAnsi="PalatinoLinotype-Roman"/>
          <w:color w:val="000000"/>
          <w:sz w:val="24"/>
          <w:szCs w:val="24"/>
        </w:rPr>
        <w:t>and</w:t>
      </w:r>
      <w:proofErr w:type="gramEnd"/>
      <w:r w:rsidRPr="001603E0">
        <w:rPr>
          <w:rFonts w:ascii="PalatinoLinotype-Roman" w:hAnsi="PalatinoLinotype-Roman"/>
          <w:color w:val="000000"/>
          <w:sz w:val="24"/>
          <w:szCs w:val="24"/>
        </w:rPr>
        <w:t xml:space="preserve"> high price of Pt also severely limit its utilization</w:t>
      </w:r>
      <w:r w:rsidRPr="001603E0">
        <w:rPr>
          <w:rFonts w:ascii="PalatinoLinotype-Roman" w:hAnsi="PalatinoLinotype-Roman"/>
          <w:color w:val="000000"/>
          <w:sz w:val="24"/>
          <w:szCs w:val="24"/>
        </w:rPr>
        <w:br/>
        <w:t xml:space="preserve">[11]. </w:t>
      </w:r>
      <w:r w:rsidR="00BA6EAA">
        <w:rPr>
          <w:rFonts w:ascii="PalatinoLinotype-Roman" w:hAnsi="PalatinoLinotype-Roman" w:hint="eastAsia"/>
          <w:color w:val="000000"/>
          <w:sz w:val="24"/>
          <w:szCs w:val="24"/>
        </w:rPr>
        <w:t xml:space="preserve"> </w:t>
      </w:r>
      <w:r w:rsidR="00BA6EAA">
        <w:rPr>
          <w:rFonts w:ascii="PalatinoLinotype-Roman" w:hAnsi="PalatinoLinotype-Roman" w:hint="eastAsia"/>
          <w:color w:val="000000"/>
          <w:sz w:val="24"/>
          <w:szCs w:val="24"/>
        </w:rPr>
        <w:t>【期望发展高活性、低使用量催化剂</w:t>
      </w:r>
      <w:r w:rsidR="002D5946">
        <w:rPr>
          <w:rFonts w:ascii="PalatinoLinotype-Roman" w:hAnsi="PalatinoLinotype-Roman" w:hint="eastAsia"/>
          <w:color w:val="000000"/>
          <w:sz w:val="24"/>
          <w:szCs w:val="24"/>
        </w:rPr>
        <w:t>，提高性能</w:t>
      </w:r>
      <w:r w:rsidR="00BA6EAA">
        <w:rPr>
          <w:rFonts w:ascii="PalatinoLinotype-Roman" w:hAnsi="PalatinoLinotype-Roman" w:hint="eastAsia"/>
          <w:color w:val="000000"/>
          <w:sz w:val="24"/>
          <w:szCs w:val="24"/>
        </w:rPr>
        <w:t>】</w:t>
      </w:r>
      <w:r w:rsidRPr="001603E0">
        <w:rPr>
          <w:rFonts w:ascii="PalatinoLinotype-Roman" w:hAnsi="PalatinoLinotype-Roman"/>
          <w:color w:val="000000"/>
          <w:sz w:val="24"/>
          <w:szCs w:val="24"/>
        </w:rPr>
        <w:t>Thus, it is desirable to design Pt-based bimetallic</w:t>
      </w:r>
      <w:r w:rsidRPr="001603E0">
        <w:rPr>
          <w:rFonts w:ascii="PalatinoLinotype-Roman" w:hAnsi="PalatinoLinotype-Roman"/>
          <w:color w:val="000000"/>
          <w:sz w:val="24"/>
          <w:szCs w:val="24"/>
        </w:rPr>
        <w:br/>
        <w:t>electrocatalysts to simultaneously minimize Pt consumption and improve electrochemical performance</w:t>
      </w:r>
      <w:r w:rsidRPr="001603E0">
        <w:rPr>
          <w:rFonts w:ascii="PalatinoLinotype-Roman" w:hAnsi="PalatinoLinotype-Roman"/>
          <w:color w:val="000000"/>
          <w:sz w:val="24"/>
          <w:szCs w:val="24"/>
        </w:rPr>
        <w:br/>
        <w:t>[12–14].</w:t>
      </w:r>
      <w:r w:rsidR="00BA6EAA">
        <w:rPr>
          <w:rFonts w:ascii="PalatinoLinotype-Roman" w:hAnsi="PalatinoLinotype-Roman" w:hint="eastAsia"/>
          <w:color w:val="000000"/>
          <w:sz w:val="24"/>
          <w:szCs w:val="24"/>
        </w:rPr>
        <w:t>【】</w:t>
      </w:r>
      <w:r w:rsidRPr="001603E0">
        <w:rPr>
          <w:rFonts w:ascii="PalatinoLinotype-Roman" w:hAnsi="PalatinoLinotype-Roman"/>
          <w:color w:val="000000"/>
          <w:sz w:val="24"/>
          <w:szCs w:val="24"/>
        </w:rPr>
        <w:br/>
        <w:t>Following this research interest, Pt-based nanocrystals</w:t>
      </w:r>
      <w:r w:rsidRPr="001603E0">
        <w:rPr>
          <w:rFonts w:ascii="PalatinoLinotype-Roman" w:hAnsi="PalatinoLinotype-Roman"/>
          <w:color w:val="000000"/>
          <w:sz w:val="24"/>
          <w:szCs w:val="24"/>
        </w:rPr>
        <w:br/>
        <w:t>(NCs) including PtAu [15], PtRu [16], PtPd [17], PtCu</w:t>
      </w:r>
      <w:r w:rsidRPr="001603E0">
        <w:rPr>
          <w:rFonts w:ascii="PalatinoLinotype-Roman" w:hAnsi="PalatinoLinotype-Roman"/>
          <w:color w:val="000000"/>
          <w:sz w:val="24"/>
          <w:szCs w:val="24"/>
        </w:rPr>
        <w:br/>
        <w:t>[18], PtCo [19], and others [20] were studied. The</w:t>
      </w:r>
      <w:r w:rsidRPr="001603E0">
        <w:rPr>
          <w:rFonts w:ascii="PalatinoLinotype-Roman" w:hAnsi="PalatinoLinotype-Roman"/>
          <w:color w:val="000000"/>
          <w:sz w:val="24"/>
          <w:szCs w:val="24"/>
        </w:rPr>
        <w:br/>
        <w:t>most cost-effective choice is to combine Pt with a</w:t>
      </w:r>
      <w:r w:rsidRPr="001603E0">
        <w:rPr>
          <w:rFonts w:ascii="PalatinoLinotype-Roman" w:hAnsi="PalatinoLinotype-Roman"/>
          <w:color w:val="000000"/>
          <w:sz w:val="24"/>
          <w:szCs w:val="24"/>
        </w:rPr>
        <w:br/>
        <w:t xml:space="preserve">cheap 3d-transition metal such as Fe, Co, Ni, or </w:t>
      </w:r>
      <w:proofErr w:type="gramStart"/>
      <w:r w:rsidRPr="001603E0">
        <w:rPr>
          <w:rFonts w:ascii="PalatinoLinotype-Roman" w:hAnsi="PalatinoLinotype-Roman"/>
          <w:color w:val="000000"/>
          <w:sz w:val="24"/>
          <w:szCs w:val="24"/>
        </w:rPr>
        <w:t>Cu</w:t>
      </w:r>
      <w:proofErr w:type="gramEnd"/>
      <w:r w:rsidRPr="001603E0">
        <w:rPr>
          <w:rFonts w:ascii="PalatinoLinotype-Roman" w:hAnsi="PalatinoLinotype-Roman"/>
          <w:color w:val="000000"/>
          <w:sz w:val="24"/>
          <w:szCs w:val="24"/>
        </w:rPr>
        <w:br/>
        <w:t>[21–24]. It has been reported that the introduction of</w:t>
      </w:r>
      <w:r w:rsidRPr="001603E0">
        <w:rPr>
          <w:rFonts w:ascii="PalatinoLinotype-Roman" w:hAnsi="PalatinoLinotype-Roman"/>
          <w:color w:val="000000"/>
          <w:sz w:val="24"/>
          <w:szCs w:val="24"/>
        </w:rPr>
        <w:br/>
        <w:t>3d-transition metals in Pt-based NCs can weaken the</w:t>
      </w:r>
      <w:r w:rsidRPr="001603E0">
        <w:rPr>
          <w:rFonts w:ascii="PalatinoLinotype-Roman" w:hAnsi="PalatinoLinotype-Roman"/>
          <w:color w:val="000000"/>
          <w:sz w:val="24"/>
          <w:szCs w:val="24"/>
        </w:rPr>
        <w:br/>
        <w:t>adsorption of oxygenated species and increase the</w:t>
      </w:r>
      <w:r w:rsidRPr="001603E0">
        <w:rPr>
          <w:rFonts w:ascii="PalatinoLinotype-Roman" w:hAnsi="PalatinoLinotype-Roman"/>
          <w:color w:val="000000"/>
          <w:sz w:val="24"/>
          <w:szCs w:val="24"/>
        </w:rPr>
        <w:br/>
        <w:t xml:space="preserve">number of active sites [25–27]. </w:t>
      </w:r>
      <w:r w:rsidR="00BA6EAA">
        <w:rPr>
          <w:rFonts w:ascii="PalatinoLinotype-Roman" w:hAnsi="PalatinoLinotype-Roman" w:hint="eastAsia"/>
          <w:color w:val="000000"/>
          <w:sz w:val="24"/>
          <w:szCs w:val="24"/>
        </w:rPr>
        <w:t>【提高</w:t>
      </w:r>
      <w:r w:rsidR="00C778A5">
        <w:rPr>
          <w:rFonts w:ascii="PalatinoLinotype-Roman" w:hAnsi="PalatinoLinotype-Roman" w:hint="eastAsia"/>
          <w:color w:val="000000"/>
          <w:sz w:val="24"/>
          <w:szCs w:val="24"/>
        </w:rPr>
        <w:t>利用率途径，</w:t>
      </w:r>
      <w:r w:rsidR="00BA6EAA">
        <w:rPr>
          <w:rFonts w:ascii="PalatinoLinotype-Roman" w:hAnsi="PalatinoLinotype-Roman" w:hint="eastAsia"/>
          <w:color w:val="000000"/>
          <w:sz w:val="24"/>
          <w:szCs w:val="24"/>
        </w:rPr>
        <w:t>控制形状</w:t>
      </w:r>
      <w:r w:rsidR="00C778A5">
        <w:rPr>
          <w:rFonts w:ascii="PalatinoLinotype-Roman" w:hAnsi="PalatinoLinotype-Roman" w:hint="eastAsia"/>
          <w:color w:val="000000"/>
          <w:sz w:val="24"/>
          <w:szCs w:val="24"/>
        </w:rPr>
        <w:t>，文献</w:t>
      </w:r>
      <w:r w:rsidR="00BA6EAA">
        <w:rPr>
          <w:rFonts w:ascii="PalatinoLinotype-Roman" w:hAnsi="PalatinoLinotype-Roman" w:hint="eastAsia"/>
          <w:color w:val="000000"/>
          <w:sz w:val="24"/>
          <w:szCs w:val="24"/>
        </w:rPr>
        <w:t>】</w:t>
      </w:r>
      <w:r w:rsidRPr="001603E0">
        <w:rPr>
          <w:rFonts w:ascii="PalatinoLinotype-Roman" w:hAnsi="PalatinoLinotype-Roman"/>
          <w:color w:val="000000"/>
          <w:sz w:val="24"/>
          <w:szCs w:val="24"/>
        </w:rPr>
        <w:t>Another way to increase</w:t>
      </w:r>
      <w:r w:rsidRPr="001603E0">
        <w:rPr>
          <w:rFonts w:ascii="PalatinoLinotype-Roman" w:hAnsi="PalatinoLinotype-Roman"/>
          <w:color w:val="000000"/>
          <w:sz w:val="24"/>
          <w:szCs w:val="24"/>
        </w:rPr>
        <w:br/>
        <w:t>Pt utilization is by controlling the shape of Pt-based</w:t>
      </w:r>
      <w:r w:rsidRPr="001603E0">
        <w:rPr>
          <w:rFonts w:ascii="PalatinoLinotype-Roman" w:hAnsi="PalatinoLinotype-Roman"/>
          <w:color w:val="000000"/>
          <w:sz w:val="24"/>
          <w:szCs w:val="24"/>
        </w:rPr>
        <w:br/>
        <w:t>NCs [28]. Zhang et al. demonstrated the synthesis of</w:t>
      </w:r>
      <w:r w:rsidRPr="001603E0">
        <w:rPr>
          <w:rFonts w:ascii="PalatinoLinotype-Roman" w:hAnsi="PalatinoLinotype-Roman"/>
          <w:color w:val="000000"/>
          <w:sz w:val="24"/>
          <w:szCs w:val="24"/>
        </w:rPr>
        <w:br/>
        <w:t>PtCu nanoframes with higher activity toward MOR</w:t>
      </w:r>
      <w:r w:rsidRPr="001603E0">
        <w:rPr>
          <w:rFonts w:ascii="PalatinoLinotype-Roman" w:hAnsi="PalatinoLinotype-Roman"/>
          <w:color w:val="000000"/>
          <w:sz w:val="24"/>
          <w:szCs w:val="24"/>
        </w:rPr>
        <w:br/>
        <w:t xml:space="preserve">than previously reported PtCu tetragonal superstructures and dendritic PtCu </w:t>
      </w:r>
      <w:r w:rsidRPr="001603E0">
        <w:rPr>
          <w:rFonts w:ascii="PalatinoLinotype-Roman" w:hAnsi="PalatinoLinotype-Roman"/>
          <w:color w:val="000000"/>
          <w:sz w:val="24"/>
          <w:szCs w:val="24"/>
        </w:rPr>
        <w:lastRenderedPageBreak/>
        <w:t>nanoparticles [29, 30].</w:t>
      </w:r>
      <w:r w:rsidRPr="001603E0">
        <w:rPr>
          <w:rFonts w:ascii="PalatinoLinotype-Roman" w:hAnsi="PalatinoLinotype-Roman"/>
          <w:color w:val="000000"/>
          <w:sz w:val="24"/>
          <w:szCs w:val="24"/>
        </w:rPr>
        <w:br/>
      </w:r>
      <w:r w:rsidR="00BA6EAA">
        <w:rPr>
          <w:rFonts w:ascii="PalatinoLinotype-Roman" w:hAnsi="PalatinoLinotype-Roman" w:hint="eastAsia"/>
          <w:color w:val="000000"/>
          <w:sz w:val="24"/>
          <w:szCs w:val="24"/>
        </w:rPr>
        <w:t>【</w:t>
      </w:r>
      <w:r w:rsidR="00C778A5">
        <w:rPr>
          <w:rFonts w:ascii="PalatinoLinotype-Roman" w:hAnsi="PalatinoLinotype-Roman" w:hint="eastAsia"/>
          <w:color w:val="000000"/>
          <w:sz w:val="24"/>
          <w:szCs w:val="24"/>
        </w:rPr>
        <w:t>！！！近来实验表明，相比普通颗粒，一维结构，</w:t>
      </w:r>
      <w:r w:rsidR="00BA6EAA">
        <w:rPr>
          <w:rFonts w:ascii="PalatinoLinotype-Roman" w:hAnsi="PalatinoLinotype-Roman" w:hint="eastAsia"/>
          <w:color w:val="000000"/>
          <w:sz w:val="24"/>
          <w:szCs w:val="24"/>
        </w:rPr>
        <w:t>纳米线</w:t>
      </w:r>
      <w:r w:rsidR="00C778A5">
        <w:rPr>
          <w:rFonts w:ascii="PalatinoLinotype-Roman" w:hAnsi="PalatinoLinotype-Roman" w:hint="eastAsia"/>
          <w:color w:val="000000"/>
          <w:sz w:val="24"/>
          <w:szCs w:val="24"/>
        </w:rPr>
        <w:t>，纳米管，纳米棒，不易溶解，团聚，</w:t>
      </w:r>
      <w:r w:rsidR="00C778A5" w:rsidRPr="001603E0">
        <w:rPr>
          <w:rFonts w:ascii="PalatinoLinotype-Roman" w:hAnsi="PalatinoLinotype-Roman"/>
          <w:color w:val="000000"/>
          <w:sz w:val="24"/>
          <w:szCs w:val="24"/>
        </w:rPr>
        <w:t>Ostwald</w:t>
      </w:r>
      <w:r w:rsidR="00BC4C0D">
        <w:rPr>
          <w:rFonts w:ascii="PalatinoLinotype-Roman" w:hAnsi="PalatinoLinotype-Roman"/>
          <w:color w:val="000000"/>
          <w:sz w:val="24"/>
          <w:szCs w:val="24"/>
        </w:rPr>
        <w:t>熟化</w:t>
      </w:r>
      <w:r w:rsidR="00BA6EAA">
        <w:rPr>
          <w:rFonts w:ascii="PalatinoLinotype-Roman" w:hAnsi="PalatinoLinotype-Roman" w:hint="eastAsia"/>
          <w:color w:val="000000"/>
          <w:sz w:val="24"/>
          <w:szCs w:val="24"/>
        </w:rPr>
        <w:t>】</w:t>
      </w:r>
      <w:r w:rsidR="00BA6EAA">
        <w:rPr>
          <w:rFonts w:ascii="PalatinoLinotype-Roman" w:hAnsi="PalatinoLinotype-Roman" w:hint="eastAsia"/>
          <w:color w:val="000000"/>
          <w:sz w:val="24"/>
          <w:szCs w:val="24"/>
        </w:rPr>
        <w:t xml:space="preserve"> </w:t>
      </w:r>
      <w:r w:rsidRPr="001603E0">
        <w:rPr>
          <w:rFonts w:ascii="PalatinoLinotype-Roman" w:hAnsi="PalatinoLinotype-Roman"/>
          <w:color w:val="000000"/>
          <w:sz w:val="24"/>
          <w:szCs w:val="24"/>
        </w:rPr>
        <w:t>Recent experiments indicated that one-dimensional</w:t>
      </w:r>
      <w:r w:rsidRPr="001603E0">
        <w:rPr>
          <w:rFonts w:ascii="PalatinoLinotype-Roman" w:hAnsi="PalatinoLinotype-Roman"/>
          <w:color w:val="000000"/>
          <w:sz w:val="24"/>
          <w:szCs w:val="24"/>
        </w:rPr>
        <w:br/>
        <w:t>(1D) Pt-based nanostructures such as nanowires</w:t>
      </w:r>
      <w:r w:rsidRPr="001603E0">
        <w:rPr>
          <w:rFonts w:ascii="PalatinoLinotype-Roman" w:hAnsi="PalatinoLinotype-Roman"/>
          <w:color w:val="000000"/>
          <w:sz w:val="24"/>
          <w:szCs w:val="24"/>
        </w:rPr>
        <w:br/>
        <w:t>(NWs), nanorods (NRs), and nanotubes (NTs) are less</w:t>
      </w:r>
      <w:r w:rsidRPr="001603E0">
        <w:rPr>
          <w:rFonts w:ascii="PalatinoLinotype-Roman" w:hAnsi="PalatinoLinotype-Roman"/>
          <w:color w:val="000000"/>
          <w:sz w:val="24"/>
          <w:szCs w:val="24"/>
        </w:rPr>
        <w:br/>
        <w:t>vulnerable to dissolution, aggregation, and Ostwald</w:t>
      </w:r>
      <w:r w:rsidRPr="001603E0">
        <w:rPr>
          <w:rFonts w:ascii="PalatinoLinotype-Roman" w:hAnsi="PalatinoLinotype-Roman"/>
          <w:color w:val="000000"/>
          <w:sz w:val="24"/>
          <w:szCs w:val="24"/>
        </w:rPr>
        <w:br/>
        <w:t xml:space="preserve">ripening than conventional nanoparticles [9]. </w:t>
      </w:r>
      <w:r w:rsidR="00BC7710">
        <w:rPr>
          <w:rFonts w:ascii="PalatinoLinotype-Roman" w:hAnsi="PalatinoLinotype-Roman" w:hint="eastAsia"/>
          <w:color w:val="000000"/>
          <w:sz w:val="24"/>
          <w:szCs w:val="24"/>
        </w:rPr>
        <w:t>【纳米线自身的无支持特性导致没有碳基底腐蚀】</w:t>
      </w:r>
      <w:r w:rsidRPr="001603E0">
        <w:rPr>
          <w:rFonts w:ascii="PalatinoLinotype-Roman" w:hAnsi="PalatinoLinotype-Roman"/>
          <w:color w:val="000000"/>
          <w:sz w:val="24"/>
          <w:szCs w:val="24"/>
        </w:rPr>
        <w:t>They</w:t>
      </w:r>
      <w:r w:rsidRPr="001603E0">
        <w:rPr>
          <w:rFonts w:ascii="PalatinoLinotype-Roman" w:hAnsi="PalatinoLinotype-Roman"/>
          <w:color w:val="000000"/>
          <w:sz w:val="24"/>
          <w:szCs w:val="24"/>
        </w:rPr>
        <w:br/>
        <w:t>can also eliminate the corrosion of carbon supports</w:t>
      </w:r>
      <w:r w:rsidRPr="001603E0">
        <w:rPr>
          <w:rFonts w:ascii="PalatinoLinotype-Roman" w:hAnsi="PalatinoLinotype-Roman"/>
          <w:color w:val="000000"/>
          <w:sz w:val="24"/>
          <w:szCs w:val="24"/>
        </w:rPr>
        <w:br/>
        <w:t>due to their inherent self-supporting feature [31, 32].</w:t>
      </w:r>
      <w:r w:rsidRPr="001603E0">
        <w:rPr>
          <w:rFonts w:ascii="PalatinoLinotype-Roman" w:hAnsi="PalatinoLinotype-Roman"/>
          <w:color w:val="000000"/>
          <w:sz w:val="24"/>
          <w:szCs w:val="24"/>
        </w:rPr>
        <w:br/>
      </w:r>
      <w:r w:rsidR="00BA6EAA">
        <w:rPr>
          <w:rFonts w:ascii="PalatinoLinotype-Roman" w:hAnsi="PalatinoLinotype-Roman" w:hint="eastAsia"/>
          <w:color w:val="000000"/>
          <w:sz w:val="24"/>
          <w:szCs w:val="24"/>
        </w:rPr>
        <w:t xml:space="preserve"> </w:t>
      </w:r>
      <w:r w:rsidR="00BA6EAA">
        <w:rPr>
          <w:rFonts w:ascii="PalatinoLinotype-Roman" w:hAnsi="PalatinoLinotype-Roman" w:hint="eastAsia"/>
          <w:color w:val="000000"/>
          <w:sz w:val="24"/>
          <w:szCs w:val="24"/>
        </w:rPr>
        <w:t>【纳米线合成方法】</w:t>
      </w:r>
      <w:r w:rsidRPr="001603E0">
        <w:rPr>
          <w:rFonts w:ascii="PalatinoLinotype-Roman" w:hAnsi="PalatinoLinotype-Roman"/>
          <w:color w:val="000000"/>
          <w:sz w:val="24"/>
          <w:szCs w:val="24"/>
        </w:rPr>
        <w:t>The reported synthetic approaches for 1D nanostructures mainly include template-directed synthesis</w:t>
      </w:r>
      <w:r w:rsidRPr="001603E0">
        <w:rPr>
          <w:rFonts w:ascii="PalatinoLinotype-Roman" w:hAnsi="PalatinoLinotype-Roman"/>
          <w:color w:val="000000"/>
          <w:sz w:val="24"/>
          <w:szCs w:val="24"/>
        </w:rPr>
        <w:br/>
        <w:t>[33], direct decomposition of organometallic precursors</w:t>
      </w:r>
      <w:r w:rsidRPr="001603E0">
        <w:rPr>
          <w:rFonts w:ascii="PalatinoLinotype-Roman" w:hAnsi="PalatinoLinotype-Roman"/>
          <w:color w:val="000000"/>
          <w:sz w:val="24"/>
          <w:szCs w:val="24"/>
        </w:rPr>
        <w:br/>
        <w:t>[34], modified phase-transfer [35], and surfactant</w:t>
      </w:r>
      <w:r w:rsidR="00BC7710">
        <w:rPr>
          <w:rFonts w:ascii="PalatinoLinotype-Roman" w:hAnsi="PalatinoLinotype-Roman" w:hint="eastAsia"/>
          <w:color w:val="000000"/>
          <w:sz w:val="24"/>
          <w:szCs w:val="24"/>
        </w:rPr>
        <w:t xml:space="preserve"> </w:t>
      </w:r>
      <w:r w:rsidRPr="001603E0">
        <w:rPr>
          <w:rFonts w:ascii="PalatinoLinotype-Roman" w:hAnsi="PalatinoLinotype-Roman"/>
          <w:color w:val="000000"/>
          <w:sz w:val="24"/>
          <w:szCs w:val="24"/>
        </w:rPr>
        <w:t>mediated self-assembly [36]. Typically, PtRu NTs and</w:t>
      </w:r>
      <w:r w:rsidRPr="001603E0">
        <w:rPr>
          <w:rFonts w:ascii="PalatinoLinotype-Roman" w:hAnsi="PalatinoLinotype-Roman"/>
          <w:color w:val="000000"/>
          <w:sz w:val="24"/>
          <w:szCs w:val="24"/>
        </w:rPr>
        <w:br/>
        <w:t>PtRu/Cu NWs prepared by the galvanic replacement</w:t>
      </w:r>
      <w:r w:rsidRPr="001603E0">
        <w:rPr>
          <w:rFonts w:ascii="PalatinoLinotype-Roman" w:hAnsi="PalatinoLinotype-Roman"/>
          <w:color w:val="000000"/>
          <w:sz w:val="24"/>
          <w:szCs w:val="24"/>
        </w:rPr>
        <w:br/>
        <w:t>of Cu NWs show enhanced specific activities toward</w:t>
      </w:r>
      <w:r w:rsidRPr="001603E0">
        <w:rPr>
          <w:rFonts w:ascii="PalatinoLinotype-Roman" w:hAnsi="PalatinoLinotype-Roman"/>
          <w:color w:val="000000"/>
          <w:sz w:val="24"/>
          <w:szCs w:val="24"/>
        </w:rPr>
        <w:br/>
        <w:t>MOR relative to PtRu/C [37]. Chen et al. synthesized</w:t>
      </w:r>
      <w:r w:rsidRPr="001603E0">
        <w:rPr>
          <w:rFonts w:ascii="PalatinoLinotype-Roman" w:hAnsi="PalatinoLinotype-Roman"/>
          <w:color w:val="000000"/>
          <w:sz w:val="24"/>
          <w:szCs w:val="24"/>
        </w:rPr>
        <w:br/>
        <w:t>trimetallic PtPdCu NWs with tunable composition</w:t>
      </w:r>
      <w:r w:rsidRPr="001603E0">
        <w:rPr>
          <w:rFonts w:ascii="PalatinoLinotype-Roman" w:hAnsi="PalatinoLinotype-Roman"/>
          <w:color w:val="000000"/>
          <w:sz w:val="24"/>
          <w:szCs w:val="24"/>
        </w:rPr>
        <w:br/>
        <w:t>with the assistance of surfactant Triton X-114 [38].</w:t>
      </w:r>
      <w:r w:rsidR="00BC7710" w:rsidRPr="00BC7710">
        <w:rPr>
          <w:rFonts w:ascii="PalatinoLinotype-Roman" w:hAnsi="PalatinoLinotype-Roman" w:hint="eastAsia"/>
          <w:color w:val="000000"/>
          <w:sz w:val="24"/>
          <w:szCs w:val="24"/>
        </w:rPr>
        <w:t xml:space="preserve"> </w:t>
      </w:r>
      <w:r w:rsidR="00BC7710">
        <w:rPr>
          <w:rFonts w:ascii="PalatinoLinotype-Roman" w:hAnsi="PalatinoLinotype-Roman" w:hint="eastAsia"/>
          <w:color w:val="000000"/>
          <w:sz w:val="24"/>
          <w:szCs w:val="24"/>
        </w:rPr>
        <w:t>【尽管成功，工艺复杂，覆盖剂去除困难、不利于大规模化】</w:t>
      </w:r>
      <w:r w:rsidRPr="001603E0">
        <w:rPr>
          <w:rFonts w:ascii="PalatinoLinotype-Roman" w:hAnsi="PalatinoLinotype-Roman"/>
          <w:color w:val="000000"/>
          <w:sz w:val="24"/>
          <w:szCs w:val="24"/>
        </w:rPr>
        <w:br/>
        <w:t>Despite these successful demonstrations, the reported</w:t>
      </w:r>
      <w:r w:rsidRPr="001603E0">
        <w:rPr>
          <w:rFonts w:ascii="PalatinoLinotype-Roman" w:hAnsi="PalatinoLinotype-Roman"/>
          <w:color w:val="000000"/>
          <w:sz w:val="24"/>
          <w:szCs w:val="24"/>
        </w:rPr>
        <w:br/>
        <w:t>routes usually involved complicated multistep procedures and difficult conditions for removing capping</w:t>
      </w:r>
      <w:r w:rsidRPr="001603E0">
        <w:rPr>
          <w:rFonts w:ascii="PalatinoLinotype-Roman" w:hAnsi="PalatinoLinotype-Roman"/>
          <w:color w:val="000000"/>
          <w:sz w:val="24"/>
          <w:szCs w:val="24"/>
        </w:rPr>
        <w:br/>
        <w:t>agents, which are disadvantageous for large-scale</w:t>
      </w:r>
      <w:r w:rsidRPr="001603E0">
        <w:rPr>
          <w:rFonts w:ascii="PalatinoLinotype-Roman" w:hAnsi="PalatinoLinotype-Roman"/>
          <w:color w:val="000000"/>
          <w:sz w:val="24"/>
          <w:szCs w:val="24"/>
        </w:rPr>
        <w:br/>
        <w:t xml:space="preserve">synthesis [33, 36–38]. </w:t>
      </w:r>
      <w:r w:rsidR="00BC7710">
        <w:rPr>
          <w:rFonts w:ascii="PalatinoLinotype-Roman" w:hAnsi="PalatinoLinotype-Roman" w:hint="eastAsia"/>
          <w:color w:val="000000"/>
          <w:sz w:val="24"/>
          <w:szCs w:val="24"/>
        </w:rPr>
        <w:t>【迫切需要一步，无表面剂制备方法】</w:t>
      </w:r>
      <w:r w:rsidRPr="001603E0">
        <w:rPr>
          <w:rFonts w:ascii="PalatinoLinotype-Roman" w:hAnsi="PalatinoLinotype-Roman"/>
          <w:color w:val="000000"/>
          <w:sz w:val="24"/>
          <w:szCs w:val="24"/>
        </w:rPr>
        <w:t>Development of a one-pot and</w:t>
      </w:r>
      <w:r w:rsidRPr="001603E0">
        <w:rPr>
          <w:rFonts w:ascii="PalatinoLinotype-Roman" w:hAnsi="PalatinoLinotype-Roman"/>
          <w:color w:val="000000"/>
          <w:sz w:val="24"/>
          <w:szCs w:val="24"/>
        </w:rPr>
        <w:br/>
        <w:t>surfactant-free route for the synthesis of Pt-based</w:t>
      </w:r>
      <w:r w:rsidRPr="001603E0">
        <w:rPr>
          <w:rFonts w:ascii="PalatinoLinotype-Roman" w:hAnsi="PalatinoLinotype-Roman"/>
          <w:color w:val="000000"/>
          <w:sz w:val="24"/>
          <w:szCs w:val="24"/>
        </w:rPr>
        <w:br/>
        <w:t>NWs in high yield is hence demanding.</w:t>
      </w:r>
      <w:r w:rsidRPr="001603E0">
        <w:rPr>
          <w:rFonts w:ascii="PalatinoLinotype-Roman" w:hAnsi="PalatinoLinotype-Roman"/>
          <w:color w:val="000000"/>
          <w:sz w:val="24"/>
          <w:szCs w:val="24"/>
        </w:rPr>
        <w:br/>
      </w:r>
      <w:r w:rsidR="00BC7710">
        <w:rPr>
          <w:rFonts w:ascii="PalatinoLinotype-Roman" w:hAnsi="PalatinoLinotype-Roman" w:hint="eastAsia"/>
          <w:color w:val="000000"/>
          <w:sz w:val="24"/>
          <w:szCs w:val="24"/>
        </w:rPr>
        <w:t>【为克服以上问题，发展一步法制备纳米线】</w:t>
      </w:r>
      <w:r w:rsidRPr="001603E0">
        <w:rPr>
          <w:rFonts w:ascii="PalatinoLinotype-Roman" w:hAnsi="PalatinoLinotype-Roman"/>
          <w:color w:val="000000"/>
          <w:sz w:val="24"/>
          <w:szCs w:val="24"/>
        </w:rPr>
        <w:t>To address the aforementioned issues, we present a</w:t>
      </w:r>
      <w:r w:rsidRPr="001603E0">
        <w:rPr>
          <w:rFonts w:ascii="PalatinoLinotype-Roman" w:hAnsi="PalatinoLinotype-Roman"/>
          <w:color w:val="000000"/>
          <w:sz w:val="24"/>
          <w:szCs w:val="24"/>
        </w:rPr>
        <w:br/>
        <w:t>one-pot solvothermal strategy for preparing bimetallic</w:t>
      </w:r>
      <w:r w:rsidRPr="001603E0">
        <w:rPr>
          <w:rFonts w:ascii="PalatinoLinotype-Roman" w:hAnsi="PalatinoLinotype-Roman"/>
          <w:color w:val="000000"/>
          <w:sz w:val="24"/>
          <w:szCs w:val="24"/>
        </w:rPr>
        <w:br/>
        <w:t xml:space="preserve">Pt95Co5 NWs. </w:t>
      </w:r>
      <w:r w:rsidR="00BA6EAA">
        <w:rPr>
          <w:rFonts w:ascii="PalatinoLinotype-Roman" w:hAnsi="PalatinoLinotype-Roman" w:hint="eastAsia"/>
          <w:color w:val="000000"/>
          <w:sz w:val="24"/>
          <w:szCs w:val="24"/>
        </w:rPr>
        <w:t xml:space="preserve"> </w:t>
      </w:r>
      <w:r w:rsidR="00BA6EAA">
        <w:rPr>
          <w:rFonts w:ascii="PalatinoLinotype-Roman" w:hAnsi="PalatinoLinotype-Roman" w:hint="eastAsia"/>
          <w:color w:val="000000"/>
          <w:sz w:val="24"/>
          <w:szCs w:val="24"/>
        </w:rPr>
        <w:t>【</w:t>
      </w:r>
      <w:r w:rsidR="00D52842">
        <w:rPr>
          <w:rFonts w:ascii="PalatinoLinotype-Roman" w:hAnsi="PalatinoLinotype-Roman" w:hint="eastAsia"/>
          <w:color w:val="000000"/>
          <w:sz w:val="24"/>
          <w:szCs w:val="24"/>
        </w:rPr>
        <w:t>纳米线</w:t>
      </w:r>
      <w:r w:rsidR="00BA6EAA">
        <w:rPr>
          <w:rFonts w:ascii="PalatinoLinotype-Roman" w:hAnsi="PalatinoLinotype-Roman" w:hint="eastAsia"/>
          <w:color w:val="000000"/>
          <w:sz w:val="24"/>
          <w:szCs w:val="24"/>
        </w:rPr>
        <w:t>定向生长机理】</w:t>
      </w:r>
      <w:r w:rsidRPr="001603E0">
        <w:rPr>
          <w:rFonts w:ascii="PalatinoLinotype-Roman" w:hAnsi="PalatinoLinotype-Roman"/>
          <w:color w:val="000000"/>
          <w:sz w:val="24"/>
          <w:szCs w:val="24"/>
        </w:rPr>
        <w:t>The oriented attachment mechanism</w:t>
      </w:r>
      <w:r w:rsidRPr="001603E0">
        <w:rPr>
          <w:rFonts w:ascii="PalatinoLinotype-Roman" w:hAnsi="PalatinoLinotype-Roman"/>
          <w:color w:val="000000"/>
          <w:sz w:val="24"/>
          <w:szCs w:val="24"/>
        </w:rPr>
        <w:br/>
        <w:t>was proposed to better understand the formation</w:t>
      </w:r>
      <w:r w:rsidRPr="001603E0">
        <w:rPr>
          <w:rFonts w:ascii="PalatinoLinotype-Roman" w:hAnsi="PalatinoLinotype-Roman"/>
          <w:color w:val="000000"/>
          <w:sz w:val="24"/>
          <w:szCs w:val="24"/>
        </w:rPr>
        <w:br/>
        <w:t>process.</w:t>
      </w:r>
      <w:r w:rsidR="00BA6EAA">
        <w:rPr>
          <w:rFonts w:ascii="PalatinoLinotype-Roman" w:hAnsi="PalatinoLinotype-Roman" w:hint="eastAsia"/>
          <w:color w:val="000000"/>
          <w:sz w:val="24"/>
          <w:szCs w:val="24"/>
        </w:rPr>
        <w:t xml:space="preserve"> </w:t>
      </w:r>
      <w:r w:rsidR="00BA6EAA">
        <w:rPr>
          <w:rFonts w:ascii="PalatinoLinotype-Roman" w:hAnsi="PalatinoLinotype-Roman" w:hint="eastAsia"/>
          <w:color w:val="000000"/>
          <w:sz w:val="24"/>
          <w:szCs w:val="24"/>
        </w:rPr>
        <w:t>【一体化纳米线、清洁表面、</w:t>
      </w:r>
      <w:r w:rsidR="00D52842">
        <w:rPr>
          <w:rFonts w:ascii="PalatinoLinotype-Roman" w:hAnsi="PalatinoLinotype-Roman" w:hint="eastAsia"/>
          <w:color w:val="000000"/>
          <w:sz w:val="24"/>
          <w:szCs w:val="24"/>
        </w:rPr>
        <w:t>提高</w:t>
      </w:r>
      <w:r w:rsidR="00BA6EAA">
        <w:rPr>
          <w:rFonts w:ascii="PalatinoLinotype-Roman" w:hAnsi="PalatinoLinotype-Roman" w:hint="eastAsia"/>
          <w:color w:val="000000"/>
          <w:sz w:val="24"/>
          <w:szCs w:val="24"/>
        </w:rPr>
        <w:t>活性和稳定性】</w:t>
      </w:r>
      <w:r w:rsidRPr="001603E0">
        <w:rPr>
          <w:rFonts w:ascii="PalatinoLinotype-Roman" w:hAnsi="PalatinoLinotype-Roman"/>
          <w:color w:val="000000"/>
          <w:sz w:val="24"/>
          <w:szCs w:val="24"/>
        </w:rPr>
        <w:t xml:space="preserve"> The integrated design of the 1D NW structure,</w:t>
      </w:r>
      <w:r w:rsidRPr="001603E0">
        <w:rPr>
          <w:rFonts w:ascii="PalatinoLinotype-Roman" w:hAnsi="PalatinoLinotype-Roman"/>
          <w:color w:val="000000"/>
          <w:sz w:val="24"/>
          <w:szCs w:val="24"/>
        </w:rPr>
        <w:br/>
        <w:t>bimetallic composition, and clean particle surfaces</w:t>
      </w:r>
      <w:r w:rsidRPr="001603E0">
        <w:rPr>
          <w:rFonts w:ascii="PalatinoLinotype-Roman" w:hAnsi="PalatinoLinotype-Roman"/>
          <w:color w:val="000000"/>
          <w:sz w:val="24"/>
          <w:szCs w:val="24"/>
        </w:rPr>
        <w:br/>
        <w:t>enhanced Pt95Co5 NWs activity and durability toward</w:t>
      </w:r>
      <w:r w:rsidRPr="001603E0">
        <w:rPr>
          <w:rFonts w:ascii="PalatinoLinotype-Roman" w:hAnsi="PalatinoLinotype-Roman"/>
          <w:color w:val="000000"/>
          <w:sz w:val="24"/>
          <w:szCs w:val="24"/>
        </w:rPr>
        <w:br/>
        <w:t>MOR relative to pure Pt NWs and commercial Pt/C</w:t>
      </w:r>
      <w:r w:rsidRPr="001603E0">
        <w:rPr>
          <w:rFonts w:ascii="PalatinoLinotype-Roman" w:hAnsi="PalatinoLinotype-Roman"/>
          <w:color w:val="000000"/>
          <w:sz w:val="24"/>
          <w:szCs w:val="24"/>
        </w:rPr>
        <w:br/>
        <w:t xml:space="preserve">catalyst. </w:t>
      </w:r>
      <w:r w:rsidR="003D78E0">
        <w:rPr>
          <w:rFonts w:ascii="PalatinoLinotype-Roman" w:hAnsi="PalatinoLinotype-Roman" w:hint="eastAsia"/>
          <w:color w:val="000000"/>
          <w:sz w:val="24"/>
          <w:szCs w:val="24"/>
        </w:rPr>
        <w:t>【】</w:t>
      </w:r>
      <w:r w:rsidRPr="001603E0">
        <w:rPr>
          <w:rFonts w:ascii="PalatinoLinotype-Roman" w:hAnsi="PalatinoLinotype-Roman"/>
          <w:color w:val="000000"/>
          <w:sz w:val="24"/>
          <w:szCs w:val="24"/>
        </w:rPr>
        <w:t>Owing to the straightforward synthesis and</w:t>
      </w:r>
      <w:r w:rsidRPr="001603E0">
        <w:rPr>
          <w:rFonts w:ascii="PalatinoLinotype-Roman" w:hAnsi="PalatinoLinotype-Roman"/>
          <w:color w:val="000000"/>
          <w:sz w:val="24"/>
          <w:szCs w:val="24"/>
        </w:rPr>
        <w:br/>
        <w:t>superior electrocatalytic properties, as-prepared Pt</w:t>
      </w:r>
      <w:r w:rsidRPr="00F2313B">
        <w:rPr>
          <w:rFonts w:ascii="PalatinoLinotype-Roman" w:hAnsi="PalatinoLinotype-Roman"/>
          <w:color w:val="000000"/>
          <w:sz w:val="24"/>
          <w:szCs w:val="24"/>
          <w:vertAlign w:val="subscript"/>
        </w:rPr>
        <w:t>95</w:t>
      </w:r>
      <w:r w:rsidRPr="001603E0">
        <w:rPr>
          <w:rFonts w:ascii="PalatinoLinotype-Roman" w:hAnsi="PalatinoLinotype-Roman"/>
          <w:color w:val="000000"/>
          <w:sz w:val="24"/>
          <w:szCs w:val="24"/>
        </w:rPr>
        <w:t>Co</w:t>
      </w:r>
      <w:r w:rsidRPr="00F2313B">
        <w:rPr>
          <w:rFonts w:ascii="PalatinoLinotype-Roman" w:hAnsi="PalatinoLinotype-Roman"/>
          <w:color w:val="000000"/>
          <w:sz w:val="24"/>
          <w:szCs w:val="24"/>
          <w:vertAlign w:val="subscript"/>
        </w:rPr>
        <w:t>5</w:t>
      </w:r>
      <w:r w:rsidRPr="001603E0">
        <w:rPr>
          <w:rFonts w:ascii="PalatinoLinotype-Roman" w:hAnsi="PalatinoLinotype-Roman"/>
          <w:color w:val="000000"/>
          <w:sz w:val="24"/>
          <w:szCs w:val="24"/>
        </w:rPr>
        <w:br/>
        <w:t>NWs hold great potential for application in DMFCs</w:t>
      </w:r>
    </w:p>
    <w:p w:rsidR="00367DFD" w:rsidRPr="001603E0" w:rsidRDefault="00367DFD" w:rsidP="00367DFD">
      <w:pPr>
        <w:pStyle w:val="2"/>
        <w:rPr>
          <w:sz w:val="24"/>
          <w:szCs w:val="24"/>
        </w:rPr>
      </w:pPr>
      <w:r w:rsidRPr="001603E0">
        <w:rPr>
          <w:sz w:val="24"/>
          <w:szCs w:val="24"/>
        </w:rPr>
        <w:lastRenderedPageBreak/>
        <w:t>[9] X. Jiang, G. Fu, X. Wu, Y. Liu, M. Zhang, D. Sun, L. Xu, Y. Tang, Ultrathin AgPt alloy nanowires as a high-performance electrocatalyst for formic acid oxidation, Nano Research, 2018, 11: 499-510.</w:t>
      </w:r>
    </w:p>
    <w:p w:rsidR="00DA4532" w:rsidRPr="001603E0" w:rsidRDefault="00DA4532" w:rsidP="00DA4532">
      <w:pPr>
        <w:rPr>
          <w:rFonts w:ascii="PalatinoLinotype-Roman" w:hAnsi="PalatinoLinotype-Roman" w:hint="eastAsia"/>
          <w:color w:val="000000"/>
          <w:sz w:val="24"/>
          <w:szCs w:val="24"/>
        </w:rPr>
      </w:pPr>
      <w:r w:rsidRPr="001603E0">
        <w:rPr>
          <w:rFonts w:ascii="PalatinoLinotype-Bold" w:hAnsi="PalatinoLinotype-Bold"/>
          <w:b/>
          <w:bCs/>
          <w:color w:val="D90000"/>
          <w:sz w:val="24"/>
          <w:szCs w:val="24"/>
        </w:rPr>
        <w:t>1 Introduction</w:t>
      </w:r>
      <w:r w:rsidRPr="001603E0">
        <w:rPr>
          <w:rFonts w:ascii="PalatinoLinotype-Bold" w:hAnsi="PalatinoLinotype-Bold"/>
          <w:color w:val="D90000"/>
          <w:sz w:val="24"/>
          <w:szCs w:val="24"/>
        </w:rPr>
        <w:br/>
      </w:r>
      <w:r w:rsidRPr="001603E0">
        <w:rPr>
          <w:rFonts w:ascii="PalatinoLinotype-Roman" w:hAnsi="PalatinoLinotype-Roman"/>
          <w:color w:val="000000"/>
          <w:sz w:val="24"/>
          <w:szCs w:val="24"/>
        </w:rPr>
        <w:t>With the progressive exhaustion of combustion-based</w:t>
      </w:r>
      <w:r w:rsidRPr="001603E0">
        <w:rPr>
          <w:rFonts w:ascii="PalatinoLinotype-Roman" w:hAnsi="PalatinoLinotype-Roman"/>
          <w:color w:val="000000"/>
          <w:sz w:val="24"/>
          <w:szCs w:val="24"/>
        </w:rPr>
        <w:br/>
        <w:t>fossil fuels, the exploration of renewable and sustainable</w:t>
      </w:r>
      <w:r w:rsidRPr="001603E0">
        <w:rPr>
          <w:rFonts w:ascii="PalatinoLinotype-Roman" w:hAnsi="PalatinoLinotype-Roman"/>
          <w:color w:val="000000"/>
          <w:sz w:val="24"/>
          <w:szCs w:val="24"/>
        </w:rPr>
        <w:br/>
        <w:t>energy sources is under high demand, and has long</w:t>
      </w:r>
      <w:r w:rsidRPr="001603E0">
        <w:rPr>
          <w:rFonts w:ascii="PalatinoLinotype-Roman" w:hAnsi="PalatinoLinotype-Roman"/>
          <w:color w:val="000000"/>
          <w:sz w:val="24"/>
          <w:szCs w:val="24"/>
        </w:rPr>
        <w:br/>
        <w:t>been a hot frontier subject in energy and materials</w:t>
      </w:r>
      <w:r w:rsidRPr="001603E0">
        <w:rPr>
          <w:rFonts w:ascii="PalatinoLinotype-Roman" w:hAnsi="PalatinoLinotype-Roman"/>
          <w:color w:val="000000"/>
          <w:sz w:val="24"/>
          <w:szCs w:val="24"/>
        </w:rPr>
        <w:br/>
        <w:t>areas.</w:t>
      </w:r>
      <w:r w:rsidR="00687C50">
        <w:rPr>
          <w:rFonts w:ascii="PalatinoLinotype-Roman" w:hAnsi="PalatinoLinotype-Roman" w:hint="eastAsia"/>
          <w:color w:val="000000"/>
          <w:sz w:val="24"/>
          <w:szCs w:val="24"/>
        </w:rPr>
        <w:t xml:space="preserve"> </w:t>
      </w:r>
      <w:r w:rsidRPr="001603E0">
        <w:rPr>
          <w:rFonts w:ascii="PalatinoLinotype-Roman" w:hAnsi="PalatinoLinotype-Roman"/>
          <w:color w:val="000000"/>
          <w:sz w:val="24"/>
          <w:szCs w:val="24"/>
        </w:rPr>
        <w:t>Direct formic acid (HCOOH) fuel cells (DFAFCs</w:t>
      </w:r>
      <w:proofErr w:type="gramStart"/>
      <w:r w:rsidRPr="001603E0">
        <w:rPr>
          <w:rFonts w:ascii="PalatinoLinotype-Roman" w:hAnsi="PalatinoLinotype-Roman"/>
          <w:color w:val="000000"/>
          <w:sz w:val="24"/>
          <w:szCs w:val="24"/>
        </w:rPr>
        <w:t>)</w:t>
      </w:r>
      <w:proofErr w:type="gramEnd"/>
      <w:r w:rsidRPr="001603E0">
        <w:rPr>
          <w:rFonts w:ascii="PalatinoLinotype-Roman" w:hAnsi="PalatinoLinotype-Roman"/>
          <w:color w:val="000000"/>
          <w:sz w:val="24"/>
          <w:szCs w:val="24"/>
        </w:rPr>
        <w:br/>
        <w:t>are an appealing alternative energy conversion system</w:t>
      </w:r>
      <w:r w:rsidRPr="001603E0">
        <w:rPr>
          <w:rFonts w:ascii="PalatinoLinotype-Roman" w:hAnsi="PalatinoLinotype-Roman"/>
          <w:color w:val="000000"/>
          <w:sz w:val="24"/>
          <w:szCs w:val="24"/>
        </w:rPr>
        <w:br/>
        <w:t>owing to their distinct advantages, such as high power</w:t>
      </w:r>
      <w:r w:rsidRPr="001603E0">
        <w:rPr>
          <w:rFonts w:ascii="PalatinoLinotype-Roman" w:hAnsi="PalatinoLinotype-Roman"/>
          <w:color w:val="000000"/>
          <w:sz w:val="24"/>
          <w:szCs w:val="24"/>
        </w:rPr>
        <w:br/>
        <w:t>output, lower fuel crossover, convenient storage and</w:t>
      </w:r>
      <w:r w:rsidRPr="001603E0">
        <w:rPr>
          <w:rFonts w:ascii="PalatinoLinotype-Roman" w:hAnsi="PalatinoLinotype-Roman"/>
          <w:color w:val="000000"/>
          <w:sz w:val="24"/>
          <w:szCs w:val="24"/>
        </w:rPr>
        <w:br/>
        <w:t>portability, and environmental benignity [1–4]. The</w:t>
      </w:r>
      <w:r w:rsidRPr="001603E0">
        <w:rPr>
          <w:rFonts w:ascii="PalatinoLinotype-Roman" w:hAnsi="PalatinoLinotype-Roman"/>
          <w:color w:val="000000"/>
          <w:sz w:val="24"/>
          <w:szCs w:val="24"/>
        </w:rPr>
        <w:br/>
        <w:t>advancement and large-scale commercialization of</w:t>
      </w:r>
    </w:p>
    <w:p w:rsidR="00DA4532" w:rsidRPr="001603E0" w:rsidRDefault="00DA4532" w:rsidP="00DA4532">
      <w:pPr>
        <w:rPr>
          <w:sz w:val="24"/>
          <w:szCs w:val="24"/>
        </w:rPr>
      </w:pPr>
      <w:proofErr w:type="gramStart"/>
      <w:r w:rsidRPr="001603E0">
        <w:rPr>
          <w:rFonts w:ascii="PalatinoLinotype-Roman" w:hAnsi="PalatinoLinotype-Roman"/>
          <w:color w:val="000000"/>
          <w:sz w:val="24"/>
          <w:szCs w:val="24"/>
        </w:rPr>
        <w:t>high-performance</w:t>
      </w:r>
      <w:proofErr w:type="gramEnd"/>
      <w:r w:rsidRPr="001603E0">
        <w:rPr>
          <w:rFonts w:ascii="PalatinoLinotype-Roman" w:hAnsi="PalatinoLinotype-Roman"/>
          <w:color w:val="000000"/>
          <w:sz w:val="24"/>
          <w:szCs w:val="24"/>
        </w:rPr>
        <w:t xml:space="preserve"> DFAFCs greatly relies on the anode</w:t>
      </w:r>
      <w:r w:rsidRPr="001603E0">
        <w:rPr>
          <w:rFonts w:ascii="PalatinoLinotype-Roman" w:hAnsi="PalatinoLinotype-Roman"/>
          <w:color w:val="000000"/>
          <w:sz w:val="24"/>
          <w:szCs w:val="24"/>
        </w:rPr>
        <w:br/>
        <w:t>electrocatalyst that catalyzes the formic acid oxidation</w:t>
      </w:r>
      <w:r w:rsidRPr="001603E0">
        <w:rPr>
          <w:rFonts w:ascii="PalatinoLinotype-Roman" w:hAnsi="PalatinoLinotype-Roman"/>
          <w:color w:val="000000"/>
          <w:sz w:val="24"/>
          <w:szCs w:val="24"/>
        </w:rPr>
        <w:br/>
        <w:t xml:space="preserve">reaction (FAOR). </w:t>
      </w:r>
      <w:r w:rsidR="00687C50">
        <w:rPr>
          <w:rFonts w:ascii="PalatinoLinotype-Roman" w:hAnsi="PalatinoLinotype-Roman" w:hint="eastAsia"/>
          <w:color w:val="000000"/>
          <w:sz w:val="24"/>
          <w:szCs w:val="24"/>
        </w:rPr>
        <w:t>【</w:t>
      </w:r>
      <w:r w:rsidR="00687C50">
        <w:rPr>
          <w:rFonts w:ascii="PalatinoLinotype-Roman" w:hAnsi="PalatinoLinotype-Roman" w:hint="eastAsia"/>
          <w:color w:val="000000"/>
          <w:sz w:val="24"/>
          <w:szCs w:val="24"/>
        </w:rPr>
        <w:t>Pt</w:t>
      </w:r>
      <w:r w:rsidR="00687C50">
        <w:rPr>
          <w:rFonts w:ascii="PalatinoLinotype-Roman" w:hAnsi="PalatinoLinotype-Roman" w:hint="eastAsia"/>
          <w:color w:val="000000"/>
          <w:sz w:val="24"/>
          <w:szCs w:val="24"/>
        </w:rPr>
        <w:t>广泛用于甲酸电池】</w:t>
      </w:r>
      <w:r w:rsidRPr="001603E0">
        <w:rPr>
          <w:rFonts w:ascii="PalatinoLinotype-Roman" w:hAnsi="PalatinoLinotype-Roman"/>
          <w:color w:val="000000"/>
          <w:sz w:val="24"/>
          <w:szCs w:val="24"/>
        </w:rPr>
        <w:t>Metallic Pt is the most commonly</w:t>
      </w:r>
      <w:r w:rsidRPr="001603E0">
        <w:rPr>
          <w:rFonts w:ascii="PalatinoLinotype-Roman" w:hAnsi="PalatinoLinotype-Roman"/>
          <w:color w:val="000000"/>
          <w:sz w:val="24"/>
          <w:szCs w:val="24"/>
        </w:rPr>
        <w:br/>
        <w:t xml:space="preserve">used electrocatalyst toward the FAOR [5, 6]. </w:t>
      </w:r>
      <w:r w:rsidR="00687C50">
        <w:rPr>
          <w:rFonts w:ascii="PalatinoLinotype-Roman" w:hAnsi="PalatinoLinotype-Roman" w:hint="eastAsia"/>
          <w:color w:val="000000"/>
          <w:sz w:val="24"/>
          <w:szCs w:val="24"/>
        </w:rPr>
        <w:t>【甲酸机制及</w:t>
      </w:r>
      <w:r w:rsidR="00687C50">
        <w:rPr>
          <w:rFonts w:ascii="PalatinoLinotype-Roman" w:hAnsi="PalatinoLinotype-Roman" w:hint="eastAsia"/>
          <w:color w:val="000000"/>
          <w:sz w:val="24"/>
          <w:szCs w:val="24"/>
        </w:rPr>
        <w:t>pt</w:t>
      </w:r>
      <w:r w:rsidR="00687C50">
        <w:rPr>
          <w:rFonts w:ascii="PalatinoLinotype-Roman" w:hAnsi="PalatinoLinotype-Roman" w:hint="eastAsia"/>
          <w:color w:val="000000"/>
          <w:sz w:val="24"/>
          <w:szCs w:val="24"/>
        </w:rPr>
        <w:t>失活】</w:t>
      </w:r>
      <w:r w:rsidRPr="001603E0">
        <w:rPr>
          <w:rFonts w:ascii="PalatinoLinotype-Roman" w:hAnsi="PalatinoLinotype-Roman"/>
          <w:color w:val="000000"/>
          <w:sz w:val="24"/>
          <w:szCs w:val="24"/>
        </w:rPr>
        <w:t>It is welldocumented that the electrooxidation of formic acid</w:t>
      </w:r>
      <w:r w:rsidRPr="001603E0">
        <w:rPr>
          <w:rFonts w:ascii="PalatinoLinotype-Roman" w:hAnsi="PalatinoLinotype-Roman"/>
          <w:color w:val="000000"/>
          <w:sz w:val="24"/>
          <w:szCs w:val="24"/>
        </w:rPr>
        <w:br/>
        <w:t>on Pt catalysts usually proceeds via a dual-pathway</w:t>
      </w:r>
      <w:r w:rsidRPr="001603E0">
        <w:rPr>
          <w:rFonts w:ascii="PalatinoLinotype-Roman" w:hAnsi="PalatinoLinotype-Roman"/>
          <w:color w:val="000000"/>
          <w:sz w:val="24"/>
          <w:szCs w:val="24"/>
        </w:rPr>
        <w:br/>
        <w:t>mechanism, i.e., a dehydrogenation pathway producing</w:t>
      </w:r>
      <w:r w:rsidRPr="001603E0">
        <w:rPr>
          <w:rFonts w:ascii="PalatinoLinotype-Roman" w:hAnsi="PalatinoLinotype-Roman"/>
          <w:color w:val="000000"/>
          <w:sz w:val="24"/>
          <w:szCs w:val="24"/>
        </w:rPr>
        <w:br/>
        <w:t>CO2 and a dehydration pathway generating CO-like</w:t>
      </w:r>
      <w:r w:rsidRPr="001603E0">
        <w:rPr>
          <w:rFonts w:ascii="PalatinoLinotype-Roman" w:hAnsi="PalatinoLinotype-Roman"/>
          <w:color w:val="000000"/>
          <w:sz w:val="24"/>
          <w:szCs w:val="24"/>
        </w:rPr>
        <w:br/>
        <w:t>poisoning intermediates [7–11]. These intermediates</w:t>
      </w:r>
      <w:r w:rsidRPr="001603E0">
        <w:rPr>
          <w:rFonts w:ascii="PalatinoLinotype-Roman" w:hAnsi="PalatinoLinotype-Roman"/>
          <w:color w:val="000000"/>
          <w:sz w:val="24"/>
          <w:szCs w:val="24"/>
        </w:rPr>
        <w:br/>
        <w:t>may cause the fatal deactivation and poor stability of</w:t>
      </w:r>
      <w:r w:rsidRPr="001603E0">
        <w:rPr>
          <w:rFonts w:ascii="PalatinoLinotype-Roman" w:hAnsi="PalatinoLinotype-Roman"/>
          <w:color w:val="000000"/>
          <w:sz w:val="24"/>
          <w:szCs w:val="24"/>
        </w:rPr>
        <w:br/>
        <w:t xml:space="preserve">the Pt catalyst. </w:t>
      </w:r>
      <w:r w:rsidR="00687C50">
        <w:rPr>
          <w:rFonts w:ascii="PalatinoLinotype-Roman" w:hAnsi="PalatinoLinotype-Roman" w:hint="eastAsia"/>
          <w:color w:val="000000"/>
          <w:sz w:val="24"/>
          <w:szCs w:val="24"/>
        </w:rPr>
        <w:t>【</w:t>
      </w:r>
      <w:r w:rsidR="00687C50">
        <w:rPr>
          <w:rFonts w:ascii="PalatinoLinotype-Roman" w:hAnsi="PalatinoLinotype-Roman" w:hint="eastAsia"/>
          <w:color w:val="000000"/>
          <w:sz w:val="24"/>
          <w:szCs w:val="24"/>
        </w:rPr>
        <w:t>Pt</w:t>
      </w:r>
      <w:r w:rsidR="003D0EEC">
        <w:rPr>
          <w:rFonts w:ascii="PalatinoLinotype-Roman" w:hAnsi="PalatinoLinotype-Roman" w:hint="eastAsia"/>
          <w:color w:val="000000"/>
          <w:sz w:val="24"/>
          <w:szCs w:val="24"/>
        </w:rPr>
        <w:t>高成本、</w:t>
      </w:r>
      <w:r w:rsidR="00687C50">
        <w:rPr>
          <w:rFonts w:ascii="PalatinoLinotype-Roman" w:hAnsi="PalatinoLinotype-Roman" w:hint="eastAsia"/>
          <w:color w:val="000000"/>
          <w:sz w:val="24"/>
          <w:szCs w:val="24"/>
        </w:rPr>
        <w:t>资源少挑战】</w:t>
      </w:r>
      <w:r w:rsidRPr="001603E0">
        <w:rPr>
          <w:rFonts w:ascii="PalatinoLinotype-Roman" w:hAnsi="PalatinoLinotype-Roman"/>
          <w:color w:val="000000"/>
          <w:sz w:val="24"/>
          <w:szCs w:val="24"/>
        </w:rPr>
        <w:t>Furthermore, the scarce reserves and</w:t>
      </w:r>
      <w:r w:rsidRPr="001603E0">
        <w:rPr>
          <w:rFonts w:ascii="PalatinoLinotype-Roman" w:hAnsi="PalatinoLinotype-Roman"/>
          <w:color w:val="000000"/>
          <w:sz w:val="24"/>
          <w:szCs w:val="24"/>
        </w:rPr>
        <w:br/>
        <w:t>high cost of Pt also pose severe challenges for the</w:t>
      </w:r>
      <w:r w:rsidRPr="001603E0">
        <w:rPr>
          <w:rFonts w:ascii="PalatinoLinotype-Roman" w:hAnsi="PalatinoLinotype-Roman"/>
          <w:color w:val="000000"/>
          <w:sz w:val="24"/>
          <w:szCs w:val="24"/>
        </w:rPr>
        <w:br/>
        <w:t xml:space="preserve">widespread application of DFAFCs. </w:t>
      </w:r>
      <w:r w:rsidR="00687C50">
        <w:rPr>
          <w:rFonts w:ascii="PalatinoLinotype-Roman" w:hAnsi="PalatinoLinotype-Roman" w:hint="eastAsia"/>
          <w:color w:val="000000"/>
          <w:sz w:val="24"/>
          <w:szCs w:val="24"/>
        </w:rPr>
        <w:t>【</w:t>
      </w:r>
      <w:r w:rsidR="007E7704">
        <w:rPr>
          <w:rFonts w:ascii="PalatinoLinotype-Roman" w:hAnsi="PalatinoLinotype-Roman" w:hint="eastAsia"/>
          <w:color w:val="000000"/>
          <w:sz w:val="24"/>
          <w:szCs w:val="24"/>
        </w:rPr>
        <w:t>发展高效的</w:t>
      </w:r>
      <w:r w:rsidR="007E7704">
        <w:rPr>
          <w:rFonts w:ascii="PalatinoLinotype-Roman" w:hAnsi="PalatinoLinotype-Roman" w:hint="eastAsia"/>
          <w:color w:val="000000"/>
          <w:sz w:val="24"/>
          <w:szCs w:val="24"/>
        </w:rPr>
        <w:t>Pt</w:t>
      </w:r>
      <w:r w:rsidR="007E7704">
        <w:rPr>
          <w:rFonts w:ascii="PalatinoLinotype-Roman" w:hAnsi="PalatinoLinotype-Roman" w:hint="eastAsia"/>
          <w:color w:val="000000"/>
          <w:sz w:val="24"/>
          <w:szCs w:val="24"/>
        </w:rPr>
        <w:t>催化剂</w:t>
      </w:r>
      <w:r w:rsidR="00687C50">
        <w:rPr>
          <w:rFonts w:ascii="PalatinoLinotype-Roman" w:hAnsi="PalatinoLinotype-Roman" w:hint="eastAsia"/>
          <w:color w:val="000000"/>
          <w:sz w:val="24"/>
          <w:szCs w:val="24"/>
        </w:rPr>
        <w:t>】</w:t>
      </w:r>
      <w:r w:rsidRPr="001603E0">
        <w:rPr>
          <w:rFonts w:ascii="PalatinoLinotype-Roman" w:hAnsi="PalatinoLinotype-Roman"/>
          <w:color w:val="000000"/>
          <w:sz w:val="24"/>
          <w:szCs w:val="24"/>
        </w:rPr>
        <w:t>Therefore, it is</w:t>
      </w:r>
      <w:r w:rsidRPr="001603E0">
        <w:rPr>
          <w:rFonts w:ascii="PalatinoLinotype-Roman" w:hAnsi="PalatinoLinotype-Roman"/>
          <w:color w:val="000000"/>
          <w:sz w:val="24"/>
          <w:szCs w:val="24"/>
        </w:rPr>
        <w:br/>
        <w:t>highly urgent to develop efficient substitutes for pure</w:t>
      </w:r>
      <w:r w:rsidRPr="001603E0">
        <w:rPr>
          <w:rFonts w:ascii="PalatinoLinotype-Roman" w:hAnsi="PalatinoLinotype-Roman"/>
          <w:color w:val="000000"/>
          <w:sz w:val="24"/>
          <w:szCs w:val="24"/>
        </w:rPr>
        <w:br/>
        <w:t>Pt catalysts to both enhance their poisoning resistance</w:t>
      </w:r>
      <w:r w:rsidRPr="001603E0">
        <w:rPr>
          <w:rFonts w:ascii="PalatinoLinotype-Roman" w:hAnsi="PalatinoLinotype-Roman"/>
          <w:color w:val="000000"/>
          <w:sz w:val="24"/>
          <w:szCs w:val="24"/>
        </w:rPr>
        <w:br/>
        <w:t>and minimize the overall consumption of this precious</w:t>
      </w:r>
      <w:r w:rsidRPr="001603E0">
        <w:rPr>
          <w:rFonts w:ascii="PalatinoLinotype-Roman" w:hAnsi="PalatinoLinotype-Roman"/>
          <w:color w:val="000000"/>
          <w:sz w:val="24"/>
          <w:szCs w:val="24"/>
        </w:rPr>
        <w:br/>
        <w:t xml:space="preserve">metal [12–14]. </w:t>
      </w:r>
      <w:r w:rsidR="005E6BFE">
        <w:rPr>
          <w:rFonts w:ascii="PalatinoLinotype-Roman" w:hAnsi="PalatinoLinotype-Roman" w:hint="eastAsia"/>
          <w:color w:val="000000"/>
          <w:sz w:val="24"/>
          <w:szCs w:val="24"/>
        </w:rPr>
        <w:t>【】</w:t>
      </w:r>
      <w:r w:rsidRPr="001603E0">
        <w:rPr>
          <w:rFonts w:ascii="PalatinoLinotype-Roman" w:hAnsi="PalatinoLinotype-Roman"/>
          <w:color w:val="000000"/>
          <w:sz w:val="24"/>
          <w:szCs w:val="24"/>
        </w:rPr>
        <w:t>To address these issues, the alloying of</w:t>
      </w:r>
      <w:r w:rsidRPr="001603E0">
        <w:rPr>
          <w:rFonts w:ascii="PalatinoLinotype-Roman" w:hAnsi="PalatinoLinotype-Roman"/>
          <w:color w:val="000000"/>
          <w:sz w:val="24"/>
          <w:szCs w:val="24"/>
        </w:rPr>
        <w:br/>
        <w:t>Pt with another less expensive metal could not only</w:t>
      </w:r>
      <w:r w:rsidRPr="001603E0">
        <w:rPr>
          <w:rFonts w:ascii="PalatinoLinotype-Roman" w:hAnsi="PalatinoLinotype-Roman"/>
          <w:color w:val="000000"/>
          <w:sz w:val="24"/>
          <w:szCs w:val="24"/>
        </w:rPr>
        <w:br/>
        <w:t>reduce the overall usage of Pt, but also bring about an</w:t>
      </w:r>
      <w:r w:rsidRPr="001603E0">
        <w:rPr>
          <w:rFonts w:ascii="PalatinoLinotype-Roman" w:hAnsi="PalatinoLinotype-Roman"/>
          <w:color w:val="000000"/>
          <w:sz w:val="24"/>
          <w:szCs w:val="24"/>
        </w:rPr>
        <w:br/>
        <w:t>optimized electrocatalytic performance due to possible</w:t>
      </w:r>
      <w:r w:rsidRPr="001603E0">
        <w:rPr>
          <w:rFonts w:ascii="PalatinoLinotype-Roman" w:hAnsi="PalatinoLinotype-Roman"/>
          <w:color w:val="000000"/>
          <w:sz w:val="24"/>
          <w:szCs w:val="24"/>
        </w:rPr>
        <w:br/>
        <w:t>synergetic effects [15–19]. Among various metals, Ag</w:t>
      </w:r>
      <w:r w:rsidRPr="001603E0">
        <w:rPr>
          <w:rFonts w:ascii="PalatinoLinotype-Roman" w:hAnsi="PalatinoLinotype-Roman"/>
          <w:color w:val="000000"/>
          <w:sz w:val="24"/>
          <w:szCs w:val="24"/>
        </w:rPr>
        <w:br/>
        <w:t>has manifested as a particularly promising alloying</w:t>
      </w:r>
      <w:r w:rsidRPr="001603E0">
        <w:rPr>
          <w:rFonts w:ascii="PalatinoLinotype-Roman" w:hAnsi="PalatinoLinotype-Roman"/>
          <w:color w:val="000000"/>
          <w:sz w:val="24"/>
          <w:szCs w:val="24"/>
        </w:rPr>
        <w:br/>
        <w:t>candidate to improve the FAOR activity and antipoisoning capability of Pt electrocatalysts, thanks to its</w:t>
      </w:r>
      <w:r w:rsidRPr="001603E0">
        <w:rPr>
          <w:rFonts w:ascii="PalatinoLinotype-Roman" w:hAnsi="PalatinoLinotype-Roman"/>
          <w:color w:val="000000"/>
          <w:sz w:val="24"/>
          <w:szCs w:val="24"/>
        </w:rPr>
        <w:br/>
        <w:t>low cost, high conductivity, superior catalytic activity</w:t>
      </w:r>
      <w:proofErr w:type="gramStart"/>
      <w:r w:rsidRPr="001603E0">
        <w:rPr>
          <w:rFonts w:ascii="PalatinoLinotype-Roman" w:hAnsi="PalatinoLinotype-Roman"/>
          <w:color w:val="000000"/>
          <w:sz w:val="24"/>
          <w:szCs w:val="24"/>
        </w:rPr>
        <w:t>,</w:t>
      </w:r>
      <w:proofErr w:type="gramEnd"/>
      <w:r w:rsidRPr="001603E0">
        <w:rPr>
          <w:rFonts w:ascii="PalatinoLinotype-Roman" w:hAnsi="PalatinoLinotype-Roman"/>
          <w:color w:val="000000"/>
          <w:sz w:val="24"/>
          <w:szCs w:val="24"/>
        </w:rPr>
        <w:br/>
        <w:t>and improved CO tolerance [20–25].</w:t>
      </w:r>
      <w:r w:rsidRPr="001603E0">
        <w:rPr>
          <w:rFonts w:ascii="PalatinoLinotype-Roman" w:hAnsi="PalatinoLinotype-Roman"/>
          <w:color w:val="000000"/>
          <w:sz w:val="24"/>
          <w:szCs w:val="24"/>
        </w:rPr>
        <w:br/>
      </w:r>
      <w:r w:rsidR="00295FBC">
        <w:rPr>
          <w:rFonts w:ascii="PalatinoLinotype-Roman" w:hAnsi="PalatinoLinotype-Roman" w:hint="eastAsia"/>
          <w:color w:val="000000"/>
          <w:sz w:val="24"/>
          <w:szCs w:val="24"/>
        </w:rPr>
        <w:t xml:space="preserve"> </w:t>
      </w:r>
      <w:r w:rsidR="00295FBC">
        <w:rPr>
          <w:rFonts w:ascii="PalatinoLinotype-Roman" w:hAnsi="PalatinoLinotype-Roman" w:hint="eastAsia"/>
          <w:color w:val="000000"/>
          <w:sz w:val="24"/>
          <w:szCs w:val="24"/>
        </w:rPr>
        <w:t>【合理的结构调控可提高催化活性】</w:t>
      </w:r>
      <w:r w:rsidRPr="001603E0">
        <w:rPr>
          <w:rFonts w:ascii="PalatinoLinotype-Roman" w:hAnsi="PalatinoLinotype-Roman"/>
          <w:color w:val="000000"/>
          <w:sz w:val="24"/>
          <w:szCs w:val="24"/>
        </w:rPr>
        <w:t xml:space="preserve">On the other hand, rational manipulation of </w:t>
      </w:r>
      <w:r w:rsidRPr="001603E0">
        <w:rPr>
          <w:rFonts w:ascii="PalatinoLinotype-Roman" w:hAnsi="PalatinoLinotype-Roman"/>
          <w:color w:val="000000"/>
          <w:sz w:val="24"/>
          <w:szCs w:val="24"/>
        </w:rPr>
        <w:lastRenderedPageBreak/>
        <w:t>the</w:t>
      </w:r>
      <w:r w:rsidRPr="001603E0">
        <w:rPr>
          <w:rFonts w:ascii="PalatinoLinotype-Roman" w:hAnsi="PalatinoLinotype-Roman"/>
          <w:color w:val="000000"/>
          <w:sz w:val="24"/>
          <w:szCs w:val="24"/>
        </w:rPr>
        <w:br/>
        <w:t>nanostructure also provides a powerful means to</w:t>
      </w:r>
      <w:r w:rsidRPr="001603E0">
        <w:rPr>
          <w:rFonts w:ascii="PalatinoLinotype-Roman" w:hAnsi="PalatinoLinotype-Roman"/>
          <w:color w:val="000000"/>
          <w:sz w:val="24"/>
          <w:szCs w:val="24"/>
        </w:rPr>
        <w:br/>
        <w:t xml:space="preserve">tune or improve the catalyst properties. </w:t>
      </w:r>
      <w:r w:rsidR="00295FBC">
        <w:rPr>
          <w:rFonts w:ascii="PalatinoLinotype-Roman" w:hAnsi="PalatinoLinotype-Roman" w:hint="eastAsia"/>
          <w:color w:val="000000"/>
          <w:sz w:val="24"/>
          <w:szCs w:val="24"/>
        </w:rPr>
        <w:t xml:space="preserve"> </w:t>
      </w:r>
      <w:r w:rsidR="00295FBC">
        <w:rPr>
          <w:rFonts w:ascii="PalatinoLinotype-Roman" w:hAnsi="PalatinoLinotype-Roman" w:hint="eastAsia"/>
          <w:color w:val="000000"/>
          <w:sz w:val="24"/>
          <w:szCs w:val="24"/>
        </w:rPr>
        <w:t>【由于</w:t>
      </w:r>
      <w:r w:rsidR="003D0EEC">
        <w:rPr>
          <w:rFonts w:ascii="PalatinoLinotype-Roman" w:hAnsi="PalatinoLinotype-Roman" w:hint="eastAsia"/>
          <w:color w:val="000000"/>
          <w:sz w:val="24"/>
          <w:szCs w:val="24"/>
        </w:rPr>
        <w:t>独一无二的结构特性，</w:t>
      </w:r>
      <w:r w:rsidR="00295FBC">
        <w:rPr>
          <w:rFonts w:ascii="PalatinoLinotype-Roman" w:hAnsi="PalatinoLinotype-Roman" w:hint="eastAsia"/>
          <w:color w:val="000000"/>
          <w:sz w:val="24"/>
          <w:szCs w:val="24"/>
        </w:rPr>
        <w:t>纳米线广受关注、优势】</w:t>
      </w:r>
      <w:r w:rsidRPr="001603E0">
        <w:rPr>
          <w:rFonts w:ascii="PalatinoLinotype-Roman" w:hAnsi="PalatinoLinotype-Roman"/>
          <w:color w:val="000000"/>
          <w:sz w:val="24"/>
          <w:szCs w:val="24"/>
        </w:rPr>
        <w:t>Structurally,</w:t>
      </w:r>
      <w:r w:rsidRPr="001603E0">
        <w:rPr>
          <w:rFonts w:ascii="PalatinoLinotype-Roman" w:hAnsi="PalatinoLinotype-Roman"/>
          <w:color w:val="000000"/>
          <w:sz w:val="24"/>
          <w:szCs w:val="24"/>
        </w:rPr>
        <w:br/>
        <w:t>one-dimensional (1D) ultrathin nanowires have aroused</w:t>
      </w:r>
      <w:r w:rsidRPr="001603E0">
        <w:rPr>
          <w:rFonts w:ascii="PalatinoLinotype-Roman" w:hAnsi="PalatinoLinotype-Roman"/>
          <w:color w:val="000000"/>
          <w:sz w:val="24"/>
          <w:szCs w:val="24"/>
        </w:rPr>
        <w:br/>
        <w:t>extensive research interest due to their unique structural</w:t>
      </w:r>
      <w:r w:rsidRPr="001603E0">
        <w:rPr>
          <w:rFonts w:ascii="PalatinoLinotype-Roman" w:hAnsi="PalatinoLinotype-Roman"/>
          <w:color w:val="000000"/>
          <w:sz w:val="24"/>
          <w:szCs w:val="24"/>
        </w:rPr>
        <w:br/>
        <w:t xml:space="preserve">characteristics [26–31]. </w:t>
      </w:r>
      <w:r w:rsidR="003D0EEC">
        <w:rPr>
          <w:rFonts w:ascii="PalatinoLinotype-Roman" w:hAnsi="PalatinoLinotype-Roman" w:hint="eastAsia"/>
          <w:color w:val="000000"/>
          <w:sz w:val="24"/>
          <w:szCs w:val="24"/>
        </w:rPr>
        <w:t xml:space="preserve"> </w:t>
      </w:r>
      <w:r w:rsidR="003D0EEC">
        <w:rPr>
          <w:rFonts w:ascii="PalatinoLinotype-Roman" w:hAnsi="PalatinoLinotype-Roman" w:hint="eastAsia"/>
          <w:color w:val="000000"/>
          <w:sz w:val="24"/>
          <w:szCs w:val="24"/>
        </w:rPr>
        <w:t>【相比于颗粒，纳米线不易溶解，团聚，熟化，提高了传输，高表面活性】</w:t>
      </w:r>
      <w:r w:rsidRPr="001603E0">
        <w:rPr>
          <w:rFonts w:ascii="PalatinoLinotype-Roman" w:hAnsi="PalatinoLinotype-Roman"/>
          <w:color w:val="000000"/>
          <w:sz w:val="24"/>
          <w:szCs w:val="24"/>
        </w:rPr>
        <w:t>In comparison with their 0D</w:t>
      </w:r>
      <w:r w:rsidRPr="001603E0">
        <w:rPr>
          <w:rFonts w:ascii="PalatinoLinotype-Roman" w:hAnsi="PalatinoLinotype-Roman"/>
          <w:color w:val="000000"/>
          <w:sz w:val="24"/>
          <w:szCs w:val="24"/>
        </w:rPr>
        <w:br/>
        <w:t>counterparts, 1D ultrathin nanowires are less susceptible</w:t>
      </w:r>
      <w:r w:rsidRPr="001603E0">
        <w:rPr>
          <w:rFonts w:ascii="PalatinoLinotype-Roman" w:hAnsi="PalatinoLinotype-Roman"/>
          <w:color w:val="000000"/>
          <w:sz w:val="24"/>
          <w:szCs w:val="24"/>
        </w:rPr>
        <w:br/>
        <w:t>to dissolution, agglomeration, and Ostwald ripening</w:t>
      </w:r>
      <w:r w:rsidRPr="001603E0">
        <w:rPr>
          <w:rFonts w:ascii="PalatinoLinotype-Roman" w:hAnsi="PalatinoLinotype-Roman"/>
          <w:color w:val="000000"/>
          <w:sz w:val="24"/>
          <w:szCs w:val="24"/>
        </w:rPr>
        <w:br/>
        <w:t>during electrocatalysis, and hence exhibit a higher</w:t>
      </w:r>
      <w:r w:rsidRPr="001603E0">
        <w:rPr>
          <w:rFonts w:ascii="PalatinoLinotype-Roman" w:hAnsi="PalatinoLinotype-Roman"/>
          <w:color w:val="000000"/>
          <w:sz w:val="24"/>
          <w:szCs w:val="24"/>
        </w:rPr>
        <w:br/>
        <w:t xml:space="preserve">structural robustness. </w:t>
      </w:r>
      <w:r w:rsidR="003D0EEC">
        <w:rPr>
          <w:rFonts w:ascii="PalatinoLinotype-Roman" w:hAnsi="PalatinoLinotype-Roman" w:hint="eastAsia"/>
          <w:color w:val="000000"/>
          <w:sz w:val="24"/>
          <w:szCs w:val="24"/>
        </w:rPr>
        <w:t xml:space="preserve"> </w:t>
      </w:r>
      <w:r w:rsidRPr="001603E0">
        <w:rPr>
          <w:rFonts w:ascii="PalatinoLinotype-Roman" w:hAnsi="PalatinoLinotype-Roman"/>
          <w:color w:val="000000"/>
          <w:sz w:val="24"/>
          <w:szCs w:val="24"/>
        </w:rPr>
        <w:t>Furthermore, the 1D structural</w:t>
      </w:r>
      <w:r w:rsidRPr="001603E0">
        <w:rPr>
          <w:rFonts w:ascii="PalatinoLinotype-Roman" w:hAnsi="PalatinoLinotype-Roman"/>
          <w:color w:val="000000"/>
          <w:sz w:val="24"/>
          <w:szCs w:val="24"/>
        </w:rPr>
        <w:br/>
        <w:t>anisotropy could facilitate mass and electron transport</w:t>
      </w:r>
      <w:proofErr w:type="gramStart"/>
      <w:r w:rsidRPr="001603E0">
        <w:rPr>
          <w:rFonts w:ascii="PalatinoLinotype-Roman" w:hAnsi="PalatinoLinotype-Roman"/>
          <w:color w:val="000000"/>
          <w:sz w:val="24"/>
          <w:szCs w:val="24"/>
        </w:rPr>
        <w:t>,</w:t>
      </w:r>
      <w:proofErr w:type="gramEnd"/>
      <w:r w:rsidRPr="001603E0">
        <w:rPr>
          <w:rFonts w:ascii="PalatinoLinotype-Roman" w:hAnsi="PalatinoLinotype-Roman"/>
          <w:color w:val="000000"/>
          <w:sz w:val="24"/>
          <w:szCs w:val="24"/>
        </w:rPr>
        <w:br/>
        <w:t>which are favorable for an enhanced electrocatalytic</w:t>
      </w:r>
      <w:r w:rsidRPr="001603E0">
        <w:rPr>
          <w:rFonts w:ascii="PalatinoLinotype-Roman" w:hAnsi="PalatinoLinotype-Roman"/>
          <w:color w:val="000000"/>
          <w:sz w:val="24"/>
          <w:szCs w:val="24"/>
        </w:rPr>
        <w:br/>
        <w:t>activity [32, 33]. Moreover, the ultrathin nanowires</w:t>
      </w:r>
      <w:r w:rsidRPr="001603E0">
        <w:rPr>
          <w:rFonts w:ascii="PalatinoLinotype-Roman" w:hAnsi="PalatinoLinotype-Roman"/>
          <w:color w:val="000000"/>
          <w:sz w:val="24"/>
          <w:szCs w:val="24"/>
        </w:rPr>
        <w:br/>
        <w:t>could expose a high percentage of surface atoms</w:t>
      </w:r>
      <w:r w:rsidRPr="001603E0">
        <w:rPr>
          <w:rFonts w:ascii="PalatinoLinotype-Roman" w:hAnsi="PalatinoLinotype-Roman"/>
          <w:color w:val="000000"/>
          <w:sz w:val="24"/>
          <w:szCs w:val="24"/>
        </w:rPr>
        <w:br/>
        <w:t>and offer abundant catalytically active sites, further</w:t>
      </w:r>
      <w:r w:rsidRPr="001603E0">
        <w:rPr>
          <w:rFonts w:ascii="PalatinoLinotype-Roman" w:hAnsi="PalatinoLinotype-Roman"/>
          <w:color w:val="000000"/>
          <w:sz w:val="24"/>
          <w:szCs w:val="24"/>
        </w:rPr>
        <w:br/>
        <w:t>reducing the usage of noble metals and increasing</w:t>
      </w:r>
      <w:r w:rsidRPr="001603E0">
        <w:rPr>
          <w:rFonts w:ascii="PalatinoLinotype-Roman" w:hAnsi="PalatinoLinotype-Roman"/>
          <w:color w:val="000000"/>
          <w:sz w:val="24"/>
          <w:szCs w:val="24"/>
        </w:rPr>
        <w:br/>
        <w:t xml:space="preserve">the atom-utilization efficiency [34]. </w:t>
      </w:r>
      <w:r w:rsidR="00295FBC">
        <w:rPr>
          <w:rFonts w:ascii="PalatinoLinotype-Roman" w:hAnsi="PalatinoLinotype-Roman" w:hint="eastAsia"/>
          <w:color w:val="000000"/>
          <w:sz w:val="24"/>
          <w:szCs w:val="24"/>
        </w:rPr>
        <w:t>【一体化合金协同效应和结构优势具有重要意义】</w:t>
      </w:r>
      <w:r w:rsidRPr="001603E0">
        <w:rPr>
          <w:rFonts w:ascii="PalatinoLinotype-Roman" w:hAnsi="PalatinoLinotype-Roman"/>
          <w:color w:val="000000"/>
          <w:sz w:val="24"/>
          <w:szCs w:val="24"/>
        </w:rPr>
        <w:t>Taken together, the</w:t>
      </w:r>
      <w:r w:rsidRPr="001603E0">
        <w:rPr>
          <w:rFonts w:ascii="PalatinoLinotype-Roman" w:hAnsi="PalatinoLinotype-Roman"/>
          <w:color w:val="000000"/>
          <w:sz w:val="24"/>
          <w:szCs w:val="24"/>
        </w:rPr>
        <w:br/>
        <w:t>integration of the synergistic effects of the AgPt alloy</w:t>
      </w:r>
      <w:r w:rsidRPr="001603E0">
        <w:rPr>
          <w:rFonts w:ascii="PalatinoLinotype-Roman" w:hAnsi="PalatinoLinotype-Roman"/>
          <w:color w:val="000000"/>
          <w:sz w:val="24"/>
          <w:szCs w:val="24"/>
        </w:rPr>
        <w:br/>
        <w:t>and the structural advantages derived from using</w:t>
      </w:r>
      <w:r w:rsidRPr="001603E0">
        <w:rPr>
          <w:rFonts w:ascii="PalatinoLinotype-Roman" w:hAnsi="PalatinoLinotype-Roman"/>
          <w:color w:val="000000"/>
          <w:sz w:val="24"/>
          <w:szCs w:val="24"/>
        </w:rPr>
        <w:br/>
        <w:t xml:space="preserve">ultrathin nanowires are of great significance. </w:t>
      </w:r>
      <w:r w:rsidR="00295FBC">
        <w:rPr>
          <w:rFonts w:ascii="PalatinoLinotype-Roman" w:hAnsi="PalatinoLinotype-Roman" w:hint="eastAsia"/>
          <w:color w:val="000000"/>
          <w:sz w:val="24"/>
          <w:szCs w:val="24"/>
        </w:rPr>
        <w:t>【】</w:t>
      </w:r>
      <w:r w:rsidRPr="001603E0">
        <w:rPr>
          <w:rFonts w:ascii="PalatinoLinotype-Roman" w:hAnsi="PalatinoLinotype-Roman"/>
          <w:color w:val="000000"/>
          <w:sz w:val="24"/>
          <w:szCs w:val="24"/>
        </w:rPr>
        <w:t>By</w:t>
      </w:r>
      <w:r w:rsidRPr="001603E0">
        <w:rPr>
          <w:rFonts w:ascii="PalatinoLinotype-Roman" w:hAnsi="PalatinoLinotype-Roman"/>
          <w:color w:val="000000"/>
          <w:sz w:val="24"/>
          <w:szCs w:val="24"/>
        </w:rPr>
        <w:br/>
        <w:t>addressing these unsolved issues, ultrathin AgPt alloy</w:t>
      </w:r>
      <w:r w:rsidRPr="001603E0">
        <w:rPr>
          <w:rFonts w:ascii="PalatinoLinotype-Roman" w:hAnsi="PalatinoLinotype-Roman"/>
          <w:color w:val="000000"/>
          <w:sz w:val="24"/>
          <w:szCs w:val="24"/>
        </w:rPr>
        <w:br/>
        <w:t>nanowires would be an ideal efficient electrocatalyst</w:t>
      </w:r>
      <w:r w:rsidRPr="001603E0">
        <w:rPr>
          <w:rFonts w:ascii="PalatinoLinotype-Roman" w:hAnsi="PalatinoLinotype-Roman"/>
          <w:color w:val="000000"/>
          <w:sz w:val="24"/>
          <w:szCs w:val="24"/>
        </w:rPr>
        <w:br/>
        <w:t>towards the FAOR.</w:t>
      </w:r>
      <w:r w:rsidRPr="001603E0">
        <w:rPr>
          <w:rFonts w:ascii="PalatinoLinotype-Roman" w:hAnsi="PalatinoLinotype-Roman"/>
          <w:color w:val="000000"/>
          <w:sz w:val="24"/>
          <w:szCs w:val="24"/>
        </w:rPr>
        <w:br/>
      </w:r>
      <w:r w:rsidR="00295FBC">
        <w:rPr>
          <w:rFonts w:ascii="PalatinoLinotype-Roman" w:hAnsi="PalatinoLinotype-Roman" w:hint="eastAsia"/>
          <w:color w:val="000000"/>
          <w:sz w:val="24"/>
          <w:szCs w:val="24"/>
        </w:rPr>
        <w:t xml:space="preserve"> </w:t>
      </w:r>
      <w:r w:rsidR="00295FBC">
        <w:rPr>
          <w:rFonts w:ascii="PalatinoLinotype-Roman" w:hAnsi="PalatinoLinotype-Roman" w:hint="eastAsia"/>
          <w:color w:val="000000"/>
          <w:sz w:val="24"/>
          <w:szCs w:val="24"/>
        </w:rPr>
        <w:t>【本文，呈现纳米线制备方法】</w:t>
      </w:r>
      <w:r w:rsidRPr="001603E0">
        <w:rPr>
          <w:rFonts w:ascii="PalatinoLinotype-Roman" w:hAnsi="PalatinoLinotype-Roman"/>
          <w:color w:val="000000"/>
          <w:sz w:val="24"/>
          <w:szCs w:val="24"/>
        </w:rPr>
        <w:t>Herein, we demonstrate a facile synthetic strategy</w:t>
      </w:r>
      <w:r w:rsidRPr="001603E0">
        <w:rPr>
          <w:rFonts w:ascii="PalatinoLinotype-Roman" w:hAnsi="PalatinoLinotype-Roman"/>
          <w:color w:val="000000"/>
          <w:sz w:val="24"/>
          <w:szCs w:val="24"/>
        </w:rPr>
        <w:br/>
        <w:t>for achieving ultrathin AgPt alloy nanowires with</w:t>
      </w:r>
      <w:r w:rsidRPr="001603E0">
        <w:rPr>
          <w:rFonts w:ascii="PalatinoLinotype-Roman" w:hAnsi="PalatinoLinotype-Roman"/>
          <w:color w:val="000000"/>
          <w:sz w:val="24"/>
          <w:szCs w:val="24"/>
        </w:rPr>
        <w:br/>
        <w:t xml:space="preserve">a high yield and uniformity. </w:t>
      </w:r>
      <w:r w:rsidR="00592C0A">
        <w:rPr>
          <w:rFonts w:ascii="PalatinoLinotype-Roman" w:hAnsi="PalatinoLinotype-Roman" w:hint="eastAsia"/>
          <w:color w:val="000000"/>
          <w:sz w:val="24"/>
          <w:szCs w:val="24"/>
        </w:rPr>
        <w:t>【】</w:t>
      </w:r>
      <w:r w:rsidRPr="001603E0">
        <w:rPr>
          <w:rFonts w:ascii="PalatinoLinotype-Roman" w:hAnsi="PalatinoLinotype-Roman"/>
          <w:color w:val="000000"/>
          <w:sz w:val="24"/>
          <w:szCs w:val="24"/>
        </w:rPr>
        <w:t>We find that the use</w:t>
      </w:r>
      <w:r w:rsidRPr="001603E0">
        <w:rPr>
          <w:rFonts w:ascii="PalatinoLinotype-Roman" w:hAnsi="PalatinoLinotype-Roman"/>
          <w:color w:val="000000"/>
          <w:sz w:val="24"/>
          <w:szCs w:val="24"/>
        </w:rPr>
        <w:br/>
        <w:t>of amine-terminated poly(N-isopropylacrylamide)</w:t>
      </w:r>
      <w:r w:rsidRPr="001603E0">
        <w:rPr>
          <w:rFonts w:ascii="PalatinoLinotype-Roman" w:hAnsi="PalatinoLinotype-Roman"/>
          <w:color w:val="000000"/>
          <w:sz w:val="24"/>
          <w:szCs w:val="24"/>
        </w:rPr>
        <w:br/>
        <w:t>(PNIPAM-NH2, molecular structure displayed in Fig. S1</w:t>
      </w:r>
      <w:r w:rsidRPr="001603E0">
        <w:rPr>
          <w:rFonts w:ascii="PalatinoLinotype-Roman" w:hAnsi="PalatinoLinotype-Roman"/>
          <w:color w:val="000000"/>
          <w:sz w:val="24"/>
          <w:szCs w:val="24"/>
        </w:rPr>
        <w:br/>
        <w:t>in the Electronic Supplementary Material (ESM)) as</w:t>
      </w:r>
      <w:r w:rsidRPr="001603E0">
        <w:rPr>
          <w:rFonts w:ascii="PalatinoLinotype-Roman" w:hAnsi="PalatinoLinotype-Roman"/>
          <w:color w:val="000000"/>
          <w:sz w:val="24"/>
          <w:szCs w:val="24"/>
        </w:rPr>
        <w:br/>
        <w:t>a structure-directing agent and an appropriate Ag:</w:t>
      </w:r>
      <w:proofErr w:type="gramStart"/>
      <w:r w:rsidRPr="001603E0">
        <w:rPr>
          <w:rFonts w:ascii="PalatinoLinotype-Roman" w:hAnsi="PalatinoLinotype-Roman"/>
          <w:color w:val="000000"/>
          <w:sz w:val="24"/>
          <w:szCs w:val="24"/>
        </w:rPr>
        <w:t>Pt</w:t>
      </w:r>
      <w:r w:rsidRPr="001603E0">
        <w:rPr>
          <w:rFonts w:ascii="PalatinoLinotype-Roman" w:hAnsi="PalatinoLinotype-Roman"/>
          <w:color w:val="000000"/>
          <w:sz w:val="24"/>
          <w:szCs w:val="24"/>
        </w:rPr>
        <w:br/>
        <w:t>molar ratio are</w:t>
      </w:r>
      <w:proofErr w:type="gramEnd"/>
      <w:r w:rsidRPr="001603E0">
        <w:rPr>
          <w:rFonts w:ascii="PalatinoLinotype-Roman" w:hAnsi="PalatinoLinotype-Roman"/>
          <w:color w:val="000000"/>
          <w:sz w:val="24"/>
          <w:szCs w:val="24"/>
        </w:rPr>
        <w:t xml:space="preserve"> prerequisites for the formation of</w:t>
      </w:r>
      <w:r w:rsidRPr="001603E0">
        <w:rPr>
          <w:rFonts w:ascii="PalatinoLinotype-Roman" w:hAnsi="PalatinoLinotype-Roman"/>
          <w:color w:val="000000"/>
          <w:sz w:val="24"/>
          <w:szCs w:val="24"/>
        </w:rPr>
        <w:br/>
        <w:t>ultrathin AgPt alloy nanowires. The mechanistic study</w:t>
      </w:r>
      <w:r w:rsidRPr="001603E0">
        <w:rPr>
          <w:rFonts w:ascii="PalatinoLinotype-Roman" w:hAnsi="PalatinoLinotype-Roman"/>
          <w:color w:val="000000"/>
          <w:sz w:val="24"/>
          <w:szCs w:val="24"/>
        </w:rPr>
        <w:br/>
        <w:t>indicates that the formation of these nanowires involves</w:t>
      </w:r>
      <w:r w:rsidRPr="001603E0">
        <w:rPr>
          <w:rFonts w:ascii="PalatinoLinotype-Roman" w:hAnsi="PalatinoLinotype-Roman"/>
          <w:color w:val="000000"/>
          <w:sz w:val="24"/>
          <w:szCs w:val="24"/>
        </w:rPr>
        <w:br/>
        <w:t>the initial generation of AgCl precipitates, subsequent</w:t>
      </w:r>
      <w:r w:rsidRPr="001603E0">
        <w:rPr>
          <w:rFonts w:ascii="PalatinoLinotype-Roman" w:hAnsi="PalatinoLinotype-Roman"/>
          <w:color w:val="000000"/>
          <w:sz w:val="24"/>
          <w:szCs w:val="24"/>
        </w:rPr>
        <w:br/>
        <w:t>formation of AgPt nanoparticles, and their oriented</w:t>
      </w:r>
      <w:r w:rsidRPr="001603E0">
        <w:rPr>
          <w:rFonts w:ascii="PalatinoLinotype-Roman" w:hAnsi="PalatinoLinotype-Roman"/>
          <w:color w:val="000000"/>
          <w:sz w:val="24"/>
          <w:szCs w:val="24"/>
        </w:rPr>
        <w:br/>
        <w:t>attachment along the &lt;111&gt; direction. Due to the alloy</w:t>
      </w:r>
      <w:r w:rsidRPr="001603E0">
        <w:rPr>
          <w:rFonts w:ascii="PalatinoLinotype-Roman" w:hAnsi="PalatinoLinotype-Roman"/>
          <w:color w:val="000000"/>
          <w:sz w:val="24"/>
          <w:szCs w:val="24"/>
        </w:rPr>
        <w:br/>
        <w:t>composition and 1D structure, the ultrathin AgPt</w:t>
      </w:r>
      <w:r w:rsidRPr="001603E0">
        <w:rPr>
          <w:rFonts w:ascii="PalatinoLinotype-Roman" w:hAnsi="PalatinoLinotype-Roman"/>
          <w:color w:val="000000"/>
          <w:sz w:val="24"/>
          <w:szCs w:val="24"/>
        </w:rPr>
        <w:br/>
        <w:t>nanowires exhibit a superior electrocatalytic activity</w:t>
      </w:r>
      <w:r w:rsidRPr="001603E0">
        <w:rPr>
          <w:rFonts w:ascii="PalatinoLinotype-Roman" w:hAnsi="PalatinoLinotype-Roman"/>
          <w:color w:val="000000"/>
          <w:sz w:val="24"/>
          <w:szCs w:val="24"/>
        </w:rPr>
        <w:br/>
        <w:t>and better CO tolerance for the FAOR than AgPt</w:t>
      </w:r>
      <w:r w:rsidRPr="001603E0">
        <w:rPr>
          <w:rFonts w:ascii="PalatinoLinotype-Roman" w:hAnsi="PalatinoLinotype-Roman"/>
          <w:color w:val="000000"/>
          <w:sz w:val="24"/>
          <w:szCs w:val="24"/>
        </w:rPr>
        <w:br/>
        <w:t>nanoparticles and a commercial Pt black catalyst. This</w:t>
      </w:r>
      <w:r w:rsidRPr="001603E0">
        <w:rPr>
          <w:rFonts w:ascii="PalatinoLinotype-Roman" w:hAnsi="PalatinoLinotype-Roman"/>
          <w:color w:val="000000"/>
          <w:sz w:val="24"/>
          <w:szCs w:val="24"/>
        </w:rPr>
        <w:br/>
        <w:t>behavior suggests that such ultrathin AgPt nanowires</w:t>
      </w:r>
      <w:r w:rsidRPr="001603E0">
        <w:rPr>
          <w:rFonts w:ascii="PalatinoLinotype-Roman" w:hAnsi="PalatinoLinotype-Roman"/>
          <w:color w:val="000000"/>
          <w:sz w:val="24"/>
          <w:szCs w:val="24"/>
        </w:rPr>
        <w:br/>
      </w:r>
      <w:r w:rsidRPr="001603E0">
        <w:rPr>
          <w:rFonts w:ascii="PalatinoLinotype-Roman" w:hAnsi="PalatinoLinotype-Roman"/>
          <w:color w:val="000000"/>
          <w:sz w:val="24"/>
          <w:szCs w:val="24"/>
        </w:rPr>
        <w:lastRenderedPageBreak/>
        <w:t>may hold great promise in practical DFAFCs and</w:t>
      </w:r>
      <w:r w:rsidRPr="001603E0">
        <w:rPr>
          <w:rFonts w:ascii="PalatinoLinotype-Roman" w:hAnsi="PalatinoLinotype-Roman"/>
          <w:color w:val="000000"/>
          <w:sz w:val="24"/>
          <w:szCs w:val="24"/>
        </w:rPr>
        <w:br/>
        <w:t>beyond.</w:t>
      </w:r>
      <w:r w:rsidRPr="001603E0">
        <w:rPr>
          <w:rFonts w:ascii="PalatinoLinotype-Roman" w:hAnsi="PalatinoLinotype-Roman"/>
          <w:color w:val="000000"/>
          <w:sz w:val="24"/>
          <w:szCs w:val="24"/>
        </w:rPr>
        <w:br/>
      </w:r>
      <w:r w:rsidRPr="001603E0">
        <w:rPr>
          <w:rFonts w:ascii="PalatinoLinotype-Bold" w:hAnsi="PalatinoLinotype-Bold"/>
          <w:b/>
          <w:bCs/>
          <w:color w:val="D90000"/>
          <w:sz w:val="24"/>
          <w:szCs w:val="24"/>
        </w:rPr>
        <w:t>2 Experimental</w:t>
      </w:r>
    </w:p>
    <w:p w:rsidR="00367DFD" w:rsidRPr="001603E0" w:rsidRDefault="00367DFD" w:rsidP="00367DFD">
      <w:pPr>
        <w:pStyle w:val="2"/>
        <w:rPr>
          <w:sz w:val="24"/>
          <w:szCs w:val="24"/>
        </w:rPr>
      </w:pPr>
      <w:r w:rsidRPr="001603E0">
        <w:rPr>
          <w:sz w:val="24"/>
          <w:szCs w:val="24"/>
        </w:rPr>
        <w:t xml:space="preserve">[10] L. Huang, X. Zhang, Q. Wang, Y. Han, Y. Fang, S. Dong, </w:t>
      </w:r>
      <w:proofErr w:type="gramStart"/>
      <w:r w:rsidRPr="001603E0">
        <w:rPr>
          <w:sz w:val="24"/>
          <w:szCs w:val="24"/>
        </w:rPr>
        <w:t>Shape</w:t>
      </w:r>
      <w:proofErr w:type="gramEnd"/>
      <w:r w:rsidRPr="001603E0">
        <w:rPr>
          <w:sz w:val="24"/>
          <w:szCs w:val="24"/>
        </w:rPr>
        <w:t>-Control of Pt-Ru Nanocrystals: Tuning Surface Structure for Enhanced Electrocatalytic Methanol Oxidation, Journal of the American Chemical Society, 2018, 140: 1142-1147.</w:t>
      </w:r>
    </w:p>
    <w:p w:rsidR="004836DB" w:rsidRDefault="000F6C4E" w:rsidP="000F6C4E">
      <w:pPr>
        <w:rPr>
          <w:rFonts w:ascii="AdvOTce3d9a73" w:hAnsi="AdvOTce3d9a73" w:hint="eastAsia"/>
          <w:color w:val="27317E"/>
          <w:sz w:val="24"/>
          <w:szCs w:val="24"/>
        </w:rPr>
      </w:pPr>
      <w:r w:rsidRPr="001603E0">
        <w:rPr>
          <w:rFonts w:ascii="AdvOT2e364b11+25" w:hAnsi="AdvOT2e364b11+25"/>
          <w:color w:val="27317E"/>
          <w:sz w:val="24"/>
          <w:szCs w:val="24"/>
        </w:rPr>
        <w:t xml:space="preserve">■ </w:t>
      </w:r>
      <w:r w:rsidRPr="001603E0">
        <w:rPr>
          <w:rFonts w:ascii="AdvOTce3d9a73" w:hAnsi="AdvOTce3d9a73"/>
          <w:color w:val="27317E"/>
          <w:sz w:val="24"/>
          <w:szCs w:val="24"/>
        </w:rPr>
        <w:t>INTRODUCTION</w:t>
      </w:r>
    </w:p>
    <w:p w:rsidR="00B77608" w:rsidRDefault="000F6C4E" w:rsidP="000F6C4E">
      <w:pPr>
        <w:rPr>
          <w:rFonts w:ascii="AdvOT2e364b11" w:hAnsi="AdvOT2e364b11" w:hint="eastAsia"/>
          <w:color w:val="1A4AA0"/>
          <w:sz w:val="24"/>
          <w:szCs w:val="24"/>
        </w:rPr>
      </w:pPr>
      <w:r w:rsidRPr="001603E0">
        <w:rPr>
          <w:rFonts w:ascii="AdvOT2e364b11" w:hAnsi="AdvOT2e364b11"/>
          <w:color w:val="000000"/>
          <w:sz w:val="24"/>
          <w:szCs w:val="24"/>
        </w:rPr>
        <w:t xml:space="preserve">Fuel cells, such as proton exchange membrane fuel </w:t>
      </w:r>
      <w:proofErr w:type="gramStart"/>
      <w:r w:rsidRPr="001603E0">
        <w:rPr>
          <w:rFonts w:ascii="AdvOT2e364b11" w:hAnsi="AdvOT2e364b11"/>
          <w:color w:val="000000"/>
          <w:sz w:val="24"/>
          <w:szCs w:val="24"/>
        </w:rPr>
        <w:t>cells</w:t>
      </w:r>
      <w:proofErr w:type="gramEnd"/>
      <w:r w:rsidRPr="001603E0">
        <w:rPr>
          <w:rFonts w:ascii="AdvOT2e364b11" w:hAnsi="AdvOT2e364b11"/>
          <w:color w:val="000000"/>
          <w:sz w:val="24"/>
          <w:szCs w:val="24"/>
        </w:rPr>
        <w:br/>
        <w:t>(PEMFCs) and direct methanol fuel cells (DMFCs), are</w:t>
      </w:r>
      <w:r w:rsidRPr="001603E0">
        <w:rPr>
          <w:rFonts w:ascii="AdvOT2e364b11" w:hAnsi="AdvOT2e364b11"/>
          <w:color w:val="000000"/>
          <w:sz w:val="24"/>
          <w:szCs w:val="24"/>
        </w:rPr>
        <w:br/>
        <w:t>promising renewable energy devices for converting chemical</w:t>
      </w:r>
      <w:r w:rsidRPr="001603E0">
        <w:rPr>
          <w:rFonts w:ascii="AdvOT2e364b11" w:hAnsi="AdvOT2e364b11"/>
          <w:color w:val="000000"/>
          <w:sz w:val="24"/>
          <w:szCs w:val="24"/>
        </w:rPr>
        <w:br/>
        <w:t>energy into electric power with no fossil fuels or environmental</w:t>
      </w:r>
      <w:r w:rsidRPr="001603E0">
        <w:rPr>
          <w:rFonts w:ascii="AdvOT2e364b11" w:hAnsi="AdvOT2e364b11"/>
          <w:color w:val="000000"/>
          <w:sz w:val="24"/>
          <w:szCs w:val="24"/>
        </w:rPr>
        <w:br/>
        <w:t>sensitivity.</w:t>
      </w:r>
      <w:r w:rsidRPr="001603E0">
        <w:rPr>
          <w:rFonts w:ascii="AdvOT2e364b11" w:hAnsi="AdvOT2e364b11"/>
          <w:color w:val="1A4AA0"/>
          <w:sz w:val="24"/>
          <w:szCs w:val="24"/>
        </w:rPr>
        <w:t xml:space="preserve">1 </w:t>
      </w:r>
      <w:r w:rsidRPr="001603E0">
        <w:rPr>
          <w:rFonts w:ascii="AdvOT8608a8d1+22" w:hAnsi="AdvOT8608a8d1+22"/>
          <w:color w:val="000000"/>
          <w:sz w:val="24"/>
          <w:szCs w:val="24"/>
        </w:rPr>
        <w:t>−</w:t>
      </w:r>
      <w:r w:rsidRPr="001603E0">
        <w:rPr>
          <w:rFonts w:ascii="AdvOT2e364b11" w:hAnsi="AdvOT2e364b11"/>
          <w:color w:val="1A4AA0"/>
          <w:sz w:val="24"/>
          <w:szCs w:val="24"/>
        </w:rPr>
        <w:t xml:space="preserve">5 </w:t>
      </w:r>
      <w:r w:rsidRPr="001603E0">
        <w:rPr>
          <w:rFonts w:ascii="AdvOT2e364b11" w:hAnsi="AdvOT2e364b11"/>
          <w:color w:val="000000"/>
          <w:sz w:val="24"/>
          <w:szCs w:val="24"/>
        </w:rPr>
        <w:t>As the methanol oxidation reaction (MOR) is a</w:t>
      </w:r>
      <w:r w:rsidRPr="001603E0">
        <w:rPr>
          <w:rFonts w:ascii="AdvOT2e364b11" w:hAnsi="AdvOT2e364b11"/>
          <w:color w:val="000000"/>
          <w:sz w:val="24"/>
          <w:szCs w:val="24"/>
        </w:rPr>
        <w:br/>
        <w:t>basic anode reaction of DMFCs, developing highly e</w:t>
      </w:r>
      <w:r w:rsidRPr="001603E0">
        <w:rPr>
          <w:rFonts w:ascii="AdvOT2e364b11+fb" w:hAnsi="AdvOT2e364b11+fb"/>
          <w:color w:val="000000"/>
          <w:sz w:val="24"/>
          <w:szCs w:val="24"/>
        </w:rPr>
        <w:t>ffi</w:t>
      </w:r>
      <w:r w:rsidRPr="001603E0">
        <w:rPr>
          <w:rFonts w:ascii="AdvOT2e364b11" w:hAnsi="AdvOT2e364b11"/>
          <w:color w:val="000000"/>
          <w:sz w:val="24"/>
          <w:szCs w:val="24"/>
        </w:rPr>
        <w:t>cient</w:t>
      </w:r>
      <w:r w:rsidRPr="001603E0">
        <w:rPr>
          <w:rFonts w:ascii="AdvOT2e364b11" w:hAnsi="AdvOT2e364b11"/>
          <w:color w:val="000000"/>
          <w:sz w:val="24"/>
          <w:szCs w:val="24"/>
        </w:rPr>
        <w:br/>
        <w:t>electrocatalysts for MOR is the key to fabricating high-energy/</w:t>
      </w:r>
      <w:r w:rsidRPr="001603E0">
        <w:rPr>
          <w:rFonts w:ascii="AdvOT2e364b11" w:hAnsi="AdvOT2e364b11"/>
          <w:color w:val="000000"/>
          <w:sz w:val="24"/>
          <w:szCs w:val="24"/>
        </w:rPr>
        <w:br/>
        <w:t xml:space="preserve">power density fuel cells. </w:t>
      </w:r>
      <w:r w:rsidR="00C110A7">
        <w:rPr>
          <w:rFonts w:ascii="AdvOT2e364b11" w:hAnsi="AdvOT2e364b11" w:hint="eastAsia"/>
          <w:color w:val="000000"/>
          <w:sz w:val="24"/>
          <w:szCs w:val="24"/>
        </w:rPr>
        <w:t>【</w:t>
      </w:r>
      <w:r w:rsidR="00C110A7">
        <w:rPr>
          <w:rFonts w:ascii="AdvOT2e364b11" w:hAnsi="AdvOT2e364b11" w:hint="eastAsia"/>
          <w:color w:val="000000"/>
          <w:sz w:val="24"/>
          <w:szCs w:val="24"/>
        </w:rPr>
        <w:t>Pt</w:t>
      </w:r>
      <w:r w:rsidR="00C110A7">
        <w:rPr>
          <w:rFonts w:ascii="AdvOT2e364b11" w:hAnsi="AdvOT2e364b11" w:hint="eastAsia"/>
          <w:color w:val="000000"/>
          <w:sz w:val="24"/>
          <w:szCs w:val="24"/>
        </w:rPr>
        <w:t>受到关注</w:t>
      </w:r>
      <w:r w:rsidR="004836DB">
        <w:rPr>
          <w:rFonts w:ascii="AdvOT2e364b11" w:hAnsi="AdvOT2e364b11" w:hint="eastAsia"/>
          <w:color w:val="000000"/>
          <w:sz w:val="24"/>
          <w:szCs w:val="24"/>
        </w:rPr>
        <w:t>，由于高活性</w:t>
      </w:r>
      <w:r w:rsidR="00C110A7">
        <w:rPr>
          <w:rFonts w:ascii="AdvOT2e364b11" w:hAnsi="AdvOT2e364b11" w:hint="eastAsia"/>
          <w:color w:val="000000"/>
          <w:sz w:val="24"/>
          <w:szCs w:val="24"/>
        </w:rPr>
        <w:t>】</w:t>
      </w:r>
      <w:r w:rsidRPr="001603E0">
        <w:rPr>
          <w:rFonts w:ascii="AdvOT2e364b11" w:hAnsi="AdvOT2e364b11"/>
          <w:color w:val="000000"/>
          <w:sz w:val="24"/>
          <w:szCs w:val="24"/>
        </w:rPr>
        <w:t>Platinum nanomaterials have received</w:t>
      </w:r>
      <w:r w:rsidRPr="001603E0">
        <w:rPr>
          <w:rFonts w:ascii="AdvOT2e364b11" w:hAnsi="AdvOT2e364b11"/>
          <w:color w:val="000000"/>
          <w:sz w:val="24"/>
          <w:szCs w:val="24"/>
        </w:rPr>
        <w:br/>
        <w:t>intensive research interest due to their superior catalytic nature</w:t>
      </w:r>
      <w:r w:rsidRPr="001603E0">
        <w:rPr>
          <w:rFonts w:ascii="AdvOT2e364b11" w:hAnsi="AdvOT2e364b11"/>
          <w:color w:val="000000"/>
          <w:sz w:val="24"/>
          <w:szCs w:val="24"/>
        </w:rPr>
        <w:br/>
        <w:t>in MOR.</w:t>
      </w:r>
      <w:r w:rsidRPr="001603E0">
        <w:rPr>
          <w:rFonts w:ascii="AdvOT2e364b11" w:hAnsi="AdvOT2e364b11"/>
          <w:color w:val="1A4AA0"/>
          <w:sz w:val="24"/>
          <w:szCs w:val="24"/>
        </w:rPr>
        <w:t xml:space="preserve">6 </w:t>
      </w:r>
      <w:r w:rsidRPr="001603E0">
        <w:rPr>
          <w:rFonts w:ascii="AdvOT8608a8d1+22" w:hAnsi="AdvOT8608a8d1+22"/>
          <w:color w:val="000000"/>
          <w:sz w:val="24"/>
          <w:szCs w:val="24"/>
        </w:rPr>
        <w:t>−</w:t>
      </w:r>
      <w:r w:rsidRPr="001603E0">
        <w:rPr>
          <w:rFonts w:ascii="AdvOT2e364b11" w:hAnsi="AdvOT2e364b11"/>
          <w:color w:val="1A4AA0"/>
          <w:sz w:val="24"/>
          <w:szCs w:val="24"/>
        </w:rPr>
        <w:t>10</w:t>
      </w:r>
      <w:r w:rsidR="00C110A7">
        <w:rPr>
          <w:rFonts w:ascii="AdvOT2e364b11" w:hAnsi="AdvOT2e364b11" w:hint="eastAsia"/>
          <w:color w:val="1A4AA0"/>
          <w:sz w:val="24"/>
          <w:szCs w:val="24"/>
        </w:rPr>
        <w:t>【大量努力致力于可控合成，提高活性</w:t>
      </w:r>
      <w:r w:rsidR="004836DB">
        <w:rPr>
          <w:rFonts w:ascii="AdvOT2e364b11" w:hAnsi="AdvOT2e364b11" w:hint="eastAsia"/>
          <w:color w:val="1A4AA0"/>
          <w:sz w:val="24"/>
          <w:szCs w:val="24"/>
        </w:rPr>
        <w:t>，文献</w:t>
      </w:r>
      <w:r w:rsidR="00C110A7">
        <w:rPr>
          <w:rFonts w:ascii="AdvOT2e364b11" w:hAnsi="AdvOT2e364b11" w:hint="eastAsia"/>
          <w:color w:val="1A4AA0"/>
          <w:sz w:val="24"/>
          <w:szCs w:val="24"/>
        </w:rPr>
        <w:t>】</w:t>
      </w:r>
      <w:r w:rsidRPr="001603E0">
        <w:rPr>
          <w:rFonts w:ascii="AdvOT2e364b11" w:hAnsi="AdvOT2e364b11"/>
          <w:color w:val="000000"/>
          <w:sz w:val="24"/>
          <w:szCs w:val="24"/>
        </w:rPr>
        <w:t>Increasing e</w:t>
      </w:r>
      <w:r w:rsidRPr="001603E0">
        <w:rPr>
          <w:rFonts w:ascii="AdvOT2e364b11+fb" w:hAnsi="AdvOT2e364b11+fb"/>
          <w:color w:val="000000"/>
          <w:sz w:val="24"/>
          <w:szCs w:val="24"/>
        </w:rPr>
        <w:t>ff</w:t>
      </w:r>
      <w:r w:rsidRPr="001603E0">
        <w:rPr>
          <w:rFonts w:ascii="AdvOT2e364b11" w:hAnsi="AdvOT2e364b11"/>
          <w:color w:val="000000"/>
          <w:sz w:val="24"/>
          <w:szCs w:val="24"/>
        </w:rPr>
        <w:t>orts are being devoted to promoting</w:t>
      </w:r>
      <w:r w:rsidRPr="001603E0">
        <w:rPr>
          <w:rFonts w:ascii="AdvOT2e364b11" w:hAnsi="AdvOT2e364b11"/>
          <w:color w:val="000000"/>
          <w:sz w:val="24"/>
          <w:szCs w:val="24"/>
        </w:rPr>
        <w:br/>
        <w:t>the catalytic activity by precisely controlled synthesis of Pt</w:t>
      </w:r>
      <w:r w:rsidRPr="001603E0">
        <w:rPr>
          <w:rFonts w:ascii="AdvOT2e364b11" w:hAnsi="AdvOT2e364b11"/>
          <w:color w:val="000000"/>
          <w:sz w:val="24"/>
          <w:szCs w:val="24"/>
        </w:rPr>
        <w:br/>
        <w:t>nanostructures with tailored shapes and compositions,</w:t>
      </w:r>
      <w:r w:rsidR="004836DB" w:rsidRPr="001603E0">
        <w:rPr>
          <w:rFonts w:ascii="AdvOT2e364b11" w:hAnsi="AdvOT2e364b11"/>
          <w:color w:val="1A4AA0"/>
          <w:sz w:val="24"/>
          <w:szCs w:val="24"/>
        </w:rPr>
        <w:t xml:space="preserve"> </w:t>
      </w:r>
      <w:r w:rsidRPr="001603E0">
        <w:rPr>
          <w:rFonts w:ascii="AdvOT2e364b11" w:hAnsi="AdvOT2e364b11"/>
          <w:color w:val="1A4AA0"/>
          <w:sz w:val="24"/>
          <w:szCs w:val="24"/>
        </w:rPr>
        <w:t xml:space="preserve">11 </w:t>
      </w:r>
      <w:r w:rsidRPr="001603E0">
        <w:rPr>
          <w:rFonts w:ascii="AdvOT8608a8d1+22" w:hAnsi="AdvOT8608a8d1+22"/>
          <w:color w:val="000000"/>
          <w:sz w:val="24"/>
          <w:szCs w:val="24"/>
        </w:rPr>
        <w:t>−</w:t>
      </w:r>
      <w:r w:rsidRPr="001603E0">
        <w:rPr>
          <w:rFonts w:ascii="AdvOT2e364b11" w:hAnsi="AdvOT2e364b11"/>
          <w:color w:val="1A4AA0"/>
          <w:sz w:val="24"/>
          <w:szCs w:val="24"/>
        </w:rPr>
        <w:t xml:space="preserve">17 </w:t>
      </w:r>
      <w:r w:rsidRPr="001603E0">
        <w:rPr>
          <w:rFonts w:ascii="AdvOT2e364b11" w:hAnsi="AdvOT2e364b11"/>
          <w:color w:val="000000"/>
          <w:sz w:val="24"/>
          <w:szCs w:val="24"/>
        </w:rPr>
        <w:t>for</w:t>
      </w:r>
      <w:r w:rsidRPr="001603E0">
        <w:rPr>
          <w:rFonts w:ascii="AdvOT2e364b11" w:hAnsi="AdvOT2e364b11"/>
          <w:color w:val="000000"/>
          <w:sz w:val="24"/>
          <w:szCs w:val="24"/>
        </w:rPr>
        <w:br/>
        <w:t>example, bimetallic Pt-M alloys (M = Pd, Ru, Fe, Co, Ni, Cu,</w:t>
      </w:r>
      <w:r w:rsidRPr="001603E0">
        <w:rPr>
          <w:rFonts w:ascii="AdvOT2e364b11" w:hAnsi="AdvOT2e364b11"/>
          <w:color w:val="000000"/>
          <w:sz w:val="24"/>
          <w:szCs w:val="24"/>
        </w:rPr>
        <w:br/>
        <w:t>Sn, and Pb) with various morphologies (nanopolyhedra,</w:t>
      </w:r>
      <w:r w:rsidRPr="001603E0">
        <w:rPr>
          <w:rFonts w:ascii="AdvOT2e364b11" w:hAnsi="AdvOT2e364b11"/>
          <w:color w:val="000000"/>
          <w:sz w:val="24"/>
          <w:szCs w:val="24"/>
        </w:rPr>
        <w:br/>
        <w:t>nanowires, nanosheets, and nanodendrites).</w:t>
      </w:r>
      <w:r w:rsidRPr="001603E0">
        <w:rPr>
          <w:rFonts w:ascii="AdvOT2e364b11" w:hAnsi="AdvOT2e364b11"/>
          <w:color w:val="1A4AA0"/>
          <w:sz w:val="24"/>
          <w:szCs w:val="24"/>
        </w:rPr>
        <w:t xml:space="preserve">18 </w:t>
      </w:r>
      <w:r w:rsidRPr="001603E0">
        <w:rPr>
          <w:rFonts w:ascii="AdvOT8608a8d1+22" w:hAnsi="AdvOT8608a8d1+22"/>
          <w:color w:val="000000"/>
          <w:sz w:val="24"/>
          <w:szCs w:val="24"/>
        </w:rPr>
        <w:t>−</w:t>
      </w:r>
      <w:r w:rsidRPr="001603E0">
        <w:rPr>
          <w:rFonts w:ascii="AdvOT2e364b11" w:hAnsi="AdvOT2e364b11"/>
          <w:color w:val="1A4AA0"/>
          <w:sz w:val="24"/>
          <w:szCs w:val="24"/>
        </w:rPr>
        <w:t>26</w:t>
      </w:r>
      <w:r w:rsidR="00B77608">
        <w:rPr>
          <w:rFonts w:ascii="AdvOT2e364b11" w:hAnsi="AdvOT2e364b11" w:hint="eastAsia"/>
          <w:color w:val="1A4AA0"/>
          <w:sz w:val="24"/>
          <w:szCs w:val="24"/>
        </w:rPr>
        <w:t xml:space="preserve"> </w:t>
      </w:r>
      <w:r w:rsidR="00B77608">
        <w:rPr>
          <w:rFonts w:ascii="AdvOT2e364b11" w:hAnsi="AdvOT2e364b11" w:hint="eastAsia"/>
          <w:color w:val="1A4AA0"/>
          <w:sz w:val="24"/>
          <w:szCs w:val="24"/>
        </w:rPr>
        <w:t>【</w:t>
      </w:r>
      <w:r w:rsidR="00B77608">
        <w:rPr>
          <w:rFonts w:ascii="AdvOT2e364b11" w:hAnsi="AdvOT2e364b11" w:hint="eastAsia"/>
          <w:color w:val="1A4AA0"/>
          <w:sz w:val="24"/>
          <w:szCs w:val="24"/>
        </w:rPr>
        <w:t>CO</w:t>
      </w:r>
      <w:r w:rsidR="00B77608">
        <w:rPr>
          <w:rFonts w:ascii="AdvOT2e364b11" w:hAnsi="AdvOT2e364b11" w:hint="eastAsia"/>
          <w:color w:val="1A4AA0"/>
          <w:sz w:val="24"/>
          <w:szCs w:val="24"/>
        </w:rPr>
        <w:t>的毒化是挑战】</w:t>
      </w:r>
      <w:r w:rsidRPr="001603E0">
        <w:rPr>
          <w:rFonts w:ascii="AdvOT2e364b11" w:hAnsi="AdvOT2e364b11"/>
          <w:color w:val="1A4AA0"/>
          <w:sz w:val="24"/>
          <w:szCs w:val="24"/>
        </w:rPr>
        <w:t xml:space="preserve"> </w:t>
      </w:r>
      <w:r w:rsidRPr="001603E0">
        <w:rPr>
          <w:rFonts w:ascii="AdvOT2e364b11" w:hAnsi="AdvOT2e364b11"/>
          <w:color w:val="000000"/>
          <w:sz w:val="24"/>
          <w:szCs w:val="24"/>
        </w:rPr>
        <w:t>However,</w:t>
      </w:r>
      <w:r w:rsidRPr="001603E0">
        <w:rPr>
          <w:rFonts w:ascii="AdvOT2e364b11" w:hAnsi="AdvOT2e364b11"/>
          <w:color w:val="000000"/>
          <w:sz w:val="24"/>
          <w:szCs w:val="24"/>
        </w:rPr>
        <w:br/>
        <w:t>CO poisoning catalyst surfaces is still a challenge, where the</w:t>
      </w:r>
      <w:r w:rsidRPr="001603E0">
        <w:rPr>
          <w:rFonts w:ascii="AdvOT2e364b11" w:hAnsi="AdvOT2e364b11"/>
          <w:color w:val="000000"/>
          <w:sz w:val="24"/>
          <w:szCs w:val="24"/>
        </w:rPr>
        <w:br/>
        <w:t>CO originates from dissociation of methanol molecules during</w:t>
      </w:r>
      <w:r w:rsidRPr="001603E0">
        <w:rPr>
          <w:rFonts w:ascii="AdvOT2e364b11" w:hAnsi="AdvOT2e364b11"/>
          <w:color w:val="000000"/>
          <w:sz w:val="24"/>
          <w:szCs w:val="24"/>
        </w:rPr>
        <w:br/>
        <w:t>the electrocatalytic reaction.</w:t>
      </w:r>
      <w:r w:rsidRPr="001603E0">
        <w:rPr>
          <w:rFonts w:ascii="AdvOT2e364b11" w:hAnsi="AdvOT2e364b11"/>
          <w:color w:val="1A4AA0"/>
          <w:sz w:val="24"/>
          <w:szCs w:val="24"/>
        </w:rPr>
        <w:t xml:space="preserve">27 </w:t>
      </w:r>
      <w:r w:rsidRPr="001603E0">
        <w:rPr>
          <w:rFonts w:ascii="AdvOT8608a8d1+22" w:hAnsi="AdvOT8608a8d1+22"/>
          <w:color w:val="000000"/>
          <w:sz w:val="24"/>
          <w:szCs w:val="24"/>
        </w:rPr>
        <w:t>−</w:t>
      </w:r>
      <w:r w:rsidRPr="001603E0">
        <w:rPr>
          <w:rFonts w:ascii="AdvOT2e364b11" w:hAnsi="AdvOT2e364b11"/>
          <w:color w:val="1A4AA0"/>
          <w:sz w:val="24"/>
          <w:szCs w:val="24"/>
        </w:rPr>
        <w:t>29</w:t>
      </w:r>
    </w:p>
    <w:p w:rsidR="000F6C4E" w:rsidRPr="001603E0" w:rsidRDefault="00B77608" w:rsidP="000F6C4E">
      <w:pPr>
        <w:rPr>
          <w:rFonts w:ascii="AdvOT2e364b11" w:hAnsi="AdvOT2e364b11" w:hint="eastAsia"/>
          <w:color w:val="000000"/>
          <w:sz w:val="24"/>
          <w:szCs w:val="24"/>
        </w:rPr>
      </w:pPr>
      <w:r>
        <w:rPr>
          <w:rFonts w:ascii="AdvOT2e364b11" w:hAnsi="AdvOT2e364b11" w:hint="eastAsia"/>
          <w:color w:val="1A4AA0"/>
          <w:sz w:val="24"/>
          <w:szCs w:val="24"/>
        </w:rPr>
        <w:t>【甲醇</w:t>
      </w:r>
      <w:r>
        <w:rPr>
          <w:rFonts w:ascii="AdvOT2e364b11" w:hAnsi="AdvOT2e364b11" w:hint="eastAsia"/>
          <w:color w:val="1A4AA0"/>
          <w:sz w:val="24"/>
          <w:szCs w:val="24"/>
        </w:rPr>
        <w:t>CO</w:t>
      </w:r>
      <w:r>
        <w:rPr>
          <w:rFonts w:ascii="AdvOT2e364b11" w:hAnsi="AdvOT2e364b11" w:hint="eastAsia"/>
          <w:color w:val="1A4AA0"/>
          <w:sz w:val="24"/>
          <w:szCs w:val="24"/>
        </w:rPr>
        <w:t>毒化途径】</w:t>
      </w:r>
      <w:r w:rsidR="000F6C4E" w:rsidRPr="001603E0">
        <w:rPr>
          <w:rFonts w:ascii="AdvOT2e364b11" w:hAnsi="AdvOT2e364b11"/>
          <w:color w:val="1A4AA0"/>
          <w:sz w:val="24"/>
          <w:szCs w:val="24"/>
        </w:rPr>
        <w:t xml:space="preserve"> </w:t>
      </w:r>
      <w:r w:rsidR="000F6C4E" w:rsidRPr="001603E0">
        <w:rPr>
          <w:rFonts w:ascii="AdvOT2e364b11" w:hAnsi="AdvOT2e364b11"/>
          <w:color w:val="000000"/>
          <w:sz w:val="24"/>
          <w:szCs w:val="24"/>
        </w:rPr>
        <w:t>Both density functional</w:t>
      </w:r>
      <w:r w:rsidR="000F6C4E" w:rsidRPr="001603E0">
        <w:rPr>
          <w:rFonts w:ascii="AdvOT2e364b11" w:hAnsi="AdvOT2e364b11"/>
          <w:color w:val="000000"/>
          <w:sz w:val="24"/>
          <w:szCs w:val="24"/>
        </w:rPr>
        <w:br/>
        <w:t>theory and model experiments have revealed the possible CO</w:t>
      </w:r>
      <w:r w:rsidR="000F6C4E" w:rsidRPr="001603E0">
        <w:rPr>
          <w:rFonts w:ascii="AdvOT2e364b11" w:hAnsi="AdvOT2e364b11"/>
          <w:color w:val="000000"/>
          <w:sz w:val="24"/>
          <w:szCs w:val="24"/>
        </w:rPr>
        <w:br/>
        <w:t xml:space="preserve">poisoning route: </w:t>
      </w:r>
      <w:proofErr w:type="gramStart"/>
      <w:r w:rsidR="000F6C4E" w:rsidRPr="001603E0">
        <w:rPr>
          <w:rFonts w:ascii="AdvOT2e364b11" w:hAnsi="AdvOT2e364b11"/>
          <w:color w:val="000000"/>
          <w:sz w:val="24"/>
          <w:szCs w:val="24"/>
        </w:rPr>
        <w:t>the</w:t>
      </w:r>
      <w:proofErr w:type="gramEnd"/>
      <w:r w:rsidR="000F6C4E" w:rsidRPr="001603E0">
        <w:rPr>
          <w:rFonts w:ascii="AdvOT2e364b11" w:hAnsi="AdvOT2e364b11"/>
          <w:color w:val="000000"/>
          <w:sz w:val="24"/>
          <w:szCs w:val="24"/>
        </w:rPr>
        <w:t xml:space="preserve"> Pt atom site catalyzes oxidation of a</w:t>
      </w:r>
      <w:r w:rsidR="000F6C4E" w:rsidRPr="001603E0">
        <w:rPr>
          <w:rFonts w:ascii="AdvOT2e364b11" w:hAnsi="AdvOT2e364b11"/>
          <w:color w:val="000000"/>
          <w:sz w:val="24"/>
          <w:szCs w:val="24"/>
        </w:rPr>
        <w:br/>
        <w:t>methanol molecule to form strongly adsorbed COads, which can</w:t>
      </w:r>
      <w:r w:rsidR="000F6C4E" w:rsidRPr="001603E0">
        <w:rPr>
          <w:rFonts w:ascii="AdvOT2e364b11" w:hAnsi="AdvOT2e364b11"/>
          <w:color w:val="000000"/>
          <w:sz w:val="24"/>
          <w:szCs w:val="24"/>
        </w:rPr>
        <w:br/>
        <w:t>only be further oxidized to CO2 at large overpotentials. Hence,</w:t>
      </w:r>
      <w:r w:rsidR="000F6C4E" w:rsidRPr="001603E0">
        <w:rPr>
          <w:rFonts w:ascii="AdvOT2e364b11" w:hAnsi="AdvOT2e364b11"/>
          <w:color w:val="000000"/>
          <w:sz w:val="24"/>
          <w:szCs w:val="24"/>
        </w:rPr>
        <w:br/>
        <w:t>Pt-CO</w:t>
      </w:r>
      <w:r w:rsidR="000F6C4E" w:rsidRPr="001603E0">
        <w:rPr>
          <w:rFonts w:ascii="AdvOT2e364b11" w:hAnsi="AdvOT2e364b11"/>
          <w:color w:val="000000"/>
          <w:sz w:val="24"/>
          <w:szCs w:val="24"/>
        </w:rPr>
        <w:br/>
        <w:t>ads is considered a poisoning intermediate and hinders</w:t>
      </w:r>
      <w:r w:rsidR="000F6C4E" w:rsidRPr="001603E0">
        <w:rPr>
          <w:rFonts w:ascii="AdvOT2e364b11" w:hAnsi="AdvOT2e364b11"/>
          <w:color w:val="000000"/>
          <w:sz w:val="24"/>
          <w:szCs w:val="24"/>
        </w:rPr>
        <w:br/>
        <w:t>the further methanol oxidation on Pt catalyst surfaces.</w:t>
      </w:r>
      <w:r w:rsidR="000F6C4E" w:rsidRPr="001603E0">
        <w:rPr>
          <w:rFonts w:ascii="AdvOT2e364b11" w:hAnsi="AdvOT2e364b11"/>
          <w:color w:val="1A4AA0"/>
          <w:sz w:val="24"/>
          <w:szCs w:val="24"/>
        </w:rPr>
        <w:t xml:space="preserve">30 </w:t>
      </w:r>
      <w:r w:rsidR="000F6C4E" w:rsidRPr="001603E0">
        <w:rPr>
          <w:rFonts w:ascii="AdvOT8608a8d1+22" w:hAnsi="AdvOT8608a8d1+22"/>
          <w:color w:val="000000"/>
          <w:sz w:val="24"/>
          <w:szCs w:val="24"/>
        </w:rPr>
        <w:t>−</w:t>
      </w:r>
      <w:r w:rsidR="000F6C4E" w:rsidRPr="001603E0">
        <w:rPr>
          <w:rFonts w:ascii="AdvOT2e364b11" w:hAnsi="AdvOT2e364b11"/>
          <w:color w:val="1A4AA0"/>
          <w:sz w:val="24"/>
          <w:szCs w:val="24"/>
        </w:rPr>
        <w:t>34</w:t>
      </w:r>
      <w:r>
        <w:rPr>
          <w:rFonts w:ascii="AdvOT2e364b11" w:hAnsi="AdvOT2e364b11" w:hint="eastAsia"/>
          <w:color w:val="1A4AA0"/>
          <w:sz w:val="24"/>
          <w:szCs w:val="24"/>
        </w:rPr>
        <w:t>【</w:t>
      </w:r>
      <w:r>
        <w:rPr>
          <w:rFonts w:ascii="AdvOT2e364b11" w:hAnsi="AdvOT2e364b11" w:hint="eastAsia"/>
          <w:color w:val="1A4AA0"/>
          <w:sz w:val="24"/>
          <w:szCs w:val="24"/>
        </w:rPr>
        <w:t>Pt</w:t>
      </w:r>
      <w:r>
        <w:rPr>
          <w:rFonts w:ascii="AdvOT2e364b11" w:hAnsi="AdvOT2e364b11" w:hint="eastAsia"/>
          <w:color w:val="1A4AA0"/>
          <w:sz w:val="24"/>
          <w:szCs w:val="24"/>
        </w:rPr>
        <w:t>合金中引入</w:t>
      </w:r>
      <w:r>
        <w:rPr>
          <w:rFonts w:ascii="AdvOT2e364b11" w:hAnsi="AdvOT2e364b11" w:hint="eastAsia"/>
          <w:color w:val="1A4AA0"/>
          <w:sz w:val="24"/>
          <w:szCs w:val="24"/>
        </w:rPr>
        <w:t>Ru</w:t>
      </w:r>
      <w:r>
        <w:rPr>
          <w:rFonts w:ascii="AdvOT2e364b11" w:hAnsi="AdvOT2e364b11" w:hint="eastAsia"/>
          <w:color w:val="1A4AA0"/>
          <w:sz w:val="24"/>
          <w:szCs w:val="24"/>
        </w:rPr>
        <w:t>】</w:t>
      </w:r>
      <w:r w:rsidR="000F6C4E" w:rsidRPr="001603E0">
        <w:rPr>
          <w:rFonts w:ascii="AdvOT2e364b11" w:hAnsi="AdvOT2e364b11"/>
          <w:color w:val="1A4AA0"/>
          <w:sz w:val="24"/>
          <w:szCs w:val="24"/>
        </w:rPr>
        <w:br/>
      </w:r>
      <w:r w:rsidR="000F6C4E" w:rsidRPr="001603E0">
        <w:rPr>
          <w:rFonts w:ascii="AdvOT2e364b11" w:hAnsi="AdvOT2e364b11"/>
          <w:color w:val="000000"/>
          <w:sz w:val="24"/>
          <w:szCs w:val="24"/>
        </w:rPr>
        <w:t>According to poison resistance research on Pt-based catalysts in</w:t>
      </w:r>
      <w:r w:rsidR="000F6C4E" w:rsidRPr="001603E0">
        <w:rPr>
          <w:rFonts w:ascii="AdvOT2e364b11" w:hAnsi="AdvOT2e364b11"/>
          <w:color w:val="000000"/>
          <w:sz w:val="24"/>
          <w:szCs w:val="24"/>
        </w:rPr>
        <w:br/>
        <w:t>MOR, PtRu bimetallic nanomaterials are recognized as the</w:t>
      </w:r>
      <w:r w:rsidR="000F6C4E" w:rsidRPr="001603E0">
        <w:rPr>
          <w:rFonts w:ascii="AdvOT2e364b11" w:hAnsi="AdvOT2e364b11"/>
          <w:color w:val="000000"/>
          <w:sz w:val="24"/>
          <w:szCs w:val="24"/>
        </w:rPr>
        <w:br/>
        <w:t>best-performing CO-poisoning-tolerant electrocatalysts to date,</w:t>
      </w:r>
      <w:r w:rsidR="000F6C4E" w:rsidRPr="001603E0">
        <w:rPr>
          <w:rFonts w:ascii="AdvOT2e364b11" w:hAnsi="AdvOT2e364b11"/>
          <w:color w:val="000000"/>
          <w:sz w:val="24"/>
          <w:szCs w:val="24"/>
        </w:rPr>
        <w:br/>
        <w:t xml:space="preserve">and this can be explained by the Watanabe </w:t>
      </w:r>
      <w:r w:rsidR="000F6C4E" w:rsidRPr="001603E0">
        <w:rPr>
          <w:rFonts w:ascii="AdvOT8608a8d1+22" w:hAnsi="AdvOT8608a8d1+22"/>
          <w:color w:val="000000"/>
          <w:sz w:val="24"/>
          <w:szCs w:val="24"/>
        </w:rPr>
        <w:t>−</w:t>
      </w:r>
      <w:r w:rsidR="000F6C4E" w:rsidRPr="001603E0">
        <w:rPr>
          <w:rFonts w:ascii="AdvOT2e364b11" w:hAnsi="AdvOT2e364b11"/>
          <w:color w:val="000000"/>
          <w:sz w:val="24"/>
          <w:szCs w:val="24"/>
        </w:rPr>
        <w:t>Motoo bifunctional</w:t>
      </w:r>
      <w:r w:rsidR="000F6C4E" w:rsidRPr="001603E0">
        <w:rPr>
          <w:rFonts w:ascii="AdvOT2e364b11" w:hAnsi="AdvOT2e364b11"/>
          <w:color w:val="000000"/>
          <w:sz w:val="24"/>
          <w:szCs w:val="24"/>
        </w:rPr>
        <w:br/>
      </w:r>
      <w:r w:rsidR="000F6C4E" w:rsidRPr="001603E0">
        <w:rPr>
          <w:rFonts w:ascii="AdvOT2e364b11" w:hAnsi="AdvOT2e364b11"/>
          <w:color w:val="000000"/>
          <w:sz w:val="24"/>
          <w:szCs w:val="24"/>
        </w:rPr>
        <w:lastRenderedPageBreak/>
        <w:t>mechanism. The addition of an oxophilic metal, Ru, to Pt can</w:t>
      </w:r>
      <w:r w:rsidR="000F6C4E" w:rsidRPr="001603E0">
        <w:rPr>
          <w:rFonts w:ascii="AdvOT2e364b11" w:hAnsi="AdvOT2e364b11"/>
          <w:color w:val="000000"/>
          <w:sz w:val="24"/>
          <w:szCs w:val="24"/>
        </w:rPr>
        <w:br/>
        <w:t>provide adsorbed hydroxyl groups (OHads) at lower potential</w:t>
      </w:r>
      <w:r w:rsidR="000F6C4E" w:rsidRPr="001603E0">
        <w:rPr>
          <w:rFonts w:ascii="AdvOT2e364b11" w:hAnsi="AdvOT2e364b11"/>
          <w:color w:val="000000"/>
          <w:sz w:val="24"/>
          <w:szCs w:val="24"/>
        </w:rPr>
        <w:br/>
        <w:t>than on pristine Pt, which serves as the oxidant to remove the</w:t>
      </w:r>
      <w:r w:rsidR="000F6C4E" w:rsidRPr="001603E0">
        <w:rPr>
          <w:rFonts w:ascii="AdvOT2e364b11" w:hAnsi="AdvOT2e364b11"/>
          <w:color w:val="000000"/>
          <w:sz w:val="24"/>
          <w:szCs w:val="24"/>
        </w:rPr>
        <w:br/>
        <w:t>poisoning species (COads) by oxidizing it to CO2.</w:t>
      </w:r>
      <w:r w:rsidR="000F6C4E" w:rsidRPr="001603E0">
        <w:rPr>
          <w:rFonts w:ascii="AdvOT2e364b11" w:hAnsi="AdvOT2e364b11"/>
          <w:color w:val="1A4AA0"/>
          <w:sz w:val="24"/>
          <w:szCs w:val="24"/>
        </w:rPr>
        <w:t xml:space="preserve">35 </w:t>
      </w:r>
      <w:r w:rsidR="000F6C4E" w:rsidRPr="001603E0">
        <w:rPr>
          <w:rFonts w:ascii="AdvOT8608a8d1+22" w:hAnsi="AdvOT8608a8d1+22"/>
          <w:color w:val="000000"/>
          <w:sz w:val="24"/>
          <w:szCs w:val="24"/>
        </w:rPr>
        <w:t>−</w:t>
      </w:r>
      <w:r w:rsidR="000F6C4E" w:rsidRPr="001603E0">
        <w:rPr>
          <w:rFonts w:ascii="AdvOT2e364b11" w:hAnsi="AdvOT2e364b11"/>
          <w:color w:val="1A4AA0"/>
          <w:sz w:val="24"/>
          <w:szCs w:val="24"/>
        </w:rPr>
        <w:t>39</w:t>
      </w:r>
      <w:r w:rsidR="000F6C4E" w:rsidRPr="001603E0">
        <w:rPr>
          <w:rFonts w:ascii="AdvOT2e364b11" w:hAnsi="AdvOT2e364b11"/>
          <w:color w:val="1A4AA0"/>
          <w:sz w:val="24"/>
          <w:szCs w:val="24"/>
        </w:rPr>
        <w:br/>
      </w:r>
      <w:r w:rsidR="00240E4A">
        <w:rPr>
          <w:rFonts w:ascii="AdvOT2e364b11" w:hAnsi="AdvOT2e364b11" w:hint="eastAsia"/>
          <w:color w:val="000000"/>
          <w:sz w:val="24"/>
          <w:szCs w:val="24"/>
        </w:rPr>
        <w:t>【期望得到形状可控的</w:t>
      </w:r>
      <w:r w:rsidR="00240E4A">
        <w:rPr>
          <w:rFonts w:ascii="AdvOT2e364b11" w:hAnsi="AdvOT2e364b11" w:hint="eastAsia"/>
          <w:color w:val="000000"/>
          <w:sz w:val="24"/>
          <w:szCs w:val="24"/>
        </w:rPr>
        <w:t>PtRu</w:t>
      </w:r>
      <w:r w:rsidR="00240E4A">
        <w:rPr>
          <w:rFonts w:ascii="AdvOT2e364b11" w:hAnsi="AdvOT2e364b11" w:hint="eastAsia"/>
          <w:color w:val="000000"/>
          <w:sz w:val="24"/>
          <w:szCs w:val="24"/>
        </w:rPr>
        <w:t>】</w:t>
      </w:r>
      <w:r w:rsidR="000F6C4E" w:rsidRPr="001603E0">
        <w:rPr>
          <w:rFonts w:ascii="AdvOT2e364b11" w:hAnsi="AdvOT2e364b11"/>
          <w:color w:val="000000"/>
          <w:sz w:val="24"/>
          <w:szCs w:val="24"/>
        </w:rPr>
        <w:t>Meanwhile, various reported PtRu catalysts exhibit outstanding</w:t>
      </w:r>
      <w:r w:rsidR="000F6C4E" w:rsidRPr="001603E0">
        <w:rPr>
          <w:rFonts w:ascii="AdvOT2e364b11" w:hAnsi="AdvOT2e364b11"/>
          <w:color w:val="000000"/>
          <w:sz w:val="24"/>
          <w:szCs w:val="24"/>
        </w:rPr>
        <w:br/>
        <w:t>MOR electrocatalytic activity, but the high reduction potential</w:t>
      </w:r>
      <w:r w:rsidR="000F6C4E" w:rsidRPr="001603E0">
        <w:rPr>
          <w:rFonts w:ascii="AdvOT2e364b11" w:hAnsi="AdvOT2e364b11"/>
          <w:color w:val="000000"/>
          <w:sz w:val="24"/>
          <w:szCs w:val="24"/>
        </w:rPr>
        <w:br/>
        <w:t>and lattice mismatch of Ru make it a great challenge to</w:t>
      </w:r>
      <w:r w:rsidR="000F6C4E" w:rsidRPr="001603E0">
        <w:rPr>
          <w:rFonts w:ascii="AdvOT2e364b11" w:hAnsi="AdvOT2e364b11"/>
          <w:color w:val="000000"/>
          <w:sz w:val="24"/>
          <w:szCs w:val="24"/>
        </w:rPr>
        <w:br/>
        <w:t>synthesize shape-controlled PtRu nanocrystals rather than</w:t>
      </w:r>
      <w:r w:rsidR="000F6C4E" w:rsidRPr="001603E0">
        <w:rPr>
          <w:rFonts w:ascii="AdvOT2e364b11" w:hAnsi="AdvOT2e364b11"/>
          <w:color w:val="000000"/>
          <w:sz w:val="24"/>
          <w:szCs w:val="24"/>
        </w:rPr>
        <w:br/>
        <w:t>irregular nanoparticles.</w:t>
      </w:r>
      <w:r w:rsidR="000F6C4E" w:rsidRPr="001603E0">
        <w:rPr>
          <w:rFonts w:ascii="AdvOT2e364b11" w:hAnsi="AdvOT2e364b11"/>
          <w:color w:val="1A4AA0"/>
          <w:sz w:val="24"/>
          <w:szCs w:val="24"/>
        </w:rPr>
        <w:t xml:space="preserve">40 </w:t>
      </w:r>
      <w:r w:rsidR="000F6C4E" w:rsidRPr="001603E0">
        <w:rPr>
          <w:rFonts w:ascii="AdvOT8608a8d1+22" w:hAnsi="AdvOT8608a8d1+22"/>
          <w:color w:val="000000"/>
          <w:sz w:val="24"/>
          <w:szCs w:val="24"/>
        </w:rPr>
        <w:t>−</w:t>
      </w:r>
      <w:r w:rsidR="000F6C4E" w:rsidRPr="001603E0">
        <w:rPr>
          <w:rFonts w:ascii="AdvOT2e364b11" w:hAnsi="AdvOT2e364b11"/>
          <w:color w:val="1A4AA0"/>
          <w:sz w:val="24"/>
          <w:szCs w:val="24"/>
        </w:rPr>
        <w:t>47</w:t>
      </w:r>
      <w:r w:rsidR="00240E4A">
        <w:rPr>
          <w:rFonts w:ascii="AdvOT2e364b11" w:hAnsi="AdvOT2e364b11" w:hint="eastAsia"/>
          <w:color w:val="1A4AA0"/>
          <w:sz w:val="24"/>
          <w:szCs w:val="24"/>
        </w:rPr>
        <w:t>【系统研究形状与催化性能</w:t>
      </w:r>
      <w:r w:rsidR="004836DB">
        <w:rPr>
          <w:rFonts w:ascii="AdvOT2e364b11" w:hAnsi="AdvOT2e364b11" w:hint="eastAsia"/>
          <w:color w:val="1A4AA0"/>
          <w:sz w:val="24"/>
          <w:szCs w:val="24"/>
        </w:rPr>
        <w:t>关联性</w:t>
      </w:r>
      <w:r w:rsidR="00240E4A">
        <w:rPr>
          <w:rFonts w:ascii="AdvOT2e364b11" w:hAnsi="AdvOT2e364b11" w:hint="eastAsia"/>
          <w:color w:val="1A4AA0"/>
          <w:sz w:val="24"/>
          <w:szCs w:val="24"/>
        </w:rPr>
        <w:t>具有重要意义】</w:t>
      </w:r>
      <w:r w:rsidR="000F6C4E" w:rsidRPr="001603E0">
        <w:rPr>
          <w:rFonts w:ascii="AdvOT2e364b11" w:hAnsi="AdvOT2e364b11"/>
          <w:color w:val="1A4AA0"/>
          <w:sz w:val="24"/>
          <w:szCs w:val="24"/>
        </w:rPr>
        <w:t xml:space="preserve"> </w:t>
      </w:r>
      <w:r w:rsidR="000F6C4E" w:rsidRPr="001603E0">
        <w:rPr>
          <w:rFonts w:ascii="AdvOT2e364b11" w:hAnsi="AdvOT2e364b11"/>
          <w:color w:val="000000"/>
          <w:sz w:val="24"/>
          <w:szCs w:val="24"/>
        </w:rPr>
        <w:t>In this regard, it is signi</w:t>
      </w:r>
      <w:r w:rsidR="000F6C4E" w:rsidRPr="001603E0">
        <w:rPr>
          <w:rFonts w:ascii="AdvOT2e364b11+fb" w:hAnsi="AdvOT2e364b11+fb"/>
          <w:color w:val="000000"/>
          <w:sz w:val="24"/>
          <w:szCs w:val="24"/>
        </w:rPr>
        <w:t>fi</w:t>
      </w:r>
      <w:r w:rsidR="000F6C4E" w:rsidRPr="001603E0">
        <w:rPr>
          <w:rFonts w:ascii="AdvOT2e364b11" w:hAnsi="AdvOT2e364b11"/>
          <w:color w:val="000000"/>
          <w:sz w:val="24"/>
          <w:szCs w:val="24"/>
        </w:rPr>
        <w:t>cant to</w:t>
      </w:r>
      <w:r w:rsidR="000F6C4E" w:rsidRPr="001603E0">
        <w:rPr>
          <w:rFonts w:ascii="AdvOT2e364b11" w:hAnsi="AdvOT2e364b11"/>
          <w:color w:val="000000"/>
          <w:sz w:val="24"/>
          <w:szCs w:val="24"/>
        </w:rPr>
        <w:br/>
        <w:t>systematically research the correlations of well-de</w:t>
      </w:r>
      <w:r w:rsidR="000F6C4E" w:rsidRPr="001603E0">
        <w:rPr>
          <w:rFonts w:ascii="AdvOT2e364b11+fb" w:hAnsi="AdvOT2e364b11+fb"/>
          <w:color w:val="000000"/>
          <w:sz w:val="24"/>
          <w:szCs w:val="24"/>
        </w:rPr>
        <w:t>fi</w:t>
      </w:r>
      <w:r w:rsidR="000F6C4E" w:rsidRPr="001603E0">
        <w:rPr>
          <w:rFonts w:ascii="AdvOT2e364b11" w:hAnsi="AdvOT2e364b11"/>
          <w:color w:val="000000"/>
          <w:sz w:val="24"/>
          <w:szCs w:val="24"/>
        </w:rPr>
        <w:t xml:space="preserve">ned Pt </w:t>
      </w:r>
      <w:r w:rsidR="000F6C4E" w:rsidRPr="001603E0">
        <w:rPr>
          <w:rFonts w:ascii="AdvOT8608a8d1+22" w:hAnsi="AdvOT8608a8d1+22"/>
          <w:color w:val="000000"/>
          <w:sz w:val="24"/>
          <w:szCs w:val="24"/>
        </w:rPr>
        <w:t>−</w:t>
      </w:r>
      <w:r w:rsidR="000F6C4E" w:rsidRPr="001603E0">
        <w:rPr>
          <w:rFonts w:ascii="AdvOT2e364b11" w:hAnsi="AdvOT2e364b11"/>
          <w:color w:val="000000"/>
          <w:sz w:val="24"/>
          <w:szCs w:val="24"/>
        </w:rPr>
        <w:t>Ru</w:t>
      </w:r>
      <w:r w:rsidR="000F6C4E" w:rsidRPr="001603E0">
        <w:rPr>
          <w:rFonts w:ascii="AdvOT2e364b11" w:hAnsi="AdvOT2e364b11"/>
          <w:color w:val="000000"/>
          <w:sz w:val="24"/>
          <w:szCs w:val="24"/>
        </w:rPr>
        <w:br/>
        <w:t>nanocrystals with MOR catalytic properties.</w:t>
      </w:r>
    </w:p>
    <w:p w:rsidR="000F6C4E" w:rsidRPr="001603E0" w:rsidRDefault="0028631A" w:rsidP="000F6C4E">
      <w:pPr>
        <w:rPr>
          <w:sz w:val="24"/>
          <w:szCs w:val="24"/>
        </w:rPr>
      </w:pPr>
      <w:r>
        <w:rPr>
          <w:rFonts w:ascii="AdvOT2e364b11" w:hAnsi="AdvOT2e364b11" w:hint="eastAsia"/>
          <w:color w:val="000000"/>
          <w:sz w:val="24"/>
          <w:szCs w:val="24"/>
        </w:rPr>
        <w:t>【本文，这里</w:t>
      </w:r>
      <w:r w:rsidR="00BC7FD4">
        <w:rPr>
          <w:rFonts w:ascii="AdvOT2e364b11" w:hAnsi="AdvOT2e364b11" w:hint="eastAsia"/>
          <w:color w:val="000000"/>
          <w:sz w:val="24"/>
          <w:szCs w:val="24"/>
        </w:rPr>
        <w:t>报道了</w:t>
      </w:r>
      <w:r w:rsidR="004836DB">
        <w:rPr>
          <w:rFonts w:ascii="AdvOT2e364b11" w:hAnsi="AdvOT2e364b11" w:hint="eastAsia"/>
          <w:color w:val="000000"/>
          <w:sz w:val="24"/>
          <w:szCs w:val="24"/>
        </w:rPr>
        <w:t>形貌可控合成，一步法，研究了活性</w:t>
      </w:r>
      <w:r>
        <w:rPr>
          <w:rFonts w:ascii="AdvOT2e364b11" w:hAnsi="AdvOT2e364b11" w:hint="eastAsia"/>
          <w:color w:val="000000"/>
          <w:sz w:val="24"/>
          <w:szCs w:val="24"/>
        </w:rPr>
        <w:t>】</w:t>
      </w:r>
      <w:r w:rsidR="000F6C4E" w:rsidRPr="001603E0">
        <w:rPr>
          <w:rFonts w:ascii="AdvOT2e364b11" w:hAnsi="AdvOT2e364b11"/>
          <w:color w:val="000000"/>
          <w:sz w:val="24"/>
          <w:szCs w:val="24"/>
        </w:rPr>
        <w:t>Herein, we report the systematic synthesis of ultrathin PtRu</w:t>
      </w:r>
      <w:r w:rsidR="000F6C4E" w:rsidRPr="001603E0">
        <w:rPr>
          <w:rFonts w:ascii="AdvOT2e364b11" w:hAnsi="AdvOT2e364b11"/>
          <w:color w:val="000000"/>
          <w:sz w:val="24"/>
          <w:szCs w:val="24"/>
        </w:rPr>
        <w:br/>
        <w:t>nanocrystals with tunable morphologies (nanowires, nanorods,</w:t>
      </w:r>
      <w:r w:rsidR="000F6C4E" w:rsidRPr="001603E0">
        <w:rPr>
          <w:rFonts w:ascii="AdvOT2e364b11" w:hAnsi="AdvOT2e364b11"/>
          <w:color w:val="000000"/>
          <w:sz w:val="24"/>
          <w:szCs w:val="24"/>
        </w:rPr>
        <w:br/>
        <w:t>nanocubes, and nanoparticles) through a one-step wet-chemical</w:t>
      </w:r>
      <w:r w:rsidR="000F6C4E" w:rsidRPr="001603E0">
        <w:rPr>
          <w:rFonts w:ascii="AdvOT2e364b11" w:hAnsi="AdvOT2e364b11"/>
          <w:color w:val="000000"/>
          <w:sz w:val="24"/>
          <w:szCs w:val="24"/>
        </w:rPr>
        <w:br/>
        <w:t>approach and investigate their electrocatalytic activities in the</w:t>
      </w:r>
      <w:r w:rsidR="000F6C4E" w:rsidRPr="001603E0">
        <w:rPr>
          <w:rFonts w:ascii="AdvOT2e364b11" w:hAnsi="AdvOT2e364b11"/>
          <w:color w:val="000000"/>
          <w:sz w:val="24"/>
          <w:szCs w:val="24"/>
        </w:rPr>
        <w:br/>
        <w:t xml:space="preserve">oxidation of methanol. </w:t>
      </w:r>
      <w:r w:rsidR="004836DB">
        <w:rPr>
          <w:rFonts w:ascii="AdvOT2e364b11" w:hAnsi="AdvOT2e364b11" w:hint="eastAsia"/>
          <w:color w:val="000000"/>
          <w:sz w:val="24"/>
          <w:szCs w:val="24"/>
        </w:rPr>
        <w:t>【】</w:t>
      </w:r>
      <w:r w:rsidR="000F6C4E" w:rsidRPr="001603E0">
        <w:rPr>
          <w:rFonts w:ascii="AdvOT2e364b11" w:hAnsi="AdvOT2e364b11"/>
          <w:color w:val="000000"/>
          <w:sz w:val="24"/>
          <w:szCs w:val="24"/>
        </w:rPr>
        <w:t>The PtRu nanocrystals are typically</w:t>
      </w:r>
      <w:r w:rsidR="000F6C4E" w:rsidRPr="001603E0">
        <w:rPr>
          <w:rFonts w:ascii="AdvOT2e364b11" w:hAnsi="AdvOT2e364b11"/>
          <w:color w:val="000000"/>
          <w:sz w:val="24"/>
          <w:szCs w:val="24"/>
        </w:rPr>
        <w:br/>
        <w:t>synthesized by a one-pot hydrothermal method in oleylamine</w:t>
      </w:r>
      <w:r w:rsidR="000F6C4E" w:rsidRPr="001603E0">
        <w:rPr>
          <w:rFonts w:ascii="AdvOT2e364b11" w:hAnsi="AdvOT2e364b11"/>
          <w:color w:val="000000"/>
          <w:sz w:val="24"/>
          <w:szCs w:val="24"/>
        </w:rPr>
        <w:br/>
        <w:t>(OAm)-based systems, with Pt(acac)2 and Ru(acac)3 as the</w:t>
      </w:r>
      <w:r w:rsidR="000F6C4E" w:rsidRPr="001603E0">
        <w:rPr>
          <w:rFonts w:ascii="AdvOT2e364b11" w:hAnsi="AdvOT2e364b11"/>
          <w:color w:val="000000"/>
          <w:sz w:val="24"/>
          <w:szCs w:val="24"/>
        </w:rPr>
        <w:br/>
        <w:t>metal precursors, W(CO)6 as reducing agent, and additional</w:t>
      </w:r>
      <w:r w:rsidR="000F6C4E" w:rsidRPr="001603E0">
        <w:rPr>
          <w:rFonts w:ascii="AdvOT2e364b11" w:hAnsi="AdvOT2e364b11"/>
          <w:color w:val="000000"/>
          <w:sz w:val="24"/>
          <w:szCs w:val="24"/>
        </w:rPr>
        <w:br/>
        <w:t xml:space="preserve">surfactants as structure-directing agents. </w:t>
      </w:r>
      <w:r w:rsidR="007C33A5">
        <w:rPr>
          <w:rFonts w:ascii="AdvOT2e364b11" w:hAnsi="AdvOT2e364b11" w:hint="eastAsia"/>
          <w:color w:val="000000"/>
          <w:sz w:val="24"/>
          <w:szCs w:val="24"/>
        </w:rPr>
        <w:t>【尤其值得注意的是，形状的形成的关键因素】</w:t>
      </w:r>
      <w:r w:rsidR="000F6C4E" w:rsidRPr="001603E0">
        <w:rPr>
          <w:rFonts w:ascii="AdvOT2e364b11" w:hAnsi="AdvOT2e364b11"/>
          <w:color w:val="000000"/>
          <w:sz w:val="24"/>
          <w:szCs w:val="24"/>
        </w:rPr>
        <w:t>Notably, the morphologies of the nanocrystals are facilely controlled by di</w:t>
      </w:r>
      <w:r w:rsidR="000F6C4E" w:rsidRPr="001603E0">
        <w:rPr>
          <w:rFonts w:ascii="AdvOT2e364b11+fb" w:hAnsi="AdvOT2e364b11+fb"/>
          <w:color w:val="000000"/>
          <w:sz w:val="24"/>
          <w:szCs w:val="24"/>
        </w:rPr>
        <w:t>ff</w:t>
      </w:r>
      <w:r w:rsidR="000F6C4E" w:rsidRPr="001603E0">
        <w:rPr>
          <w:rFonts w:ascii="AdvOT2e364b11" w:hAnsi="AdvOT2e364b11"/>
          <w:color w:val="000000"/>
          <w:sz w:val="24"/>
          <w:szCs w:val="24"/>
        </w:rPr>
        <w:t>erent</w:t>
      </w:r>
      <w:r w:rsidR="000F6C4E" w:rsidRPr="001603E0">
        <w:rPr>
          <w:rFonts w:ascii="AdvOT2e364b11" w:hAnsi="AdvOT2e364b11"/>
          <w:color w:val="000000"/>
          <w:sz w:val="24"/>
          <w:szCs w:val="24"/>
        </w:rPr>
        <w:br/>
        <w:t>kinds/amount of surfactants (</w:t>
      </w:r>
      <w:r w:rsidR="000F6C4E" w:rsidRPr="001603E0">
        <w:rPr>
          <w:rFonts w:ascii="AdvOT2e364b11" w:hAnsi="AdvOT2e364b11"/>
          <w:color w:val="1A4AA0"/>
          <w:sz w:val="24"/>
          <w:szCs w:val="24"/>
        </w:rPr>
        <w:t>Scheme 1</w:t>
      </w:r>
      <w:r w:rsidR="000F6C4E" w:rsidRPr="001603E0">
        <w:rPr>
          <w:rFonts w:ascii="AdvOT2e364b11" w:hAnsi="AdvOT2e364b11"/>
          <w:color w:val="000000"/>
          <w:sz w:val="24"/>
          <w:szCs w:val="24"/>
        </w:rPr>
        <w:t>). For instance, an</w:t>
      </w:r>
      <w:r w:rsidR="000F6C4E" w:rsidRPr="001603E0">
        <w:rPr>
          <w:rFonts w:ascii="AdvOT2e364b11" w:hAnsi="AdvOT2e364b11"/>
          <w:color w:val="000000"/>
          <w:sz w:val="24"/>
          <w:szCs w:val="24"/>
        </w:rPr>
        <w:br/>
        <w:t>appropriate amount of DDAC can lead to ultrathin PtRu</w:t>
      </w:r>
      <w:r w:rsidR="000F6C4E" w:rsidRPr="001603E0">
        <w:rPr>
          <w:rFonts w:ascii="AdvOT2e364b11" w:hAnsi="AdvOT2e364b11"/>
          <w:color w:val="000000"/>
          <w:sz w:val="24"/>
          <w:szCs w:val="24"/>
        </w:rPr>
        <w:br/>
        <w:t>nanowires (PtRu NWs), CTAB can lead to PtRu nanocubes</w:t>
      </w:r>
      <w:r w:rsidR="000F6C4E" w:rsidRPr="001603E0">
        <w:rPr>
          <w:rFonts w:ascii="AdvOT2e364b11" w:hAnsi="AdvOT2e364b11"/>
          <w:color w:val="000000"/>
          <w:sz w:val="24"/>
          <w:szCs w:val="24"/>
        </w:rPr>
        <w:br/>
        <w:t>(PtRu NCs), and increasing amounts of HDBAC can shorten</w:t>
      </w:r>
      <w:r w:rsidR="000F6C4E" w:rsidRPr="001603E0">
        <w:rPr>
          <w:rFonts w:ascii="AdvOT2e364b11" w:hAnsi="AdvOT2e364b11"/>
          <w:color w:val="000000"/>
          <w:sz w:val="24"/>
          <w:szCs w:val="24"/>
        </w:rPr>
        <w:br/>
        <w:t>the length of PtRu nanorods (denoted as PtRu NRs1, PtRu</w:t>
      </w:r>
      <w:r w:rsidR="000F6C4E" w:rsidRPr="001603E0">
        <w:rPr>
          <w:rFonts w:ascii="AdvOT2e364b11" w:hAnsi="AdvOT2e364b11"/>
          <w:color w:val="000000"/>
          <w:sz w:val="24"/>
          <w:szCs w:val="24"/>
        </w:rPr>
        <w:br/>
        <w:t>NRs</w:t>
      </w:r>
      <w:r w:rsidR="000F6C4E" w:rsidRPr="001603E0">
        <w:rPr>
          <w:rFonts w:ascii="AdvOT2e364b11" w:hAnsi="AdvOT2e364b11"/>
          <w:color w:val="000000"/>
          <w:sz w:val="24"/>
          <w:szCs w:val="24"/>
        </w:rPr>
        <w:br/>
        <w:t>2, and PtRu NRs3, corresponding to lengths of 60, 45, and</w:t>
      </w:r>
      <w:r w:rsidR="000F6C4E" w:rsidRPr="001603E0">
        <w:rPr>
          <w:rFonts w:ascii="AdvOT2e364b11" w:hAnsi="AdvOT2e364b11"/>
          <w:color w:val="000000"/>
          <w:sz w:val="24"/>
          <w:szCs w:val="24"/>
        </w:rPr>
        <w:br/>
        <w:t xml:space="preserve">30 nm, respectively). </w:t>
      </w:r>
      <w:r w:rsidR="007C33A5">
        <w:rPr>
          <w:rFonts w:ascii="AdvOT2e364b11" w:hAnsi="AdvOT2e364b11" w:hint="eastAsia"/>
          <w:color w:val="000000"/>
          <w:sz w:val="24"/>
          <w:szCs w:val="24"/>
        </w:rPr>
        <w:t>【</w:t>
      </w:r>
      <w:r w:rsidR="004836DB">
        <w:rPr>
          <w:rFonts w:ascii="AdvOT2e364b11" w:hAnsi="AdvOT2e364b11" w:hint="eastAsia"/>
          <w:color w:val="000000"/>
          <w:sz w:val="24"/>
          <w:szCs w:val="24"/>
        </w:rPr>
        <w:t>本文，</w:t>
      </w:r>
      <w:r w:rsidR="007C33A5">
        <w:rPr>
          <w:rFonts w:ascii="AdvOT2e364b11" w:hAnsi="AdvOT2e364b11" w:hint="eastAsia"/>
          <w:color w:val="000000"/>
          <w:sz w:val="24"/>
          <w:szCs w:val="24"/>
        </w:rPr>
        <w:t>电化学性能描述</w:t>
      </w:r>
      <w:r w:rsidR="004836DB">
        <w:rPr>
          <w:rFonts w:ascii="AdvOT2e364b11" w:hAnsi="AdvOT2e364b11" w:hint="eastAsia"/>
          <w:color w:val="000000"/>
          <w:sz w:val="24"/>
          <w:szCs w:val="24"/>
        </w:rPr>
        <w:t>，活性稳定性</w:t>
      </w:r>
      <w:r w:rsidR="007C33A5">
        <w:rPr>
          <w:rFonts w:ascii="AdvOT2e364b11" w:hAnsi="AdvOT2e364b11" w:hint="eastAsia"/>
          <w:color w:val="000000"/>
          <w:sz w:val="24"/>
          <w:szCs w:val="24"/>
        </w:rPr>
        <w:t>】</w:t>
      </w:r>
      <w:r w:rsidR="000F6C4E" w:rsidRPr="001603E0">
        <w:rPr>
          <w:rFonts w:ascii="AdvOT2e364b11" w:hAnsi="AdvOT2e364b11"/>
          <w:color w:val="000000"/>
          <w:sz w:val="24"/>
          <w:szCs w:val="24"/>
        </w:rPr>
        <w:t>Furthermore, the as-obtained uniform</w:t>
      </w:r>
      <w:r w:rsidR="000F6C4E" w:rsidRPr="001603E0">
        <w:rPr>
          <w:rFonts w:ascii="AdvOT2e364b11" w:hAnsi="AdvOT2e364b11"/>
          <w:color w:val="000000"/>
          <w:sz w:val="24"/>
          <w:szCs w:val="24"/>
        </w:rPr>
        <w:br/>
        <w:t>PtRu nanocrystals exhibit excellent electrocatalytic activity and</w:t>
      </w:r>
      <w:r w:rsidR="000F6C4E" w:rsidRPr="001603E0">
        <w:rPr>
          <w:rFonts w:ascii="AdvOT2e364b11" w:hAnsi="AdvOT2e364b11"/>
          <w:color w:val="000000"/>
          <w:sz w:val="24"/>
          <w:szCs w:val="24"/>
        </w:rPr>
        <w:br/>
        <w:t>stability toward MOR. The PtRu NWs show the highest mass</w:t>
      </w:r>
      <w:r w:rsidR="000F6C4E" w:rsidRPr="001603E0">
        <w:rPr>
          <w:rFonts w:ascii="AdvOT2e364b11" w:hAnsi="AdvOT2e364b11"/>
          <w:color w:val="000000"/>
          <w:sz w:val="24"/>
          <w:szCs w:val="24"/>
        </w:rPr>
        <w:br/>
        <w:t xml:space="preserve">activity of 0.82 A mgPt </w:t>
      </w:r>
      <w:r w:rsidR="000F6C4E" w:rsidRPr="001603E0">
        <w:rPr>
          <w:rFonts w:ascii="AdvOT8608a8d1+22" w:hAnsi="AdvOT8608a8d1+22"/>
          <w:color w:val="000000"/>
          <w:sz w:val="24"/>
          <w:szCs w:val="24"/>
        </w:rPr>
        <w:t>−</w:t>
      </w:r>
      <w:r w:rsidR="000F6C4E" w:rsidRPr="001603E0">
        <w:rPr>
          <w:rFonts w:ascii="AdvOT2e364b11" w:hAnsi="AdvOT2e364b11"/>
          <w:color w:val="000000"/>
          <w:sz w:val="24"/>
          <w:szCs w:val="24"/>
        </w:rPr>
        <w:t>1 and speci</w:t>
      </w:r>
      <w:r w:rsidR="000F6C4E" w:rsidRPr="001603E0">
        <w:rPr>
          <w:rFonts w:ascii="AdvOT2e364b11+fb" w:hAnsi="AdvOT2e364b11+fb"/>
          <w:color w:val="000000"/>
          <w:sz w:val="24"/>
          <w:szCs w:val="24"/>
        </w:rPr>
        <w:t>fi</w:t>
      </w:r>
      <w:r w:rsidR="000F6C4E" w:rsidRPr="001603E0">
        <w:rPr>
          <w:rFonts w:ascii="AdvOT2e364b11" w:hAnsi="AdvOT2e364b11"/>
          <w:color w:val="000000"/>
          <w:sz w:val="24"/>
          <w:szCs w:val="24"/>
        </w:rPr>
        <w:t xml:space="preserve">c activity of 1.16 mA cm </w:t>
      </w:r>
      <w:r w:rsidR="000F6C4E" w:rsidRPr="001603E0">
        <w:rPr>
          <w:rFonts w:ascii="AdvOT8608a8d1+22" w:hAnsi="AdvOT8608a8d1+22"/>
          <w:color w:val="000000"/>
          <w:sz w:val="24"/>
          <w:szCs w:val="24"/>
        </w:rPr>
        <w:t>−</w:t>
      </w:r>
      <w:r w:rsidR="000F6C4E" w:rsidRPr="001603E0">
        <w:rPr>
          <w:rFonts w:ascii="AdvOT2e364b11" w:hAnsi="AdvOT2e364b11"/>
          <w:color w:val="000000"/>
          <w:sz w:val="24"/>
          <w:szCs w:val="24"/>
        </w:rPr>
        <w:t>2</w:t>
      </w:r>
      <w:proofErr w:type="gramStart"/>
      <w:r w:rsidR="000F6C4E" w:rsidRPr="001603E0">
        <w:rPr>
          <w:rFonts w:ascii="AdvOT2e364b11" w:hAnsi="AdvOT2e364b11"/>
          <w:color w:val="000000"/>
          <w:sz w:val="24"/>
          <w:szCs w:val="24"/>
        </w:rPr>
        <w:t>,</w:t>
      </w:r>
      <w:proofErr w:type="gramEnd"/>
      <w:r w:rsidR="000F6C4E" w:rsidRPr="001603E0">
        <w:rPr>
          <w:rFonts w:ascii="AdvOT2e364b11" w:hAnsi="AdvOT2e364b11"/>
          <w:color w:val="000000"/>
          <w:sz w:val="24"/>
          <w:szCs w:val="24"/>
        </w:rPr>
        <w:br/>
        <w:t>which are superior to the values for other shapes of PtRu</w:t>
      </w:r>
      <w:r w:rsidR="000F6C4E" w:rsidRPr="001603E0">
        <w:rPr>
          <w:rFonts w:ascii="AdvOT2e364b11" w:hAnsi="AdvOT2e364b11"/>
          <w:color w:val="000000"/>
          <w:sz w:val="24"/>
          <w:szCs w:val="24"/>
        </w:rPr>
        <w:br/>
        <w:t>catalysts and commercial Pt/C catalysts.</w:t>
      </w:r>
      <w:r w:rsidR="00954005">
        <w:rPr>
          <w:rFonts w:ascii="AdvOT2e364b11" w:hAnsi="AdvOT2e364b11" w:hint="eastAsia"/>
          <w:color w:val="000000"/>
          <w:sz w:val="24"/>
          <w:szCs w:val="24"/>
        </w:rPr>
        <w:t xml:space="preserve"> </w:t>
      </w:r>
      <w:r w:rsidR="00954005">
        <w:rPr>
          <w:rFonts w:ascii="AdvOT2e364b11" w:hAnsi="AdvOT2e364b11" w:hint="eastAsia"/>
          <w:color w:val="000000"/>
          <w:sz w:val="24"/>
          <w:szCs w:val="24"/>
        </w:rPr>
        <w:t>【】</w:t>
      </w:r>
    </w:p>
    <w:p w:rsidR="00367DFD" w:rsidRPr="001603E0" w:rsidRDefault="00367DFD" w:rsidP="00367DFD">
      <w:pPr>
        <w:pStyle w:val="2"/>
        <w:rPr>
          <w:sz w:val="24"/>
          <w:szCs w:val="24"/>
        </w:rPr>
      </w:pPr>
      <w:r w:rsidRPr="001603E0">
        <w:rPr>
          <w:sz w:val="24"/>
          <w:szCs w:val="24"/>
        </w:rPr>
        <w:lastRenderedPageBreak/>
        <w:t>[11] W. Zhao, B. Ni, Q. Yuan, Y. Wang, Q. Zhang, X. Wang, Finely Composition-Tunable Synthesis of Ultrafine Wavy PtRu Nanowires as Effective Electrochemical Sensors for Dopamine Detection, Langmuir, 2017, 33: 8070-8075.</w:t>
      </w:r>
    </w:p>
    <w:p w:rsidR="00831BE4" w:rsidRPr="001603E0" w:rsidRDefault="00831BE4" w:rsidP="00831BE4">
      <w:pPr>
        <w:rPr>
          <w:rFonts w:ascii="AdvOT2e364b11" w:hAnsi="AdvOT2e364b11" w:hint="eastAsia"/>
          <w:color w:val="000000"/>
          <w:sz w:val="24"/>
          <w:szCs w:val="24"/>
        </w:rPr>
      </w:pPr>
      <w:r w:rsidRPr="001603E0">
        <w:rPr>
          <w:rFonts w:ascii="AdvOT2e364b11+25" w:hAnsi="AdvOT2e364b11+25"/>
          <w:color w:val="0154A6"/>
          <w:sz w:val="24"/>
          <w:szCs w:val="24"/>
        </w:rPr>
        <w:t xml:space="preserve">■ </w:t>
      </w:r>
      <w:r w:rsidRPr="001603E0">
        <w:rPr>
          <w:rFonts w:ascii="AdvOTce3d9a73" w:hAnsi="AdvOTce3d9a73"/>
          <w:color w:val="0154A6"/>
          <w:sz w:val="24"/>
          <w:szCs w:val="24"/>
        </w:rPr>
        <w:t>INTRODUCTION</w:t>
      </w:r>
      <w:r w:rsidRPr="001603E0">
        <w:rPr>
          <w:rFonts w:ascii="AdvOTce3d9a73" w:hAnsi="AdvOTce3d9a73"/>
          <w:color w:val="0154A6"/>
          <w:sz w:val="24"/>
          <w:szCs w:val="24"/>
        </w:rPr>
        <w:br/>
      </w:r>
      <w:r w:rsidR="00C93194">
        <w:rPr>
          <w:rFonts w:ascii="AdvOT2e364b11" w:hAnsi="AdvOT2e364b11" w:hint="eastAsia"/>
          <w:color w:val="000000"/>
          <w:sz w:val="24"/>
          <w:szCs w:val="24"/>
        </w:rPr>
        <w:t>【纳米线</w:t>
      </w:r>
      <w:r w:rsidR="004836DB">
        <w:rPr>
          <w:rFonts w:ascii="AdvOT2e364b11" w:hAnsi="AdvOT2e364b11" w:hint="eastAsia"/>
          <w:color w:val="000000"/>
          <w:sz w:val="24"/>
          <w:szCs w:val="24"/>
        </w:rPr>
        <w:t>受到关注</w:t>
      </w:r>
      <w:r w:rsidR="00300F3E">
        <w:rPr>
          <w:rFonts w:ascii="AdvOT2e364b11" w:hAnsi="AdvOT2e364b11" w:hint="eastAsia"/>
          <w:color w:val="000000"/>
          <w:sz w:val="24"/>
          <w:szCs w:val="24"/>
        </w:rPr>
        <w:t>，由于</w:t>
      </w:r>
      <w:r w:rsidR="00C93194">
        <w:rPr>
          <w:rFonts w:ascii="AdvOT2e364b11" w:hAnsi="AdvOT2e364b11" w:hint="eastAsia"/>
          <w:color w:val="000000"/>
          <w:sz w:val="24"/>
          <w:szCs w:val="24"/>
        </w:rPr>
        <w:t>各向异性、电子传导，抗腐蚀等】</w:t>
      </w:r>
      <w:r w:rsidRPr="001603E0">
        <w:rPr>
          <w:rFonts w:ascii="AdvOT2e364b11" w:hAnsi="AdvOT2e364b11"/>
          <w:color w:val="000000"/>
          <w:sz w:val="24"/>
          <w:szCs w:val="24"/>
        </w:rPr>
        <w:t>Today, the synthesis of Pt-based one-dimensional (1D)</w:t>
      </w:r>
      <w:r w:rsidRPr="001603E0">
        <w:rPr>
          <w:rFonts w:ascii="AdvOT2e364b11" w:hAnsi="AdvOT2e364b11"/>
          <w:color w:val="000000"/>
          <w:sz w:val="24"/>
          <w:szCs w:val="24"/>
        </w:rPr>
        <w:br/>
        <w:t>nanowires has been paid great attention because their inherent</w:t>
      </w:r>
      <w:r w:rsidRPr="001603E0">
        <w:rPr>
          <w:rFonts w:ascii="AdvOT2e364b11" w:hAnsi="AdvOT2e364b11"/>
          <w:color w:val="000000"/>
          <w:sz w:val="24"/>
          <w:szCs w:val="24"/>
        </w:rPr>
        <w:br/>
        <w:t>anisotropic nature can result in many impressive performances.</w:t>
      </w:r>
      <w:r w:rsidRPr="001603E0">
        <w:rPr>
          <w:rFonts w:ascii="AdvOT2e364b11" w:hAnsi="AdvOT2e364b11"/>
          <w:color w:val="000000"/>
          <w:sz w:val="24"/>
          <w:szCs w:val="24"/>
        </w:rPr>
        <w:br/>
      </w:r>
      <w:r w:rsidRPr="001603E0">
        <w:rPr>
          <w:rFonts w:ascii="AdvOT2e364b11" w:hAnsi="AdvOT2e364b11"/>
          <w:color w:val="1A4AA0"/>
          <w:sz w:val="24"/>
          <w:szCs w:val="24"/>
        </w:rPr>
        <w:t xml:space="preserve">1 </w:t>
      </w:r>
      <w:r w:rsidRPr="001603E0">
        <w:rPr>
          <w:rFonts w:ascii="AdvOT8608a8d1+22" w:hAnsi="AdvOT8608a8d1+22"/>
          <w:color w:val="000000"/>
          <w:sz w:val="24"/>
          <w:szCs w:val="24"/>
        </w:rPr>
        <w:t>−</w:t>
      </w:r>
      <w:r w:rsidRPr="001603E0">
        <w:rPr>
          <w:rFonts w:ascii="AdvOT2e364b11" w:hAnsi="AdvOT2e364b11"/>
          <w:color w:val="1A4AA0"/>
          <w:sz w:val="24"/>
          <w:szCs w:val="24"/>
        </w:rPr>
        <w:t>6</w:t>
      </w:r>
      <w:r w:rsidR="00943D0C">
        <w:rPr>
          <w:rFonts w:ascii="AdvOT2e364b11" w:hAnsi="AdvOT2e364b11" w:hint="eastAsia"/>
          <w:color w:val="1A4AA0"/>
          <w:sz w:val="24"/>
          <w:szCs w:val="24"/>
        </w:rPr>
        <w:t xml:space="preserve"> </w:t>
      </w:r>
      <w:r w:rsidRPr="001603E0">
        <w:rPr>
          <w:rFonts w:ascii="AdvOT2e364b11" w:hAnsi="AdvOT2e364b11"/>
          <w:color w:val="000000"/>
          <w:sz w:val="24"/>
          <w:szCs w:val="24"/>
        </w:rPr>
        <w:t>In addition, 1D nanowires have many other merits</w:t>
      </w:r>
      <w:r w:rsidRPr="001603E0">
        <w:rPr>
          <w:rFonts w:ascii="AdvOT2e364b11" w:hAnsi="AdvOT2e364b11"/>
          <w:color w:val="000000"/>
          <w:sz w:val="24"/>
          <w:szCs w:val="24"/>
        </w:rPr>
        <w:br/>
        <w:t>such as improving electron-transport and mass-transport</w:t>
      </w:r>
      <w:r w:rsidRPr="001603E0">
        <w:rPr>
          <w:rFonts w:ascii="AdvOT2e364b11" w:hAnsi="AdvOT2e364b11"/>
          <w:color w:val="000000"/>
          <w:sz w:val="24"/>
          <w:szCs w:val="24"/>
        </w:rPr>
        <w:br/>
        <w:t>characteristics and being self-supporting electrocatalysts that</w:t>
      </w:r>
      <w:r w:rsidRPr="001603E0">
        <w:rPr>
          <w:rFonts w:ascii="AdvOT2e364b11" w:hAnsi="AdvOT2e364b11"/>
          <w:color w:val="000000"/>
          <w:sz w:val="24"/>
          <w:szCs w:val="24"/>
        </w:rPr>
        <w:br/>
        <w:t>avoids support corrosion.</w:t>
      </w:r>
      <w:r w:rsidRPr="001603E0">
        <w:rPr>
          <w:rFonts w:ascii="AdvOT2e364b11" w:hAnsi="AdvOT2e364b11"/>
          <w:color w:val="1A4AA0"/>
          <w:sz w:val="24"/>
          <w:szCs w:val="24"/>
        </w:rPr>
        <w:t xml:space="preserve">7 </w:t>
      </w:r>
      <w:r w:rsidRPr="001603E0">
        <w:rPr>
          <w:rFonts w:ascii="AdvOT8608a8d1+22" w:hAnsi="AdvOT8608a8d1+22"/>
          <w:color w:val="000000"/>
          <w:sz w:val="24"/>
          <w:szCs w:val="24"/>
        </w:rPr>
        <w:t>−</w:t>
      </w:r>
      <w:r w:rsidRPr="001603E0">
        <w:rPr>
          <w:rFonts w:ascii="AdvOT2e364b11" w:hAnsi="AdvOT2e364b11"/>
          <w:color w:val="1A4AA0"/>
          <w:sz w:val="24"/>
          <w:szCs w:val="24"/>
        </w:rPr>
        <w:t xml:space="preserve">9 </w:t>
      </w:r>
      <w:r w:rsidR="00C93194">
        <w:rPr>
          <w:rFonts w:ascii="AdvOT2e364b11" w:hAnsi="AdvOT2e364b11" w:hint="eastAsia"/>
          <w:color w:val="1A4AA0"/>
          <w:sz w:val="24"/>
          <w:szCs w:val="24"/>
        </w:rPr>
        <w:t>【</w:t>
      </w:r>
      <w:r w:rsidR="00943D0C">
        <w:rPr>
          <w:rFonts w:ascii="AdvOT2e364b11" w:hAnsi="AdvOT2e364b11" w:hint="eastAsia"/>
          <w:color w:val="1A4AA0"/>
          <w:sz w:val="24"/>
          <w:szCs w:val="24"/>
        </w:rPr>
        <w:t>尺寸和成分影响活性</w:t>
      </w:r>
      <w:r w:rsidR="00C93194">
        <w:rPr>
          <w:rFonts w:ascii="AdvOT2e364b11" w:hAnsi="AdvOT2e364b11" w:hint="eastAsia"/>
          <w:color w:val="1A4AA0"/>
          <w:sz w:val="24"/>
          <w:szCs w:val="24"/>
        </w:rPr>
        <w:t>】</w:t>
      </w:r>
      <w:r w:rsidRPr="001603E0">
        <w:rPr>
          <w:rFonts w:ascii="AdvOT2e364b11" w:hAnsi="AdvOT2e364b11"/>
          <w:color w:val="000000"/>
          <w:sz w:val="24"/>
          <w:szCs w:val="24"/>
        </w:rPr>
        <w:t>Meanwhile, the size and</w:t>
      </w:r>
      <w:r w:rsidRPr="001603E0">
        <w:rPr>
          <w:rFonts w:ascii="AdvOT2e364b11" w:hAnsi="AdvOT2e364b11"/>
          <w:color w:val="000000"/>
          <w:sz w:val="24"/>
          <w:szCs w:val="24"/>
        </w:rPr>
        <w:br/>
        <w:t>composition also intrinsically determine the catalytic performance of catalysts because size reduction can help increase unit</w:t>
      </w:r>
      <w:r w:rsidRPr="001603E0">
        <w:rPr>
          <w:rFonts w:ascii="AdvOT2e364b11" w:hAnsi="AdvOT2e364b11"/>
          <w:color w:val="000000"/>
          <w:sz w:val="24"/>
          <w:szCs w:val="24"/>
        </w:rPr>
        <w:br/>
        <w:t>mass utilization of Pt,</w:t>
      </w:r>
      <w:r w:rsidRPr="001603E0">
        <w:rPr>
          <w:rFonts w:ascii="AdvOT2e364b11" w:hAnsi="AdvOT2e364b11"/>
          <w:color w:val="1A4AA0"/>
          <w:sz w:val="24"/>
          <w:szCs w:val="24"/>
        </w:rPr>
        <w:t xml:space="preserve">10 </w:t>
      </w:r>
      <w:r w:rsidRPr="001603E0">
        <w:rPr>
          <w:rFonts w:ascii="AdvOT8608a8d1+22" w:hAnsi="AdvOT8608a8d1+22"/>
          <w:color w:val="000000"/>
          <w:sz w:val="24"/>
          <w:szCs w:val="24"/>
        </w:rPr>
        <w:t>−</w:t>
      </w:r>
      <w:r w:rsidRPr="001603E0">
        <w:rPr>
          <w:rFonts w:ascii="AdvOT2e364b11" w:hAnsi="AdvOT2e364b11"/>
          <w:color w:val="1A4AA0"/>
          <w:sz w:val="24"/>
          <w:szCs w:val="24"/>
        </w:rPr>
        <w:t xml:space="preserve">12 </w:t>
      </w:r>
      <w:r w:rsidRPr="001603E0">
        <w:rPr>
          <w:rFonts w:ascii="AdvOT2e364b11" w:hAnsi="AdvOT2e364b11"/>
          <w:color w:val="000000"/>
          <w:sz w:val="24"/>
          <w:szCs w:val="24"/>
        </w:rPr>
        <w:t>and Pt alloying with other transition</w:t>
      </w:r>
      <w:r w:rsidRPr="001603E0">
        <w:rPr>
          <w:rFonts w:ascii="AdvOT2e364b11" w:hAnsi="AdvOT2e364b11"/>
          <w:color w:val="000000"/>
          <w:sz w:val="24"/>
          <w:szCs w:val="24"/>
        </w:rPr>
        <w:br/>
        <w:t>metals (Pd, Au, Ag, Ni, Cu, Zn, Co, Rh, and Ru) can help to</w:t>
      </w:r>
      <w:r w:rsidRPr="001603E0">
        <w:rPr>
          <w:rFonts w:ascii="AdvOT2e364b11" w:hAnsi="AdvOT2e364b11"/>
          <w:color w:val="000000"/>
          <w:sz w:val="24"/>
          <w:szCs w:val="24"/>
        </w:rPr>
        <w:br/>
        <w:t>dramatically improve the catalytic activity due to the synergic</w:t>
      </w:r>
      <w:r w:rsidRPr="001603E0">
        <w:rPr>
          <w:rFonts w:ascii="AdvOT2e364b11" w:hAnsi="AdvOT2e364b11"/>
          <w:color w:val="000000"/>
          <w:sz w:val="24"/>
          <w:szCs w:val="24"/>
        </w:rPr>
        <w:br/>
        <w:t>e</w:t>
      </w:r>
      <w:r w:rsidRPr="001603E0">
        <w:rPr>
          <w:rFonts w:ascii="AdvOT2e364b11+fb" w:hAnsi="AdvOT2e364b11+fb"/>
          <w:color w:val="000000"/>
          <w:sz w:val="24"/>
          <w:szCs w:val="24"/>
        </w:rPr>
        <w:t>ff</w:t>
      </w:r>
      <w:r w:rsidRPr="001603E0">
        <w:rPr>
          <w:rFonts w:ascii="AdvOT2e364b11" w:hAnsi="AdvOT2e364b11"/>
          <w:color w:val="000000"/>
          <w:sz w:val="24"/>
          <w:szCs w:val="24"/>
        </w:rPr>
        <w:t>ect and electronic e</w:t>
      </w:r>
      <w:r w:rsidRPr="001603E0">
        <w:rPr>
          <w:rFonts w:ascii="AdvOT2e364b11+fb" w:hAnsi="AdvOT2e364b11+fb"/>
          <w:color w:val="000000"/>
          <w:sz w:val="24"/>
          <w:szCs w:val="24"/>
        </w:rPr>
        <w:t>ff</w:t>
      </w:r>
      <w:r w:rsidRPr="001603E0">
        <w:rPr>
          <w:rFonts w:ascii="AdvOT2e364b11" w:hAnsi="AdvOT2e364b11"/>
          <w:color w:val="000000"/>
          <w:sz w:val="24"/>
          <w:szCs w:val="24"/>
        </w:rPr>
        <w:t>ect.</w:t>
      </w:r>
      <w:r w:rsidRPr="001603E0">
        <w:rPr>
          <w:rFonts w:ascii="AdvOT2e364b11" w:hAnsi="AdvOT2e364b11"/>
          <w:color w:val="1A4AA0"/>
          <w:sz w:val="24"/>
          <w:szCs w:val="24"/>
        </w:rPr>
        <w:t xml:space="preserve">13 </w:t>
      </w:r>
      <w:r w:rsidRPr="001603E0">
        <w:rPr>
          <w:rFonts w:ascii="AdvOT8608a8d1+22" w:hAnsi="AdvOT8608a8d1+22"/>
          <w:color w:val="000000"/>
          <w:sz w:val="24"/>
          <w:szCs w:val="24"/>
        </w:rPr>
        <w:t>−</w:t>
      </w:r>
      <w:r w:rsidRPr="001603E0">
        <w:rPr>
          <w:rFonts w:ascii="AdvOT2e364b11" w:hAnsi="AdvOT2e364b11"/>
          <w:color w:val="1A4AA0"/>
          <w:sz w:val="24"/>
          <w:szCs w:val="24"/>
        </w:rPr>
        <w:t xml:space="preserve">26 </w:t>
      </w:r>
      <w:r w:rsidR="00943D0C">
        <w:rPr>
          <w:rFonts w:ascii="AdvOT2e364b11" w:hAnsi="AdvOT2e364b11" w:hint="eastAsia"/>
          <w:color w:val="1A4AA0"/>
          <w:sz w:val="24"/>
          <w:szCs w:val="24"/>
        </w:rPr>
        <w:t>【缺陷和晶界影响催化性能】</w:t>
      </w:r>
      <w:r w:rsidRPr="001603E0">
        <w:rPr>
          <w:rFonts w:ascii="AdvOT2e364b11" w:hAnsi="AdvOT2e364b11"/>
          <w:color w:val="000000"/>
          <w:sz w:val="24"/>
          <w:szCs w:val="24"/>
        </w:rPr>
        <w:t>Moreover, pioneering</w:t>
      </w:r>
      <w:r w:rsidRPr="001603E0">
        <w:rPr>
          <w:rFonts w:ascii="AdvOT2e364b11" w:hAnsi="AdvOT2e364b11"/>
          <w:color w:val="000000"/>
          <w:sz w:val="24"/>
          <w:szCs w:val="24"/>
        </w:rPr>
        <w:br/>
        <w:t>researches have shown that the structural defects/grain</w:t>
      </w:r>
      <w:r w:rsidRPr="001603E0">
        <w:rPr>
          <w:rFonts w:ascii="AdvOT2e364b11" w:hAnsi="AdvOT2e364b11"/>
          <w:color w:val="000000"/>
          <w:sz w:val="24"/>
          <w:szCs w:val="24"/>
        </w:rPr>
        <w:br/>
        <w:t>boundaries have a crucial e</w:t>
      </w:r>
      <w:r w:rsidRPr="001603E0">
        <w:rPr>
          <w:rFonts w:ascii="AdvOT2e364b11+fb" w:hAnsi="AdvOT2e364b11+fb"/>
          <w:color w:val="000000"/>
          <w:sz w:val="24"/>
          <w:szCs w:val="24"/>
        </w:rPr>
        <w:t>ff</w:t>
      </w:r>
      <w:r w:rsidRPr="001603E0">
        <w:rPr>
          <w:rFonts w:ascii="AdvOT2e364b11" w:hAnsi="AdvOT2e364b11"/>
          <w:color w:val="000000"/>
          <w:sz w:val="24"/>
          <w:szCs w:val="24"/>
        </w:rPr>
        <w:t>ect on the catalytic performance</w:t>
      </w:r>
      <w:r w:rsidRPr="001603E0">
        <w:rPr>
          <w:rFonts w:ascii="AdvOT2e364b11" w:hAnsi="AdvOT2e364b11"/>
          <w:color w:val="000000"/>
          <w:sz w:val="24"/>
          <w:szCs w:val="24"/>
        </w:rPr>
        <w:br/>
        <w:t>of metal nanostructures.</w:t>
      </w:r>
      <w:r w:rsidRPr="001603E0">
        <w:rPr>
          <w:rFonts w:ascii="AdvOT2e364b11" w:hAnsi="AdvOT2e364b11"/>
          <w:color w:val="1A4AA0"/>
          <w:sz w:val="24"/>
          <w:szCs w:val="24"/>
        </w:rPr>
        <w:t xml:space="preserve">27 </w:t>
      </w:r>
      <w:r w:rsidRPr="001603E0">
        <w:rPr>
          <w:rFonts w:ascii="AdvOT8608a8d1+22" w:hAnsi="AdvOT8608a8d1+22"/>
          <w:color w:val="000000"/>
          <w:sz w:val="24"/>
          <w:szCs w:val="24"/>
        </w:rPr>
        <w:t>−</w:t>
      </w:r>
      <w:r w:rsidRPr="001603E0">
        <w:rPr>
          <w:rFonts w:ascii="AdvOT2e364b11" w:hAnsi="AdvOT2e364b11"/>
          <w:color w:val="1A4AA0"/>
          <w:sz w:val="24"/>
          <w:szCs w:val="24"/>
        </w:rPr>
        <w:t xml:space="preserve">33 </w:t>
      </w:r>
      <w:r w:rsidR="00943D0C">
        <w:rPr>
          <w:rFonts w:ascii="AdvOT2e364b11" w:hAnsi="AdvOT2e364b11" w:hint="eastAsia"/>
          <w:color w:val="1A4AA0"/>
          <w:sz w:val="24"/>
          <w:szCs w:val="24"/>
        </w:rPr>
        <w:t>【</w:t>
      </w:r>
      <w:r w:rsidR="0019014B">
        <w:rPr>
          <w:rFonts w:ascii="AdvOT2e364b11" w:hAnsi="AdvOT2e364b11" w:hint="eastAsia"/>
          <w:color w:val="1A4AA0"/>
          <w:sz w:val="24"/>
          <w:szCs w:val="24"/>
        </w:rPr>
        <w:t>有缺陷</w:t>
      </w:r>
      <w:r w:rsidR="0019014B">
        <w:rPr>
          <w:rFonts w:ascii="AdvOT2e364b11" w:hAnsi="AdvOT2e364b11" w:hint="eastAsia"/>
          <w:color w:val="1A4AA0"/>
          <w:sz w:val="24"/>
          <w:szCs w:val="24"/>
        </w:rPr>
        <w:t>/</w:t>
      </w:r>
      <w:r w:rsidR="0019014B">
        <w:rPr>
          <w:rFonts w:ascii="AdvOT2e364b11" w:hAnsi="AdvOT2e364b11" w:hint="eastAsia"/>
          <w:color w:val="1A4AA0"/>
          <w:sz w:val="24"/>
          <w:szCs w:val="24"/>
        </w:rPr>
        <w:t>晶界的</w:t>
      </w:r>
      <w:r w:rsidR="00943D0C">
        <w:rPr>
          <w:rFonts w:ascii="AdvOT2e364b11" w:hAnsi="AdvOT2e364b11" w:hint="eastAsia"/>
          <w:color w:val="1A4AA0"/>
          <w:sz w:val="24"/>
          <w:szCs w:val="24"/>
        </w:rPr>
        <w:t>纳米线</w:t>
      </w:r>
      <w:r w:rsidR="00300F3E">
        <w:rPr>
          <w:rFonts w:ascii="AdvOT2e364b11" w:hAnsi="AdvOT2e364b11" w:hint="eastAsia"/>
          <w:color w:val="1A4AA0"/>
          <w:sz w:val="24"/>
          <w:szCs w:val="24"/>
        </w:rPr>
        <w:t>合成</w:t>
      </w:r>
      <w:r w:rsidR="00943D0C">
        <w:rPr>
          <w:rFonts w:ascii="AdvOT2e364b11" w:hAnsi="AdvOT2e364b11" w:hint="eastAsia"/>
          <w:color w:val="1A4AA0"/>
          <w:sz w:val="24"/>
          <w:szCs w:val="24"/>
        </w:rPr>
        <w:t>具有重要意义】</w:t>
      </w:r>
      <w:r w:rsidRPr="001603E0">
        <w:rPr>
          <w:rFonts w:ascii="AdvOT2e364b11" w:hAnsi="AdvOT2e364b11"/>
          <w:color w:val="000000"/>
          <w:sz w:val="24"/>
          <w:szCs w:val="24"/>
        </w:rPr>
        <w:t>Therefore, rational design and</w:t>
      </w:r>
      <w:r w:rsidRPr="001603E0">
        <w:rPr>
          <w:rFonts w:ascii="AdvOT2e364b11" w:hAnsi="AdvOT2e364b11"/>
          <w:color w:val="000000"/>
          <w:sz w:val="24"/>
          <w:szCs w:val="24"/>
        </w:rPr>
        <w:br/>
        <w:t>synthesis of Pt-based ultra</w:t>
      </w:r>
      <w:r w:rsidRPr="001603E0">
        <w:rPr>
          <w:rFonts w:ascii="AdvOT2e364b11+fb" w:hAnsi="AdvOT2e364b11+fb"/>
          <w:color w:val="000000"/>
          <w:sz w:val="24"/>
          <w:szCs w:val="24"/>
        </w:rPr>
        <w:t>fi</w:t>
      </w:r>
      <w:r w:rsidRPr="001603E0">
        <w:rPr>
          <w:rFonts w:ascii="AdvOT2e364b11" w:hAnsi="AdvOT2e364b11"/>
          <w:color w:val="000000"/>
          <w:sz w:val="24"/>
          <w:szCs w:val="24"/>
        </w:rPr>
        <w:t>ne 1D alloy nanowires with</w:t>
      </w:r>
      <w:r w:rsidRPr="001603E0">
        <w:rPr>
          <w:rFonts w:ascii="AdvOT2e364b11" w:hAnsi="AdvOT2e364b11"/>
          <w:color w:val="000000"/>
          <w:sz w:val="24"/>
          <w:szCs w:val="24"/>
        </w:rPr>
        <w:br/>
        <w:t>abundant structural defects/grain boundaries are really</w:t>
      </w:r>
      <w:r w:rsidRPr="001603E0">
        <w:rPr>
          <w:rFonts w:ascii="AdvOT2e364b11" w:hAnsi="AdvOT2e364b11"/>
          <w:color w:val="000000"/>
          <w:sz w:val="24"/>
          <w:szCs w:val="24"/>
        </w:rPr>
        <w:br/>
        <w:t>desirable and of great importance in nanoscale science and</w:t>
      </w:r>
      <w:r w:rsidRPr="001603E0">
        <w:rPr>
          <w:rFonts w:ascii="AdvOT2e364b11" w:hAnsi="AdvOT2e364b11"/>
          <w:color w:val="000000"/>
          <w:sz w:val="24"/>
          <w:szCs w:val="24"/>
        </w:rPr>
        <w:br/>
        <w:t>technology.</w:t>
      </w:r>
      <w:r w:rsidRPr="001603E0">
        <w:rPr>
          <w:rFonts w:ascii="AdvOT2e364b11" w:hAnsi="AdvOT2e364b11"/>
          <w:color w:val="000000"/>
          <w:sz w:val="24"/>
          <w:szCs w:val="24"/>
        </w:rPr>
        <w:br/>
      </w:r>
      <w:r w:rsidR="00795C6C">
        <w:rPr>
          <w:rFonts w:ascii="AdvOT2e364b11" w:hAnsi="AdvOT2e364b11" w:hint="eastAsia"/>
          <w:color w:val="000000"/>
          <w:sz w:val="24"/>
          <w:szCs w:val="24"/>
        </w:rPr>
        <w:t>【</w:t>
      </w:r>
      <w:r w:rsidR="00795C6C" w:rsidRPr="001603E0">
        <w:rPr>
          <w:rFonts w:ascii="AdvOT2e364b11" w:hAnsi="AdvOT2e364b11"/>
          <w:color w:val="000000"/>
          <w:sz w:val="24"/>
          <w:szCs w:val="24"/>
        </w:rPr>
        <w:t>PtRu</w:t>
      </w:r>
      <w:r w:rsidR="00795C6C">
        <w:rPr>
          <w:rFonts w:ascii="AdvOT2e364b11" w:hAnsi="AdvOT2e364b11"/>
          <w:color w:val="000000"/>
          <w:sz w:val="24"/>
          <w:szCs w:val="24"/>
        </w:rPr>
        <w:t>的应用</w:t>
      </w:r>
      <w:r w:rsidR="00795C6C">
        <w:rPr>
          <w:rFonts w:ascii="AdvOT2e364b11" w:hAnsi="AdvOT2e364b11" w:hint="eastAsia"/>
          <w:color w:val="000000"/>
          <w:sz w:val="24"/>
          <w:szCs w:val="24"/>
        </w:rPr>
        <w:t>】</w:t>
      </w:r>
      <w:r w:rsidRPr="001603E0">
        <w:rPr>
          <w:rFonts w:ascii="AdvOT2e364b11" w:hAnsi="AdvOT2e364b11"/>
          <w:color w:val="000000"/>
          <w:sz w:val="24"/>
          <w:szCs w:val="24"/>
        </w:rPr>
        <w:t>Bimetallic PtRu alloy nanostructures are widely used as</w:t>
      </w:r>
      <w:r w:rsidRPr="001603E0">
        <w:rPr>
          <w:rFonts w:ascii="AdvOT2e364b11" w:hAnsi="AdvOT2e364b11"/>
          <w:color w:val="000000"/>
          <w:sz w:val="24"/>
          <w:szCs w:val="24"/>
        </w:rPr>
        <w:br/>
        <w:t>catalysts in hydrogenation reactions,</w:t>
      </w:r>
      <w:r w:rsidRPr="001603E0">
        <w:rPr>
          <w:rFonts w:ascii="AdvOT2e364b11" w:hAnsi="AdvOT2e364b11"/>
          <w:color w:val="1A4AA0"/>
          <w:sz w:val="24"/>
          <w:szCs w:val="24"/>
        </w:rPr>
        <w:t>34</w:t>
      </w:r>
      <w:r w:rsidRPr="001603E0">
        <w:rPr>
          <w:rFonts w:ascii="AdvOT2e364b11" w:hAnsi="AdvOT2e364b11"/>
          <w:color w:val="000000"/>
          <w:sz w:val="24"/>
          <w:szCs w:val="24"/>
        </w:rPr>
        <w:t>,</w:t>
      </w:r>
      <w:r w:rsidRPr="001603E0">
        <w:rPr>
          <w:rFonts w:ascii="AdvOT2e364b11" w:hAnsi="AdvOT2e364b11"/>
          <w:color w:val="1A4AA0"/>
          <w:sz w:val="24"/>
          <w:szCs w:val="24"/>
        </w:rPr>
        <w:t xml:space="preserve">35 </w:t>
      </w:r>
      <w:r w:rsidRPr="001603E0">
        <w:rPr>
          <w:rFonts w:ascii="AdvOT2e364b11" w:hAnsi="AdvOT2e364b11"/>
          <w:color w:val="000000"/>
          <w:sz w:val="24"/>
          <w:szCs w:val="24"/>
        </w:rPr>
        <w:t>fuel cells,</w:t>
      </w:r>
      <w:r w:rsidRPr="001603E0">
        <w:rPr>
          <w:rFonts w:ascii="AdvOT2e364b11" w:hAnsi="AdvOT2e364b11"/>
          <w:color w:val="1A4AA0"/>
          <w:sz w:val="24"/>
          <w:szCs w:val="24"/>
        </w:rPr>
        <w:t xml:space="preserve">36 </w:t>
      </w:r>
      <w:r w:rsidRPr="001603E0">
        <w:rPr>
          <w:rFonts w:ascii="AdvOT8608a8d1+22" w:hAnsi="AdvOT8608a8d1+22"/>
          <w:color w:val="000000"/>
          <w:sz w:val="24"/>
          <w:szCs w:val="24"/>
        </w:rPr>
        <w:t>−</w:t>
      </w:r>
      <w:r w:rsidRPr="001603E0">
        <w:rPr>
          <w:rFonts w:ascii="AdvOT2e364b11" w:hAnsi="AdvOT2e364b11"/>
          <w:color w:val="1A4AA0"/>
          <w:sz w:val="24"/>
          <w:szCs w:val="24"/>
        </w:rPr>
        <w:t xml:space="preserve">39 </w:t>
      </w:r>
      <w:r w:rsidRPr="001603E0">
        <w:rPr>
          <w:rFonts w:ascii="AdvOT2e364b11" w:hAnsi="AdvOT2e364b11"/>
          <w:color w:val="000000"/>
          <w:sz w:val="24"/>
          <w:szCs w:val="24"/>
        </w:rPr>
        <w:t>and</w:t>
      </w:r>
      <w:r w:rsidRPr="001603E0">
        <w:rPr>
          <w:rFonts w:ascii="AdvOT2e364b11" w:hAnsi="AdvOT2e364b11"/>
          <w:color w:val="000000"/>
          <w:sz w:val="24"/>
          <w:szCs w:val="24"/>
        </w:rPr>
        <w:br/>
        <w:t>electrochemical glucose biosensors.</w:t>
      </w:r>
      <w:r w:rsidRPr="001603E0">
        <w:rPr>
          <w:rFonts w:ascii="AdvOT2e364b11" w:hAnsi="AdvOT2e364b11"/>
          <w:color w:val="1A4AA0"/>
          <w:sz w:val="24"/>
          <w:szCs w:val="24"/>
        </w:rPr>
        <w:t>40</w:t>
      </w:r>
      <w:r w:rsidRPr="001603E0">
        <w:rPr>
          <w:rFonts w:ascii="AdvOT2e364b11" w:hAnsi="AdvOT2e364b11"/>
          <w:color w:val="000000"/>
          <w:sz w:val="24"/>
          <w:szCs w:val="24"/>
        </w:rPr>
        <w:t>,</w:t>
      </w:r>
      <w:r w:rsidRPr="001603E0">
        <w:rPr>
          <w:rFonts w:ascii="AdvOT2e364b11" w:hAnsi="AdvOT2e364b11"/>
          <w:color w:val="1A4AA0"/>
          <w:sz w:val="24"/>
          <w:szCs w:val="24"/>
        </w:rPr>
        <w:t xml:space="preserve">41 </w:t>
      </w:r>
      <w:r w:rsidR="00795C6C">
        <w:rPr>
          <w:rFonts w:ascii="AdvOT2e364b11" w:hAnsi="AdvOT2e364b11" w:hint="eastAsia"/>
          <w:color w:val="1A4AA0"/>
          <w:sz w:val="24"/>
          <w:szCs w:val="24"/>
        </w:rPr>
        <w:t>【</w:t>
      </w:r>
      <w:r w:rsidR="00300F3E">
        <w:rPr>
          <w:rFonts w:ascii="AdvOT2e364b11" w:hAnsi="AdvOT2e364b11" w:hint="eastAsia"/>
          <w:color w:val="1A4AA0"/>
          <w:sz w:val="24"/>
          <w:szCs w:val="24"/>
        </w:rPr>
        <w:t>据我们所知，</w:t>
      </w:r>
      <w:r w:rsidR="00666752">
        <w:rPr>
          <w:rFonts w:ascii="AdvOT2e364b11" w:hAnsi="AdvOT2e364b11" w:hint="eastAsia"/>
          <w:color w:val="1A4AA0"/>
          <w:sz w:val="24"/>
          <w:szCs w:val="24"/>
        </w:rPr>
        <w:t>很少有。。。。方面的报道</w:t>
      </w:r>
      <w:r w:rsidR="00795C6C">
        <w:rPr>
          <w:rFonts w:ascii="AdvOT2e364b11" w:hAnsi="AdvOT2e364b11" w:hint="eastAsia"/>
          <w:color w:val="1A4AA0"/>
          <w:sz w:val="24"/>
          <w:szCs w:val="24"/>
        </w:rPr>
        <w:t>】</w:t>
      </w:r>
      <w:r w:rsidRPr="001603E0">
        <w:rPr>
          <w:rFonts w:ascii="AdvOT2e364b11" w:hAnsi="AdvOT2e364b11"/>
          <w:color w:val="000000"/>
          <w:sz w:val="24"/>
          <w:szCs w:val="24"/>
        </w:rPr>
        <w:t>To the best of our</w:t>
      </w:r>
      <w:r w:rsidR="00300F3E">
        <w:rPr>
          <w:rFonts w:ascii="AdvOT2e364b11" w:hAnsi="AdvOT2e364b11" w:hint="eastAsia"/>
          <w:color w:val="000000"/>
          <w:sz w:val="24"/>
          <w:szCs w:val="24"/>
        </w:rPr>
        <w:t xml:space="preserve"> </w:t>
      </w:r>
      <w:r w:rsidRPr="001603E0">
        <w:rPr>
          <w:rFonts w:ascii="AdvOT2e364b11" w:hAnsi="AdvOT2e364b11"/>
          <w:color w:val="000000"/>
          <w:sz w:val="24"/>
          <w:szCs w:val="24"/>
        </w:rPr>
        <w:t>knowledge, however, there is no report for PtRu nanostructures</w:t>
      </w:r>
      <w:r w:rsidRPr="001603E0">
        <w:rPr>
          <w:rFonts w:ascii="AdvOT2e364b11" w:hAnsi="AdvOT2e364b11"/>
          <w:color w:val="000000"/>
          <w:sz w:val="24"/>
          <w:szCs w:val="24"/>
        </w:rPr>
        <w:br/>
        <w:t>to be utilized in electrochemical biosensors for the detection of</w:t>
      </w:r>
      <w:r w:rsidRPr="001603E0">
        <w:rPr>
          <w:rFonts w:ascii="AdvOT2e364b11" w:hAnsi="AdvOT2e364b11"/>
          <w:color w:val="000000"/>
          <w:sz w:val="24"/>
          <w:szCs w:val="24"/>
        </w:rPr>
        <w:br/>
        <w:t xml:space="preserve">dopamine (DA) thus far. </w:t>
      </w:r>
      <w:r w:rsidR="00795C6C">
        <w:rPr>
          <w:rFonts w:ascii="AdvOT2e364b11" w:hAnsi="AdvOT2e364b11" w:hint="eastAsia"/>
          <w:color w:val="000000"/>
          <w:sz w:val="24"/>
          <w:szCs w:val="24"/>
        </w:rPr>
        <w:t>【】</w:t>
      </w:r>
      <w:r w:rsidRPr="001603E0">
        <w:rPr>
          <w:rFonts w:ascii="AdvOT2e364b11" w:hAnsi="AdvOT2e364b11"/>
          <w:color w:val="000000"/>
          <w:sz w:val="24"/>
          <w:szCs w:val="24"/>
        </w:rPr>
        <w:t>DA (3,4-dihydroxyphenyl ethylamine) serves as a signi</w:t>
      </w:r>
      <w:r w:rsidRPr="001603E0">
        <w:rPr>
          <w:rFonts w:ascii="AdvOT2e364b11+fb" w:hAnsi="AdvOT2e364b11+fb"/>
          <w:color w:val="000000"/>
          <w:sz w:val="24"/>
          <w:szCs w:val="24"/>
        </w:rPr>
        <w:t>fi</w:t>
      </w:r>
      <w:r w:rsidRPr="001603E0">
        <w:rPr>
          <w:rFonts w:ascii="AdvOT2e364b11" w:hAnsi="AdvOT2e364b11"/>
          <w:color w:val="000000"/>
          <w:sz w:val="24"/>
          <w:szCs w:val="24"/>
        </w:rPr>
        <w:t>cant catecholamine neurotransmitter</w:t>
      </w:r>
      <w:r w:rsidRPr="001603E0">
        <w:rPr>
          <w:rFonts w:ascii="AdvOT2e364b11" w:hAnsi="AdvOT2e364b11"/>
          <w:color w:val="000000"/>
          <w:sz w:val="24"/>
          <w:szCs w:val="24"/>
        </w:rPr>
        <w:br/>
        <w:t>and was discovered to exist in the mammalian brain in the</w:t>
      </w:r>
      <w:r w:rsidRPr="001603E0">
        <w:rPr>
          <w:rFonts w:ascii="AdvOT2e364b11" w:hAnsi="AdvOT2e364b11"/>
          <w:color w:val="000000"/>
          <w:sz w:val="24"/>
          <w:szCs w:val="24"/>
        </w:rPr>
        <w:br/>
        <w:t>1950s.</w:t>
      </w:r>
      <w:r w:rsidRPr="001603E0">
        <w:rPr>
          <w:rFonts w:ascii="AdvOT2e364b11" w:hAnsi="AdvOT2e364b11"/>
          <w:color w:val="1A4AA0"/>
          <w:sz w:val="24"/>
          <w:szCs w:val="24"/>
        </w:rPr>
        <w:t xml:space="preserve">42 </w:t>
      </w:r>
      <w:r w:rsidRPr="001603E0">
        <w:rPr>
          <w:rFonts w:ascii="AdvOT2e364b11" w:hAnsi="AdvOT2e364b11"/>
          <w:color w:val="000000"/>
          <w:sz w:val="24"/>
          <w:szCs w:val="24"/>
        </w:rPr>
        <w:t xml:space="preserve">The concentration of DA is between 0.01 </w:t>
      </w:r>
      <w:r w:rsidRPr="001603E0">
        <w:rPr>
          <w:rFonts w:ascii="AdvOTdd3b7348.I+03" w:hAnsi="AdvOTdd3b7348.I+03"/>
          <w:color w:val="000000"/>
          <w:sz w:val="24"/>
          <w:szCs w:val="24"/>
        </w:rPr>
        <w:t>μ</w:t>
      </w:r>
      <w:r w:rsidRPr="001603E0">
        <w:rPr>
          <w:rFonts w:ascii="AdvOT2e364b11" w:hAnsi="AdvOT2e364b11"/>
          <w:color w:val="000000"/>
          <w:sz w:val="24"/>
          <w:szCs w:val="24"/>
        </w:rPr>
        <w:t>M and 1</w:t>
      </w:r>
      <w:r w:rsidRPr="001603E0">
        <w:rPr>
          <w:rFonts w:ascii="AdvOT2e364b11" w:hAnsi="AdvOT2e364b11"/>
          <w:color w:val="000000"/>
          <w:sz w:val="24"/>
          <w:szCs w:val="24"/>
        </w:rPr>
        <w:br/>
      </w:r>
      <w:r w:rsidRPr="001603E0">
        <w:rPr>
          <w:rFonts w:ascii="AdvOTdd3b7348.I+03" w:hAnsi="AdvOTdd3b7348.I+03"/>
          <w:color w:val="000000"/>
          <w:sz w:val="24"/>
          <w:szCs w:val="24"/>
        </w:rPr>
        <w:t>μ</w:t>
      </w:r>
      <w:r w:rsidRPr="001603E0">
        <w:rPr>
          <w:rFonts w:ascii="AdvOT2e364b11" w:hAnsi="AdvOT2e364b11"/>
          <w:color w:val="000000"/>
          <w:sz w:val="24"/>
          <w:szCs w:val="24"/>
        </w:rPr>
        <w:t>M in serum samples. A variety of diseases, such as epilepsy</w:t>
      </w:r>
      <w:proofErr w:type="gramStart"/>
      <w:r w:rsidRPr="001603E0">
        <w:rPr>
          <w:rFonts w:ascii="AdvOT2e364b11" w:hAnsi="AdvOT2e364b11"/>
          <w:color w:val="000000"/>
          <w:sz w:val="24"/>
          <w:szCs w:val="24"/>
        </w:rPr>
        <w:t>,</w:t>
      </w:r>
      <w:proofErr w:type="gramEnd"/>
      <w:r w:rsidRPr="001603E0">
        <w:rPr>
          <w:rFonts w:ascii="AdvOT2e364b11" w:hAnsi="AdvOT2e364b11"/>
          <w:color w:val="000000"/>
          <w:sz w:val="24"/>
          <w:szCs w:val="24"/>
        </w:rPr>
        <w:br/>
        <w:t>Parkinsonism, schizophrenia, Alzheimer</w:t>
      </w:r>
      <w:r w:rsidRPr="001603E0">
        <w:rPr>
          <w:rFonts w:ascii="AdvOT2e364b11+20" w:hAnsi="AdvOT2e364b11+20"/>
          <w:color w:val="000000"/>
          <w:sz w:val="24"/>
          <w:szCs w:val="24"/>
        </w:rPr>
        <w:t>’</w:t>
      </w:r>
      <w:r w:rsidRPr="001603E0">
        <w:rPr>
          <w:rFonts w:ascii="AdvOT2e364b11" w:hAnsi="AdvOT2e364b11"/>
          <w:color w:val="000000"/>
          <w:sz w:val="24"/>
          <w:szCs w:val="24"/>
        </w:rPr>
        <w:t>s disease, and pleasurable feelings and euphoria,</w:t>
      </w:r>
      <w:r w:rsidRPr="001603E0">
        <w:rPr>
          <w:rFonts w:ascii="AdvOT2e364b11" w:hAnsi="AdvOT2e364b11"/>
          <w:color w:val="1A4AA0"/>
          <w:sz w:val="24"/>
          <w:szCs w:val="24"/>
        </w:rPr>
        <w:t xml:space="preserve">43 </w:t>
      </w:r>
      <w:r w:rsidRPr="001603E0">
        <w:rPr>
          <w:rFonts w:ascii="AdvOT8608a8d1+22" w:hAnsi="AdvOT8608a8d1+22"/>
          <w:color w:val="000000"/>
          <w:sz w:val="24"/>
          <w:szCs w:val="24"/>
        </w:rPr>
        <w:t>−</w:t>
      </w:r>
      <w:r w:rsidRPr="001603E0">
        <w:rPr>
          <w:rFonts w:ascii="AdvOT2e364b11" w:hAnsi="AdvOT2e364b11"/>
          <w:color w:val="1A4AA0"/>
          <w:sz w:val="24"/>
          <w:szCs w:val="24"/>
        </w:rPr>
        <w:t xml:space="preserve">45 </w:t>
      </w:r>
      <w:r w:rsidRPr="001603E0">
        <w:rPr>
          <w:rFonts w:ascii="AdvOT2e364b11" w:hAnsi="AdvOT2e364b11"/>
          <w:color w:val="000000"/>
          <w:sz w:val="24"/>
          <w:szCs w:val="24"/>
        </w:rPr>
        <w:t>will be induced when the</w:t>
      </w:r>
      <w:r w:rsidRPr="001603E0">
        <w:rPr>
          <w:rFonts w:ascii="AdvOT2e364b11" w:hAnsi="AdvOT2e364b11"/>
          <w:color w:val="000000"/>
          <w:sz w:val="24"/>
          <w:szCs w:val="24"/>
        </w:rPr>
        <w:br/>
        <w:t xml:space="preserve">concentration of DA is abnormal in biological </w:t>
      </w:r>
      <w:r w:rsidRPr="001603E0">
        <w:rPr>
          <w:rFonts w:ascii="AdvOT2e364b11+fb" w:hAnsi="AdvOT2e364b11+fb"/>
          <w:color w:val="000000"/>
          <w:sz w:val="24"/>
          <w:szCs w:val="24"/>
        </w:rPr>
        <w:t>fl</w:t>
      </w:r>
      <w:r w:rsidRPr="001603E0">
        <w:rPr>
          <w:rFonts w:ascii="AdvOT2e364b11" w:hAnsi="AdvOT2e364b11"/>
          <w:color w:val="000000"/>
          <w:sz w:val="24"/>
          <w:szCs w:val="24"/>
        </w:rPr>
        <w:t>uids. Currently,</w:t>
      </w:r>
      <w:r w:rsidRPr="001603E0">
        <w:rPr>
          <w:rFonts w:ascii="AdvOT2e364b11" w:hAnsi="AdvOT2e364b11"/>
          <w:color w:val="000000"/>
          <w:sz w:val="24"/>
          <w:szCs w:val="24"/>
        </w:rPr>
        <w:br/>
      </w:r>
      <w:r w:rsidRPr="001603E0">
        <w:rPr>
          <w:rFonts w:ascii="AdvOT2e364b11" w:hAnsi="AdvOT2e364b11"/>
          <w:color w:val="000000"/>
          <w:sz w:val="24"/>
          <w:szCs w:val="24"/>
        </w:rPr>
        <w:lastRenderedPageBreak/>
        <w:t>the electrochemical method that would exhibit many</w:t>
      </w:r>
      <w:r w:rsidRPr="001603E0">
        <w:rPr>
          <w:rFonts w:ascii="AdvOT2e364b11" w:hAnsi="AdvOT2e364b11"/>
          <w:color w:val="000000"/>
          <w:sz w:val="24"/>
          <w:szCs w:val="24"/>
        </w:rPr>
        <w:br/>
        <w:t>conveniences and advantages to avoid the drawbacks of</w:t>
      </w:r>
      <w:r w:rsidRPr="001603E0">
        <w:rPr>
          <w:rFonts w:ascii="AdvOT2e364b11" w:hAnsi="AdvOT2e364b11"/>
          <w:color w:val="000000"/>
          <w:sz w:val="24"/>
          <w:szCs w:val="24"/>
        </w:rPr>
        <w:br/>
        <w:t>surface-enhanced Raman scattering,</w:t>
      </w:r>
      <w:r w:rsidRPr="001603E0">
        <w:rPr>
          <w:rFonts w:ascii="AdvOT2e364b11" w:hAnsi="AdvOT2e364b11"/>
          <w:color w:val="1A4AA0"/>
          <w:sz w:val="24"/>
          <w:szCs w:val="24"/>
        </w:rPr>
        <w:t xml:space="preserve">46 </w:t>
      </w:r>
      <w:r w:rsidRPr="001603E0">
        <w:rPr>
          <w:rFonts w:ascii="AdvOT2e364b11" w:hAnsi="AdvOT2e364b11"/>
          <w:color w:val="000000"/>
          <w:sz w:val="24"/>
          <w:szCs w:val="24"/>
        </w:rPr>
        <w:t>colorimetry,</w:t>
      </w:r>
      <w:r w:rsidRPr="001603E0">
        <w:rPr>
          <w:rFonts w:ascii="AdvOT2e364b11" w:hAnsi="AdvOT2e364b11"/>
          <w:color w:val="1A4AA0"/>
          <w:sz w:val="24"/>
          <w:szCs w:val="24"/>
        </w:rPr>
        <w:t xml:space="preserve">47 </w:t>
      </w:r>
      <w:r w:rsidRPr="001603E0">
        <w:rPr>
          <w:rFonts w:ascii="AdvOT2e364b11" w:hAnsi="AdvOT2e364b11"/>
          <w:color w:val="000000"/>
          <w:sz w:val="24"/>
          <w:szCs w:val="24"/>
        </w:rPr>
        <w:t>chemiluminescence.</w:t>
      </w:r>
      <w:r w:rsidRPr="001603E0">
        <w:rPr>
          <w:rFonts w:ascii="AdvOT2e364b11" w:hAnsi="AdvOT2e364b11"/>
          <w:color w:val="1A4AA0"/>
          <w:sz w:val="24"/>
          <w:szCs w:val="24"/>
        </w:rPr>
        <w:t xml:space="preserve">48 </w:t>
      </w:r>
      <w:r w:rsidRPr="001603E0">
        <w:rPr>
          <w:rFonts w:ascii="AdvOT2e364b11" w:hAnsi="AdvOT2e364b11"/>
          <w:color w:val="000000"/>
          <w:sz w:val="24"/>
          <w:szCs w:val="24"/>
        </w:rPr>
        <w:t>and conventional enzymatic sensors,</w:t>
      </w:r>
      <w:r w:rsidRPr="001603E0">
        <w:rPr>
          <w:rFonts w:ascii="AdvOT2e364b11" w:hAnsi="AdvOT2e364b11"/>
          <w:color w:val="1A4AA0"/>
          <w:sz w:val="24"/>
          <w:szCs w:val="24"/>
        </w:rPr>
        <w:t xml:space="preserve">49 </w:t>
      </w:r>
      <w:r w:rsidRPr="001603E0">
        <w:rPr>
          <w:rFonts w:ascii="AdvOT2e364b11" w:hAnsi="AdvOT2e364b11"/>
          <w:color w:val="000000"/>
          <w:sz w:val="24"/>
          <w:szCs w:val="24"/>
        </w:rPr>
        <w:t>is</w:t>
      </w:r>
      <w:r w:rsidRPr="001603E0">
        <w:rPr>
          <w:rFonts w:ascii="AdvOT2e364b11" w:hAnsi="AdvOT2e364b11"/>
          <w:color w:val="000000"/>
          <w:sz w:val="24"/>
          <w:szCs w:val="24"/>
        </w:rPr>
        <w:br/>
        <w:t>commonly used to recognize DA because DA can be easily</w:t>
      </w:r>
      <w:r w:rsidRPr="001603E0">
        <w:rPr>
          <w:rFonts w:ascii="AdvOT2e364b11" w:hAnsi="AdvOT2e364b11"/>
          <w:color w:val="000000"/>
          <w:sz w:val="24"/>
          <w:szCs w:val="24"/>
        </w:rPr>
        <w:br/>
        <w:t>oxidized by the catalyst-modi</w:t>
      </w:r>
      <w:r w:rsidRPr="001603E0">
        <w:rPr>
          <w:rFonts w:ascii="AdvOT2e364b11+fb" w:hAnsi="AdvOT2e364b11+fb"/>
          <w:color w:val="000000"/>
          <w:sz w:val="24"/>
          <w:szCs w:val="24"/>
        </w:rPr>
        <w:t>fi</w:t>
      </w:r>
      <w:r w:rsidRPr="001603E0">
        <w:rPr>
          <w:rFonts w:ascii="AdvOT2e364b11" w:hAnsi="AdvOT2e364b11"/>
          <w:color w:val="000000"/>
          <w:sz w:val="24"/>
          <w:szCs w:val="24"/>
        </w:rPr>
        <w:t>ed glassy carbon electrode</w:t>
      </w:r>
      <w:r w:rsidRPr="001603E0">
        <w:rPr>
          <w:rFonts w:ascii="AdvOT2e364b11" w:hAnsi="AdvOT2e364b11"/>
          <w:color w:val="000000"/>
          <w:sz w:val="24"/>
          <w:szCs w:val="24"/>
        </w:rPr>
        <w:br/>
        <w:t>(GCE).</w:t>
      </w:r>
      <w:r w:rsidRPr="001603E0">
        <w:rPr>
          <w:rFonts w:ascii="AdvOT2e364b11" w:hAnsi="AdvOT2e364b11"/>
          <w:color w:val="1A4AA0"/>
          <w:sz w:val="24"/>
          <w:szCs w:val="24"/>
        </w:rPr>
        <w:t xml:space="preserve">50 </w:t>
      </w:r>
      <w:r w:rsidRPr="001603E0">
        <w:rPr>
          <w:rFonts w:ascii="AdvOT8608a8d1+22" w:hAnsi="AdvOT8608a8d1+22"/>
          <w:color w:val="000000"/>
          <w:sz w:val="24"/>
          <w:szCs w:val="24"/>
        </w:rPr>
        <w:t>−</w:t>
      </w:r>
      <w:r w:rsidRPr="001603E0">
        <w:rPr>
          <w:rFonts w:ascii="AdvOT2e364b11" w:hAnsi="AdvOT2e364b11"/>
          <w:color w:val="1A4AA0"/>
          <w:sz w:val="24"/>
          <w:szCs w:val="24"/>
        </w:rPr>
        <w:t xml:space="preserve">52 </w:t>
      </w:r>
      <w:r w:rsidRPr="001603E0">
        <w:rPr>
          <w:rFonts w:ascii="AdvOT2e364b11" w:hAnsi="AdvOT2e364b11"/>
          <w:color w:val="000000"/>
          <w:sz w:val="24"/>
          <w:szCs w:val="24"/>
        </w:rPr>
        <w:t>However, the sensitivity, limit of detection</w:t>
      </w:r>
      <w:r w:rsidRPr="001603E0">
        <w:rPr>
          <w:rFonts w:ascii="AdvOT2e364b11" w:hAnsi="AdvOT2e364b11"/>
          <w:color w:val="000000"/>
          <w:sz w:val="24"/>
          <w:szCs w:val="24"/>
        </w:rPr>
        <w:br/>
        <w:t>(LOD), selectivity, and antipoisoning performance greatly</w:t>
      </w:r>
      <w:r w:rsidRPr="001603E0">
        <w:rPr>
          <w:rFonts w:ascii="AdvOT2e364b11" w:hAnsi="AdvOT2e364b11"/>
          <w:color w:val="000000"/>
          <w:sz w:val="24"/>
          <w:szCs w:val="24"/>
        </w:rPr>
        <w:br/>
        <w:t>impede commercial applications in electrochemical DA sensors.</w:t>
      </w:r>
      <w:r w:rsidRPr="001603E0">
        <w:rPr>
          <w:rFonts w:ascii="AdvOT2e364b11" w:hAnsi="AdvOT2e364b11"/>
          <w:color w:val="000000"/>
          <w:sz w:val="24"/>
          <w:szCs w:val="24"/>
        </w:rPr>
        <w:br/>
        <w:t>Therefore, the development of a new type of high-performance</w:t>
      </w:r>
      <w:r w:rsidRPr="001603E0">
        <w:rPr>
          <w:rFonts w:ascii="AdvOT2e364b11" w:hAnsi="AdvOT2e364b11"/>
          <w:color w:val="000000"/>
          <w:sz w:val="24"/>
          <w:szCs w:val="24"/>
        </w:rPr>
        <w:br/>
        <w:t>electrode catalyst material for electrochemical DA sensors is of</w:t>
      </w:r>
    </w:p>
    <w:p w:rsidR="00831BE4" w:rsidRPr="001603E0" w:rsidRDefault="00831BE4" w:rsidP="00831BE4">
      <w:pPr>
        <w:rPr>
          <w:sz w:val="24"/>
          <w:szCs w:val="24"/>
        </w:rPr>
      </w:pPr>
      <w:proofErr w:type="gramStart"/>
      <w:r w:rsidRPr="001603E0">
        <w:rPr>
          <w:rFonts w:ascii="AdvOT2e364b11" w:hAnsi="AdvOT2e364b11"/>
          <w:color w:val="000000"/>
          <w:sz w:val="24"/>
          <w:szCs w:val="24"/>
        </w:rPr>
        <w:t>t</w:t>
      </w:r>
      <w:proofErr w:type="gramEnd"/>
      <w:r w:rsidRPr="001603E0">
        <w:rPr>
          <w:rFonts w:ascii="AdvOT2e364b11" w:hAnsi="AdvOT2e364b11"/>
          <w:color w:val="000000"/>
          <w:sz w:val="24"/>
          <w:szCs w:val="24"/>
        </w:rPr>
        <w:t xml:space="preserve"> r e m e n d o u s i m p o r t a n c e i n c l i nical diagnosis, biological</w:t>
      </w:r>
      <w:r w:rsidRPr="001603E0">
        <w:rPr>
          <w:rFonts w:ascii="AdvOT2e364b11" w:hAnsi="AdvOT2e364b11"/>
          <w:color w:val="000000"/>
          <w:sz w:val="24"/>
          <w:szCs w:val="24"/>
        </w:rPr>
        <w:br/>
        <w:t xml:space="preserve">medicine, and antidoping </w:t>
      </w:r>
      <w:r w:rsidRPr="001603E0">
        <w:rPr>
          <w:rFonts w:ascii="AdvOT2e364b11+fb" w:hAnsi="AdvOT2e364b11+fb"/>
          <w:color w:val="000000"/>
          <w:sz w:val="24"/>
          <w:szCs w:val="24"/>
        </w:rPr>
        <w:t>fi</w:t>
      </w:r>
      <w:r w:rsidRPr="001603E0">
        <w:rPr>
          <w:rFonts w:ascii="AdvOT2e364b11" w:hAnsi="AdvOT2e364b11"/>
          <w:color w:val="000000"/>
          <w:sz w:val="24"/>
          <w:szCs w:val="24"/>
        </w:rPr>
        <w:t>elds.</w:t>
      </w:r>
      <w:r w:rsidRPr="001603E0">
        <w:rPr>
          <w:rFonts w:ascii="AdvOT2e364b11" w:hAnsi="AdvOT2e364b11"/>
          <w:color w:val="000000"/>
          <w:sz w:val="24"/>
          <w:szCs w:val="24"/>
        </w:rPr>
        <w:br/>
      </w:r>
      <w:r w:rsidR="00666752">
        <w:rPr>
          <w:rFonts w:ascii="AdvOT2e364b11" w:hAnsi="AdvOT2e364b11" w:hint="eastAsia"/>
          <w:color w:val="000000"/>
          <w:sz w:val="24"/>
          <w:szCs w:val="24"/>
        </w:rPr>
        <w:t>【本文</w:t>
      </w:r>
      <w:r w:rsidR="00300F3E">
        <w:rPr>
          <w:rFonts w:ascii="AdvOT2e364b11" w:hAnsi="AdvOT2e364b11" w:hint="eastAsia"/>
          <w:color w:val="000000"/>
          <w:sz w:val="24"/>
          <w:szCs w:val="24"/>
        </w:rPr>
        <w:t>，</w:t>
      </w:r>
      <w:r w:rsidR="00666752">
        <w:rPr>
          <w:rFonts w:ascii="AdvOT2e364b11" w:hAnsi="AdvOT2e364b11" w:hint="eastAsia"/>
          <w:color w:val="000000"/>
          <w:sz w:val="24"/>
          <w:szCs w:val="24"/>
        </w:rPr>
        <w:t>引入。。。方法制备纳米线】</w:t>
      </w:r>
      <w:r w:rsidRPr="001603E0">
        <w:rPr>
          <w:rFonts w:ascii="AdvOT2e364b11" w:hAnsi="AdvOT2e364b11"/>
          <w:color w:val="000000"/>
          <w:sz w:val="24"/>
          <w:szCs w:val="24"/>
        </w:rPr>
        <w:t>In this paper, we introduce an environmentally friendly, facile</w:t>
      </w:r>
      <w:r w:rsidRPr="001603E0">
        <w:rPr>
          <w:rFonts w:ascii="AdvOT2e364b11" w:hAnsi="AdvOT2e364b11"/>
          <w:color w:val="000000"/>
          <w:sz w:val="24"/>
          <w:szCs w:val="24"/>
        </w:rPr>
        <w:br/>
        <w:t>aqueous solution approach to directly prepare high-yield, sub-</w:t>
      </w:r>
      <w:r w:rsidRPr="001603E0">
        <w:rPr>
          <w:rFonts w:ascii="AdvOT2e364b11" w:hAnsi="AdvOT2e364b11"/>
          <w:color w:val="000000"/>
          <w:sz w:val="24"/>
          <w:szCs w:val="24"/>
        </w:rPr>
        <w:br/>
        <w:t>3.0 nm PtRu ultra</w:t>
      </w:r>
      <w:r w:rsidRPr="001603E0">
        <w:rPr>
          <w:rFonts w:ascii="AdvOT2e364b11+fb" w:hAnsi="AdvOT2e364b11+fb"/>
          <w:color w:val="000000"/>
          <w:sz w:val="24"/>
          <w:szCs w:val="24"/>
        </w:rPr>
        <w:t>fi</w:t>
      </w:r>
      <w:r w:rsidRPr="001603E0">
        <w:rPr>
          <w:rFonts w:ascii="AdvOT2e364b11" w:hAnsi="AdvOT2e364b11"/>
          <w:color w:val="000000"/>
          <w:sz w:val="24"/>
          <w:szCs w:val="24"/>
        </w:rPr>
        <w:t>ne wavy nanowires with abundant structural</w:t>
      </w:r>
      <w:r w:rsidRPr="001603E0">
        <w:rPr>
          <w:rFonts w:ascii="AdvOT2e364b11" w:hAnsi="AdvOT2e364b11"/>
          <w:color w:val="000000"/>
          <w:sz w:val="24"/>
          <w:szCs w:val="24"/>
        </w:rPr>
        <w:br/>
        <w:t>defects/grain boundaries.</w:t>
      </w:r>
      <w:r w:rsidR="00666752">
        <w:rPr>
          <w:rFonts w:ascii="AdvOT2e364b11" w:hAnsi="AdvOT2e364b11" w:hint="eastAsia"/>
          <w:color w:val="000000"/>
          <w:sz w:val="24"/>
          <w:szCs w:val="24"/>
        </w:rPr>
        <w:t>【</w:t>
      </w:r>
      <w:r w:rsidR="00300F3E">
        <w:rPr>
          <w:rFonts w:ascii="AdvOT2e364b11" w:hAnsi="AdvOT2e364b11" w:hint="eastAsia"/>
          <w:color w:val="000000"/>
          <w:sz w:val="24"/>
          <w:szCs w:val="24"/>
        </w:rPr>
        <w:t>本文，</w:t>
      </w:r>
      <w:r w:rsidR="00666752">
        <w:rPr>
          <w:rFonts w:ascii="AdvOT2e364b11" w:hAnsi="AdvOT2e364b11" w:hint="eastAsia"/>
          <w:color w:val="000000"/>
          <w:sz w:val="24"/>
          <w:szCs w:val="24"/>
        </w:rPr>
        <w:t>纳米线。。。</w:t>
      </w:r>
      <w:r w:rsidR="00300F3E">
        <w:rPr>
          <w:rFonts w:ascii="AdvOT2e364b11" w:hAnsi="AdvOT2e364b11" w:hint="eastAsia"/>
          <w:color w:val="000000"/>
          <w:sz w:val="24"/>
          <w:szCs w:val="24"/>
        </w:rPr>
        <w:t>被</w:t>
      </w:r>
      <w:r w:rsidR="00666752">
        <w:rPr>
          <w:rFonts w:ascii="AdvOT2e364b11" w:hAnsi="AdvOT2e364b11" w:hint="eastAsia"/>
          <w:color w:val="000000"/>
          <w:sz w:val="24"/>
          <w:szCs w:val="24"/>
        </w:rPr>
        <w:t>可控，。。与性能关联性被研究】</w:t>
      </w:r>
      <w:r w:rsidRPr="001603E0">
        <w:rPr>
          <w:rFonts w:ascii="AdvOT2e364b11" w:hAnsi="AdvOT2e364b11"/>
          <w:color w:val="000000"/>
          <w:sz w:val="24"/>
          <w:szCs w:val="24"/>
        </w:rPr>
        <w:t xml:space="preserve"> The composition of these PtRu</w:t>
      </w:r>
      <w:r w:rsidRPr="001603E0">
        <w:rPr>
          <w:rFonts w:ascii="AdvOT2e364b11" w:hAnsi="AdvOT2e364b11"/>
          <w:color w:val="000000"/>
          <w:sz w:val="24"/>
          <w:szCs w:val="24"/>
        </w:rPr>
        <w:br/>
        <w:t>ultra</w:t>
      </w:r>
      <w:r w:rsidRPr="001603E0">
        <w:rPr>
          <w:rFonts w:ascii="AdvOT2e364b11+fb" w:hAnsi="AdvOT2e364b11+fb"/>
          <w:color w:val="000000"/>
          <w:sz w:val="24"/>
          <w:szCs w:val="24"/>
        </w:rPr>
        <w:t>fi</w:t>
      </w:r>
      <w:r w:rsidRPr="001603E0">
        <w:rPr>
          <w:rFonts w:ascii="AdvOT2e364b11" w:hAnsi="AdvOT2e364b11"/>
          <w:color w:val="000000"/>
          <w:sz w:val="24"/>
          <w:szCs w:val="24"/>
        </w:rPr>
        <w:t xml:space="preserve">ne wavy nanowires can be </w:t>
      </w:r>
      <w:r w:rsidRPr="001603E0">
        <w:rPr>
          <w:rFonts w:ascii="AdvOT2e364b11+fb" w:hAnsi="AdvOT2e364b11+fb"/>
          <w:color w:val="000000"/>
          <w:sz w:val="24"/>
          <w:szCs w:val="24"/>
        </w:rPr>
        <w:t>fi</w:t>
      </w:r>
      <w:r w:rsidRPr="001603E0">
        <w:rPr>
          <w:rFonts w:ascii="AdvOT2e364b11" w:hAnsi="AdvOT2e364b11"/>
          <w:color w:val="000000"/>
          <w:sz w:val="24"/>
          <w:szCs w:val="24"/>
        </w:rPr>
        <w:t>nely tailored in a wide range</w:t>
      </w:r>
      <w:r w:rsidRPr="001603E0">
        <w:rPr>
          <w:rFonts w:ascii="AdvOT2e364b11" w:hAnsi="AdvOT2e364b11"/>
          <w:color w:val="000000"/>
          <w:sz w:val="24"/>
          <w:szCs w:val="24"/>
        </w:rPr>
        <w:br/>
        <w:t>from Pt</w:t>
      </w:r>
      <w:r w:rsidRPr="001603E0">
        <w:rPr>
          <w:rFonts w:ascii="AdvOT2e364b11" w:hAnsi="AdvOT2e364b11"/>
          <w:color w:val="000000"/>
          <w:sz w:val="24"/>
          <w:szCs w:val="24"/>
        </w:rPr>
        <w:br/>
        <w:t>10Ru0 to Pt4Ru6, which allows the correlation among</w:t>
      </w:r>
      <w:r w:rsidRPr="001603E0">
        <w:rPr>
          <w:rFonts w:ascii="AdvOT2e364b11" w:hAnsi="AdvOT2e364b11"/>
          <w:color w:val="000000"/>
          <w:sz w:val="24"/>
          <w:szCs w:val="24"/>
        </w:rPr>
        <w:br/>
        <w:t xml:space="preserve">composition and catalytic performance to be investigated. </w:t>
      </w:r>
      <w:r w:rsidR="00DB28E7">
        <w:rPr>
          <w:rFonts w:ascii="AdvOT2e364b11" w:hAnsi="AdvOT2e364b11" w:hint="eastAsia"/>
          <w:color w:val="000000"/>
          <w:sz w:val="24"/>
          <w:szCs w:val="24"/>
        </w:rPr>
        <w:t xml:space="preserve"> </w:t>
      </w:r>
      <w:r w:rsidR="00DB28E7">
        <w:rPr>
          <w:rFonts w:ascii="AdvOT2e364b11" w:hAnsi="AdvOT2e364b11" w:hint="eastAsia"/>
          <w:color w:val="000000"/>
          <w:sz w:val="24"/>
          <w:szCs w:val="24"/>
        </w:rPr>
        <w:t>【】</w:t>
      </w:r>
      <w:r w:rsidRPr="001603E0">
        <w:rPr>
          <w:rFonts w:ascii="AdvOT2e364b11" w:hAnsi="AdvOT2e364b11"/>
          <w:color w:val="000000"/>
          <w:sz w:val="24"/>
          <w:szCs w:val="24"/>
        </w:rPr>
        <w:t>This</w:t>
      </w:r>
      <w:r w:rsidRPr="001603E0">
        <w:rPr>
          <w:rFonts w:ascii="AdvOT2e364b11" w:hAnsi="AdvOT2e364b11"/>
          <w:color w:val="000000"/>
          <w:sz w:val="24"/>
          <w:szCs w:val="24"/>
        </w:rPr>
        <w:br/>
        <w:t xml:space="preserve">is the </w:t>
      </w:r>
      <w:r w:rsidRPr="001603E0">
        <w:rPr>
          <w:rFonts w:ascii="AdvOT2e364b11+fb" w:hAnsi="AdvOT2e364b11+fb"/>
          <w:color w:val="000000"/>
          <w:sz w:val="24"/>
          <w:szCs w:val="24"/>
        </w:rPr>
        <w:t>fi</w:t>
      </w:r>
      <w:r w:rsidRPr="001603E0">
        <w:rPr>
          <w:rFonts w:ascii="AdvOT2e364b11" w:hAnsi="AdvOT2e364b11"/>
          <w:color w:val="000000"/>
          <w:sz w:val="24"/>
          <w:szCs w:val="24"/>
        </w:rPr>
        <w:t>rst report on the quantitative synthesis of ultra</w:t>
      </w:r>
      <w:r w:rsidRPr="001603E0">
        <w:rPr>
          <w:rFonts w:ascii="AdvOT2e364b11+fb" w:hAnsi="AdvOT2e364b11+fb"/>
          <w:color w:val="000000"/>
          <w:sz w:val="24"/>
          <w:szCs w:val="24"/>
        </w:rPr>
        <w:t>fi</w:t>
      </w:r>
      <w:r w:rsidRPr="001603E0">
        <w:rPr>
          <w:rFonts w:ascii="AdvOT2e364b11" w:hAnsi="AdvOT2e364b11"/>
          <w:color w:val="000000"/>
          <w:sz w:val="24"/>
          <w:szCs w:val="24"/>
        </w:rPr>
        <w:t>ne PtRu</w:t>
      </w:r>
      <w:r w:rsidRPr="001603E0">
        <w:rPr>
          <w:rFonts w:ascii="AdvOT2e364b11" w:hAnsi="AdvOT2e364b11"/>
          <w:color w:val="000000"/>
          <w:sz w:val="24"/>
          <w:szCs w:val="24"/>
        </w:rPr>
        <w:br/>
        <w:t>bimetallic nanowires according to feeding metal ratio of Pt to</w:t>
      </w:r>
      <w:r w:rsidRPr="001603E0">
        <w:rPr>
          <w:rFonts w:ascii="AdvOT2e364b11" w:hAnsi="AdvOT2e364b11"/>
          <w:color w:val="000000"/>
          <w:sz w:val="24"/>
          <w:szCs w:val="24"/>
        </w:rPr>
        <w:br/>
        <w:t xml:space="preserve">Ru in a relatively wide range. </w:t>
      </w:r>
      <w:r w:rsidR="00DB28E7">
        <w:rPr>
          <w:rFonts w:ascii="AdvOT2e364b11" w:hAnsi="AdvOT2e364b11" w:hint="eastAsia"/>
          <w:color w:val="000000"/>
          <w:sz w:val="24"/>
          <w:szCs w:val="24"/>
        </w:rPr>
        <w:t xml:space="preserve"> </w:t>
      </w:r>
      <w:r w:rsidRPr="001603E0">
        <w:rPr>
          <w:rFonts w:ascii="AdvOT2e364b11" w:hAnsi="AdvOT2e364b11"/>
          <w:color w:val="000000"/>
          <w:sz w:val="24"/>
          <w:szCs w:val="24"/>
        </w:rPr>
        <w:t>Furthermore, we also synthesized</w:t>
      </w:r>
      <w:r w:rsidRPr="001603E0">
        <w:rPr>
          <w:rFonts w:ascii="AdvOT2e364b11" w:hAnsi="AdvOT2e364b11"/>
          <w:color w:val="000000"/>
          <w:sz w:val="24"/>
          <w:szCs w:val="24"/>
        </w:rPr>
        <w:br/>
        <w:t>the pure Pt ultra</w:t>
      </w:r>
      <w:r w:rsidRPr="001603E0">
        <w:rPr>
          <w:rFonts w:ascii="AdvOT2e364b11+fb" w:hAnsi="AdvOT2e364b11+fb"/>
          <w:color w:val="000000"/>
          <w:sz w:val="24"/>
          <w:szCs w:val="24"/>
        </w:rPr>
        <w:t>fi</w:t>
      </w:r>
      <w:r w:rsidRPr="001603E0">
        <w:rPr>
          <w:rFonts w:ascii="AdvOT2e364b11" w:hAnsi="AdvOT2e364b11"/>
          <w:color w:val="000000"/>
          <w:sz w:val="24"/>
          <w:szCs w:val="24"/>
        </w:rPr>
        <w:t>ne wavy nanowires under the same</w:t>
      </w:r>
      <w:r w:rsidRPr="001603E0">
        <w:rPr>
          <w:rFonts w:ascii="AdvOT2e364b11" w:hAnsi="AdvOT2e364b11"/>
          <w:color w:val="000000"/>
          <w:sz w:val="24"/>
          <w:szCs w:val="24"/>
        </w:rPr>
        <w:br/>
        <w:t xml:space="preserve">conditions, and the size was similar to that of PtRu. We </w:t>
      </w:r>
      <w:r w:rsidRPr="001603E0">
        <w:rPr>
          <w:rFonts w:ascii="AdvOT2e364b11+fb" w:hAnsi="AdvOT2e364b11+fb"/>
          <w:color w:val="000000"/>
          <w:sz w:val="24"/>
          <w:szCs w:val="24"/>
        </w:rPr>
        <w:t>fi</w:t>
      </w:r>
      <w:r w:rsidRPr="001603E0">
        <w:rPr>
          <w:rFonts w:ascii="AdvOT2e364b11" w:hAnsi="AdvOT2e364b11"/>
          <w:color w:val="000000"/>
          <w:sz w:val="24"/>
          <w:szCs w:val="24"/>
        </w:rPr>
        <w:t>rst</w:t>
      </w:r>
      <w:r w:rsidRPr="001603E0">
        <w:rPr>
          <w:rFonts w:ascii="AdvOT2e364b11" w:hAnsi="AdvOT2e364b11"/>
          <w:color w:val="000000"/>
          <w:sz w:val="24"/>
          <w:szCs w:val="24"/>
        </w:rPr>
        <w:br/>
        <w:t>introduced the as-synthesized PtRu ultra</w:t>
      </w:r>
      <w:r w:rsidRPr="001603E0">
        <w:rPr>
          <w:rFonts w:ascii="AdvOT2e364b11+fb" w:hAnsi="AdvOT2e364b11+fb"/>
          <w:color w:val="000000"/>
          <w:sz w:val="24"/>
          <w:szCs w:val="24"/>
        </w:rPr>
        <w:t>fi</w:t>
      </w:r>
      <w:r w:rsidRPr="001603E0">
        <w:rPr>
          <w:rFonts w:ascii="AdvOT2e364b11" w:hAnsi="AdvOT2e364b11"/>
          <w:color w:val="000000"/>
          <w:sz w:val="24"/>
          <w:szCs w:val="24"/>
        </w:rPr>
        <w:t>ne wavy nanowires</w:t>
      </w:r>
      <w:r w:rsidRPr="001603E0">
        <w:rPr>
          <w:rFonts w:ascii="AdvOT2e364b11" w:hAnsi="AdvOT2e364b11"/>
          <w:color w:val="000000"/>
          <w:sz w:val="24"/>
          <w:szCs w:val="24"/>
        </w:rPr>
        <w:br/>
        <w:t>into electrochemical biosensors for the detection of DA and</w:t>
      </w:r>
      <w:r w:rsidRPr="001603E0">
        <w:rPr>
          <w:rFonts w:ascii="AdvOT2e364b11" w:hAnsi="AdvOT2e364b11"/>
          <w:color w:val="000000"/>
          <w:sz w:val="24"/>
          <w:szCs w:val="24"/>
        </w:rPr>
        <w:br/>
        <w:t>found that the PtRu nanowires exhibited excellent electrocatalytic activity to DA with fast response, ultralow limit of</w:t>
      </w:r>
      <w:r w:rsidRPr="001603E0">
        <w:rPr>
          <w:rFonts w:ascii="AdvOT2e364b11" w:hAnsi="AdvOT2e364b11"/>
          <w:color w:val="000000"/>
          <w:sz w:val="24"/>
          <w:szCs w:val="24"/>
        </w:rPr>
        <w:br/>
        <w:t xml:space="preserve">detection (LOD), and excellent selectivity. </w:t>
      </w:r>
      <w:r w:rsidR="00300F3E">
        <w:rPr>
          <w:rFonts w:ascii="AdvOT2e364b11" w:hAnsi="AdvOT2e364b11" w:hint="eastAsia"/>
          <w:color w:val="000000"/>
          <w:sz w:val="24"/>
          <w:szCs w:val="24"/>
        </w:rPr>
        <w:t>【纳米线性能依赖成分，高度敏感】</w:t>
      </w:r>
      <w:r w:rsidRPr="001603E0">
        <w:rPr>
          <w:rFonts w:ascii="AdvOT2e364b11" w:hAnsi="AdvOT2e364b11"/>
          <w:color w:val="000000"/>
          <w:sz w:val="24"/>
          <w:szCs w:val="24"/>
        </w:rPr>
        <w:t>Meanwhile, the</w:t>
      </w:r>
      <w:r w:rsidRPr="001603E0">
        <w:rPr>
          <w:rFonts w:ascii="AdvOT2e364b11" w:hAnsi="AdvOT2e364b11"/>
          <w:color w:val="000000"/>
          <w:sz w:val="24"/>
          <w:szCs w:val="24"/>
        </w:rPr>
        <w:br/>
        <w:t>PtRu nanowires displayed a composition-dependent catalytic</w:t>
      </w:r>
      <w:r w:rsidRPr="001603E0">
        <w:rPr>
          <w:rFonts w:ascii="AdvOT2e364b11" w:hAnsi="AdvOT2e364b11"/>
          <w:color w:val="000000"/>
          <w:sz w:val="24"/>
          <w:szCs w:val="24"/>
        </w:rPr>
        <w:br/>
        <w:t>property toward DA oxidation and had a much higher</w:t>
      </w:r>
      <w:r w:rsidRPr="001603E0">
        <w:rPr>
          <w:rFonts w:ascii="AdvOT2e364b11" w:hAnsi="AdvOT2e364b11"/>
          <w:color w:val="000000"/>
          <w:sz w:val="24"/>
          <w:szCs w:val="24"/>
        </w:rPr>
        <w:br/>
        <w:t>sensitivity compared to pure Pt nanowires.</w:t>
      </w:r>
      <w:r w:rsidR="00954005">
        <w:rPr>
          <w:rFonts w:ascii="AdvOT2e364b11" w:hAnsi="AdvOT2e364b11" w:hint="eastAsia"/>
          <w:color w:val="000000"/>
          <w:sz w:val="24"/>
          <w:szCs w:val="24"/>
        </w:rPr>
        <w:t xml:space="preserve"> </w:t>
      </w:r>
      <w:r w:rsidR="00954005">
        <w:rPr>
          <w:rFonts w:ascii="AdvOT2e364b11" w:hAnsi="AdvOT2e364b11" w:hint="eastAsia"/>
          <w:color w:val="000000"/>
          <w:sz w:val="24"/>
          <w:szCs w:val="24"/>
        </w:rPr>
        <w:t>【】</w:t>
      </w:r>
    </w:p>
    <w:p w:rsidR="00367DFD" w:rsidRPr="001603E0" w:rsidRDefault="00367DFD" w:rsidP="00367DFD">
      <w:pPr>
        <w:pStyle w:val="2"/>
        <w:rPr>
          <w:sz w:val="24"/>
          <w:szCs w:val="24"/>
        </w:rPr>
      </w:pPr>
      <w:r w:rsidRPr="001603E0">
        <w:rPr>
          <w:sz w:val="24"/>
          <w:szCs w:val="24"/>
        </w:rPr>
        <w:lastRenderedPageBreak/>
        <w:t>[12] N. Zhang, Y. Zhu, Q. Shao, X. Zhu, X. Huang, Ternary PtNi/PtxPb/Pt core/multishell nanowires as efficient and stable electrocatalysts for fuel cell reactions, Journal of Materials Chemistry A, 2017, 5: 18977-18983.</w:t>
      </w:r>
    </w:p>
    <w:p w:rsidR="00831BE4" w:rsidRPr="001603E0" w:rsidRDefault="00831BE4" w:rsidP="00EB7B85">
      <w:pPr>
        <w:ind w:left="240" w:hangingChars="100" w:hanging="240"/>
        <w:rPr>
          <w:rFonts w:ascii="AdvOT999035f4" w:hAnsi="AdvOT999035f4" w:hint="eastAsia"/>
          <w:color w:val="000000"/>
          <w:sz w:val="24"/>
          <w:szCs w:val="24"/>
        </w:rPr>
      </w:pPr>
      <w:r w:rsidRPr="001603E0">
        <w:rPr>
          <w:rFonts w:ascii="AdvOTd3a5f740" w:hAnsi="AdvOTd3a5f740"/>
          <w:color w:val="000000"/>
          <w:sz w:val="24"/>
          <w:szCs w:val="24"/>
        </w:rPr>
        <w:t>Introduction</w:t>
      </w:r>
      <w:r w:rsidRPr="001603E0">
        <w:rPr>
          <w:rFonts w:ascii="AdvOTd3a5f740" w:hAnsi="AdvOTd3a5f740"/>
          <w:color w:val="000000"/>
          <w:sz w:val="24"/>
          <w:szCs w:val="24"/>
        </w:rPr>
        <w:br/>
      </w:r>
      <w:r w:rsidRPr="001603E0">
        <w:rPr>
          <w:rFonts w:ascii="AdvOT999035f4" w:hAnsi="AdvOT999035f4"/>
          <w:color w:val="000000"/>
          <w:sz w:val="24"/>
          <w:szCs w:val="24"/>
        </w:rPr>
        <w:t>Fuel cells convert chemical energy into electrical energy through</w:t>
      </w:r>
      <w:r w:rsidRPr="001603E0">
        <w:rPr>
          <w:rFonts w:ascii="AdvOT999035f4" w:hAnsi="AdvOT999035f4"/>
          <w:color w:val="000000"/>
          <w:sz w:val="24"/>
          <w:szCs w:val="24"/>
        </w:rPr>
        <w:br/>
        <w:t>electrochemical reactions with the aid of electrocatalysts</w:t>
      </w:r>
      <w:proofErr w:type="gramStart"/>
      <w:r w:rsidRPr="001603E0">
        <w:rPr>
          <w:rFonts w:ascii="AdvOT999035f4" w:hAnsi="AdvOT999035f4"/>
          <w:color w:val="000000"/>
          <w:sz w:val="24"/>
          <w:szCs w:val="24"/>
        </w:rPr>
        <w:t>,</w:t>
      </w:r>
      <w:r w:rsidRPr="001603E0">
        <w:rPr>
          <w:rFonts w:ascii="AdvOTaa6301a5.B" w:hAnsi="AdvOTaa6301a5.B"/>
          <w:color w:val="000000"/>
          <w:sz w:val="24"/>
          <w:szCs w:val="24"/>
        </w:rPr>
        <w:t>1,2</w:t>
      </w:r>
      <w:proofErr w:type="gramEnd"/>
      <w:r w:rsidRPr="001603E0">
        <w:rPr>
          <w:rFonts w:ascii="AdvOTaa6301a5.B" w:hAnsi="AdvOTaa6301a5.B"/>
          <w:color w:val="000000"/>
          <w:sz w:val="24"/>
          <w:szCs w:val="24"/>
        </w:rPr>
        <w:br/>
      </w:r>
      <w:r w:rsidRPr="001603E0">
        <w:rPr>
          <w:rFonts w:ascii="AdvOT999035f4" w:hAnsi="AdvOT999035f4"/>
          <w:color w:val="000000"/>
          <w:sz w:val="24"/>
          <w:szCs w:val="24"/>
        </w:rPr>
        <w:t>which can lower the reaction barrier to carry out the oxidation</w:t>
      </w:r>
      <w:r w:rsidRPr="001603E0">
        <w:rPr>
          <w:rFonts w:ascii="AdvOT999035f4" w:hAnsi="AdvOT999035f4"/>
          <w:color w:val="000000"/>
          <w:sz w:val="24"/>
          <w:szCs w:val="24"/>
        </w:rPr>
        <w:br/>
        <w:t>and reduction processes more e</w:t>
      </w:r>
      <w:r w:rsidRPr="001603E0">
        <w:rPr>
          <w:rFonts w:ascii="AdvOT999035f4+fb" w:hAnsi="AdvOT999035f4+fb"/>
          <w:color w:val="000000"/>
          <w:sz w:val="24"/>
          <w:szCs w:val="24"/>
        </w:rPr>
        <w:t>ffi</w:t>
      </w:r>
      <w:r w:rsidRPr="001603E0">
        <w:rPr>
          <w:rFonts w:ascii="AdvOT999035f4" w:hAnsi="AdvOT999035f4"/>
          <w:color w:val="000000"/>
          <w:sz w:val="24"/>
          <w:szCs w:val="24"/>
        </w:rPr>
        <w:t xml:space="preserve">ciently. </w:t>
      </w:r>
      <w:r w:rsidR="004B7BDF">
        <w:rPr>
          <w:rFonts w:ascii="AdvOT999035f4" w:hAnsi="AdvOT999035f4" w:hint="eastAsia"/>
          <w:color w:val="000000"/>
          <w:sz w:val="24"/>
          <w:szCs w:val="24"/>
        </w:rPr>
        <w:t xml:space="preserve"> </w:t>
      </w:r>
      <w:r w:rsidR="004B7BDF">
        <w:rPr>
          <w:rFonts w:ascii="AdvOT999035f4" w:hAnsi="AdvOT999035f4" w:hint="eastAsia"/>
          <w:color w:val="000000"/>
          <w:sz w:val="24"/>
          <w:szCs w:val="24"/>
        </w:rPr>
        <w:t>【</w:t>
      </w:r>
      <w:r w:rsidR="004B7BDF">
        <w:rPr>
          <w:rFonts w:ascii="AdvOT999035f4" w:hAnsi="AdvOT999035f4" w:hint="eastAsia"/>
          <w:color w:val="000000"/>
          <w:sz w:val="24"/>
          <w:szCs w:val="24"/>
        </w:rPr>
        <w:t>Pt</w:t>
      </w:r>
      <w:r w:rsidR="004B7BDF">
        <w:rPr>
          <w:rFonts w:ascii="AdvOT999035f4" w:hAnsi="AdvOT999035f4" w:hint="eastAsia"/>
          <w:color w:val="000000"/>
          <w:sz w:val="24"/>
          <w:szCs w:val="24"/>
        </w:rPr>
        <w:t>是最高效催化剂】</w:t>
      </w:r>
      <w:r w:rsidRPr="001603E0">
        <w:rPr>
          <w:rFonts w:ascii="AdvOT999035f4" w:hAnsi="AdvOT999035f4"/>
          <w:color w:val="000000"/>
          <w:sz w:val="24"/>
          <w:szCs w:val="24"/>
        </w:rPr>
        <w:t>Among various</w:t>
      </w:r>
      <w:r w:rsidRPr="001603E0">
        <w:rPr>
          <w:rFonts w:ascii="AdvOT999035f4" w:hAnsi="AdvOT999035f4"/>
          <w:color w:val="000000"/>
          <w:sz w:val="24"/>
          <w:szCs w:val="24"/>
        </w:rPr>
        <w:br/>
        <w:t>candidates, platinum (Pt) is regarded as the most e</w:t>
      </w:r>
      <w:r w:rsidRPr="001603E0">
        <w:rPr>
          <w:rFonts w:ascii="AdvOT999035f4+fb" w:hAnsi="AdvOT999035f4+fb"/>
          <w:color w:val="000000"/>
          <w:sz w:val="24"/>
          <w:szCs w:val="24"/>
        </w:rPr>
        <w:t>ff</w:t>
      </w:r>
      <w:r w:rsidRPr="001603E0">
        <w:rPr>
          <w:rFonts w:ascii="AdvOT999035f4" w:hAnsi="AdvOT999035f4"/>
          <w:color w:val="000000"/>
          <w:sz w:val="24"/>
          <w:szCs w:val="24"/>
        </w:rPr>
        <w:t>ective</w:t>
      </w:r>
      <w:r w:rsidRPr="001603E0">
        <w:rPr>
          <w:rFonts w:ascii="AdvOT999035f4" w:hAnsi="AdvOT999035f4"/>
          <w:color w:val="000000"/>
          <w:sz w:val="24"/>
          <w:szCs w:val="24"/>
        </w:rPr>
        <w:br/>
        <w:t>catalyst component for both the anodic an</w:t>
      </w:r>
      <w:r w:rsidR="004B7BDF">
        <w:rPr>
          <w:rFonts w:ascii="AdvOT999035f4" w:hAnsi="AdvOT999035f4"/>
          <w:color w:val="000000"/>
          <w:sz w:val="24"/>
          <w:szCs w:val="24"/>
        </w:rPr>
        <w:t>d cathodic fuel cell</w:t>
      </w:r>
      <w:r w:rsidR="004B7BDF">
        <w:rPr>
          <w:rFonts w:ascii="AdvOT999035f4" w:hAnsi="AdvOT999035f4"/>
          <w:color w:val="000000"/>
          <w:sz w:val="24"/>
          <w:szCs w:val="24"/>
        </w:rPr>
        <w:br/>
        <w:t>reactions.</w:t>
      </w:r>
      <w:r w:rsidR="004B7BDF">
        <w:rPr>
          <w:rFonts w:ascii="AdvOT999035f4" w:hAnsi="AdvOT999035f4" w:hint="eastAsia"/>
          <w:color w:val="000000"/>
          <w:sz w:val="24"/>
          <w:szCs w:val="24"/>
        </w:rPr>
        <w:t>【</w:t>
      </w:r>
      <w:r w:rsidR="00382633">
        <w:rPr>
          <w:rFonts w:ascii="AdvOT999035f4" w:hAnsi="AdvOT999035f4" w:hint="eastAsia"/>
          <w:color w:val="000000"/>
          <w:sz w:val="24"/>
          <w:szCs w:val="24"/>
        </w:rPr>
        <w:t>Pt</w:t>
      </w:r>
      <w:r w:rsidR="00382633">
        <w:rPr>
          <w:rFonts w:ascii="AdvOT999035f4" w:hAnsi="AdvOT999035f4" w:hint="eastAsia"/>
          <w:color w:val="000000"/>
          <w:sz w:val="24"/>
          <w:szCs w:val="24"/>
        </w:rPr>
        <w:t>资源少，成本高</w:t>
      </w:r>
      <w:r w:rsidR="004B7BDF">
        <w:rPr>
          <w:rFonts w:ascii="AdvOT999035f4" w:hAnsi="AdvOT999035f4" w:hint="eastAsia"/>
          <w:color w:val="000000"/>
          <w:sz w:val="24"/>
          <w:szCs w:val="24"/>
        </w:rPr>
        <w:t>】</w:t>
      </w:r>
      <w:r w:rsidRPr="001603E0">
        <w:rPr>
          <w:rFonts w:ascii="AdvOT999035f4" w:hAnsi="AdvOT999035f4"/>
          <w:color w:val="000000"/>
          <w:sz w:val="24"/>
          <w:szCs w:val="24"/>
        </w:rPr>
        <w:t>However, as one of the most rare and precious noble</w:t>
      </w:r>
      <w:r w:rsidRPr="001603E0">
        <w:rPr>
          <w:rFonts w:ascii="AdvOT999035f4" w:hAnsi="AdvOT999035f4"/>
          <w:color w:val="000000"/>
          <w:sz w:val="24"/>
          <w:szCs w:val="24"/>
        </w:rPr>
        <w:br/>
        <w:t>metals, the high cost of Pt largely restricts its practical applications.</w:t>
      </w:r>
      <w:r w:rsidRPr="001603E0">
        <w:rPr>
          <w:rFonts w:ascii="AdvOTaa6301a5.B" w:hAnsi="AdvOTaa6301a5.B"/>
          <w:color w:val="000000"/>
          <w:sz w:val="24"/>
          <w:szCs w:val="24"/>
        </w:rPr>
        <w:t>3</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6 </w:t>
      </w:r>
      <w:r w:rsidR="00382633">
        <w:rPr>
          <w:rFonts w:ascii="AdvOTaa6301a5.B" w:hAnsi="AdvOTaa6301a5.B" w:hint="eastAsia"/>
          <w:color w:val="000000"/>
          <w:sz w:val="24"/>
          <w:szCs w:val="24"/>
        </w:rPr>
        <w:t xml:space="preserve"> </w:t>
      </w:r>
      <w:r w:rsidR="00382633">
        <w:rPr>
          <w:rFonts w:ascii="AdvOTaa6301a5.B" w:hAnsi="AdvOTaa6301a5.B" w:hint="eastAsia"/>
          <w:color w:val="000000"/>
          <w:sz w:val="24"/>
          <w:szCs w:val="24"/>
        </w:rPr>
        <w:t>【为实现</w:t>
      </w:r>
      <w:r w:rsidR="00382633">
        <w:rPr>
          <w:rFonts w:ascii="AdvOTaa6301a5.B" w:hAnsi="AdvOTaa6301a5.B" w:hint="eastAsia"/>
          <w:color w:val="000000"/>
          <w:sz w:val="24"/>
          <w:szCs w:val="24"/>
        </w:rPr>
        <w:t>Pt</w:t>
      </w:r>
      <w:r w:rsidR="00382633">
        <w:rPr>
          <w:rFonts w:ascii="AdvOTaa6301a5.B" w:hAnsi="AdvOTaa6301a5.B" w:hint="eastAsia"/>
          <w:color w:val="000000"/>
          <w:sz w:val="24"/>
          <w:szCs w:val="24"/>
        </w:rPr>
        <w:t>高性能和利用率，需要设计特殊的结构】</w:t>
      </w:r>
      <w:r w:rsidR="00382633">
        <w:rPr>
          <w:rFonts w:ascii="AdvOTaa6301a5.B" w:hAnsi="AdvOTaa6301a5.B" w:hint="eastAsia"/>
          <w:color w:val="000000"/>
          <w:sz w:val="24"/>
          <w:szCs w:val="24"/>
        </w:rPr>
        <w:t xml:space="preserve"> </w:t>
      </w:r>
      <w:r w:rsidRPr="001603E0">
        <w:rPr>
          <w:rFonts w:ascii="AdvOT999035f4" w:hAnsi="AdvOT999035f4"/>
          <w:color w:val="000000"/>
          <w:sz w:val="24"/>
          <w:szCs w:val="24"/>
        </w:rPr>
        <w:t>Therefore, it is a prerequisite to pursue Pt-based</w:t>
      </w:r>
      <w:r w:rsidRPr="001603E0">
        <w:rPr>
          <w:rFonts w:ascii="AdvOT999035f4" w:hAnsi="AdvOT999035f4"/>
          <w:color w:val="000000"/>
          <w:sz w:val="24"/>
          <w:szCs w:val="24"/>
        </w:rPr>
        <w:br/>
        <w:t>catalysts with unique nanostructures in order to realize both</w:t>
      </w:r>
      <w:r w:rsidRPr="001603E0">
        <w:rPr>
          <w:rFonts w:ascii="AdvOT999035f4" w:hAnsi="AdvOT999035f4"/>
          <w:color w:val="000000"/>
          <w:sz w:val="24"/>
          <w:szCs w:val="24"/>
        </w:rPr>
        <w:br/>
        <w:t>high performance and the maximized Pt utilization.</w:t>
      </w:r>
      <w:r w:rsidRPr="001603E0">
        <w:rPr>
          <w:rFonts w:ascii="AdvOT999035f4" w:hAnsi="AdvOT999035f4"/>
          <w:color w:val="000000"/>
          <w:sz w:val="24"/>
          <w:szCs w:val="24"/>
        </w:rPr>
        <w:br/>
      </w:r>
      <w:r w:rsidR="00382633">
        <w:rPr>
          <w:rFonts w:ascii="AdvOT999035f4" w:hAnsi="AdvOT999035f4" w:hint="eastAsia"/>
          <w:color w:val="000000"/>
          <w:sz w:val="24"/>
          <w:szCs w:val="24"/>
        </w:rPr>
        <w:t>【大量工作致力于尺寸、形状、成分提高利用率等】</w:t>
      </w:r>
      <w:r w:rsidRPr="001603E0">
        <w:rPr>
          <w:rFonts w:ascii="AdvOT999035f4" w:hAnsi="AdvOT999035f4"/>
          <w:color w:val="000000"/>
          <w:sz w:val="24"/>
          <w:szCs w:val="24"/>
        </w:rPr>
        <w:t>Great e</w:t>
      </w:r>
      <w:r w:rsidRPr="001603E0">
        <w:rPr>
          <w:rFonts w:ascii="AdvOT999035f4+fb" w:hAnsi="AdvOT999035f4+fb"/>
          <w:color w:val="000000"/>
          <w:sz w:val="24"/>
          <w:szCs w:val="24"/>
        </w:rPr>
        <w:t>ff</w:t>
      </w:r>
      <w:r w:rsidRPr="001603E0">
        <w:rPr>
          <w:rFonts w:ascii="AdvOT999035f4" w:hAnsi="AdvOT999035f4"/>
          <w:color w:val="000000"/>
          <w:sz w:val="24"/>
          <w:szCs w:val="24"/>
        </w:rPr>
        <w:t xml:space="preserve">orts have been devoted to designing PtM (M </w:t>
      </w:r>
      <w:r w:rsidRPr="001603E0">
        <w:rPr>
          <w:rFonts w:ascii="AdvP4C4E74" w:hAnsi="AdvP4C4E74"/>
          <w:color w:val="000000"/>
          <w:sz w:val="24"/>
          <w:szCs w:val="24"/>
        </w:rPr>
        <w:t xml:space="preserve">¼ </w:t>
      </w:r>
      <w:r w:rsidRPr="001603E0">
        <w:rPr>
          <w:rFonts w:ascii="AdvOT999035f4" w:hAnsi="AdvOT999035f4"/>
          <w:color w:val="000000"/>
          <w:sz w:val="24"/>
          <w:szCs w:val="24"/>
        </w:rPr>
        <w:t>nonnoble metal elements) nanostructures with a controlled size,</w:t>
      </w:r>
      <w:r w:rsidRPr="001603E0">
        <w:rPr>
          <w:rFonts w:ascii="AdvOT999035f4" w:hAnsi="AdvOT999035f4"/>
          <w:color w:val="000000"/>
          <w:sz w:val="24"/>
          <w:szCs w:val="24"/>
        </w:rPr>
        <w:br/>
        <w:t>shape and composition, owing to its potential for tuning the</w:t>
      </w:r>
      <w:r w:rsidRPr="001603E0">
        <w:rPr>
          <w:rFonts w:ascii="AdvOT999035f4" w:hAnsi="AdvOT999035f4"/>
          <w:color w:val="000000"/>
          <w:sz w:val="24"/>
          <w:szCs w:val="24"/>
        </w:rPr>
        <w:br/>
        <w:t>electronic structures and improving the intrinsic activity and Pt</w:t>
      </w:r>
      <w:r w:rsidRPr="001603E0">
        <w:rPr>
          <w:rFonts w:ascii="AdvOT999035f4" w:hAnsi="AdvOT999035f4"/>
          <w:color w:val="000000"/>
          <w:sz w:val="24"/>
          <w:szCs w:val="24"/>
        </w:rPr>
        <w:br/>
        <w:t>utilization.</w:t>
      </w:r>
      <w:r w:rsidRPr="001603E0">
        <w:rPr>
          <w:rFonts w:ascii="AdvOTaa6301a5.B" w:hAnsi="AdvOTaa6301a5.B"/>
          <w:color w:val="000000"/>
          <w:sz w:val="24"/>
          <w:szCs w:val="24"/>
        </w:rPr>
        <w:t>7</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10 </w:t>
      </w:r>
      <w:r w:rsidR="00382633">
        <w:rPr>
          <w:rFonts w:ascii="AdvOTaa6301a5.B" w:hAnsi="AdvOTaa6301a5.B" w:hint="eastAsia"/>
          <w:color w:val="000000"/>
          <w:sz w:val="24"/>
          <w:szCs w:val="24"/>
        </w:rPr>
        <w:t>【】</w:t>
      </w:r>
      <w:r w:rsidRPr="001603E0">
        <w:rPr>
          <w:rFonts w:ascii="AdvOT999035f4" w:hAnsi="AdvOT999035f4"/>
          <w:color w:val="000000"/>
          <w:sz w:val="24"/>
          <w:szCs w:val="24"/>
        </w:rPr>
        <w:t>Generally, due to their potential in regulating the</w:t>
      </w:r>
      <w:r w:rsidRPr="001603E0">
        <w:rPr>
          <w:rFonts w:ascii="AdvOT999035f4" w:hAnsi="AdvOT999035f4"/>
          <w:color w:val="000000"/>
          <w:sz w:val="24"/>
          <w:szCs w:val="24"/>
        </w:rPr>
        <w:br/>
        <w:t>electronic structure as compared with bimetallic nanomaterials, ternary Pt-based nanomaterials are attracting</w:t>
      </w:r>
      <w:r w:rsidRPr="001603E0">
        <w:rPr>
          <w:rFonts w:ascii="AdvOT999035f4" w:hAnsi="AdvOT999035f4"/>
          <w:color w:val="000000"/>
          <w:sz w:val="24"/>
          <w:szCs w:val="24"/>
        </w:rPr>
        <w:br/>
        <w:t>increasing research interest.</w:t>
      </w:r>
      <w:r w:rsidRPr="001603E0">
        <w:rPr>
          <w:rFonts w:ascii="AdvOTaa6301a5.B" w:hAnsi="AdvOTaa6301a5.B"/>
          <w:color w:val="000000"/>
          <w:sz w:val="24"/>
          <w:szCs w:val="24"/>
        </w:rPr>
        <w:t xml:space="preserve">11 </w:t>
      </w:r>
      <w:r w:rsidRPr="001603E0">
        <w:rPr>
          <w:rFonts w:ascii="AdvOT999035f4" w:hAnsi="AdvOT999035f4"/>
          <w:color w:val="000000"/>
          <w:sz w:val="24"/>
          <w:szCs w:val="24"/>
        </w:rPr>
        <w:t>Unfortunately, it is di</w:t>
      </w:r>
      <w:r w:rsidRPr="001603E0">
        <w:rPr>
          <w:rFonts w:ascii="AdvOT999035f4+fb" w:hAnsi="AdvOT999035f4+fb"/>
          <w:color w:val="000000"/>
          <w:sz w:val="24"/>
          <w:szCs w:val="24"/>
        </w:rPr>
        <w:t>ffi</w:t>
      </w:r>
      <w:r w:rsidRPr="001603E0">
        <w:rPr>
          <w:rFonts w:ascii="AdvOT999035f4" w:hAnsi="AdvOT999035f4"/>
          <w:color w:val="000000"/>
          <w:sz w:val="24"/>
          <w:szCs w:val="24"/>
        </w:rPr>
        <w:t>cult to</w:t>
      </w:r>
      <w:r w:rsidRPr="001603E0">
        <w:rPr>
          <w:rFonts w:ascii="AdvOT999035f4" w:hAnsi="AdvOT999035f4"/>
          <w:color w:val="000000"/>
          <w:sz w:val="24"/>
          <w:szCs w:val="24"/>
        </w:rPr>
        <w:br/>
        <w:t>prepare uniform ternary nanostructures because of the di</w:t>
      </w:r>
      <w:r w:rsidRPr="001603E0">
        <w:rPr>
          <w:rFonts w:ascii="AdvOT999035f4+fb" w:hAnsi="AdvOT999035f4+fb"/>
          <w:color w:val="000000"/>
          <w:sz w:val="24"/>
          <w:szCs w:val="24"/>
        </w:rPr>
        <w:t>ff</w:t>
      </w:r>
      <w:r w:rsidRPr="001603E0">
        <w:rPr>
          <w:rFonts w:ascii="AdvOT999035f4" w:hAnsi="AdvOT999035f4"/>
          <w:color w:val="000000"/>
          <w:sz w:val="24"/>
          <w:szCs w:val="24"/>
        </w:rPr>
        <w:t>erences in reduction potentials and the lattice mismatch among</w:t>
      </w:r>
      <w:r w:rsidRPr="001603E0">
        <w:rPr>
          <w:rFonts w:ascii="AdvOT999035f4" w:hAnsi="AdvOT999035f4"/>
          <w:color w:val="000000"/>
          <w:sz w:val="24"/>
          <w:szCs w:val="24"/>
        </w:rPr>
        <w:br/>
        <w:t>di</w:t>
      </w:r>
      <w:r w:rsidRPr="001603E0">
        <w:rPr>
          <w:rFonts w:ascii="AdvOT999035f4+fb" w:hAnsi="AdvOT999035f4+fb"/>
          <w:color w:val="000000"/>
          <w:sz w:val="24"/>
          <w:szCs w:val="24"/>
        </w:rPr>
        <w:t>ff</w:t>
      </w:r>
      <w:r w:rsidRPr="001603E0">
        <w:rPr>
          <w:rFonts w:ascii="AdvOT999035f4" w:hAnsi="AdvOT999035f4"/>
          <w:color w:val="000000"/>
          <w:sz w:val="24"/>
          <w:szCs w:val="24"/>
        </w:rPr>
        <w:t>erent components.</w:t>
      </w:r>
      <w:r w:rsidRPr="001603E0">
        <w:rPr>
          <w:rFonts w:ascii="AdvOTaa6301a5.B" w:hAnsi="AdvOTaa6301a5.B"/>
          <w:color w:val="000000"/>
          <w:sz w:val="24"/>
          <w:szCs w:val="24"/>
        </w:rPr>
        <w:t xml:space="preserve">12,13 </w:t>
      </w:r>
      <w:r w:rsidRPr="001603E0">
        <w:rPr>
          <w:rFonts w:ascii="AdvOT999035f4" w:hAnsi="AdvOT999035f4"/>
          <w:color w:val="000000"/>
          <w:sz w:val="24"/>
          <w:szCs w:val="24"/>
        </w:rPr>
        <w:t>Furthermore, Pt-based catalysts with</w:t>
      </w:r>
      <w:r w:rsidRPr="001603E0">
        <w:rPr>
          <w:rFonts w:ascii="AdvOT999035f4" w:hAnsi="AdvOT999035f4"/>
          <w:color w:val="000000"/>
          <w:sz w:val="24"/>
          <w:szCs w:val="24"/>
        </w:rPr>
        <w:br/>
        <w:t>a core</w:t>
      </w:r>
      <w:r w:rsidRPr="001603E0">
        <w:rPr>
          <w:rFonts w:ascii="AdvOT999035f4+20" w:hAnsi="AdvOT999035f4+20"/>
          <w:color w:val="000000"/>
          <w:sz w:val="24"/>
          <w:szCs w:val="24"/>
        </w:rPr>
        <w:t>–</w:t>
      </w:r>
      <w:r w:rsidRPr="001603E0">
        <w:rPr>
          <w:rFonts w:ascii="AdvOT999035f4" w:hAnsi="AdvOT999035f4"/>
          <w:color w:val="000000"/>
          <w:sz w:val="24"/>
          <w:szCs w:val="24"/>
        </w:rPr>
        <w:t>shell structure were found to be promising to further</w:t>
      </w:r>
      <w:r w:rsidRPr="001603E0">
        <w:rPr>
          <w:rFonts w:ascii="AdvOT999035f4" w:hAnsi="AdvOT999035f4"/>
          <w:color w:val="000000"/>
          <w:sz w:val="24"/>
          <w:szCs w:val="24"/>
        </w:rPr>
        <w:br/>
        <w:t>enhance the catalytic activity for both anodic and cathodic</w:t>
      </w:r>
      <w:r w:rsidRPr="001603E0">
        <w:rPr>
          <w:rFonts w:ascii="AdvOT999035f4" w:hAnsi="AdvOT999035f4"/>
          <w:color w:val="000000"/>
          <w:sz w:val="24"/>
          <w:szCs w:val="24"/>
        </w:rPr>
        <w:br/>
        <w:t>reactions of fuel cells since their interface can tune both electronic and geometric e</w:t>
      </w:r>
      <w:r w:rsidRPr="001603E0">
        <w:rPr>
          <w:rFonts w:ascii="AdvOT999035f4+fb" w:hAnsi="AdvOT999035f4+fb"/>
          <w:color w:val="000000"/>
          <w:sz w:val="24"/>
          <w:szCs w:val="24"/>
        </w:rPr>
        <w:t>ff</w:t>
      </w:r>
      <w:r w:rsidRPr="001603E0">
        <w:rPr>
          <w:rFonts w:ascii="AdvOT999035f4" w:hAnsi="AdvOT999035f4"/>
          <w:color w:val="000000"/>
          <w:sz w:val="24"/>
          <w:szCs w:val="24"/>
        </w:rPr>
        <w:t>ects, especially for the core/multishell</w:t>
      </w:r>
      <w:r w:rsidRPr="001603E0">
        <w:rPr>
          <w:rFonts w:ascii="AdvOT999035f4" w:hAnsi="AdvOT999035f4"/>
          <w:color w:val="000000"/>
          <w:sz w:val="24"/>
          <w:szCs w:val="24"/>
        </w:rPr>
        <w:br/>
        <w:t>structure.</w:t>
      </w:r>
      <w:r w:rsidRPr="001603E0">
        <w:rPr>
          <w:rFonts w:ascii="AdvOTaa6301a5.B" w:hAnsi="AdvOTaa6301a5.B"/>
          <w:color w:val="000000"/>
          <w:sz w:val="24"/>
          <w:szCs w:val="24"/>
        </w:rPr>
        <w:t>14</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16 </w:t>
      </w:r>
      <w:r w:rsidR="00382633">
        <w:rPr>
          <w:rFonts w:ascii="AdvOTaa6301a5.B" w:hAnsi="AdvOTaa6301a5.B" w:hint="eastAsia"/>
          <w:color w:val="000000"/>
          <w:sz w:val="24"/>
          <w:szCs w:val="24"/>
        </w:rPr>
        <w:t xml:space="preserve"> </w:t>
      </w:r>
      <w:r w:rsidR="00382633">
        <w:rPr>
          <w:rFonts w:ascii="AdvOTaa6301a5.B" w:hAnsi="AdvOTaa6301a5.B" w:hint="eastAsia"/>
          <w:color w:val="000000"/>
          <w:sz w:val="24"/>
          <w:szCs w:val="24"/>
        </w:rPr>
        <w:t>【除了活性，需要满足稳定性和耐腐蚀性的要求】</w:t>
      </w:r>
      <w:r w:rsidRPr="001603E0">
        <w:rPr>
          <w:rFonts w:ascii="AdvOT999035f4" w:hAnsi="AdvOT999035f4"/>
          <w:color w:val="000000"/>
          <w:sz w:val="24"/>
          <w:szCs w:val="24"/>
        </w:rPr>
        <w:t>In addition to the demand for high catalytic</w:t>
      </w:r>
      <w:r w:rsidRPr="001603E0">
        <w:rPr>
          <w:rFonts w:ascii="AdvOT999035f4" w:hAnsi="AdvOT999035f4"/>
          <w:color w:val="000000"/>
          <w:sz w:val="24"/>
          <w:szCs w:val="24"/>
        </w:rPr>
        <w:br/>
        <w:t>activity, another restricting factor of the catalysts is durability</w:t>
      </w:r>
      <w:r w:rsidRPr="001603E0">
        <w:rPr>
          <w:rFonts w:ascii="AdvOT999035f4" w:hAnsi="AdvOT999035f4"/>
          <w:color w:val="000000"/>
          <w:sz w:val="24"/>
          <w:szCs w:val="24"/>
        </w:rPr>
        <w:br/>
        <w:t>owing to Ostwald ripening of the nanoparticles and the corrosion of carbon supports during the electrochemical</w:t>
      </w:r>
      <w:r w:rsidRPr="001603E0">
        <w:rPr>
          <w:rFonts w:ascii="AdvOT999035f4" w:hAnsi="AdvOT999035f4"/>
          <w:color w:val="000000"/>
          <w:sz w:val="24"/>
          <w:szCs w:val="24"/>
        </w:rPr>
        <w:br/>
        <w:t>processes.</w:t>
      </w:r>
      <w:r w:rsidRPr="001603E0">
        <w:rPr>
          <w:rFonts w:ascii="AdvOTaa6301a5.B" w:hAnsi="AdvOTaa6301a5.B"/>
          <w:color w:val="000000"/>
          <w:sz w:val="24"/>
          <w:szCs w:val="24"/>
        </w:rPr>
        <w:t>17</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21 </w:t>
      </w:r>
      <w:r w:rsidR="000E7394">
        <w:rPr>
          <w:rFonts w:ascii="AdvOTaa6301a5.B" w:hAnsi="AdvOTaa6301a5.B" w:hint="eastAsia"/>
          <w:color w:val="000000"/>
          <w:sz w:val="24"/>
          <w:szCs w:val="24"/>
        </w:rPr>
        <w:t xml:space="preserve"> </w:t>
      </w:r>
      <w:r w:rsidR="000E7394">
        <w:rPr>
          <w:rFonts w:ascii="AdvOTaa6301a5.B" w:hAnsi="AdvOTaa6301a5.B" w:hint="eastAsia"/>
          <w:color w:val="000000"/>
          <w:sz w:val="24"/>
          <w:szCs w:val="24"/>
        </w:rPr>
        <w:t>【</w:t>
      </w:r>
      <w:r w:rsidR="002145C0">
        <w:rPr>
          <w:rFonts w:ascii="AdvOTaa6301a5.B" w:hAnsi="AdvOTaa6301a5.B" w:hint="eastAsia"/>
          <w:color w:val="000000"/>
          <w:sz w:val="24"/>
          <w:szCs w:val="24"/>
        </w:rPr>
        <w:t>纳米线优势，</w:t>
      </w:r>
      <w:r w:rsidR="0019014B">
        <w:rPr>
          <w:rFonts w:ascii="AdvOTaa6301a5.B" w:hAnsi="AdvOTaa6301a5.B" w:hint="eastAsia"/>
          <w:color w:val="000000"/>
          <w:sz w:val="24"/>
          <w:szCs w:val="24"/>
        </w:rPr>
        <w:t>晶面，高稳定性，电子传输，</w:t>
      </w:r>
      <w:r w:rsidR="002145C0">
        <w:rPr>
          <w:rFonts w:ascii="AdvOTaa6301a5.B" w:hAnsi="AdvOTaa6301a5.B" w:hint="eastAsia"/>
          <w:color w:val="000000"/>
          <w:sz w:val="24"/>
          <w:szCs w:val="24"/>
        </w:rPr>
        <w:t>受到关注</w:t>
      </w:r>
      <w:r w:rsidR="000E7394">
        <w:rPr>
          <w:rFonts w:ascii="AdvOTaa6301a5.B" w:hAnsi="AdvOTaa6301a5.B" w:hint="eastAsia"/>
          <w:color w:val="000000"/>
          <w:sz w:val="24"/>
          <w:szCs w:val="24"/>
        </w:rPr>
        <w:t>】</w:t>
      </w:r>
      <w:r w:rsidRPr="001603E0">
        <w:rPr>
          <w:rFonts w:ascii="AdvOT999035f4" w:hAnsi="AdvOT999035f4"/>
          <w:color w:val="000000"/>
          <w:sz w:val="24"/>
          <w:szCs w:val="24"/>
        </w:rPr>
        <w:t>Due to their structural characteristics such as</w:t>
      </w:r>
      <w:r w:rsidR="002145C0">
        <w:rPr>
          <w:rFonts w:ascii="AdvOT999035f4" w:hAnsi="AdvOT999035f4" w:hint="eastAsia"/>
          <w:color w:val="000000"/>
          <w:sz w:val="24"/>
          <w:szCs w:val="24"/>
        </w:rPr>
        <w:t xml:space="preserve"> </w:t>
      </w:r>
      <w:r w:rsidRPr="001603E0">
        <w:rPr>
          <w:rFonts w:ascii="AdvOT999035f4" w:hAnsi="AdvOT999035f4"/>
          <w:color w:val="000000"/>
          <w:sz w:val="24"/>
          <w:szCs w:val="24"/>
        </w:rPr>
        <w:t>preferential exposure of reactive crystal facets, high durability,</w:t>
      </w:r>
      <w:r w:rsidRPr="001603E0">
        <w:rPr>
          <w:rFonts w:ascii="AdvOT999035f4" w:hAnsi="AdvOT999035f4"/>
          <w:color w:val="000000"/>
          <w:sz w:val="24"/>
          <w:szCs w:val="24"/>
        </w:rPr>
        <w:br/>
        <w:t xml:space="preserve">and facile electron transport, one dimensional (1D) nanostructures have attracted </w:t>
      </w:r>
      <w:r w:rsidRPr="001603E0">
        <w:rPr>
          <w:rFonts w:ascii="AdvOT999035f4" w:hAnsi="AdvOT999035f4"/>
          <w:color w:val="000000"/>
          <w:sz w:val="24"/>
          <w:szCs w:val="24"/>
        </w:rPr>
        <w:lastRenderedPageBreak/>
        <w:t>much attention in the past few</w:t>
      </w:r>
      <w:r w:rsidR="002145C0">
        <w:rPr>
          <w:rFonts w:ascii="AdvOT999035f4" w:hAnsi="AdvOT999035f4" w:hint="eastAsia"/>
          <w:color w:val="000000"/>
          <w:sz w:val="24"/>
          <w:szCs w:val="24"/>
        </w:rPr>
        <w:t xml:space="preserve"> </w:t>
      </w:r>
      <w:r w:rsidRPr="001603E0">
        <w:rPr>
          <w:rFonts w:ascii="AdvOT999035f4" w:hAnsi="AdvOT999035f4"/>
          <w:color w:val="000000"/>
          <w:sz w:val="24"/>
          <w:szCs w:val="24"/>
        </w:rPr>
        <w:t>years.</w:t>
      </w:r>
      <w:r w:rsidRPr="001603E0">
        <w:rPr>
          <w:rFonts w:ascii="AdvOTaa6301a5.B" w:hAnsi="AdvOTaa6301a5.B"/>
          <w:color w:val="000000"/>
          <w:sz w:val="24"/>
          <w:szCs w:val="24"/>
        </w:rPr>
        <w:t>22</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30 </w:t>
      </w:r>
      <w:r w:rsidR="00A23FFB">
        <w:rPr>
          <w:rFonts w:ascii="AdvOTaa6301a5.B" w:hAnsi="AdvOTaa6301a5.B" w:hint="eastAsia"/>
          <w:color w:val="000000"/>
          <w:sz w:val="24"/>
          <w:szCs w:val="24"/>
        </w:rPr>
        <w:t xml:space="preserve"> </w:t>
      </w:r>
      <w:r w:rsidR="00A23FFB">
        <w:rPr>
          <w:rFonts w:ascii="AdvOTaa6301a5.B" w:hAnsi="AdvOTaa6301a5.B" w:hint="eastAsia"/>
          <w:color w:val="000000"/>
          <w:sz w:val="24"/>
          <w:szCs w:val="24"/>
        </w:rPr>
        <w:t>【</w:t>
      </w:r>
      <w:r w:rsidR="00435250">
        <w:rPr>
          <w:rFonts w:ascii="AdvOTaa6301a5.B" w:hAnsi="AdvOTaa6301a5.B" w:hint="eastAsia"/>
          <w:color w:val="000000"/>
          <w:sz w:val="24"/>
          <w:szCs w:val="24"/>
        </w:rPr>
        <w:t>纳米线与基底作用提高</w:t>
      </w:r>
      <w:r w:rsidR="00A23FFB">
        <w:rPr>
          <w:rFonts w:ascii="AdvOTaa6301a5.B" w:hAnsi="AdvOTaa6301a5.B" w:hint="eastAsia"/>
          <w:color w:val="000000"/>
          <w:sz w:val="24"/>
          <w:szCs w:val="24"/>
        </w:rPr>
        <w:t>性能】</w:t>
      </w:r>
      <w:r w:rsidRPr="001603E0">
        <w:rPr>
          <w:rFonts w:ascii="AdvOT999035f4" w:hAnsi="AdvOT999035f4"/>
          <w:color w:val="000000"/>
          <w:sz w:val="24"/>
          <w:szCs w:val="24"/>
        </w:rPr>
        <w:t>Thanks to the nanowire (NW) structure, the interaction between the catalyst and the conductive support can be</w:t>
      </w:r>
      <w:r w:rsidRPr="001603E0">
        <w:rPr>
          <w:rFonts w:ascii="AdvOT999035f4" w:hAnsi="AdvOT999035f4"/>
          <w:color w:val="000000"/>
          <w:sz w:val="24"/>
          <w:szCs w:val="24"/>
        </w:rPr>
        <w:br/>
        <w:t>enhanced to facilitate electron transfer between the support</w:t>
      </w:r>
      <w:r w:rsidRPr="001603E0">
        <w:rPr>
          <w:rFonts w:ascii="AdvOT999035f4" w:hAnsi="AdvOT999035f4"/>
          <w:color w:val="000000"/>
          <w:sz w:val="24"/>
          <w:szCs w:val="24"/>
        </w:rPr>
        <w:br/>
        <w:t>and the NWs, thus promoting catalytic performance.</w:t>
      </w:r>
      <w:r w:rsidRPr="001603E0">
        <w:rPr>
          <w:rFonts w:ascii="AdvOTaa6301a5.B" w:hAnsi="AdvOTaa6301a5.B"/>
          <w:color w:val="000000"/>
          <w:sz w:val="24"/>
          <w:szCs w:val="24"/>
        </w:rPr>
        <w:t>31</w:t>
      </w:r>
      <w:r w:rsidRPr="001603E0">
        <w:rPr>
          <w:rFonts w:ascii="AdvOTaa6301a5.B+20" w:hAnsi="AdvOTaa6301a5.B+20"/>
          <w:color w:val="000000"/>
          <w:sz w:val="24"/>
          <w:szCs w:val="24"/>
        </w:rPr>
        <w:t>–</w:t>
      </w:r>
      <w:r w:rsidRPr="001603E0">
        <w:rPr>
          <w:rFonts w:ascii="AdvOTaa6301a5.B" w:hAnsi="AdvOTaa6301a5.B"/>
          <w:color w:val="000000"/>
          <w:sz w:val="24"/>
          <w:szCs w:val="24"/>
        </w:rPr>
        <w:t>34</w:t>
      </w:r>
      <w:r w:rsidR="002145C0">
        <w:rPr>
          <w:rFonts w:ascii="AdvOTaa6301a5.B" w:hAnsi="AdvOTaa6301a5.B" w:hint="eastAsia"/>
          <w:color w:val="000000"/>
          <w:sz w:val="24"/>
          <w:szCs w:val="24"/>
        </w:rPr>
        <w:t xml:space="preserve"> </w:t>
      </w:r>
      <w:r w:rsidRPr="001603E0">
        <w:rPr>
          <w:rFonts w:ascii="AdvOTaa6301a5.B" w:hAnsi="AdvOTaa6301a5.B"/>
          <w:color w:val="000000"/>
          <w:sz w:val="24"/>
          <w:szCs w:val="24"/>
        </w:rPr>
        <w:br/>
      </w:r>
      <w:r w:rsidR="002145C0">
        <w:rPr>
          <w:rFonts w:ascii="AdvOT999035f4" w:hAnsi="AdvOT999035f4" w:hint="eastAsia"/>
          <w:color w:val="000000"/>
          <w:sz w:val="24"/>
          <w:szCs w:val="24"/>
        </w:rPr>
        <w:t xml:space="preserve"> </w:t>
      </w:r>
      <w:r w:rsidR="002145C0">
        <w:rPr>
          <w:rFonts w:ascii="AdvOT999035f4" w:hAnsi="AdvOT999035f4" w:hint="eastAsia"/>
          <w:color w:val="000000"/>
          <w:sz w:val="24"/>
          <w:szCs w:val="24"/>
        </w:rPr>
        <w:t>【</w:t>
      </w:r>
      <w:r w:rsidR="00002BC1">
        <w:rPr>
          <w:rFonts w:ascii="AdvOT999035f4" w:hAnsi="AdvOT999035f4" w:hint="eastAsia"/>
          <w:color w:val="000000"/>
          <w:sz w:val="24"/>
          <w:szCs w:val="24"/>
        </w:rPr>
        <w:t>期望</w:t>
      </w:r>
      <w:r w:rsidR="0019014B">
        <w:rPr>
          <w:rFonts w:ascii="AdvOT999035f4" w:hAnsi="AdvOT999035f4" w:hint="eastAsia"/>
          <w:color w:val="000000"/>
          <w:sz w:val="24"/>
          <w:szCs w:val="24"/>
        </w:rPr>
        <w:t>结合三元，核壳，纳米线一体化</w:t>
      </w:r>
      <w:r w:rsidR="00002BC1">
        <w:rPr>
          <w:rFonts w:ascii="AdvOT999035f4" w:hAnsi="AdvOT999035f4" w:hint="eastAsia"/>
          <w:color w:val="000000"/>
          <w:sz w:val="24"/>
          <w:szCs w:val="24"/>
        </w:rPr>
        <w:t>催化剂设计</w:t>
      </w:r>
      <w:r w:rsidR="002145C0">
        <w:rPr>
          <w:rFonts w:ascii="AdvOT999035f4" w:hAnsi="AdvOT999035f4" w:hint="eastAsia"/>
          <w:color w:val="000000"/>
          <w:sz w:val="24"/>
          <w:szCs w:val="24"/>
        </w:rPr>
        <w:t>】</w:t>
      </w:r>
      <w:r w:rsidRPr="001603E0">
        <w:rPr>
          <w:rFonts w:ascii="AdvOT999035f4" w:hAnsi="AdvOT999035f4"/>
          <w:color w:val="000000"/>
          <w:sz w:val="24"/>
          <w:szCs w:val="24"/>
        </w:rPr>
        <w:t>Therefore, a rational design of advanced catalysts with the</w:t>
      </w:r>
      <w:r w:rsidRPr="001603E0">
        <w:rPr>
          <w:rFonts w:ascii="AdvOT999035f4" w:hAnsi="AdvOT999035f4"/>
          <w:color w:val="000000"/>
          <w:sz w:val="24"/>
          <w:szCs w:val="24"/>
        </w:rPr>
        <w:br/>
        <w:t>combined characteristics of a ternary, core</w:t>
      </w:r>
      <w:r w:rsidRPr="001603E0">
        <w:rPr>
          <w:rFonts w:ascii="AdvOT999035f4+20" w:hAnsi="AdvOT999035f4+20"/>
          <w:color w:val="000000"/>
          <w:sz w:val="24"/>
          <w:szCs w:val="24"/>
        </w:rPr>
        <w:t>–</w:t>
      </w:r>
      <w:r w:rsidRPr="001603E0">
        <w:rPr>
          <w:rFonts w:ascii="AdvOT999035f4" w:hAnsi="AdvOT999035f4"/>
          <w:color w:val="000000"/>
          <w:sz w:val="24"/>
          <w:szCs w:val="24"/>
        </w:rPr>
        <w:t>shell structure and</w:t>
      </w:r>
      <w:r w:rsidRPr="001603E0">
        <w:rPr>
          <w:rFonts w:ascii="AdvOT999035f4" w:hAnsi="AdvOT999035f4"/>
          <w:color w:val="000000"/>
          <w:sz w:val="24"/>
          <w:szCs w:val="24"/>
        </w:rPr>
        <w:br/>
        <w:t>1D structure for fuel cell reactions is highly desirable.</w:t>
      </w:r>
      <w:r w:rsidRPr="001603E0">
        <w:rPr>
          <w:rFonts w:ascii="AdvOT999035f4" w:hAnsi="AdvOT999035f4"/>
          <w:color w:val="000000"/>
          <w:sz w:val="24"/>
          <w:szCs w:val="24"/>
        </w:rPr>
        <w:br/>
      </w:r>
      <w:r w:rsidR="00002BC1">
        <w:rPr>
          <w:rFonts w:ascii="AdvOT999035f4" w:hAnsi="AdvOT999035f4" w:hint="eastAsia"/>
          <w:color w:val="000000"/>
          <w:sz w:val="24"/>
          <w:szCs w:val="24"/>
        </w:rPr>
        <w:t xml:space="preserve"> </w:t>
      </w:r>
      <w:r w:rsidR="00002BC1">
        <w:rPr>
          <w:rFonts w:ascii="AdvOT999035f4" w:hAnsi="AdvOT999035f4" w:hint="eastAsia"/>
          <w:color w:val="000000"/>
          <w:sz w:val="24"/>
          <w:szCs w:val="24"/>
        </w:rPr>
        <w:t>【本文，这里报道了。。策略】</w:t>
      </w:r>
      <w:r w:rsidRPr="001603E0">
        <w:rPr>
          <w:rFonts w:ascii="AdvOT999035f4" w:hAnsi="AdvOT999035f4"/>
          <w:color w:val="000000"/>
          <w:sz w:val="24"/>
          <w:szCs w:val="24"/>
        </w:rPr>
        <w:t>Herein, we report a facile strategy to prepare a new class of</w:t>
      </w:r>
      <w:r w:rsidRPr="001603E0">
        <w:rPr>
          <w:rFonts w:ascii="AdvOT999035f4" w:hAnsi="AdvOT999035f4"/>
          <w:color w:val="000000"/>
          <w:sz w:val="24"/>
          <w:szCs w:val="24"/>
        </w:rPr>
        <w:br/>
        <w:t>ternary PtNi/Pt</w:t>
      </w:r>
      <w:r w:rsidRPr="001603E0">
        <w:rPr>
          <w:rFonts w:ascii="AdvOTce71c481.I" w:hAnsi="AdvOTce71c481.I"/>
          <w:color w:val="000000"/>
          <w:sz w:val="24"/>
          <w:szCs w:val="24"/>
        </w:rPr>
        <w:t>x</w:t>
      </w:r>
      <w:r w:rsidRPr="001603E0">
        <w:rPr>
          <w:rFonts w:ascii="AdvOT999035f4" w:hAnsi="AdvOT999035f4"/>
          <w:color w:val="000000"/>
          <w:sz w:val="24"/>
          <w:szCs w:val="24"/>
        </w:rPr>
        <w:t>Pb/Pt core/multishell NWs with PtNi as the core</w:t>
      </w:r>
      <w:r w:rsidRPr="001603E0">
        <w:rPr>
          <w:rFonts w:ascii="AdvOT999035f4" w:hAnsi="AdvOT999035f4"/>
          <w:color w:val="000000"/>
          <w:sz w:val="24"/>
          <w:szCs w:val="24"/>
        </w:rPr>
        <w:br/>
        <w:t>and Pt</w:t>
      </w:r>
      <w:r w:rsidRPr="001603E0">
        <w:rPr>
          <w:rFonts w:ascii="AdvOT999035f4" w:hAnsi="AdvOT999035f4"/>
          <w:color w:val="000000"/>
          <w:sz w:val="24"/>
          <w:szCs w:val="24"/>
        </w:rPr>
        <w:br/>
      </w:r>
      <w:r w:rsidRPr="001603E0">
        <w:rPr>
          <w:rFonts w:ascii="AdvOTce71c481.I" w:hAnsi="AdvOTce71c481.I"/>
          <w:color w:val="000000"/>
          <w:sz w:val="24"/>
          <w:szCs w:val="24"/>
        </w:rPr>
        <w:t>x</w:t>
      </w:r>
      <w:r w:rsidRPr="001603E0">
        <w:rPr>
          <w:rFonts w:ascii="AdvOT999035f4" w:hAnsi="AdvOT999035f4"/>
          <w:color w:val="000000"/>
          <w:sz w:val="24"/>
          <w:szCs w:val="24"/>
        </w:rPr>
        <w:t xml:space="preserve">Pb and Pt as shells for the </w:t>
      </w:r>
      <w:r w:rsidRPr="001603E0">
        <w:rPr>
          <w:rFonts w:ascii="AdvOT999035f4+e1" w:hAnsi="AdvOT999035f4+e1"/>
          <w:color w:val="000000"/>
          <w:sz w:val="24"/>
          <w:szCs w:val="24"/>
        </w:rPr>
        <w:t></w:t>
      </w:r>
      <w:r w:rsidRPr="001603E0">
        <w:rPr>
          <w:rFonts w:ascii="AdvOT999035f4" w:hAnsi="AdvOT999035f4"/>
          <w:color w:val="000000"/>
          <w:sz w:val="24"/>
          <w:szCs w:val="24"/>
        </w:rPr>
        <w:t>rst time.</w:t>
      </w:r>
      <w:r w:rsidR="00002BC1">
        <w:rPr>
          <w:rFonts w:ascii="AdvOT999035f4" w:hAnsi="AdvOT999035f4" w:hint="eastAsia"/>
          <w:color w:val="000000"/>
          <w:sz w:val="24"/>
          <w:szCs w:val="24"/>
        </w:rPr>
        <w:t xml:space="preserve"> </w:t>
      </w:r>
      <w:r w:rsidR="00002BC1">
        <w:rPr>
          <w:rFonts w:ascii="AdvOT999035f4" w:hAnsi="AdvOT999035f4" w:hint="eastAsia"/>
          <w:color w:val="000000"/>
          <w:sz w:val="24"/>
          <w:szCs w:val="24"/>
        </w:rPr>
        <w:t>【</w:t>
      </w:r>
      <w:r w:rsidR="001751CB">
        <w:rPr>
          <w:rFonts w:ascii="AdvOT999035f4" w:hAnsi="AdvOT999035f4" w:hint="eastAsia"/>
          <w:color w:val="000000"/>
          <w:sz w:val="24"/>
          <w:szCs w:val="24"/>
        </w:rPr>
        <w:t>本文，</w:t>
      </w:r>
      <w:r w:rsidR="00002BC1">
        <w:rPr>
          <w:rFonts w:ascii="AdvOT999035f4" w:hAnsi="AdvOT999035f4" w:hint="eastAsia"/>
          <w:color w:val="000000"/>
          <w:sz w:val="24"/>
          <w:szCs w:val="24"/>
        </w:rPr>
        <w:t>纳米线制备中。。。起到重要的作用】</w:t>
      </w:r>
      <w:r w:rsidRPr="001603E0">
        <w:rPr>
          <w:rFonts w:ascii="AdvOT999035f4" w:hAnsi="AdvOT999035f4"/>
          <w:color w:val="000000"/>
          <w:sz w:val="24"/>
          <w:szCs w:val="24"/>
        </w:rPr>
        <w:t xml:space="preserve"> We found that the</w:t>
      </w:r>
      <w:r w:rsidRPr="001603E0">
        <w:rPr>
          <w:rFonts w:ascii="AdvOT999035f4" w:hAnsi="AdvOT999035f4"/>
          <w:color w:val="000000"/>
          <w:sz w:val="24"/>
          <w:szCs w:val="24"/>
        </w:rPr>
        <w:br/>
        <w:t>use of preformed ultrathin PtNi NWs as substrates, sequential</w:t>
      </w:r>
      <w:r w:rsidRPr="001603E0">
        <w:rPr>
          <w:rFonts w:ascii="AdvOT999035f4" w:hAnsi="AdvOT999035f4"/>
          <w:color w:val="000000"/>
          <w:sz w:val="24"/>
          <w:szCs w:val="24"/>
        </w:rPr>
        <w:br/>
        <w:t>reduction/di</w:t>
      </w:r>
      <w:r w:rsidRPr="001603E0">
        <w:rPr>
          <w:rFonts w:ascii="AdvOT999035f4+fb" w:hAnsi="AdvOT999035f4+fb"/>
          <w:color w:val="000000"/>
          <w:sz w:val="24"/>
          <w:szCs w:val="24"/>
        </w:rPr>
        <w:t>ff</w:t>
      </w:r>
      <w:r w:rsidRPr="001603E0">
        <w:rPr>
          <w:rFonts w:ascii="AdvOT999035f4" w:hAnsi="AdvOT999035f4"/>
          <w:color w:val="000000"/>
          <w:sz w:val="24"/>
          <w:szCs w:val="24"/>
        </w:rPr>
        <w:t>usion of Pb onto the ultrathin PtNi NWs, and the</w:t>
      </w:r>
      <w:r w:rsidRPr="001603E0">
        <w:rPr>
          <w:rFonts w:ascii="AdvOT999035f4" w:hAnsi="AdvOT999035f4"/>
          <w:color w:val="000000"/>
          <w:sz w:val="24"/>
          <w:szCs w:val="24"/>
        </w:rPr>
        <w:br/>
        <w:t>further reduction of Pt play important roles in the formation of</w:t>
      </w:r>
    </w:p>
    <w:p w:rsidR="00831BE4" w:rsidRPr="001603E0" w:rsidRDefault="00831BE4" w:rsidP="00831BE4">
      <w:pPr>
        <w:rPr>
          <w:sz w:val="24"/>
          <w:szCs w:val="24"/>
        </w:rPr>
      </w:pPr>
      <w:proofErr w:type="gramStart"/>
      <w:r w:rsidRPr="001603E0">
        <w:rPr>
          <w:rFonts w:ascii="AdvOT999035f4" w:hAnsi="AdvOT999035f4"/>
          <w:color w:val="000000"/>
          <w:sz w:val="24"/>
          <w:szCs w:val="24"/>
        </w:rPr>
        <w:t>ternary</w:t>
      </w:r>
      <w:proofErr w:type="gramEnd"/>
      <w:r w:rsidRPr="001603E0">
        <w:rPr>
          <w:rFonts w:ascii="AdvOT999035f4" w:hAnsi="AdvOT999035f4"/>
          <w:color w:val="000000"/>
          <w:sz w:val="24"/>
          <w:szCs w:val="24"/>
        </w:rPr>
        <w:t xml:space="preserve"> PtNi/Pt</w:t>
      </w:r>
      <w:r w:rsidRPr="001603E0">
        <w:rPr>
          <w:rFonts w:ascii="AdvOTce71c481.I" w:hAnsi="AdvOTce71c481.I"/>
          <w:color w:val="000000"/>
          <w:sz w:val="24"/>
          <w:szCs w:val="24"/>
        </w:rPr>
        <w:t>x</w:t>
      </w:r>
      <w:r w:rsidRPr="001603E0">
        <w:rPr>
          <w:rFonts w:ascii="AdvOT999035f4" w:hAnsi="AdvOT999035f4"/>
          <w:color w:val="000000"/>
          <w:sz w:val="24"/>
          <w:szCs w:val="24"/>
        </w:rPr>
        <w:t xml:space="preserve">Pb/Pt NWs. </w:t>
      </w:r>
      <w:r w:rsidR="00002BC1">
        <w:rPr>
          <w:rFonts w:ascii="AdvOT999035f4" w:hAnsi="AdvOT999035f4" w:hint="eastAsia"/>
          <w:color w:val="000000"/>
          <w:sz w:val="24"/>
          <w:szCs w:val="24"/>
        </w:rPr>
        <w:t xml:space="preserve"> </w:t>
      </w:r>
      <w:r w:rsidR="00002BC1">
        <w:rPr>
          <w:rFonts w:ascii="AdvOT999035f4" w:hAnsi="AdvOT999035f4" w:hint="eastAsia"/>
          <w:color w:val="000000"/>
          <w:sz w:val="24"/>
          <w:szCs w:val="24"/>
        </w:rPr>
        <w:t>【</w:t>
      </w:r>
      <w:r w:rsidR="001751CB">
        <w:rPr>
          <w:rFonts w:ascii="AdvOT999035f4" w:hAnsi="AdvOT999035f4" w:hint="eastAsia"/>
          <w:color w:val="000000"/>
          <w:sz w:val="24"/>
          <w:szCs w:val="24"/>
        </w:rPr>
        <w:t>本文，</w:t>
      </w:r>
      <w:r w:rsidR="00002BC1">
        <w:rPr>
          <w:rFonts w:ascii="AdvOT999035f4" w:hAnsi="AdvOT999035f4" w:hint="eastAsia"/>
          <w:color w:val="000000"/>
          <w:sz w:val="24"/>
          <w:szCs w:val="24"/>
        </w:rPr>
        <w:t>电化学活性和稳定性】</w:t>
      </w:r>
      <w:r w:rsidRPr="001603E0">
        <w:rPr>
          <w:rFonts w:ascii="AdvOT999035f4" w:hAnsi="AdvOT999035f4"/>
          <w:color w:val="000000"/>
          <w:sz w:val="24"/>
          <w:szCs w:val="24"/>
        </w:rPr>
        <w:t>They exhibit enhanced electrocatalytic activities towards various alcohol oxidations and the</w:t>
      </w:r>
      <w:r w:rsidRPr="001603E0">
        <w:rPr>
          <w:rFonts w:ascii="AdvOT999035f4" w:hAnsi="AdvOT999035f4"/>
          <w:color w:val="000000"/>
          <w:sz w:val="24"/>
          <w:szCs w:val="24"/>
        </w:rPr>
        <w:br/>
        <w:t>oxygen reduction reaction (ORR) compared with commercial</w:t>
      </w:r>
      <w:r w:rsidRPr="001603E0">
        <w:rPr>
          <w:rFonts w:ascii="AdvOT999035f4" w:hAnsi="AdvOT999035f4"/>
          <w:color w:val="000000"/>
          <w:sz w:val="24"/>
          <w:szCs w:val="24"/>
        </w:rPr>
        <w:br/>
        <w:t xml:space="preserve">Pt/C. </w:t>
      </w:r>
      <w:r w:rsidR="00002BC1">
        <w:rPr>
          <w:rFonts w:ascii="AdvOT999035f4" w:hAnsi="AdvOT999035f4" w:hint="eastAsia"/>
          <w:color w:val="000000"/>
          <w:sz w:val="24"/>
          <w:szCs w:val="24"/>
        </w:rPr>
        <w:t xml:space="preserve"> </w:t>
      </w:r>
      <w:r w:rsidRPr="001603E0">
        <w:rPr>
          <w:rFonts w:ascii="AdvOT999035f4" w:hAnsi="AdvOT999035f4"/>
          <w:color w:val="000000"/>
          <w:sz w:val="24"/>
          <w:szCs w:val="24"/>
        </w:rPr>
        <w:t>Among all the catalysts, the optimized PtNi0.67Pb0.26 NWs</w:t>
      </w:r>
      <w:r w:rsidRPr="001603E0">
        <w:rPr>
          <w:rFonts w:ascii="AdvOT999035f4" w:hAnsi="AdvOT999035f4"/>
          <w:color w:val="000000"/>
          <w:sz w:val="24"/>
          <w:szCs w:val="24"/>
        </w:rPr>
        <w:br/>
        <w:t>exhibit the best activities for the methanol oxidation reaction</w:t>
      </w:r>
      <w:r w:rsidRPr="001603E0">
        <w:rPr>
          <w:rFonts w:ascii="AdvOT999035f4" w:hAnsi="AdvOT999035f4"/>
          <w:color w:val="000000"/>
          <w:sz w:val="24"/>
          <w:szCs w:val="24"/>
        </w:rPr>
        <w:br/>
        <w:t>(MOR) (2.4 A mgPt1, 3.1 mA cm 2), ethanol oxidation reaction</w:t>
      </w:r>
      <w:r w:rsidRPr="001603E0">
        <w:rPr>
          <w:rFonts w:ascii="AdvOT999035f4" w:hAnsi="AdvOT999035f4"/>
          <w:color w:val="000000"/>
          <w:sz w:val="24"/>
          <w:szCs w:val="24"/>
        </w:rPr>
        <w:br/>
        <w:t>(EOR) (0.83 A mgPt1, 1.07 mA cm 2), ethylene glycol oxidation</w:t>
      </w:r>
      <w:r w:rsidRPr="001603E0">
        <w:rPr>
          <w:rFonts w:ascii="AdvOT999035f4" w:hAnsi="AdvOT999035f4"/>
          <w:color w:val="000000"/>
          <w:sz w:val="24"/>
          <w:szCs w:val="24"/>
        </w:rPr>
        <w:br/>
        <w:t>reaction (EGOR) (0.42 A mgPt1, 0.65 mA cm 2), glycerol</w:t>
      </w:r>
      <w:r w:rsidRPr="001603E0">
        <w:rPr>
          <w:rFonts w:ascii="AdvOT999035f4" w:hAnsi="AdvOT999035f4"/>
          <w:color w:val="000000"/>
          <w:sz w:val="24"/>
          <w:szCs w:val="24"/>
        </w:rPr>
        <w:br/>
        <w:t>oxidation reaction (GOR) (0.36 A mgPt1, 0.61 mA cm 2) and</w:t>
      </w:r>
      <w:r w:rsidRPr="001603E0">
        <w:rPr>
          <w:rFonts w:ascii="AdvOT999035f4" w:hAnsi="AdvOT999035f4"/>
          <w:color w:val="000000"/>
          <w:sz w:val="24"/>
          <w:szCs w:val="24"/>
        </w:rPr>
        <w:br/>
        <w:t>ORR (1.08 A mgPt1, 1.39 mA cm 2), which are 9.2 and 6.7 times,</w:t>
      </w:r>
      <w:r w:rsidRPr="001603E0">
        <w:rPr>
          <w:rFonts w:ascii="AdvOT999035f4" w:hAnsi="AdvOT999035f4"/>
          <w:color w:val="000000"/>
          <w:sz w:val="24"/>
          <w:szCs w:val="24"/>
        </w:rPr>
        <w:br/>
        <w:t>3.8 and 3.5 times, 2.3 and 2.6 times, 3.3 and 4.1 times, and</w:t>
      </w:r>
      <w:r w:rsidRPr="001603E0">
        <w:rPr>
          <w:rFonts w:ascii="AdvOT999035f4" w:hAnsi="AdvOT999035f4"/>
          <w:color w:val="000000"/>
          <w:sz w:val="24"/>
          <w:szCs w:val="24"/>
        </w:rPr>
        <w:br/>
        <w:t>6.4 and 5.8 times higher than those of commercial Pt/C</w:t>
      </w:r>
      <w:r w:rsidRPr="001603E0">
        <w:rPr>
          <w:rFonts w:ascii="AdvOT999035f4" w:hAnsi="AdvOT999035f4"/>
          <w:color w:val="000000"/>
          <w:sz w:val="24"/>
          <w:szCs w:val="24"/>
        </w:rPr>
        <w:br/>
        <w:t>(0.26 A mgPt1 and 0.36 mA cm 2 for the MOR, 0.22 A mgPt1</w:t>
      </w:r>
      <w:r w:rsidRPr="001603E0">
        <w:rPr>
          <w:rFonts w:ascii="AdvOT999035f4" w:hAnsi="AdvOT999035f4"/>
          <w:color w:val="000000"/>
          <w:sz w:val="24"/>
          <w:szCs w:val="24"/>
        </w:rPr>
        <w:br/>
        <w:t>and 0.31 mA cm 2 for the EOR, 0.18 A mgPt1 and 0.25 mA cm 2</w:t>
      </w:r>
      <w:r w:rsidRPr="001603E0">
        <w:rPr>
          <w:rFonts w:ascii="AdvOT999035f4" w:hAnsi="AdvOT999035f4"/>
          <w:color w:val="000000"/>
          <w:sz w:val="24"/>
          <w:szCs w:val="24"/>
        </w:rPr>
        <w:br/>
        <w:t>for the EGOR, 0.11 A mgPt1 and 0.15 mA cm 2 for the GOR and</w:t>
      </w:r>
      <w:r w:rsidRPr="001603E0">
        <w:rPr>
          <w:rFonts w:ascii="AdvOT999035f4" w:hAnsi="AdvOT999035f4"/>
          <w:color w:val="000000"/>
          <w:sz w:val="24"/>
          <w:szCs w:val="24"/>
        </w:rPr>
        <w:br/>
        <w:t>0.17 A mgPt1 and 0.24 mA cm 2 for the ORR). The PtNi/Pt</w:t>
      </w:r>
      <w:r w:rsidRPr="001603E0">
        <w:rPr>
          <w:rFonts w:ascii="AdvOTce71c481.I" w:hAnsi="AdvOTce71c481.I"/>
          <w:color w:val="000000"/>
          <w:sz w:val="24"/>
          <w:szCs w:val="24"/>
        </w:rPr>
        <w:t>x</w:t>
      </w:r>
      <w:r w:rsidRPr="001603E0">
        <w:rPr>
          <w:rFonts w:ascii="AdvOT999035f4" w:hAnsi="AdvOT999035f4"/>
          <w:color w:val="000000"/>
          <w:sz w:val="24"/>
          <w:szCs w:val="24"/>
        </w:rPr>
        <w:t>Pb/Pt</w:t>
      </w:r>
      <w:r w:rsidRPr="001603E0">
        <w:rPr>
          <w:rFonts w:ascii="AdvOT999035f4" w:hAnsi="AdvOT999035f4"/>
          <w:color w:val="000000"/>
          <w:sz w:val="24"/>
          <w:szCs w:val="24"/>
        </w:rPr>
        <w:br/>
        <w:t>core/multishell NWs also exhibit enhanced durability, which</w:t>
      </w:r>
      <w:r w:rsidRPr="001603E0">
        <w:rPr>
          <w:rFonts w:ascii="AdvOT999035f4" w:hAnsi="AdvOT999035f4"/>
          <w:color w:val="000000"/>
          <w:sz w:val="24"/>
          <w:szCs w:val="24"/>
        </w:rPr>
        <w:br/>
        <w:t>position them as a promising electrocatalyst candidate for</w:t>
      </w:r>
      <w:r w:rsidRPr="001603E0">
        <w:rPr>
          <w:rFonts w:ascii="AdvOT999035f4" w:hAnsi="AdvOT999035f4"/>
          <w:color w:val="000000"/>
          <w:sz w:val="24"/>
          <w:szCs w:val="24"/>
        </w:rPr>
        <w:br/>
        <w:t>practical fuel cells.</w:t>
      </w:r>
      <w:r w:rsidR="00002BC1">
        <w:rPr>
          <w:rFonts w:ascii="AdvOT999035f4" w:hAnsi="AdvOT999035f4" w:hint="eastAsia"/>
          <w:color w:val="000000"/>
          <w:sz w:val="24"/>
          <w:szCs w:val="24"/>
        </w:rPr>
        <w:t>【】</w:t>
      </w:r>
    </w:p>
    <w:p w:rsidR="00367DFD" w:rsidRPr="001603E0" w:rsidRDefault="00367DFD" w:rsidP="00367DFD">
      <w:pPr>
        <w:pStyle w:val="2"/>
        <w:rPr>
          <w:sz w:val="24"/>
          <w:szCs w:val="24"/>
        </w:rPr>
      </w:pPr>
      <w:r w:rsidRPr="001603E0">
        <w:rPr>
          <w:sz w:val="24"/>
          <w:szCs w:val="24"/>
        </w:rPr>
        <w:lastRenderedPageBreak/>
        <w:t>[13] N. Zhang, Y. Feng, X. Zhu, S. Guo, J. Guo, X. Huang, Superior Bifunctional Liquid Fuel Oxidation and Oxygen Reduction Electrocatalysis Enabled by PtNiPd Core–Shell Nanowires, Advanced Materials, 2017, 29.</w:t>
      </w:r>
    </w:p>
    <w:p w:rsidR="00831BE4" w:rsidRPr="001603E0" w:rsidRDefault="007E0891" w:rsidP="007E0891">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w:t>
      </w:r>
      <w:r w:rsidR="001751CB">
        <w:rPr>
          <w:rFonts w:ascii="ScalaLF-Regular" w:hAnsi="ScalaLF-Regular" w:hint="eastAsia"/>
          <w:color w:val="231F20"/>
          <w:sz w:val="24"/>
          <w:szCs w:val="24"/>
        </w:rPr>
        <w:t>能源领域引出高效催化剂</w:t>
      </w:r>
      <w:r>
        <w:rPr>
          <w:rFonts w:ascii="ScalaLF-Regular" w:hAnsi="ScalaLF-Regular" w:hint="eastAsia"/>
          <w:color w:val="231F20"/>
          <w:sz w:val="24"/>
          <w:szCs w:val="24"/>
        </w:rPr>
        <w:t>】</w:t>
      </w:r>
      <w:r w:rsidR="00831BE4" w:rsidRPr="001603E0">
        <w:rPr>
          <w:rFonts w:ascii="ScalaLF-Regular" w:hAnsi="ScalaLF-Regular"/>
          <w:color w:val="231F20"/>
          <w:sz w:val="24"/>
          <w:szCs w:val="24"/>
        </w:rPr>
        <w:t>Recently, a high demand of high-density energy is forcing</w:t>
      </w:r>
      <w:r w:rsidR="001751CB">
        <w:rPr>
          <w:rFonts w:ascii="ScalaLF-Regular" w:hAnsi="ScalaLF-Regular" w:hint="eastAsia"/>
          <w:color w:val="231F20"/>
          <w:sz w:val="24"/>
          <w:szCs w:val="24"/>
        </w:rPr>
        <w:t xml:space="preserve"> </w:t>
      </w:r>
      <w:r w:rsidR="00831BE4" w:rsidRPr="001603E0">
        <w:rPr>
          <w:rFonts w:ascii="ScalaLF-Regular" w:hAnsi="ScalaLF-Regular"/>
          <w:color w:val="231F20"/>
          <w:sz w:val="24"/>
          <w:szCs w:val="24"/>
        </w:rPr>
        <w:t>researchers to develop highly effiient energy conversion</w:t>
      </w:r>
      <w:r w:rsidR="00831BE4" w:rsidRPr="001603E0">
        <w:rPr>
          <w:rFonts w:ascii="ScalaLF-Regular" w:hAnsi="ScalaLF-Regular"/>
          <w:color w:val="231F20"/>
          <w:sz w:val="24"/>
          <w:szCs w:val="24"/>
        </w:rPr>
        <w:br/>
        <w:t>devices, such as polymer electrolyte membrane fuel cells,</w:t>
      </w:r>
      <w:r w:rsidR="00831BE4" w:rsidRPr="001603E0">
        <w:rPr>
          <w:rFonts w:ascii="ScalaLF-Regular" w:hAnsi="ScalaLF-Regular"/>
          <w:color w:val="231F20"/>
          <w:sz w:val="24"/>
          <w:szCs w:val="24"/>
        </w:rPr>
        <w:br/>
        <w:t>which requires remarkably active and stable electrocatalysts</w:t>
      </w:r>
      <w:r w:rsidR="00831BE4" w:rsidRPr="001603E0">
        <w:rPr>
          <w:rFonts w:ascii="ScalaLF-Regular" w:hAnsi="ScalaLF-Regular"/>
          <w:color w:val="231F20"/>
          <w:sz w:val="24"/>
          <w:szCs w:val="24"/>
        </w:rPr>
        <w:br/>
        <w:t xml:space="preserve">for both the fuel oxidation reaction and oxygen reduction reaction (ORR).[1–3] </w:t>
      </w:r>
      <w:r>
        <w:rPr>
          <w:rFonts w:ascii="ScalaLF-Regular" w:hAnsi="ScalaLF-Regular" w:hint="eastAsia"/>
          <w:color w:val="231F20"/>
          <w:sz w:val="24"/>
          <w:szCs w:val="24"/>
        </w:rPr>
        <w:t xml:space="preserve"> </w:t>
      </w:r>
      <w:r>
        <w:rPr>
          <w:rFonts w:ascii="ScalaLF-Regular" w:hAnsi="ScalaLF-Regular" w:hint="eastAsia"/>
          <w:color w:val="231F20"/>
          <w:sz w:val="24"/>
          <w:szCs w:val="24"/>
        </w:rPr>
        <w:t>【</w:t>
      </w:r>
      <w:r>
        <w:rPr>
          <w:rFonts w:ascii="ScalaLF-Regular" w:hAnsi="ScalaLF-Regular" w:hint="eastAsia"/>
          <w:color w:val="231F20"/>
          <w:sz w:val="24"/>
          <w:szCs w:val="24"/>
        </w:rPr>
        <w:t>Pt</w:t>
      </w:r>
      <w:r>
        <w:rPr>
          <w:rFonts w:ascii="ScalaLF-Regular" w:hAnsi="ScalaLF-Regular" w:hint="eastAsia"/>
          <w:color w:val="231F20"/>
          <w:sz w:val="24"/>
          <w:szCs w:val="24"/>
        </w:rPr>
        <w:t>高效、但成本高】</w:t>
      </w:r>
      <w:r w:rsidR="00831BE4" w:rsidRPr="001603E0">
        <w:rPr>
          <w:rFonts w:ascii="ScalaLF-Regular" w:hAnsi="ScalaLF-Regular"/>
          <w:color w:val="231F20"/>
          <w:sz w:val="24"/>
          <w:szCs w:val="24"/>
        </w:rPr>
        <w:t>Pt is proven as the most effiient catalyst; however, its high cost and slow kinetics largely limit its practical</w:t>
      </w:r>
      <w:r w:rsidR="00831BE4" w:rsidRPr="001603E0">
        <w:rPr>
          <w:rFonts w:ascii="ScalaLF-Regular" w:hAnsi="ScalaLF-Regular"/>
          <w:color w:val="231F20"/>
          <w:sz w:val="24"/>
          <w:szCs w:val="24"/>
        </w:rPr>
        <w:br/>
        <w:t xml:space="preserve">applications in fuel cell reactions.[4,5] </w:t>
      </w:r>
      <w:r>
        <w:rPr>
          <w:rFonts w:ascii="ScalaLF-Regular" w:hAnsi="ScalaLF-Regular" w:hint="eastAsia"/>
          <w:color w:val="231F20"/>
          <w:sz w:val="24"/>
          <w:szCs w:val="24"/>
        </w:rPr>
        <w:t xml:space="preserve"> </w:t>
      </w:r>
      <w:r>
        <w:rPr>
          <w:rFonts w:ascii="ScalaLF-Regular" w:hAnsi="ScalaLF-Regular" w:hint="eastAsia"/>
          <w:color w:val="231F20"/>
          <w:sz w:val="24"/>
          <w:szCs w:val="24"/>
        </w:rPr>
        <w:t>【期望设计最大利用率</w:t>
      </w:r>
      <w:r>
        <w:rPr>
          <w:rFonts w:ascii="ScalaLF-Regular" w:hAnsi="ScalaLF-Regular" w:hint="eastAsia"/>
          <w:color w:val="231F20"/>
          <w:sz w:val="24"/>
          <w:szCs w:val="24"/>
        </w:rPr>
        <w:t xml:space="preserve">Pt </w:t>
      </w:r>
      <w:r>
        <w:rPr>
          <w:rFonts w:ascii="ScalaLF-Regular" w:hAnsi="ScalaLF-Regular" w:hint="eastAsia"/>
          <w:color w:val="231F20"/>
          <w:sz w:val="24"/>
          <w:szCs w:val="24"/>
        </w:rPr>
        <w:t>催化剂】</w:t>
      </w:r>
      <w:r w:rsidR="00831BE4" w:rsidRPr="001603E0">
        <w:rPr>
          <w:rFonts w:ascii="ScalaLF-Regular" w:hAnsi="ScalaLF-Regular"/>
          <w:color w:val="231F20"/>
          <w:sz w:val="24"/>
          <w:szCs w:val="24"/>
        </w:rPr>
        <w:t>To this end, it is highly</w:t>
      </w:r>
      <w:r w:rsidR="00831BE4" w:rsidRPr="001603E0">
        <w:rPr>
          <w:rFonts w:ascii="ScalaLF-Regular" w:hAnsi="ScalaLF-Regular"/>
          <w:color w:val="231F20"/>
          <w:sz w:val="24"/>
          <w:szCs w:val="24"/>
        </w:rPr>
        <w:br/>
        <w:t>desirable to develop effective strategies for designing high</w:t>
      </w:r>
      <w:r>
        <w:rPr>
          <w:rFonts w:ascii="ScalaLF-Regular" w:hAnsi="ScalaLF-Regular" w:hint="eastAsia"/>
          <w:color w:val="231F20"/>
          <w:sz w:val="24"/>
          <w:szCs w:val="24"/>
        </w:rPr>
        <w:t xml:space="preserve"> </w:t>
      </w:r>
      <w:r w:rsidR="00831BE4" w:rsidRPr="001603E0">
        <w:rPr>
          <w:rFonts w:ascii="ScalaLF-Regular" w:hAnsi="ScalaLF-Regular"/>
          <w:color w:val="231F20"/>
          <w:sz w:val="24"/>
          <w:szCs w:val="24"/>
        </w:rPr>
        <w:t>performance electrocatalysts with maximized Pt utilization.[6–9]</w:t>
      </w:r>
      <w:r w:rsidR="00831BE4" w:rsidRPr="001603E0">
        <w:rPr>
          <w:rFonts w:ascii="ScalaLF-Regular" w:hAnsi="ScalaLF-Regular"/>
          <w:color w:val="231F20"/>
          <w:sz w:val="24"/>
          <w:szCs w:val="24"/>
        </w:rPr>
        <w:br/>
      </w:r>
      <w:r>
        <w:rPr>
          <w:rFonts w:ascii="ScalaLF-Regular" w:hAnsi="ScalaLF-Regular" w:hint="eastAsia"/>
          <w:color w:val="231F20"/>
          <w:sz w:val="24"/>
          <w:szCs w:val="24"/>
        </w:rPr>
        <w:t xml:space="preserve"> </w:t>
      </w:r>
      <w:r>
        <w:rPr>
          <w:rFonts w:ascii="ScalaLF-Regular" w:hAnsi="ScalaLF-Regular" w:hint="eastAsia"/>
          <w:color w:val="231F20"/>
          <w:sz w:val="24"/>
          <w:szCs w:val="24"/>
        </w:rPr>
        <w:t>【核壳策略提高活性、降低成本</w:t>
      </w:r>
      <w:r w:rsidR="001751CB">
        <w:rPr>
          <w:rFonts w:ascii="ScalaLF-Regular" w:hAnsi="ScalaLF-Regular" w:hint="eastAsia"/>
          <w:color w:val="231F20"/>
          <w:sz w:val="24"/>
          <w:szCs w:val="24"/>
        </w:rPr>
        <w:t>，文献</w:t>
      </w:r>
      <w:r>
        <w:rPr>
          <w:rFonts w:ascii="ScalaLF-Regular" w:hAnsi="ScalaLF-Regular" w:hint="eastAsia"/>
          <w:color w:val="231F20"/>
          <w:sz w:val="24"/>
          <w:szCs w:val="24"/>
        </w:rPr>
        <w:t>】</w:t>
      </w:r>
      <w:r w:rsidR="00831BE4" w:rsidRPr="007E0891">
        <w:rPr>
          <w:rFonts w:ascii="ScalaLF-Regular" w:hAnsi="ScalaLF-Regular"/>
          <w:color w:val="231F20"/>
          <w:sz w:val="24"/>
          <w:szCs w:val="24"/>
          <w:highlight w:val="yellow"/>
        </w:rPr>
        <w:t>One of the successful s</w:t>
      </w:r>
      <w:r w:rsidR="00831BE4" w:rsidRPr="001603E0">
        <w:rPr>
          <w:rFonts w:ascii="ScalaLF-Regular" w:hAnsi="ScalaLF-Regular"/>
          <w:color w:val="231F20"/>
          <w:sz w:val="24"/>
          <w:szCs w:val="24"/>
        </w:rPr>
        <w:t>trategies to address such a challenge</w:t>
      </w:r>
      <w:r w:rsidR="00831BE4" w:rsidRPr="001603E0">
        <w:rPr>
          <w:rFonts w:ascii="ScalaLF-Regular" w:hAnsi="ScalaLF-Regular"/>
          <w:color w:val="231F20"/>
          <w:sz w:val="24"/>
          <w:szCs w:val="24"/>
        </w:rPr>
        <w:br/>
        <w:t>is constructing nanostructures with a Pt shell, in which both</w:t>
      </w:r>
      <w:r w:rsidR="00831BE4" w:rsidRPr="001603E0">
        <w:rPr>
          <w:rFonts w:ascii="ScalaLF-Regular" w:hAnsi="ScalaLF-Regular"/>
          <w:color w:val="231F20"/>
          <w:sz w:val="24"/>
          <w:szCs w:val="24"/>
        </w:rPr>
        <w:br/>
        <w:t>the exposure and the electronic effect of the surface Pt can be</w:t>
      </w:r>
      <w:r w:rsidR="00831BE4" w:rsidRPr="001603E0">
        <w:rPr>
          <w:rFonts w:ascii="ScalaLF-Regular" w:hAnsi="ScalaLF-Regular"/>
          <w:color w:val="231F20"/>
          <w:sz w:val="24"/>
          <w:szCs w:val="24"/>
        </w:rPr>
        <w:br/>
        <w:t>desirably increased.[10–13] Xia and co-workers have created core–</w:t>
      </w:r>
      <w:r w:rsidR="00831BE4" w:rsidRPr="001603E0">
        <w:rPr>
          <w:rFonts w:ascii="ScalaLF-Regular" w:hAnsi="ScalaLF-Regular"/>
          <w:color w:val="231F20"/>
          <w:sz w:val="24"/>
          <w:szCs w:val="24"/>
        </w:rPr>
        <w:br/>
        <w:t>shell structured Pd@Pt nanocrystals with enhanced ORR performance by depositing atomic layers of Pt on the well-defied</w:t>
      </w:r>
      <w:r w:rsidR="00831BE4" w:rsidRPr="001603E0">
        <w:rPr>
          <w:rFonts w:ascii="ScalaLF-Regular" w:hAnsi="ScalaLF-Regular"/>
          <w:color w:val="231F20"/>
          <w:sz w:val="24"/>
          <w:szCs w:val="24"/>
        </w:rPr>
        <w:br/>
        <w:t xml:space="preserve">Pd nanocrystals.[14] </w:t>
      </w:r>
      <w:r>
        <w:rPr>
          <w:rFonts w:ascii="ScalaLF-Regular" w:hAnsi="ScalaLF-Regular" w:hint="eastAsia"/>
          <w:color w:val="231F20"/>
          <w:sz w:val="24"/>
          <w:szCs w:val="24"/>
        </w:rPr>
        <w:t xml:space="preserve"> </w:t>
      </w:r>
      <w:r>
        <w:rPr>
          <w:rFonts w:ascii="ScalaLF-Regular" w:hAnsi="ScalaLF-Regular" w:hint="eastAsia"/>
          <w:color w:val="231F20"/>
          <w:sz w:val="24"/>
          <w:szCs w:val="24"/>
        </w:rPr>
        <w:t>【廉价金属替代策略提高活性、降低成本</w:t>
      </w:r>
      <w:r w:rsidR="001751CB">
        <w:rPr>
          <w:rFonts w:ascii="ScalaLF-Regular" w:hAnsi="ScalaLF-Regular" w:hint="eastAsia"/>
          <w:color w:val="231F20"/>
          <w:sz w:val="24"/>
          <w:szCs w:val="24"/>
        </w:rPr>
        <w:t>，文献</w:t>
      </w:r>
      <w:r>
        <w:rPr>
          <w:rFonts w:ascii="ScalaLF-Regular" w:hAnsi="ScalaLF-Regular" w:hint="eastAsia"/>
          <w:color w:val="231F20"/>
          <w:sz w:val="24"/>
          <w:szCs w:val="24"/>
        </w:rPr>
        <w:t>】</w:t>
      </w:r>
      <w:r w:rsidR="00831BE4" w:rsidRPr="007E0891">
        <w:rPr>
          <w:rFonts w:ascii="ScalaLF-Regular" w:hAnsi="ScalaLF-Regular"/>
          <w:color w:val="231F20"/>
          <w:sz w:val="24"/>
          <w:szCs w:val="24"/>
          <w:highlight w:val="yellow"/>
        </w:rPr>
        <w:t>Another effective technique</w:t>
      </w:r>
      <w:r w:rsidR="00831BE4" w:rsidRPr="001603E0">
        <w:rPr>
          <w:rFonts w:ascii="ScalaLF-Regular" w:hAnsi="ScalaLF-Regular"/>
          <w:color w:val="231F20"/>
          <w:sz w:val="24"/>
          <w:szCs w:val="24"/>
        </w:rPr>
        <w:t xml:space="preserve"> to enhance</w:t>
      </w:r>
      <w:r w:rsidR="00831BE4" w:rsidRPr="001603E0">
        <w:rPr>
          <w:rFonts w:ascii="ScalaLF-Regular" w:hAnsi="ScalaLF-Regular"/>
          <w:color w:val="231F20"/>
          <w:sz w:val="24"/>
          <w:szCs w:val="24"/>
        </w:rPr>
        <w:br/>
        <w:t>the performance of Pt-based electrocatalysts is to partially substitute Pt with a transition or less expensive metal, which can</w:t>
      </w:r>
      <w:r w:rsidR="00831BE4" w:rsidRPr="001603E0">
        <w:rPr>
          <w:rFonts w:ascii="ScalaLF-Regular" w:hAnsi="ScalaLF-Regular"/>
          <w:color w:val="231F20"/>
          <w:sz w:val="24"/>
          <w:szCs w:val="24"/>
        </w:rPr>
        <w:br/>
        <w:t>further regulate the electronic structure of Pt, then enhance its</w:t>
      </w:r>
      <w:r w:rsidR="00831BE4" w:rsidRPr="001603E0">
        <w:rPr>
          <w:rFonts w:ascii="ScalaLF-Regular" w:hAnsi="ScalaLF-Regular"/>
          <w:color w:val="231F20"/>
          <w:sz w:val="24"/>
          <w:szCs w:val="24"/>
        </w:rPr>
        <w:br/>
        <w:t>activity toward specifi applications.[15–21] For example, Stamenkovic et al. demonstrated that the single crystal (111) surface of</w:t>
      </w:r>
      <w:r w:rsidR="00831BE4" w:rsidRPr="001603E0">
        <w:rPr>
          <w:rFonts w:ascii="ScalaLF-Regular" w:hAnsi="ScalaLF-Regular"/>
          <w:color w:val="231F20"/>
          <w:sz w:val="24"/>
          <w:szCs w:val="24"/>
        </w:rPr>
        <w:br/>
        <w:t>Pt3Ni has promising ORR activity, which is 90-fold higher than</w:t>
      </w:r>
      <w:r w:rsidR="00831BE4" w:rsidRPr="001603E0">
        <w:rPr>
          <w:rFonts w:ascii="ScalaLF-Regular" w:hAnsi="ScalaLF-Regular"/>
          <w:color w:val="231F20"/>
          <w:sz w:val="24"/>
          <w:szCs w:val="24"/>
        </w:rPr>
        <w:br/>
        <w:t>commercial Pt/C.[22]</w:t>
      </w:r>
      <w:r>
        <w:rPr>
          <w:rFonts w:ascii="ScalaLF-Regular" w:hAnsi="ScalaLF-Regular" w:hint="eastAsia"/>
          <w:color w:val="231F20"/>
          <w:sz w:val="24"/>
          <w:szCs w:val="24"/>
        </w:rPr>
        <w:t>【纳米线策略</w:t>
      </w:r>
      <w:r w:rsidR="001751CB">
        <w:rPr>
          <w:rFonts w:ascii="ScalaLF-Regular" w:hAnsi="ScalaLF-Regular" w:hint="eastAsia"/>
          <w:color w:val="231F20"/>
          <w:sz w:val="24"/>
          <w:szCs w:val="24"/>
        </w:rPr>
        <w:t>，大的界面，提高电荷传输，利于纳米线与基底结合，</w:t>
      </w:r>
      <w:r>
        <w:rPr>
          <w:rFonts w:ascii="ScalaLF-Regular" w:hAnsi="ScalaLF-Regular" w:hint="eastAsia"/>
          <w:color w:val="231F20"/>
          <w:sz w:val="24"/>
          <w:szCs w:val="24"/>
        </w:rPr>
        <w:t>提高活性、降低成本】</w:t>
      </w:r>
      <w:r w:rsidR="00831BE4" w:rsidRPr="001603E0">
        <w:rPr>
          <w:rFonts w:ascii="ScalaLF-Regular" w:hAnsi="ScalaLF-Regular"/>
          <w:color w:val="231F20"/>
          <w:sz w:val="24"/>
          <w:szCs w:val="24"/>
        </w:rPr>
        <w:t xml:space="preserve"> </w:t>
      </w:r>
      <w:r w:rsidR="00831BE4" w:rsidRPr="007E0891">
        <w:rPr>
          <w:rFonts w:ascii="ScalaLF-Regular" w:hAnsi="ScalaLF-Regular"/>
          <w:color w:val="231F20"/>
          <w:sz w:val="24"/>
          <w:szCs w:val="24"/>
          <w:highlight w:val="yellow"/>
        </w:rPr>
        <w:t>The third strategy to i</w:t>
      </w:r>
      <w:r w:rsidR="00831BE4" w:rsidRPr="001603E0">
        <w:rPr>
          <w:rFonts w:ascii="ScalaLF-Regular" w:hAnsi="ScalaLF-Regular"/>
          <w:color w:val="231F20"/>
          <w:sz w:val="24"/>
          <w:szCs w:val="24"/>
        </w:rPr>
        <w:t>mprove the catalytic</w:t>
      </w:r>
      <w:r w:rsidR="00831BE4" w:rsidRPr="001603E0">
        <w:rPr>
          <w:rFonts w:ascii="ScalaLF-Regular" w:hAnsi="ScalaLF-Regular"/>
          <w:color w:val="231F20"/>
          <w:sz w:val="24"/>
          <w:szCs w:val="24"/>
        </w:rPr>
        <w:br/>
        <w:t>performance concerns the creation of 1D Pt-based nanowires</w:t>
      </w:r>
      <w:r w:rsidR="00831BE4" w:rsidRPr="001603E0">
        <w:rPr>
          <w:rFonts w:ascii="ScalaLF-Regular" w:hAnsi="ScalaLF-Regular"/>
          <w:color w:val="231F20"/>
          <w:sz w:val="24"/>
          <w:szCs w:val="24"/>
        </w:rPr>
        <w:br/>
        <w:t>(NWs) because 1D nanostructures have larger interfacial area</w:t>
      </w:r>
      <w:r w:rsidR="00831BE4" w:rsidRPr="001603E0">
        <w:rPr>
          <w:rFonts w:ascii="ScalaLF-Regular" w:hAnsi="ScalaLF-Regular"/>
          <w:color w:val="231F20"/>
          <w:sz w:val="24"/>
          <w:szCs w:val="24"/>
        </w:rPr>
        <w:br/>
        <w:t>contacting with the support than nanoparticles (NPs). Such</w:t>
      </w:r>
      <w:r w:rsidR="00831BE4" w:rsidRPr="001603E0">
        <w:rPr>
          <w:rFonts w:ascii="ScalaLF-Regular" w:hAnsi="ScalaLF-Regular"/>
          <w:color w:val="231F20"/>
          <w:sz w:val="24"/>
          <w:szCs w:val="24"/>
        </w:rPr>
        <w:br/>
        <w:t>close contact enhances the electron transfer between reactants</w:t>
      </w:r>
      <w:r w:rsidR="00831BE4" w:rsidRPr="001603E0">
        <w:rPr>
          <w:rFonts w:ascii="ScalaLF-Regular" w:hAnsi="ScalaLF-Regular"/>
          <w:color w:val="231F20"/>
          <w:sz w:val="24"/>
          <w:szCs w:val="24"/>
        </w:rPr>
        <w:br/>
        <w:t>and the Pt surface, and also facilitates the binding between</w:t>
      </w:r>
      <w:r w:rsidR="00831BE4" w:rsidRPr="001603E0">
        <w:rPr>
          <w:rFonts w:ascii="ScalaLF-Regular" w:hAnsi="ScalaLF-Regular"/>
          <w:color w:val="231F20"/>
          <w:sz w:val="24"/>
          <w:szCs w:val="24"/>
        </w:rPr>
        <w:br/>
        <w:t>the NWs and the support, resulting in high activity and</w:t>
      </w:r>
      <w:r w:rsidR="00831BE4" w:rsidRPr="001603E0">
        <w:rPr>
          <w:rFonts w:ascii="ScalaLF-Regular" w:hAnsi="ScalaLF-Regular"/>
          <w:color w:val="231F20"/>
          <w:sz w:val="24"/>
          <w:szCs w:val="24"/>
        </w:rPr>
        <w:br/>
        <w:t>stability</w:t>
      </w:r>
      <w:proofErr w:type="gramStart"/>
      <w:r w:rsidR="00831BE4" w:rsidRPr="001603E0">
        <w:rPr>
          <w:rFonts w:ascii="ScalaLF-Regular" w:hAnsi="ScalaLF-Regular"/>
          <w:color w:val="231F20"/>
          <w:sz w:val="24"/>
          <w:szCs w:val="24"/>
        </w:rPr>
        <w:t>.[</w:t>
      </w:r>
      <w:proofErr w:type="gramEnd"/>
      <w:r w:rsidR="00831BE4" w:rsidRPr="001603E0">
        <w:rPr>
          <w:rFonts w:ascii="ScalaLF-Regular" w:hAnsi="ScalaLF-Regular"/>
          <w:color w:val="231F20"/>
          <w:sz w:val="24"/>
          <w:szCs w:val="24"/>
        </w:rPr>
        <w:t>23–25]</w:t>
      </w:r>
      <w:r w:rsidR="00D8082B">
        <w:rPr>
          <w:rFonts w:ascii="ScalaLF-Regular" w:hAnsi="ScalaLF-Regular" w:hint="eastAsia"/>
          <w:color w:val="231F20"/>
          <w:sz w:val="24"/>
          <w:szCs w:val="24"/>
        </w:rPr>
        <w:t xml:space="preserve"> </w:t>
      </w:r>
      <w:r w:rsidR="00D8082B">
        <w:rPr>
          <w:rFonts w:ascii="ScalaLF-Regular" w:hAnsi="ScalaLF-Regular" w:hint="eastAsia"/>
          <w:color w:val="231F20"/>
          <w:sz w:val="24"/>
          <w:szCs w:val="24"/>
        </w:rPr>
        <w:t>【</w:t>
      </w:r>
      <w:r w:rsidR="00994AC0">
        <w:rPr>
          <w:rFonts w:ascii="ScalaLF-Regular" w:hAnsi="ScalaLF-Regular" w:hint="eastAsia"/>
          <w:color w:val="231F20"/>
          <w:sz w:val="24"/>
          <w:szCs w:val="24"/>
        </w:rPr>
        <w:t>核壳，合金，纳米线</w:t>
      </w:r>
      <w:r w:rsidR="001751CB">
        <w:rPr>
          <w:rFonts w:ascii="ScalaLF-Regular" w:hAnsi="ScalaLF-Regular" w:hint="eastAsia"/>
          <w:color w:val="231F20"/>
          <w:sz w:val="24"/>
          <w:szCs w:val="24"/>
        </w:rPr>
        <w:t>结合</w:t>
      </w:r>
      <w:r w:rsidR="00994AC0">
        <w:rPr>
          <w:rFonts w:ascii="ScalaLF-Regular" w:hAnsi="ScalaLF-Regular" w:hint="eastAsia"/>
          <w:color w:val="231F20"/>
          <w:sz w:val="24"/>
          <w:szCs w:val="24"/>
        </w:rPr>
        <w:t>，提高活性</w:t>
      </w:r>
      <w:r w:rsidR="00D8082B">
        <w:rPr>
          <w:rFonts w:ascii="ScalaLF-Regular" w:hAnsi="ScalaLF-Regular" w:hint="eastAsia"/>
          <w:color w:val="231F20"/>
          <w:sz w:val="24"/>
          <w:szCs w:val="24"/>
        </w:rPr>
        <w:t>】</w:t>
      </w:r>
    </w:p>
    <w:p w:rsidR="00994AC0" w:rsidRDefault="00831BE4" w:rsidP="00831BE4">
      <w:pPr>
        <w:rPr>
          <w:rFonts w:ascii="ScalaLF-Regular" w:hAnsi="ScalaLF-Regular" w:hint="eastAsia"/>
          <w:color w:val="231F20"/>
          <w:sz w:val="24"/>
          <w:szCs w:val="24"/>
        </w:rPr>
      </w:pPr>
      <w:r w:rsidRPr="001603E0">
        <w:rPr>
          <w:rFonts w:ascii="ScalaLF-Regular" w:hAnsi="ScalaLF-Regular"/>
          <w:color w:val="231F20"/>
          <w:sz w:val="24"/>
          <w:szCs w:val="24"/>
        </w:rPr>
        <w:t>The integration of core–shell, alloy, and 1D structures into</w:t>
      </w:r>
      <w:r w:rsidRPr="001603E0">
        <w:rPr>
          <w:rFonts w:ascii="ScalaLF-Regular" w:hAnsi="ScalaLF-Regular"/>
          <w:color w:val="231F20"/>
          <w:sz w:val="24"/>
          <w:szCs w:val="24"/>
        </w:rPr>
        <w:br/>
        <w:t>Pt-based nanomaterials thus seems natural and extremely benefiial for the creation of high-performance electrocatalysts with</w:t>
      </w:r>
      <w:r w:rsidRPr="001603E0">
        <w:rPr>
          <w:rFonts w:ascii="ScalaLF-Regular" w:hAnsi="ScalaLF-Regular"/>
          <w:color w:val="231F20"/>
          <w:sz w:val="24"/>
          <w:szCs w:val="24"/>
        </w:rPr>
        <w:br/>
      </w:r>
      <w:r w:rsidRPr="001603E0">
        <w:rPr>
          <w:rFonts w:ascii="ScalaLF-Regular" w:hAnsi="ScalaLF-Regular"/>
          <w:color w:val="231F20"/>
          <w:sz w:val="24"/>
          <w:szCs w:val="24"/>
        </w:rPr>
        <w:lastRenderedPageBreak/>
        <w:t xml:space="preserve">enhanced Pt utilization effiiency. </w:t>
      </w:r>
      <w:r w:rsidR="00994AC0">
        <w:rPr>
          <w:rFonts w:ascii="ScalaLF-Regular" w:hAnsi="ScalaLF-Regular" w:hint="eastAsia"/>
          <w:color w:val="231F20"/>
          <w:sz w:val="24"/>
          <w:szCs w:val="24"/>
        </w:rPr>
        <w:t xml:space="preserve"> </w:t>
      </w:r>
      <w:r w:rsidR="00994AC0">
        <w:rPr>
          <w:rFonts w:ascii="ScalaLF-Regular" w:hAnsi="ScalaLF-Regular" w:hint="eastAsia"/>
          <w:color w:val="231F20"/>
          <w:sz w:val="24"/>
          <w:szCs w:val="24"/>
        </w:rPr>
        <w:t>【本文，这里</w:t>
      </w:r>
      <w:r w:rsidR="001751CB">
        <w:rPr>
          <w:rFonts w:ascii="ScalaLF-Regular" w:hAnsi="ScalaLF-Regular" w:hint="eastAsia"/>
          <w:color w:val="231F20"/>
          <w:sz w:val="24"/>
          <w:szCs w:val="24"/>
        </w:rPr>
        <w:t>显示</w:t>
      </w:r>
      <w:r w:rsidR="00994AC0">
        <w:rPr>
          <w:rFonts w:ascii="ScalaLF-Regular" w:hAnsi="ScalaLF-Regular" w:hint="eastAsia"/>
          <w:color w:val="231F20"/>
          <w:sz w:val="24"/>
          <w:szCs w:val="24"/>
        </w:rPr>
        <w:t>了</w:t>
      </w:r>
      <w:r w:rsidR="001751CB">
        <w:rPr>
          <w:rFonts w:ascii="ScalaLF-Regular" w:hAnsi="ScalaLF-Regular" w:hint="eastAsia"/>
          <w:color w:val="231F20"/>
          <w:sz w:val="24"/>
          <w:szCs w:val="24"/>
        </w:rPr>
        <w:t>。。制备</w:t>
      </w:r>
      <w:r w:rsidR="00994AC0">
        <w:rPr>
          <w:rFonts w:ascii="ScalaLF-Regular" w:hAnsi="ScalaLF-Regular" w:hint="eastAsia"/>
          <w:color w:val="231F20"/>
          <w:sz w:val="24"/>
          <w:szCs w:val="24"/>
        </w:rPr>
        <w:t>。。。策略】</w:t>
      </w:r>
      <w:r w:rsidRPr="001603E0">
        <w:rPr>
          <w:rFonts w:ascii="ScalaLF-Regular" w:hAnsi="ScalaLF-Regular"/>
          <w:color w:val="231F20"/>
          <w:sz w:val="24"/>
          <w:szCs w:val="24"/>
        </w:rPr>
        <w:t>We demonstrate herein an</w:t>
      </w:r>
      <w:r w:rsidRPr="001603E0">
        <w:rPr>
          <w:rFonts w:ascii="ScalaLF-Regular" w:hAnsi="ScalaLF-Regular"/>
          <w:color w:val="231F20"/>
          <w:sz w:val="24"/>
          <w:szCs w:val="24"/>
        </w:rPr>
        <w:br/>
        <w:t>ultrathin PtNi NW mediated strategy for creating a new class of</w:t>
      </w:r>
      <w:r w:rsidRPr="001603E0">
        <w:rPr>
          <w:rFonts w:ascii="ScalaLF-Regular" w:hAnsi="ScalaLF-Regular"/>
          <w:color w:val="231F20"/>
          <w:sz w:val="24"/>
          <w:szCs w:val="24"/>
        </w:rPr>
        <w:br/>
        <w:t>core–shell trimetallic PtNiPd NWs for superior electrocatalysis.</w:t>
      </w:r>
      <w:r w:rsidR="001751CB">
        <w:rPr>
          <w:rFonts w:ascii="ScalaLF-Regular" w:hAnsi="ScalaLF-Regular" w:hint="eastAsia"/>
          <w:color w:val="231F20"/>
          <w:sz w:val="24"/>
          <w:szCs w:val="24"/>
        </w:rPr>
        <w:t>【】</w:t>
      </w:r>
      <w:r w:rsidRPr="001603E0">
        <w:rPr>
          <w:rFonts w:ascii="ScalaLF-Regular" w:hAnsi="ScalaLF-Regular"/>
          <w:color w:val="231F20"/>
          <w:sz w:val="24"/>
          <w:szCs w:val="24"/>
        </w:rPr>
        <w:br/>
      </w:r>
      <w:r w:rsidR="00994AC0">
        <w:rPr>
          <w:rFonts w:ascii="ScalaLF-Regular" w:hAnsi="ScalaLF-Regular" w:hint="eastAsia"/>
          <w:color w:val="231F20"/>
          <w:sz w:val="24"/>
          <w:szCs w:val="24"/>
        </w:rPr>
        <w:t xml:space="preserve"> </w:t>
      </w:r>
      <w:r w:rsidRPr="001603E0">
        <w:rPr>
          <w:rFonts w:ascii="ScalaLF-Regular" w:hAnsi="ScalaLF-Regular"/>
          <w:color w:val="231F20"/>
          <w:sz w:val="24"/>
          <w:szCs w:val="24"/>
        </w:rPr>
        <w:t>The components of the PtNi shell were accurately controlled</w:t>
      </w:r>
      <w:r w:rsidRPr="001603E0">
        <w:rPr>
          <w:rFonts w:ascii="ScalaLF-Regular" w:hAnsi="ScalaLF-Regular"/>
          <w:color w:val="231F20"/>
          <w:sz w:val="24"/>
          <w:szCs w:val="24"/>
        </w:rPr>
        <w:br/>
        <w:t xml:space="preserve">by varying the amount of the Ni precursor. </w:t>
      </w:r>
      <w:r w:rsidR="001751CB">
        <w:rPr>
          <w:rFonts w:ascii="ScalaLF-Regular" w:hAnsi="ScalaLF-Regular" w:hint="eastAsia"/>
          <w:color w:val="231F20"/>
          <w:sz w:val="24"/>
          <w:szCs w:val="24"/>
        </w:rPr>
        <w:t>【本文，。。。是纳米线形成的关键因素】</w:t>
      </w:r>
      <w:r w:rsidRPr="001603E0">
        <w:rPr>
          <w:rFonts w:ascii="ScalaLF-Regular" w:hAnsi="ScalaLF-Regular"/>
          <w:color w:val="231F20"/>
          <w:sz w:val="24"/>
          <w:szCs w:val="24"/>
        </w:rPr>
        <w:t>The preformed</w:t>
      </w:r>
      <w:r w:rsidRPr="001603E0">
        <w:rPr>
          <w:rFonts w:ascii="ScalaLF-Regular" w:hAnsi="ScalaLF-Regular"/>
          <w:color w:val="231F20"/>
          <w:sz w:val="24"/>
          <w:szCs w:val="24"/>
        </w:rPr>
        <w:br/>
        <w:t>ultrathin PtNi NWs and different reduction potentials of the</w:t>
      </w:r>
      <w:r w:rsidRPr="001603E0">
        <w:rPr>
          <w:rFonts w:ascii="ScalaLF-Regular" w:hAnsi="ScalaLF-Regular"/>
          <w:color w:val="231F20"/>
          <w:sz w:val="24"/>
          <w:szCs w:val="24"/>
        </w:rPr>
        <w:br/>
        <w:t>precursors are the key factors for the successful creation of the</w:t>
      </w:r>
      <w:r w:rsidRPr="001603E0">
        <w:rPr>
          <w:rFonts w:ascii="ScalaLF-Regular" w:hAnsi="ScalaLF-Regular"/>
          <w:color w:val="231F20"/>
          <w:sz w:val="24"/>
          <w:szCs w:val="24"/>
        </w:rPr>
        <w:br/>
        <w:t xml:space="preserve">trimetallic NWs with a core–shell structure. </w:t>
      </w:r>
      <w:r w:rsidR="00994AC0">
        <w:rPr>
          <w:rFonts w:ascii="ScalaLF-Regular" w:hAnsi="ScalaLF-Regular" w:hint="eastAsia"/>
          <w:color w:val="231F20"/>
          <w:sz w:val="24"/>
          <w:szCs w:val="24"/>
        </w:rPr>
        <w:t xml:space="preserve"> </w:t>
      </w:r>
      <w:r w:rsidR="00994AC0">
        <w:rPr>
          <w:rFonts w:ascii="ScalaLF-Regular" w:hAnsi="ScalaLF-Regular" w:hint="eastAsia"/>
          <w:color w:val="231F20"/>
          <w:sz w:val="24"/>
          <w:szCs w:val="24"/>
        </w:rPr>
        <w:t>【</w:t>
      </w:r>
      <w:r w:rsidR="001751CB">
        <w:rPr>
          <w:rFonts w:ascii="ScalaLF-Regular" w:hAnsi="ScalaLF-Regular" w:hint="eastAsia"/>
          <w:color w:val="231F20"/>
          <w:sz w:val="24"/>
          <w:szCs w:val="24"/>
        </w:rPr>
        <w:t>本文，纳米线显示了高活性</w:t>
      </w:r>
      <w:r w:rsidR="00994AC0">
        <w:rPr>
          <w:rFonts w:ascii="ScalaLF-Regular" w:hAnsi="ScalaLF-Regular" w:hint="eastAsia"/>
          <w:color w:val="231F20"/>
          <w:sz w:val="24"/>
          <w:szCs w:val="24"/>
        </w:rPr>
        <w:t>】</w:t>
      </w:r>
      <w:r w:rsidRPr="001603E0">
        <w:rPr>
          <w:rFonts w:ascii="ScalaLF-Regular" w:hAnsi="ScalaLF-Regular"/>
          <w:color w:val="231F20"/>
          <w:sz w:val="24"/>
          <w:szCs w:val="24"/>
        </w:rPr>
        <w:t>As-prepared PtNiPd</w:t>
      </w:r>
      <w:r w:rsidRPr="001603E0">
        <w:rPr>
          <w:rFonts w:ascii="ScalaLF-Regular" w:hAnsi="ScalaLF-Regular"/>
          <w:color w:val="231F20"/>
          <w:sz w:val="24"/>
          <w:szCs w:val="24"/>
        </w:rPr>
        <w:br/>
        <w:t>NWs exhibit enhanced performance for the ethylene glycoloxidation reaction (EGOR), glycerol oxidation reaction (GOR),</w:t>
      </w:r>
      <w:r w:rsidRPr="001603E0">
        <w:rPr>
          <w:rFonts w:ascii="ScalaLF-Regular" w:hAnsi="ScalaLF-Regular"/>
          <w:color w:val="231F20"/>
          <w:sz w:val="24"/>
          <w:szCs w:val="24"/>
        </w:rPr>
        <w:br/>
        <w:t>and ORR with PtNi</w:t>
      </w:r>
      <w:r w:rsidRPr="001603E0">
        <w:rPr>
          <w:rFonts w:ascii="ScalaLF-Regular" w:hAnsi="ScalaLF-Regular"/>
          <w:color w:val="231F20"/>
          <w:sz w:val="24"/>
          <w:szCs w:val="24"/>
        </w:rPr>
        <w:br/>
        <w:t>0.56Pd1.42 NWs showing the highest activities in each, superior to other PtNiPd NWs, PtNiPd NPs, and</w:t>
      </w:r>
      <w:r w:rsidRPr="001603E0">
        <w:rPr>
          <w:rFonts w:ascii="ScalaLF-Regular" w:hAnsi="ScalaLF-Regular"/>
          <w:color w:val="231F20"/>
          <w:sz w:val="24"/>
          <w:szCs w:val="24"/>
        </w:rPr>
        <w:br/>
        <w:t xml:space="preserve">commercial Pt/C. </w:t>
      </w:r>
      <w:r w:rsidR="00994AC0">
        <w:rPr>
          <w:rFonts w:ascii="ScalaLF-Regular" w:hAnsi="ScalaLF-Regular" w:hint="eastAsia"/>
          <w:color w:val="231F20"/>
          <w:sz w:val="24"/>
          <w:szCs w:val="24"/>
        </w:rPr>
        <w:t xml:space="preserve"> </w:t>
      </w:r>
      <w:r w:rsidR="00994AC0">
        <w:rPr>
          <w:rFonts w:ascii="ScalaLF-Regular" w:hAnsi="ScalaLF-Regular" w:hint="eastAsia"/>
          <w:color w:val="231F20"/>
          <w:sz w:val="24"/>
          <w:szCs w:val="24"/>
        </w:rPr>
        <w:t>【</w:t>
      </w:r>
      <w:r w:rsidR="001751CB">
        <w:rPr>
          <w:rFonts w:ascii="ScalaLF-Regular" w:hAnsi="ScalaLF-Regular" w:hint="eastAsia"/>
          <w:color w:val="231F20"/>
          <w:sz w:val="24"/>
          <w:szCs w:val="24"/>
        </w:rPr>
        <w:t>本文，</w:t>
      </w:r>
      <w:r w:rsidR="00994AC0">
        <w:rPr>
          <w:rFonts w:ascii="ScalaLF-Regular" w:hAnsi="ScalaLF-Regular" w:hint="eastAsia"/>
          <w:color w:val="231F20"/>
          <w:sz w:val="24"/>
          <w:szCs w:val="24"/>
        </w:rPr>
        <w:t>电化学稳定性】</w:t>
      </w:r>
      <w:r w:rsidRPr="001603E0">
        <w:rPr>
          <w:rFonts w:ascii="ScalaLF-Regular" w:hAnsi="ScalaLF-Regular"/>
          <w:color w:val="231F20"/>
          <w:sz w:val="24"/>
          <w:szCs w:val="24"/>
        </w:rPr>
        <w:t>The PtNiPd NWs are also stable in EGOR,</w:t>
      </w:r>
      <w:r w:rsidRPr="001603E0">
        <w:rPr>
          <w:rFonts w:ascii="ScalaLF-Regular" w:hAnsi="ScalaLF-Regular"/>
          <w:color w:val="231F20"/>
          <w:sz w:val="24"/>
          <w:szCs w:val="24"/>
        </w:rPr>
        <w:br/>
        <w:t>GOR, and ORR with negligible activity decay after 2000 potential sweeping cycles for EGOR and GOR and 10 000 potential</w:t>
      </w:r>
      <w:r w:rsidRPr="001603E0">
        <w:rPr>
          <w:rFonts w:ascii="ScalaLF-Regular" w:hAnsi="ScalaLF-Regular"/>
          <w:color w:val="231F20"/>
          <w:sz w:val="24"/>
          <w:szCs w:val="24"/>
        </w:rPr>
        <w:br/>
        <w:t>sweeping cycles for ORR in acidic condition.</w:t>
      </w:r>
      <w:r w:rsidR="00994AC0">
        <w:rPr>
          <w:rFonts w:ascii="ScalaLF-Regular" w:hAnsi="ScalaLF-Regular" w:hint="eastAsia"/>
          <w:color w:val="231F20"/>
          <w:sz w:val="24"/>
          <w:szCs w:val="24"/>
        </w:rPr>
        <w:t xml:space="preserve"> </w:t>
      </w:r>
      <w:r w:rsidR="001751CB">
        <w:rPr>
          <w:rFonts w:ascii="ScalaLF-Regular" w:hAnsi="ScalaLF-Regular" w:hint="eastAsia"/>
          <w:color w:val="231F20"/>
          <w:sz w:val="24"/>
          <w:szCs w:val="24"/>
        </w:rPr>
        <w:t>【】</w:t>
      </w:r>
    </w:p>
    <w:p w:rsidR="00831BE4" w:rsidRPr="001603E0" w:rsidRDefault="00831BE4" w:rsidP="00831BE4">
      <w:pPr>
        <w:rPr>
          <w:rFonts w:ascii="ScalaLF-Regular" w:hAnsi="ScalaLF-Regular" w:hint="eastAsia"/>
          <w:color w:val="231F20"/>
          <w:sz w:val="24"/>
          <w:szCs w:val="24"/>
        </w:rPr>
      </w:pPr>
      <w:r w:rsidRPr="001603E0">
        <w:rPr>
          <w:rFonts w:ascii="ScalaLF-Regular" w:hAnsi="ScalaLF-Regular"/>
          <w:color w:val="231F20"/>
          <w:sz w:val="24"/>
          <w:szCs w:val="24"/>
        </w:rPr>
        <w:br/>
        <w:t>In a typical preparation of trimetallic PtNiPd core–shell</w:t>
      </w:r>
      <w:r w:rsidRPr="001603E0">
        <w:rPr>
          <w:rFonts w:ascii="ScalaLF-Regular" w:hAnsi="ScalaLF-Regular"/>
          <w:color w:val="231F20"/>
          <w:sz w:val="24"/>
          <w:szCs w:val="24"/>
        </w:rPr>
        <w:br/>
        <w:t xml:space="preserve">NWs, </w:t>
      </w:r>
      <w:proofErr w:type="gramStart"/>
      <w:r w:rsidRPr="001603E0">
        <w:rPr>
          <w:rFonts w:ascii="ScalaLF-Regular" w:hAnsi="ScalaLF-Regular"/>
          <w:color w:val="231F20"/>
          <w:sz w:val="24"/>
          <w:szCs w:val="24"/>
        </w:rPr>
        <w:t>platinum(</w:t>
      </w:r>
      <w:proofErr w:type="gramEnd"/>
      <w:r w:rsidRPr="001603E0">
        <w:rPr>
          <w:rFonts w:ascii="ScalaLF-Regular" w:hAnsi="ScalaLF-Regular"/>
          <w:color w:val="231F20"/>
          <w:sz w:val="24"/>
          <w:szCs w:val="24"/>
        </w:rPr>
        <w:t>II) acetylacetonate (Pt(acac)2), nickel(II) acetylacetonate (Ni(acac)2), and cetyltrimethylammonium chloride,</w:t>
      </w:r>
      <w:r w:rsidRPr="001603E0">
        <w:rPr>
          <w:rFonts w:ascii="ScalaLF-Regular" w:hAnsi="ScalaLF-Regular"/>
          <w:color w:val="231F20"/>
          <w:sz w:val="24"/>
          <w:szCs w:val="24"/>
        </w:rPr>
        <w:br/>
        <w:t>glucose, and oleylamine were added into a glass vial and subjected to ultrasonication for 1 h. The fial mixture was then</w:t>
      </w:r>
      <w:r w:rsidRPr="001603E0">
        <w:rPr>
          <w:rFonts w:ascii="ScalaLF-Regular" w:hAnsi="ScalaLF-Regular"/>
          <w:color w:val="231F20"/>
          <w:sz w:val="24"/>
          <w:szCs w:val="24"/>
        </w:rPr>
        <w:br/>
        <w:t xml:space="preserve">heated from room temperature to 160 </w:t>
      </w:r>
      <w:r w:rsidRPr="001603E0">
        <w:rPr>
          <w:rFonts w:ascii="Symbol" w:hAnsi="Symbol"/>
          <w:color w:val="231F20"/>
          <w:sz w:val="24"/>
          <w:szCs w:val="24"/>
        </w:rPr>
        <w:t></w:t>
      </w:r>
      <w:r w:rsidRPr="001603E0">
        <w:rPr>
          <w:rFonts w:ascii="ScalaLF-Regular" w:hAnsi="ScalaLF-Regular"/>
          <w:color w:val="231F20"/>
          <w:sz w:val="24"/>
          <w:szCs w:val="24"/>
        </w:rPr>
        <w:t>C and maintained at</w:t>
      </w:r>
      <w:r w:rsidRPr="001603E0">
        <w:rPr>
          <w:rFonts w:ascii="ScalaLF-Regular" w:hAnsi="ScalaLF-Regular"/>
          <w:color w:val="231F20"/>
          <w:sz w:val="24"/>
          <w:szCs w:val="24"/>
        </w:rPr>
        <w:br/>
        <w:t xml:space="preserve">160 </w:t>
      </w:r>
      <w:r w:rsidRPr="001603E0">
        <w:rPr>
          <w:rFonts w:ascii="Symbol" w:hAnsi="Symbol"/>
          <w:color w:val="231F20"/>
          <w:sz w:val="24"/>
          <w:szCs w:val="24"/>
        </w:rPr>
        <w:t></w:t>
      </w:r>
      <w:r w:rsidRPr="001603E0">
        <w:rPr>
          <w:rFonts w:ascii="ScalaLF-Regular" w:hAnsi="ScalaLF-Regular"/>
          <w:color w:val="231F20"/>
          <w:sz w:val="24"/>
          <w:szCs w:val="24"/>
        </w:rPr>
        <w:t xml:space="preserve">C for 0.5 h under magnetic stirring. After cooling to 80 </w:t>
      </w:r>
      <w:r w:rsidRPr="001603E0">
        <w:rPr>
          <w:rFonts w:ascii="Symbol" w:hAnsi="Symbol"/>
          <w:color w:val="231F20"/>
          <w:sz w:val="24"/>
          <w:szCs w:val="24"/>
        </w:rPr>
        <w:t></w:t>
      </w:r>
      <w:proofErr w:type="gramStart"/>
      <w:r w:rsidRPr="001603E0">
        <w:rPr>
          <w:rFonts w:ascii="ScalaLF-Regular" w:hAnsi="ScalaLF-Regular"/>
          <w:color w:val="231F20"/>
          <w:sz w:val="24"/>
          <w:szCs w:val="24"/>
        </w:rPr>
        <w:t>C</w:t>
      </w:r>
      <w:proofErr w:type="gramEnd"/>
      <w:r w:rsidRPr="001603E0">
        <w:rPr>
          <w:rFonts w:ascii="ScalaLF-Regular" w:hAnsi="ScalaLF-Regular"/>
          <w:color w:val="231F20"/>
          <w:sz w:val="24"/>
          <w:szCs w:val="24"/>
        </w:rPr>
        <w:br/>
        <w:t>(</w:t>
      </w:r>
      <w:r w:rsidRPr="001603E0">
        <w:rPr>
          <w:rFonts w:ascii="ScalaLF-Italic" w:hAnsi="ScalaLF-Italic"/>
          <w:i/>
          <w:iCs/>
          <w:color w:val="231F20"/>
          <w:sz w:val="24"/>
          <w:szCs w:val="24"/>
        </w:rPr>
        <w:t xml:space="preserve">t </w:t>
      </w:r>
      <w:r w:rsidRPr="001603E0">
        <w:rPr>
          <w:rFonts w:ascii="Symbol" w:hAnsi="Symbol"/>
          <w:color w:val="231F20"/>
          <w:sz w:val="24"/>
          <w:szCs w:val="24"/>
        </w:rPr>
        <w:t>≈</w:t>
      </w:r>
      <w:r w:rsidRPr="001603E0">
        <w:rPr>
          <w:rFonts w:ascii="Symbol" w:hAnsi="Symbol"/>
          <w:color w:val="231F20"/>
          <w:sz w:val="24"/>
          <w:szCs w:val="24"/>
        </w:rPr>
        <w:t></w:t>
      </w:r>
      <w:r w:rsidRPr="001603E0">
        <w:rPr>
          <w:rFonts w:ascii="ScalaLF-Regular" w:hAnsi="ScalaLF-Regular"/>
          <w:color w:val="231F20"/>
          <w:sz w:val="24"/>
          <w:szCs w:val="24"/>
        </w:rPr>
        <w:t>1 h), palladium(II) acetylacetonate (Pd(acac)2) in oleylamine</w:t>
      </w:r>
      <w:r w:rsidRPr="001603E0">
        <w:rPr>
          <w:rFonts w:ascii="ScalaLF-Regular" w:hAnsi="ScalaLF-Regular"/>
          <w:color w:val="231F20"/>
          <w:sz w:val="24"/>
          <w:szCs w:val="24"/>
        </w:rPr>
        <w:br/>
        <w:t>was added dropwise to the above mixture. The reaction was</w:t>
      </w:r>
      <w:r w:rsidRPr="001603E0">
        <w:rPr>
          <w:rFonts w:ascii="ScalaLF-Regular" w:hAnsi="ScalaLF-Regular"/>
          <w:color w:val="231F20"/>
          <w:sz w:val="24"/>
          <w:szCs w:val="24"/>
        </w:rPr>
        <w:br/>
        <w:t xml:space="preserve">then increased to 160 </w:t>
      </w:r>
      <w:r w:rsidRPr="001603E0">
        <w:rPr>
          <w:rFonts w:ascii="Symbol" w:hAnsi="Symbol"/>
          <w:color w:val="231F20"/>
          <w:sz w:val="24"/>
          <w:szCs w:val="24"/>
        </w:rPr>
        <w:t></w:t>
      </w:r>
      <w:r w:rsidRPr="001603E0">
        <w:rPr>
          <w:rFonts w:ascii="ScalaLF-Regular" w:hAnsi="ScalaLF-Regular"/>
          <w:color w:val="231F20"/>
          <w:sz w:val="24"/>
          <w:szCs w:val="24"/>
        </w:rPr>
        <w:t xml:space="preserve">C and kept at 160 </w:t>
      </w:r>
      <w:r w:rsidRPr="001603E0">
        <w:rPr>
          <w:rFonts w:ascii="Symbol" w:hAnsi="Symbol"/>
          <w:color w:val="231F20"/>
          <w:sz w:val="24"/>
          <w:szCs w:val="24"/>
        </w:rPr>
        <w:t></w:t>
      </w:r>
      <w:r w:rsidRPr="001603E0">
        <w:rPr>
          <w:rFonts w:ascii="ScalaLF-Regular" w:hAnsi="ScalaLF-Regular"/>
          <w:color w:val="231F20"/>
          <w:sz w:val="24"/>
          <w:szCs w:val="24"/>
        </w:rPr>
        <w:t>C for another 4 h. The</w:t>
      </w:r>
      <w:r w:rsidRPr="001603E0">
        <w:rPr>
          <w:rFonts w:ascii="ScalaLF-Regular" w:hAnsi="ScalaLF-Regular"/>
          <w:color w:val="231F20"/>
          <w:sz w:val="24"/>
          <w:szCs w:val="24"/>
        </w:rPr>
        <w:br/>
        <w:t>colloidal products were collected by centrifugation. According</w:t>
      </w:r>
      <w:r w:rsidRPr="001603E0">
        <w:rPr>
          <w:rFonts w:ascii="ScalaLF-Regular" w:hAnsi="ScalaLF-Regular"/>
          <w:color w:val="231F20"/>
          <w:sz w:val="24"/>
          <w:szCs w:val="24"/>
        </w:rPr>
        <w:br/>
        <w:t xml:space="preserve">to the low-magnifiation high-angle annular dark-fild scanning transmission electron microscopy (HAADF-STEM) </w:t>
      </w:r>
      <w:proofErr w:type="gramStart"/>
      <w:r w:rsidRPr="001603E0">
        <w:rPr>
          <w:rFonts w:ascii="ScalaLF-Regular" w:hAnsi="ScalaLF-Regular"/>
          <w:color w:val="231F20"/>
          <w:sz w:val="24"/>
          <w:szCs w:val="24"/>
        </w:rPr>
        <w:t>image</w:t>
      </w:r>
      <w:proofErr w:type="gramEnd"/>
      <w:r w:rsidRPr="001603E0">
        <w:rPr>
          <w:rFonts w:ascii="ScalaLF-Regular" w:hAnsi="ScalaLF-Regular"/>
          <w:color w:val="231F20"/>
          <w:sz w:val="24"/>
          <w:szCs w:val="24"/>
        </w:rPr>
        <w:br/>
        <w:t>(</w:t>
      </w:r>
      <w:r w:rsidRPr="001603E0">
        <w:rPr>
          <w:rFonts w:ascii="ScalaLF-Bold" w:hAnsi="ScalaLF-Bold"/>
          <w:color w:val="231F20"/>
          <w:sz w:val="24"/>
          <w:szCs w:val="24"/>
        </w:rPr>
        <w:t>Figure 1</w:t>
      </w:r>
      <w:r w:rsidRPr="001603E0">
        <w:rPr>
          <w:rFonts w:ascii="ScalaLF-Regular" w:hAnsi="ScalaLF-Regular"/>
          <w:color w:val="231F20"/>
          <w:sz w:val="24"/>
          <w:szCs w:val="24"/>
        </w:rPr>
        <w:t>a), the NWs with a length up to a micrometer and high</w:t>
      </w:r>
      <w:r w:rsidRPr="001603E0">
        <w:rPr>
          <w:rFonts w:ascii="ScalaLF-Regular" w:hAnsi="ScalaLF-Regular"/>
          <w:color w:val="231F20"/>
          <w:sz w:val="24"/>
          <w:szCs w:val="24"/>
        </w:rPr>
        <w:br/>
        <w:t>morphological uniformity were obtained. The average diameter of the NWs was 7 nm and the NWs are rough with many</w:t>
      </w:r>
      <w:r w:rsidRPr="001603E0">
        <w:rPr>
          <w:rFonts w:ascii="ScalaLF-Regular" w:hAnsi="ScalaLF-Regular"/>
          <w:color w:val="231F20"/>
          <w:sz w:val="24"/>
          <w:szCs w:val="24"/>
        </w:rPr>
        <w:br/>
        <w:t>bumps on their surface, as shown in both TEM and HAADFSTEM images (Figure 1b</w:t>
      </w:r>
      <w:proofErr w:type="gramStart"/>
      <w:r w:rsidRPr="001603E0">
        <w:rPr>
          <w:rFonts w:ascii="ScalaLF-Regular" w:hAnsi="ScalaLF-Regular"/>
          <w:color w:val="231F20"/>
          <w:sz w:val="24"/>
          <w:szCs w:val="24"/>
        </w:rPr>
        <w:t>,c</w:t>
      </w:r>
      <w:proofErr w:type="gramEnd"/>
      <w:r w:rsidRPr="001603E0">
        <w:rPr>
          <w:rFonts w:ascii="ScalaLF-Regular" w:hAnsi="ScalaLF-Regular"/>
          <w:color w:val="231F20"/>
          <w:sz w:val="24"/>
          <w:szCs w:val="24"/>
        </w:rPr>
        <w:t>). The molar ratio of Pt/Ni/Pd is</w:t>
      </w:r>
      <w:r w:rsidRPr="001603E0">
        <w:rPr>
          <w:rFonts w:ascii="ScalaLF-Regular" w:hAnsi="ScalaLF-Regular"/>
          <w:color w:val="231F20"/>
          <w:sz w:val="24"/>
          <w:szCs w:val="24"/>
        </w:rPr>
        <w:br/>
        <w:t>1/1.21/1.36, as determined by the scanning electron microscopy</w:t>
      </w:r>
      <w:r w:rsidRPr="001603E0">
        <w:rPr>
          <w:rFonts w:ascii="ScalaLF-Regular" w:hAnsi="ScalaLF-Regular"/>
          <w:color w:val="231F20"/>
          <w:sz w:val="24"/>
          <w:szCs w:val="24"/>
        </w:rPr>
        <w:br/>
        <w:t>energy-dispersive X-ray spectroscopy (SEM-EDS) (Figure S1a</w:t>
      </w:r>
      <w:proofErr w:type="gramStart"/>
      <w:r w:rsidRPr="001603E0">
        <w:rPr>
          <w:rFonts w:ascii="ScalaLF-Regular" w:hAnsi="ScalaLF-Regular"/>
          <w:color w:val="231F20"/>
          <w:sz w:val="24"/>
          <w:szCs w:val="24"/>
        </w:rPr>
        <w:t>,b</w:t>
      </w:r>
      <w:proofErr w:type="gramEnd"/>
      <w:r w:rsidRPr="001603E0">
        <w:rPr>
          <w:rFonts w:ascii="ScalaLF-Regular" w:hAnsi="ScalaLF-Regular"/>
          <w:color w:val="231F20"/>
          <w:sz w:val="24"/>
          <w:szCs w:val="24"/>
        </w:rPr>
        <w:t>,</w:t>
      </w:r>
      <w:r w:rsidRPr="001603E0">
        <w:rPr>
          <w:rFonts w:ascii="ScalaLF-Regular" w:hAnsi="ScalaLF-Regular"/>
          <w:color w:val="231F20"/>
          <w:sz w:val="24"/>
          <w:szCs w:val="24"/>
        </w:rPr>
        <w:br/>
        <w:t>Supporting Information). Powder X-ray diffraction (PXRD</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br/>
        <w:t>was employed to characterize the trimetallic NWs shown in</w:t>
      </w:r>
      <w:r w:rsidRPr="001603E0">
        <w:rPr>
          <w:rFonts w:ascii="ScalaLF-Regular" w:hAnsi="ScalaLF-Regular"/>
          <w:color w:val="231F20"/>
          <w:sz w:val="24"/>
          <w:szCs w:val="24"/>
        </w:rPr>
        <w:br/>
        <w:t>Figure S1c (Supporting Information). Compared with that of</w:t>
      </w:r>
      <w:r w:rsidRPr="001603E0">
        <w:rPr>
          <w:rFonts w:ascii="ScalaLF-Regular" w:hAnsi="ScalaLF-Regular"/>
          <w:color w:val="231F20"/>
          <w:sz w:val="24"/>
          <w:szCs w:val="24"/>
        </w:rPr>
        <w:br/>
      </w:r>
      <w:r w:rsidRPr="001603E0">
        <w:rPr>
          <w:rFonts w:ascii="ScalaLF-Regular" w:hAnsi="ScalaLF-Regular"/>
          <w:color w:val="231F20"/>
          <w:sz w:val="24"/>
          <w:szCs w:val="24"/>
        </w:rPr>
        <w:lastRenderedPageBreak/>
        <w:t xml:space="preserve">pure Pt, the diffractions of the NWs were shifted to higher 2 </w:t>
      </w:r>
      <w:r w:rsidRPr="001603E0">
        <w:rPr>
          <w:rFonts w:ascii="Symbol" w:hAnsi="Symbol"/>
          <w:color w:val="231F20"/>
          <w:sz w:val="24"/>
          <w:szCs w:val="24"/>
        </w:rPr>
        <w:t></w:t>
      </w:r>
      <w:r w:rsidRPr="001603E0">
        <w:rPr>
          <w:rFonts w:ascii="Symbol" w:hAnsi="Symbol"/>
          <w:color w:val="231F20"/>
          <w:sz w:val="24"/>
          <w:szCs w:val="24"/>
        </w:rPr>
        <w:br/>
      </w:r>
      <w:r w:rsidRPr="001603E0">
        <w:rPr>
          <w:rFonts w:ascii="ScalaLF-Regular" w:hAnsi="ScalaLF-Regular"/>
          <w:color w:val="231F20"/>
          <w:sz w:val="24"/>
          <w:szCs w:val="24"/>
        </w:rPr>
        <w:t>angles owing to the decreased lattice constant of the Ni.[26,27] In</w:t>
      </w:r>
      <w:r w:rsidRPr="001603E0">
        <w:rPr>
          <w:rFonts w:ascii="ScalaLF-Regular" w:hAnsi="ScalaLF-Regular"/>
          <w:color w:val="231F20"/>
          <w:sz w:val="24"/>
          <w:szCs w:val="24"/>
        </w:rPr>
        <w:br/>
        <w:t>addition, the main peaks can be split into two peaks, and the</w:t>
      </w:r>
      <w:r w:rsidRPr="001603E0">
        <w:rPr>
          <w:rFonts w:ascii="ScalaLF-Regular" w:hAnsi="ScalaLF-Regular"/>
          <w:color w:val="231F20"/>
          <w:sz w:val="24"/>
          <w:szCs w:val="24"/>
        </w:rPr>
        <w:br/>
        <w:t>shoulder peaks reveal the existence of a PtNi shell (Figure S1d,</w:t>
      </w:r>
      <w:r w:rsidRPr="001603E0">
        <w:rPr>
          <w:rFonts w:ascii="ScalaLF-Regular" w:hAnsi="ScalaLF-Regular"/>
          <w:color w:val="231F20"/>
          <w:sz w:val="24"/>
          <w:szCs w:val="24"/>
        </w:rPr>
        <w:br/>
        <w:t>Supporting Information). EDS elemental mappings (Figure 1d</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br/>
        <w:t>were conducted to investigate the elemental distribution of the</w:t>
      </w:r>
    </w:p>
    <w:p w:rsidR="00831BE4" w:rsidRPr="001603E0" w:rsidRDefault="00831BE4" w:rsidP="00831BE4">
      <w:pPr>
        <w:rPr>
          <w:sz w:val="24"/>
          <w:szCs w:val="24"/>
        </w:rPr>
      </w:pPr>
      <w:proofErr w:type="gramStart"/>
      <w:r w:rsidRPr="001603E0">
        <w:rPr>
          <w:rFonts w:ascii="ScalaLF-Regular" w:hAnsi="ScalaLF-Regular"/>
          <w:color w:val="231F20"/>
          <w:sz w:val="24"/>
          <w:szCs w:val="24"/>
        </w:rPr>
        <w:t>NWs.</w:t>
      </w:r>
      <w:proofErr w:type="gramEnd"/>
      <w:r w:rsidRPr="001603E0">
        <w:rPr>
          <w:rFonts w:ascii="ScalaLF-Regular" w:hAnsi="ScalaLF-Regular"/>
          <w:color w:val="231F20"/>
          <w:sz w:val="24"/>
          <w:szCs w:val="24"/>
        </w:rPr>
        <w:t xml:space="preserve"> It is apparent that Pd mainly distributes in the interior of</w:t>
      </w:r>
      <w:r w:rsidRPr="001603E0">
        <w:rPr>
          <w:rFonts w:ascii="ScalaLF-Regular" w:hAnsi="ScalaLF-Regular"/>
          <w:color w:val="231F20"/>
          <w:sz w:val="24"/>
          <w:szCs w:val="24"/>
        </w:rPr>
        <w:br/>
        <w:t>the NWs, while both Pt and Ni distribute evenly along the whole</w:t>
      </w:r>
      <w:r w:rsidRPr="001603E0">
        <w:rPr>
          <w:rFonts w:ascii="ScalaLF-Regular" w:hAnsi="ScalaLF-Regular"/>
          <w:color w:val="231F20"/>
          <w:sz w:val="24"/>
          <w:szCs w:val="24"/>
        </w:rPr>
        <w:br/>
        <w:t>NW, indicating the core–shell structure of the obtained NWs.</w:t>
      </w:r>
      <w:r w:rsidRPr="001603E0">
        <w:rPr>
          <w:rFonts w:ascii="ScalaLF-Regular" w:hAnsi="ScalaLF-Regular"/>
          <w:color w:val="231F20"/>
          <w:sz w:val="24"/>
          <w:szCs w:val="24"/>
        </w:rPr>
        <w:br/>
        <w:t>HAADF-STEM images in the inset and the line-profie analysis</w:t>
      </w:r>
      <w:r w:rsidRPr="001603E0">
        <w:rPr>
          <w:rFonts w:ascii="ScalaLF-Regular" w:hAnsi="ScalaLF-Regular"/>
          <w:color w:val="231F20"/>
          <w:sz w:val="24"/>
          <w:szCs w:val="24"/>
        </w:rPr>
        <w:br/>
        <w:t>using STEM-EDS confim that Pd is concentrated in the core</w:t>
      </w:r>
      <w:r w:rsidRPr="001603E0">
        <w:rPr>
          <w:rFonts w:ascii="ScalaLF-Regular" w:hAnsi="ScalaLF-Regular"/>
          <w:color w:val="231F20"/>
          <w:sz w:val="24"/>
          <w:szCs w:val="24"/>
        </w:rPr>
        <w:br/>
        <w:t>region with a PtNi-rich surface (Figure 1e). The high resolution</w:t>
      </w:r>
      <w:r w:rsidRPr="001603E0">
        <w:rPr>
          <w:rFonts w:ascii="ScalaLF-Regular" w:hAnsi="ScalaLF-Regular"/>
          <w:color w:val="231F20"/>
          <w:sz w:val="24"/>
          <w:szCs w:val="24"/>
        </w:rPr>
        <w:br/>
        <w:t>TEM (HRTEM) image (Figure 1f) shows that the obtained NWs</w:t>
      </w:r>
      <w:r w:rsidRPr="001603E0">
        <w:rPr>
          <w:rFonts w:ascii="ScalaLF-Regular" w:hAnsi="ScalaLF-Regular"/>
          <w:color w:val="231F20"/>
          <w:sz w:val="24"/>
          <w:szCs w:val="24"/>
        </w:rPr>
        <w:br/>
        <w:t>are highly crystalline with clear interplanar spacing of 0.214 nm.</w:t>
      </w:r>
      <w:r w:rsidRPr="001603E0">
        <w:rPr>
          <w:rFonts w:ascii="ScalaLF-Regular" w:hAnsi="ScalaLF-Regular"/>
          <w:color w:val="231F20"/>
          <w:sz w:val="24"/>
          <w:szCs w:val="24"/>
        </w:rPr>
        <w:br/>
        <w:t>Furthermore, the steps and kinks were frequently observed on</w:t>
      </w:r>
      <w:r w:rsidRPr="001603E0">
        <w:rPr>
          <w:rFonts w:ascii="ScalaLF-Regular" w:hAnsi="ScalaLF-Regular"/>
          <w:color w:val="231F20"/>
          <w:sz w:val="24"/>
          <w:szCs w:val="24"/>
        </w:rPr>
        <w:br/>
        <w:t>the surface of PtNiPd NWs, as marked in Figure 1f, which will</w:t>
      </w:r>
      <w:r w:rsidRPr="001603E0">
        <w:rPr>
          <w:rFonts w:ascii="ScalaLF-Regular" w:hAnsi="ScalaLF-Regular"/>
          <w:color w:val="231F20"/>
          <w:sz w:val="24"/>
          <w:szCs w:val="24"/>
        </w:rPr>
        <w:br/>
        <w:t>be benefiial for the enhanced catalysis</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t>28–30]</w:t>
      </w:r>
    </w:p>
    <w:p w:rsidR="00367DFD" w:rsidRPr="001603E0" w:rsidRDefault="00367DFD" w:rsidP="00367DFD">
      <w:pPr>
        <w:pStyle w:val="2"/>
        <w:rPr>
          <w:sz w:val="24"/>
          <w:szCs w:val="24"/>
        </w:rPr>
      </w:pPr>
      <w:r w:rsidRPr="001603E0">
        <w:rPr>
          <w:sz w:val="24"/>
          <w:szCs w:val="24"/>
        </w:rPr>
        <w:t>[14] X. Yan, Y. Chen, S. Deng, Y. Yang, Z. Huang, C. Ge, L. Xu, D. Sun, G. Fu, Y. Tang, In Situ Integration of Ultrathin PtCu Nanowires with Reduced Graphene Oxide Nanosheets for Efficient Electrocatalytic Oxygen Reduction, Chemistry - A European Journal, 2017, 23: 16871-16876.</w:t>
      </w:r>
    </w:p>
    <w:p w:rsidR="00831BE4" w:rsidRPr="001603E0" w:rsidRDefault="00831BE4" w:rsidP="00994AC0">
      <w:pPr>
        <w:ind w:left="240" w:hangingChars="100" w:hanging="240"/>
        <w:rPr>
          <w:rFonts w:ascii="AdvMYR4" w:hAnsi="AdvMYR4" w:hint="eastAsia"/>
          <w:color w:val="231F20"/>
          <w:sz w:val="24"/>
          <w:szCs w:val="24"/>
        </w:rPr>
      </w:pPr>
      <w:r w:rsidRPr="001603E0">
        <w:rPr>
          <w:rFonts w:ascii="AdvMYR6" w:hAnsi="AdvMYR6"/>
          <w:color w:val="231F20"/>
          <w:sz w:val="24"/>
          <w:szCs w:val="24"/>
        </w:rPr>
        <w:t>Introduction</w:t>
      </w:r>
      <w:r w:rsidRPr="001603E0">
        <w:rPr>
          <w:rFonts w:ascii="AdvMYR6" w:hAnsi="AdvMYR6"/>
          <w:color w:val="231F20"/>
          <w:sz w:val="24"/>
          <w:szCs w:val="24"/>
        </w:rPr>
        <w:br/>
      </w:r>
      <w:r w:rsidR="00994AC0">
        <w:rPr>
          <w:rFonts w:ascii="AdvMYR4" w:hAnsi="AdvMYR4" w:hint="eastAsia"/>
          <w:color w:val="231F20"/>
          <w:sz w:val="24"/>
          <w:szCs w:val="24"/>
        </w:rPr>
        <w:t>【</w:t>
      </w:r>
      <w:r w:rsidR="00AA6C37">
        <w:rPr>
          <w:rFonts w:ascii="AdvMYR4" w:hAnsi="AdvMYR4" w:hint="eastAsia"/>
          <w:color w:val="231F20"/>
          <w:sz w:val="24"/>
          <w:szCs w:val="24"/>
        </w:rPr>
        <w:t>燃料电池</w:t>
      </w:r>
      <w:r w:rsidR="00895ED4">
        <w:rPr>
          <w:rFonts w:ascii="AdvMYR4" w:hAnsi="AdvMYR4" w:hint="eastAsia"/>
          <w:color w:val="231F20"/>
          <w:sz w:val="24"/>
          <w:szCs w:val="24"/>
        </w:rPr>
        <w:t>收到关注</w:t>
      </w:r>
      <w:r w:rsidR="00994AC0">
        <w:rPr>
          <w:rFonts w:ascii="AdvMYR4" w:hAnsi="AdvMYR4" w:hint="eastAsia"/>
          <w:color w:val="231F20"/>
          <w:sz w:val="24"/>
          <w:szCs w:val="24"/>
        </w:rPr>
        <w:t>】</w:t>
      </w:r>
      <w:r w:rsidRPr="001603E0">
        <w:rPr>
          <w:rFonts w:ascii="AdvMYR4" w:hAnsi="AdvMYR4"/>
          <w:color w:val="231F20"/>
          <w:sz w:val="24"/>
          <w:szCs w:val="24"/>
        </w:rPr>
        <w:t>Proton exchange membrane fuel cells (PEMFCs) have aroused</w:t>
      </w:r>
      <w:r w:rsidRPr="001603E0">
        <w:rPr>
          <w:rFonts w:ascii="AdvMYR4" w:hAnsi="AdvMYR4"/>
          <w:color w:val="231F20"/>
          <w:sz w:val="24"/>
          <w:szCs w:val="24"/>
        </w:rPr>
        <w:br/>
        <w:t>numerous interests as promising current energy conversion devices for transportation and portable electronic equipment on</w:t>
      </w:r>
      <w:r w:rsidR="00994AC0">
        <w:rPr>
          <w:rFonts w:ascii="AdvMYR4" w:hAnsi="AdvMYR4" w:hint="eastAsia"/>
          <w:color w:val="231F20"/>
          <w:sz w:val="24"/>
          <w:szCs w:val="24"/>
        </w:rPr>
        <w:t xml:space="preserve"> </w:t>
      </w:r>
      <w:r w:rsidRPr="001603E0">
        <w:rPr>
          <w:rFonts w:ascii="AdvMYR4" w:hAnsi="AdvMYR4"/>
          <w:color w:val="231F20"/>
          <w:sz w:val="24"/>
          <w:szCs w:val="24"/>
        </w:rPr>
        <w:t>account of the high energy conversion efficiency and environmental benignity.</w:t>
      </w:r>
      <w:r w:rsidR="00895ED4">
        <w:rPr>
          <w:rFonts w:ascii="AdvMYR4" w:hAnsi="AdvMYR4" w:hint="eastAsia"/>
          <w:color w:val="231F20"/>
          <w:sz w:val="24"/>
          <w:szCs w:val="24"/>
        </w:rPr>
        <w:t xml:space="preserve"> </w:t>
      </w:r>
      <w:r w:rsidR="00895ED4">
        <w:rPr>
          <w:rFonts w:ascii="AdvMYR4" w:hAnsi="AdvMYR4" w:hint="eastAsia"/>
          <w:color w:val="231F20"/>
          <w:sz w:val="24"/>
          <w:szCs w:val="24"/>
        </w:rPr>
        <w:t>【燃料电池动力学缓慢，引出</w:t>
      </w:r>
      <w:r w:rsidR="00895ED4">
        <w:rPr>
          <w:rFonts w:ascii="AdvMYR4" w:hAnsi="AdvMYR4" w:hint="eastAsia"/>
          <w:color w:val="231F20"/>
          <w:sz w:val="24"/>
          <w:szCs w:val="24"/>
        </w:rPr>
        <w:t>Pt</w:t>
      </w:r>
      <w:r w:rsidR="00895ED4">
        <w:rPr>
          <w:rFonts w:ascii="AdvMYR4" w:hAnsi="AdvMYR4" w:hint="eastAsia"/>
          <w:color w:val="231F20"/>
          <w:sz w:val="24"/>
          <w:szCs w:val="24"/>
        </w:rPr>
        <w:t>】</w:t>
      </w:r>
      <w:r w:rsidRPr="001603E0">
        <w:rPr>
          <w:rFonts w:ascii="AdvMYR4" w:hAnsi="AdvMYR4"/>
          <w:color w:val="231F20"/>
          <w:sz w:val="24"/>
          <w:szCs w:val="24"/>
        </w:rPr>
        <w:t xml:space="preserve"> However, the overall efficiency of PEMFCs is</w:t>
      </w:r>
      <w:r w:rsidR="00AA6C37">
        <w:rPr>
          <w:rFonts w:ascii="AdvMYR4" w:hAnsi="AdvMYR4" w:hint="eastAsia"/>
          <w:color w:val="231F20"/>
          <w:sz w:val="24"/>
          <w:szCs w:val="24"/>
        </w:rPr>
        <w:t xml:space="preserve"> </w:t>
      </w:r>
      <w:r w:rsidRPr="001603E0">
        <w:rPr>
          <w:rFonts w:ascii="AdvMYR4" w:hAnsi="AdvMYR4"/>
          <w:color w:val="231F20"/>
          <w:sz w:val="24"/>
          <w:szCs w:val="24"/>
        </w:rPr>
        <w:t>greatly retarded by the sluggish reaction kinetics of the</w:t>
      </w:r>
      <w:r w:rsidR="00AA6C37">
        <w:rPr>
          <w:rFonts w:ascii="AdvMYR4" w:hAnsi="AdvMYR4" w:hint="eastAsia"/>
          <w:color w:val="231F20"/>
          <w:sz w:val="24"/>
          <w:szCs w:val="24"/>
        </w:rPr>
        <w:t xml:space="preserve"> </w:t>
      </w:r>
      <w:r w:rsidRPr="001603E0">
        <w:rPr>
          <w:rFonts w:ascii="AdvMYR4" w:hAnsi="AdvMYR4"/>
          <w:color w:val="231F20"/>
          <w:sz w:val="24"/>
          <w:szCs w:val="24"/>
        </w:rPr>
        <w:t xml:space="preserve">oxygen reduction reaction (ORR) because of the high overpotential and multiple electron transfer processes.[1] </w:t>
      </w:r>
      <w:r w:rsidR="00895ED4">
        <w:rPr>
          <w:rFonts w:ascii="AdvMYR4" w:hAnsi="AdvMYR4" w:hint="eastAsia"/>
          <w:color w:val="231F20"/>
          <w:sz w:val="24"/>
          <w:szCs w:val="24"/>
        </w:rPr>
        <w:t xml:space="preserve">   </w:t>
      </w:r>
      <w:r w:rsidR="00895ED4">
        <w:rPr>
          <w:rFonts w:ascii="AdvMYR4" w:hAnsi="AdvMYR4" w:hint="eastAsia"/>
          <w:color w:val="231F20"/>
          <w:sz w:val="24"/>
          <w:szCs w:val="24"/>
        </w:rPr>
        <w:t>【</w:t>
      </w:r>
      <w:r w:rsidR="00895ED4">
        <w:rPr>
          <w:rFonts w:ascii="AdvMYR4" w:hAnsi="AdvMYR4" w:hint="eastAsia"/>
          <w:color w:val="231F20"/>
          <w:sz w:val="24"/>
          <w:szCs w:val="24"/>
        </w:rPr>
        <w:t>pt</w:t>
      </w:r>
      <w:r w:rsidR="00895ED4">
        <w:rPr>
          <w:rFonts w:ascii="AdvMYR4" w:hAnsi="AdvMYR4" w:hint="eastAsia"/>
          <w:color w:val="231F20"/>
          <w:sz w:val="24"/>
          <w:szCs w:val="24"/>
        </w:rPr>
        <w:t>高效，资源少】</w:t>
      </w:r>
      <w:r w:rsidRPr="001603E0">
        <w:rPr>
          <w:rFonts w:ascii="AdvMYR4" w:hAnsi="AdvMYR4"/>
          <w:color w:val="231F20"/>
          <w:sz w:val="24"/>
          <w:szCs w:val="24"/>
        </w:rPr>
        <w:t>C</w:t>
      </w:r>
      <w:r w:rsidRPr="00AA6C37">
        <w:rPr>
          <w:rFonts w:ascii="AdvMYR4" w:hAnsi="AdvMYR4"/>
          <w:color w:val="231F20"/>
          <w:sz w:val="24"/>
          <w:szCs w:val="24"/>
          <w:highlight w:val="yellow"/>
        </w:rPr>
        <w:t>u</w:t>
      </w:r>
      <w:r w:rsidRPr="001603E0">
        <w:rPr>
          <w:rFonts w:ascii="AdvMYR4" w:hAnsi="AdvMYR4"/>
          <w:color w:val="231F20"/>
          <w:sz w:val="24"/>
          <w:szCs w:val="24"/>
        </w:rPr>
        <w:t>rrently,</w:t>
      </w:r>
      <w:r w:rsidR="00AA6C37">
        <w:rPr>
          <w:rFonts w:ascii="AdvMYR4" w:hAnsi="AdvMYR4" w:hint="eastAsia"/>
          <w:color w:val="231F20"/>
          <w:sz w:val="24"/>
          <w:szCs w:val="24"/>
        </w:rPr>
        <w:t xml:space="preserve"> </w:t>
      </w:r>
      <w:r w:rsidRPr="001603E0">
        <w:rPr>
          <w:rFonts w:ascii="AdvMYR4" w:hAnsi="AdvMYR4"/>
          <w:color w:val="231F20"/>
          <w:sz w:val="24"/>
          <w:szCs w:val="24"/>
        </w:rPr>
        <w:t>platinum (Pt) is considered as the most popular catalyst</w:t>
      </w:r>
      <w:r w:rsidRPr="001603E0">
        <w:rPr>
          <w:rFonts w:ascii="AdvMYR4" w:hAnsi="AdvMYR4"/>
          <w:color w:val="231F20"/>
          <w:sz w:val="24"/>
          <w:szCs w:val="24"/>
        </w:rPr>
        <w:br/>
        <w:t>toward the ORR. Unfortunately, the extremely high cost and restricted resources of Pt greatly impede the practical application</w:t>
      </w:r>
      <w:r w:rsidRPr="001603E0">
        <w:rPr>
          <w:rFonts w:ascii="AdvMYR4" w:hAnsi="AdvMYR4"/>
          <w:color w:val="231F20"/>
          <w:sz w:val="24"/>
          <w:szCs w:val="24"/>
        </w:rPr>
        <w:br/>
        <w:t>and scalable commercialization of PEMFCs</w:t>
      </w:r>
      <w:proofErr w:type="gramStart"/>
      <w:r w:rsidRPr="001603E0">
        <w:rPr>
          <w:rFonts w:ascii="AdvMYR4" w:hAnsi="AdvMYR4"/>
          <w:color w:val="231F20"/>
          <w:sz w:val="24"/>
          <w:szCs w:val="24"/>
        </w:rPr>
        <w:t>.[</w:t>
      </w:r>
      <w:proofErr w:type="gramEnd"/>
      <w:r w:rsidRPr="001603E0">
        <w:rPr>
          <w:rFonts w:ascii="AdvMYR4" w:hAnsi="AdvMYR4"/>
          <w:color w:val="231F20"/>
          <w:sz w:val="24"/>
          <w:szCs w:val="24"/>
        </w:rPr>
        <w:t xml:space="preserve">2] </w:t>
      </w:r>
      <w:r w:rsidR="00895ED4">
        <w:rPr>
          <w:rFonts w:ascii="AdvMYR4" w:hAnsi="AdvMYR4" w:hint="eastAsia"/>
          <w:color w:val="231F20"/>
          <w:sz w:val="24"/>
          <w:szCs w:val="24"/>
        </w:rPr>
        <w:t xml:space="preserve"> </w:t>
      </w:r>
      <w:r w:rsidR="00895ED4">
        <w:rPr>
          <w:rFonts w:ascii="AdvMYR4" w:hAnsi="AdvMYR4" w:hint="eastAsia"/>
          <w:color w:val="231F20"/>
          <w:sz w:val="24"/>
          <w:szCs w:val="24"/>
        </w:rPr>
        <w:t>【期望低成本、高效</w:t>
      </w:r>
      <w:r w:rsidR="00895ED4">
        <w:rPr>
          <w:rFonts w:ascii="AdvMYR4" w:hAnsi="AdvMYR4" w:hint="eastAsia"/>
          <w:color w:val="231F20"/>
          <w:sz w:val="24"/>
          <w:szCs w:val="24"/>
        </w:rPr>
        <w:t>Pt</w:t>
      </w:r>
      <w:r w:rsidR="00895ED4">
        <w:rPr>
          <w:rFonts w:ascii="AdvMYR4" w:hAnsi="AdvMYR4" w:hint="eastAsia"/>
          <w:color w:val="231F20"/>
          <w:sz w:val="24"/>
          <w:szCs w:val="24"/>
        </w:rPr>
        <w:t>催化剂】</w:t>
      </w:r>
      <w:r w:rsidRPr="001603E0">
        <w:rPr>
          <w:rFonts w:ascii="AdvMYR4" w:hAnsi="AdvMYR4"/>
          <w:color w:val="231F20"/>
          <w:sz w:val="24"/>
          <w:szCs w:val="24"/>
        </w:rPr>
        <w:t>Therefore, it is</w:t>
      </w:r>
      <w:r w:rsidRPr="001603E0">
        <w:rPr>
          <w:rFonts w:ascii="AdvMYR4" w:hAnsi="AdvMYR4"/>
          <w:color w:val="231F20"/>
          <w:sz w:val="24"/>
          <w:szCs w:val="24"/>
        </w:rPr>
        <w:br/>
        <w:t xml:space="preserve">highly urgent to develop inexpensive alternative electrocatalysts without compromising the high ORR performance. </w:t>
      </w:r>
      <w:r w:rsidR="00895ED4">
        <w:rPr>
          <w:rFonts w:ascii="AdvMYR4" w:hAnsi="AdvMYR4" w:hint="eastAsia"/>
          <w:color w:val="231F20"/>
          <w:sz w:val="24"/>
          <w:szCs w:val="24"/>
        </w:rPr>
        <w:t xml:space="preserve"> </w:t>
      </w:r>
      <w:r w:rsidR="00895ED4">
        <w:rPr>
          <w:rFonts w:ascii="AdvMYR4" w:hAnsi="AdvMYR4" w:hint="eastAsia"/>
          <w:color w:val="231F20"/>
          <w:sz w:val="24"/>
          <w:szCs w:val="24"/>
        </w:rPr>
        <w:t>【】</w:t>
      </w:r>
      <w:r w:rsidRPr="001603E0">
        <w:rPr>
          <w:rFonts w:ascii="AdvMYR4" w:hAnsi="AdvMYR4"/>
          <w:color w:val="231F20"/>
          <w:sz w:val="24"/>
          <w:szCs w:val="24"/>
        </w:rPr>
        <w:t>As a</w:t>
      </w:r>
      <w:r w:rsidRPr="001603E0">
        <w:rPr>
          <w:rFonts w:ascii="AdvMYR4" w:hAnsi="AdvMYR4"/>
          <w:color w:val="231F20"/>
          <w:sz w:val="24"/>
          <w:szCs w:val="24"/>
        </w:rPr>
        <w:br/>
        <w:t>powerful strategy, introducing a secondary inexpensive metal</w:t>
      </w:r>
      <w:r w:rsidRPr="001603E0">
        <w:rPr>
          <w:rFonts w:ascii="AdvMYR4" w:hAnsi="AdvMYR4"/>
          <w:color w:val="231F20"/>
          <w:sz w:val="24"/>
          <w:szCs w:val="24"/>
        </w:rPr>
        <w:br/>
        <w:t>to form Pt</w:t>
      </w:r>
      <w:r w:rsidRPr="001603E0">
        <w:rPr>
          <w:rFonts w:ascii="AdvP4C4E74" w:hAnsi="AdvP4C4E74"/>
          <w:color w:val="231F20"/>
          <w:sz w:val="24"/>
          <w:szCs w:val="24"/>
        </w:rPr>
        <w:t>@</w:t>
      </w:r>
      <w:r w:rsidRPr="001603E0">
        <w:rPr>
          <w:rFonts w:ascii="AdvMYR4" w:hAnsi="AdvMYR4"/>
          <w:color w:val="231F20"/>
          <w:sz w:val="24"/>
          <w:szCs w:val="24"/>
        </w:rPr>
        <w:t xml:space="preserve">M (M </w:t>
      </w:r>
      <w:r w:rsidRPr="001603E0">
        <w:rPr>
          <w:rFonts w:ascii="AdvP4C4E59" w:hAnsi="AdvP4C4E59"/>
          <w:color w:val="231F20"/>
          <w:sz w:val="24"/>
          <w:szCs w:val="24"/>
        </w:rPr>
        <w:t>=</w:t>
      </w:r>
      <w:r w:rsidRPr="001603E0">
        <w:rPr>
          <w:rFonts w:ascii="AdvMYR4" w:hAnsi="AdvMYR4"/>
          <w:color w:val="231F20"/>
          <w:sz w:val="24"/>
          <w:szCs w:val="24"/>
        </w:rPr>
        <w:t>Cu, Fe, Co, Ni, etc.) alloys could not only</w:t>
      </w:r>
      <w:r w:rsidRPr="001603E0">
        <w:rPr>
          <w:rFonts w:ascii="AdvMYR4" w:hAnsi="AdvMYR4"/>
          <w:color w:val="231F20"/>
          <w:sz w:val="24"/>
          <w:szCs w:val="24"/>
        </w:rPr>
        <w:br/>
        <w:t>reduce the cost of the electrocatalysts, but also effectively</w:t>
      </w:r>
      <w:r w:rsidRPr="001603E0">
        <w:rPr>
          <w:rFonts w:ascii="AdvMYR4" w:hAnsi="AdvMYR4"/>
          <w:color w:val="231F20"/>
          <w:sz w:val="24"/>
          <w:szCs w:val="24"/>
        </w:rPr>
        <w:br/>
      </w:r>
      <w:r w:rsidRPr="001603E0">
        <w:rPr>
          <w:rFonts w:ascii="AdvMYR4" w:hAnsi="AdvMYR4"/>
          <w:color w:val="231F20"/>
          <w:sz w:val="24"/>
          <w:szCs w:val="24"/>
        </w:rPr>
        <w:lastRenderedPageBreak/>
        <w:t>modify the d-band center of Pt, which often gives rise to superior electrocatalytic properties, such as enhanced activity and</w:t>
      </w:r>
      <w:r w:rsidRPr="001603E0">
        <w:rPr>
          <w:rFonts w:ascii="AdvMYR4" w:hAnsi="AdvMYR4"/>
          <w:color w:val="231F20"/>
          <w:sz w:val="24"/>
          <w:szCs w:val="24"/>
        </w:rPr>
        <w:br/>
        <w:t>sufficient stability.[1d</w:t>
      </w:r>
      <w:proofErr w:type="gramStart"/>
      <w:r w:rsidRPr="001603E0">
        <w:rPr>
          <w:rFonts w:ascii="AdvMYR4" w:hAnsi="AdvMYR4"/>
          <w:color w:val="231F20"/>
          <w:sz w:val="24"/>
          <w:szCs w:val="24"/>
        </w:rPr>
        <w:t>,3</w:t>
      </w:r>
      <w:proofErr w:type="gramEnd"/>
      <w:r w:rsidRPr="001603E0">
        <w:rPr>
          <w:rFonts w:ascii="AdvMYR4" w:hAnsi="AdvMYR4"/>
          <w:color w:val="231F20"/>
          <w:sz w:val="24"/>
          <w:szCs w:val="24"/>
        </w:rPr>
        <w:t>] Particularly, Cu has been identified as a</w:t>
      </w:r>
      <w:r w:rsidRPr="001603E0">
        <w:rPr>
          <w:rFonts w:ascii="AdvMYR4" w:hAnsi="AdvMYR4"/>
          <w:color w:val="231F20"/>
          <w:sz w:val="24"/>
          <w:szCs w:val="24"/>
        </w:rPr>
        <w:br/>
        <w:t>promising candidate to form Pt</w:t>
      </w:r>
      <w:r w:rsidRPr="001603E0">
        <w:rPr>
          <w:rFonts w:ascii="AdvP4C4E74" w:hAnsi="AdvP4C4E74"/>
          <w:color w:val="231F20"/>
          <w:sz w:val="24"/>
          <w:szCs w:val="24"/>
        </w:rPr>
        <w:t>@</w:t>
      </w:r>
      <w:r w:rsidRPr="001603E0">
        <w:rPr>
          <w:rFonts w:ascii="AdvMYR4" w:hAnsi="AdvMYR4"/>
          <w:color w:val="231F20"/>
          <w:sz w:val="24"/>
          <w:szCs w:val="24"/>
        </w:rPr>
        <w:t>Cu alloys with excellent catalytic performances owing to its relatively cheap price and the</w:t>
      </w:r>
      <w:r w:rsidRPr="001603E0">
        <w:rPr>
          <w:rFonts w:ascii="AdvMYR4" w:hAnsi="AdvMYR4"/>
          <w:color w:val="231F20"/>
          <w:sz w:val="24"/>
          <w:szCs w:val="24"/>
        </w:rPr>
        <w:br/>
        <w:t>possible synergistic effect between Pt and Cu</w:t>
      </w:r>
      <w:proofErr w:type="gramStart"/>
      <w:r w:rsidRPr="001603E0">
        <w:rPr>
          <w:rFonts w:ascii="AdvMYR4" w:hAnsi="AdvMYR4"/>
          <w:color w:val="231F20"/>
          <w:sz w:val="24"/>
          <w:szCs w:val="24"/>
        </w:rPr>
        <w:t>.[</w:t>
      </w:r>
      <w:proofErr w:type="gramEnd"/>
      <w:r w:rsidRPr="001603E0">
        <w:rPr>
          <w:rFonts w:ascii="AdvMYR4" w:hAnsi="AdvMYR4"/>
          <w:color w:val="231F20"/>
          <w:sz w:val="24"/>
          <w:szCs w:val="24"/>
        </w:rPr>
        <w:t>4] As such, PtCu</w:t>
      </w:r>
      <w:r w:rsidRPr="001603E0">
        <w:rPr>
          <w:rFonts w:ascii="AdvMYR4" w:hAnsi="AdvMYR4"/>
          <w:color w:val="231F20"/>
          <w:sz w:val="24"/>
          <w:szCs w:val="24"/>
        </w:rPr>
        <w:br/>
        <w:t>bimetallic nanoalloys are considered to be a highly economical</w:t>
      </w:r>
      <w:r w:rsidRPr="001603E0">
        <w:rPr>
          <w:rFonts w:ascii="AdvMYR4" w:hAnsi="AdvMYR4"/>
          <w:color w:val="231F20"/>
          <w:sz w:val="24"/>
          <w:szCs w:val="24"/>
        </w:rPr>
        <w:br/>
        <w:t xml:space="preserve">and efficient ORR electrocatalyst. </w:t>
      </w:r>
      <w:r w:rsidR="00261AC9">
        <w:rPr>
          <w:rFonts w:ascii="AdvMYR4" w:hAnsi="AdvMYR4" w:hint="eastAsia"/>
          <w:color w:val="231F20"/>
          <w:sz w:val="24"/>
          <w:szCs w:val="24"/>
        </w:rPr>
        <w:t>【性能依赖形貌】</w:t>
      </w:r>
      <w:r w:rsidR="00895ED4">
        <w:rPr>
          <w:rFonts w:ascii="AdvMYR4" w:hAnsi="AdvMYR4" w:hint="eastAsia"/>
          <w:color w:val="231F20"/>
          <w:sz w:val="24"/>
          <w:szCs w:val="24"/>
        </w:rPr>
        <w:t xml:space="preserve"> </w:t>
      </w:r>
      <w:r w:rsidRPr="001603E0">
        <w:rPr>
          <w:rFonts w:ascii="AdvMYR4" w:hAnsi="AdvMYR4"/>
          <w:color w:val="231F20"/>
          <w:sz w:val="24"/>
          <w:szCs w:val="24"/>
        </w:rPr>
        <w:t xml:space="preserve">On the other hand, the electrocatalytic performance also highly depends on the morphology of electrocatalysts. </w:t>
      </w:r>
      <w:r w:rsidR="00261AC9">
        <w:rPr>
          <w:rFonts w:ascii="AdvMYR4" w:hAnsi="AdvMYR4" w:hint="eastAsia"/>
          <w:color w:val="231F20"/>
          <w:sz w:val="24"/>
          <w:szCs w:val="24"/>
        </w:rPr>
        <w:t>【纳米线收到关注：优势，高长径比，表面原子，高性能、</w:t>
      </w:r>
      <w:r w:rsidR="00261AC9">
        <w:rPr>
          <w:rFonts w:ascii="AdvMYR4" w:hAnsi="AdvMYR4"/>
          <w:color w:val="231F20"/>
          <w:sz w:val="24"/>
          <w:szCs w:val="24"/>
        </w:rPr>
        <w:t>不易团聚</w:t>
      </w:r>
      <w:r w:rsidR="00261AC9">
        <w:rPr>
          <w:rFonts w:ascii="AdvMYR4" w:hAnsi="AdvMYR4" w:hint="eastAsia"/>
          <w:color w:val="231F20"/>
          <w:sz w:val="24"/>
          <w:szCs w:val="24"/>
        </w:rPr>
        <w:t>、</w:t>
      </w:r>
      <w:r w:rsidR="00261AC9">
        <w:rPr>
          <w:rFonts w:ascii="AdvMYR4" w:hAnsi="AdvMYR4"/>
          <w:color w:val="231F20"/>
          <w:sz w:val="24"/>
          <w:szCs w:val="24"/>
        </w:rPr>
        <w:t>各向异性</w:t>
      </w:r>
      <w:r w:rsidR="00261AC9">
        <w:rPr>
          <w:rFonts w:ascii="AdvMYR4" w:hAnsi="AdvMYR4" w:hint="eastAsia"/>
          <w:color w:val="231F20"/>
          <w:sz w:val="24"/>
          <w:szCs w:val="24"/>
        </w:rPr>
        <w:t>，</w:t>
      </w:r>
      <w:r w:rsidR="00261AC9">
        <w:rPr>
          <w:rFonts w:ascii="AdvMYR4" w:hAnsi="AdvMYR4"/>
          <w:color w:val="231F20"/>
          <w:sz w:val="24"/>
          <w:szCs w:val="24"/>
        </w:rPr>
        <w:t>加速电子传输</w:t>
      </w:r>
      <w:r w:rsidR="00261AC9">
        <w:rPr>
          <w:rFonts w:ascii="AdvMYR4" w:hAnsi="AdvMYR4" w:hint="eastAsia"/>
          <w:color w:val="231F20"/>
          <w:sz w:val="24"/>
          <w:szCs w:val="24"/>
        </w:rPr>
        <w:t>】</w:t>
      </w:r>
      <w:r w:rsidRPr="001603E0">
        <w:rPr>
          <w:rFonts w:ascii="AdvMYR4" w:hAnsi="AdvMYR4"/>
          <w:color w:val="231F20"/>
          <w:sz w:val="24"/>
          <w:szCs w:val="24"/>
        </w:rPr>
        <w:t>Particularly, ultrathin one-dimensional</w:t>
      </w:r>
      <w:r w:rsidRPr="001603E0">
        <w:rPr>
          <w:rFonts w:ascii="AdvMYR4" w:hAnsi="AdvMYR4"/>
          <w:color w:val="231F20"/>
          <w:sz w:val="24"/>
          <w:szCs w:val="24"/>
        </w:rPr>
        <w:br/>
        <w:t>(1D) nanocatalysts have aroused extensive research interest because of the fantastic structural traits, such as high aspect ratio</w:t>
      </w:r>
      <w:r w:rsidRPr="001603E0">
        <w:rPr>
          <w:rFonts w:ascii="AdvMYR4" w:hAnsi="AdvMYR4"/>
          <w:color w:val="231F20"/>
          <w:sz w:val="24"/>
          <w:szCs w:val="24"/>
        </w:rPr>
        <w:br/>
        <w:t>and high percentage of surface atoms, endowing them with</w:t>
      </w:r>
      <w:r w:rsidRPr="001603E0">
        <w:rPr>
          <w:rFonts w:ascii="AdvMYR4" w:hAnsi="AdvMYR4"/>
          <w:color w:val="231F20"/>
          <w:sz w:val="24"/>
          <w:szCs w:val="24"/>
        </w:rPr>
        <w:br/>
        <w:t>superior electrocatalytic performance.[5] Moreover, compared</w:t>
      </w:r>
      <w:r w:rsidRPr="001603E0">
        <w:rPr>
          <w:rFonts w:ascii="AdvMYR4" w:hAnsi="AdvMYR4"/>
          <w:color w:val="231F20"/>
          <w:sz w:val="24"/>
          <w:szCs w:val="24"/>
        </w:rPr>
        <w:br/>
        <w:t>with the 0D counterparts, ultrathin 1D nanostructures are less</w:t>
      </w:r>
      <w:r w:rsidRPr="001603E0">
        <w:rPr>
          <w:rFonts w:ascii="AdvMYR4" w:hAnsi="AdvMYR4"/>
          <w:color w:val="231F20"/>
          <w:sz w:val="24"/>
          <w:szCs w:val="24"/>
        </w:rPr>
        <w:br/>
        <w:t>vulnerable to agglomeration, Ostwald ripening and dissolution,</w:t>
      </w:r>
      <w:r w:rsidRPr="001603E0">
        <w:rPr>
          <w:rFonts w:ascii="AdvMYR4" w:hAnsi="AdvMYR4"/>
          <w:color w:val="231F20"/>
          <w:sz w:val="24"/>
          <w:szCs w:val="24"/>
        </w:rPr>
        <w:br/>
        <w:t>thus exerting an improved structural robustness.[6] Additionally,</w:t>
      </w:r>
      <w:r w:rsidRPr="001603E0">
        <w:rPr>
          <w:rFonts w:ascii="AdvMYR4" w:hAnsi="AdvMYR4"/>
          <w:color w:val="231F20"/>
          <w:sz w:val="24"/>
          <w:szCs w:val="24"/>
        </w:rPr>
        <w:br/>
        <w:t xml:space="preserve">1D structural anisotropy could accelerate the electron transport, which is beneficial to enhance the electrocatalytic activity.[7] </w:t>
      </w:r>
      <w:r w:rsidR="00895ED4">
        <w:rPr>
          <w:rFonts w:ascii="AdvMYR4" w:hAnsi="AdvMYR4" w:hint="eastAsia"/>
          <w:color w:val="231F20"/>
          <w:sz w:val="24"/>
          <w:szCs w:val="24"/>
        </w:rPr>
        <w:t xml:space="preserve"> </w:t>
      </w:r>
      <w:r w:rsidR="00895ED4">
        <w:rPr>
          <w:rFonts w:ascii="AdvMYR4" w:hAnsi="AdvMYR4" w:hint="eastAsia"/>
          <w:color w:val="231F20"/>
          <w:sz w:val="24"/>
          <w:szCs w:val="24"/>
        </w:rPr>
        <w:t>【</w:t>
      </w:r>
      <w:r w:rsidR="00D577D3">
        <w:rPr>
          <w:rFonts w:ascii="AdvMYR4" w:hAnsi="AdvMYR4" w:hint="eastAsia"/>
          <w:color w:val="231F20"/>
          <w:sz w:val="24"/>
          <w:szCs w:val="24"/>
        </w:rPr>
        <w:t>期望发展高效纳米线</w:t>
      </w:r>
      <w:r w:rsidR="00895ED4">
        <w:rPr>
          <w:rFonts w:ascii="AdvMYR4" w:hAnsi="AdvMYR4" w:hint="eastAsia"/>
          <w:color w:val="231F20"/>
          <w:sz w:val="24"/>
          <w:szCs w:val="24"/>
        </w:rPr>
        <w:t>】</w:t>
      </w:r>
      <w:r w:rsidRPr="001603E0">
        <w:rPr>
          <w:rFonts w:ascii="AdvMYR4" w:hAnsi="AdvMYR4"/>
          <w:color w:val="231F20"/>
          <w:sz w:val="24"/>
          <w:szCs w:val="24"/>
        </w:rPr>
        <w:t>Therefore, it is highly desirable to develop effective alloyed Pt</w:t>
      </w:r>
      <w:r w:rsidRPr="001603E0">
        <w:rPr>
          <w:rFonts w:ascii="AdvP4C4E74" w:hAnsi="AdvP4C4E74"/>
          <w:color w:val="231F20"/>
          <w:sz w:val="24"/>
          <w:szCs w:val="24"/>
        </w:rPr>
        <w:t>@</w:t>
      </w:r>
      <w:r w:rsidRPr="001603E0">
        <w:rPr>
          <w:rFonts w:ascii="AdvMYR4" w:hAnsi="AdvMYR4"/>
          <w:color w:val="231F20"/>
          <w:sz w:val="24"/>
          <w:szCs w:val="24"/>
        </w:rPr>
        <w:t>Cu catalysts with ultrafine 1D structures to facilitate</w:t>
      </w:r>
      <w:r w:rsidRPr="001603E0">
        <w:rPr>
          <w:rFonts w:ascii="AdvMYR4" w:hAnsi="AdvMYR4"/>
          <w:color w:val="231F20"/>
          <w:sz w:val="24"/>
          <w:szCs w:val="24"/>
        </w:rPr>
        <w:br/>
        <w:t>the ORR for PEMFCs.</w:t>
      </w:r>
      <w:r w:rsidRPr="001603E0">
        <w:rPr>
          <w:rFonts w:ascii="AdvMYR4" w:hAnsi="AdvMYR4"/>
          <w:color w:val="231F20"/>
          <w:sz w:val="24"/>
          <w:szCs w:val="24"/>
        </w:rPr>
        <w:br/>
      </w:r>
      <w:r w:rsidR="00D577D3">
        <w:rPr>
          <w:rFonts w:ascii="AdvMYR4" w:hAnsi="AdvMYR4" w:hint="eastAsia"/>
          <w:color w:val="231F20"/>
          <w:sz w:val="24"/>
          <w:szCs w:val="24"/>
        </w:rPr>
        <w:t xml:space="preserve"> </w:t>
      </w:r>
      <w:r w:rsidR="00D577D3">
        <w:rPr>
          <w:rFonts w:ascii="AdvMYR4" w:hAnsi="AdvMYR4" w:hint="eastAsia"/>
          <w:color w:val="231F20"/>
          <w:sz w:val="24"/>
          <w:szCs w:val="24"/>
        </w:rPr>
        <w:t>【负载基体对催化具有重要作用】</w:t>
      </w:r>
      <w:r w:rsidRPr="001603E0">
        <w:rPr>
          <w:rFonts w:ascii="AdvMYR4" w:hAnsi="AdvMYR4"/>
          <w:color w:val="231F20"/>
          <w:sz w:val="24"/>
          <w:szCs w:val="24"/>
        </w:rPr>
        <w:t>In addition to the above-mentioned composition and morphology of the Pt-based catalysts, the catalyst support also</w:t>
      </w:r>
      <w:r w:rsidRPr="001603E0">
        <w:rPr>
          <w:rFonts w:ascii="AdvMYR4" w:hAnsi="AdvMYR4"/>
          <w:color w:val="231F20"/>
          <w:sz w:val="24"/>
          <w:szCs w:val="24"/>
        </w:rPr>
        <w:br/>
        <w:t>plays a vital role in improving the electrocatalytic activity and</w:t>
      </w:r>
      <w:r w:rsidRPr="001603E0">
        <w:rPr>
          <w:rFonts w:ascii="AdvMYR4" w:hAnsi="AdvMYR4"/>
          <w:color w:val="231F20"/>
          <w:sz w:val="24"/>
          <w:szCs w:val="24"/>
        </w:rPr>
        <w:br/>
        <w:t>stability.</w:t>
      </w:r>
      <w:r w:rsidR="00D577D3">
        <w:rPr>
          <w:rFonts w:ascii="AdvMYR4" w:hAnsi="AdvMYR4" w:hint="eastAsia"/>
          <w:color w:val="231F20"/>
          <w:sz w:val="24"/>
          <w:szCs w:val="24"/>
        </w:rPr>
        <w:t xml:space="preserve"> </w:t>
      </w:r>
      <w:r w:rsidR="00D577D3">
        <w:rPr>
          <w:rFonts w:ascii="AdvMYR4" w:hAnsi="AdvMYR4" w:hint="eastAsia"/>
          <w:color w:val="231F20"/>
          <w:sz w:val="24"/>
          <w:szCs w:val="24"/>
        </w:rPr>
        <w:t>【氧化石墨烯优势】</w:t>
      </w:r>
      <w:r w:rsidRPr="001603E0">
        <w:rPr>
          <w:rFonts w:ascii="AdvMYR4" w:hAnsi="AdvMYR4"/>
          <w:color w:val="231F20"/>
          <w:sz w:val="24"/>
          <w:szCs w:val="24"/>
        </w:rPr>
        <w:t xml:space="preserve"> Among the various available substrates, graphene</w:t>
      </w:r>
    </w:p>
    <w:p w:rsidR="00831BE4" w:rsidRPr="001603E0" w:rsidRDefault="00831BE4" w:rsidP="00831BE4">
      <w:pPr>
        <w:rPr>
          <w:sz w:val="24"/>
          <w:szCs w:val="24"/>
        </w:rPr>
      </w:pPr>
      <w:r w:rsidRPr="001603E0">
        <w:rPr>
          <w:rFonts w:ascii="AdvMYR4" w:hAnsi="AdvMYR4"/>
          <w:color w:val="231F20"/>
          <w:sz w:val="24"/>
          <w:szCs w:val="24"/>
        </w:rPr>
        <w:t>oxide (GO) represents a popular and versatile support for</w:t>
      </w:r>
      <w:r w:rsidRPr="001603E0">
        <w:rPr>
          <w:rFonts w:ascii="AdvMYR4" w:hAnsi="AdvMYR4"/>
          <w:color w:val="231F20"/>
          <w:sz w:val="24"/>
          <w:szCs w:val="24"/>
        </w:rPr>
        <w:br/>
        <w:t>nanocatalyst loading because of its good electric conductivity,</w:t>
      </w:r>
      <w:r w:rsidRPr="001603E0">
        <w:rPr>
          <w:rFonts w:ascii="AdvMYR4" w:hAnsi="AdvMYR4"/>
          <w:color w:val="231F20"/>
          <w:sz w:val="24"/>
          <w:szCs w:val="24"/>
        </w:rPr>
        <w:br/>
        <w:t>high surface area, and excellent tolerance under severe working conditions.[5c, 8] Considering the advantages of the 1D structure and the synergistic effect between metal nanowires and</w:t>
      </w:r>
      <w:r w:rsidRPr="001603E0">
        <w:rPr>
          <w:rFonts w:ascii="AdvMYR4" w:hAnsi="AdvMYR4"/>
          <w:color w:val="231F20"/>
          <w:sz w:val="24"/>
          <w:szCs w:val="24"/>
        </w:rPr>
        <w:br/>
        <w:t>GO, metal nanowires/GO nanohybrids have been extensively</w:t>
      </w:r>
      <w:r w:rsidRPr="001603E0">
        <w:rPr>
          <w:rFonts w:ascii="AdvMYR4" w:hAnsi="AdvMYR4"/>
          <w:color w:val="231F20"/>
          <w:sz w:val="24"/>
          <w:szCs w:val="24"/>
        </w:rPr>
        <w:br/>
        <w:t xml:space="preserve">studied.[7b, 9] </w:t>
      </w:r>
      <w:r w:rsidR="00D577D3">
        <w:rPr>
          <w:rFonts w:ascii="AdvMYR4" w:hAnsi="AdvMYR4" w:hint="eastAsia"/>
          <w:color w:val="231F20"/>
          <w:sz w:val="24"/>
          <w:szCs w:val="24"/>
        </w:rPr>
        <w:t xml:space="preserve"> </w:t>
      </w:r>
      <w:r w:rsidR="00D577D3">
        <w:rPr>
          <w:rFonts w:ascii="AdvMYR4" w:hAnsi="AdvMYR4" w:hint="eastAsia"/>
          <w:color w:val="231F20"/>
          <w:sz w:val="24"/>
          <w:szCs w:val="24"/>
        </w:rPr>
        <w:t>【以前的制备方法成本高，降低产率和</w:t>
      </w:r>
      <w:r w:rsidR="00D82CAC">
        <w:rPr>
          <w:rFonts w:ascii="AdvMYR4" w:hAnsi="AdvMYR4" w:hint="eastAsia"/>
          <w:color w:val="231F20"/>
          <w:sz w:val="24"/>
          <w:szCs w:val="24"/>
        </w:rPr>
        <w:t>纯度</w:t>
      </w:r>
      <w:r w:rsidR="00D577D3">
        <w:rPr>
          <w:rFonts w:ascii="AdvMYR4" w:hAnsi="AdvMYR4" w:hint="eastAsia"/>
          <w:color w:val="231F20"/>
          <w:sz w:val="24"/>
          <w:szCs w:val="24"/>
        </w:rPr>
        <w:t>】</w:t>
      </w:r>
      <w:r w:rsidRPr="001603E0">
        <w:rPr>
          <w:rFonts w:ascii="AdvMYR4" w:hAnsi="AdvMYR4"/>
          <w:color w:val="231F20"/>
          <w:sz w:val="24"/>
          <w:szCs w:val="24"/>
        </w:rPr>
        <w:t>In spite of these accomplished progresses, the previous synthetic protocols usually involved multiple and complicated synthetic procedures, which may increase the synthetic</w:t>
      </w:r>
      <w:r w:rsidR="00D577D3">
        <w:rPr>
          <w:rFonts w:ascii="AdvMYR4" w:hAnsi="AdvMYR4" w:hint="eastAsia"/>
          <w:color w:val="231F20"/>
          <w:sz w:val="24"/>
          <w:szCs w:val="24"/>
        </w:rPr>
        <w:t xml:space="preserve"> </w:t>
      </w:r>
      <w:r w:rsidRPr="001603E0">
        <w:rPr>
          <w:rFonts w:ascii="AdvMYR4" w:hAnsi="AdvMYR4"/>
          <w:color w:val="231F20"/>
          <w:sz w:val="24"/>
          <w:szCs w:val="24"/>
        </w:rPr>
        <w:t>cost and decrease the overall product yield and purity.[10]</w:t>
      </w:r>
      <w:r w:rsidR="00D82CAC">
        <w:rPr>
          <w:rFonts w:ascii="AdvMYR4" w:hAnsi="AdvMYR4" w:hint="eastAsia"/>
          <w:color w:val="231F20"/>
          <w:sz w:val="24"/>
          <w:szCs w:val="24"/>
        </w:rPr>
        <w:t xml:space="preserve"> </w:t>
      </w:r>
      <w:r w:rsidR="00D82CAC">
        <w:rPr>
          <w:rFonts w:ascii="AdvMYR4" w:hAnsi="AdvMYR4" w:hint="eastAsia"/>
          <w:color w:val="231F20"/>
          <w:sz w:val="24"/>
          <w:szCs w:val="24"/>
        </w:rPr>
        <w:t>【】</w:t>
      </w:r>
      <w:r w:rsidRPr="001603E0">
        <w:rPr>
          <w:rFonts w:ascii="AdvMYR4" w:hAnsi="AdvMYR4"/>
          <w:color w:val="231F20"/>
          <w:sz w:val="24"/>
          <w:szCs w:val="24"/>
        </w:rPr>
        <w:t xml:space="preserve"> Moreover, it is difficult to integrate multiple components with distinct physicochemical properties into one nano-entity owing</w:t>
      </w:r>
      <w:r w:rsidR="00D82CAC">
        <w:rPr>
          <w:rFonts w:ascii="AdvMYR4" w:hAnsi="AdvMYR4" w:hint="eastAsia"/>
          <w:color w:val="231F20"/>
          <w:sz w:val="24"/>
          <w:szCs w:val="24"/>
        </w:rPr>
        <w:t xml:space="preserve"> </w:t>
      </w:r>
      <w:r w:rsidRPr="001603E0">
        <w:rPr>
          <w:rFonts w:ascii="AdvMYR4" w:hAnsi="AdvMYR4"/>
          <w:color w:val="231F20"/>
          <w:sz w:val="24"/>
          <w:szCs w:val="24"/>
        </w:rPr>
        <w:t xml:space="preserve">to the incompatibility between different compositions. </w:t>
      </w:r>
      <w:r w:rsidR="007000E7">
        <w:rPr>
          <w:rFonts w:ascii="AdvMYR4" w:hAnsi="AdvMYR4" w:hint="eastAsia"/>
          <w:color w:val="231F20"/>
          <w:sz w:val="24"/>
          <w:szCs w:val="24"/>
        </w:rPr>
        <w:t xml:space="preserve"> </w:t>
      </w:r>
      <w:r w:rsidR="007000E7">
        <w:rPr>
          <w:rFonts w:ascii="AdvMYR4" w:hAnsi="AdvMYR4" w:hint="eastAsia"/>
          <w:color w:val="231F20"/>
          <w:sz w:val="24"/>
          <w:szCs w:val="24"/>
        </w:rPr>
        <w:t>【综合考虑，。。。仍存在挑战】</w:t>
      </w:r>
      <w:r w:rsidRPr="001603E0">
        <w:rPr>
          <w:rFonts w:ascii="AdvMYR4" w:hAnsi="AdvMYR4"/>
          <w:color w:val="231F20"/>
          <w:sz w:val="24"/>
          <w:szCs w:val="24"/>
        </w:rPr>
        <w:t>Taken</w:t>
      </w:r>
      <w:r w:rsidR="007000E7">
        <w:rPr>
          <w:rFonts w:ascii="AdvMYR4" w:hAnsi="AdvMYR4" w:hint="eastAsia"/>
          <w:color w:val="231F20"/>
          <w:sz w:val="24"/>
          <w:szCs w:val="24"/>
        </w:rPr>
        <w:t xml:space="preserve"> </w:t>
      </w:r>
      <w:r w:rsidRPr="001603E0">
        <w:rPr>
          <w:rFonts w:ascii="AdvMYR4" w:hAnsi="AdvMYR4"/>
          <w:color w:val="231F20"/>
          <w:sz w:val="24"/>
          <w:szCs w:val="24"/>
        </w:rPr>
        <w:t>together, it remains challenging to develop a simple and versatile strategy to fabricate GO-supported Pt-based nanowires for</w:t>
      </w:r>
      <w:r w:rsidR="007000E7">
        <w:rPr>
          <w:rFonts w:ascii="AdvMYR4" w:hAnsi="AdvMYR4" w:hint="eastAsia"/>
          <w:color w:val="231F20"/>
          <w:sz w:val="24"/>
          <w:szCs w:val="24"/>
        </w:rPr>
        <w:t xml:space="preserve"> </w:t>
      </w:r>
      <w:r w:rsidRPr="001603E0">
        <w:rPr>
          <w:rFonts w:ascii="AdvMYR4" w:hAnsi="AdvMYR4"/>
          <w:color w:val="231F20"/>
          <w:sz w:val="24"/>
          <w:szCs w:val="24"/>
        </w:rPr>
        <w:t>electrochemical energy applications.</w:t>
      </w:r>
      <w:r w:rsidR="00E27FA6">
        <w:rPr>
          <w:rFonts w:ascii="AdvMYR4" w:hAnsi="AdvMYR4" w:hint="eastAsia"/>
          <w:color w:val="231F20"/>
          <w:sz w:val="24"/>
          <w:szCs w:val="24"/>
        </w:rPr>
        <w:t xml:space="preserve"> </w:t>
      </w:r>
      <w:r w:rsidR="00E27FA6">
        <w:rPr>
          <w:rFonts w:ascii="AdvMYR4" w:hAnsi="AdvMYR4" w:hint="eastAsia"/>
          <w:color w:val="231F20"/>
          <w:sz w:val="24"/>
          <w:szCs w:val="24"/>
        </w:rPr>
        <w:t>【本文，这里报道了</w:t>
      </w:r>
      <w:r w:rsidR="00E27FA6">
        <w:rPr>
          <w:rFonts w:ascii="AdvMYR4" w:hAnsi="AdvMYR4"/>
          <w:color w:val="231F20"/>
          <w:sz w:val="24"/>
          <w:szCs w:val="24"/>
        </w:rPr>
        <w:t>…</w:t>
      </w:r>
      <w:r w:rsidR="00E27FA6">
        <w:rPr>
          <w:rFonts w:ascii="AdvMYR4" w:hAnsi="AdvMYR4" w:hint="eastAsia"/>
          <w:color w:val="231F20"/>
          <w:sz w:val="24"/>
          <w:szCs w:val="24"/>
        </w:rPr>
        <w:t>合成方法】</w:t>
      </w:r>
      <w:r w:rsidRPr="001603E0">
        <w:rPr>
          <w:rFonts w:ascii="AdvMYR4" w:hAnsi="AdvMYR4"/>
          <w:color w:val="231F20"/>
          <w:sz w:val="24"/>
          <w:szCs w:val="24"/>
        </w:rPr>
        <w:br/>
        <w:t>Herein, we report an in situ synthesis of ultrathin PtCu nanowires grown on reduced graphene oxide (PtCu-NWs/rGO) for</w:t>
      </w:r>
      <w:r w:rsidRPr="001603E0">
        <w:rPr>
          <w:rFonts w:ascii="AdvMYR4" w:hAnsi="AdvMYR4"/>
          <w:color w:val="231F20"/>
          <w:sz w:val="24"/>
          <w:szCs w:val="24"/>
        </w:rPr>
        <w:br/>
      </w:r>
      <w:r w:rsidRPr="001603E0">
        <w:rPr>
          <w:rFonts w:ascii="AdvMYR4" w:hAnsi="AdvMYR4"/>
          <w:color w:val="231F20"/>
          <w:sz w:val="24"/>
          <w:szCs w:val="24"/>
        </w:rPr>
        <w:lastRenderedPageBreak/>
        <w:t>the first time by a one-pot hydrothermal approach with the</w:t>
      </w:r>
      <w:r w:rsidRPr="001603E0">
        <w:rPr>
          <w:rFonts w:ascii="AdvMYR4" w:hAnsi="AdvMYR4"/>
          <w:color w:val="231F20"/>
          <w:sz w:val="24"/>
          <w:szCs w:val="24"/>
        </w:rPr>
        <w:br/>
        <w:t>elaborate adoption of amine-terminated poly(</w:t>
      </w:r>
      <w:r w:rsidRPr="001603E0">
        <w:rPr>
          <w:rFonts w:ascii="AdvMYR4I" w:hAnsi="AdvMYR4I"/>
          <w:color w:val="231F20"/>
          <w:sz w:val="24"/>
          <w:szCs w:val="24"/>
        </w:rPr>
        <w:t>N</w:t>
      </w:r>
      <w:r w:rsidRPr="001603E0">
        <w:rPr>
          <w:rFonts w:ascii="AdvMYR4" w:hAnsi="AdvMYR4"/>
          <w:color w:val="231F20"/>
          <w:sz w:val="24"/>
          <w:szCs w:val="24"/>
        </w:rPr>
        <w:t xml:space="preserve">-isopropyl acrylamide) (PNIPAM-NH 2) as a structure-directing agent. </w:t>
      </w:r>
      <w:r w:rsidR="00E27FA6">
        <w:rPr>
          <w:rFonts w:ascii="AdvMYR4" w:hAnsi="AdvMYR4" w:hint="eastAsia"/>
          <w:color w:val="231F20"/>
          <w:sz w:val="24"/>
          <w:szCs w:val="24"/>
        </w:rPr>
        <w:t xml:space="preserve"> </w:t>
      </w:r>
      <w:r w:rsidR="00E27FA6">
        <w:rPr>
          <w:rFonts w:ascii="AdvMYR4" w:hAnsi="AdvMYR4" w:hint="eastAsia"/>
          <w:color w:val="231F20"/>
          <w:sz w:val="24"/>
          <w:szCs w:val="24"/>
        </w:rPr>
        <w:t>【</w:t>
      </w:r>
      <w:r w:rsidR="004A77CE">
        <w:rPr>
          <w:rFonts w:ascii="AdvMYR4" w:hAnsi="AdvMYR4" w:hint="eastAsia"/>
          <w:color w:val="231F20"/>
          <w:sz w:val="24"/>
          <w:szCs w:val="24"/>
        </w:rPr>
        <w:t>本文，</w:t>
      </w:r>
      <w:r w:rsidR="00E27FA6">
        <w:rPr>
          <w:rFonts w:ascii="AdvMYR4" w:hAnsi="AdvMYR4"/>
          <w:color w:val="231F20"/>
          <w:sz w:val="24"/>
          <w:szCs w:val="24"/>
        </w:rPr>
        <w:t>…</w:t>
      </w:r>
      <w:r w:rsidR="00E27FA6">
        <w:rPr>
          <w:rFonts w:ascii="AdvMYR4" w:hAnsi="AdvMYR4"/>
          <w:color w:val="231F20"/>
          <w:sz w:val="24"/>
          <w:szCs w:val="24"/>
        </w:rPr>
        <w:t>对合成纳米线等</w:t>
      </w:r>
      <w:r w:rsidR="00E27FA6">
        <w:rPr>
          <w:rFonts w:ascii="AdvMYR4" w:hAnsi="AdvMYR4" w:hint="eastAsia"/>
          <w:color w:val="231F20"/>
          <w:sz w:val="24"/>
          <w:szCs w:val="24"/>
        </w:rPr>
        <w:t>起到。。的作用】</w:t>
      </w:r>
      <w:r w:rsidRPr="001603E0">
        <w:rPr>
          <w:rFonts w:ascii="AdvMYR4" w:hAnsi="AdvMYR4"/>
          <w:color w:val="231F20"/>
          <w:sz w:val="24"/>
          <w:szCs w:val="24"/>
        </w:rPr>
        <w:t>The hydrophobic backbone of PNIPAM-NH 2 could interplay with the hydrophobic GO, facilitating the in situ deposition of metal nuclei</w:t>
      </w:r>
      <w:r w:rsidRPr="001603E0">
        <w:rPr>
          <w:rFonts w:ascii="AdvMYR4" w:hAnsi="AdvMYR4"/>
          <w:color w:val="231F20"/>
          <w:sz w:val="24"/>
          <w:szCs w:val="24"/>
        </w:rPr>
        <w:br/>
        <w:t>on the surface of rGO through the interaction between metal</w:t>
      </w:r>
      <w:r w:rsidRPr="001603E0">
        <w:rPr>
          <w:rFonts w:ascii="AdvMYR4" w:hAnsi="AdvMYR4"/>
          <w:color w:val="231F20"/>
          <w:sz w:val="24"/>
          <w:szCs w:val="24"/>
        </w:rPr>
        <w:br/>
        <w:t>precursors and the amino group and carbonyl group in</w:t>
      </w:r>
      <w:r w:rsidRPr="001603E0">
        <w:rPr>
          <w:rFonts w:ascii="AdvMYR4" w:hAnsi="AdvMYR4"/>
          <w:color w:val="231F20"/>
          <w:sz w:val="24"/>
          <w:szCs w:val="24"/>
        </w:rPr>
        <w:br/>
        <w:t>PNIPAM-NH</w:t>
      </w:r>
      <w:r w:rsidRPr="001603E0">
        <w:rPr>
          <w:rFonts w:ascii="AdvMYR4" w:hAnsi="AdvMYR4"/>
          <w:color w:val="231F20"/>
          <w:sz w:val="24"/>
          <w:szCs w:val="24"/>
        </w:rPr>
        <w:br/>
        <w:t>2.</w:t>
      </w:r>
      <w:r w:rsidR="004A77CE">
        <w:rPr>
          <w:rFonts w:ascii="AdvMYR4" w:hAnsi="AdvMYR4" w:hint="eastAsia"/>
          <w:color w:val="231F20"/>
          <w:sz w:val="24"/>
          <w:szCs w:val="24"/>
        </w:rPr>
        <w:t>【</w:t>
      </w:r>
      <w:r w:rsidR="009A726B">
        <w:rPr>
          <w:rFonts w:ascii="AdvMYR4" w:hAnsi="AdvMYR4" w:hint="eastAsia"/>
          <w:color w:val="231F20"/>
          <w:sz w:val="24"/>
          <w:szCs w:val="24"/>
        </w:rPr>
        <w:t>本文，</w:t>
      </w:r>
      <w:r w:rsidR="004A77CE">
        <w:rPr>
          <w:rFonts w:ascii="AdvMYR4" w:hAnsi="AdvMYR4" w:hint="eastAsia"/>
          <w:color w:val="231F20"/>
          <w:sz w:val="24"/>
          <w:szCs w:val="24"/>
        </w:rPr>
        <w:t>。。。可以诱导</w:t>
      </w:r>
      <w:r w:rsidR="004A77CE">
        <w:rPr>
          <w:rFonts w:ascii="AdvMYR4" w:hAnsi="AdvMYR4" w:hint="eastAsia"/>
          <w:color w:val="231F20"/>
          <w:sz w:val="24"/>
          <w:szCs w:val="24"/>
        </w:rPr>
        <w:t>1</w:t>
      </w:r>
      <w:r w:rsidR="004A77CE">
        <w:rPr>
          <w:rFonts w:ascii="AdvMYR4" w:hAnsi="AdvMYR4" w:hint="eastAsia"/>
          <w:color w:val="231F20"/>
          <w:sz w:val="24"/>
          <w:szCs w:val="24"/>
        </w:rPr>
        <w:t>维纳米线生长】</w:t>
      </w:r>
      <w:r w:rsidRPr="001603E0">
        <w:rPr>
          <w:rFonts w:ascii="AdvMYR4" w:hAnsi="AdvMYR4"/>
          <w:color w:val="231F20"/>
          <w:sz w:val="24"/>
          <w:szCs w:val="24"/>
        </w:rPr>
        <w:t xml:space="preserve"> Furthermore, the presence of PNIPAM-NH 2 could</w:t>
      </w:r>
      <w:r w:rsidRPr="001603E0">
        <w:rPr>
          <w:rFonts w:ascii="AdvMYR4" w:hAnsi="AdvMYR4"/>
          <w:color w:val="231F20"/>
          <w:sz w:val="24"/>
          <w:szCs w:val="24"/>
        </w:rPr>
        <w:br/>
        <w:t xml:space="preserve">also induce the 1D anisotropic growth of PtCu ultrathin nanowires. </w:t>
      </w:r>
      <w:r w:rsidR="00E27FA6">
        <w:rPr>
          <w:rFonts w:ascii="AdvMYR4" w:hAnsi="AdvMYR4" w:hint="eastAsia"/>
          <w:color w:val="231F20"/>
          <w:sz w:val="24"/>
          <w:szCs w:val="24"/>
        </w:rPr>
        <w:t>【</w:t>
      </w:r>
      <w:r w:rsidR="009A726B">
        <w:rPr>
          <w:rFonts w:ascii="AdvMYR4" w:hAnsi="AdvMYR4" w:hint="eastAsia"/>
          <w:color w:val="231F20"/>
          <w:sz w:val="24"/>
          <w:szCs w:val="24"/>
        </w:rPr>
        <w:t>本文，</w:t>
      </w:r>
      <w:r w:rsidR="00E27FA6">
        <w:rPr>
          <w:rFonts w:ascii="AdvMYR4" w:hAnsi="AdvMYR4" w:hint="eastAsia"/>
          <w:color w:val="231F20"/>
          <w:sz w:val="24"/>
          <w:szCs w:val="24"/>
        </w:rPr>
        <w:t>电化学活性和稳定性】</w:t>
      </w:r>
      <w:r w:rsidR="00E27FA6">
        <w:rPr>
          <w:rFonts w:ascii="AdvMYR4" w:hAnsi="AdvMYR4" w:hint="eastAsia"/>
          <w:color w:val="231F20"/>
          <w:sz w:val="24"/>
          <w:szCs w:val="24"/>
        </w:rPr>
        <w:t xml:space="preserve"> </w:t>
      </w:r>
      <w:r w:rsidRPr="001603E0">
        <w:rPr>
          <w:rFonts w:ascii="AdvMYR4" w:hAnsi="AdvMYR4"/>
          <w:color w:val="231F20"/>
          <w:sz w:val="24"/>
          <w:szCs w:val="24"/>
        </w:rPr>
        <w:t>Owing to the structural and compositional advantages,</w:t>
      </w:r>
      <w:r w:rsidRPr="001603E0">
        <w:rPr>
          <w:rFonts w:ascii="AdvMYR4" w:hAnsi="AdvMYR4"/>
          <w:color w:val="231F20"/>
          <w:sz w:val="24"/>
          <w:szCs w:val="24"/>
        </w:rPr>
        <w:br/>
        <w:t>the as-prepared PtCu-NWs/rGO exhibits much improved activity and better stability toward ORR compared with the rGOsupported PtCu nanoparticles (PtCu-NPs/rGO), PtCu nanowires</w:t>
      </w:r>
      <w:r w:rsidRPr="001603E0">
        <w:rPr>
          <w:rFonts w:ascii="AdvMYR4" w:hAnsi="AdvMYR4"/>
          <w:color w:val="231F20"/>
          <w:sz w:val="24"/>
          <w:szCs w:val="24"/>
        </w:rPr>
        <w:br/>
        <w:t>(PtCu-NWs), and commercial Pt/C, making it a promising cathodic electrocatalyst for both fuel cells and metal–air cells.</w:t>
      </w:r>
      <w:r w:rsidR="00954005">
        <w:rPr>
          <w:rFonts w:ascii="AdvMYR4" w:hAnsi="AdvMYR4" w:hint="eastAsia"/>
          <w:color w:val="231F20"/>
          <w:sz w:val="24"/>
          <w:szCs w:val="24"/>
        </w:rPr>
        <w:t xml:space="preserve"> </w:t>
      </w:r>
      <w:r w:rsidR="00954005">
        <w:rPr>
          <w:rFonts w:ascii="AdvMYR4" w:hAnsi="AdvMYR4" w:hint="eastAsia"/>
          <w:color w:val="231F20"/>
          <w:sz w:val="24"/>
          <w:szCs w:val="24"/>
        </w:rPr>
        <w:t>【】</w:t>
      </w:r>
    </w:p>
    <w:p w:rsidR="00367DFD" w:rsidRPr="001603E0" w:rsidRDefault="00367DFD" w:rsidP="00367DFD">
      <w:pPr>
        <w:pStyle w:val="2"/>
        <w:rPr>
          <w:sz w:val="24"/>
          <w:szCs w:val="24"/>
        </w:rPr>
      </w:pPr>
      <w:r w:rsidRPr="001603E0">
        <w:rPr>
          <w:sz w:val="24"/>
          <w:szCs w:val="24"/>
        </w:rPr>
        <w:t>[15] P. Wang, X. Zhang, J. Zhang, S. Wan, S. Guo, G. Lu, J. Yao, X. Huang, Precise tuning in platinum-nickel/nickel sulfide interface nanowires for synergistic hydrogen evolution catalysis, Nature Communications, 2017, 8.</w:t>
      </w:r>
    </w:p>
    <w:p w:rsidR="00831BE4" w:rsidRPr="00D161D8" w:rsidRDefault="00646EE4" w:rsidP="00646EE4">
      <w:pPr>
        <w:ind w:firstLineChars="100" w:firstLine="240"/>
        <w:rPr>
          <w:sz w:val="24"/>
          <w:szCs w:val="24"/>
        </w:rPr>
      </w:pPr>
      <w:r>
        <w:rPr>
          <w:rFonts w:ascii="AdvOT125c650c" w:hAnsi="AdvOT125c650c" w:hint="eastAsia"/>
          <w:color w:val="F1801F"/>
          <w:sz w:val="24"/>
          <w:szCs w:val="24"/>
        </w:rPr>
        <w:t>【氢的挑战在于如何有效产氢】</w:t>
      </w:r>
      <w:r w:rsidR="00831BE4" w:rsidRPr="001603E0">
        <w:rPr>
          <w:rFonts w:ascii="AdvOT125c650c" w:hAnsi="AdvOT125c650c"/>
          <w:color w:val="F1801F"/>
          <w:sz w:val="24"/>
          <w:szCs w:val="24"/>
        </w:rPr>
        <w:t xml:space="preserve">H </w:t>
      </w:r>
      <w:r w:rsidR="00831BE4" w:rsidRPr="001603E0">
        <w:rPr>
          <w:rFonts w:ascii="AdvOT1ef757c0" w:hAnsi="AdvOT1ef757c0"/>
          <w:color w:val="000000"/>
          <w:sz w:val="24"/>
          <w:szCs w:val="24"/>
        </w:rPr>
        <w:t>ydrogen (H</w:t>
      </w:r>
      <w:r>
        <w:rPr>
          <w:rFonts w:ascii="AdvOT1ef757c0" w:hAnsi="AdvOT1ef757c0" w:hint="eastAsia"/>
          <w:color w:val="000000"/>
          <w:sz w:val="24"/>
          <w:szCs w:val="24"/>
        </w:rPr>
        <w:t xml:space="preserve"> </w:t>
      </w:r>
      <w:r w:rsidR="00831BE4" w:rsidRPr="001603E0">
        <w:rPr>
          <w:rFonts w:ascii="AdvOT1ef757c0" w:hAnsi="AdvOT1ef757c0"/>
          <w:color w:val="000000"/>
          <w:sz w:val="24"/>
          <w:szCs w:val="24"/>
        </w:rPr>
        <w:t>has been considered as a promising alternative to replace</w:t>
      </w:r>
      <w:r>
        <w:rPr>
          <w:rFonts w:ascii="AdvOT1ef757c0" w:hAnsi="AdvOT1ef757c0" w:hint="eastAsia"/>
          <w:color w:val="000000"/>
          <w:sz w:val="24"/>
          <w:szCs w:val="24"/>
        </w:rPr>
        <w:t xml:space="preserve"> </w:t>
      </w:r>
      <w:r w:rsidR="00831BE4" w:rsidRPr="001603E0">
        <w:rPr>
          <w:rFonts w:ascii="AdvOT1ef757c0" w:hAnsi="AdvOT1ef757c0"/>
          <w:color w:val="000000"/>
          <w:sz w:val="24"/>
          <w:szCs w:val="24"/>
        </w:rPr>
        <w:t>the diminishing fossil fuel2), as a clean and renewable energy resource,1–4. The grand challenge</w:t>
      </w:r>
      <w:r>
        <w:rPr>
          <w:rFonts w:ascii="AdvOT1ef757c0" w:hAnsi="AdvOT1ef757c0" w:hint="eastAsia"/>
          <w:color w:val="000000"/>
          <w:sz w:val="24"/>
          <w:szCs w:val="24"/>
        </w:rPr>
        <w:t xml:space="preserve"> </w:t>
      </w:r>
      <w:r w:rsidR="00831BE4" w:rsidRPr="001603E0">
        <w:rPr>
          <w:rFonts w:ascii="AdvOT1ef757c0" w:hAnsi="AdvOT1ef757c0"/>
          <w:color w:val="000000"/>
          <w:sz w:val="24"/>
          <w:szCs w:val="24"/>
        </w:rPr>
        <w:t>leading to extensive use of hydrogen energy system is to</w:t>
      </w:r>
      <w:r w:rsidR="00831BE4" w:rsidRPr="001603E0">
        <w:rPr>
          <w:rFonts w:ascii="AdvOT1ef757c0" w:hAnsi="AdvOT1ef757c0"/>
          <w:color w:val="000000"/>
          <w:sz w:val="24"/>
          <w:szCs w:val="24"/>
        </w:rPr>
        <w:br/>
        <w:t>produce H2 in an efficient and cost-effective manner.</w:t>
      </w:r>
      <w:r w:rsidR="00831BE4" w:rsidRPr="001603E0">
        <w:rPr>
          <w:rFonts w:ascii="AdvOT1ef757c0" w:hAnsi="AdvOT1ef757c0"/>
          <w:color w:val="000000"/>
          <w:sz w:val="24"/>
          <w:szCs w:val="24"/>
        </w:rPr>
        <w:br/>
      </w:r>
      <w:r>
        <w:rPr>
          <w:rFonts w:ascii="AdvOT1ef757c0" w:hAnsi="AdvOT1ef757c0" w:hint="eastAsia"/>
          <w:color w:val="000000"/>
          <w:sz w:val="24"/>
          <w:szCs w:val="24"/>
        </w:rPr>
        <w:t xml:space="preserve"> </w:t>
      </w:r>
      <w:r>
        <w:rPr>
          <w:rFonts w:ascii="AdvOT1ef757c0" w:hAnsi="AdvOT1ef757c0" w:hint="eastAsia"/>
          <w:color w:val="000000"/>
          <w:sz w:val="24"/>
          <w:szCs w:val="24"/>
        </w:rPr>
        <w:t>【</w:t>
      </w:r>
      <w:r w:rsidR="00B626FB">
        <w:rPr>
          <w:rFonts w:ascii="AdvOT1ef757c0" w:hAnsi="AdvOT1ef757c0" w:hint="eastAsia"/>
          <w:color w:val="000000"/>
          <w:sz w:val="24"/>
          <w:szCs w:val="24"/>
        </w:rPr>
        <w:t>由于</w:t>
      </w:r>
      <w:r w:rsidR="00B626FB">
        <w:rPr>
          <w:rFonts w:ascii="AdvOT1ef757c0" w:hAnsi="AdvOT1ef757c0"/>
          <w:color w:val="000000"/>
          <w:sz w:val="24"/>
          <w:szCs w:val="24"/>
        </w:rPr>
        <w:t>…</w:t>
      </w:r>
      <w:r w:rsidR="00B626FB">
        <w:rPr>
          <w:rFonts w:ascii="AdvOT1ef757c0" w:hAnsi="AdvOT1ef757c0" w:hint="eastAsia"/>
          <w:color w:val="000000"/>
          <w:sz w:val="24"/>
          <w:szCs w:val="24"/>
        </w:rPr>
        <w:t>的优势，电化学水解制氢受到关注</w:t>
      </w:r>
      <w:r>
        <w:rPr>
          <w:rFonts w:ascii="AdvOT1ef757c0" w:hAnsi="AdvOT1ef757c0" w:hint="eastAsia"/>
          <w:color w:val="000000"/>
          <w:sz w:val="24"/>
          <w:szCs w:val="24"/>
        </w:rPr>
        <w:t>】</w:t>
      </w:r>
      <w:r w:rsidR="00831BE4" w:rsidRPr="001603E0">
        <w:rPr>
          <w:rFonts w:ascii="AdvOT1ef757c0" w:hAnsi="AdvOT1ef757c0"/>
          <w:color w:val="000000"/>
          <w:sz w:val="24"/>
          <w:szCs w:val="24"/>
        </w:rPr>
        <w:t>Electrochemical water splitting by combining hydrogen</w:t>
      </w:r>
      <w:r w:rsidR="00831BE4" w:rsidRPr="001603E0">
        <w:rPr>
          <w:rFonts w:ascii="AdvOT1ef757c0" w:hAnsi="AdvOT1ef757c0"/>
          <w:color w:val="000000"/>
          <w:sz w:val="24"/>
          <w:szCs w:val="24"/>
        </w:rPr>
        <w:br/>
        <w:t>evolution reaction (HER) and oxygen evolution reaction is</w:t>
      </w:r>
      <w:r w:rsidR="00831BE4" w:rsidRPr="001603E0">
        <w:rPr>
          <w:rFonts w:ascii="AdvOT1ef757c0" w:hAnsi="AdvOT1ef757c0"/>
          <w:color w:val="000000"/>
          <w:sz w:val="24"/>
          <w:szCs w:val="24"/>
        </w:rPr>
        <w:br/>
        <w:t>attracting much attention due to its inherent advantages</w:t>
      </w:r>
      <w:r w:rsidR="00831BE4" w:rsidRPr="001603E0">
        <w:rPr>
          <w:rFonts w:ascii="AdvOT1ef757c0" w:hAnsi="AdvOT1ef757c0"/>
          <w:color w:val="000000"/>
          <w:sz w:val="24"/>
          <w:szCs w:val="24"/>
        </w:rPr>
        <w:br/>
        <w:t xml:space="preserve">including accessible reactants, stable output, feasibility of largescale production and highly pure product5–10. </w:t>
      </w:r>
      <w:r w:rsidR="00B626FB">
        <w:rPr>
          <w:rFonts w:ascii="AdvOT1ef757c0" w:hAnsi="AdvOT1ef757c0" w:hint="eastAsia"/>
          <w:color w:val="000000"/>
          <w:sz w:val="24"/>
          <w:szCs w:val="24"/>
        </w:rPr>
        <w:t xml:space="preserve"> </w:t>
      </w:r>
      <w:r w:rsidR="00B626FB">
        <w:rPr>
          <w:rFonts w:ascii="AdvOT1ef757c0" w:hAnsi="AdvOT1ef757c0" w:hint="eastAsia"/>
          <w:color w:val="000000"/>
          <w:sz w:val="24"/>
          <w:szCs w:val="24"/>
        </w:rPr>
        <w:t>【】</w:t>
      </w:r>
      <w:r w:rsidR="00831BE4" w:rsidRPr="001603E0">
        <w:rPr>
          <w:rFonts w:ascii="AdvOT1ef757c0" w:hAnsi="AdvOT1ef757c0"/>
          <w:color w:val="000000"/>
          <w:sz w:val="24"/>
          <w:szCs w:val="24"/>
        </w:rPr>
        <w:t>In general, HER is</w:t>
      </w:r>
      <w:r w:rsidR="00831BE4" w:rsidRPr="001603E0">
        <w:rPr>
          <w:rFonts w:ascii="AdvOT1ef757c0" w:hAnsi="AdvOT1ef757c0"/>
          <w:color w:val="000000"/>
          <w:sz w:val="24"/>
          <w:szCs w:val="24"/>
        </w:rPr>
        <w:br/>
        <w:t>believed to consist of two pathways: Volmer/Tafel pathway or</w:t>
      </w:r>
      <w:r w:rsidR="00831BE4" w:rsidRPr="001603E0">
        <w:rPr>
          <w:rFonts w:ascii="AdvOT1ef757c0" w:hAnsi="AdvOT1ef757c0"/>
          <w:color w:val="000000"/>
          <w:sz w:val="24"/>
          <w:szCs w:val="24"/>
        </w:rPr>
        <w:br/>
        <w:t>Volmer/Heyrovsky pathway11–13. However, the Heyrovsky and</w:t>
      </w:r>
      <w:r w:rsidR="00831BE4" w:rsidRPr="001603E0">
        <w:rPr>
          <w:rFonts w:ascii="AdvOT1ef757c0" w:hAnsi="AdvOT1ef757c0"/>
          <w:color w:val="000000"/>
          <w:sz w:val="24"/>
          <w:szCs w:val="24"/>
        </w:rPr>
        <w:br/>
        <w:t>the Volmer steps have different expressions in acidic or basic</w:t>
      </w:r>
      <w:r w:rsidR="00831BE4" w:rsidRPr="001603E0">
        <w:rPr>
          <w:rFonts w:ascii="AdvOT1ef757c0" w:hAnsi="AdvOT1ef757c0"/>
          <w:color w:val="000000"/>
          <w:sz w:val="24"/>
          <w:szCs w:val="24"/>
        </w:rPr>
        <w:br/>
        <w:t xml:space="preserve">media11–13. The reacting species are H2O/OH </w:t>
      </w:r>
      <w:r w:rsidR="00831BE4" w:rsidRPr="001603E0">
        <w:rPr>
          <w:rFonts w:ascii="AdvP4C4E74" w:hAnsi="AdvP4C4E74"/>
          <w:color w:val="000000"/>
          <w:sz w:val="24"/>
          <w:szCs w:val="24"/>
        </w:rPr>
        <w:t xml:space="preserve"> </w:t>
      </w:r>
      <w:r w:rsidR="00831BE4" w:rsidRPr="001603E0">
        <w:rPr>
          <w:rFonts w:ascii="AdvOT1ef757c0" w:hAnsi="AdvOT1ef757c0"/>
          <w:color w:val="000000"/>
          <w:sz w:val="24"/>
          <w:szCs w:val="24"/>
        </w:rPr>
        <w:t>in the base</w:t>
      </w:r>
      <w:r w:rsidR="00831BE4" w:rsidRPr="001603E0">
        <w:rPr>
          <w:rFonts w:ascii="AdvOT1ef757c0" w:hAnsi="AdvOT1ef757c0"/>
          <w:color w:val="000000"/>
          <w:sz w:val="24"/>
          <w:szCs w:val="24"/>
        </w:rPr>
        <w:br/>
        <w:t xml:space="preserve">solution and H </w:t>
      </w:r>
      <w:r w:rsidR="00831BE4" w:rsidRPr="001603E0">
        <w:rPr>
          <w:rFonts w:ascii="AdvP4C4E74" w:hAnsi="AdvP4C4E74"/>
          <w:color w:val="000000"/>
          <w:sz w:val="24"/>
          <w:szCs w:val="24"/>
        </w:rPr>
        <w:t xml:space="preserve">þ </w:t>
      </w:r>
      <w:r w:rsidR="00831BE4" w:rsidRPr="001603E0">
        <w:rPr>
          <w:rFonts w:ascii="AdvOT1ef757c0" w:hAnsi="AdvOT1ef757c0"/>
          <w:color w:val="000000"/>
          <w:sz w:val="24"/>
          <w:szCs w:val="24"/>
        </w:rPr>
        <w:t>in the acid solution; thus, the cleavage of HO–H</w:t>
      </w:r>
      <w:r w:rsidR="00831BE4" w:rsidRPr="001603E0">
        <w:rPr>
          <w:rFonts w:ascii="AdvOT1ef757c0" w:hAnsi="AdvOT1ef757c0"/>
          <w:color w:val="000000"/>
          <w:sz w:val="24"/>
          <w:szCs w:val="24"/>
        </w:rPr>
        <w:br/>
        <w:t>bond in H2O is crucial for alkaline HER13,14.</w:t>
      </w:r>
      <w:r w:rsidR="00B626FB">
        <w:rPr>
          <w:rFonts w:ascii="AdvOT1ef757c0" w:hAnsi="AdvOT1ef757c0" w:hint="eastAsia"/>
          <w:color w:val="000000"/>
          <w:sz w:val="24"/>
          <w:szCs w:val="24"/>
        </w:rPr>
        <w:t xml:space="preserve"> </w:t>
      </w:r>
      <w:r w:rsidR="00B626FB">
        <w:rPr>
          <w:rFonts w:ascii="AdvOT1ef757c0" w:hAnsi="AdvOT1ef757c0" w:hint="eastAsia"/>
          <w:color w:val="000000"/>
          <w:sz w:val="24"/>
          <w:szCs w:val="24"/>
        </w:rPr>
        <w:t>【</w:t>
      </w:r>
      <w:r w:rsidR="00B626FB">
        <w:rPr>
          <w:rFonts w:ascii="AdvOT1ef757c0" w:hAnsi="AdvOT1ef757c0" w:hint="eastAsia"/>
          <w:color w:val="000000"/>
          <w:sz w:val="24"/>
          <w:szCs w:val="24"/>
        </w:rPr>
        <w:t>Pt</w:t>
      </w:r>
      <w:r w:rsidR="00BE5BEE">
        <w:rPr>
          <w:rFonts w:ascii="AdvOT1ef757c0" w:hAnsi="AdvOT1ef757c0" w:hint="eastAsia"/>
          <w:color w:val="000000"/>
          <w:sz w:val="24"/>
          <w:szCs w:val="24"/>
        </w:rPr>
        <w:t>是</w:t>
      </w:r>
      <w:r w:rsidR="00B626FB">
        <w:rPr>
          <w:rFonts w:ascii="AdvOT1ef757c0" w:hAnsi="AdvOT1ef757c0" w:hint="eastAsia"/>
          <w:color w:val="000000"/>
          <w:sz w:val="24"/>
          <w:szCs w:val="24"/>
        </w:rPr>
        <w:t>高效催化剂】</w:t>
      </w:r>
      <w:r w:rsidR="00B626FB">
        <w:rPr>
          <w:rFonts w:ascii="AdvOT1ef757c0" w:hAnsi="AdvOT1ef757c0" w:hint="eastAsia"/>
          <w:color w:val="000000"/>
          <w:sz w:val="24"/>
          <w:szCs w:val="24"/>
        </w:rPr>
        <w:t xml:space="preserve"> </w:t>
      </w:r>
      <w:r w:rsidR="00831BE4" w:rsidRPr="001603E0">
        <w:rPr>
          <w:rFonts w:ascii="AdvOT1ef757c0" w:hAnsi="AdvOT1ef757c0"/>
          <w:color w:val="000000"/>
          <w:sz w:val="24"/>
          <w:szCs w:val="24"/>
        </w:rPr>
        <w:t xml:space="preserve"> To date, platinum</w:t>
      </w:r>
      <w:r w:rsidR="00831BE4" w:rsidRPr="001603E0">
        <w:rPr>
          <w:rFonts w:ascii="AdvOT1ef757c0" w:hAnsi="AdvOT1ef757c0"/>
          <w:color w:val="000000"/>
          <w:sz w:val="24"/>
          <w:szCs w:val="24"/>
        </w:rPr>
        <w:br/>
        <w:t>(Pt) is generally considered as one of the best catalysts towards</w:t>
      </w:r>
      <w:r w:rsidR="00831BE4" w:rsidRPr="001603E0">
        <w:rPr>
          <w:rFonts w:ascii="AdvOT1ef757c0" w:hAnsi="AdvOT1ef757c0"/>
          <w:color w:val="000000"/>
          <w:sz w:val="24"/>
          <w:szCs w:val="24"/>
        </w:rPr>
        <w:br/>
        <w:t>HER, particularly in acid media15–18.</w:t>
      </w:r>
      <w:r w:rsidR="00B626FB">
        <w:rPr>
          <w:rFonts w:ascii="AdvOT1ef757c0" w:hAnsi="AdvOT1ef757c0" w:hint="eastAsia"/>
          <w:color w:val="000000"/>
          <w:sz w:val="24"/>
          <w:szCs w:val="24"/>
        </w:rPr>
        <w:t xml:space="preserve"> </w:t>
      </w:r>
      <w:r w:rsidR="00B626FB">
        <w:rPr>
          <w:rFonts w:ascii="AdvOT1ef757c0" w:hAnsi="AdvOT1ef757c0" w:hint="eastAsia"/>
          <w:color w:val="000000"/>
          <w:sz w:val="24"/>
          <w:szCs w:val="24"/>
        </w:rPr>
        <w:t>【】</w:t>
      </w:r>
      <w:r w:rsidR="00831BE4" w:rsidRPr="001603E0">
        <w:rPr>
          <w:rFonts w:ascii="AdvOT1ef757c0" w:hAnsi="AdvOT1ef757c0"/>
          <w:color w:val="000000"/>
          <w:sz w:val="24"/>
          <w:szCs w:val="24"/>
        </w:rPr>
        <w:t xml:space="preserve"> However, the HER kinetics</w:t>
      </w:r>
      <w:r w:rsidR="00831BE4" w:rsidRPr="001603E0">
        <w:rPr>
          <w:rFonts w:ascii="AdvOT1ef757c0" w:hAnsi="AdvOT1ef757c0"/>
          <w:color w:val="000000"/>
          <w:sz w:val="24"/>
          <w:szCs w:val="24"/>
        </w:rPr>
        <w:br/>
      </w:r>
      <w:r w:rsidR="00831BE4" w:rsidRPr="001603E0">
        <w:rPr>
          <w:rFonts w:ascii="AdvOT1ef757c0" w:hAnsi="AdvOT1ef757c0"/>
          <w:color w:val="000000"/>
          <w:sz w:val="24"/>
          <w:szCs w:val="24"/>
        </w:rPr>
        <w:lastRenderedPageBreak/>
        <w:t>of Pt is much slower in the alkaline condition, resulting in the</w:t>
      </w:r>
      <w:r w:rsidR="00831BE4" w:rsidRPr="001603E0">
        <w:rPr>
          <w:rFonts w:ascii="AdvOT1ef757c0" w:hAnsi="AdvOT1ef757c0"/>
          <w:color w:val="000000"/>
          <w:sz w:val="24"/>
          <w:szCs w:val="24"/>
        </w:rPr>
        <w:br/>
        <w:t>HER activity that is approximately two to three orders of</w:t>
      </w:r>
      <w:r w:rsidR="00831BE4" w:rsidRPr="001603E0">
        <w:rPr>
          <w:rFonts w:ascii="AdvOT1ef757c0" w:hAnsi="AdvOT1ef757c0"/>
          <w:color w:val="000000"/>
          <w:sz w:val="24"/>
          <w:szCs w:val="24"/>
        </w:rPr>
        <w:br/>
        <w:t>magnitude lower than in the acidic media19,20. This may be</w:t>
      </w:r>
      <w:r w:rsidR="00831BE4" w:rsidRPr="001603E0">
        <w:rPr>
          <w:rFonts w:ascii="AdvOT1ef757c0" w:hAnsi="AdvOT1ef757c0"/>
          <w:color w:val="000000"/>
          <w:sz w:val="24"/>
          <w:szCs w:val="24"/>
        </w:rPr>
        <w:br/>
        <w:t>attributed to the fact that although Pt is conducive to the</w:t>
      </w:r>
      <w:r w:rsidR="00831BE4" w:rsidRPr="001603E0">
        <w:rPr>
          <w:rFonts w:ascii="AdvOT1ef757c0" w:hAnsi="AdvOT1ef757c0"/>
          <w:color w:val="000000"/>
          <w:sz w:val="24"/>
          <w:szCs w:val="24"/>
        </w:rPr>
        <w:br/>
        <w:t>adsorption of reactive hydrogen intermediates (Hads) and their</w:t>
      </w:r>
      <w:r w:rsidR="00831BE4" w:rsidRPr="001603E0">
        <w:rPr>
          <w:rFonts w:ascii="AdvOT1ef757c0" w:hAnsi="AdvOT1ef757c0"/>
          <w:color w:val="000000"/>
          <w:sz w:val="24"/>
          <w:szCs w:val="24"/>
        </w:rPr>
        <w:br/>
        <w:t>combination into H2 molecules, it is unfortunately not efficient in</w:t>
      </w:r>
      <w:r w:rsidR="00831BE4" w:rsidRPr="001603E0">
        <w:rPr>
          <w:rFonts w:ascii="AdvOT1ef757c0" w:hAnsi="AdvOT1ef757c0"/>
          <w:color w:val="000000"/>
          <w:sz w:val="24"/>
          <w:szCs w:val="24"/>
        </w:rPr>
        <w:br/>
        <w:t>splitting water into Hads in the alkaline solution13</w:t>
      </w:r>
      <w:proofErr w:type="gramStart"/>
      <w:r w:rsidR="00831BE4" w:rsidRPr="001603E0">
        <w:rPr>
          <w:rFonts w:ascii="AdvOT1ef757c0" w:hAnsi="AdvOT1ef757c0"/>
          <w:color w:val="000000"/>
          <w:sz w:val="24"/>
          <w:szCs w:val="24"/>
        </w:rPr>
        <w:t>,21,22</w:t>
      </w:r>
      <w:proofErr w:type="gramEnd"/>
      <w:r w:rsidR="00831BE4" w:rsidRPr="001603E0">
        <w:rPr>
          <w:rFonts w:ascii="AdvOT1ef757c0" w:hAnsi="AdvOT1ef757c0"/>
          <w:color w:val="000000"/>
          <w:sz w:val="24"/>
          <w:szCs w:val="24"/>
        </w:rPr>
        <w:t>. The slow</w:t>
      </w:r>
      <w:r w:rsidR="00831BE4" w:rsidRPr="001603E0">
        <w:rPr>
          <w:rFonts w:ascii="AdvOT1ef757c0" w:hAnsi="AdvOT1ef757c0"/>
          <w:color w:val="000000"/>
          <w:sz w:val="24"/>
          <w:szCs w:val="24"/>
        </w:rPr>
        <w:br/>
        <w:t>kinetics in the alkaline solution leads to low efficiencies in both</w:t>
      </w:r>
      <w:r w:rsidR="00831BE4" w:rsidRPr="001603E0">
        <w:rPr>
          <w:rFonts w:ascii="AdvOT1ef757c0" w:hAnsi="AdvOT1ef757c0"/>
          <w:color w:val="000000"/>
          <w:sz w:val="24"/>
          <w:szCs w:val="24"/>
        </w:rPr>
        <w:br/>
        <w:t>water-alkali and chlor-alkali electrolysers. Therefore, introducing</w:t>
      </w:r>
      <w:r w:rsidR="00831BE4" w:rsidRPr="001603E0">
        <w:rPr>
          <w:rFonts w:ascii="AdvOT1ef757c0" w:hAnsi="AdvOT1ef757c0"/>
          <w:color w:val="000000"/>
          <w:sz w:val="24"/>
          <w:szCs w:val="24"/>
        </w:rPr>
        <w:br/>
        <w:t>‘promoters’ with the function to cleave HO–H bonds could</w:t>
      </w:r>
      <w:r w:rsidR="00831BE4" w:rsidRPr="001603E0">
        <w:rPr>
          <w:rFonts w:ascii="AdvOT1ef757c0" w:hAnsi="AdvOT1ef757c0"/>
          <w:color w:val="000000"/>
          <w:sz w:val="24"/>
          <w:szCs w:val="24"/>
        </w:rPr>
        <w:br/>
        <w:t>open new opportunities to further enhance alkaline HER</w:t>
      </w:r>
      <w:r w:rsidR="00831BE4" w:rsidRPr="001603E0">
        <w:rPr>
          <w:rFonts w:ascii="AdvOT1ef757c0" w:hAnsi="AdvOT1ef757c0"/>
          <w:color w:val="000000"/>
          <w:sz w:val="24"/>
          <w:szCs w:val="24"/>
        </w:rPr>
        <w:br/>
        <w:t>electrocatalysis13</w:t>
      </w:r>
      <w:proofErr w:type="gramStart"/>
      <w:r w:rsidR="00831BE4" w:rsidRPr="001603E0">
        <w:rPr>
          <w:rFonts w:ascii="AdvOT1ef757c0" w:hAnsi="AdvOT1ef757c0"/>
          <w:color w:val="000000"/>
          <w:sz w:val="24"/>
          <w:szCs w:val="24"/>
        </w:rPr>
        <w:t>,14,23</w:t>
      </w:r>
      <w:proofErr w:type="gramEnd"/>
      <w:r w:rsidR="00831BE4" w:rsidRPr="001603E0">
        <w:rPr>
          <w:rFonts w:ascii="AdvOT1ef757c0" w:hAnsi="AdvOT1ef757c0"/>
          <w:color w:val="000000"/>
          <w:sz w:val="24"/>
          <w:szCs w:val="24"/>
        </w:rPr>
        <w:t>. However, which ‘promoter’ can work</w:t>
      </w:r>
      <w:r w:rsidR="00831BE4" w:rsidRPr="001603E0">
        <w:rPr>
          <w:rFonts w:ascii="AdvOT1ef757c0" w:hAnsi="AdvOT1ef757c0"/>
          <w:color w:val="000000"/>
          <w:sz w:val="24"/>
          <w:szCs w:val="24"/>
        </w:rPr>
        <w:br/>
        <w:t>well with Pt to yield more efficient and durable HER catalysts</w:t>
      </w:r>
      <w:r w:rsidR="00831BE4" w:rsidRPr="001603E0">
        <w:rPr>
          <w:rFonts w:ascii="AdvOT1ef757c0" w:hAnsi="AdvOT1ef757c0"/>
          <w:color w:val="000000"/>
          <w:sz w:val="24"/>
          <w:szCs w:val="24"/>
        </w:rPr>
        <w:br/>
        <w:t>remains an open question.</w:t>
      </w:r>
      <w:r w:rsidR="00831BE4" w:rsidRPr="001603E0">
        <w:rPr>
          <w:rFonts w:ascii="AdvOT1ef757c0" w:hAnsi="AdvOT1ef757c0"/>
          <w:color w:val="000000"/>
          <w:sz w:val="24"/>
          <w:szCs w:val="24"/>
        </w:rPr>
        <w:br/>
        <w:t>Owing to intrinsic difference in the chemical reactivity of the</w:t>
      </w:r>
      <w:r w:rsidR="00831BE4" w:rsidRPr="001603E0">
        <w:rPr>
          <w:rFonts w:ascii="AdvOT1ef757c0" w:hAnsi="AdvOT1ef757c0"/>
          <w:color w:val="000000"/>
          <w:sz w:val="24"/>
          <w:szCs w:val="24"/>
        </w:rPr>
        <w:br/>
        <w:t>metallic components, bimetallic nanocrystals with high composition</w:t>
      </w:r>
      <w:r w:rsidR="00831BE4" w:rsidRPr="001603E0">
        <w:rPr>
          <w:rFonts w:ascii="AdvOT1ef757c0" w:hAnsi="AdvOT1ef757c0"/>
          <w:color w:val="000000"/>
          <w:sz w:val="24"/>
          <w:szCs w:val="24"/>
        </w:rPr>
        <w:br/>
        <w:t>segregation are exploited to develop unusual nanostructures with</w:t>
      </w:r>
      <w:r w:rsidR="00831BE4" w:rsidRPr="001603E0">
        <w:rPr>
          <w:rFonts w:ascii="AdvOT1ef757c0" w:hAnsi="AdvOT1ef757c0"/>
          <w:color w:val="000000"/>
          <w:sz w:val="24"/>
          <w:szCs w:val="24"/>
        </w:rPr>
        <w:br/>
        <w:t>desirable functionalities24–30. They can create interior vacancies or</w:t>
      </w:r>
      <w:r w:rsidR="00831BE4" w:rsidRPr="001603E0">
        <w:rPr>
          <w:rFonts w:ascii="AdvOT1ef757c0" w:hAnsi="AdvOT1ef757c0"/>
          <w:color w:val="000000"/>
          <w:sz w:val="24"/>
          <w:szCs w:val="24"/>
        </w:rPr>
        <w:br/>
        <w:t>open skeletons such as nanocages and nanoframes by readily</w:t>
      </w:r>
      <w:r w:rsidR="00831BE4" w:rsidRPr="001603E0">
        <w:rPr>
          <w:rFonts w:ascii="AdvOT1ef757c0" w:hAnsi="AdvOT1ef757c0"/>
          <w:color w:val="000000"/>
          <w:sz w:val="24"/>
          <w:szCs w:val="24"/>
        </w:rPr>
        <w:br/>
        <w:t>sacrificing the relatively active metals27–30.</w:t>
      </w:r>
      <w:r w:rsidR="00B626FB">
        <w:rPr>
          <w:rFonts w:ascii="AdvOT1ef757c0" w:hAnsi="AdvOT1ef757c0" w:hint="eastAsia"/>
          <w:color w:val="000000"/>
          <w:sz w:val="24"/>
          <w:szCs w:val="24"/>
        </w:rPr>
        <w:t xml:space="preserve"> </w:t>
      </w:r>
      <w:r w:rsidR="00B626FB">
        <w:rPr>
          <w:rFonts w:ascii="AdvOT1ef757c0" w:hAnsi="AdvOT1ef757c0" w:hint="eastAsia"/>
          <w:color w:val="000000"/>
          <w:sz w:val="24"/>
          <w:szCs w:val="24"/>
        </w:rPr>
        <w:t>【本文，这里报道了。。。</w:t>
      </w:r>
      <w:r w:rsidR="00D161D8">
        <w:rPr>
          <w:rFonts w:ascii="AdvOT1ef757c0" w:hAnsi="AdvOT1ef757c0" w:hint="eastAsia"/>
          <w:color w:val="000000"/>
          <w:sz w:val="24"/>
          <w:szCs w:val="24"/>
        </w:rPr>
        <w:t>纳米线制备</w:t>
      </w:r>
      <w:r w:rsidR="00B626FB">
        <w:rPr>
          <w:rFonts w:ascii="AdvOT1ef757c0" w:hAnsi="AdvOT1ef757c0" w:hint="eastAsia"/>
          <w:color w:val="000000"/>
          <w:sz w:val="24"/>
          <w:szCs w:val="24"/>
        </w:rPr>
        <w:t>】</w:t>
      </w:r>
      <w:r w:rsidR="00831BE4" w:rsidRPr="001603E0">
        <w:rPr>
          <w:rFonts w:ascii="AdvOT1ef757c0" w:hAnsi="AdvOT1ef757c0"/>
          <w:color w:val="000000"/>
          <w:sz w:val="24"/>
          <w:szCs w:val="24"/>
        </w:rPr>
        <w:t xml:space="preserve"> Herein, we take the</w:t>
      </w:r>
      <w:r w:rsidR="00831BE4" w:rsidRPr="001603E0">
        <w:rPr>
          <w:rFonts w:ascii="AdvOT1ef757c0" w:hAnsi="AdvOT1ef757c0"/>
          <w:color w:val="000000"/>
          <w:sz w:val="24"/>
          <w:szCs w:val="24"/>
        </w:rPr>
        <w:br/>
        <w:t>advantage of the highly composition-segregated Pt-Ni nanowires</w:t>
      </w:r>
      <w:r w:rsidR="00831BE4" w:rsidRPr="001603E0">
        <w:rPr>
          <w:rFonts w:ascii="AdvOT1ef757c0" w:hAnsi="AdvOT1ef757c0"/>
          <w:color w:val="000000"/>
          <w:sz w:val="24"/>
          <w:szCs w:val="24"/>
        </w:rPr>
        <w:br/>
        <w:t>(NWs), to create a class of Pt3Ni/NiS heterostructures via a simple</w:t>
      </w:r>
      <w:r w:rsidR="00831BE4" w:rsidRPr="001603E0">
        <w:rPr>
          <w:rFonts w:ascii="AdvOT1ef757c0" w:hAnsi="AdvOT1ef757c0"/>
          <w:color w:val="000000"/>
          <w:sz w:val="24"/>
          <w:szCs w:val="24"/>
        </w:rPr>
        <w:br/>
        <w:t xml:space="preserve">yet efficient sulfuration process. </w:t>
      </w:r>
      <w:r w:rsidR="00B626FB">
        <w:rPr>
          <w:rFonts w:ascii="AdvOT1ef757c0" w:hAnsi="AdvOT1ef757c0" w:hint="eastAsia"/>
          <w:color w:val="000000"/>
          <w:sz w:val="24"/>
          <w:szCs w:val="24"/>
        </w:rPr>
        <w:t xml:space="preserve"> </w:t>
      </w:r>
      <w:r w:rsidR="00B626FB">
        <w:rPr>
          <w:rFonts w:ascii="AdvOT1ef757c0" w:hAnsi="AdvOT1ef757c0" w:hint="eastAsia"/>
          <w:color w:val="000000"/>
          <w:sz w:val="24"/>
          <w:szCs w:val="24"/>
        </w:rPr>
        <w:t>【</w:t>
      </w:r>
      <w:r w:rsidR="00D161D8">
        <w:rPr>
          <w:rFonts w:ascii="AdvOT1ef757c0" w:hAnsi="AdvOT1ef757c0" w:hint="eastAsia"/>
          <w:color w:val="000000"/>
          <w:sz w:val="24"/>
          <w:szCs w:val="24"/>
        </w:rPr>
        <w:t>本文，。。纳米线显示了</w:t>
      </w:r>
      <w:r w:rsidR="00B626FB">
        <w:rPr>
          <w:rFonts w:ascii="AdvOT1ef757c0" w:hAnsi="AdvOT1ef757c0" w:hint="eastAsia"/>
          <w:color w:val="000000"/>
          <w:sz w:val="24"/>
          <w:szCs w:val="24"/>
        </w:rPr>
        <w:t>电化学</w:t>
      </w:r>
      <w:r w:rsidR="00D161D8">
        <w:rPr>
          <w:rFonts w:ascii="AdvOT1ef757c0" w:hAnsi="AdvOT1ef757c0" w:hint="eastAsia"/>
          <w:color w:val="000000"/>
          <w:sz w:val="24"/>
          <w:szCs w:val="24"/>
        </w:rPr>
        <w:t>活性</w:t>
      </w:r>
      <w:r w:rsidR="00B626FB">
        <w:rPr>
          <w:rFonts w:ascii="AdvOT1ef757c0" w:hAnsi="AdvOT1ef757c0" w:hint="eastAsia"/>
          <w:color w:val="000000"/>
          <w:sz w:val="24"/>
          <w:szCs w:val="24"/>
        </w:rPr>
        <w:t>】</w:t>
      </w:r>
      <w:r w:rsidR="00831BE4" w:rsidRPr="001603E0">
        <w:rPr>
          <w:rFonts w:ascii="AdvOT1ef757c0" w:hAnsi="AdvOT1ef757c0"/>
          <w:color w:val="000000"/>
          <w:sz w:val="24"/>
          <w:szCs w:val="24"/>
        </w:rPr>
        <w:t>The Pt3Ni/NiS heterostructures</w:t>
      </w:r>
      <w:r w:rsidR="00831BE4" w:rsidRPr="001603E0">
        <w:rPr>
          <w:rFonts w:ascii="AdvOT1ef757c0" w:hAnsi="AdvOT1ef757c0"/>
          <w:color w:val="000000"/>
          <w:sz w:val="24"/>
          <w:szCs w:val="24"/>
        </w:rPr>
        <w:br/>
        <w:t>with a high density of interfaces between NiS and Pt3Ni display</w:t>
      </w:r>
      <w:r w:rsidR="00831BE4" w:rsidRPr="001603E0">
        <w:rPr>
          <w:rFonts w:ascii="AdvOT1ef757c0" w:hAnsi="AdvOT1ef757c0"/>
          <w:color w:val="000000"/>
          <w:sz w:val="24"/>
          <w:szCs w:val="24"/>
        </w:rPr>
        <w:br/>
        <w:t>excellent HER activity in both acidic and alkaline conditions.</w:t>
      </w:r>
      <w:r w:rsidR="00831BE4" w:rsidRPr="001603E0">
        <w:rPr>
          <w:rFonts w:ascii="AdvOT1ef757c0" w:hAnsi="AdvOT1ef757c0"/>
          <w:color w:val="000000"/>
          <w:sz w:val="24"/>
          <w:szCs w:val="24"/>
        </w:rPr>
        <w:br/>
        <w:t>Specially, the optimized Pt3Ni2 NWs-S/C yield the highest activity</w:t>
      </w:r>
      <w:r w:rsidR="00831BE4" w:rsidRPr="001603E0">
        <w:rPr>
          <w:rFonts w:ascii="AdvOT1ef757c0" w:hAnsi="AdvOT1ef757c0"/>
          <w:color w:val="000000"/>
          <w:sz w:val="24"/>
          <w:szCs w:val="24"/>
        </w:rPr>
        <w:br/>
        <w:t>in the alkaline condition with a current density of 37.2 mAcm2 at</w:t>
      </w:r>
      <w:r w:rsidR="00831BE4" w:rsidRPr="001603E0">
        <w:rPr>
          <w:rFonts w:ascii="AdvOT1ef757c0" w:hAnsi="AdvOT1ef757c0"/>
          <w:color w:val="000000"/>
          <w:sz w:val="24"/>
          <w:szCs w:val="24"/>
        </w:rPr>
        <w:br/>
        <w:t>an overpotential of 70 mV, which is 9.7 times higher than that of</w:t>
      </w:r>
      <w:r w:rsidR="00831BE4" w:rsidRPr="001603E0">
        <w:rPr>
          <w:rFonts w:ascii="AdvOT1ef757c0" w:hAnsi="AdvOT1ef757c0"/>
          <w:color w:val="000000"/>
          <w:sz w:val="24"/>
          <w:szCs w:val="24"/>
        </w:rPr>
        <w:br/>
        <w:t>the commercial Pt/C, representing the best electrocatalysts towards</w:t>
      </w:r>
      <w:r w:rsidR="00831BE4" w:rsidRPr="001603E0">
        <w:rPr>
          <w:rFonts w:ascii="AdvOT1ef757c0" w:hAnsi="AdvOT1ef757c0"/>
          <w:color w:val="000000"/>
          <w:sz w:val="24"/>
          <w:szCs w:val="24"/>
        </w:rPr>
        <w:br/>
        <w:t xml:space="preserve">alkaline HER, to the best of our knowledge. </w:t>
      </w:r>
      <w:r w:rsidR="00B626FB">
        <w:rPr>
          <w:rFonts w:ascii="AdvOT1ef757c0" w:hAnsi="AdvOT1ef757c0" w:hint="eastAsia"/>
          <w:color w:val="000000"/>
          <w:sz w:val="24"/>
          <w:szCs w:val="24"/>
        </w:rPr>
        <w:t xml:space="preserve"> </w:t>
      </w:r>
      <w:r w:rsidR="00B626FB">
        <w:rPr>
          <w:rFonts w:ascii="AdvOT1ef757c0" w:hAnsi="AdvOT1ef757c0" w:hint="eastAsia"/>
          <w:color w:val="000000"/>
          <w:sz w:val="24"/>
          <w:szCs w:val="24"/>
        </w:rPr>
        <w:t>【</w:t>
      </w:r>
      <w:r w:rsidR="00D161D8">
        <w:rPr>
          <w:rFonts w:ascii="AdvOT1ef757c0" w:hAnsi="AdvOT1ef757c0" w:hint="eastAsia"/>
          <w:color w:val="000000"/>
          <w:sz w:val="24"/>
          <w:szCs w:val="24"/>
        </w:rPr>
        <w:t>本文，</w:t>
      </w:r>
      <w:r w:rsidR="00B626FB">
        <w:rPr>
          <w:rFonts w:ascii="AdvOT1ef757c0" w:hAnsi="AdvOT1ef757c0" w:hint="eastAsia"/>
          <w:color w:val="000000"/>
          <w:sz w:val="24"/>
          <w:szCs w:val="24"/>
        </w:rPr>
        <w:t>密度泛函理论</w:t>
      </w:r>
      <w:r w:rsidR="00D161D8">
        <w:rPr>
          <w:rFonts w:ascii="AdvOT1ef757c0" w:hAnsi="AdvOT1ef757c0" w:hint="eastAsia"/>
          <w:color w:val="000000"/>
          <w:sz w:val="24"/>
          <w:szCs w:val="24"/>
        </w:rPr>
        <w:t>揭示了。。</w:t>
      </w:r>
      <w:r w:rsidR="00B626FB">
        <w:rPr>
          <w:rFonts w:ascii="AdvOT1ef757c0" w:hAnsi="AdvOT1ef757c0" w:hint="eastAsia"/>
          <w:color w:val="000000"/>
          <w:sz w:val="24"/>
          <w:szCs w:val="24"/>
        </w:rPr>
        <w:t>】</w:t>
      </w:r>
      <w:r w:rsidR="00831BE4" w:rsidRPr="001603E0">
        <w:rPr>
          <w:rFonts w:ascii="AdvOT1ef757c0" w:hAnsi="AdvOT1ef757c0"/>
          <w:color w:val="000000"/>
          <w:sz w:val="24"/>
          <w:szCs w:val="24"/>
        </w:rPr>
        <w:t>The density functional</w:t>
      </w:r>
      <w:r w:rsidR="00831BE4" w:rsidRPr="001603E0">
        <w:rPr>
          <w:rFonts w:ascii="AdvOT1ef757c0" w:hAnsi="AdvOT1ef757c0"/>
          <w:color w:val="000000"/>
          <w:sz w:val="24"/>
          <w:szCs w:val="24"/>
        </w:rPr>
        <w:br/>
        <w:t>theory (DFT) calculations reveal that the synergy between NiS and</w:t>
      </w:r>
      <w:r w:rsidR="00831BE4" w:rsidRPr="001603E0">
        <w:rPr>
          <w:rFonts w:ascii="AdvOT1ef757c0" w:hAnsi="AdvOT1ef757c0"/>
          <w:color w:val="000000"/>
          <w:sz w:val="24"/>
          <w:szCs w:val="24"/>
        </w:rPr>
        <w:br/>
        <w:t>Pt3Ni components can substantially enhance the HER activity in</w:t>
      </w:r>
      <w:r w:rsidR="00831BE4" w:rsidRPr="001603E0">
        <w:rPr>
          <w:rFonts w:ascii="AdvOT1ef757c0" w:hAnsi="AdvOT1ef757c0"/>
          <w:color w:val="000000"/>
          <w:sz w:val="24"/>
          <w:szCs w:val="24"/>
        </w:rPr>
        <w:br/>
        <w:t>the alkaline solution with NiS promoting water dissociation,</w:t>
      </w:r>
      <w:r w:rsidR="00831BE4" w:rsidRPr="001603E0">
        <w:rPr>
          <w:rFonts w:ascii="AdvOT1ef757c0" w:hAnsi="AdvOT1ef757c0"/>
          <w:color w:val="000000"/>
          <w:sz w:val="24"/>
          <w:szCs w:val="24"/>
        </w:rPr>
        <w:br/>
        <w:t xml:space="preserve">whereas Pt3Ni efficiently convert H </w:t>
      </w:r>
      <w:r w:rsidR="00831BE4" w:rsidRPr="001603E0">
        <w:rPr>
          <w:rFonts w:ascii="AdvP4C4E74" w:hAnsi="AdvP4C4E74"/>
          <w:color w:val="000000"/>
          <w:sz w:val="24"/>
          <w:szCs w:val="24"/>
        </w:rPr>
        <w:t xml:space="preserve">þ </w:t>
      </w:r>
      <w:r w:rsidR="00831BE4" w:rsidRPr="001603E0">
        <w:rPr>
          <w:rFonts w:ascii="AdvOT1ef757c0" w:hAnsi="AdvOT1ef757c0"/>
          <w:color w:val="000000"/>
          <w:sz w:val="24"/>
          <w:szCs w:val="24"/>
        </w:rPr>
        <w:t xml:space="preserve">to H2. </w:t>
      </w:r>
      <w:r w:rsidR="00B626FB">
        <w:rPr>
          <w:rFonts w:ascii="AdvOT1ef757c0" w:hAnsi="AdvOT1ef757c0" w:hint="eastAsia"/>
          <w:color w:val="000000"/>
          <w:sz w:val="24"/>
          <w:szCs w:val="24"/>
        </w:rPr>
        <w:t xml:space="preserve"> </w:t>
      </w:r>
      <w:r w:rsidR="00B626FB">
        <w:rPr>
          <w:rFonts w:ascii="AdvOT1ef757c0" w:hAnsi="AdvOT1ef757c0" w:hint="eastAsia"/>
          <w:color w:val="000000"/>
          <w:sz w:val="24"/>
          <w:szCs w:val="24"/>
        </w:rPr>
        <w:t>【</w:t>
      </w:r>
      <w:r w:rsidR="00D161D8">
        <w:rPr>
          <w:rFonts w:ascii="AdvOT1ef757c0" w:hAnsi="AdvOT1ef757c0" w:hint="eastAsia"/>
          <w:color w:val="000000"/>
          <w:sz w:val="24"/>
          <w:szCs w:val="24"/>
        </w:rPr>
        <w:t>本文，</w:t>
      </w:r>
      <w:r w:rsidR="00B626FB">
        <w:rPr>
          <w:rFonts w:ascii="AdvOT1ef757c0" w:hAnsi="AdvOT1ef757c0" w:hint="eastAsia"/>
          <w:color w:val="000000"/>
          <w:sz w:val="24"/>
          <w:szCs w:val="24"/>
        </w:rPr>
        <w:t>电化学稳定性】</w:t>
      </w:r>
      <w:r w:rsidR="00831BE4" w:rsidRPr="001603E0">
        <w:rPr>
          <w:rFonts w:ascii="AdvOT1ef757c0" w:hAnsi="AdvOT1ef757c0"/>
          <w:color w:val="000000"/>
          <w:sz w:val="24"/>
          <w:szCs w:val="24"/>
        </w:rPr>
        <w:t>Moreover, these</w:t>
      </w:r>
      <w:r w:rsidR="00831BE4" w:rsidRPr="001603E0">
        <w:rPr>
          <w:rFonts w:ascii="AdvOT1ef757c0" w:hAnsi="AdvOT1ef757c0"/>
          <w:color w:val="000000"/>
          <w:sz w:val="24"/>
          <w:szCs w:val="24"/>
        </w:rPr>
        <w:br/>
        <w:t>heterostructures also exhibit enhanced HER stability with limited</w:t>
      </w:r>
      <w:r w:rsidR="00831BE4" w:rsidRPr="001603E0">
        <w:rPr>
          <w:rFonts w:ascii="AdvOT1ef757c0" w:hAnsi="AdvOT1ef757c0"/>
          <w:color w:val="000000"/>
          <w:sz w:val="24"/>
          <w:szCs w:val="24"/>
        </w:rPr>
        <w:br/>
        <w:t>activity decay after a long-term chronopotentiometry run.</w:t>
      </w:r>
      <w:r w:rsidR="00D161D8">
        <w:rPr>
          <w:rFonts w:ascii="AdvOT1ef757c0" w:hAnsi="AdvOT1ef757c0" w:hint="eastAsia"/>
          <w:color w:val="000000"/>
          <w:sz w:val="24"/>
          <w:szCs w:val="24"/>
        </w:rPr>
        <w:t>【】</w:t>
      </w:r>
      <w:r w:rsidR="00831BE4" w:rsidRPr="001603E0">
        <w:rPr>
          <w:rFonts w:ascii="AdvOT1ef757c0" w:hAnsi="AdvOT1ef757c0"/>
          <w:color w:val="000000"/>
          <w:sz w:val="24"/>
          <w:szCs w:val="24"/>
        </w:rPr>
        <w:t xml:space="preserve"> The</w:t>
      </w:r>
      <w:r w:rsidR="00831BE4" w:rsidRPr="001603E0">
        <w:rPr>
          <w:rFonts w:ascii="AdvOT1ef757c0" w:hAnsi="AdvOT1ef757c0"/>
          <w:color w:val="000000"/>
          <w:sz w:val="24"/>
          <w:szCs w:val="24"/>
        </w:rPr>
        <w:br/>
        <w:t>unprecedented catalytic performance offered by the novel Pt3Ni/</w:t>
      </w:r>
      <w:r w:rsidR="00831BE4" w:rsidRPr="001603E0">
        <w:rPr>
          <w:rFonts w:ascii="AdvOT1ef757c0" w:hAnsi="AdvOT1ef757c0"/>
          <w:color w:val="000000"/>
          <w:sz w:val="24"/>
          <w:szCs w:val="24"/>
        </w:rPr>
        <w:br/>
        <w:t>NiS heterostructures highlights the importance of interfacial</w:t>
      </w:r>
      <w:r w:rsidR="00831BE4" w:rsidRPr="001603E0">
        <w:rPr>
          <w:rFonts w:ascii="AdvOT1ef757c0" w:hAnsi="AdvOT1ef757c0"/>
          <w:color w:val="000000"/>
          <w:sz w:val="24"/>
          <w:szCs w:val="24"/>
        </w:rPr>
        <w:br/>
        <w:t>engineering in multicomponent electrocatalysts.</w:t>
      </w:r>
    </w:p>
    <w:p w:rsidR="00367DFD" w:rsidRPr="001603E0" w:rsidRDefault="00367DFD" w:rsidP="00367DFD">
      <w:pPr>
        <w:pStyle w:val="2"/>
        <w:rPr>
          <w:sz w:val="24"/>
          <w:szCs w:val="24"/>
        </w:rPr>
      </w:pPr>
      <w:r w:rsidRPr="001603E0">
        <w:rPr>
          <w:sz w:val="24"/>
          <w:szCs w:val="24"/>
        </w:rPr>
        <w:lastRenderedPageBreak/>
        <w:t>[16] R. Sun, Z. Xia, L. Shang, X. Fu, H. Li, S. Wang, G. Sun, Hierarchically ordered arrays with platinum coated PANI nanowires for highly efficient fuel cell electrodes, Journal of Materials Chemistry A, 2017, 5: 15260-15265.</w:t>
      </w:r>
    </w:p>
    <w:p w:rsidR="00831BE4" w:rsidRPr="001603E0" w:rsidRDefault="00831BE4" w:rsidP="00831BE4">
      <w:pPr>
        <w:rPr>
          <w:rFonts w:ascii="AdvOT999035f4" w:hAnsi="AdvOT999035f4" w:hint="eastAsia"/>
          <w:color w:val="000000"/>
          <w:sz w:val="24"/>
          <w:szCs w:val="24"/>
        </w:rPr>
      </w:pPr>
      <w:r w:rsidRPr="001603E0">
        <w:rPr>
          <w:rFonts w:ascii="AdvOTd3a5f740" w:hAnsi="AdvOTd3a5f740"/>
          <w:color w:val="000000"/>
          <w:sz w:val="24"/>
          <w:szCs w:val="24"/>
        </w:rPr>
        <w:t>Introduction</w:t>
      </w:r>
      <w:r w:rsidRPr="001603E0">
        <w:rPr>
          <w:rFonts w:ascii="AdvOTd3a5f740" w:hAnsi="AdvOTd3a5f740"/>
          <w:color w:val="000000"/>
          <w:sz w:val="24"/>
          <w:szCs w:val="24"/>
        </w:rPr>
        <w:br/>
      </w:r>
      <w:r w:rsidR="0008568E">
        <w:rPr>
          <w:rFonts w:ascii="AdvOT999035f4" w:hAnsi="AdvOT999035f4" w:hint="eastAsia"/>
          <w:color w:val="000000"/>
          <w:sz w:val="24"/>
          <w:szCs w:val="24"/>
        </w:rPr>
        <w:t>【由于</w:t>
      </w:r>
      <w:r w:rsidR="0008568E">
        <w:rPr>
          <w:rFonts w:ascii="AdvOT999035f4" w:hAnsi="AdvOT999035f4"/>
          <w:color w:val="000000"/>
          <w:sz w:val="24"/>
          <w:szCs w:val="24"/>
        </w:rPr>
        <w:t>…</w:t>
      </w:r>
      <w:r w:rsidR="0008568E">
        <w:rPr>
          <w:rFonts w:ascii="AdvOT999035f4" w:hAnsi="AdvOT999035f4" w:hint="eastAsia"/>
          <w:color w:val="000000"/>
          <w:sz w:val="24"/>
          <w:szCs w:val="24"/>
        </w:rPr>
        <w:t>燃料电池受到关注】</w:t>
      </w:r>
      <w:r w:rsidRPr="001603E0">
        <w:rPr>
          <w:rFonts w:ascii="AdvOT999035f4" w:hAnsi="AdvOT999035f4"/>
          <w:color w:val="000000"/>
          <w:sz w:val="24"/>
          <w:szCs w:val="24"/>
        </w:rPr>
        <w:t>Polymer electrolyte membrane fuel cells (PEMFCs), as a class of</w:t>
      </w:r>
      <w:r w:rsidRPr="001603E0">
        <w:rPr>
          <w:rFonts w:ascii="AdvOT999035f4" w:hAnsi="AdvOT999035f4"/>
          <w:color w:val="000000"/>
          <w:sz w:val="24"/>
          <w:szCs w:val="24"/>
        </w:rPr>
        <w:br/>
        <w:t>the most promising alternative sources of energy technologies,</w:t>
      </w:r>
      <w:r w:rsidRPr="001603E0">
        <w:rPr>
          <w:rFonts w:ascii="AdvOT999035f4" w:hAnsi="AdvOT999035f4"/>
          <w:color w:val="000000"/>
          <w:sz w:val="24"/>
          <w:szCs w:val="24"/>
        </w:rPr>
        <w:br/>
        <w:t>have drawn much attention because of their high power density,</w:t>
      </w:r>
      <w:r w:rsidRPr="001603E0">
        <w:rPr>
          <w:rFonts w:ascii="AdvOT999035f4" w:hAnsi="AdvOT999035f4"/>
          <w:color w:val="000000"/>
          <w:sz w:val="24"/>
          <w:szCs w:val="24"/>
        </w:rPr>
        <w:br/>
        <w:t xml:space="preserve">quick start-up and low pollutant emission. </w:t>
      </w:r>
      <w:r w:rsidRPr="001603E0">
        <w:rPr>
          <w:rFonts w:ascii="AdvOTaa6301a5.B" w:hAnsi="AdvOTaa6301a5.B"/>
          <w:color w:val="000000"/>
          <w:sz w:val="24"/>
          <w:szCs w:val="24"/>
        </w:rPr>
        <w:t>1</w:t>
      </w:r>
      <w:r w:rsidRPr="001603E0">
        <w:rPr>
          <w:rFonts w:ascii="AdvOTaa6301a5.B+20" w:hAnsi="AdvOTaa6301a5.B+20"/>
          <w:color w:val="000000"/>
          <w:sz w:val="24"/>
          <w:szCs w:val="24"/>
        </w:rPr>
        <w:t xml:space="preserve">– </w:t>
      </w:r>
      <w:r w:rsidRPr="001603E0">
        <w:rPr>
          <w:rFonts w:ascii="AdvOTaa6301a5.B" w:hAnsi="AdvOTaa6301a5.B"/>
          <w:color w:val="000000"/>
          <w:sz w:val="24"/>
          <w:szCs w:val="24"/>
        </w:rPr>
        <w:t xml:space="preserve">3 </w:t>
      </w:r>
      <w:r w:rsidR="0008568E">
        <w:rPr>
          <w:rFonts w:ascii="AdvOTaa6301a5.B" w:hAnsi="AdvOTaa6301a5.B" w:hint="eastAsia"/>
          <w:color w:val="000000"/>
          <w:sz w:val="24"/>
          <w:szCs w:val="24"/>
        </w:rPr>
        <w:t>【</w:t>
      </w:r>
      <w:r w:rsidR="0008568E">
        <w:rPr>
          <w:rFonts w:ascii="AdvOTaa6301a5.B" w:hAnsi="AdvOTaa6301a5.B" w:hint="eastAsia"/>
          <w:color w:val="000000"/>
          <w:sz w:val="24"/>
          <w:szCs w:val="24"/>
        </w:rPr>
        <w:t>Pt</w:t>
      </w:r>
      <w:r w:rsidR="0008568E">
        <w:rPr>
          <w:rFonts w:ascii="AdvOTaa6301a5.B" w:hAnsi="AdvOTaa6301a5.B" w:hint="eastAsia"/>
          <w:color w:val="000000"/>
          <w:sz w:val="24"/>
          <w:szCs w:val="24"/>
        </w:rPr>
        <w:t>匮乏仍是商业化的挑战】</w:t>
      </w:r>
      <w:r w:rsidRPr="001603E0">
        <w:rPr>
          <w:rFonts w:ascii="AdvOT999035f4" w:hAnsi="AdvOT999035f4"/>
          <w:color w:val="000000"/>
          <w:sz w:val="24"/>
          <w:szCs w:val="24"/>
        </w:rPr>
        <w:t>However, the</w:t>
      </w:r>
      <w:r w:rsidRPr="001603E0">
        <w:rPr>
          <w:rFonts w:ascii="AdvOT999035f4" w:hAnsi="AdvOT999035f4"/>
          <w:color w:val="000000"/>
          <w:sz w:val="24"/>
          <w:szCs w:val="24"/>
        </w:rPr>
        <w:br/>
        <w:t>massive use of the scarce platinum group metals (PGMs) is still</w:t>
      </w:r>
      <w:r w:rsidRPr="001603E0">
        <w:rPr>
          <w:rFonts w:ascii="AdvOT999035f4" w:hAnsi="AdvOT999035f4"/>
          <w:color w:val="000000"/>
          <w:sz w:val="24"/>
          <w:szCs w:val="24"/>
        </w:rPr>
        <w:br/>
        <w:t xml:space="preserve">one of the major challenges for the large scale commercialization of PEMFCs. </w:t>
      </w:r>
      <w:r w:rsidRPr="001603E0">
        <w:rPr>
          <w:rFonts w:ascii="AdvOTaa6301a5.B" w:hAnsi="AdvOTaa6301a5.B"/>
          <w:color w:val="000000"/>
          <w:sz w:val="24"/>
          <w:szCs w:val="24"/>
        </w:rPr>
        <w:t>4</w:t>
      </w:r>
      <w:r w:rsidRPr="001603E0">
        <w:rPr>
          <w:rFonts w:ascii="AdvOTaa6301a5.B+20" w:hAnsi="AdvOTaa6301a5.B+20"/>
          <w:color w:val="000000"/>
          <w:sz w:val="24"/>
          <w:szCs w:val="24"/>
        </w:rPr>
        <w:t xml:space="preserve">– </w:t>
      </w:r>
      <w:r w:rsidRPr="001603E0">
        <w:rPr>
          <w:rFonts w:ascii="AdvOTaa6301a5.B" w:hAnsi="AdvOTaa6301a5.B"/>
          <w:color w:val="000000"/>
          <w:sz w:val="24"/>
          <w:szCs w:val="24"/>
        </w:rPr>
        <w:t xml:space="preserve">7 </w:t>
      </w:r>
      <w:r w:rsidR="0008568E">
        <w:rPr>
          <w:rFonts w:ascii="AdvOTaa6301a5.B" w:hAnsi="AdvOTaa6301a5.B" w:hint="eastAsia"/>
          <w:color w:val="000000"/>
          <w:sz w:val="24"/>
          <w:szCs w:val="24"/>
        </w:rPr>
        <w:t xml:space="preserve"> </w:t>
      </w:r>
      <w:r w:rsidR="0008568E">
        <w:rPr>
          <w:rFonts w:ascii="AdvOTaa6301a5.B" w:hAnsi="AdvOTaa6301a5.B" w:hint="eastAsia"/>
          <w:color w:val="000000"/>
          <w:sz w:val="24"/>
          <w:szCs w:val="24"/>
        </w:rPr>
        <w:t>【</w:t>
      </w:r>
      <w:r w:rsidR="00BE5BEE">
        <w:rPr>
          <w:rFonts w:ascii="AdvOTaa6301a5.B" w:hAnsi="AdvOTaa6301a5.B" w:hint="eastAsia"/>
          <w:color w:val="000000"/>
          <w:sz w:val="24"/>
          <w:szCs w:val="24"/>
        </w:rPr>
        <w:t>尽管大量工作致力于氧化物替代研发，</w:t>
      </w:r>
      <w:r w:rsidR="00DD4B20">
        <w:rPr>
          <w:rFonts w:ascii="AdvOTaa6301a5.B" w:hAnsi="AdvOTaa6301a5.B" w:hint="eastAsia"/>
          <w:color w:val="000000"/>
          <w:sz w:val="24"/>
          <w:szCs w:val="24"/>
        </w:rPr>
        <w:t>Pt</w:t>
      </w:r>
      <w:r w:rsidR="00DD4B20">
        <w:rPr>
          <w:rFonts w:ascii="AdvOTaa6301a5.B" w:hAnsi="AdvOTaa6301a5.B" w:hint="eastAsia"/>
          <w:color w:val="000000"/>
          <w:sz w:val="24"/>
          <w:szCs w:val="24"/>
        </w:rPr>
        <w:t>仍是高效活性</w:t>
      </w:r>
      <w:r w:rsidR="0008568E">
        <w:rPr>
          <w:rFonts w:ascii="AdvOTaa6301a5.B" w:hAnsi="AdvOTaa6301a5.B" w:hint="eastAsia"/>
          <w:color w:val="000000"/>
          <w:sz w:val="24"/>
          <w:szCs w:val="24"/>
        </w:rPr>
        <w:t>】</w:t>
      </w:r>
      <w:r w:rsidRPr="001603E0">
        <w:rPr>
          <w:rFonts w:ascii="AdvOT999035f4" w:hAnsi="AdvOT999035f4"/>
          <w:color w:val="000000"/>
          <w:sz w:val="24"/>
          <w:szCs w:val="24"/>
        </w:rPr>
        <w:t>Despite the great e</w:t>
      </w:r>
      <w:r w:rsidRPr="001603E0">
        <w:rPr>
          <w:rFonts w:ascii="AdvOT999035f4+fb" w:hAnsi="AdvOT999035f4+fb"/>
          <w:color w:val="000000"/>
          <w:sz w:val="24"/>
          <w:szCs w:val="24"/>
        </w:rPr>
        <w:t>ff</w:t>
      </w:r>
      <w:r w:rsidRPr="001603E0">
        <w:rPr>
          <w:rFonts w:ascii="AdvOT999035f4" w:hAnsi="AdvOT999035f4"/>
          <w:color w:val="000000"/>
          <w:sz w:val="24"/>
          <w:szCs w:val="24"/>
        </w:rPr>
        <w:t>orts that have been made</w:t>
      </w:r>
      <w:r w:rsidRPr="001603E0">
        <w:rPr>
          <w:rFonts w:ascii="AdvOT999035f4" w:hAnsi="AdvOT999035f4"/>
          <w:color w:val="000000"/>
          <w:sz w:val="24"/>
          <w:szCs w:val="24"/>
        </w:rPr>
        <w:br/>
        <w:t>to substitute PGMs with materials based on metal oxide,</w:t>
      </w:r>
      <w:r w:rsidRPr="001603E0">
        <w:rPr>
          <w:rFonts w:ascii="AdvOT999035f4" w:hAnsi="AdvOT999035f4"/>
          <w:color w:val="000000"/>
          <w:sz w:val="24"/>
          <w:szCs w:val="24"/>
        </w:rPr>
        <w:br/>
        <w:t xml:space="preserve">nitrogen doped carbon, alloys, </w:t>
      </w:r>
      <w:r w:rsidRPr="001603E0">
        <w:rPr>
          <w:rFonts w:ascii="AdvOTce71c481.I" w:hAnsi="AdvOTce71c481.I"/>
          <w:color w:val="000000"/>
          <w:sz w:val="24"/>
          <w:szCs w:val="24"/>
        </w:rPr>
        <w:t xml:space="preserve">etc. </w:t>
      </w:r>
      <w:r w:rsidRPr="001603E0">
        <w:rPr>
          <w:rFonts w:ascii="AdvOT999035f4" w:hAnsi="AdvOT999035f4"/>
          <w:color w:val="000000"/>
          <w:sz w:val="24"/>
          <w:szCs w:val="24"/>
        </w:rPr>
        <w:t>, Pt and its alloys are still</w:t>
      </w:r>
      <w:r w:rsidRPr="001603E0">
        <w:rPr>
          <w:rFonts w:ascii="AdvOT999035f4" w:hAnsi="AdvOT999035f4"/>
          <w:color w:val="000000"/>
          <w:sz w:val="24"/>
          <w:szCs w:val="24"/>
        </w:rPr>
        <w:br/>
        <w:t>recognized as the most feasible materials to catalyse the oxygen</w:t>
      </w:r>
      <w:r w:rsidRPr="001603E0">
        <w:rPr>
          <w:rFonts w:ascii="AdvOT999035f4" w:hAnsi="AdvOT999035f4"/>
          <w:color w:val="000000"/>
          <w:sz w:val="24"/>
          <w:szCs w:val="24"/>
        </w:rPr>
        <w:br/>
        <w:t>reduction reaction (ORR) in the acidic environment of PEMFC</w:t>
      </w:r>
      <w:r w:rsidRPr="001603E0">
        <w:rPr>
          <w:rFonts w:ascii="AdvOT999035f4" w:hAnsi="AdvOT999035f4"/>
          <w:color w:val="000000"/>
          <w:sz w:val="24"/>
          <w:szCs w:val="24"/>
        </w:rPr>
        <w:br/>
        <w:t>cathodes.</w:t>
      </w:r>
      <w:r w:rsidR="00DD4B20">
        <w:rPr>
          <w:rFonts w:ascii="AdvOT999035f4" w:hAnsi="AdvOT999035f4" w:hint="eastAsia"/>
          <w:color w:val="000000"/>
          <w:sz w:val="24"/>
          <w:szCs w:val="24"/>
        </w:rPr>
        <w:t xml:space="preserve"> </w:t>
      </w:r>
      <w:r w:rsidRPr="001603E0">
        <w:rPr>
          <w:rFonts w:ascii="AdvOT999035f4" w:hAnsi="AdvOT999035f4"/>
          <w:color w:val="000000"/>
          <w:sz w:val="24"/>
          <w:szCs w:val="24"/>
        </w:rPr>
        <w:t xml:space="preserve"> </w:t>
      </w:r>
      <w:r w:rsidRPr="001603E0">
        <w:rPr>
          <w:rFonts w:ascii="AdvOTaa6301a5.B" w:hAnsi="AdvOTaa6301a5.B"/>
          <w:color w:val="000000"/>
          <w:sz w:val="24"/>
          <w:szCs w:val="24"/>
        </w:rPr>
        <w:t>8</w:t>
      </w:r>
      <w:r w:rsidRPr="001603E0">
        <w:rPr>
          <w:rFonts w:ascii="AdvOTaa6301a5.B+20" w:hAnsi="AdvOTaa6301a5.B+20"/>
          <w:color w:val="000000"/>
          <w:sz w:val="24"/>
          <w:szCs w:val="24"/>
        </w:rPr>
        <w:t xml:space="preserve">– </w:t>
      </w:r>
      <w:r w:rsidRPr="001603E0">
        <w:rPr>
          <w:rFonts w:ascii="AdvOTaa6301a5.B" w:hAnsi="AdvOTaa6301a5.B"/>
          <w:color w:val="000000"/>
          <w:sz w:val="24"/>
          <w:szCs w:val="24"/>
        </w:rPr>
        <w:t xml:space="preserve">14 </w:t>
      </w:r>
      <w:r w:rsidR="00DD4B20">
        <w:rPr>
          <w:rFonts w:ascii="AdvOTaa6301a5.B" w:hAnsi="AdvOTaa6301a5.B" w:hint="eastAsia"/>
          <w:color w:val="000000"/>
          <w:sz w:val="24"/>
          <w:szCs w:val="24"/>
        </w:rPr>
        <w:t xml:space="preserve"> </w:t>
      </w:r>
      <w:r w:rsidR="00DD4B20">
        <w:rPr>
          <w:rFonts w:ascii="AdvOTaa6301a5.B" w:hAnsi="AdvOTaa6301a5.B" w:hint="eastAsia"/>
          <w:color w:val="000000"/>
          <w:sz w:val="24"/>
          <w:szCs w:val="24"/>
        </w:rPr>
        <w:t>【提高</w:t>
      </w:r>
      <w:r w:rsidR="00DD4B20">
        <w:rPr>
          <w:rFonts w:ascii="AdvOTaa6301a5.B" w:hAnsi="AdvOTaa6301a5.B" w:hint="eastAsia"/>
          <w:color w:val="000000"/>
          <w:sz w:val="24"/>
          <w:szCs w:val="24"/>
        </w:rPr>
        <w:t>Pt</w:t>
      </w:r>
      <w:r w:rsidR="00DD4B20">
        <w:rPr>
          <w:rFonts w:ascii="AdvOTaa6301a5.B" w:hAnsi="AdvOTaa6301a5.B" w:hint="eastAsia"/>
          <w:color w:val="000000"/>
          <w:sz w:val="24"/>
          <w:szCs w:val="24"/>
        </w:rPr>
        <w:t>活性和利用率是</w:t>
      </w:r>
      <w:r w:rsidR="00BE5BEE">
        <w:rPr>
          <w:rFonts w:ascii="AdvOTaa6301a5.B" w:hAnsi="AdvOTaa6301a5.B" w:hint="eastAsia"/>
          <w:color w:val="000000"/>
          <w:sz w:val="24"/>
          <w:szCs w:val="24"/>
        </w:rPr>
        <w:t>燃料电池发展主要任务</w:t>
      </w:r>
      <w:r w:rsidR="00DD4B20">
        <w:rPr>
          <w:rFonts w:ascii="AdvOTaa6301a5.B" w:hAnsi="AdvOTaa6301a5.B" w:hint="eastAsia"/>
          <w:color w:val="000000"/>
          <w:sz w:val="24"/>
          <w:szCs w:val="24"/>
        </w:rPr>
        <w:t>】</w:t>
      </w:r>
      <w:r w:rsidRPr="001603E0">
        <w:rPr>
          <w:rFonts w:ascii="AdvOT999035f4" w:hAnsi="AdvOT999035f4"/>
          <w:color w:val="000000"/>
          <w:sz w:val="24"/>
          <w:szCs w:val="24"/>
        </w:rPr>
        <w:t>Hence, a combination of optimization of the</w:t>
      </w:r>
      <w:r w:rsidRPr="001603E0">
        <w:rPr>
          <w:rFonts w:ascii="AdvOT999035f4" w:hAnsi="AdvOT999035f4"/>
          <w:color w:val="000000"/>
          <w:sz w:val="24"/>
          <w:szCs w:val="24"/>
        </w:rPr>
        <w:br/>
        <w:t>electrochemical activity and utilization of Pt has become one of</w:t>
      </w:r>
      <w:r w:rsidRPr="001603E0">
        <w:rPr>
          <w:rFonts w:ascii="AdvOT999035f4" w:hAnsi="AdvOT999035f4"/>
          <w:color w:val="000000"/>
          <w:sz w:val="24"/>
          <w:szCs w:val="24"/>
        </w:rPr>
        <w:br/>
        <w:t>the major tasks in the development of PEMFCs technologies.</w:t>
      </w:r>
      <w:r w:rsidRPr="001603E0">
        <w:rPr>
          <w:rFonts w:ascii="AdvOT999035f4" w:hAnsi="AdvOT999035f4"/>
          <w:color w:val="000000"/>
          <w:sz w:val="24"/>
          <w:szCs w:val="24"/>
        </w:rPr>
        <w:br/>
      </w:r>
      <w:r w:rsidR="00DD4B20">
        <w:rPr>
          <w:rFonts w:ascii="AdvOT999035f4" w:hAnsi="AdvOT999035f4" w:hint="eastAsia"/>
          <w:color w:val="000000"/>
          <w:sz w:val="24"/>
          <w:szCs w:val="24"/>
        </w:rPr>
        <w:t xml:space="preserve"> </w:t>
      </w:r>
      <w:r w:rsidR="00DD4B20">
        <w:rPr>
          <w:rFonts w:ascii="AdvOT999035f4" w:hAnsi="AdvOT999035f4" w:hint="eastAsia"/>
          <w:color w:val="000000"/>
          <w:sz w:val="24"/>
          <w:szCs w:val="24"/>
        </w:rPr>
        <w:t>【】</w:t>
      </w:r>
      <w:r w:rsidRPr="001603E0">
        <w:rPr>
          <w:rFonts w:ascii="AdvOT999035f4" w:hAnsi="AdvOT999035f4"/>
          <w:color w:val="000000"/>
          <w:sz w:val="24"/>
          <w:szCs w:val="24"/>
        </w:rPr>
        <w:t>On one hand, core</w:t>
      </w:r>
      <w:r w:rsidRPr="001603E0">
        <w:rPr>
          <w:rFonts w:ascii="AdvOT999035f4+20" w:hAnsi="AdvOT999035f4+20"/>
          <w:color w:val="000000"/>
          <w:sz w:val="24"/>
          <w:szCs w:val="24"/>
        </w:rPr>
        <w:t>–</w:t>
      </w:r>
      <w:r w:rsidRPr="001603E0">
        <w:rPr>
          <w:rFonts w:ascii="AdvOT999035f4" w:hAnsi="AdvOT999035f4"/>
          <w:color w:val="000000"/>
          <w:sz w:val="24"/>
          <w:szCs w:val="24"/>
        </w:rPr>
        <w:t>shell structures and nanoframe structures</w:t>
      </w:r>
      <w:r w:rsidRPr="001603E0">
        <w:rPr>
          <w:rFonts w:ascii="AdvOT999035f4" w:hAnsi="AdvOT999035f4"/>
          <w:color w:val="000000"/>
          <w:sz w:val="24"/>
          <w:szCs w:val="24"/>
        </w:rPr>
        <w:br/>
        <w:t>have been intensively studied due to their advantages in terms</w:t>
      </w:r>
      <w:r w:rsidRPr="001603E0">
        <w:rPr>
          <w:rFonts w:ascii="AdvOT999035f4" w:hAnsi="AdvOT999035f4"/>
          <w:color w:val="000000"/>
          <w:sz w:val="24"/>
          <w:szCs w:val="24"/>
        </w:rPr>
        <w:br/>
        <w:t xml:space="preserve">of extending the surface area through their delicate nanostructure. </w:t>
      </w:r>
      <w:r w:rsidRPr="001603E0">
        <w:rPr>
          <w:rFonts w:ascii="AdvOTaa6301a5.B" w:hAnsi="AdvOTaa6301a5.B"/>
          <w:color w:val="000000"/>
          <w:sz w:val="24"/>
          <w:szCs w:val="24"/>
        </w:rPr>
        <w:t xml:space="preserve">1 </w:t>
      </w:r>
      <w:r w:rsidRPr="001603E0">
        <w:rPr>
          <w:rFonts w:ascii="AdvOT999035f4" w:hAnsi="AdvOT999035f4"/>
          <w:color w:val="000000"/>
          <w:sz w:val="24"/>
          <w:szCs w:val="24"/>
        </w:rPr>
        <w:t>These studies are usually synergetic with the alloy</w:t>
      </w:r>
      <w:r w:rsidRPr="001603E0">
        <w:rPr>
          <w:rFonts w:ascii="AdvOT999035f4" w:hAnsi="AdvOT999035f4"/>
          <w:color w:val="000000"/>
          <w:sz w:val="24"/>
          <w:szCs w:val="24"/>
        </w:rPr>
        <w:br/>
        <w:t>e</w:t>
      </w:r>
      <w:r w:rsidRPr="001603E0">
        <w:rPr>
          <w:rFonts w:ascii="AdvOT999035f4+fb" w:hAnsi="AdvOT999035f4+fb"/>
          <w:color w:val="000000"/>
          <w:sz w:val="24"/>
          <w:szCs w:val="24"/>
        </w:rPr>
        <w:t>ff</w:t>
      </w:r>
      <w:r w:rsidRPr="001603E0">
        <w:rPr>
          <w:rFonts w:ascii="AdvOT999035f4" w:hAnsi="AdvOT999035f4"/>
          <w:color w:val="000000"/>
          <w:sz w:val="24"/>
          <w:szCs w:val="24"/>
        </w:rPr>
        <w:t>ects to adjust the electron structure to achieve an optimized</w:t>
      </w:r>
      <w:r w:rsidRPr="001603E0">
        <w:rPr>
          <w:rFonts w:ascii="AdvOT999035f4" w:hAnsi="AdvOT999035f4"/>
          <w:color w:val="000000"/>
          <w:sz w:val="24"/>
          <w:szCs w:val="24"/>
        </w:rPr>
        <w:br/>
        <w:t>ORR activity. On the other hand, the catalyst layer with wellde</w:t>
      </w:r>
      <w:r w:rsidRPr="001603E0">
        <w:rPr>
          <w:rFonts w:ascii="AdvOT999035f4+e1" w:hAnsi="AdvOT999035f4+e1"/>
          <w:color w:val="000000"/>
          <w:sz w:val="24"/>
          <w:szCs w:val="24"/>
        </w:rPr>
        <w:t></w:t>
      </w:r>
      <w:r w:rsidRPr="001603E0">
        <w:rPr>
          <w:rFonts w:ascii="AdvOT999035f4" w:hAnsi="AdvOT999035f4"/>
          <w:color w:val="000000"/>
          <w:sz w:val="24"/>
          <w:szCs w:val="24"/>
        </w:rPr>
        <w:t>ned nanostructures that lead to e</w:t>
      </w:r>
      <w:r w:rsidRPr="001603E0">
        <w:rPr>
          <w:rFonts w:ascii="AdvOT999035f4+fb" w:hAnsi="AdvOT999035f4+fb"/>
          <w:color w:val="000000"/>
          <w:sz w:val="24"/>
          <w:szCs w:val="24"/>
        </w:rPr>
        <w:t>ff</w:t>
      </w:r>
      <w:r w:rsidRPr="001603E0">
        <w:rPr>
          <w:rFonts w:ascii="AdvOT999035f4" w:hAnsi="AdvOT999035f4"/>
          <w:color w:val="000000"/>
          <w:sz w:val="24"/>
          <w:szCs w:val="24"/>
        </w:rPr>
        <w:t>ective electrochemical</w:t>
      </w:r>
      <w:r w:rsidRPr="001603E0">
        <w:rPr>
          <w:rFonts w:ascii="AdvOT999035f4" w:hAnsi="AdvOT999035f4"/>
          <w:color w:val="000000"/>
          <w:sz w:val="24"/>
          <w:szCs w:val="24"/>
        </w:rPr>
        <w:br/>
        <w:t>processes, namely the ordered electrode, is another route to</w:t>
      </w:r>
      <w:r w:rsidRPr="001603E0">
        <w:rPr>
          <w:rFonts w:ascii="AdvOT999035f4" w:hAnsi="AdvOT999035f4"/>
          <w:color w:val="000000"/>
          <w:sz w:val="24"/>
          <w:szCs w:val="24"/>
        </w:rPr>
        <w:br/>
        <w:t xml:space="preserve">achieve high utilization and activity of Pt. </w:t>
      </w:r>
      <w:r w:rsidRPr="001603E0">
        <w:rPr>
          <w:rFonts w:ascii="AdvOTaa6301a5.B" w:hAnsi="AdvOTaa6301a5.B"/>
          <w:color w:val="000000"/>
          <w:sz w:val="24"/>
          <w:szCs w:val="24"/>
        </w:rPr>
        <w:t>15</w:t>
      </w:r>
      <w:r w:rsidRPr="001603E0">
        <w:rPr>
          <w:rFonts w:ascii="AdvOTaa6301a5.B" w:hAnsi="AdvOTaa6301a5.B"/>
          <w:color w:val="000000"/>
          <w:sz w:val="24"/>
          <w:szCs w:val="24"/>
        </w:rPr>
        <w:br/>
      </w:r>
      <w:r w:rsidRPr="001603E0">
        <w:rPr>
          <w:rFonts w:ascii="AdvOT999035f4" w:hAnsi="AdvOT999035f4"/>
          <w:color w:val="000000"/>
          <w:sz w:val="24"/>
          <w:szCs w:val="24"/>
        </w:rPr>
        <w:t>The ordered structured electrode, proposed by Middleman</w:t>
      </w:r>
      <w:r w:rsidRPr="001603E0">
        <w:rPr>
          <w:rFonts w:ascii="AdvOT999035f4" w:hAnsi="AdvOT999035f4"/>
          <w:color w:val="000000"/>
          <w:sz w:val="24"/>
          <w:szCs w:val="24"/>
        </w:rPr>
        <w:br/>
        <w:t>in 2002, in which electron, proton, reactant and product</w:t>
      </w:r>
      <w:r w:rsidRPr="001603E0">
        <w:rPr>
          <w:rFonts w:ascii="AdvOT999035f4" w:hAnsi="AdvOT999035f4"/>
          <w:color w:val="000000"/>
          <w:sz w:val="24"/>
          <w:szCs w:val="24"/>
        </w:rPr>
        <w:br/>
        <w:t>transport pathways were perpendicular to the membrane, was</w:t>
      </w:r>
      <w:r w:rsidRPr="001603E0">
        <w:rPr>
          <w:rFonts w:ascii="AdvOT999035f4" w:hAnsi="AdvOT999035f4"/>
          <w:color w:val="000000"/>
          <w:sz w:val="24"/>
          <w:szCs w:val="24"/>
        </w:rPr>
        <w:br/>
        <w:t>designed for maximizing the catalyst utilization and decreasing</w:t>
      </w:r>
      <w:r w:rsidRPr="001603E0">
        <w:rPr>
          <w:rFonts w:ascii="AdvOT999035f4" w:hAnsi="AdvOT999035f4"/>
          <w:color w:val="000000"/>
          <w:sz w:val="24"/>
          <w:szCs w:val="24"/>
        </w:rPr>
        <w:br/>
        <w:t xml:space="preserve">the mass transfer resistance of PEMFCs. </w:t>
      </w:r>
      <w:r w:rsidRPr="001603E0">
        <w:rPr>
          <w:rFonts w:ascii="AdvOTaa6301a5.B" w:hAnsi="AdvOTaa6301a5.B"/>
          <w:color w:val="000000"/>
          <w:sz w:val="24"/>
          <w:szCs w:val="24"/>
        </w:rPr>
        <w:t xml:space="preserve">16 </w:t>
      </w:r>
      <w:r w:rsidRPr="001603E0">
        <w:rPr>
          <w:rFonts w:ascii="AdvOT999035f4" w:hAnsi="AdvOT999035f4"/>
          <w:color w:val="000000"/>
          <w:sz w:val="24"/>
          <w:szCs w:val="24"/>
        </w:rPr>
        <w:t>A signi</w:t>
      </w:r>
      <w:r w:rsidRPr="001603E0">
        <w:rPr>
          <w:rFonts w:ascii="AdvOT999035f4+e1" w:hAnsi="AdvOT999035f4+e1"/>
          <w:color w:val="000000"/>
          <w:sz w:val="24"/>
          <w:szCs w:val="24"/>
        </w:rPr>
        <w:t></w:t>
      </w:r>
      <w:r w:rsidRPr="001603E0">
        <w:rPr>
          <w:rFonts w:ascii="AdvOT999035f4" w:hAnsi="AdvOT999035f4"/>
          <w:color w:val="000000"/>
          <w:sz w:val="24"/>
          <w:szCs w:val="24"/>
        </w:rPr>
        <w:t>cant method</w:t>
      </w:r>
      <w:r w:rsidRPr="001603E0">
        <w:rPr>
          <w:rFonts w:ascii="AdvOT999035f4" w:hAnsi="AdvOT999035f4"/>
          <w:color w:val="000000"/>
          <w:sz w:val="24"/>
          <w:szCs w:val="24"/>
        </w:rPr>
        <w:br/>
        <w:t>to construct the above electrode structures was proposed by 3M</w:t>
      </w:r>
      <w:r w:rsidRPr="001603E0">
        <w:rPr>
          <w:rFonts w:ascii="AdvOT999035f4" w:hAnsi="AdvOT999035f4"/>
          <w:color w:val="000000"/>
          <w:sz w:val="24"/>
          <w:szCs w:val="24"/>
        </w:rPr>
        <w:br/>
        <w:t xml:space="preserve">Co., and the as-prepared electrode was denoted as a nanostructured thin </w:t>
      </w:r>
      <w:r w:rsidR="00DD4B20">
        <w:rPr>
          <w:rFonts w:ascii="AdvOT999035f4+e1" w:hAnsi="AdvOT999035f4+e1" w:hint="eastAsia"/>
          <w:color w:val="000000"/>
          <w:sz w:val="24"/>
          <w:szCs w:val="24"/>
        </w:rPr>
        <w:t>fi</w:t>
      </w:r>
      <w:r w:rsidRPr="001603E0">
        <w:rPr>
          <w:rFonts w:ascii="AdvOT999035f4" w:hAnsi="AdvOT999035f4"/>
          <w:color w:val="000000"/>
          <w:sz w:val="24"/>
          <w:szCs w:val="24"/>
        </w:rPr>
        <w:t xml:space="preserve">lm (NSTF) catalyst. </w:t>
      </w:r>
      <w:r w:rsidRPr="001603E0">
        <w:rPr>
          <w:rFonts w:ascii="AdvOTaa6301a5.B" w:hAnsi="AdvOTaa6301a5.B"/>
          <w:color w:val="000000"/>
          <w:sz w:val="24"/>
          <w:szCs w:val="24"/>
        </w:rPr>
        <w:t>5</w:t>
      </w:r>
      <w:proofErr w:type="gramStart"/>
      <w:r w:rsidRPr="001603E0">
        <w:rPr>
          <w:rFonts w:ascii="AdvOTaa6301a5.B" w:hAnsi="AdvOTaa6301a5.B"/>
          <w:color w:val="000000"/>
          <w:sz w:val="24"/>
          <w:szCs w:val="24"/>
        </w:rPr>
        <w:t>,17,18</w:t>
      </w:r>
      <w:proofErr w:type="gramEnd"/>
      <w:r w:rsidRPr="001603E0">
        <w:rPr>
          <w:rFonts w:ascii="AdvOTaa6301a5.B" w:hAnsi="AdvOTaa6301a5.B"/>
          <w:color w:val="000000"/>
          <w:sz w:val="24"/>
          <w:szCs w:val="24"/>
        </w:rPr>
        <w:t xml:space="preserve"> </w:t>
      </w:r>
      <w:r w:rsidRPr="001603E0">
        <w:rPr>
          <w:rFonts w:ascii="AdvOT999035f4" w:hAnsi="AdvOT999035f4"/>
          <w:color w:val="000000"/>
          <w:sz w:val="24"/>
          <w:szCs w:val="24"/>
        </w:rPr>
        <w:t>Such ordered arrays</w:t>
      </w:r>
      <w:r w:rsidRPr="001603E0">
        <w:rPr>
          <w:rFonts w:ascii="AdvOT999035f4" w:hAnsi="AdvOT999035f4"/>
          <w:color w:val="000000"/>
          <w:sz w:val="24"/>
          <w:szCs w:val="24"/>
        </w:rPr>
        <w:br/>
        <w:t>were composed of organic crystal substrates and columnar PGM</w:t>
      </w:r>
      <w:r w:rsidRPr="001603E0">
        <w:rPr>
          <w:rFonts w:ascii="AdvOT999035f4" w:hAnsi="AdvOT999035f4"/>
          <w:color w:val="000000"/>
          <w:sz w:val="24"/>
          <w:szCs w:val="24"/>
        </w:rPr>
        <w:br/>
      </w:r>
      <w:r w:rsidRPr="001603E0">
        <w:rPr>
          <w:rFonts w:ascii="AdvOT999035f4" w:hAnsi="AdvOT999035f4"/>
          <w:color w:val="000000"/>
          <w:sz w:val="24"/>
          <w:szCs w:val="24"/>
        </w:rPr>
        <w:lastRenderedPageBreak/>
        <w:t>arrays growing along the substrates. This orderliness at the</w:t>
      </w:r>
      <w:r w:rsidRPr="001603E0">
        <w:rPr>
          <w:rFonts w:ascii="AdvOT999035f4" w:hAnsi="AdvOT999035f4"/>
          <w:color w:val="000000"/>
          <w:sz w:val="24"/>
          <w:szCs w:val="24"/>
        </w:rPr>
        <w:br/>
        <w:t>multi-scale could be regarded as an e</w:t>
      </w:r>
      <w:r w:rsidRPr="001603E0">
        <w:rPr>
          <w:rFonts w:ascii="AdvOT999035f4+fb" w:hAnsi="AdvOT999035f4+fb"/>
          <w:color w:val="000000"/>
          <w:sz w:val="24"/>
          <w:szCs w:val="24"/>
        </w:rPr>
        <w:t>ff</w:t>
      </w:r>
      <w:r w:rsidRPr="001603E0">
        <w:rPr>
          <w:rFonts w:ascii="AdvOT999035f4" w:hAnsi="AdvOT999035f4"/>
          <w:color w:val="000000"/>
          <w:sz w:val="24"/>
          <w:szCs w:val="24"/>
        </w:rPr>
        <w:t>ective approach to</w:t>
      </w:r>
      <w:r w:rsidRPr="001603E0">
        <w:rPr>
          <w:rFonts w:ascii="AdvOT999035f4" w:hAnsi="AdvOT999035f4"/>
          <w:color w:val="000000"/>
          <w:sz w:val="24"/>
          <w:szCs w:val="24"/>
        </w:rPr>
        <w:br/>
        <w:t>enhance catalyst utilization and mass transport compared to</w:t>
      </w:r>
      <w:r w:rsidRPr="001603E0">
        <w:rPr>
          <w:rFonts w:ascii="AdvOT999035f4" w:hAnsi="AdvOT999035f4"/>
          <w:color w:val="000000"/>
          <w:sz w:val="24"/>
          <w:szCs w:val="24"/>
        </w:rPr>
        <w:br/>
        <w:t>those of traditional electrodes with randomly arranged catalyst</w:t>
      </w:r>
      <w:r w:rsidRPr="001603E0">
        <w:rPr>
          <w:rFonts w:ascii="AdvOT999035f4" w:hAnsi="AdvOT999035f4"/>
          <w:color w:val="000000"/>
          <w:sz w:val="24"/>
          <w:szCs w:val="24"/>
        </w:rPr>
        <w:br/>
        <w:t>particles and mass transport channels based on carbon materials. Nevertheless, the insulation of both electrons and ions of</w:t>
      </w:r>
      <w:r w:rsidRPr="001603E0">
        <w:rPr>
          <w:rFonts w:ascii="AdvOT999035f4" w:hAnsi="AdvOT999035f4"/>
          <w:color w:val="000000"/>
          <w:sz w:val="24"/>
          <w:szCs w:val="24"/>
        </w:rPr>
        <w:br/>
        <w:t>the organic substrates in an NSTF catalyst and their rigorous</w:t>
      </w:r>
      <w:r w:rsidRPr="001603E0">
        <w:rPr>
          <w:rFonts w:ascii="AdvOT999035f4" w:hAnsi="AdvOT999035f4"/>
          <w:color w:val="000000"/>
          <w:sz w:val="24"/>
          <w:szCs w:val="24"/>
        </w:rPr>
        <w:br/>
        <w:t>synthesis and transfer processes could be the potential drawbacks for their further application. Additionally, other substrate</w:t>
      </w:r>
      <w:r w:rsidRPr="001603E0">
        <w:rPr>
          <w:rFonts w:ascii="AdvOT999035f4" w:hAnsi="AdvOT999035f4"/>
          <w:color w:val="000000"/>
          <w:sz w:val="24"/>
          <w:szCs w:val="24"/>
        </w:rPr>
        <w:br/>
        <w:t>materials used for this ordered electrode have rarely been</w:t>
      </w:r>
      <w:r w:rsidRPr="001603E0">
        <w:rPr>
          <w:rFonts w:ascii="AdvOT999035f4" w:hAnsi="AdvOT999035f4"/>
          <w:color w:val="000000"/>
          <w:sz w:val="24"/>
          <w:szCs w:val="24"/>
        </w:rPr>
        <w:br/>
        <w:t>reported.</w:t>
      </w:r>
      <w:r w:rsidRPr="001603E0">
        <w:rPr>
          <w:rFonts w:ascii="AdvOT999035f4" w:hAnsi="AdvOT999035f4"/>
          <w:color w:val="000000"/>
          <w:sz w:val="24"/>
          <w:szCs w:val="24"/>
        </w:rPr>
        <w:br/>
      </w:r>
      <w:r w:rsidR="00BE5BEE">
        <w:rPr>
          <w:rFonts w:ascii="AdvOT999035f4" w:hAnsi="AdvOT999035f4" w:hint="eastAsia"/>
          <w:color w:val="000000"/>
          <w:sz w:val="24"/>
          <w:szCs w:val="24"/>
        </w:rPr>
        <w:t>【大量研究利用导电基体</w:t>
      </w:r>
      <w:r w:rsidR="00DD4B20">
        <w:rPr>
          <w:rFonts w:ascii="AdvOT999035f4" w:hAnsi="AdvOT999035f4" w:hint="eastAsia"/>
          <w:color w:val="000000"/>
          <w:sz w:val="24"/>
          <w:szCs w:val="24"/>
        </w:rPr>
        <w:t>形成纳米催化剂</w:t>
      </w:r>
      <w:r w:rsidR="009F3390">
        <w:rPr>
          <w:rFonts w:ascii="AdvOT999035f4" w:hAnsi="AdvOT999035f4" w:hint="eastAsia"/>
          <w:color w:val="000000"/>
          <w:sz w:val="24"/>
          <w:szCs w:val="24"/>
        </w:rPr>
        <w:t>，规则传输通道</w:t>
      </w:r>
      <w:r w:rsidR="00DD4B20">
        <w:rPr>
          <w:rFonts w:ascii="AdvOT999035f4" w:hAnsi="AdvOT999035f4" w:hint="eastAsia"/>
          <w:color w:val="000000"/>
          <w:sz w:val="24"/>
          <w:szCs w:val="24"/>
        </w:rPr>
        <w:t>】</w:t>
      </w:r>
      <w:r w:rsidRPr="001603E0">
        <w:rPr>
          <w:rFonts w:ascii="AdvOT999035f4" w:hAnsi="AdvOT999035f4"/>
          <w:color w:val="000000"/>
          <w:sz w:val="24"/>
          <w:szCs w:val="24"/>
        </w:rPr>
        <w:t>Recently, many researchers have employed conductive</w:t>
      </w:r>
      <w:r w:rsidRPr="001603E0">
        <w:rPr>
          <w:rFonts w:ascii="AdvOT999035f4" w:hAnsi="AdvOT999035f4"/>
          <w:color w:val="000000"/>
          <w:sz w:val="24"/>
          <w:szCs w:val="24"/>
        </w:rPr>
        <w:br/>
        <w:t>supports to form advanced electrode structures, such as carbon</w:t>
      </w:r>
      <w:r w:rsidRPr="001603E0">
        <w:rPr>
          <w:rFonts w:ascii="AdvOT999035f4" w:hAnsi="AdvOT999035f4"/>
          <w:color w:val="000000"/>
          <w:sz w:val="24"/>
          <w:szCs w:val="24"/>
        </w:rPr>
        <w:br/>
        <w:t>nanotubes (CNTs), carbon nano</w:t>
      </w:r>
      <w:r w:rsidR="00DD4B20">
        <w:rPr>
          <w:rFonts w:ascii="AdvOT999035f4+e1" w:hAnsi="AdvOT999035f4+e1" w:hint="eastAsia"/>
          <w:color w:val="000000"/>
          <w:sz w:val="24"/>
          <w:szCs w:val="24"/>
        </w:rPr>
        <w:t>fi</w:t>
      </w:r>
      <w:r w:rsidRPr="001603E0">
        <w:rPr>
          <w:rFonts w:ascii="AdvOT999035f4" w:hAnsi="AdvOT999035f4"/>
          <w:color w:val="000000"/>
          <w:sz w:val="24"/>
          <w:szCs w:val="24"/>
        </w:rPr>
        <w:t xml:space="preserve">bers (CNFs) or metal dioxides. </w:t>
      </w:r>
      <w:r w:rsidRPr="001603E0">
        <w:rPr>
          <w:rFonts w:ascii="AdvOTaa6301a5.B" w:hAnsi="AdvOTaa6301a5.B"/>
          <w:color w:val="000000"/>
          <w:sz w:val="24"/>
          <w:szCs w:val="24"/>
        </w:rPr>
        <w:t>8</w:t>
      </w:r>
      <w:proofErr w:type="gramStart"/>
      <w:r w:rsidRPr="001603E0">
        <w:rPr>
          <w:rFonts w:ascii="AdvOTaa6301a5.B" w:hAnsi="AdvOTaa6301a5.B"/>
          <w:color w:val="000000"/>
          <w:sz w:val="24"/>
          <w:szCs w:val="24"/>
        </w:rPr>
        <w:t>,19</w:t>
      </w:r>
      <w:proofErr w:type="gramEnd"/>
      <w:r w:rsidRPr="001603E0">
        <w:rPr>
          <w:rFonts w:ascii="AdvOTaa6301a5.B+20" w:hAnsi="AdvOTaa6301a5.B+20"/>
          <w:color w:val="000000"/>
          <w:sz w:val="24"/>
          <w:szCs w:val="24"/>
        </w:rPr>
        <w:t xml:space="preserve">– </w:t>
      </w:r>
      <w:r w:rsidRPr="001603E0">
        <w:rPr>
          <w:rFonts w:ascii="AdvOTaa6301a5.B" w:hAnsi="AdvOTaa6301a5.B"/>
          <w:color w:val="000000"/>
          <w:sz w:val="24"/>
          <w:szCs w:val="24"/>
        </w:rPr>
        <w:t xml:space="preserve">21 </w:t>
      </w:r>
      <w:r w:rsidR="00DD4B20">
        <w:rPr>
          <w:rFonts w:ascii="AdvOTaa6301a5.B" w:hAnsi="AdvOTaa6301a5.B" w:hint="eastAsia"/>
          <w:color w:val="000000"/>
          <w:sz w:val="24"/>
          <w:szCs w:val="24"/>
        </w:rPr>
        <w:t xml:space="preserve"> </w:t>
      </w:r>
      <w:r w:rsidRPr="001603E0">
        <w:rPr>
          <w:rFonts w:ascii="AdvOT999035f4" w:hAnsi="AdvOT999035f4"/>
          <w:color w:val="000000"/>
          <w:sz w:val="24"/>
          <w:szCs w:val="24"/>
        </w:rPr>
        <w:t>In our previous studies, conductive polymers, such as</w:t>
      </w:r>
      <w:r w:rsidRPr="001603E0">
        <w:rPr>
          <w:rFonts w:ascii="AdvOT999035f4" w:hAnsi="AdvOT999035f4"/>
          <w:color w:val="000000"/>
          <w:sz w:val="24"/>
          <w:szCs w:val="24"/>
        </w:rPr>
        <w:br/>
        <w:t>polypyrrole (PPy) and polyaniline (PANI), were developed as</w:t>
      </w:r>
    </w:p>
    <w:p w:rsidR="00831BE4" w:rsidRPr="001603E0" w:rsidRDefault="00831BE4" w:rsidP="00831BE4">
      <w:pPr>
        <w:rPr>
          <w:sz w:val="24"/>
          <w:szCs w:val="24"/>
        </w:rPr>
      </w:pPr>
      <w:proofErr w:type="gramStart"/>
      <w:r w:rsidRPr="001603E0">
        <w:rPr>
          <w:rFonts w:ascii="AdvOT999035f4" w:hAnsi="AdvOT999035f4"/>
          <w:color w:val="000000"/>
          <w:sz w:val="24"/>
          <w:szCs w:val="24"/>
        </w:rPr>
        <w:t>membrane</w:t>
      </w:r>
      <w:proofErr w:type="gramEnd"/>
      <w:r w:rsidRPr="001603E0">
        <w:rPr>
          <w:rFonts w:ascii="AdvOT999035f4" w:hAnsi="AdvOT999035f4"/>
          <w:color w:val="000000"/>
          <w:sz w:val="24"/>
          <w:szCs w:val="24"/>
        </w:rPr>
        <w:t xml:space="preserve"> electrode assemblies (MEAs) in ordered nanostructures. </w:t>
      </w:r>
      <w:r w:rsidRPr="001603E0">
        <w:rPr>
          <w:rFonts w:ascii="AdvOTaa6301a5.B" w:hAnsi="AdvOTaa6301a5.B"/>
          <w:color w:val="000000"/>
          <w:sz w:val="24"/>
          <w:szCs w:val="24"/>
        </w:rPr>
        <w:t>22</w:t>
      </w:r>
      <w:r w:rsidRPr="001603E0">
        <w:rPr>
          <w:rFonts w:ascii="AdvOTaa6301a5.B+20" w:hAnsi="AdvOTaa6301a5.B+20"/>
          <w:color w:val="000000"/>
          <w:sz w:val="24"/>
          <w:szCs w:val="24"/>
        </w:rPr>
        <w:t xml:space="preserve">– </w:t>
      </w:r>
      <w:r w:rsidRPr="001603E0">
        <w:rPr>
          <w:rFonts w:ascii="AdvOTaa6301a5.B" w:hAnsi="AdvOTaa6301a5.B"/>
          <w:color w:val="000000"/>
          <w:sz w:val="24"/>
          <w:szCs w:val="24"/>
        </w:rPr>
        <w:t xml:space="preserve">24 </w:t>
      </w:r>
      <w:proofErr w:type="gramStart"/>
      <w:r w:rsidRPr="001603E0">
        <w:rPr>
          <w:rFonts w:ascii="AdvOT999035f4" w:hAnsi="AdvOT999035f4"/>
          <w:color w:val="000000"/>
          <w:sz w:val="24"/>
          <w:szCs w:val="24"/>
        </w:rPr>
        <w:t>With</w:t>
      </w:r>
      <w:proofErr w:type="gramEnd"/>
      <w:r w:rsidRPr="001603E0">
        <w:rPr>
          <w:rFonts w:ascii="AdvOT999035f4" w:hAnsi="AdvOT999035f4"/>
          <w:color w:val="000000"/>
          <w:sz w:val="24"/>
          <w:szCs w:val="24"/>
        </w:rPr>
        <w:t xml:space="preserve"> facile preparation procedures, excellent</w:t>
      </w:r>
      <w:r w:rsidRPr="001603E0">
        <w:rPr>
          <w:rFonts w:ascii="AdvOT999035f4" w:hAnsi="AdvOT999035f4"/>
          <w:color w:val="000000"/>
          <w:sz w:val="24"/>
          <w:szCs w:val="24"/>
        </w:rPr>
        <w:br/>
        <w:t>physical and electrochemical properties were achieved for the</w:t>
      </w:r>
      <w:r w:rsidRPr="001603E0">
        <w:rPr>
          <w:rFonts w:ascii="AdvOT999035f4" w:hAnsi="AdvOT999035f4"/>
          <w:color w:val="000000"/>
          <w:sz w:val="24"/>
          <w:szCs w:val="24"/>
        </w:rPr>
        <w:br/>
        <w:t>construction of ordered mass transport pathways at the mesoscale. However, based on these substrates, the active sites with</w:t>
      </w:r>
      <w:r w:rsidRPr="001603E0">
        <w:rPr>
          <w:rFonts w:ascii="AdvOT999035f4" w:hAnsi="AdvOT999035f4"/>
          <w:color w:val="000000"/>
          <w:sz w:val="24"/>
          <w:szCs w:val="24"/>
        </w:rPr>
        <w:br/>
        <w:t>well-de</w:t>
      </w:r>
      <w:r w:rsidR="00DD4B20">
        <w:rPr>
          <w:rFonts w:ascii="AdvOT999035f4+e1" w:hAnsi="AdvOT999035f4+e1" w:hint="eastAsia"/>
          <w:color w:val="000000"/>
          <w:sz w:val="24"/>
          <w:szCs w:val="24"/>
        </w:rPr>
        <w:t>fi</w:t>
      </w:r>
      <w:r w:rsidRPr="001603E0">
        <w:rPr>
          <w:rFonts w:ascii="AdvOT999035f4" w:hAnsi="AdvOT999035f4"/>
          <w:color w:val="000000"/>
          <w:sz w:val="24"/>
          <w:szCs w:val="24"/>
        </w:rPr>
        <w:t>ned electrochemical surfaces have still been seldom</w:t>
      </w:r>
      <w:r w:rsidRPr="001603E0">
        <w:rPr>
          <w:rFonts w:ascii="AdvOT999035f4" w:hAnsi="AdvOT999035f4"/>
          <w:color w:val="000000"/>
          <w:sz w:val="24"/>
          <w:szCs w:val="24"/>
        </w:rPr>
        <w:br/>
        <w:t>studied to the best of our knowledge, which should be recognized as the core factor attributed to the performance of electrochemical devices.</w:t>
      </w:r>
      <w:r w:rsidRPr="001603E0">
        <w:rPr>
          <w:rFonts w:ascii="AdvOT999035f4" w:hAnsi="AdvOT999035f4"/>
          <w:color w:val="000000"/>
          <w:sz w:val="24"/>
          <w:szCs w:val="24"/>
        </w:rPr>
        <w:br/>
      </w:r>
      <w:r w:rsidR="005305F6">
        <w:rPr>
          <w:rFonts w:ascii="AdvOT999035f4" w:hAnsi="AdvOT999035f4" w:hint="eastAsia"/>
          <w:color w:val="000000"/>
          <w:sz w:val="24"/>
          <w:szCs w:val="24"/>
        </w:rPr>
        <w:t xml:space="preserve"> </w:t>
      </w:r>
      <w:r w:rsidR="005305F6">
        <w:rPr>
          <w:rFonts w:ascii="AdvOT999035f4" w:hAnsi="AdvOT999035f4" w:hint="eastAsia"/>
          <w:color w:val="000000"/>
          <w:sz w:val="24"/>
          <w:szCs w:val="24"/>
        </w:rPr>
        <w:t>【本文，这里报道了</w:t>
      </w:r>
      <w:r w:rsidR="00BE5BEE">
        <w:rPr>
          <w:rFonts w:ascii="AdvOT999035f4" w:hAnsi="AdvOT999035f4" w:hint="eastAsia"/>
          <w:color w:val="000000"/>
          <w:sz w:val="24"/>
          <w:szCs w:val="24"/>
        </w:rPr>
        <w:t>多孔分级结构子传质生长在纳米线上</w:t>
      </w:r>
      <w:r w:rsidR="005305F6">
        <w:rPr>
          <w:rFonts w:ascii="AdvOT999035f4" w:hAnsi="AdvOT999035f4" w:hint="eastAsia"/>
          <w:color w:val="000000"/>
          <w:sz w:val="24"/>
          <w:szCs w:val="24"/>
        </w:rPr>
        <w:t>】</w:t>
      </w:r>
      <w:r w:rsidRPr="001603E0">
        <w:rPr>
          <w:rFonts w:ascii="AdvOT999035f4" w:hAnsi="AdvOT999035f4"/>
          <w:color w:val="000000"/>
          <w:sz w:val="24"/>
          <w:szCs w:val="24"/>
        </w:rPr>
        <w:t xml:space="preserve">In this study, we, for the </w:t>
      </w:r>
      <w:r w:rsidRPr="001603E0">
        <w:rPr>
          <w:rFonts w:ascii="AdvOT999035f4+e1" w:hAnsi="AdvOT999035f4+e1"/>
          <w:color w:val="000000"/>
          <w:sz w:val="24"/>
          <w:szCs w:val="24"/>
        </w:rPr>
        <w:t></w:t>
      </w:r>
      <w:r w:rsidRPr="001603E0">
        <w:rPr>
          <w:rFonts w:ascii="AdvOT999035f4" w:hAnsi="AdvOT999035f4"/>
          <w:color w:val="000000"/>
          <w:sz w:val="24"/>
          <w:szCs w:val="24"/>
        </w:rPr>
        <w:t>rst time, propose a hierarchically</w:t>
      </w:r>
      <w:r w:rsidRPr="001603E0">
        <w:rPr>
          <w:rFonts w:ascii="AdvOT999035f4" w:hAnsi="AdvOT999035f4"/>
          <w:color w:val="000000"/>
          <w:sz w:val="24"/>
          <w:szCs w:val="24"/>
        </w:rPr>
        <w:br/>
        <w:t>ordered electrode with crystallographically oriented Pt nanowhisker arrays anchored on vertically aligned PANI nanowires.</w:t>
      </w:r>
      <w:r w:rsidRPr="001603E0">
        <w:rPr>
          <w:rFonts w:ascii="AdvOT999035f4" w:hAnsi="AdvOT999035f4"/>
          <w:color w:val="000000"/>
          <w:sz w:val="24"/>
          <w:szCs w:val="24"/>
        </w:rPr>
        <w:br/>
      </w:r>
      <w:r w:rsidR="005305F6">
        <w:rPr>
          <w:rFonts w:ascii="AdvOT999035f4" w:hAnsi="AdvOT999035f4" w:hint="eastAsia"/>
          <w:color w:val="000000"/>
          <w:sz w:val="24"/>
          <w:szCs w:val="24"/>
        </w:rPr>
        <w:t>【</w:t>
      </w:r>
      <w:r w:rsidR="00CA2405">
        <w:rPr>
          <w:rFonts w:ascii="AdvOT999035f4" w:hAnsi="AdvOT999035f4" w:hint="eastAsia"/>
          <w:color w:val="000000"/>
          <w:sz w:val="24"/>
          <w:szCs w:val="24"/>
        </w:rPr>
        <w:t>本文，通过优化参数，结构参数被调控满足反应和传输</w:t>
      </w:r>
      <w:r w:rsidR="005305F6">
        <w:rPr>
          <w:rFonts w:ascii="AdvOT999035f4" w:hAnsi="AdvOT999035f4" w:hint="eastAsia"/>
          <w:color w:val="000000"/>
          <w:sz w:val="24"/>
          <w:szCs w:val="24"/>
        </w:rPr>
        <w:t>要求】</w:t>
      </w:r>
      <w:r w:rsidRPr="001603E0">
        <w:rPr>
          <w:rFonts w:ascii="AdvOT999035f4" w:hAnsi="AdvOT999035f4"/>
          <w:color w:val="000000"/>
          <w:sz w:val="24"/>
          <w:szCs w:val="24"/>
        </w:rPr>
        <w:t>By optimizing the fabrication conditions of chemical polymerization and magnetron sputtering, the structural parameters of</w:t>
      </w:r>
      <w:r w:rsidRPr="001603E0">
        <w:rPr>
          <w:rFonts w:ascii="AdvOT999035f4" w:hAnsi="AdvOT999035f4"/>
          <w:color w:val="000000"/>
          <w:sz w:val="24"/>
          <w:szCs w:val="24"/>
        </w:rPr>
        <w:br/>
        <w:t>this ordered electrode are controlled to meet the requirements</w:t>
      </w:r>
      <w:r w:rsidRPr="001603E0">
        <w:rPr>
          <w:rFonts w:ascii="AdvOT999035f4" w:hAnsi="AdvOT999035f4"/>
          <w:color w:val="000000"/>
          <w:sz w:val="24"/>
          <w:szCs w:val="24"/>
        </w:rPr>
        <w:br/>
        <w:t xml:space="preserve">of electrochemical reactions and mass transport at the microand meso-scales. </w:t>
      </w:r>
      <w:r w:rsidR="005305F6">
        <w:rPr>
          <w:rFonts w:ascii="AdvOT999035f4" w:hAnsi="AdvOT999035f4" w:hint="eastAsia"/>
          <w:color w:val="000000"/>
          <w:sz w:val="24"/>
          <w:szCs w:val="24"/>
        </w:rPr>
        <w:t xml:space="preserve"> </w:t>
      </w:r>
      <w:r w:rsidR="005305F6">
        <w:rPr>
          <w:rFonts w:ascii="AdvOT999035f4" w:hAnsi="AdvOT999035f4" w:hint="eastAsia"/>
          <w:color w:val="000000"/>
          <w:sz w:val="24"/>
          <w:szCs w:val="24"/>
        </w:rPr>
        <w:t>【</w:t>
      </w:r>
      <w:r w:rsidR="00CA2405">
        <w:rPr>
          <w:rFonts w:ascii="AdvOT999035f4" w:hAnsi="AdvOT999035f4" w:hint="eastAsia"/>
          <w:color w:val="000000"/>
          <w:sz w:val="24"/>
          <w:szCs w:val="24"/>
        </w:rPr>
        <w:t>本文，</w:t>
      </w:r>
      <w:r w:rsidR="005305F6">
        <w:rPr>
          <w:rFonts w:ascii="AdvOT999035f4" w:hAnsi="AdvOT999035f4" w:hint="eastAsia"/>
          <w:color w:val="000000"/>
          <w:sz w:val="24"/>
          <w:szCs w:val="24"/>
        </w:rPr>
        <w:t>电化学性能</w:t>
      </w:r>
      <w:r w:rsidR="00CA2405">
        <w:rPr>
          <w:rFonts w:ascii="AdvOT999035f4" w:hAnsi="AdvOT999035f4" w:hint="eastAsia"/>
          <w:color w:val="000000"/>
          <w:sz w:val="24"/>
          <w:szCs w:val="24"/>
        </w:rPr>
        <w:t>被测</w:t>
      </w:r>
      <w:r w:rsidR="005305F6">
        <w:rPr>
          <w:rFonts w:ascii="AdvOT999035f4" w:hAnsi="AdvOT999035f4" w:hint="eastAsia"/>
          <w:color w:val="000000"/>
          <w:sz w:val="24"/>
          <w:szCs w:val="24"/>
        </w:rPr>
        <w:t>】</w:t>
      </w:r>
      <w:r w:rsidRPr="001603E0">
        <w:rPr>
          <w:rFonts w:ascii="AdvOT999035f4" w:hAnsi="AdvOT999035f4"/>
          <w:color w:val="000000"/>
          <w:sz w:val="24"/>
          <w:szCs w:val="24"/>
        </w:rPr>
        <w:t>Its performance in electrochemically catalysing the ORR and as the PEMFC cathode for the ordered electrode is also measured.</w:t>
      </w:r>
      <w:r w:rsidR="00954005">
        <w:rPr>
          <w:rFonts w:ascii="AdvOT999035f4" w:hAnsi="AdvOT999035f4" w:hint="eastAsia"/>
          <w:color w:val="000000"/>
          <w:sz w:val="24"/>
          <w:szCs w:val="24"/>
        </w:rPr>
        <w:t xml:space="preserve"> </w:t>
      </w:r>
      <w:r w:rsidR="00954005">
        <w:rPr>
          <w:rFonts w:ascii="AdvOT999035f4" w:hAnsi="AdvOT999035f4" w:hint="eastAsia"/>
          <w:color w:val="000000"/>
          <w:sz w:val="24"/>
          <w:szCs w:val="24"/>
        </w:rPr>
        <w:t>【】</w:t>
      </w:r>
    </w:p>
    <w:p w:rsidR="00367DFD" w:rsidRPr="001603E0" w:rsidRDefault="00367DFD" w:rsidP="00367DFD">
      <w:pPr>
        <w:pStyle w:val="2"/>
        <w:rPr>
          <w:sz w:val="24"/>
          <w:szCs w:val="24"/>
        </w:rPr>
      </w:pPr>
      <w:r w:rsidRPr="001603E0">
        <w:rPr>
          <w:sz w:val="24"/>
          <w:szCs w:val="24"/>
        </w:rPr>
        <w:t>[17] P. Song, X. Cui, Q. Shao, Y. Feng, X. Zhu, X. Huang, Networked Pt-Sn nanowires as efficient catalysts for alcohol electrooxidation, Journal of Materials Chemistry A, 2017, 5: 24626-24630.</w:t>
      </w:r>
    </w:p>
    <w:p w:rsidR="00A1311F" w:rsidRPr="001603E0" w:rsidRDefault="00A1311F" w:rsidP="00AB1630">
      <w:pPr>
        <w:ind w:left="240" w:hangingChars="100" w:hanging="240"/>
        <w:rPr>
          <w:rFonts w:ascii="AdvOT999035f4" w:hAnsi="AdvOT999035f4" w:hint="eastAsia"/>
          <w:color w:val="000000"/>
          <w:sz w:val="24"/>
          <w:szCs w:val="24"/>
        </w:rPr>
      </w:pPr>
      <w:r w:rsidRPr="001603E0">
        <w:rPr>
          <w:rFonts w:ascii="AdvOTd3a5f740" w:hAnsi="AdvOTd3a5f740"/>
          <w:color w:val="000000"/>
          <w:sz w:val="24"/>
          <w:szCs w:val="24"/>
        </w:rPr>
        <w:t>Introduction</w:t>
      </w:r>
      <w:r w:rsidRPr="001603E0">
        <w:rPr>
          <w:rFonts w:ascii="AdvOTd3a5f740" w:hAnsi="AdvOTd3a5f740"/>
          <w:color w:val="000000"/>
          <w:sz w:val="24"/>
          <w:szCs w:val="24"/>
        </w:rPr>
        <w:br/>
      </w:r>
      <w:r w:rsidR="00AB1630">
        <w:rPr>
          <w:rFonts w:ascii="AdvOT999035f4" w:hAnsi="AdvOT999035f4" w:hint="eastAsia"/>
          <w:color w:val="000000"/>
          <w:sz w:val="24"/>
          <w:szCs w:val="24"/>
        </w:rPr>
        <w:lastRenderedPageBreak/>
        <w:t>【</w:t>
      </w:r>
      <w:r w:rsidR="000D28B0">
        <w:rPr>
          <w:rFonts w:ascii="AdvOT999035f4" w:hAnsi="AdvOT999035f4" w:hint="eastAsia"/>
          <w:color w:val="000000"/>
          <w:sz w:val="24"/>
          <w:szCs w:val="24"/>
        </w:rPr>
        <w:t>由于。。。燃料电池受到广泛关注</w:t>
      </w:r>
      <w:r w:rsidR="00AB1630">
        <w:rPr>
          <w:rFonts w:ascii="AdvOT999035f4" w:hAnsi="AdvOT999035f4" w:hint="eastAsia"/>
          <w:color w:val="000000"/>
          <w:sz w:val="24"/>
          <w:szCs w:val="24"/>
        </w:rPr>
        <w:t>】</w:t>
      </w:r>
      <w:r w:rsidRPr="001603E0">
        <w:rPr>
          <w:rFonts w:ascii="AdvOT999035f4" w:hAnsi="AdvOT999035f4"/>
          <w:color w:val="000000"/>
          <w:sz w:val="24"/>
          <w:szCs w:val="24"/>
        </w:rPr>
        <w:t>Recently, direct alcohol fuel cells (DAFCs), especially direct</w:t>
      </w:r>
      <w:r w:rsidRPr="001603E0">
        <w:rPr>
          <w:rFonts w:ascii="AdvOT999035f4" w:hAnsi="AdvOT999035f4"/>
          <w:color w:val="000000"/>
          <w:sz w:val="24"/>
          <w:szCs w:val="24"/>
        </w:rPr>
        <w:br/>
        <w:t>methanol/ethanol fuel cells (DMFCs or DEFCs), have attracted</w:t>
      </w:r>
      <w:r w:rsidRPr="001603E0">
        <w:rPr>
          <w:rFonts w:ascii="AdvOT999035f4" w:hAnsi="AdvOT999035f4"/>
          <w:color w:val="000000"/>
          <w:sz w:val="24"/>
          <w:szCs w:val="24"/>
        </w:rPr>
        <w:br/>
        <w:t>great research attention owing to their broad application prospects in human society and potential value in solving the crises</w:t>
      </w:r>
      <w:r w:rsidR="000D28B0">
        <w:rPr>
          <w:rFonts w:ascii="AdvOT999035f4" w:hAnsi="AdvOT999035f4" w:hint="eastAsia"/>
          <w:color w:val="000000"/>
          <w:sz w:val="24"/>
          <w:szCs w:val="24"/>
        </w:rPr>
        <w:t xml:space="preserve"> </w:t>
      </w:r>
      <w:r w:rsidRPr="001603E0">
        <w:rPr>
          <w:rFonts w:ascii="AdvOT999035f4" w:hAnsi="AdvOT999035f4"/>
          <w:color w:val="000000"/>
          <w:sz w:val="24"/>
          <w:szCs w:val="24"/>
        </w:rPr>
        <w:t>of energy shortage and environmental pollution.</w:t>
      </w:r>
      <w:r w:rsidRPr="001603E0">
        <w:rPr>
          <w:rFonts w:ascii="AdvOTaa6301a5.B" w:hAnsi="AdvOTaa6301a5.B"/>
          <w:color w:val="000000"/>
          <w:sz w:val="24"/>
          <w:szCs w:val="24"/>
        </w:rPr>
        <w:t>1</w:t>
      </w:r>
      <w:r w:rsidRPr="001603E0">
        <w:rPr>
          <w:rFonts w:ascii="AdvOTaa6301a5.B+20" w:hAnsi="AdvOTaa6301a5.B+20"/>
          <w:color w:val="000000"/>
          <w:sz w:val="24"/>
          <w:szCs w:val="24"/>
        </w:rPr>
        <w:t>–</w:t>
      </w:r>
      <w:r w:rsidRPr="001603E0">
        <w:rPr>
          <w:rFonts w:ascii="AdvOTaa6301a5.B" w:hAnsi="AdvOTaa6301a5.B"/>
          <w:color w:val="000000"/>
          <w:sz w:val="24"/>
          <w:szCs w:val="24"/>
        </w:rPr>
        <w:t>6</w:t>
      </w:r>
      <w:r w:rsidR="000D28B0">
        <w:rPr>
          <w:rFonts w:ascii="AdvOTaa6301a5.B" w:hAnsi="AdvOTaa6301a5.B" w:hint="eastAsia"/>
          <w:color w:val="000000"/>
          <w:sz w:val="24"/>
          <w:szCs w:val="24"/>
        </w:rPr>
        <w:t xml:space="preserve"> </w:t>
      </w:r>
      <w:r w:rsidR="000D28B0">
        <w:rPr>
          <w:rFonts w:ascii="AdvOTaa6301a5.B" w:hAnsi="AdvOTaa6301a5.B" w:hint="eastAsia"/>
          <w:color w:val="000000"/>
          <w:sz w:val="24"/>
          <w:szCs w:val="24"/>
        </w:rPr>
        <w:t>【甲醇、乙醇催化机理，电子转移】</w:t>
      </w:r>
      <w:r w:rsidRPr="001603E0">
        <w:rPr>
          <w:rFonts w:ascii="AdvOTaa6301a5.B" w:hAnsi="AdvOTaa6301a5.B"/>
          <w:color w:val="000000"/>
          <w:sz w:val="24"/>
          <w:szCs w:val="24"/>
        </w:rPr>
        <w:t xml:space="preserve"> </w:t>
      </w:r>
      <w:r w:rsidRPr="001603E0">
        <w:rPr>
          <w:rFonts w:ascii="AdvOT999035f4" w:hAnsi="AdvOT999035f4"/>
          <w:color w:val="000000"/>
          <w:sz w:val="24"/>
          <w:szCs w:val="24"/>
        </w:rPr>
        <w:t>The methanol oxidation reaction (MOR) is a six electron transfer process</w:t>
      </w:r>
      <w:r w:rsidRPr="001603E0">
        <w:rPr>
          <w:rFonts w:ascii="AdvOT999035f4" w:hAnsi="AdvOT999035f4"/>
          <w:color w:val="000000"/>
          <w:sz w:val="24"/>
          <w:szCs w:val="24"/>
        </w:rPr>
        <w:br/>
        <w:t>in DMFCs, while the ethanol oxidation reaction (EOR) involves</w:t>
      </w:r>
      <w:r w:rsidRPr="001603E0">
        <w:rPr>
          <w:rFonts w:ascii="AdvOT999035f4" w:hAnsi="AdvOT999035f4"/>
          <w:color w:val="000000"/>
          <w:sz w:val="24"/>
          <w:szCs w:val="24"/>
        </w:rPr>
        <w:br/>
        <w:t>a twelve electron transfer process upon complete oxidation and</w:t>
      </w:r>
      <w:r w:rsidRPr="001603E0">
        <w:rPr>
          <w:rFonts w:ascii="AdvOT999035f4" w:hAnsi="AdvOT999035f4"/>
          <w:color w:val="000000"/>
          <w:sz w:val="24"/>
          <w:szCs w:val="24"/>
        </w:rPr>
        <w:br/>
        <w:t>C</w:t>
      </w:r>
      <w:r w:rsidRPr="001603E0">
        <w:rPr>
          <w:rFonts w:ascii="AdvOT999035f4+20" w:hAnsi="AdvOT999035f4+20"/>
          <w:color w:val="000000"/>
          <w:sz w:val="24"/>
          <w:szCs w:val="24"/>
        </w:rPr>
        <w:t>–</w:t>
      </w:r>
      <w:r w:rsidRPr="001603E0">
        <w:rPr>
          <w:rFonts w:ascii="AdvOT999035f4" w:hAnsi="AdvOT999035f4"/>
          <w:color w:val="000000"/>
          <w:sz w:val="24"/>
          <w:szCs w:val="24"/>
        </w:rPr>
        <w:t>C bond splitting in DEFCs.</w:t>
      </w:r>
      <w:r w:rsidRPr="001603E0">
        <w:rPr>
          <w:rFonts w:ascii="AdvOTaa6301a5.B" w:hAnsi="AdvOTaa6301a5.B"/>
          <w:color w:val="000000"/>
          <w:sz w:val="24"/>
          <w:szCs w:val="24"/>
        </w:rPr>
        <w:t xml:space="preserve">7,8 </w:t>
      </w:r>
      <w:r w:rsidRPr="001603E0">
        <w:rPr>
          <w:rFonts w:ascii="AdvOT999035f4" w:hAnsi="AdvOT999035f4"/>
          <w:color w:val="000000"/>
          <w:sz w:val="24"/>
          <w:szCs w:val="24"/>
        </w:rPr>
        <w:t>Compared to the MOR, it is</w:t>
      </w:r>
      <w:r w:rsidRPr="001603E0">
        <w:rPr>
          <w:rFonts w:ascii="AdvOT999035f4" w:hAnsi="AdvOT999035f4"/>
          <w:color w:val="000000"/>
          <w:sz w:val="24"/>
          <w:szCs w:val="24"/>
        </w:rPr>
        <w:br/>
        <w:t>highly di</w:t>
      </w:r>
      <w:r w:rsidRPr="001603E0">
        <w:rPr>
          <w:rFonts w:ascii="AdvOT999035f4+fb" w:hAnsi="AdvOT999035f4+fb"/>
          <w:color w:val="000000"/>
          <w:sz w:val="24"/>
          <w:szCs w:val="24"/>
        </w:rPr>
        <w:t>ffi</w:t>
      </w:r>
      <w:r w:rsidRPr="001603E0">
        <w:rPr>
          <w:rFonts w:ascii="AdvOT999035f4" w:hAnsi="AdvOT999035f4"/>
          <w:color w:val="000000"/>
          <w:sz w:val="24"/>
          <w:szCs w:val="24"/>
        </w:rPr>
        <w:t>cult to achieve C</w:t>
      </w:r>
      <w:r w:rsidRPr="001603E0">
        <w:rPr>
          <w:rFonts w:ascii="AdvOT999035f4+20" w:hAnsi="AdvOT999035f4+20"/>
          <w:color w:val="000000"/>
          <w:sz w:val="24"/>
          <w:szCs w:val="24"/>
        </w:rPr>
        <w:t>–</w:t>
      </w:r>
      <w:r w:rsidRPr="001603E0">
        <w:rPr>
          <w:rFonts w:ascii="AdvOT999035f4" w:hAnsi="AdvOT999035f4"/>
          <w:color w:val="000000"/>
          <w:sz w:val="24"/>
          <w:szCs w:val="24"/>
        </w:rPr>
        <w:t>C bond splitting through the</w:t>
      </w:r>
      <w:r w:rsidRPr="001603E0">
        <w:rPr>
          <w:rFonts w:ascii="AdvOT999035f4" w:hAnsi="AdvOT999035f4"/>
          <w:color w:val="000000"/>
          <w:sz w:val="24"/>
          <w:szCs w:val="24"/>
        </w:rPr>
        <w:br/>
        <w:t>complete oxidation of C2H5OH into CO2, to directly lead to the</w:t>
      </w:r>
      <w:r w:rsidRPr="001603E0">
        <w:rPr>
          <w:rFonts w:ascii="AdvOT999035f4" w:hAnsi="AdvOT999035f4"/>
          <w:color w:val="000000"/>
          <w:sz w:val="24"/>
          <w:szCs w:val="24"/>
        </w:rPr>
        <w:br/>
        <w:t>generation of the C2H5OH oxidation complex.</w:t>
      </w:r>
      <w:r w:rsidRPr="001603E0">
        <w:rPr>
          <w:rFonts w:ascii="AdvOTaa6301a5.B" w:hAnsi="AdvOTaa6301a5.B"/>
          <w:color w:val="000000"/>
          <w:sz w:val="24"/>
          <w:szCs w:val="24"/>
        </w:rPr>
        <w:t>9</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11 </w:t>
      </w:r>
      <w:r w:rsidR="000D28B0">
        <w:rPr>
          <w:rFonts w:ascii="AdvOTaa6301a5.B" w:hAnsi="AdvOTaa6301a5.B" w:hint="eastAsia"/>
          <w:color w:val="000000"/>
          <w:sz w:val="24"/>
          <w:szCs w:val="24"/>
        </w:rPr>
        <w:t xml:space="preserve"> </w:t>
      </w:r>
      <w:r w:rsidR="000D28B0">
        <w:rPr>
          <w:rFonts w:ascii="AdvOTaa6301a5.B" w:hAnsi="AdvOTaa6301a5.B" w:hint="eastAsia"/>
          <w:color w:val="000000"/>
          <w:sz w:val="24"/>
          <w:szCs w:val="24"/>
        </w:rPr>
        <w:t>【甲醇乙醇氧化动力学缓慢，需要高性能</w:t>
      </w:r>
      <w:r w:rsidR="000D28B0">
        <w:rPr>
          <w:rFonts w:ascii="AdvOTaa6301a5.B" w:hAnsi="AdvOTaa6301a5.B" w:hint="eastAsia"/>
          <w:color w:val="000000"/>
          <w:sz w:val="24"/>
          <w:szCs w:val="24"/>
        </w:rPr>
        <w:t>Pt</w:t>
      </w:r>
      <w:r w:rsidR="000D28B0">
        <w:rPr>
          <w:rFonts w:ascii="AdvOTaa6301a5.B" w:hAnsi="AdvOTaa6301a5.B" w:hint="eastAsia"/>
          <w:color w:val="000000"/>
          <w:sz w:val="24"/>
          <w:szCs w:val="24"/>
        </w:rPr>
        <w:t>催化剂】</w:t>
      </w:r>
      <w:r w:rsidRPr="001603E0">
        <w:rPr>
          <w:rFonts w:ascii="AdvOT999035f4" w:hAnsi="AdvOT999035f4"/>
          <w:color w:val="000000"/>
          <w:sz w:val="24"/>
          <w:szCs w:val="24"/>
        </w:rPr>
        <w:t>Moreover,</w:t>
      </w:r>
      <w:r w:rsidRPr="001603E0">
        <w:rPr>
          <w:rFonts w:ascii="AdvOT999035f4" w:hAnsi="AdvOT999035f4"/>
          <w:color w:val="000000"/>
          <w:sz w:val="24"/>
          <w:szCs w:val="24"/>
        </w:rPr>
        <w:br/>
        <w:t>both the MOR and EOR have also been hindered by sluggish</w:t>
      </w:r>
      <w:r w:rsidRPr="001603E0">
        <w:rPr>
          <w:rFonts w:ascii="AdvOT999035f4" w:hAnsi="AdvOT999035f4"/>
          <w:color w:val="000000"/>
          <w:sz w:val="24"/>
          <w:szCs w:val="24"/>
        </w:rPr>
        <w:br/>
        <w:t>kinetics at the anode, which greatly requires the design of high</w:t>
      </w:r>
      <w:r w:rsidR="000D28B0">
        <w:rPr>
          <w:rFonts w:ascii="AdvOT999035f4" w:hAnsi="AdvOT999035f4" w:hint="eastAsia"/>
          <w:color w:val="000000"/>
          <w:sz w:val="24"/>
          <w:szCs w:val="24"/>
        </w:rPr>
        <w:t xml:space="preserve"> </w:t>
      </w:r>
      <w:r w:rsidRPr="001603E0">
        <w:rPr>
          <w:rFonts w:ascii="AdvOT999035f4" w:hAnsi="AdvOT999035f4"/>
          <w:color w:val="000000"/>
          <w:sz w:val="24"/>
          <w:szCs w:val="24"/>
        </w:rPr>
        <w:t>performance anode catalysts for alcohol electrooxidation.</w:t>
      </w:r>
      <w:r w:rsidRPr="001603E0">
        <w:rPr>
          <w:rFonts w:ascii="AdvOTaa6301a5.B" w:hAnsi="AdvOTaa6301a5.B"/>
          <w:color w:val="000000"/>
          <w:sz w:val="24"/>
          <w:szCs w:val="24"/>
        </w:rPr>
        <w:t>12</w:t>
      </w:r>
      <w:r w:rsidRPr="001603E0">
        <w:rPr>
          <w:rFonts w:ascii="AdvOTaa6301a5.B+20" w:hAnsi="AdvOTaa6301a5.B+20"/>
          <w:color w:val="000000"/>
          <w:sz w:val="24"/>
          <w:szCs w:val="24"/>
        </w:rPr>
        <w:t>–</w:t>
      </w:r>
      <w:r w:rsidRPr="001603E0">
        <w:rPr>
          <w:rFonts w:ascii="AdvOTaa6301a5.B" w:hAnsi="AdvOTaa6301a5.B"/>
          <w:color w:val="000000"/>
          <w:sz w:val="24"/>
          <w:szCs w:val="24"/>
        </w:rPr>
        <w:t>14</w:t>
      </w:r>
      <w:r w:rsidRPr="001603E0">
        <w:rPr>
          <w:rFonts w:ascii="AdvOTaa6301a5.B" w:hAnsi="AdvOTaa6301a5.B"/>
          <w:color w:val="000000"/>
          <w:sz w:val="24"/>
          <w:szCs w:val="24"/>
        </w:rPr>
        <w:br/>
      </w:r>
      <w:r w:rsidR="00E4434E">
        <w:rPr>
          <w:rFonts w:ascii="AdvOT999035f4" w:hAnsi="AdvOT999035f4" w:hint="eastAsia"/>
          <w:color w:val="000000"/>
          <w:sz w:val="24"/>
          <w:szCs w:val="24"/>
        </w:rPr>
        <w:t xml:space="preserve"> </w:t>
      </w:r>
      <w:r w:rsidR="00E4434E">
        <w:rPr>
          <w:rFonts w:ascii="AdvOT999035f4" w:hAnsi="AdvOT999035f4" w:hint="eastAsia"/>
          <w:color w:val="000000"/>
          <w:sz w:val="24"/>
          <w:szCs w:val="24"/>
        </w:rPr>
        <w:t>【</w:t>
      </w:r>
      <w:r w:rsidR="00E4434E">
        <w:rPr>
          <w:rFonts w:ascii="AdvOT999035f4" w:hAnsi="AdvOT999035f4" w:hint="eastAsia"/>
          <w:color w:val="000000"/>
          <w:sz w:val="24"/>
          <w:szCs w:val="24"/>
        </w:rPr>
        <w:t>Pt</w:t>
      </w:r>
      <w:r w:rsidR="00E4434E">
        <w:rPr>
          <w:rFonts w:ascii="AdvOT999035f4" w:hAnsi="AdvOT999035f4" w:hint="eastAsia"/>
          <w:color w:val="000000"/>
          <w:sz w:val="24"/>
          <w:szCs w:val="24"/>
        </w:rPr>
        <w:t>催化剂是甲醇乙醇的阳极催化剂】</w:t>
      </w:r>
      <w:r w:rsidRPr="001603E0">
        <w:rPr>
          <w:rFonts w:ascii="AdvOT999035f4" w:hAnsi="AdvOT999035f4"/>
          <w:color w:val="000000"/>
          <w:sz w:val="24"/>
          <w:szCs w:val="24"/>
        </w:rPr>
        <w:t>In general, anode catalysts for the MOR and EOR are usually</w:t>
      </w:r>
      <w:r w:rsidRPr="001603E0">
        <w:rPr>
          <w:rFonts w:ascii="AdvOT999035f4" w:hAnsi="AdvOT999035f4"/>
          <w:color w:val="000000"/>
          <w:sz w:val="24"/>
          <w:szCs w:val="24"/>
        </w:rPr>
        <w:br/>
        <w:t>Pt-based catalysts because of their high activity and e</w:t>
      </w:r>
      <w:r w:rsidRPr="001603E0">
        <w:rPr>
          <w:rFonts w:ascii="AdvOT999035f4+fb" w:hAnsi="AdvOT999035f4+fb"/>
          <w:color w:val="000000"/>
          <w:sz w:val="24"/>
          <w:szCs w:val="24"/>
        </w:rPr>
        <w:t>ffi</w:t>
      </w:r>
      <w:r w:rsidRPr="001603E0">
        <w:rPr>
          <w:rFonts w:ascii="AdvOT999035f4" w:hAnsi="AdvOT999035f4"/>
          <w:color w:val="000000"/>
          <w:sz w:val="24"/>
          <w:szCs w:val="24"/>
        </w:rPr>
        <w:t>ciency.</w:t>
      </w:r>
      <w:r w:rsidRPr="001603E0">
        <w:rPr>
          <w:rFonts w:ascii="AdvOT999035f4" w:hAnsi="AdvOT999035f4"/>
          <w:color w:val="000000"/>
          <w:sz w:val="24"/>
          <w:szCs w:val="24"/>
        </w:rPr>
        <w:br/>
      </w:r>
      <w:r w:rsidR="00ED05DE">
        <w:rPr>
          <w:rFonts w:ascii="AdvOT999035f4" w:hAnsi="AdvOT999035f4" w:hint="eastAsia"/>
          <w:color w:val="000000"/>
          <w:sz w:val="24"/>
          <w:szCs w:val="24"/>
        </w:rPr>
        <w:t xml:space="preserve"> </w:t>
      </w:r>
      <w:r w:rsidR="00ED05DE">
        <w:rPr>
          <w:rFonts w:ascii="AdvOT999035f4" w:hAnsi="AdvOT999035f4" w:hint="eastAsia"/>
          <w:color w:val="000000"/>
          <w:sz w:val="24"/>
          <w:szCs w:val="24"/>
        </w:rPr>
        <w:t>【</w:t>
      </w:r>
      <w:r w:rsidR="00ED05DE">
        <w:rPr>
          <w:rFonts w:ascii="AdvOT999035f4" w:hAnsi="AdvOT999035f4" w:hint="eastAsia"/>
          <w:color w:val="000000"/>
          <w:sz w:val="24"/>
          <w:szCs w:val="24"/>
        </w:rPr>
        <w:t>pt</w:t>
      </w:r>
      <w:r w:rsidR="000D25F9">
        <w:rPr>
          <w:rFonts w:ascii="AdvOT999035f4" w:hAnsi="AdvOT999035f4" w:hint="eastAsia"/>
          <w:color w:val="000000"/>
          <w:sz w:val="24"/>
          <w:szCs w:val="24"/>
        </w:rPr>
        <w:t>高成本、</w:t>
      </w:r>
      <w:r w:rsidR="00ED05DE">
        <w:rPr>
          <w:rFonts w:ascii="AdvOT999035f4" w:hAnsi="AdvOT999035f4" w:hint="eastAsia"/>
          <w:color w:val="000000"/>
          <w:sz w:val="24"/>
          <w:szCs w:val="24"/>
        </w:rPr>
        <w:t>资源匮乏</w:t>
      </w:r>
      <w:r w:rsidR="000D25F9">
        <w:rPr>
          <w:rFonts w:ascii="AdvOT999035f4" w:hAnsi="AdvOT999035f4" w:hint="eastAsia"/>
          <w:color w:val="000000"/>
          <w:sz w:val="24"/>
          <w:szCs w:val="24"/>
        </w:rPr>
        <w:t>、易毒化</w:t>
      </w:r>
      <w:r w:rsidR="00ED05DE">
        <w:rPr>
          <w:rFonts w:ascii="AdvOT999035f4" w:hAnsi="AdvOT999035f4" w:hint="eastAsia"/>
          <w:color w:val="000000"/>
          <w:sz w:val="24"/>
          <w:szCs w:val="24"/>
        </w:rPr>
        <w:t>】</w:t>
      </w:r>
      <w:r w:rsidRPr="001603E0">
        <w:rPr>
          <w:rFonts w:ascii="AdvOT999035f4" w:hAnsi="AdvOT999035f4"/>
          <w:color w:val="000000"/>
          <w:sz w:val="24"/>
          <w:szCs w:val="24"/>
        </w:rPr>
        <w:t>Given the scarcity, high cost and low poisoning tolerance of Pt,</w:t>
      </w:r>
      <w:r w:rsidRPr="001603E0">
        <w:rPr>
          <w:rFonts w:ascii="AdvOT999035f4" w:hAnsi="AdvOT999035f4"/>
          <w:color w:val="000000"/>
          <w:sz w:val="24"/>
          <w:szCs w:val="24"/>
        </w:rPr>
        <w:br/>
        <w:t>the practical applications of DAFCs are still limited to some</w:t>
      </w:r>
      <w:r w:rsidRPr="001603E0">
        <w:rPr>
          <w:rFonts w:ascii="AdvOT999035f4" w:hAnsi="AdvOT999035f4"/>
          <w:color w:val="000000"/>
          <w:sz w:val="24"/>
          <w:szCs w:val="24"/>
        </w:rPr>
        <w:br/>
        <w:t>extent.</w:t>
      </w:r>
      <w:r w:rsidRPr="001603E0">
        <w:rPr>
          <w:rFonts w:ascii="AdvOTaa6301a5.B" w:hAnsi="AdvOTaa6301a5.B"/>
          <w:color w:val="000000"/>
          <w:sz w:val="24"/>
          <w:szCs w:val="24"/>
        </w:rPr>
        <w:t>15</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17 </w:t>
      </w:r>
      <w:r w:rsidR="00ED05DE">
        <w:rPr>
          <w:rFonts w:ascii="AdvOTaa6301a5.B" w:hAnsi="AdvOTaa6301a5.B" w:hint="eastAsia"/>
          <w:color w:val="000000"/>
          <w:sz w:val="24"/>
          <w:szCs w:val="24"/>
        </w:rPr>
        <w:t xml:space="preserve"> </w:t>
      </w:r>
      <w:r w:rsidR="00ED05DE">
        <w:rPr>
          <w:rFonts w:ascii="AdvOTaa6301a5.B" w:hAnsi="AdvOTaa6301a5.B" w:hint="eastAsia"/>
          <w:color w:val="000000"/>
          <w:sz w:val="24"/>
          <w:szCs w:val="24"/>
        </w:rPr>
        <w:t>【】</w:t>
      </w:r>
      <w:r w:rsidRPr="001603E0">
        <w:rPr>
          <w:rFonts w:ascii="AdvOT999035f4" w:hAnsi="AdvOT999035f4"/>
          <w:color w:val="000000"/>
          <w:sz w:val="24"/>
          <w:szCs w:val="24"/>
        </w:rPr>
        <w:t>In view of the above facts, Pt-based bimetallic anode</w:t>
      </w:r>
      <w:r w:rsidRPr="001603E0">
        <w:rPr>
          <w:rFonts w:ascii="AdvOT999035f4" w:hAnsi="AdvOT999035f4"/>
          <w:color w:val="000000"/>
          <w:sz w:val="24"/>
          <w:szCs w:val="24"/>
        </w:rPr>
        <w:br/>
        <w:t>catalysts have been developed in recent research, such as Pt</w:t>
      </w:r>
      <w:r w:rsidRPr="001603E0">
        <w:rPr>
          <w:rFonts w:ascii="AdvOT999035f4+20" w:hAnsi="AdvOT999035f4+20"/>
          <w:color w:val="000000"/>
          <w:sz w:val="24"/>
          <w:szCs w:val="24"/>
        </w:rPr>
        <w:t>–</w:t>
      </w:r>
      <w:r w:rsidRPr="001603E0">
        <w:rPr>
          <w:rFonts w:ascii="AdvOT999035f4" w:hAnsi="AdvOT999035f4"/>
          <w:color w:val="000000"/>
          <w:sz w:val="24"/>
          <w:szCs w:val="24"/>
        </w:rPr>
        <w:t>Ru,</w:t>
      </w:r>
      <w:r w:rsidRPr="001603E0">
        <w:rPr>
          <w:rFonts w:ascii="AdvOT999035f4" w:hAnsi="AdvOT999035f4"/>
          <w:color w:val="000000"/>
          <w:sz w:val="24"/>
          <w:szCs w:val="24"/>
        </w:rPr>
        <w:br/>
        <w:t>Pt</w:t>
      </w:r>
      <w:r w:rsidRPr="001603E0">
        <w:rPr>
          <w:rFonts w:ascii="AdvOT999035f4+20" w:hAnsi="AdvOT999035f4+20"/>
          <w:color w:val="000000"/>
          <w:sz w:val="24"/>
          <w:szCs w:val="24"/>
        </w:rPr>
        <w:t>–</w:t>
      </w:r>
      <w:r w:rsidRPr="001603E0">
        <w:rPr>
          <w:rFonts w:ascii="AdvOT999035f4" w:hAnsi="AdvOT999035f4"/>
          <w:color w:val="000000"/>
          <w:sz w:val="24"/>
          <w:szCs w:val="24"/>
        </w:rPr>
        <w:t>Sn and Pt</w:t>
      </w:r>
      <w:r w:rsidRPr="001603E0">
        <w:rPr>
          <w:rFonts w:ascii="AdvOT999035f4+20" w:hAnsi="AdvOT999035f4+20"/>
          <w:color w:val="000000"/>
          <w:sz w:val="24"/>
          <w:szCs w:val="24"/>
        </w:rPr>
        <w:t>–</w:t>
      </w:r>
      <w:r w:rsidRPr="001603E0">
        <w:rPr>
          <w:rFonts w:ascii="AdvOT999035f4" w:hAnsi="AdvOT999035f4"/>
          <w:color w:val="000000"/>
          <w:sz w:val="24"/>
          <w:szCs w:val="24"/>
        </w:rPr>
        <w:t>Pd, which can e</w:t>
      </w:r>
      <w:r w:rsidRPr="001603E0">
        <w:rPr>
          <w:rFonts w:ascii="AdvOT999035f4+fb" w:hAnsi="AdvOT999035f4+fb"/>
          <w:color w:val="000000"/>
          <w:sz w:val="24"/>
          <w:szCs w:val="24"/>
        </w:rPr>
        <w:t>ff</w:t>
      </w:r>
      <w:r w:rsidRPr="001603E0">
        <w:rPr>
          <w:rFonts w:ascii="AdvOT999035f4" w:hAnsi="AdvOT999035f4"/>
          <w:color w:val="000000"/>
          <w:sz w:val="24"/>
          <w:szCs w:val="24"/>
        </w:rPr>
        <w:t>ectively minimize the usage of Pt</w:t>
      </w:r>
      <w:r w:rsidRPr="001603E0">
        <w:rPr>
          <w:rFonts w:ascii="AdvOT999035f4" w:hAnsi="AdvOT999035f4"/>
          <w:color w:val="000000"/>
          <w:sz w:val="24"/>
          <w:szCs w:val="24"/>
        </w:rPr>
        <w:br/>
        <w:t>and enhance the catalytic activity by modifying the Pt electronic</w:t>
      </w:r>
      <w:r w:rsidRPr="001603E0">
        <w:rPr>
          <w:rFonts w:ascii="AdvOT999035f4" w:hAnsi="AdvOT999035f4"/>
          <w:color w:val="000000"/>
          <w:sz w:val="24"/>
          <w:szCs w:val="24"/>
        </w:rPr>
        <w:br/>
        <w:t>structure.</w:t>
      </w:r>
      <w:r w:rsidRPr="001603E0">
        <w:rPr>
          <w:rFonts w:ascii="AdvOTaa6301a5.B" w:hAnsi="AdvOTaa6301a5.B"/>
          <w:color w:val="000000"/>
          <w:sz w:val="24"/>
          <w:szCs w:val="24"/>
        </w:rPr>
        <w:t>7</w:t>
      </w:r>
      <w:proofErr w:type="gramStart"/>
      <w:r w:rsidRPr="001603E0">
        <w:rPr>
          <w:rFonts w:ascii="AdvOTaa6301a5.B" w:hAnsi="AdvOTaa6301a5.B"/>
          <w:color w:val="000000"/>
          <w:sz w:val="24"/>
          <w:szCs w:val="24"/>
        </w:rPr>
        <w:t>,18</w:t>
      </w:r>
      <w:proofErr w:type="gramEnd"/>
      <w:r w:rsidRPr="001603E0">
        <w:rPr>
          <w:rFonts w:ascii="AdvOTaa6301a5.B+20" w:hAnsi="AdvOTaa6301a5.B+20"/>
          <w:color w:val="000000"/>
          <w:sz w:val="24"/>
          <w:szCs w:val="24"/>
        </w:rPr>
        <w:t>–</w:t>
      </w:r>
      <w:r w:rsidRPr="001603E0">
        <w:rPr>
          <w:rFonts w:ascii="AdvOTaa6301a5.B" w:hAnsi="AdvOTaa6301a5.B"/>
          <w:color w:val="000000"/>
          <w:sz w:val="24"/>
          <w:szCs w:val="24"/>
        </w:rPr>
        <w:t xml:space="preserve">21 </w:t>
      </w:r>
      <w:r w:rsidRPr="001603E0">
        <w:rPr>
          <w:rFonts w:ascii="AdvOT999035f4" w:hAnsi="AdvOT999035f4"/>
          <w:color w:val="000000"/>
          <w:sz w:val="24"/>
          <w:szCs w:val="24"/>
        </w:rPr>
        <w:t>Speci</w:t>
      </w:r>
      <w:r w:rsidRPr="001603E0">
        <w:rPr>
          <w:rFonts w:ascii="AdvOT999035f4+e1" w:hAnsi="AdvOT999035f4+e1"/>
          <w:color w:val="000000"/>
          <w:sz w:val="24"/>
          <w:szCs w:val="24"/>
        </w:rPr>
        <w:t></w:t>
      </w:r>
      <w:r w:rsidRPr="001603E0">
        <w:rPr>
          <w:rFonts w:ascii="AdvOT999035f4" w:hAnsi="AdvOT999035f4"/>
          <w:color w:val="000000"/>
          <w:sz w:val="24"/>
          <w:szCs w:val="24"/>
        </w:rPr>
        <w:t xml:space="preserve">cally, oxophilic metals ( </w:t>
      </w:r>
      <w:r w:rsidRPr="001603E0">
        <w:rPr>
          <w:rFonts w:ascii="AdvOTce71c481.I" w:hAnsi="AdvOTce71c481.I"/>
          <w:color w:val="000000"/>
          <w:sz w:val="24"/>
          <w:szCs w:val="24"/>
        </w:rPr>
        <w:t>i.e.</w:t>
      </w:r>
      <w:r w:rsidRPr="001603E0">
        <w:rPr>
          <w:rFonts w:ascii="AdvOT999035f4" w:hAnsi="AdvOT999035f4"/>
          <w:color w:val="000000"/>
          <w:sz w:val="24"/>
          <w:szCs w:val="24"/>
        </w:rPr>
        <w:t>, Rh, Sn and Ni)</w:t>
      </w:r>
      <w:r w:rsidRPr="001603E0">
        <w:rPr>
          <w:rFonts w:ascii="AdvOT999035f4" w:hAnsi="AdvOT999035f4"/>
          <w:color w:val="000000"/>
          <w:sz w:val="24"/>
          <w:szCs w:val="24"/>
        </w:rPr>
        <w:br/>
        <w:t>can promote the formation of adsorbed OH species through the</w:t>
      </w:r>
      <w:r w:rsidRPr="001603E0">
        <w:rPr>
          <w:rFonts w:ascii="AdvOT999035f4" w:hAnsi="AdvOT999035f4"/>
          <w:color w:val="000000"/>
          <w:sz w:val="24"/>
          <w:szCs w:val="24"/>
        </w:rPr>
        <w:br/>
        <w:t>dissociative adsorption of water, which contributes to the</w:t>
      </w:r>
      <w:r w:rsidRPr="001603E0">
        <w:rPr>
          <w:rFonts w:ascii="AdvOT999035f4" w:hAnsi="AdvOT999035f4"/>
          <w:color w:val="000000"/>
          <w:sz w:val="24"/>
          <w:szCs w:val="24"/>
        </w:rPr>
        <w:br/>
        <w:t>removal of adsorbed intermediates (COads and CHX,ads)</w:t>
      </w:r>
      <w:r w:rsidRPr="001603E0">
        <w:rPr>
          <w:rFonts w:ascii="AdvOT999035f4" w:hAnsi="AdvOT999035f4"/>
          <w:color w:val="000000"/>
          <w:sz w:val="24"/>
          <w:szCs w:val="24"/>
        </w:rPr>
        <w:br/>
        <w:t>conversely on the adjacent Pt sites (bifunctional e</w:t>
      </w:r>
      <w:r w:rsidRPr="001603E0">
        <w:rPr>
          <w:rFonts w:ascii="AdvOT999035f4+fb" w:hAnsi="AdvOT999035f4+fb"/>
          <w:color w:val="000000"/>
          <w:sz w:val="24"/>
          <w:szCs w:val="24"/>
        </w:rPr>
        <w:t>ff</w:t>
      </w:r>
      <w:r w:rsidRPr="001603E0">
        <w:rPr>
          <w:rFonts w:ascii="AdvOT999035f4" w:hAnsi="AdvOT999035f4"/>
          <w:color w:val="000000"/>
          <w:sz w:val="24"/>
          <w:szCs w:val="24"/>
        </w:rPr>
        <w:t>ect).</w:t>
      </w:r>
      <w:r w:rsidRPr="001603E0">
        <w:rPr>
          <w:rFonts w:ascii="AdvOTaa6301a5.B" w:hAnsi="AdvOTaa6301a5.B"/>
          <w:color w:val="000000"/>
          <w:sz w:val="24"/>
          <w:szCs w:val="24"/>
        </w:rPr>
        <w:t>2,22,23</w:t>
      </w:r>
      <w:r w:rsidRPr="001603E0">
        <w:rPr>
          <w:rFonts w:ascii="AdvOTaa6301a5.B" w:hAnsi="AdvOTaa6301a5.B"/>
          <w:color w:val="000000"/>
          <w:sz w:val="24"/>
          <w:szCs w:val="24"/>
        </w:rPr>
        <w:br/>
      </w:r>
      <w:r w:rsidRPr="001603E0">
        <w:rPr>
          <w:rFonts w:ascii="AdvOT999035f4" w:hAnsi="AdvOT999035f4"/>
          <w:color w:val="000000"/>
          <w:sz w:val="24"/>
          <w:szCs w:val="24"/>
        </w:rPr>
        <w:t>Thus, the catalytic performance of Pt towards alcohol electrooxidation could be improved by adding oxygen enrichment</w:t>
      </w:r>
      <w:r w:rsidRPr="001603E0">
        <w:rPr>
          <w:rFonts w:ascii="AdvOT999035f4" w:hAnsi="AdvOT999035f4"/>
          <w:color w:val="000000"/>
          <w:sz w:val="24"/>
          <w:szCs w:val="24"/>
        </w:rPr>
        <w:br/>
        <w:t xml:space="preserve">metals to Pt-based bimetallic catalysts. </w:t>
      </w:r>
      <w:r w:rsidR="00ED05DE">
        <w:rPr>
          <w:rFonts w:ascii="AdvOT999035f4" w:hAnsi="AdvOT999035f4" w:hint="eastAsia"/>
          <w:color w:val="000000"/>
          <w:sz w:val="24"/>
          <w:szCs w:val="24"/>
        </w:rPr>
        <w:t>【纳米线</w:t>
      </w:r>
      <w:r w:rsidR="000D25F9">
        <w:rPr>
          <w:rFonts w:ascii="AdvOT999035f4" w:hAnsi="AdvOT999035f4" w:hint="eastAsia"/>
          <w:color w:val="000000"/>
          <w:sz w:val="24"/>
          <w:szCs w:val="24"/>
        </w:rPr>
        <w:t>有利于提高性能</w:t>
      </w:r>
      <w:r w:rsidR="00ED05DE">
        <w:rPr>
          <w:rFonts w:ascii="AdvOT999035f4" w:hAnsi="AdvOT999035f4" w:hint="eastAsia"/>
          <w:color w:val="000000"/>
          <w:sz w:val="24"/>
          <w:szCs w:val="24"/>
        </w:rPr>
        <w:t>】</w:t>
      </w:r>
      <w:r w:rsidRPr="001603E0">
        <w:rPr>
          <w:rFonts w:ascii="AdvOT999035f4" w:hAnsi="AdvOT999035f4"/>
          <w:color w:val="000000"/>
          <w:sz w:val="24"/>
          <w:szCs w:val="24"/>
        </w:rPr>
        <w:t>On the other hand, one</w:t>
      </w:r>
      <w:r w:rsidR="00ED05DE">
        <w:rPr>
          <w:rFonts w:ascii="AdvOT999035f4" w:hAnsi="AdvOT999035f4" w:hint="eastAsia"/>
          <w:color w:val="000000"/>
          <w:sz w:val="24"/>
          <w:szCs w:val="24"/>
        </w:rPr>
        <w:t xml:space="preserve"> </w:t>
      </w:r>
      <w:r w:rsidRPr="001603E0">
        <w:rPr>
          <w:rFonts w:ascii="AdvOT999035f4" w:hAnsi="AdvOT999035f4"/>
          <w:color w:val="000000"/>
          <w:sz w:val="24"/>
          <w:szCs w:val="24"/>
        </w:rPr>
        <w:t>dimensional (1D) nanostructures also contribute to improving</w:t>
      </w:r>
      <w:r w:rsidRPr="001603E0">
        <w:rPr>
          <w:rFonts w:ascii="AdvOT999035f4" w:hAnsi="AdvOT999035f4"/>
          <w:color w:val="000000"/>
          <w:sz w:val="24"/>
          <w:szCs w:val="24"/>
        </w:rPr>
        <w:br/>
        <w:t>the performance of catalysts.</w:t>
      </w:r>
      <w:r w:rsidRPr="001603E0">
        <w:rPr>
          <w:rFonts w:ascii="AdvOTaa6301a5.B" w:hAnsi="AdvOTaa6301a5.B"/>
          <w:color w:val="000000"/>
          <w:sz w:val="24"/>
          <w:szCs w:val="24"/>
        </w:rPr>
        <w:t>24</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29 </w:t>
      </w:r>
      <w:r w:rsidR="001A3E2F">
        <w:rPr>
          <w:rFonts w:ascii="AdvOTaa6301a5.B" w:hAnsi="AdvOTaa6301a5.B" w:hint="eastAsia"/>
          <w:color w:val="000000"/>
          <w:sz w:val="24"/>
          <w:szCs w:val="24"/>
        </w:rPr>
        <w:t>【</w:t>
      </w:r>
      <w:r w:rsidR="00DF4634">
        <w:rPr>
          <w:rFonts w:ascii="AdvOTaa6301a5.B" w:hAnsi="AdvOTaa6301a5.B" w:hint="eastAsia"/>
          <w:color w:val="000000"/>
          <w:sz w:val="24"/>
          <w:szCs w:val="24"/>
        </w:rPr>
        <w:t>相比</w:t>
      </w:r>
      <w:r w:rsidR="000D25F9">
        <w:rPr>
          <w:rFonts w:ascii="AdvOTaa6301a5.B" w:hAnsi="AdvOTaa6301a5.B" w:hint="eastAsia"/>
          <w:color w:val="000000"/>
          <w:sz w:val="24"/>
          <w:szCs w:val="24"/>
        </w:rPr>
        <w:t>一维，</w:t>
      </w:r>
      <w:r w:rsidR="001A3E2F">
        <w:rPr>
          <w:rFonts w:ascii="AdvOTaa6301a5.B" w:hAnsi="AdvOTaa6301a5.B" w:hint="eastAsia"/>
          <w:color w:val="000000"/>
          <w:sz w:val="24"/>
          <w:szCs w:val="24"/>
        </w:rPr>
        <w:t>三维结构优势</w:t>
      </w:r>
      <w:r w:rsidR="000D25F9">
        <w:rPr>
          <w:rFonts w:ascii="AdvOTaa6301a5.B" w:hAnsi="AdvOTaa6301a5.B" w:hint="eastAsia"/>
          <w:color w:val="000000"/>
          <w:sz w:val="24"/>
          <w:szCs w:val="24"/>
        </w:rPr>
        <w:t>，电子传输，提高活性、稳定性，由于高的结构稳定性，大的面积，连通性</w:t>
      </w:r>
      <w:r w:rsidR="001A3E2F">
        <w:rPr>
          <w:rFonts w:ascii="AdvOTaa6301a5.B" w:hAnsi="AdvOTaa6301a5.B" w:hint="eastAsia"/>
          <w:color w:val="000000"/>
          <w:sz w:val="24"/>
          <w:szCs w:val="24"/>
        </w:rPr>
        <w:t>】</w:t>
      </w:r>
      <w:r w:rsidRPr="001603E0">
        <w:rPr>
          <w:rFonts w:ascii="AdvOT999035f4" w:hAnsi="AdvOT999035f4"/>
          <w:color w:val="000000"/>
          <w:sz w:val="24"/>
          <w:szCs w:val="24"/>
        </w:rPr>
        <w:t>Essentially, three-dimensional</w:t>
      </w:r>
      <w:r w:rsidRPr="001603E0">
        <w:rPr>
          <w:rFonts w:ascii="AdvOT999035f4" w:hAnsi="AdvOT999035f4"/>
          <w:color w:val="000000"/>
          <w:sz w:val="24"/>
          <w:szCs w:val="24"/>
        </w:rPr>
        <w:br/>
        <w:t>(3D) nanostructures can further promote electron transfer and</w:t>
      </w:r>
      <w:r w:rsidRPr="001603E0">
        <w:rPr>
          <w:rFonts w:ascii="AdvOT999035f4" w:hAnsi="AdvOT999035f4"/>
          <w:color w:val="000000"/>
          <w:sz w:val="24"/>
          <w:szCs w:val="24"/>
        </w:rPr>
        <w:br/>
        <w:t>improve catalytic activity and stability to a greater extent than</w:t>
      </w:r>
      <w:r w:rsidRPr="001603E0">
        <w:rPr>
          <w:rFonts w:ascii="AdvOT999035f4" w:hAnsi="AdvOT999035f4"/>
          <w:color w:val="000000"/>
          <w:sz w:val="24"/>
          <w:szCs w:val="24"/>
        </w:rPr>
        <w:br/>
        <w:t>1D nanostructures, due to their higher structural stability,</w:t>
      </w:r>
      <w:r w:rsidRPr="001603E0">
        <w:rPr>
          <w:rFonts w:ascii="AdvOT999035f4" w:hAnsi="AdvOT999035f4"/>
          <w:color w:val="000000"/>
          <w:sz w:val="24"/>
          <w:szCs w:val="24"/>
        </w:rPr>
        <w:br/>
        <w:t>larger surface area and the connectivity of the profuse pore</w:t>
      </w:r>
      <w:r w:rsidRPr="001603E0">
        <w:rPr>
          <w:rFonts w:ascii="AdvOT999035f4" w:hAnsi="AdvOT999035f4"/>
          <w:color w:val="000000"/>
          <w:sz w:val="24"/>
          <w:szCs w:val="24"/>
        </w:rPr>
        <w:br/>
        <w:t>structure.</w:t>
      </w:r>
      <w:r w:rsidRPr="001603E0">
        <w:rPr>
          <w:rFonts w:ascii="AdvOTaa6301a5.B" w:hAnsi="AdvOTaa6301a5.B"/>
          <w:color w:val="000000"/>
          <w:sz w:val="24"/>
          <w:szCs w:val="24"/>
        </w:rPr>
        <w:t>16,30</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32 </w:t>
      </w:r>
      <w:r w:rsidR="001A3E2F">
        <w:rPr>
          <w:rFonts w:ascii="AdvOTaa6301a5.B" w:hAnsi="AdvOTaa6301a5.B" w:hint="eastAsia"/>
          <w:color w:val="000000"/>
          <w:sz w:val="24"/>
          <w:szCs w:val="24"/>
        </w:rPr>
        <w:t xml:space="preserve"> </w:t>
      </w:r>
      <w:r w:rsidR="001A3E2F">
        <w:rPr>
          <w:rFonts w:ascii="AdvOTaa6301a5.B" w:hAnsi="AdvOTaa6301a5.B" w:hint="eastAsia"/>
          <w:color w:val="000000"/>
          <w:sz w:val="24"/>
          <w:szCs w:val="24"/>
        </w:rPr>
        <w:t>【结合三维纳米线和合金化是对提高</w:t>
      </w:r>
      <w:r w:rsidR="00703C1F">
        <w:rPr>
          <w:rFonts w:ascii="AdvOTaa6301a5.B" w:hAnsi="AdvOTaa6301a5.B" w:hint="eastAsia"/>
          <w:color w:val="000000"/>
          <w:sz w:val="24"/>
          <w:szCs w:val="24"/>
        </w:rPr>
        <w:t>活性和稳定性是</w:t>
      </w:r>
      <w:r w:rsidR="001A3E2F">
        <w:rPr>
          <w:rFonts w:ascii="AdvOTaa6301a5.B" w:hAnsi="AdvOTaa6301a5.B" w:hint="eastAsia"/>
          <w:color w:val="000000"/>
          <w:sz w:val="24"/>
          <w:szCs w:val="24"/>
        </w:rPr>
        <w:t>可行</w:t>
      </w:r>
      <w:r w:rsidR="001A3E2F">
        <w:rPr>
          <w:rFonts w:ascii="AdvOTaa6301a5.B" w:hAnsi="AdvOTaa6301a5.B" w:hint="eastAsia"/>
          <w:color w:val="000000"/>
          <w:sz w:val="24"/>
          <w:szCs w:val="24"/>
        </w:rPr>
        <w:lastRenderedPageBreak/>
        <w:t>的】</w:t>
      </w:r>
      <w:r w:rsidRPr="001603E0">
        <w:rPr>
          <w:rFonts w:ascii="AdvOT999035f4" w:hAnsi="AdvOT999035f4"/>
          <w:color w:val="000000"/>
          <w:sz w:val="24"/>
          <w:szCs w:val="24"/>
        </w:rPr>
        <w:t>Consequently, it is feasible to combine 3D NWs</w:t>
      </w:r>
      <w:r w:rsidRPr="001603E0">
        <w:rPr>
          <w:rFonts w:ascii="AdvOT999035f4" w:hAnsi="AdvOT999035f4"/>
          <w:color w:val="000000"/>
          <w:sz w:val="24"/>
          <w:szCs w:val="24"/>
        </w:rPr>
        <w:br/>
        <w:t>and Pt-based bimetallic properties with oxygen enrichment</w:t>
      </w:r>
      <w:r w:rsidRPr="001603E0">
        <w:rPr>
          <w:rFonts w:ascii="AdvOT999035f4" w:hAnsi="AdvOT999035f4"/>
          <w:color w:val="000000"/>
          <w:sz w:val="24"/>
          <w:szCs w:val="24"/>
        </w:rPr>
        <w:br/>
        <w:t>metals to improve the catalytic activity and stability for the EOR</w:t>
      </w:r>
      <w:r w:rsidRPr="001603E0">
        <w:rPr>
          <w:rFonts w:ascii="AdvOT999035f4" w:hAnsi="AdvOT999035f4"/>
          <w:color w:val="000000"/>
          <w:sz w:val="24"/>
          <w:szCs w:val="24"/>
        </w:rPr>
        <w:br/>
        <w:t>and MOR.</w:t>
      </w:r>
      <w:r w:rsidRPr="001603E0">
        <w:rPr>
          <w:rFonts w:ascii="AdvOT999035f4" w:hAnsi="AdvOT999035f4"/>
          <w:color w:val="000000"/>
          <w:sz w:val="24"/>
          <w:szCs w:val="24"/>
        </w:rPr>
        <w:br/>
      </w:r>
      <w:r w:rsidR="001A3E2F">
        <w:rPr>
          <w:rFonts w:ascii="AdvOT999035f4" w:hAnsi="AdvOT999035f4" w:hint="eastAsia"/>
          <w:color w:val="000000"/>
          <w:sz w:val="24"/>
          <w:szCs w:val="24"/>
        </w:rPr>
        <w:t xml:space="preserve"> </w:t>
      </w:r>
      <w:r w:rsidR="001A3E2F">
        <w:rPr>
          <w:rFonts w:ascii="AdvOT999035f4" w:hAnsi="AdvOT999035f4" w:hint="eastAsia"/>
          <w:color w:val="000000"/>
          <w:sz w:val="24"/>
          <w:szCs w:val="24"/>
        </w:rPr>
        <w:t>【</w:t>
      </w:r>
      <w:r w:rsidR="00BF1D82">
        <w:rPr>
          <w:rFonts w:ascii="AdvOT999035f4" w:hAnsi="AdvOT999035f4" w:hint="eastAsia"/>
          <w:color w:val="000000"/>
          <w:sz w:val="24"/>
          <w:szCs w:val="24"/>
        </w:rPr>
        <w:t>本文</w:t>
      </w:r>
      <w:r w:rsidR="001A3E2F">
        <w:rPr>
          <w:rFonts w:ascii="AdvOT999035f4" w:hAnsi="AdvOT999035f4" w:hint="eastAsia"/>
          <w:color w:val="000000"/>
          <w:sz w:val="24"/>
          <w:szCs w:val="24"/>
        </w:rPr>
        <w:t>，我们制备了</w:t>
      </w:r>
      <w:r w:rsidR="001A3E2F">
        <w:rPr>
          <w:rFonts w:ascii="AdvOT999035f4" w:hAnsi="AdvOT999035f4"/>
          <w:color w:val="000000"/>
          <w:sz w:val="24"/>
          <w:szCs w:val="24"/>
        </w:rPr>
        <w:t>…</w:t>
      </w:r>
      <w:r w:rsidR="001A3E2F">
        <w:rPr>
          <w:rFonts w:ascii="AdvOT999035f4" w:hAnsi="AdvOT999035f4" w:hint="eastAsia"/>
          <w:color w:val="000000"/>
          <w:sz w:val="24"/>
          <w:szCs w:val="24"/>
        </w:rPr>
        <w:t>.</w:t>
      </w:r>
      <w:r w:rsidR="001A3E2F">
        <w:rPr>
          <w:rFonts w:ascii="AdvOT999035f4" w:hAnsi="AdvOT999035f4" w:hint="eastAsia"/>
          <w:color w:val="000000"/>
          <w:sz w:val="24"/>
          <w:szCs w:val="24"/>
        </w:rPr>
        <w:t>】</w:t>
      </w:r>
      <w:r w:rsidRPr="001603E0">
        <w:rPr>
          <w:rFonts w:ascii="AdvOT999035f4" w:hAnsi="AdvOT999035f4"/>
          <w:color w:val="000000"/>
          <w:sz w:val="24"/>
          <w:szCs w:val="24"/>
        </w:rPr>
        <w:t>We prepared a new class of networked Pt</w:t>
      </w:r>
      <w:r w:rsidRPr="001603E0">
        <w:rPr>
          <w:rFonts w:ascii="AdvOT999035f4+20" w:hAnsi="AdvOT999035f4+20"/>
          <w:color w:val="000000"/>
          <w:sz w:val="24"/>
          <w:szCs w:val="24"/>
        </w:rPr>
        <w:t>–</w:t>
      </w:r>
      <w:r w:rsidRPr="001603E0">
        <w:rPr>
          <w:rFonts w:ascii="AdvOT999035f4" w:hAnsi="AdvOT999035f4"/>
          <w:color w:val="000000"/>
          <w:sz w:val="24"/>
          <w:szCs w:val="24"/>
        </w:rPr>
        <w:t>Sn NWs as highly</w:t>
      </w:r>
      <w:r w:rsidRPr="001603E0">
        <w:rPr>
          <w:rFonts w:ascii="AdvOT999035f4" w:hAnsi="AdvOT999035f4"/>
          <w:color w:val="000000"/>
          <w:sz w:val="24"/>
          <w:szCs w:val="24"/>
        </w:rPr>
        <w:br/>
        <w:t xml:space="preserve">active catalysts for alcohol electrooxidation. </w:t>
      </w:r>
      <w:r w:rsidR="001A3E2F">
        <w:rPr>
          <w:rFonts w:ascii="AdvOT999035f4" w:hAnsi="AdvOT999035f4" w:hint="eastAsia"/>
          <w:color w:val="000000"/>
          <w:sz w:val="24"/>
          <w:szCs w:val="24"/>
        </w:rPr>
        <w:t xml:space="preserve"> </w:t>
      </w:r>
      <w:r w:rsidR="001A3E2F">
        <w:rPr>
          <w:rFonts w:ascii="AdvOT999035f4" w:hAnsi="AdvOT999035f4" w:hint="eastAsia"/>
          <w:color w:val="000000"/>
          <w:sz w:val="24"/>
          <w:szCs w:val="24"/>
        </w:rPr>
        <w:t>【</w:t>
      </w:r>
      <w:r w:rsidR="00DF4634">
        <w:rPr>
          <w:rFonts w:ascii="AdvOT999035f4" w:hAnsi="AdvOT999035f4" w:hint="eastAsia"/>
          <w:color w:val="000000"/>
          <w:sz w:val="24"/>
          <w:szCs w:val="24"/>
        </w:rPr>
        <w:t>本文，</w:t>
      </w:r>
      <w:r w:rsidR="00BF1D82">
        <w:rPr>
          <w:rFonts w:ascii="AdvOT999035f4" w:hAnsi="AdvOT999035f4" w:hint="eastAsia"/>
          <w:color w:val="000000"/>
          <w:sz w:val="24"/>
          <w:szCs w:val="24"/>
        </w:rPr>
        <w:t>多孔结构</w:t>
      </w:r>
      <w:r w:rsidR="001A3E2F">
        <w:rPr>
          <w:rFonts w:ascii="AdvOT999035f4" w:hAnsi="AdvOT999035f4" w:hint="eastAsia"/>
          <w:color w:val="000000"/>
          <w:sz w:val="24"/>
          <w:szCs w:val="24"/>
        </w:rPr>
        <w:t>形成过程</w:t>
      </w:r>
      <w:r w:rsidR="00BF1D82">
        <w:rPr>
          <w:rFonts w:ascii="AdvOT999035f4" w:hAnsi="AdvOT999035f4" w:hint="eastAsia"/>
          <w:color w:val="000000"/>
          <w:sz w:val="24"/>
          <w:szCs w:val="24"/>
        </w:rPr>
        <w:t>被观察</w:t>
      </w:r>
      <w:r w:rsidR="001A3E2F">
        <w:rPr>
          <w:rFonts w:ascii="AdvOT999035f4" w:hAnsi="AdvOT999035f4" w:hint="eastAsia"/>
          <w:color w:val="000000"/>
          <w:sz w:val="24"/>
          <w:szCs w:val="24"/>
        </w:rPr>
        <w:t>】</w:t>
      </w:r>
      <w:r w:rsidRPr="001603E0">
        <w:rPr>
          <w:rFonts w:ascii="AdvOT999035f4" w:hAnsi="AdvOT999035f4"/>
          <w:color w:val="000000"/>
          <w:sz w:val="24"/>
          <w:szCs w:val="24"/>
        </w:rPr>
        <w:t>The growth process</w:t>
      </w:r>
      <w:r w:rsidRPr="001603E0">
        <w:rPr>
          <w:rFonts w:ascii="AdvOT999035f4" w:hAnsi="AdvOT999035f4"/>
          <w:color w:val="000000"/>
          <w:sz w:val="24"/>
          <w:szCs w:val="24"/>
        </w:rPr>
        <w:br/>
        <w:t xml:space="preserve">of bimetallic aerogels with a 3D porous noble metal nanostructure could be readily observed. </w:t>
      </w:r>
      <w:r w:rsidR="00BF1D82">
        <w:rPr>
          <w:rFonts w:ascii="AdvOT999035f4" w:hAnsi="AdvOT999035f4" w:hint="eastAsia"/>
          <w:color w:val="000000"/>
          <w:sz w:val="24"/>
          <w:szCs w:val="24"/>
        </w:rPr>
        <w:t>【</w:t>
      </w:r>
      <w:r w:rsidR="00DF4634">
        <w:rPr>
          <w:rFonts w:ascii="AdvOT999035f4" w:hAnsi="AdvOT999035f4" w:hint="eastAsia"/>
          <w:color w:val="000000"/>
          <w:sz w:val="24"/>
          <w:szCs w:val="24"/>
        </w:rPr>
        <w:t>本文，</w:t>
      </w:r>
      <w:r w:rsidR="00BF1D82">
        <w:rPr>
          <w:rFonts w:ascii="AdvOT999035f4" w:hAnsi="AdvOT999035f4" w:hint="eastAsia"/>
          <w:color w:val="000000"/>
          <w:sz w:val="24"/>
          <w:szCs w:val="24"/>
        </w:rPr>
        <w:t>相对一般颗粒结构，空泡多孔结构，开放连通的孔，大面积和缺陷】</w:t>
      </w:r>
      <w:r w:rsidRPr="001603E0">
        <w:rPr>
          <w:rFonts w:ascii="AdvOT999035f4" w:hAnsi="AdvOT999035f4"/>
          <w:color w:val="000000"/>
          <w:sz w:val="24"/>
          <w:szCs w:val="24"/>
        </w:rPr>
        <w:t>Compared with conventional nanoparticle nanostructures, aerogel nanostructures</w:t>
      </w:r>
      <w:r w:rsidRPr="001603E0">
        <w:rPr>
          <w:rFonts w:ascii="AdvOT999035f4" w:hAnsi="AdvOT999035f4"/>
          <w:color w:val="000000"/>
          <w:sz w:val="24"/>
          <w:szCs w:val="24"/>
        </w:rPr>
        <w:br/>
        <w:t>have the features of open interconnected pores with large</w:t>
      </w:r>
      <w:r w:rsidRPr="001603E0">
        <w:rPr>
          <w:rFonts w:ascii="AdvOT999035f4" w:hAnsi="AdvOT999035f4"/>
          <w:color w:val="000000"/>
          <w:sz w:val="24"/>
          <w:szCs w:val="24"/>
        </w:rPr>
        <w:br/>
        <w:t>surface areas and many defects.</w:t>
      </w:r>
      <w:r w:rsidRPr="001603E0">
        <w:rPr>
          <w:rFonts w:ascii="AdvOTaa6301a5.B" w:hAnsi="AdvOTaa6301a5.B"/>
          <w:color w:val="000000"/>
          <w:sz w:val="24"/>
          <w:szCs w:val="24"/>
        </w:rPr>
        <w:t>33</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35 </w:t>
      </w:r>
      <w:r w:rsidR="001A3E2F">
        <w:rPr>
          <w:rFonts w:ascii="AdvOTaa6301a5.B" w:hAnsi="AdvOTaa6301a5.B" w:hint="eastAsia"/>
          <w:color w:val="000000"/>
          <w:sz w:val="24"/>
          <w:szCs w:val="24"/>
        </w:rPr>
        <w:t xml:space="preserve"> </w:t>
      </w:r>
      <w:r w:rsidR="001A3E2F">
        <w:rPr>
          <w:rFonts w:ascii="AdvOTaa6301a5.B" w:hAnsi="AdvOTaa6301a5.B" w:hint="eastAsia"/>
          <w:color w:val="000000"/>
          <w:sz w:val="24"/>
          <w:szCs w:val="24"/>
        </w:rPr>
        <w:t>【</w:t>
      </w:r>
      <w:r w:rsidR="00BF1D82">
        <w:rPr>
          <w:rFonts w:ascii="AdvOTaa6301a5.B" w:hAnsi="AdvOTaa6301a5.B" w:hint="eastAsia"/>
          <w:color w:val="000000"/>
          <w:sz w:val="24"/>
          <w:szCs w:val="24"/>
        </w:rPr>
        <w:t>本文，</w:t>
      </w:r>
      <w:r w:rsidR="001A3E2F">
        <w:rPr>
          <w:rFonts w:ascii="AdvOTaa6301a5.B" w:hAnsi="AdvOTaa6301a5.B" w:hint="eastAsia"/>
          <w:color w:val="000000"/>
          <w:sz w:val="24"/>
          <w:szCs w:val="24"/>
        </w:rPr>
        <w:t>电催化活性</w:t>
      </w:r>
      <w:r w:rsidR="00BF1D82">
        <w:rPr>
          <w:rFonts w:ascii="AdvOTaa6301a5.B" w:hAnsi="AdvOTaa6301a5.B" w:hint="eastAsia"/>
          <w:color w:val="000000"/>
          <w:sz w:val="24"/>
          <w:szCs w:val="24"/>
        </w:rPr>
        <w:t>被评估</w:t>
      </w:r>
      <w:r w:rsidR="001A3E2F">
        <w:rPr>
          <w:rFonts w:ascii="AdvOTaa6301a5.B" w:hAnsi="AdvOTaa6301a5.B" w:hint="eastAsia"/>
          <w:color w:val="000000"/>
          <w:sz w:val="24"/>
          <w:szCs w:val="24"/>
        </w:rPr>
        <w:t>】</w:t>
      </w:r>
      <w:r w:rsidRPr="001603E0">
        <w:rPr>
          <w:rFonts w:ascii="AdvOT999035f4" w:hAnsi="AdvOT999035f4"/>
          <w:color w:val="000000"/>
          <w:sz w:val="24"/>
          <w:szCs w:val="24"/>
        </w:rPr>
        <w:t>The catalytic performance</w:t>
      </w:r>
    </w:p>
    <w:p w:rsidR="00A1311F" w:rsidRPr="001603E0" w:rsidRDefault="00A1311F" w:rsidP="00A1311F">
      <w:pPr>
        <w:rPr>
          <w:sz w:val="24"/>
          <w:szCs w:val="24"/>
        </w:rPr>
      </w:pPr>
      <w:proofErr w:type="gramStart"/>
      <w:r w:rsidRPr="001603E0">
        <w:rPr>
          <w:rFonts w:ascii="AdvOT999035f4" w:hAnsi="AdvOT999035f4"/>
          <w:color w:val="000000"/>
          <w:sz w:val="24"/>
          <w:szCs w:val="24"/>
        </w:rPr>
        <w:t>of</w:t>
      </w:r>
      <w:proofErr w:type="gramEnd"/>
      <w:r w:rsidRPr="001603E0">
        <w:rPr>
          <w:rFonts w:ascii="AdvOT999035f4" w:hAnsi="AdvOT999035f4"/>
          <w:color w:val="000000"/>
          <w:sz w:val="24"/>
          <w:szCs w:val="24"/>
        </w:rPr>
        <w:t xml:space="preserve"> the networked Pt</w:t>
      </w:r>
      <w:r w:rsidRPr="001603E0">
        <w:rPr>
          <w:rFonts w:ascii="AdvOT999035f4+20" w:hAnsi="AdvOT999035f4+20"/>
          <w:color w:val="000000"/>
          <w:sz w:val="24"/>
          <w:szCs w:val="24"/>
        </w:rPr>
        <w:t xml:space="preserve">– </w:t>
      </w:r>
      <w:r w:rsidRPr="001603E0">
        <w:rPr>
          <w:rFonts w:ascii="AdvOT999035f4" w:hAnsi="AdvOT999035f4"/>
          <w:color w:val="000000"/>
          <w:sz w:val="24"/>
          <w:szCs w:val="24"/>
        </w:rPr>
        <w:t>Sn NWs was evaluated by studying the EOR</w:t>
      </w:r>
      <w:r w:rsidRPr="001603E0">
        <w:rPr>
          <w:rFonts w:ascii="AdvOT999035f4" w:hAnsi="AdvOT999035f4"/>
          <w:color w:val="000000"/>
          <w:sz w:val="24"/>
          <w:szCs w:val="24"/>
        </w:rPr>
        <w:br/>
        <w:t>and MOR in acid media. In particular, the optimized networked</w:t>
      </w:r>
      <w:r w:rsidRPr="001603E0">
        <w:rPr>
          <w:rFonts w:ascii="AdvOT999035f4" w:hAnsi="AdvOT999035f4"/>
          <w:color w:val="000000"/>
          <w:sz w:val="24"/>
          <w:szCs w:val="24"/>
        </w:rPr>
        <w:br/>
        <w:t>Pt6Sn3 NWs exhibited the best EOR and MOR activity compared</w:t>
      </w:r>
      <w:r w:rsidRPr="001603E0">
        <w:rPr>
          <w:rFonts w:ascii="AdvOT999035f4" w:hAnsi="AdvOT999035f4"/>
          <w:color w:val="000000"/>
          <w:sz w:val="24"/>
          <w:szCs w:val="24"/>
        </w:rPr>
        <w:br/>
        <w:t xml:space="preserve">with those of commercial Pt/C as well as other NWs demonstrating mass activities of up to 1.08 mA </w:t>
      </w:r>
      <w:r w:rsidRPr="001603E0">
        <w:rPr>
          <w:rFonts w:ascii="AdvPS3F4C13" w:hAnsi="AdvPS3F4C13"/>
          <w:color w:val="000000"/>
          <w:sz w:val="24"/>
          <w:szCs w:val="24"/>
        </w:rPr>
        <w:t>m</w:t>
      </w:r>
      <w:r w:rsidRPr="001603E0">
        <w:rPr>
          <w:rFonts w:ascii="AdvOT999035f4" w:hAnsi="AdvOT999035f4"/>
          <w:color w:val="000000"/>
          <w:sz w:val="24"/>
          <w:szCs w:val="24"/>
        </w:rPr>
        <w:t>gPt1 for the EOR and</w:t>
      </w:r>
      <w:r w:rsidRPr="001603E0">
        <w:rPr>
          <w:rFonts w:ascii="AdvOT999035f4" w:hAnsi="AdvOT999035f4"/>
          <w:color w:val="000000"/>
          <w:sz w:val="24"/>
          <w:szCs w:val="24"/>
        </w:rPr>
        <w:br/>
        <w:t xml:space="preserve">1.45 mA </w:t>
      </w:r>
      <w:r w:rsidRPr="001603E0">
        <w:rPr>
          <w:rFonts w:ascii="AdvPS3F4C13" w:hAnsi="AdvPS3F4C13"/>
          <w:color w:val="000000"/>
          <w:sz w:val="24"/>
          <w:szCs w:val="24"/>
        </w:rPr>
        <w:t>m</w:t>
      </w:r>
      <w:r w:rsidRPr="001603E0">
        <w:rPr>
          <w:rFonts w:ascii="AdvOT999035f4" w:hAnsi="AdvOT999035f4"/>
          <w:color w:val="000000"/>
          <w:sz w:val="24"/>
          <w:szCs w:val="24"/>
        </w:rPr>
        <w:t>gPt1 for the MOR in acid media, and speci</w:t>
      </w:r>
      <w:r w:rsidR="001A3E2F">
        <w:rPr>
          <w:rFonts w:ascii="AdvOT999035f4+e1" w:hAnsi="AdvOT999035f4+e1" w:hint="eastAsia"/>
          <w:color w:val="000000"/>
          <w:sz w:val="24"/>
          <w:szCs w:val="24"/>
        </w:rPr>
        <w:t>fi</w:t>
      </w:r>
      <w:r w:rsidRPr="001603E0">
        <w:rPr>
          <w:rFonts w:ascii="AdvOT999035f4" w:hAnsi="AdvOT999035f4"/>
          <w:color w:val="000000"/>
          <w:sz w:val="24"/>
          <w:szCs w:val="24"/>
        </w:rPr>
        <w:t>c activities of 1.40 mA cm 2 for the EOR and 1.88 mA cm 2 for the</w:t>
      </w:r>
      <w:r w:rsidRPr="001603E0">
        <w:rPr>
          <w:rFonts w:ascii="AdvOT999035f4" w:hAnsi="AdvOT999035f4"/>
          <w:color w:val="000000"/>
          <w:sz w:val="24"/>
          <w:szCs w:val="24"/>
        </w:rPr>
        <w:br/>
        <w:t xml:space="preserve">MOR. </w:t>
      </w:r>
      <w:r w:rsidR="001A3E2F">
        <w:rPr>
          <w:rFonts w:ascii="AdvOT999035f4" w:hAnsi="AdvOT999035f4" w:hint="eastAsia"/>
          <w:color w:val="000000"/>
          <w:sz w:val="24"/>
          <w:szCs w:val="24"/>
        </w:rPr>
        <w:t>【</w:t>
      </w:r>
      <w:r w:rsidR="00BF1D82">
        <w:rPr>
          <w:rFonts w:ascii="AdvOT999035f4" w:hAnsi="AdvOT999035f4" w:hint="eastAsia"/>
          <w:color w:val="000000"/>
          <w:sz w:val="24"/>
          <w:szCs w:val="24"/>
        </w:rPr>
        <w:t>本文，</w:t>
      </w:r>
      <w:r w:rsidR="001A3E2F">
        <w:rPr>
          <w:rFonts w:ascii="AdvOT999035f4" w:hAnsi="AdvOT999035f4" w:hint="eastAsia"/>
          <w:color w:val="000000"/>
          <w:sz w:val="24"/>
          <w:szCs w:val="24"/>
        </w:rPr>
        <w:t>电化学稳定性</w:t>
      </w:r>
      <w:r w:rsidR="00BF1D82">
        <w:rPr>
          <w:rFonts w:ascii="AdvOT999035f4" w:hAnsi="AdvOT999035f4" w:hint="eastAsia"/>
          <w:color w:val="000000"/>
          <w:sz w:val="24"/>
          <w:szCs w:val="24"/>
        </w:rPr>
        <w:t>被确认</w:t>
      </w:r>
      <w:r w:rsidR="001A3E2F">
        <w:rPr>
          <w:rFonts w:ascii="AdvOT999035f4" w:hAnsi="AdvOT999035f4" w:hint="eastAsia"/>
          <w:color w:val="000000"/>
          <w:sz w:val="24"/>
          <w:szCs w:val="24"/>
        </w:rPr>
        <w:t>】</w:t>
      </w:r>
      <w:r w:rsidRPr="001603E0">
        <w:rPr>
          <w:rFonts w:ascii="AdvOT999035f4" w:hAnsi="AdvOT999035f4"/>
          <w:color w:val="000000"/>
          <w:sz w:val="24"/>
          <w:szCs w:val="24"/>
        </w:rPr>
        <w:t>The enhanced stability of the networked NWs of Pt6Sn3</w:t>
      </w:r>
      <w:r w:rsidRPr="001603E0">
        <w:rPr>
          <w:rFonts w:ascii="AdvOT999035f4" w:hAnsi="AdvOT999035f4"/>
          <w:color w:val="000000"/>
          <w:sz w:val="24"/>
          <w:szCs w:val="24"/>
        </w:rPr>
        <w:br/>
        <w:t>NWs was also con</w:t>
      </w:r>
      <w:r w:rsidR="001A3E2F">
        <w:rPr>
          <w:rFonts w:ascii="AdvOT999035f4+e1" w:hAnsi="AdvOT999035f4+e1" w:hint="eastAsia"/>
          <w:color w:val="000000"/>
          <w:sz w:val="24"/>
          <w:szCs w:val="24"/>
        </w:rPr>
        <w:t>fi</w:t>
      </w:r>
      <w:r w:rsidRPr="001603E0">
        <w:rPr>
          <w:rFonts w:ascii="AdvOT999035f4" w:hAnsi="AdvOT999035f4"/>
          <w:color w:val="000000"/>
          <w:sz w:val="24"/>
          <w:szCs w:val="24"/>
        </w:rPr>
        <w:t>rmed by repeating CV sweeps for 500 cycles.</w:t>
      </w:r>
      <w:r w:rsidR="00954005">
        <w:rPr>
          <w:rFonts w:ascii="AdvOT999035f4" w:hAnsi="AdvOT999035f4" w:hint="eastAsia"/>
          <w:color w:val="000000"/>
          <w:sz w:val="24"/>
          <w:szCs w:val="24"/>
        </w:rPr>
        <w:t xml:space="preserve"> </w:t>
      </w:r>
      <w:r w:rsidR="00954005">
        <w:rPr>
          <w:rFonts w:ascii="AdvOT999035f4" w:hAnsi="AdvOT999035f4" w:hint="eastAsia"/>
          <w:color w:val="000000"/>
          <w:sz w:val="24"/>
          <w:szCs w:val="24"/>
        </w:rPr>
        <w:t>【】</w:t>
      </w:r>
    </w:p>
    <w:p w:rsidR="00367DFD" w:rsidRPr="001603E0" w:rsidRDefault="00367DFD" w:rsidP="00367DFD">
      <w:pPr>
        <w:pStyle w:val="2"/>
        <w:rPr>
          <w:sz w:val="24"/>
          <w:szCs w:val="24"/>
        </w:rPr>
      </w:pPr>
      <w:r w:rsidRPr="001603E0">
        <w:rPr>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A1311F" w:rsidRPr="001603E0" w:rsidRDefault="00A1311F" w:rsidP="005052BE">
      <w:pPr>
        <w:ind w:left="240" w:hangingChars="100" w:hanging="240"/>
        <w:rPr>
          <w:rFonts w:ascii="AdvOT999035f4" w:hAnsi="AdvOT999035f4" w:hint="eastAsia"/>
          <w:color w:val="000000"/>
          <w:sz w:val="24"/>
          <w:szCs w:val="24"/>
        </w:rPr>
      </w:pPr>
      <w:r w:rsidRPr="001603E0">
        <w:rPr>
          <w:rFonts w:ascii="AdvOTd3a5f740" w:hAnsi="AdvOTd3a5f740"/>
          <w:color w:val="000000"/>
          <w:sz w:val="24"/>
          <w:szCs w:val="24"/>
        </w:rPr>
        <w:t>Introduction</w:t>
      </w:r>
      <w:r w:rsidRPr="001603E0">
        <w:rPr>
          <w:rFonts w:ascii="AdvOTd3a5f740" w:hAnsi="AdvOTd3a5f740"/>
          <w:color w:val="000000"/>
          <w:sz w:val="24"/>
          <w:szCs w:val="24"/>
        </w:rPr>
        <w:br/>
      </w:r>
      <w:r w:rsidR="005052BE">
        <w:rPr>
          <w:rFonts w:ascii="AdvOT999035f4" w:hAnsi="AdvOT999035f4" w:hint="eastAsia"/>
          <w:color w:val="000000"/>
          <w:sz w:val="24"/>
          <w:szCs w:val="24"/>
        </w:rPr>
        <w:t>【</w:t>
      </w:r>
      <w:r w:rsidR="001334F1">
        <w:rPr>
          <w:rFonts w:ascii="AdvOT999035f4" w:hAnsi="AdvOT999035f4" w:hint="eastAsia"/>
          <w:color w:val="000000"/>
          <w:sz w:val="24"/>
          <w:szCs w:val="24"/>
        </w:rPr>
        <w:t>由于。。。燃料电池具有很高的前景</w:t>
      </w:r>
      <w:r w:rsidR="005052BE">
        <w:rPr>
          <w:rFonts w:ascii="AdvOT999035f4" w:hAnsi="AdvOT999035f4" w:hint="eastAsia"/>
          <w:color w:val="000000"/>
          <w:sz w:val="24"/>
          <w:szCs w:val="24"/>
        </w:rPr>
        <w:t>】</w:t>
      </w:r>
      <w:r w:rsidRPr="001603E0">
        <w:rPr>
          <w:rFonts w:ascii="AdvOT999035f4" w:hAnsi="AdvOT999035f4"/>
          <w:color w:val="000000"/>
          <w:sz w:val="24"/>
          <w:szCs w:val="24"/>
        </w:rPr>
        <w:t>From the long-term perspective, fuel cells are regarded as</w:t>
      </w:r>
      <w:r w:rsidRPr="001603E0">
        <w:rPr>
          <w:rFonts w:ascii="AdvOT999035f4" w:hAnsi="AdvOT999035f4"/>
          <w:color w:val="000000"/>
          <w:sz w:val="24"/>
          <w:szCs w:val="24"/>
        </w:rPr>
        <w:br/>
        <w:t>promising energy conversion devices due to their excellent</w:t>
      </w:r>
      <w:r w:rsidRPr="001603E0">
        <w:rPr>
          <w:rFonts w:ascii="AdvOT999035f4" w:hAnsi="AdvOT999035f4"/>
          <w:color w:val="000000"/>
          <w:sz w:val="24"/>
          <w:szCs w:val="24"/>
        </w:rPr>
        <w:br/>
        <w:t>theoretical sustainability, environmental friendliness and</w:t>
      </w:r>
      <w:r w:rsidRPr="001603E0">
        <w:rPr>
          <w:rFonts w:ascii="AdvOT999035f4" w:hAnsi="AdvOT999035f4"/>
          <w:color w:val="000000"/>
          <w:sz w:val="24"/>
          <w:szCs w:val="24"/>
        </w:rPr>
        <w:br/>
        <w:t>outstanding e</w:t>
      </w:r>
      <w:r w:rsidRPr="001603E0">
        <w:rPr>
          <w:rFonts w:ascii="AdvOT999035f4+fb" w:hAnsi="AdvOT999035f4+fb"/>
          <w:color w:val="000000"/>
          <w:sz w:val="24"/>
          <w:szCs w:val="24"/>
        </w:rPr>
        <w:t>ffi</w:t>
      </w:r>
      <w:r w:rsidRPr="001603E0">
        <w:rPr>
          <w:rFonts w:ascii="AdvOT999035f4" w:hAnsi="AdvOT999035f4"/>
          <w:color w:val="000000"/>
          <w:sz w:val="24"/>
          <w:szCs w:val="24"/>
        </w:rPr>
        <w:t>ciency.</w:t>
      </w:r>
      <w:r w:rsidRPr="001603E0">
        <w:rPr>
          <w:rFonts w:ascii="AdvOTaa6301a5.B" w:hAnsi="AdvOTaa6301a5.B"/>
          <w:color w:val="000000"/>
          <w:sz w:val="24"/>
          <w:szCs w:val="24"/>
        </w:rPr>
        <w:t>1</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3 </w:t>
      </w:r>
      <w:r w:rsidR="00DB4FEE">
        <w:rPr>
          <w:rFonts w:ascii="AdvOTaa6301a5.B" w:hAnsi="AdvOTaa6301a5.B" w:hint="eastAsia"/>
          <w:color w:val="000000"/>
          <w:sz w:val="24"/>
          <w:szCs w:val="24"/>
        </w:rPr>
        <w:t xml:space="preserve"> </w:t>
      </w:r>
      <w:r w:rsidR="00DB4FEE">
        <w:rPr>
          <w:rFonts w:ascii="AdvOTaa6301a5.B" w:hAnsi="AdvOTaa6301a5.B" w:hint="eastAsia"/>
          <w:color w:val="000000"/>
          <w:sz w:val="24"/>
          <w:szCs w:val="24"/>
        </w:rPr>
        <w:t>【</w:t>
      </w:r>
      <w:r w:rsidR="00DF4634">
        <w:rPr>
          <w:rFonts w:ascii="AdvOTaa6301a5.B" w:hAnsi="AdvOTaa6301a5.B" w:hint="eastAsia"/>
          <w:color w:val="000000"/>
          <w:sz w:val="24"/>
          <w:szCs w:val="24"/>
        </w:rPr>
        <w:t>！</w:t>
      </w:r>
      <w:r w:rsidR="00DB4FEE">
        <w:rPr>
          <w:rFonts w:ascii="AdvOTaa6301a5.B" w:hAnsi="AdvOTaa6301a5.B" w:hint="eastAsia"/>
          <w:color w:val="000000"/>
          <w:sz w:val="24"/>
          <w:szCs w:val="24"/>
        </w:rPr>
        <w:t xml:space="preserve">Pt </w:t>
      </w:r>
      <w:r w:rsidR="00DB4FEE">
        <w:rPr>
          <w:rFonts w:ascii="AdvOTaa6301a5.B" w:hAnsi="AdvOTaa6301a5.B" w:hint="eastAsia"/>
          <w:color w:val="000000"/>
          <w:sz w:val="24"/>
          <w:szCs w:val="24"/>
        </w:rPr>
        <w:t>具有高活性</w:t>
      </w:r>
      <w:r w:rsidR="00CE6049">
        <w:rPr>
          <w:rFonts w:ascii="AdvOTaa6301a5.B" w:hAnsi="AdvOTaa6301a5.B" w:hint="eastAsia"/>
          <w:color w:val="000000"/>
          <w:sz w:val="24"/>
          <w:szCs w:val="24"/>
        </w:rPr>
        <w:t>，在</w:t>
      </w:r>
      <w:r w:rsidR="00CE6049">
        <w:rPr>
          <w:rFonts w:ascii="AdvOTaa6301a5.B" w:hAnsi="AdvOTaa6301a5.B" w:hint="eastAsia"/>
          <w:color w:val="000000"/>
          <w:sz w:val="24"/>
          <w:szCs w:val="24"/>
        </w:rPr>
        <w:t>orr</w:t>
      </w:r>
      <w:r w:rsidR="00CE6049">
        <w:rPr>
          <w:rFonts w:ascii="AdvOTaa6301a5.B" w:hAnsi="AdvOTaa6301a5.B" w:hint="eastAsia"/>
          <w:color w:val="000000"/>
          <w:sz w:val="24"/>
          <w:szCs w:val="24"/>
        </w:rPr>
        <w:t>，小分子氧化，甲醇，甲酸等</w:t>
      </w:r>
      <w:r w:rsidR="00DB4FEE">
        <w:rPr>
          <w:rFonts w:ascii="AdvOTaa6301a5.B" w:hAnsi="AdvOTaa6301a5.B" w:hint="eastAsia"/>
          <w:color w:val="000000"/>
          <w:sz w:val="24"/>
          <w:szCs w:val="24"/>
        </w:rPr>
        <w:t>】</w:t>
      </w:r>
      <w:r w:rsidRPr="001603E0">
        <w:rPr>
          <w:rFonts w:ascii="AdvOT999035f4" w:hAnsi="AdvOT999035f4"/>
          <w:color w:val="000000"/>
          <w:sz w:val="24"/>
          <w:szCs w:val="24"/>
        </w:rPr>
        <w:t>Currently, there is no doubt that Pt</w:t>
      </w:r>
      <w:r w:rsidRPr="001603E0">
        <w:rPr>
          <w:rFonts w:ascii="AdvOT999035f4" w:hAnsi="AdvOT999035f4"/>
          <w:color w:val="000000"/>
          <w:sz w:val="24"/>
          <w:szCs w:val="24"/>
        </w:rPr>
        <w:br/>
        <w:t>and its alloys are under intensive studies because of their high</w:t>
      </w:r>
      <w:r w:rsidRPr="001603E0">
        <w:rPr>
          <w:rFonts w:ascii="AdvOT999035f4" w:hAnsi="AdvOT999035f4"/>
          <w:color w:val="000000"/>
          <w:sz w:val="24"/>
          <w:szCs w:val="24"/>
        </w:rPr>
        <w:br/>
        <w:t>electrocatalytic activity toward the oxygen reduction reaction</w:t>
      </w:r>
      <w:r w:rsidRPr="001603E0">
        <w:rPr>
          <w:rFonts w:ascii="AdvOT999035f4" w:hAnsi="AdvOT999035f4"/>
          <w:color w:val="000000"/>
          <w:sz w:val="24"/>
          <w:szCs w:val="24"/>
        </w:rPr>
        <w:br/>
        <w:t xml:space="preserve">(ORR) </w:t>
      </w:r>
      <w:r w:rsidRPr="001603E0">
        <w:rPr>
          <w:rFonts w:ascii="AdvOTaa6301a5.B" w:hAnsi="AdvOTaa6301a5.B"/>
          <w:color w:val="000000"/>
          <w:sz w:val="24"/>
          <w:szCs w:val="24"/>
        </w:rPr>
        <w:t>4</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12 </w:t>
      </w:r>
      <w:r w:rsidRPr="001603E0">
        <w:rPr>
          <w:rFonts w:ascii="AdvOT999035f4" w:hAnsi="AdvOT999035f4"/>
          <w:color w:val="000000"/>
          <w:sz w:val="24"/>
          <w:szCs w:val="24"/>
        </w:rPr>
        <w:t>and the oxidation of other small molecules such as</w:t>
      </w:r>
      <w:r w:rsidRPr="001603E0">
        <w:rPr>
          <w:rFonts w:ascii="AdvOT999035f4" w:hAnsi="AdvOT999035f4"/>
          <w:color w:val="000000"/>
          <w:sz w:val="24"/>
          <w:szCs w:val="24"/>
        </w:rPr>
        <w:br/>
        <w:t>methanol,</w:t>
      </w:r>
      <w:r w:rsidRPr="001603E0">
        <w:rPr>
          <w:rFonts w:ascii="AdvOTaa6301a5.B" w:hAnsi="AdvOTaa6301a5.B"/>
          <w:color w:val="000000"/>
          <w:sz w:val="24"/>
          <w:szCs w:val="24"/>
        </w:rPr>
        <w:t>13</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15 </w:t>
      </w:r>
      <w:r w:rsidRPr="001603E0">
        <w:rPr>
          <w:rFonts w:ascii="AdvOT999035f4" w:hAnsi="AdvOT999035f4"/>
          <w:color w:val="000000"/>
          <w:sz w:val="24"/>
          <w:szCs w:val="24"/>
        </w:rPr>
        <w:t>formic acid</w:t>
      </w:r>
      <w:r w:rsidRPr="001603E0">
        <w:rPr>
          <w:rFonts w:ascii="AdvOTaa6301a5.B" w:hAnsi="AdvOTaa6301a5.B"/>
          <w:color w:val="000000"/>
          <w:sz w:val="24"/>
          <w:szCs w:val="24"/>
        </w:rPr>
        <w:t xml:space="preserve">16,17 </w:t>
      </w:r>
      <w:r w:rsidRPr="001603E0">
        <w:rPr>
          <w:rFonts w:ascii="AdvOT999035f4" w:hAnsi="AdvOT999035f4"/>
          <w:color w:val="000000"/>
          <w:sz w:val="24"/>
          <w:szCs w:val="24"/>
        </w:rPr>
        <w:t xml:space="preserve">and so on. </w:t>
      </w:r>
      <w:r w:rsidR="00DB4FEE">
        <w:rPr>
          <w:rFonts w:ascii="AdvOT999035f4" w:hAnsi="AdvOT999035f4" w:hint="eastAsia"/>
          <w:color w:val="000000"/>
          <w:sz w:val="24"/>
          <w:szCs w:val="24"/>
        </w:rPr>
        <w:t xml:space="preserve"> </w:t>
      </w:r>
      <w:r w:rsidR="00DB4FEE">
        <w:rPr>
          <w:rFonts w:ascii="AdvOT999035f4" w:hAnsi="AdvOT999035f4" w:hint="eastAsia"/>
          <w:color w:val="000000"/>
          <w:sz w:val="24"/>
          <w:szCs w:val="24"/>
        </w:rPr>
        <w:t>【</w:t>
      </w:r>
      <w:r w:rsidR="00DB4FEE">
        <w:rPr>
          <w:rFonts w:ascii="AdvOT999035f4" w:hAnsi="AdvOT999035f4" w:hint="eastAsia"/>
          <w:color w:val="000000"/>
          <w:sz w:val="24"/>
          <w:szCs w:val="24"/>
        </w:rPr>
        <w:t>Pt</w:t>
      </w:r>
      <w:r w:rsidR="00CE6049">
        <w:rPr>
          <w:rFonts w:ascii="AdvOT999035f4" w:hAnsi="AdvOT999035f4" w:hint="eastAsia"/>
          <w:color w:val="000000"/>
          <w:sz w:val="24"/>
          <w:szCs w:val="24"/>
        </w:rPr>
        <w:t>高成本，不稳定性</w:t>
      </w:r>
      <w:r w:rsidR="00DB4FEE">
        <w:rPr>
          <w:rFonts w:ascii="AdvOT999035f4" w:hAnsi="AdvOT999035f4" w:hint="eastAsia"/>
          <w:color w:val="000000"/>
          <w:sz w:val="24"/>
          <w:szCs w:val="24"/>
        </w:rPr>
        <w:t>】</w:t>
      </w:r>
      <w:r w:rsidRPr="001603E0">
        <w:rPr>
          <w:rFonts w:ascii="AdvOT999035f4" w:hAnsi="AdvOT999035f4"/>
          <w:color w:val="000000"/>
          <w:sz w:val="24"/>
          <w:szCs w:val="24"/>
        </w:rPr>
        <w:t xml:space="preserve">However, </w:t>
      </w:r>
      <w:r w:rsidRPr="001603E0">
        <w:rPr>
          <w:rFonts w:ascii="AdvOT999035f4" w:hAnsi="AdvOT999035f4"/>
          <w:color w:val="000000"/>
          <w:sz w:val="24"/>
          <w:szCs w:val="24"/>
        </w:rPr>
        <w:lastRenderedPageBreak/>
        <w:t>the development of Pt-based electrocatalysts is still challenging especially because of its high price and insu</w:t>
      </w:r>
      <w:r w:rsidRPr="001603E0">
        <w:rPr>
          <w:rFonts w:ascii="AdvOT999035f4+fb" w:hAnsi="AdvOT999035f4+fb"/>
          <w:color w:val="000000"/>
          <w:sz w:val="24"/>
          <w:szCs w:val="24"/>
        </w:rPr>
        <w:t>ffi</w:t>
      </w:r>
      <w:r w:rsidRPr="001603E0">
        <w:rPr>
          <w:rFonts w:ascii="AdvOT999035f4" w:hAnsi="AdvOT999035f4"/>
          <w:color w:val="000000"/>
          <w:sz w:val="24"/>
          <w:szCs w:val="24"/>
        </w:rPr>
        <w:t>cient stability.</w:t>
      </w:r>
      <w:r w:rsidRPr="001603E0">
        <w:rPr>
          <w:rFonts w:ascii="AdvOTaa6301a5.B" w:hAnsi="AdvOTaa6301a5.B"/>
          <w:color w:val="000000"/>
          <w:sz w:val="24"/>
          <w:szCs w:val="24"/>
        </w:rPr>
        <w:t>18</w:t>
      </w:r>
      <w:r w:rsidRPr="001603E0">
        <w:rPr>
          <w:rFonts w:ascii="AdvOTaa6301a5.B+20" w:hAnsi="AdvOTaa6301a5.B+20"/>
          <w:color w:val="000000"/>
          <w:sz w:val="24"/>
          <w:szCs w:val="24"/>
        </w:rPr>
        <w:t>–</w:t>
      </w:r>
      <w:r w:rsidRPr="001603E0">
        <w:rPr>
          <w:rFonts w:ascii="AdvOTaa6301a5.B" w:hAnsi="AdvOTaa6301a5.B"/>
          <w:color w:val="000000"/>
          <w:sz w:val="24"/>
          <w:szCs w:val="24"/>
        </w:rPr>
        <w:t>20</w:t>
      </w:r>
      <w:r w:rsidRPr="001603E0">
        <w:rPr>
          <w:rFonts w:ascii="AdvOTaa6301a5.B" w:hAnsi="AdvOTaa6301a5.B"/>
          <w:color w:val="000000"/>
          <w:sz w:val="24"/>
          <w:szCs w:val="24"/>
        </w:rPr>
        <w:br/>
      </w:r>
      <w:r w:rsidR="00F31C04">
        <w:rPr>
          <w:rFonts w:ascii="AdvOT999035f4" w:hAnsi="AdvOT999035f4" w:hint="eastAsia"/>
          <w:color w:val="000000"/>
          <w:sz w:val="24"/>
          <w:szCs w:val="24"/>
        </w:rPr>
        <w:t xml:space="preserve"> </w:t>
      </w:r>
      <w:r w:rsidR="00F31C04">
        <w:rPr>
          <w:rFonts w:ascii="AdvOT999035f4" w:hAnsi="AdvOT999035f4" w:hint="eastAsia"/>
          <w:color w:val="000000"/>
          <w:sz w:val="24"/>
          <w:szCs w:val="24"/>
        </w:rPr>
        <w:t>【】</w:t>
      </w:r>
      <w:r w:rsidRPr="001603E0">
        <w:rPr>
          <w:rFonts w:ascii="AdvOT999035f4" w:hAnsi="AdvOT999035f4"/>
          <w:color w:val="000000"/>
          <w:sz w:val="24"/>
          <w:szCs w:val="24"/>
        </w:rPr>
        <w:t>Pd-based nanomaterials with lower prices are attracting</w:t>
      </w:r>
      <w:r w:rsidRPr="001603E0">
        <w:rPr>
          <w:rFonts w:ascii="AdvOT999035f4" w:hAnsi="AdvOT999035f4"/>
          <w:color w:val="000000"/>
          <w:sz w:val="24"/>
          <w:szCs w:val="24"/>
        </w:rPr>
        <w:br/>
        <w:t>considerable interest in electrochemistry because of their</w:t>
      </w:r>
      <w:r w:rsidRPr="001603E0">
        <w:rPr>
          <w:rFonts w:ascii="AdvOT999035f4" w:hAnsi="AdvOT999035f4"/>
          <w:color w:val="000000"/>
          <w:sz w:val="24"/>
          <w:szCs w:val="24"/>
        </w:rPr>
        <w:br/>
        <w:t>comparable or even superior bifunctional catalytic performances toward the ORR</w:t>
      </w:r>
      <w:r w:rsidRPr="001603E0">
        <w:rPr>
          <w:rFonts w:ascii="AdvOTaa6301a5.B" w:hAnsi="AdvOTaa6301a5.B"/>
          <w:color w:val="000000"/>
          <w:sz w:val="24"/>
          <w:szCs w:val="24"/>
        </w:rPr>
        <w:t>21</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23 </w:t>
      </w:r>
      <w:r w:rsidRPr="001603E0">
        <w:rPr>
          <w:rFonts w:ascii="AdvOT999035f4" w:hAnsi="AdvOT999035f4"/>
          <w:color w:val="000000"/>
          <w:sz w:val="24"/>
          <w:szCs w:val="24"/>
        </w:rPr>
        <w:t>and other small molecules to Pt,</w:t>
      </w:r>
      <w:r w:rsidRPr="001603E0">
        <w:rPr>
          <w:rFonts w:ascii="AdvOT999035f4" w:hAnsi="AdvOT999035f4"/>
          <w:color w:val="000000"/>
          <w:sz w:val="24"/>
          <w:szCs w:val="24"/>
        </w:rPr>
        <w:br/>
        <w:t>especially in alkaline media.</w:t>
      </w:r>
      <w:r w:rsidRPr="001603E0">
        <w:rPr>
          <w:rFonts w:ascii="AdvOTaa6301a5.B" w:hAnsi="AdvOTaa6301a5.B"/>
          <w:color w:val="000000"/>
          <w:sz w:val="24"/>
          <w:szCs w:val="24"/>
        </w:rPr>
        <w:t>24</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28 </w:t>
      </w:r>
      <w:r w:rsidRPr="001603E0">
        <w:rPr>
          <w:rFonts w:ascii="AdvOT999035f4" w:hAnsi="AdvOT999035f4"/>
          <w:color w:val="000000"/>
          <w:sz w:val="24"/>
          <w:szCs w:val="24"/>
        </w:rPr>
        <w:t>However, in addition to the</w:t>
      </w:r>
      <w:r w:rsidRPr="001603E0">
        <w:rPr>
          <w:rFonts w:ascii="AdvOT999035f4" w:hAnsi="AdvOT999035f4"/>
          <w:color w:val="000000"/>
          <w:sz w:val="24"/>
          <w:szCs w:val="24"/>
        </w:rPr>
        <w:br/>
        <w:t>insu</w:t>
      </w:r>
      <w:r w:rsidRPr="001603E0">
        <w:rPr>
          <w:rFonts w:ascii="AdvOT999035f4+fb" w:hAnsi="AdvOT999035f4+fb"/>
          <w:color w:val="000000"/>
          <w:sz w:val="24"/>
          <w:szCs w:val="24"/>
        </w:rPr>
        <w:t>ffi</w:t>
      </w:r>
      <w:r w:rsidRPr="001603E0">
        <w:rPr>
          <w:rFonts w:ascii="AdvOT999035f4" w:hAnsi="AdvOT999035f4"/>
          <w:color w:val="000000"/>
          <w:sz w:val="24"/>
          <w:szCs w:val="24"/>
        </w:rPr>
        <w:t>cient stability of Pd-based electrocatalysts, there are</w:t>
      </w:r>
      <w:r w:rsidRPr="001603E0">
        <w:rPr>
          <w:rFonts w:ascii="AdvOT999035f4" w:hAnsi="AdvOT999035f4"/>
          <w:color w:val="000000"/>
          <w:sz w:val="24"/>
          <w:szCs w:val="24"/>
        </w:rPr>
        <w:br/>
        <w:t>another two critical issues that should also be addressed for</w:t>
      </w:r>
      <w:r w:rsidRPr="001603E0">
        <w:rPr>
          <w:rFonts w:ascii="AdvOT999035f4" w:hAnsi="AdvOT999035f4"/>
          <w:color w:val="000000"/>
          <w:sz w:val="24"/>
          <w:szCs w:val="24"/>
        </w:rPr>
        <w:br/>
        <w:t xml:space="preserve">their application in the ORR and ethanol oxidation </w:t>
      </w:r>
      <w:proofErr w:type="gramStart"/>
      <w:r w:rsidRPr="001603E0">
        <w:rPr>
          <w:rFonts w:ascii="AdvOT999035f4" w:hAnsi="AdvOT999035f4"/>
          <w:color w:val="000000"/>
          <w:sz w:val="24"/>
          <w:szCs w:val="24"/>
        </w:rPr>
        <w:t>reaction</w:t>
      </w:r>
      <w:proofErr w:type="gramEnd"/>
      <w:r w:rsidRPr="001603E0">
        <w:rPr>
          <w:rFonts w:ascii="AdvOT999035f4" w:hAnsi="AdvOT999035f4"/>
          <w:color w:val="000000"/>
          <w:sz w:val="24"/>
          <w:szCs w:val="24"/>
        </w:rPr>
        <w:br/>
        <w:t>(EtOR): methanol-tolerance during the ORR when using methanol as the fuel at the anode and CO-poisoning during the</w:t>
      </w:r>
      <w:r w:rsidRPr="001603E0">
        <w:rPr>
          <w:rFonts w:ascii="AdvOT999035f4" w:hAnsi="AdvOT999035f4"/>
          <w:color w:val="000000"/>
          <w:sz w:val="24"/>
          <w:szCs w:val="24"/>
        </w:rPr>
        <w:br/>
        <w:t>EtOR. Firstly, methanol di</w:t>
      </w:r>
      <w:r w:rsidRPr="001603E0">
        <w:rPr>
          <w:rFonts w:ascii="AdvOT999035f4+fb" w:hAnsi="AdvOT999035f4+fb"/>
          <w:color w:val="000000"/>
          <w:sz w:val="24"/>
          <w:szCs w:val="24"/>
        </w:rPr>
        <w:t>ff</w:t>
      </w:r>
      <w:r w:rsidRPr="001603E0">
        <w:rPr>
          <w:rFonts w:ascii="AdvOT999035f4" w:hAnsi="AdvOT999035f4"/>
          <w:color w:val="000000"/>
          <w:sz w:val="24"/>
          <w:szCs w:val="24"/>
        </w:rPr>
        <w:t>usion across the proton exchange</w:t>
      </w:r>
      <w:r w:rsidRPr="001603E0">
        <w:rPr>
          <w:rFonts w:ascii="AdvOT999035f4" w:hAnsi="AdvOT999035f4"/>
          <w:color w:val="000000"/>
          <w:sz w:val="24"/>
          <w:szCs w:val="24"/>
        </w:rPr>
        <w:br/>
        <w:t>membrane from the anode to cathode is a serious problem,</w:t>
      </w:r>
      <w:r w:rsidRPr="001603E0">
        <w:rPr>
          <w:rFonts w:ascii="AdvOTaa6301a5.B" w:hAnsi="AdvOTaa6301a5.B"/>
          <w:color w:val="000000"/>
          <w:sz w:val="24"/>
          <w:szCs w:val="24"/>
        </w:rPr>
        <w:t>29</w:t>
      </w:r>
      <w:r w:rsidRPr="001603E0">
        <w:rPr>
          <w:rFonts w:ascii="AdvOTaa6301a5.B" w:hAnsi="AdvOTaa6301a5.B"/>
          <w:color w:val="000000"/>
          <w:sz w:val="24"/>
          <w:szCs w:val="24"/>
        </w:rPr>
        <w:br/>
      </w:r>
      <w:r w:rsidRPr="001603E0">
        <w:rPr>
          <w:rFonts w:ascii="AdvOT999035f4" w:hAnsi="AdvOT999035f4"/>
          <w:color w:val="000000"/>
          <w:sz w:val="24"/>
          <w:szCs w:val="24"/>
        </w:rPr>
        <w:t>resulting in signi</w:t>
      </w:r>
      <w:r w:rsidRPr="001603E0">
        <w:rPr>
          <w:rFonts w:ascii="AdvOT999035f4+e1" w:hAnsi="AdvOT999035f4+e1"/>
          <w:color w:val="000000"/>
          <w:sz w:val="24"/>
          <w:szCs w:val="24"/>
        </w:rPr>
        <w:t></w:t>
      </w:r>
      <w:r w:rsidRPr="001603E0">
        <w:rPr>
          <w:rFonts w:ascii="AdvOT999035f4" w:hAnsi="AdvOT999035f4"/>
          <w:color w:val="000000"/>
          <w:sz w:val="24"/>
          <w:szCs w:val="24"/>
        </w:rPr>
        <w:t>cant deterioration of catalytic activity due to</w:t>
      </w:r>
      <w:r w:rsidRPr="001603E0">
        <w:rPr>
          <w:rFonts w:ascii="AdvOT999035f4" w:hAnsi="AdvOT999035f4"/>
          <w:color w:val="000000"/>
          <w:sz w:val="24"/>
          <w:szCs w:val="24"/>
        </w:rPr>
        <w:br/>
        <w:t>the so-called mixed potential and catalyst poisoning.</w:t>
      </w:r>
      <w:r w:rsidRPr="001603E0">
        <w:rPr>
          <w:rFonts w:ascii="AdvOTaa6301a5.B" w:hAnsi="AdvOTaa6301a5.B"/>
          <w:color w:val="000000"/>
          <w:sz w:val="24"/>
          <w:szCs w:val="24"/>
        </w:rPr>
        <w:t xml:space="preserve">30,31 </w:t>
      </w:r>
      <w:r w:rsidRPr="001603E0">
        <w:rPr>
          <w:rFonts w:ascii="AdvOT999035f4" w:hAnsi="AdvOT999035f4"/>
          <w:color w:val="000000"/>
          <w:sz w:val="24"/>
          <w:szCs w:val="24"/>
        </w:rPr>
        <w:t>Recent</w:t>
      </w:r>
      <w:r w:rsidRPr="001603E0">
        <w:rPr>
          <w:rFonts w:ascii="AdvOT999035f4" w:hAnsi="AdvOT999035f4"/>
          <w:color w:val="000000"/>
          <w:sz w:val="24"/>
          <w:szCs w:val="24"/>
        </w:rPr>
        <w:br/>
        <w:t>reports have indicated that bimetallic PdM structures possess</w:t>
      </w:r>
      <w:r w:rsidRPr="001603E0">
        <w:rPr>
          <w:rFonts w:ascii="AdvOT999035f4" w:hAnsi="AdvOT999035f4"/>
          <w:color w:val="000000"/>
          <w:sz w:val="24"/>
          <w:szCs w:val="24"/>
        </w:rPr>
        <w:br/>
        <w:t>enhanced methanol tolerance compared to Pt-based alloys.</w:t>
      </w:r>
      <w:r w:rsidRPr="001603E0">
        <w:rPr>
          <w:rFonts w:ascii="AdvOTaa6301a5.B" w:hAnsi="AdvOTaa6301a5.B"/>
          <w:color w:val="000000"/>
          <w:sz w:val="24"/>
          <w:szCs w:val="24"/>
        </w:rPr>
        <w:t>32,33</w:t>
      </w:r>
      <w:r w:rsidRPr="001603E0">
        <w:rPr>
          <w:rFonts w:ascii="AdvOTaa6301a5.B" w:hAnsi="AdvOTaa6301a5.B"/>
          <w:color w:val="000000"/>
          <w:sz w:val="24"/>
          <w:szCs w:val="24"/>
        </w:rPr>
        <w:br/>
      </w:r>
      <w:r w:rsidRPr="001603E0">
        <w:rPr>
          <w:rFonts w:ascii="AdvOT999035f4" w:hAnsi="AdvOT999035f4"/>
          <w:color w:val="000000"/>
          <w:sz w:val="24"/>
          <w:szCs w:val="24"/>
        </w:rPr>
        <w:t>CO poisoning is another serious problem that blocks the active</w:t>
      </w:r>
      <w:r w:rsidRPr="001603E0">
        <w:rPr>
          <w:rFonts w:ascii="AdvOT999035f4" w:hAnsi="AdvOT999035f4"/>
          <w:color w:val="000000"/>
          <w:sz w:val="24"/>
          <w:szCs w:val="24"/>
        </w:rPr>
        <w:br/>
        <w:t>sites, which can be released only when the as-formed Pd</w:t>
      </w:r>
      <w:r w:rsidRPr="001603E0">
        <w:rPr>
          <w:rFonts w:ascii="AdvOT999035f4+20" w:hAnsi="AdvOT999035f4+20"/>
          <w:color w:val="000000"/>
          <w:sz w:val="24"/>
          <w:szCs w:val="24"/>
        </w:rPr>
        <w:t>–</w:t>
      </w:r>
      <w:r w:rsidRPr="001603E0">
        <w:rPr>
          <w:rFonts w:ascii="AdvOT999035f4" w:hAnsi="AdvOT999035f4"/>
          <w:color w:val="000000"/>
          <w:sz w:val="24"/>
          <w:szCs w:val="24"/>
        </w:rPr>
        <w:t>COads</w:t>
      </w:r>
      <w:r w:rsidRPr="001603E0">
        <w:rPr>
          <w:rFonts w:ascii="AdvOT999035f4" w:hAnsi="AdvOT999035f4"/>
          <w:color w:val="000000"/>
          <w:sz w:val="24"/>
          <w:szCs w:val="24"/>
        </w:rPr>
        <w:br/>
        <w:t>is oxidized to CO2 at a large overpotential. It has been reported</w:t>
      </w:r>
      <w:r w:rsidRPr="001603E0">
        <w:rPr>
          <w:rFonts w:ascii="AdvOT999035f4" w:hAnsi="AdvOT999035f4"/>
          <w:color w:val="000000"/>
          <w:sz w:val="24"/>
          <w:szCs w:val="24"/>
        </w:rPr>
        <w:br/>
        <w:t>that the incorporation of Pb or Bi is an e</w:t>
      </w:r>
      <w:r w:rsidRPr="001603E0">
        <w:rPr>
          <w:rFonts w:ascii="AdvOT999035f4+fb" w:hAnsi="AdvOT999035f4+fb"/>
          <w:color w:val="000000"/>
          <w:sz w:val="24"/>
          <w:szCs w:val="24"/>
        </w:rPr>
        <w:t>ff</w:t>
      </w:r>
      <w:r w:rsidRPr="001603E0">
        <w:rPr>
          <w:rFonts w:ascii="AdvOT999035f4" w:hAnsi="AdvOT999035f4"/>
          <w:color w:val="000000"/>
          <w:sz w:val="24"/>
          <w:szCs w:val="24"/>
        </w:rPr>
        <w:t>ective way to enhance</w:t>
      </w:r>
      <w:r w:rsidRPr="001603E0">
        <w:rPr>
          <w:rFonts w:ascii="AdvOT999035f4" w:hAnsi="AdvOT999035f4"/>
          <w:color w:val="000000"/>
          <w:sz w:val="24"/>
          <w:szCs w:val="24"/>
        </w:rPr>
        <w:br/>
        <w:t>CO-poisoning-tolerance due to the modi</w:t>
      </w:r>
      <w:r w:rsidRPr="001603E0">
        <w:rPr>
          <w:rFonts w:ascii="AdvOT999035f4+e1" w:hAnsi="AdvOT999035f4+e1"/>
          <w:color w:val="000000"/>
          <w:sz w:val="24"/>
          <w:szCs w:val="24"/>
        </w:rPr>
        <w:t></w:t>
      </w:r>
      <w:r w:rsidRPr="001603E0">
        <w:rPr>
          <w:rFonts w:ascii="AdvOT999035f4" w:hAnsi="AdvOT999035f4"/>
          <w:color w:val="000000"/>
          <w:sz w:val="24"/>
          <w:szCs w:val="24"/>
        </w:rPr>
        <w:t>ed electronic structures, resulting in decreased adsorption energy of CO on the</w:t>
      </w:r>
      <w:r w:rsidRPr="001603E0">
        <w:rPr>
          <w:rFonts w:ascii="AdvOT999035f4" w:hAnsi="AdvOT999035f4"/>
          <w:color w:val="000000"/>
          <w:sz w:val="24"/>
          <w:szCs w:val="24"/>
        </w:rPr>
        <w:br/>
        <w:t>catalyst surface.</w:t>
      </w:r>
      <w:r w:rsidRPr="001603E0">
        <w:rPr>
          <w:rFonts w:ascii="AdvOTaa6301a5.B" w:hAnsi="AdvOTaa6301a5.B"/>
          <w:color w:val="000000"/>
          <w:sz w:val="24"/>
          <w:szCs w:val="24"/>
        </w:rPr>
        <w:t xml:space="preserve">34 </w:t>
      </w:r>
      <w:r w:rsidRPr="001603E0">
        <w:rPr>
          <w:rFonts w:ascii="AdvOT999035f4" w:hAnsi="AdvOT999035f4"/>
          <w:color w:val="000000"/>
          <w:sz w:val="24"/>
          <w:szCs w:val="24"/>
        </w:rPr>
        <w:t>Another reason is that they could provide</w:t>
      </w:r>
      <w:r w:rsidRPr="001603E0">
        <w:rPr>
          <w:rFonts w:ascii="AdvOT999035f4" w:hAnsi="AdvOT999035f4"/>
          <w:color w:val="000000"/>
          <w:sz w:val="24"/>
          <w:szCs w:val="24"/>
        </w:rPr>
        <w:br/>
        <w:t>adsorbed hydroxyl groups (OHads) due to their oxophilic properties, which is bene</w:t>
      </w:r>
      <w:r w:rsidRPr="001603E0">
        <w:rPr>
          <w:rFonts w:ascii="AdvOT999035f4+e1" w:hAnsi="AdvOT999035f4+e1"/>
          <w:color w:val="000000"/>
          <w:sz w:val="24"/>
          <w:szCs w:val="24"/>
        </w:rPr>
        <w:t></w:t>
      </w:r>
      <w:r w:rsidRPr="001603E0">
        <w:rPr>
          <w:rFonts w:ascii="AdvOT999035f4" w:hAnsi="AdvOT999035f4"/>
          <w:color w:val="000000"/>
          <w:sz w:val="24"/>
          <w:szCs w:val="24"/>
        </w:rPr>
        <w:t>cial in accelerating oxidation of COads at</w:t>
      </w:r>
      <w:r w:rsidRPr="001603E0">
        <w:rPr>
          <w:rFonts w:ascii="AdvOT999035f4" w:hAnsi="AdvOT999035f4"/>
          <w:color w:val="000000"/>
          <w:sz w:val="24"/>
          <w:szCs w:val="24"/>
        </w:rPr>
        <w:br/>
        <w:t>a much lower overpotential.</w:t>
      </w:r>
      <w:r w:rsidRPr="001603E0">
        <w:rPr>
          <w:rFonts w:ascii="AdvOTaa6301a5.B" w:hAnsi="AdvOTaa6301a5.B"/>
          <w:color w:val="000000"/>
          <w:sz w:val="24"/>
          <w:szCs w:val="24"/>
        </w:rPr>
        <w:t>35,36</w:t>
      </w:r>
      <w:r w:rsidR="00F31C04">
        <w:rPr>
          <w:rFonts w:ascii="AdvOTaa6301a5.B" w:hAnsi="AdvOTaa6301a5.B" w:hint="eastAsia"/>
          <w:color w:val="000000"/>
          <w:sz w:val="24"/>
          <w:szCs w:val="24"/>
        </w:rPr>
        <w:t xml:space="preserve"> </w:t>
      </w:r>
      <w:r w:rsidR="00F31C04">
        <w:rPr>
          <w:rFonts w:ascii="AdvOTaa6301a5.B" w:hAnsi="AdvOTaa6301a5.B" w:hint="eastAsia"/>
          <w:color w:val="000000"/>
          <w:sz w:val="24"/>
          <w:szCs w:val="24"/>
        </w:rPr>
        <w:t>【大量工作致力于设计</w:t>
      </w:r>
      <w:r w:rsidR="00CE6049">
        <w:rPr>
          <w:rFonts w:ascii="AdvOTaa6301a5.B" w:hAnsi="AdvOTaa6301a5.B" w:hint="eastAsia"/>
          <w:color w:val="000000"/>
          <w:sz w:val="24"/>
          <w:szCs w:val="24"/>
        </w:rPr>
        <w:t>成分，尺寸、</w:t>
      </w:r>
      <w:r w:rsidR="00F31C04">
        <w:rPr>
          <w:rFonts w:ascii="AdvOTaa6301a5.B" w:hAnsi="AdvOTaa6301a5.B" w:hint="eastAsia"/>
          <w:color w:val="000000"/>
          <w:sz w:val="24"/>
          <w:szCs w:val="24"/>
        </w:rPr>
        <w:t>形貌</w:t>
      </w:r>
      <w:r w:rsidR="00CE6049">
        <w:rPr>
          <w:rFonts w:ascii="AdvOTaa6301a5.B" w:hAnsi="AdvOTaa6301a5.B" w:hint="eastAsia"/>
          <w:color w:val="000000"/>
          <w:sz w:val="24"/>
          <w:szCs w:val="24"/>
        </w:rPr>
        <w:t>，</w:t>
      </w:r>
      <w:r w:rsidR="00F31C04">
        <w:rPr>
          <w:rFonts w:ascii="AdvOTaa6301a5.B" w:hAnsi="AdvOTaa6301a5.B" w:hint="eastAsia"/>
          <w:color w:val="000000"/>
          <w:sz w:val="24"/>
          <w:szCs w:val="24"/>
        </w:rPr>
        <w:t>发展高</w:t>
      </w:r>
      <w:r w:rsidR="00CE6049">
        <w:rPr>
          <w:rFonts w:ascii="AdvOTaa6301a5.B" w:hAnsi="AdvOTaa6301a5.B" w:hint="eastAsia"/>
          <w:color w:val="000000"/>
          <w:sz w:val="24"/>
          <w:szCs w:val="24"/>
        </w:rPr>
        <w:t>活性，稳定性</w:t>
      </w:r>
      <w:r w:rsidR="00F31C04">
        <w:rPr>
          <w:rFonts w:ascii="AdvOTaa6301a5.B" w:hAnsi="AdvOTaa6301a5.B" w:hint="eastAsia"/>
          <w:color w:val="000000"/>
          <w:sz w:val="24"/>
          <w:szCs w:val="24"/>
        </w:rPr>
        <w:t>催化剂】</w:t>
      </w:r>
      <w:r w:rsidRPr="001603E0">
        <w:rPr>
          <w:rFonts w:ascii="AdvOTaa6301a5.B" w:hAnsi="AdvOTaa6301a5.B"/>
          <w:color w:val="000000"/>
          <w:sz w:val="24"/>
          <w:szCs w:val="24"/>
        </w:rPr>
        <w:t xml:space="preserve"> </w:t>
      </w:r>
      <w:r w:rsidRPr="001603E0">
        <w:rPr>
          <w:rFonts w:ascii="AdvOT999035f4" w:hAnsi="AdvOT999035f4"/>
          <w:color w:val="000000"/>
          <w:sz w:val="24"/>
          <w:szCs w:val="24"/>
        </w:rPr>
        <w:t>Therefore, numerous</w:t>
      </w:r>
      <w:r w:rsidRPr="001603E0">
        <w:rPr>
          <w:rFonts w:ascii="AdvOT999035f4" w:hAnsi="AdvOT999035f4"/>
          <w:color w:val="000000"/>
          <w:sz w:val="24"/>
          <w:szCs w:val="24"/>
        </w:rPr>
        <w:br/>
        <w:t>researchers are focusing on developing highly e</w:t>
      </w:r>
      <w:r w:rsidRPr="001603E0">
        <w:rPr>
          <w:rFonts w:ascii="AdvOT999035f4+fb" w:hAnsi="AdvOT999035f4+fb"/>
          <w:color w:val="000000"/>
          <w:sz w:val="24"/>
          <w:szCs w:val="24"/>
        </w:rPr>
        <w:t>ffi</w:t>
      </w:r>
      <w:r w:rsidRPr="001603E0">
        <w:rPr>
          <w:rFonts w:ascii="AdvOT999035f4" w:hAnsi="AdvOT999035f4"/>
          <w:color w:val="000000"/>
          <w:sz w:val="24"/>
          <w:szCs w:val="24"/>
        </w:rPr>
        <w:t>cient Pd</w:t>
      </w:r>
    </w:p>
    <w:p w:rsidR="00A1311F" w:rsidRPr="001603E0" w:rsidRDefault="00A1311F" w:rsidP="00A1311F">
      <w:pPr>
        <w:rPr>
          <w:sz w:val="24"/>
          <w:szCs w:val="24"/>
        </w:rPr>
      </w:pPr>
      <w:proofErr w:type="gramStart"/>
      <w:r w:rsidRPr="001603E0">
        <w:rPr>
          <w:rFonts w:ascii="AdvOT999035f4" w:hAnsi="AdvOT999035f4"/>
          <w:color w:val="000000"/>
          <w:sz w:val="24"/>
          <w:szCs w:val="24"/>
        </w:rPr>
        <w:t>based</w:t>
      </w:r>
      <w:proofErr w:type="gramEnd"/>
      <w:r w:rsidRPr="001603E0">
        <w:rPr>
          <w:rFonts w:ascii="AdvOT999035f4" w:hAnsi="AdvOT999035f4"/>
          <w:color w:val="000000"/>
          <w:sz w:val="24"/>
          <w:szCs w:val="24"/>
        </w:rPr>
        <w:t xml:space="preserve"> bimetallic or multimetallic electrocatalysts through</w:t>
      </w:r>
      <w:r w:rsidRPr="001603E0">
        <w:rPr>
          <w:rFonts w:ascii="AdvOT999035f4" w:hAnsi="AdvOT999035f4"/>
          <w:color w:val="000000"/>
          <w:sz w:val="24"/>
          <w:szCs w:val="24"/>
        </w:rPr>
        <w:br/>
        <w:t>engineering their compositions, sizes, shapes or morphologies</w:t>
      </w:r>
      <w:r w:rsidRPr="001603E0">
        <w:rPr>
          <w:rFonts w:ascii="AdvOT999035f4" w:hAnsi="AdvOT999035f4"/>
          <w:color w:val="000000"/>
          <w:sz w:val="24"/>
          <w:szCs w:val="24"/>
        </w:rPr>
        <w:br/>
        <w:t>for boosting their catalytic performances and improving their</w:t>
      </w:r>
      <w:r w:rsidRPr="001603E0">
        <w:rPr>
          <w:rFonts w:ascii="AdvOT999035f4" w:hAnsi="AdvOT999035f4"/>
          <w:color w:val="000000"/>
          <w:sz w:val="24"/>
          <w:szCs w:val="24"/>
        </w:rPr>
        <w:br/>
        <w:t>stabilities.</w:t>
      </w:r>
      <w:r w:rsidR="00F31C04">
        <w:rPr>
          <w:rFonts w:ascii="AdvOT999035f4" w:hAnsi="AdvOT999035f4" w:hint="eastAsia"/>
          <w:color w:val="000000"/>
          <w:sz w:val="24"/>
          <w:szCs w:val="24"/>
        </w:rPr>
        <w:t xml:space="preserve"> </w:t>
      </w:r>
      <w:r w:rsidR="00F31C04">
        <w:rPr>
          <w:rFonts w:ascii="AdvOT999035f4" w:hAnsi="AdvOT999035f4" w:hint="eastAsia"/>
          <w:color w:val="000000"/>
          <w:sz w:val="24"/>
          <w:szCs w:val="24"/>
        </w:rPr>
        <w:t>【</w:t>
      </w:r>
      <w:r w:rsidR="00324EC1">
        <w:rPr>
          <w:rFonts w:ascii="AdvOT999035f4" w:hAnsi="AdvOT999035f4" w:hint="eastAsia"/>
          <w:color w:val="000000"/>
          <w:sz w:val="24"/>
          <w:szCs w:val="24"/>
        </w:rPr>
        <w:t>从原子结构，合金成分设计。。提高活性，稳定性和选择性</w:t>
      </w:r>
      <w:r w:rsidR="00F31C04">
        <w:rPr>
          <w:rFonts w:ascii="AdvOT999035f4" w:hAnsi="AdvOT999035f4" w:hint="eastAsia"/>
          <w:color w:val="000000"/>
          <w:sz w:val="24"/>
          <w:szCs w:val="24"/>
        </w:rPr>
        <w:t>】</w:t>
      </w:r>
      <w:r w:rsidRPr="001603E0">
        <w:rPr>
          <w:rFonts w:ascii="AdvOT999035f4" w:hAnsi="AdvOT999035f4"/>
          <w:color w:val="000000"/>
          <w:sz w:val="24"/>
          <w:szCs w:val="24"/>
        </w:rPr>
        <w:br/>
        <w:t>Among them, from the perspective of intrinsic atomic</w:t>
      </w:r>
      <w:r w:rsidRPr="001603E0">
        <w:rPr>
          <w:rFonts w:ascii="AdvOT999035f4" w:hAnsi="AdvOT999035f4"/>
          <w:color w:val="000000"/>
          <w:sz w:val="24"/>
          <w:szCs w:val="24"/>
        </w:rPr>
        <w:br/>
        <w:t>structures, generation of intermetallic compounds is emerging</w:t>
      </w:r>
      <w:r w:rsidRPr="001603E0">
        <w:rPr>
          <w:rFonts w:ascii="AdvOT999035f4" w:hAnsi="AdvOT999035f4"/>
          <w:color w:val="000000"/>
          <w:sz w:val="24"/>
          <w:szCs w:val="24"/>
        </w:rPr>
        <w:br/>
        <w:t>as an attractive route for optimizing catalytic activities,</w:t>
      </w:r>
      <w:r w:rsidRPr="001603E0">
        <w:rPr>
          <w:rFonts w:ascii="AdvOT999035f4" w:hAnsi="AdvOT999035f4"/>
          <w:color w:val="000000"/>
          <w:sz w:val="24"/>
          <w:szCs w:val="24"/>
        </w:rPr>
        <w:br/>
        <w:t>extending long-term operation durabilities, and improving CO</w:t>
      </w:r>
      <w:r w:rsidR="00F31C04">
        <w:rPr>
          <w:rFonts w:ascii="AdvOT999035f4" w:hAnsi="AdvOT999035f4" w:hint="eastAsia"/>
          <w:color w:val="000000"/>
          <w:sz w:val="24"/>
          <w:szCs w:val="24"/>
        </w:rPr>
        <w:t xml:space="preserve"> </w:t>
      </w:r>
      <w:r w:rsidRPr="001603E0">
        <w:rPr>
          <w:rFonts w:ascii="AdvOT999035f4" w:hAnsi="AdvOT999035f4"/>
          <w:color w:val="000000"/>
          <w:sz w:val="24"/>
          <w:szCs w:val="24"/>
        </w:rPr>
        <w:t>resistance abilities as well as enhancing the selectivity.</w:t>
      </w:r>
      <w:r w:rsidRPr="001603E0">
        <w:rPr>
          <w:rFonts w:ascii="AdvOTaa6301a5.B" w:hAnsi="AdvOTaa6301a5.B"/>
          <w:color w:val="000000"/>
          <w:sz w:val="24"/>
          <w:szCs w:val="24"/>
        </w:rPr>
        <w:t>37</w:t>
      </w:r>
      <w:r w:rsidRPr="001603E0">
        <w:rPr>
          <w:rFonts w:ascii="AdvOTaa6301a5.B+20" w:hAnsi="AdvOTaa6301a5.B+20"/>
          <w:color w:val="000000"/>
          <w:sz w:val="24"/>
          <w:szCs w:val="24"/>
        </w:rPr>
        <w:t>–</w:t>
      </w:r>
      <w:r w:rsidRPr="001603E0">
        <w:rPr>
          <w:rFonts w:ascii="AdvOTaa6301a5.B" w:hAnsi="AdvOTaa6301a5.B"/>
          <w:color w:val="000000"/>
          <w:sz w:val="24"/>
          <w:szCs w:val="24"/>
        </w:rPr>
        <w:t>39</w:t>
      </w:r>
      <w:r w:rsidRPr="001603E0">
        <w:rPr>
          <w:rFonts w:ascii="AdvOTaa6301a5.B" w:hAnsi="AdvOTaa6301a5.B"/>
          <w:color w:val="000000"/>
          <w:sz w:val="24"/>
          <w:szCs w:val="24"/>
        </w:rPr>
        <w:br/>
      </w:r>
      <w:r w:rsidR="00324EC1">
        <w:rPr>
          <w:rFonts w:ascii="AdvOT999035f4" w:hAnsi="AdvOT999035f4" w:hint="eastAsia"/>
          <w:color w:val="000000"/>
          <w:sz w:val="24"/>
          <w:szCs w:val="24"/>
        </w:rPr>
        <w:t xml:space="preserve"> </w:t>
      </w:r>
      <w:r w:rsidR="00324EC1">
        <w:rPr>
          <w:rFonts w:ascii="AdvOT999035f4" w:hAnsi="AdvOT999035f4" w:hint="eastAsia"/>
          <w:color w:val="000000"/>
          <w:sz w:val="24"/>
          <w:szCs w:val="24"/>
        </w:rPr>
        <w:t>【】</w:t>
      </w:r>
      <w:r w:rsidRPr="001603E0">
        <w:rPr>
          <w:rFonts w:ascii="AdvOT999035f4" w:hAnsi="AdvOT999035f4"/>
          <w:color w:val="000000"/>
          <w:sz w:val="24"/>
          <w:szCs w:val="24"/>
        </w:rPr>
        <w:t>Compared to disordered alloyed structures, intermetallic</w:t>
      </w:r>
      <w:r w:rsidRPr="001603E0">
        <w:rPr>
          <w:rFonts w:ascii="AdvOT999035f4" w:hAnsi="AdvOT999035f4"/>
          <w:color w:val="000000"/>
          <w:sz w:val="24"/>
          <w:szCs w:val="24"/>
        </w:rPr>
        <w:br/>
        <w:t>nanocrystals (IM-NCs) possess speci</w:t>
      </w:r>
      <w:r w:rsidRPr="001603E0">
        <w:rPr>
          <w:rFonts w:ascii="AdvOT999035f4+e1" w:hAnsi="AdvOT999035f4+e1"/>
          <w:color w:val="000000"/>
          <w:sz w:val="24"/>
          <w:szCs w:val="24"/>
        </w:rPr>
        <w:t xml:space="preserve"> </w:t>
      </w:r>
      <w:r w:rsidRPr="001603E0">
        <w:rPr>
          <w:rFonts w:ascii="AdvOT999035f4" w:hAnsi="AdvOT999035f4"/>
          <w:color w:val="000000"/>
          <w:sz w:val="24"/>
          <w:szCs w:val="24"/>
        </w:rPr>
        <w:t>c atomic structures with</w:t>
      </w:r>
      <w:r w:rsidRPr="001603E0">
        <w:rPr>
          <w:rFonts w:ascii="AdvOT999035f4" w:hAnsi="AdvOT999035f4"/>
          <w:color w:val="000000"/>
          <w:sz w:val="24"/>
          <w:szCs w:val="24"/>
        </w:rPr>
        <w:br/>
        <w:t>predictable electronic and geometric e</w:t>
      </w:r>
      <w:r w:rsidRPr="001603E0">
        <w:rPr>
          <w:rFonts w:ascii="AdvOT999035f4+fb" w:hAnsi="AdvOT999035f4+fb"/>
          <w:color w:val="000000"/>
          <w:sz w:val="24"/>
          <w:szCs w:val="24"/>
        </w:rPr>
        <w:t>ff</w:t>
      </w:r>
      <w:r w:rsidRPr="001603E0">
        <w:rPr>
          <w:rFonts w:ascii="AdvOT999035f4" w:hAnsi="AdvOT999035f4"/>
          <w:color w:val="000000"/>
          <w:sz w:val="24"/>
          <w:szCs w:val="24"/>
        </w:rPr>
        <w:t>ects and thus with</w:t>
      </w:r>
      <w:r w:rsidRPr="001603E0">
        <w:rPr>
          <w:rFonts w:ascii="AdvOT999035f4" w:hAnsi="AdvOT999035f4"/>
          <w:color w:val="000000"/>
          <w:sz w:val="24"/>
          <w:szCs w:val="24"/>
        </w:rPr>
        <w:br/>
        <w:t xml:space="preserve">a </w:t>
      </w:r>
      <w:r w:rsidRPr="001603E0">
        <w:rPr>
          <w:rFonts w:ascii="AdvOT999035f4+e1" w:hAnsi="AdvOT999035f4+e1"/>
          <w:color w:val="000000"/>
          <w:sz w:val="24"/>
          <w:szCs w:val="24"/>
        </w:rPr>
        <w:t xml:space="preserve"> </w:t>
      </w:r>
      <w:r w:rsidRPr="001603E0">
        <w:rPr>
          <w:rFonts w:ascii="AdvOT999035f4" w:hAnsi="AdvOT999035f4"/>
          <w:color w:val="000000"/>
          <w:sz w:val="24"/>
          <w:szCs w:val="24"/>
        </w:rPr>
        <w:t>nely adjusted d-band center and bonding strength toward</w:t>
      </w:r>
      <w:r w:rsidRPr="001603E0">
        <w:rPr>
          <w:rFonts w:ascii="AdvOT999035f4" w:hAnsi="AdvOT999035f4"/>
          <w:color w:val="000000"/>
          <w:sz w:val="24"/>
          <w:szCs w:val="24"/>
        </w:rPr>
        <w:br/>
        <w:t>the adsorption of intermediates for promoting catalytic activities.</w:t>
      </w:r>
      <w:r w:rsidRPr="001603E0">
        <w:rPr>
          <w:rFonts w:ascii="AdvOTaa6301a5.B" w:hAnsi="AdvOTaa6301a5.B"/>
          <w:color w:val="000000"/>
          <w:sz w:val="24"/>
          <w:szCs w:val="24"/>
        </w:rPr>
        <w:t>27,40</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42 </w:t>
      </w:r>
      <w:r w:rsidRPr="001603E0">
        <w:rPr>
          <w:rFonts w:ascii="AdvOT999035f4" w:hAnsi="AdvOT999035f4"/>
          <w:color w:val="000000"/>
          <w:sz w:val="24"/>
          <w:szCs w:val="24"/>
        </w:rPr>
        <w:t xml:space="preserve">Besides, </w:t>
      </w:r>
      <w:r w:rsidRPr="001603E0">
        <w:rPr>
          <w:rFonts w:ascii="AdvOT999035f4" w:hAnsi="AdvOT999035f4"/>
          <w:color w:val="000000"/>
          <w:sz w:val="24"/>
          <w:szCs w:val="24"/>
        </w:rPr>
        <w:lastRenderedPageBreak/>
        <w:t>intermetallic compounds could also o</w:t>
      </w:r>
      <w:r w:rsidRPr="001603E0">
        <w:rPr>
          <w:rFonts w:ascii="AdvOT999035f4+fb" w:hAnsi="AdvOT999035f4+fb"/>
          <w:color w:val="000000"/>
          <w:sz w:val="24"/>
          <w:szCs w:val="24"/>
        </w:rPr>
        <w:t>ff</w:t>
      </w:r>
      <w:r w:rsidRPr="001603E0">
        <w:rPr>
          <w:rFonts w:ascii="AdvOT999035f4" w:hAnsi="AdvOT999035f4"/>
          <w:color w:val="000000"/>
          <w:sz w:val="24"/>
          <w:szCs w:val="24"/>
        </w:rPr>
        <w:t>er</w:t>
      </w:r>
      <w:r w:rsidRPr="001603E0">
        <w:rPr>
          <w:rFonts w:ascii="AdvOT999035f4" w:hAnsi="AdvOT999035f4"/>
          <w:color w:val="000000"/>
          <w:sz w:val="24"/>
          <w:szCs w:val="24"/>
        </w:rPr>
        <w:br/>
        <w:t>high selectivity that is urgently desirable for catalysts, which</w:t>
      </w:r>
      <w:r w:rsidRPr="001603E0">
        <w:rPr>
          <w:rFonts w:ascii="AdvOT999035f4" w:hAnsi="AdvOT999035f4"/>
          <w:color w:val="000000"/>
          <w:sz w:val="24"/>
          <w:szCs w:val="24"/>
        </w:rPr>
        <w:br/>
        <w:t>could be achieved through reducing the homoatomic coordination number of active sites.</w:t>
      </w:r>
      <w:r w:rsidRPr="001603E0">
        <w:rPr>
          <w:rFonts w:ascii="AdvOTaa6301a5.B" w:hAnsi="AdvOTaa6301a5.B"/>
          <w:color w:val="000000"/>
          <w:sz w:val="24"/>
          <w:szCs w:val="24"/>
        </w:rPr>
        <w:t xml:space="preserve">39 </w:t>
      </w:r>
      <w:r w:rsidRPr="001603E0">
        <w:rPr>
          <w:rFonts w:ascii="AdvOT999035f4" w:hAnsi="AdvOT999035f4"/>
          <w:color w:val="000000"/>
          <w:sz w:val="24"/>
          <w:szCs w:val="24"/>
        </w:rPr>
        <w:t>What's more, an extended lifetime of the intermetallic catalysts could also be realized due to</w:t>
      </w:r>
      <w:r w:rsidRPr="001603E0">
        <w:rPr>
          <w:rFonts w:ascii="AdvOT999035f4" w:hAnsi="AdvOT999035f4"/>
          <w:color w:val="000000"/>
          <w:sz w:val="24"/>
          <w:szCs w:val="24"/>
        </w:rPr>
        <w:br/>
        <w:t>the more negative enthalpy for the generation of intermetallics</w:t>
      </w:r>
      <w:r w:rsidRPr="001603E0">
        <w:rPr>
          <w:rFonts w:ascii="AdvOT999035f4" w:hAnsi="AdvOT999035f4"/>
          <w:color w:val="000000"/>
          <w:sz w:val="24"/>
          <w:szCs w:val="24"/>
        </w:rPr>
        <w:br/>
        <w:t>compared to that of alloys.</w:t>
      </w:r>
      <w:r w:rsidRPr="001603E0">
        <w:rPr>
          <w:rFonts w:ascii="AdvOTaa6301a5.B" w:hAnsi="AdvOTaa6301a5.B"/>
          <w:color w:val="000000"/>
          <w:sz w:val="24"/>
          <w:szCs w:val="24"/>
        </w:rPr>
        <w:t>39</w:t>
      </w:r>
      <w:r w:rsidR="00324EC1">
        <w:rPr>
          <w:rFonts w:ascii="AdvOTaa6301a5.B" w:hAnsi="AdvOTaa6301a5.B" w:hint="eastAsia"/>
          <w:color w:val="000000"/>
          <w:sz w:val="24"/>
          <w:szCs w:val="24"/>
        </w:rPr>
        <w:t xml:space="preserve"> </w:t>
      </w:r>
      <w:r w:rsidR="00324EC1">
        <w:rPr>
          <w:rFonts w:ascii="AdvOTaa6301a5.B" w:hAnsi="AdvOTaa6301a5.B" w:hint="eastAsia"/>
          <w:color w:val="000000"/>
          <w:sz w:val="24"/>
          <w:szCs w:val="24"/>
        </w:rPr>
        <w:t>【</w:t>
      </w:r>
      <w:r w:rsidR="00DF4634">
        <w:rPr>
          <w:rFonts w:ascii="AdvOTaa6301a5.B" w:hAnsi="AdvOTaa6301a5.B" w:hint="eastAsia"/>
          <w:color w:val="000000"/>
          <w:sz w:val="24"/>
          <w:szCs w:val="24"/>
        </w:rPr>
        <w:t>！！</w:t>
      </w:r>
      <w:r w:rsidR="00D96381">
        <w:rPr>
          <w:rFonts w:ascii="AdvOTaa6301a5.B" w:hAnsi="AdvOTaa6301a5.B" w:hint="eastAsia"/>
          <w:color w:val="000000"/>
          <w:sz w:val="24"/>
          <w:szCs w:val="24"/>
        </w:rPr>
        <w:t>三维纳米线优势，多孔，贯通，自支撑</w:t>
      </w:r>
      <w:r w:rsidR="00324EC1">
        <w:rPr>
          <w:rFonts w:ascii="AdvOTaa6301a5.B" w:hAnsi="AdvOTaa6301a5.B" w:hint="eastAsia"/>
          <w:color w:val="000000"/>
          <w:sz w:val="24"/>
          <w:szCs w:val="24"/>
        </w:rPr>
        <w:t>】</w:t>
      </w:r>
      <w:r w:rsidRPr="001603E0">
        <w:rPr>
          <w:rFonts w:ascii="AdvOTaa6301a5.B" w:hAnsi="AdvOTaa6301a5.B"/>
          <w:color w:val="000000"/>
          <w:sz w:val="24"/>
          <w:szCs w:val="24"/>
        </w:rPr>
        <w:t xml:space="preserve"> </w:t>
      </w:r>
      <w:r w:rsidRPr="001603E0">
        <w:rPr>
          <w:rFonts w:ascii="AdvOT999035f4" w:hAnsi="AdvOT999035f4"/>
          <w:color w:val="000000"/>
          <w:sz w:val="24"/>
          <w:szCs w:val="24"/>
        </w:rPr>
        <w:t>With respect to morphology,</w:t>
      </w:r>
      <w:r w:rsidRPr="001603E0">
        <w:rPr>
          <w:rFonts w:ascii="AdvOT999035f4" w:hAnsi="AdvOT999035f4"/>
          <w:color w:val="000000"/>
          <w:sz w:val="24"/>
          <w:szCs w:val="24"/>
        </w:rPr>
        <w:br/>
        <w:t>nanowire-based three-dimensional (3D) nanostructures, like</w:t>
      </w:r>
      <w:r w:rsidRPr="001603E0">
        <w:rPr>
          <w:rFonts w:ascii="AdvOT999035f4" w:hAnsi="AdvOT999035f4"/>
          <w:color w:val="000000"/>
          <w:sz w:val="24"/>
          <w:szCs w:val="24"/>
        </w:rPr>
        <w:br/>
        <w:t>aerogels,</w:t>
      </w:r>
      <w:r w:rsidRPr="001603E0">
        <w:rPr>
          <w:rFonts w:ascii="AdvOTaa6301a5.B" w:hAnsi="AdvOTaa6301a5.B"/>
          <w:color w:val="000000"/>
          <w:sz w:val="24"/>
          <w:szCs w:val="24"/>
        </w:rPr>
        <w:t>10,27,43</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45 </w:t>
      </w:r>
      <w:r w:rsidRPr="001603E0">
        <w:rPr>
          <w:rFonts w:ascii="AdvOT999035f4" w:hAnsi="AdvOT999035f4"/>
          <w:color w:val="000000"/>
          <w:sz w:val="24"/>
          <w:szCs w:val="24"/>
        </w:rPr>
        <w:t>nanowire assemblies,</w:t>
      </w:r>
      <w:r w:rsidRPr="001603E0">
        <w:rPr>
          <w:rFonts w:ascii="AdvOTaa6301a5.B" w:hAnsi="AdvOTaa6301a5.B"/>
          <w:color w:val="000000"/>
          <w:sz w:val="24"/>
          <w:szCs w:val="24"/>
        </w:rPr>
        <w:t xml:space="preserve">46 </w:t>
      </w:r>
      <w:r w:rsidRPr="001603E0">
        <w:rPr>
          <w:rFonts w:ascii="AdvOT999035f4" w:hAnsi="AdvOT999035f4"/>
          <w:color w:val="000000"/>
          <w:sz w:val="24"/>
          <w:szCs w:val="24"/>
        </w:rPr>
        <w:t>nanowire networks</w:t>
      </w:r>
      <w:r w:rsidRPr="001603E0">
        <w:rPr>
          <w:rFonts w:ascii="AdvOT999035f4" w:hAnsi="AdvOT999035f4"/>
          <w:color w:val="000000"/>
          <w:sz w:val="24"/>
          <w:szCs w:val="24"/>
        </w:rPr>
        <w:br/>
        <w:t>(NNs),</w:t>
      </w:r>
      <w:r w:rsidRPr="001603E0">
        <w:rPr>
          <w:rFonts w:ascii="AdvOTaa6301a5.B" w:hAnsi="AdvOTaa6301a5.B"/>
          <w:color w:val="000000"/>
          <w:sz w:val="24"/>
          <w:szCs w:val="24"/>
        </w:rPr>
        <w:t xml:space="preserve">47,48 </w:t>
      </w:r>
      <w:r w:rsidRPr="001603E0">
        <w:rPr>
          <w:rFonts w:ascii="AdvOTce71c481.I" w:hAnsi="AdvOTce71c481.I"/>
          <w:color w:val="000000"/>
          <w:sz w:val="24"/>
          <w:szCs w:val="24"/>
        </w:rPr>
        <w:t xml:space="preserve">etc. </w:t>
      </w:r>
      <w:r w:rsidRPr="001603E0">
        <w:rPr>
          <w:rFonts w:ascii="AdvOT999035f4" w:hAnsi="AdvOT999035f4"/>
          <w:color w:val="000000"/>
          <w:sz w:val="24"/>
          <w:szCs w:val="24"/>
        </w:rPr>
        <w:t>, are very popular due to their high porosity and</w:t>
      </w:r>
      <w:r w:rsidRPr="001603E0">
        <w:rPr>
          <w:rFonts w:ascii="AdvOT999035f4" w:hAnsi="AdvOT999035f4"/>
          <w:color w:val="000000"/>
          <w:sz w:val="24"/>
          <w:szCs w:val="24"/>
        </w:rPr>
        <w:br/>
        <w:t>interconnected and self-supported 3D backbones.</w:t>
      </w:r>
      <w:r w:rsidRPr="001603E0">
        <w:rPr>
          <w:rFonts w:ascii="AdvOTaa6301a5.B" w:hAnsi="AdvOTaa6301a5.B"/>
          <w:color w:val="000000"/>
          <w:sz w:val="24"/>
          <w:szCs w:val="24"/>
        </w:rPr>
        <w:t>49</w:t>
      </w:r>
      <w:r w:rsidR="00324EC1">
        <w:rPr>
          <w:rFonts w:ascii="AdvOTaa6301a5.B" w:hAnsi="AdvOTaa6301a5.B" w:hint="eastAsia"/>
          <w:color w:val="000000"/>
          <w:sz w:val="24"/>
          <w:szCs w:val="24"/>
        </w:rPr>
        <w:t xml:space="preserve"> </w:t>
      </w:r>
      <w:r w:rsidR="00D96381">
        <w:rPr>
          <w:rFonts w:ascii="AdvOTaa6301a5.B" w:hAnsi="AdvOTaa6301a5.B" w:hint="eastAsia"/>
          <w:color w:val="000000"/>
          <w:sz w:val="24"/>
          <w:szCs w:val="24"/>
        </w:rPr>
        <w:t>【</w:t>
      </w:r>
      <w:r w:rsidR="00A81776">
        <w:rPr>
          <w:rFonts w:ascii="AdvOTaa6301a5.B" w:hAnsi="AdvOTaa6301a5.B" w:hint="eastAsia"/>
          <w:color w:val="000000"/>
          <w:sz w:val="24"/>
          <w:szCs w:val="24"/>
        </w:rPr>
        <w:t>1D</w:t>
      </w:r>
      <w:r w:rsidR="00A81776">
        <w:rPr>
          <w:rFonts w:ascii="AdvOTaa6301a5.B" w:hAnsi="AdvOTaa6301a5.B" w:hint="eastAsia"/>
          <w:color w:val="000000"/>
          <w:sz w:val="24"/>
          <w:szCs w:val="24"/>
        </w:rPr>
        <w:t>纳米线，各向异性，有利于质量，电荷传输，增加表面积和稳定性</w:t>
      </w:r>
      <w:r w:rsidR="008976DD">
        <w:rPr>
          <w:rFonts w:ascii="AdvOTaa6301a5.B" w:hAnsi="AdvOTaa6301a5.B" w:hint="eastAsia"/>
          <w:color w:val="000000"/>
          <w:sz w:val="24"/>
          <w:szCs w:val="24"/>
        </w:rPr>
        <w:t>，无碳基体腐蚀</w:t>
      </w:r>
      <w:r w:rsidR="00D96381">
        <w:rPr>
          <w:rFonts w:ascii="AdvOTaa6301a5.B" w:hAnsi="AdvOTaa6301a5.B" w:hint="eastAsia"/>
          <w:color w:val="000000"/>
          <w:sz w:val="24"/>
          <w:szCs w:val="24"/>
        </w:rPr>
        <w:t>】</w:t>
      </w:r>
      <w:r w:rsidR="00324EC1">
        <w:rPr>
          <w:rFonts w:ascii="AdvOTaa6301a5.B" w:hAnsi="AdvOTaa6301a5.B" w:hint="eastAsia"/>
          <w:color w:val="000000"/>
          <w:sz w:val="24"/>
          <w:szCs w:val="24"/>
        </w:rPr>
        <w:t xml:space="preserve"> </w:t>
      </w:r>
      <w:r w:rsidRPr="001603E0">
        <w:rPr>
          <w:rFonts w:ascii="AdvOT999035f4" w:hAnsi="AdvOT999035f4"/>
          <w:color w:val="000000"/>
          <w:sz w:val="24"/>
          <w:szCs w:val="24"/>
        </w:rPr>
        <w:t>It is well</w:t>
      </w:r>
      <w:r w:rsidRPr="001603E0">
        <w:rPr>
          <w:rFonts w:ascii="AdvOT999035f4" w:hAnsi="AdvOT999035f4"/>
          <w:color w:val="000000"/>
          <w:sz w:val="24"/>
          <w:szCs w:val="24"/>
        </w:rPr>
        <w:br/>
        <w:t>known that 1D nanowires with anisotropic structure could favor</w:t>
      </w:r>
      <w:r w:rsidRPr="001603E0">
        <w:rPr>
          <w:rFonts w:ascii="AdvOT999035f4" w:hAnsi="AdvOT999035f4"/>
          <w:color w:val="000000"/>
          <w:sz w:val="24"/>
          <w:szCs w:val="24"/>
        </w:rPr>
        <w:br/>
        <w:t>the mass and electron transfer rate, increase the active surface</w:t>
      </w:r>
      <w:r w:rsidRPr="001603E0">
        <w:rPr>
          <w:rFonts w:ascii="AdvOT999035f4" w:hAnsi="AdvOT999035f4"/>
          <w:color w:val="000000"/>
          <w:sz w:val="24"/>
          <w:szCs w:val="24"/>
        </w:rPr>
        <w:br/>
        <w:t>area and o</w:t>
      </w:r>
      <w:r w:rsidRPr="001603E0">
        <w:rPr>
          <w:rFonts w:ascii="AdvOT999035f4+fb" w:hAnsi="AdvOT999035f4+fb"/>
          <w:color w:val="000000"/>
          <w:sz w:val="24"/>
          <w:szCs w:val="24"/>
        </w:rPr>
        <w:t>ff</w:t>
      </w:r>
      <w:r w:rsidRPr="001603E0">
        <w:rPr>
          <w:rFonts w:ascii="AdvOT999035f4" w:hAnsi="AdvOT999035f4"/>
          <w:color w:val="000000"/>
          <w:sz w:val="24"/>
          <w:szCs w:val="24"/>
        </w:rPr>
        <w:t>er su</w:t>
      </w:r>
      <w:r w:rsidRPr="001603E0">
        <w:rPr>
          <w:rFonts w:ascii="AdvOT999035f4+fb" w:hAnsi="AdvOT999035f4+fb"/>
          <w:color w:val="000000"/>
          <w:sz w:val="24"/>
          <w:szCs w:val="24"/>
        </w:rPr>
        <w:t>ffi</w:t>
      </w:r>
      <w:r w:rsidRPr="001603E0">
        <w:rPr>
          <w:rFonts w:ascii="AdvOT999035f4" w:hAnsi="AdvOT999035f4"/>
          <w:color w:val="000000"/>
          <w:sz w:val="24"/>
          <w:szCs w:val="24"/>
        </w:rPr>
        <w:t>cient stability without carbon support</w:t>
      </w:r>
      <w:r w:rsidRPr="001603E0">
        <w:rPr>
          <w:rFonts w:ascii="AdvOT999035f4" w:hAnsi="AdvOT999035f4"/>
          <w:color w:val="000000"/>
          <w:sz w:val="24"/>
          <w:szCs w:val="24"/>
        </w:rPr>
        <w:br/>
        <w:t>corrosion issues.</w:t>
      </w:r>
      <w:r w:rsidRPr="001603E0">
        <w:rPr>
          <w:rFonts w:ascii="AdvOTaa6301a5.B" w:hAnsi="AdvOTaa6301a5.B"/>
          <w:color w:val="000000"/>
          <w:sz w:val="24"/>
          <w:szCs w:val="24"/>
        </w:rPr>
        <w:t>47,50</w:t>
      </w:r>
      <w:r w:rsidRPr="001603E0">
        <w:rPr>
          <w:rFonts w:ascii="AdvOTaa6301a5.B+20" w:hAnsi="AdvOTaa6301a5.B+20"/>
          <w:color w:val="000000"/>
          <w:sz w:val="24"/>
          <w:szCs w:val="24"/>
        </w:rPr>
        <w:t>–</w:t>
      </w:r>
      <w:r w:rsidRPr="001603E0">
        <w:rPr>
          <w:rFonts w:ascii="AdvOTaa6301a5.B" w:hAnsi="AdvOTaa6301a5.B"/>
          <w:color w:val="000000"/>
          <w:sz w:val="24"/>
          <w:szCs w:val="24"/>
        </w:rPr>
        <w:t>52</w:t>
      </w:r>
      <w:r w:rsidR="008976DD">
        <w:rPr>
          <w:rFonts w:ascii="AdvOTaa6301a5.B" w:hAnsi="AdvOTaa6301a5.B" w:hint="eastAsia"/>
          <w:color w:val="000000"/>
          <w:sz w:val="24"/>
          <w:szCs w:val="24"/>
        </w:rPr>
        <w:t>【由于暴露原子，大量纳米线缺陷，扭结，台阶，晶界，高指数都可以作为活性位点，提高了活性】</w:t>
      </w:r>
      <w:r w:rsidRPr="001603E0">
        <w:rPr>
          <w:rFonts w:ascii="AdvOTaa6301a5.B" w:hAnsi="AdvOTaa6301a5.B"/>
          <w:color w:val="000000"/>
          <w:sz w:val="24"/>
          <w:szCs w:val="24"/>
        </w:rPr>
        <w:t xml:space="preserve"> </w:t>
      </w:r>
      <w:r w:rsidRPr="001603E0">
        <w:rPr>
          <w:rFonts w:ascii="AdvOT999035f4" w:hAnsi="AdvOT999035f4"/>
          <w:color w:val="000000"/>
          <w:sz w:val="24"/>
          <w:szCs w:val="24"/>
        </w:rPr>
        <w:t>Besides, the tremendous defects of</w:t>
      </w:r>
      <w:r w:rsidRPr="001603E0">
        <w:rPr>
          <w:rFonts w:ascii="AdvOT999035f4" w:hAnsi="AdvOT999035f4"/>
          <w:color w:val="000000"/>
          <w:sz w:val="24"/>
          <w:szCs w:val="24"/>
        </w:rPr>
        <w:br/>
        <w:t>nanowires like the kinetic steps, grain boundaries and high</w:t>
      </w:r>
      <w:r w:rsidRPr="001603E0">
        <w:rPr>
          <w:rFonts w:ascii="AdvOT999035f4" w:hAnsi="AdvOT999035f4"/>
          <w:color w:val="000000"/>
          <w:sz w:val="24"/>
          <w:szCs w:val="24"/>
        </w:rPr>
        <w:br/>
        <w:t>index facets could serve as highly active sites due to the much</w:t>
      </w:r>
      <w:r w:rsidRPr="001603E0">
        <w:rPr>
          <w:rFonts w:ascii="AdvOT999035f4" w:hAnsi="AdvOT999035f4"/>
          <w:color w:val="000000"/>
          <w:sz w:val="24"/>
          <w:szCs w:val="24"/>
        </w:rPr>
        <w:br/>
        <w:t>more exposed Pd atoms on the edges for facilitating catalytic</w:t>
      </w:r>
      <w:r w:rsidRPr="001603E0">
        <w:rPr>
          <w:rFonts w:ascii="AdvOT999035f4" w:hAnsi="AdvOT999035f4"/>
          <w:color w:val="000000"/>
          <w:sz w:val="24"/>
          <w:szCs w:val="24"/>
        </w:rPr>
        <w:br/>
        <w:t>activity.</w:t>
      </w:r>
      <w:r w:rsidRPr="001603E0">
        <w:rPr>
          <w:rFonts w:ascii="AdvOTaa6301a5.B" w:hAnsi="AdvOTaa6301a5.B"/>
          <w:color w:val="000000"/>
          <w:sz w:val="24"/>
          <w:szCs w:val="24"/>
        </w:rPr>
        <w:t>50,53,54</w:t>
      </w:r>
      <w:r w:rsidR="00324EC1">
        <w:rPr>
          <w:rFonts w:ascii="AdvOTaa6301a5.B" w:hAnsi="AdvOTaa6301a5.B" w:hint="eastAsia"/>
          <w:color w:val="000000"/>
          <w:sz w:val="24"/>
          <w:szCs w:val="24"/>
        </w:rPr>
        <w:t xml:space="preserve"> </w:t>
      </w:r>
      <w:r w:rsidR="00324EC1">
        <w:rPr>
          <w:rFonts w:ascii="AdvOTaa6301a5.B" w:hAnsi="AdvOTaa6301a5.B" w:hint="eastAsia"/>
          <w:color w:val="000000"/>
          <w:sz w:val="24"/>
          <w:szCs w:val="24"/>
        </w:rPr>
        <w:t>【</w:t>
      </w:r>
      <w:r w:rsidR="008976DD">
        <w:rPr>
          <w:rFonts w:ascii="AdvOTaa6301a5.B" w:hAnsi="AdvOTaa6301a5.B" w:hint="eastAsia"/>
          <w:color w:val="000000"/>
          <w:sz w:val="24"/>
          <w:szCs w:val="24"/>
        </w:rPr>
        <w:t>尽管，。。</w:t>
      </w:r>
      <w:r w:rsidR="00C7577B">
        <w:rPr>
          <w:rFonts w:ascii="AdvOTaa6301a5.B" w:hAnsi="AdvOTaa6301a5.B" w:hint="eastAsia"/>
          <w:color w:val="000000"/>
          <w:sz w:val="24"/>
          <w:szCs w:val="24"/>
        </w:rPr>
        <w:t>获得期望形貌催化剂存在挑战</w:t>
      </w:r>
      <w:r w:rsidR="00324EC1">
        <w:rPr>
          <w:rFonts w:ascii="AdvOTaa6301a5.B" w:hAnsi="AdvOTaa6301a5.B" w:hint="eastAsia"/>
          <w:color w:val="000000"/>
          <w:sz w:val="24"/>
          <w:szCs w:val="24"/>
        </w:rPr>
        <w:t>】</w:t>
      </w:r>
      <w:r w:rsidRPr="001603E0">
        <w:rPr>
          <w:rFonts w:ascii="AdvOTaa6301a5.B" w:hAnsi="AdvOTaa6301a5.B"/>
          <w:color w:val="000000"/>
          <w:sz w:val="24"/>
          <w:szCs w:val="24"/>
        </w:rPr>
        <w:br/>
      </w:r>
      <w:r w:rsidRPr="001603E0">
        <w:rPr>
          <w:rFonts w:ascii="AdvOT999035f4" w:hAnsi="AdvOT999035f4"/>
          <w:color w:val="000000"/>
          <w:sz w:val="24"/>
          <w:szCs w:val="24"/>
        </w:rPr>
        <w:t>Despite the aforementioned advantages of 3D intermetallic</w:t>
      </w:r>
      <w:r w:rsidRPr="001603E0">
        <w:rPr>
          <w:rFonts w:ascii="AdvOT999035f4" w:hAnsi="AdvOT999035f4"/>
          <w:color w:val="000000"/>
          <w:sz w:val="24"/>
          <w:szCs w:val="24"/>
        </w:rPr>
        <w:br/>
        <w:t xml:space="preserve">architectures, obtaining Pd-based IM-NCs rapidly with </w:t>
      </w:r>
      <w:r w:rsidRPr="001603E0">
        <w:rPr>
          <w:rFonts w:ascii="AdvOT999035f4+e1" w:hAnsi="AdvOT999035f4+e1"/>
          <w:color w:val="000000"/>
          <w:sz w:val="24"/>
          <w:szCs w:val="24"/>
        </w:rPr>
        <w:t></w:t>
      </w:r>
      <w:r w:rsidRPr="001603E0">
        <w:rPr>
          <w:rFonts w:ascii="AdvOT999035f4" w:hAnsi="AdvOT999035f4"/>
          <w:color w:val="000000"/>
          <w:sz w:val="24"/>
          <w:szCs w:val="24"/>
        </w:rPr>
        <w:t>nely</w:t>
      </w:r>
      <w:r w:rsidRPr="001603E0">
        <w:rPr>
          <w:rFonts w:ascii="AdvOT999035f4" w:hAnsi="AdvOT999035f4"/>
          <w:color w:val="000000"/>
          <w:sz w:val="24"/>
          <w:szCs w:val="24"/>
        </w:rPr>
        <w:br/>
        <w:t>controlled morphologies and shapes at relatively low temperatures is still challenging.</w:t>
      </w:r>
      <w:r w:rsidRPr="001603E0">
        <w:rPr>
          <w:rFonts w:ascii="AdvOTaa6301a5.B" w:hAnsi="AdvOTaa6301a5.B"/>
          <w:color w:val="000000"/>
          <w:sz w:val="24"/>
          <w:szCs w:val="24"/>
        </w:rPr>
        <w:t xml:space="preserve">55 </w:t>
      </w:r>
      <w:r w:rsidR="00C7577B">
        <w:rPr>
          <w:rFonts w:ascii="AdvOTaa6301a5.B" w:hAnsi="AdvOTaa6301a5.B" w:hint="eastAsia"/>
          <w:color w:val="000000"/>
          <w:sz w:val="24"/>
          <w:szCs w:val="24"/>
        </w:rPr>
        <w:t xml:space="preserve"> </w:t>
      </w:r>
      <w:r w:rsidR="00C7577B">
        <w:rPr>
          <w:rFonts w:ascii="AdvOTaa6301a5.B" w:hAnsi="AdvOTaa6301a5.B" w:hint="eastAsia"/>
          <w:color w:val="000000"/>
          <w:sz w:val="24"/>
          <w:szCs w:val="24"/>
        </w:rPr>
        <w:t>【本文</w:t>
      </w:r>
      <w:r w:rsidR="008976DD">
        <w:rPr>
          <w:rFonts w:ascii="AdvOTaa6301a5.B" w:hAnsi="AdvOTaa6301a5.B" w:hint="eastAsia"/>
          <w:color w:val="000000"/>
          <w:sz w:val="24"/>
          <w:szCs w:val="24"/>
        </w:rPr>
        <w:t>，</w:t>
      </w:r>
      <w:r w:rsidR="00C7577B">
        <w:rPr>
          <w:rFonts w:ascii="AdvOTaa6301a5.B" w:hAnsi="AdvOTaa6301a5.B" w:hint="eastAsia"/>
          <w:color w:val="000000"/>
          <w:sz w:val="24"/>
          <w:szCs w:val="24"/>
        </w:rPr>
        <w:t>制备了</w:t>
      </w:r>
      <w:r w:rsidR="008976DD">
        <w:rPr>
          <w:rFonts w:ascii="AdvOTaa6301a5.B" w:hAnsi="AdvOTaa6301a5.B" w:hint="eastAsia"/>
          <w:color w:val="000000"/>
          <w:sz w:val="24"/>
          <w:szCs w:val="24"/>
        </w:rPr>
        <w:t>纳米线网络</w:t>
      </w:r>
      <w:r w:rsidR="00DF4634">
        <w:rPr>
          <w:rFonts w:ascii="AdvOTaa6301a5.B" w:hAnsi="AdvOTaa6301a5.B" w:hint="eastAsia"/>
          <w:color w:val="000000"/>
          <w:sz w:val="24"/>
          <w:szCs w:val="24"/>
        </w:rPr>
        <w:t>，制备方法</w:t>
      </w:r>
      <w:r w:rsidR="00C7577B">
        <w:rPr>
          <w:rFonts w:ascii="AdvOTaa6301a5.B" w:hAnsi="AdvOTaa6301a5.B"/>
          <w:color w:val="000000"/>
          <w:sz w:val="24"/>
          <w:szCs w:val="24"/>
        </w:rPr>
        <w:t>…</w:t>
      </w:r>
      <w:r w:rsidR="00C7577B">
        <w:rPr>
          <w:rFonts w:ascii="AdvOTaa6301a5.B" w:hAnsi="AdvOTaa6301a5.B" w:hint="eastAsia"/>
          <w:color w:val="000000"/>
          <w:sz w:val="24"/>
          <w:szCs w:val="24"/>
        </w:rPr>
        <w:t>.</w:t>
      </w:r>
      <w:r w:rsidR="00C7577B">
        <w:rPr>
          <w:rFonts w:ascii="AdvOTaa6301a5.B" w:hAnsi="AdvOTaa6301a5.B" w:hint="eastAsia"/>
          <w:color w:val="000000"/>
          <w:sz w:val="24"/>
          <w:szCs w:val="24"/>
        </w:rPr>
        <w:t>】</w:t>
      </w:r>
      <w:r w:rsidRPr="001603E0">
        <w:rPr>
          <w:rFonts w:ascii="AdvOT999035f4" w:hAnsi="AdvOT999035f4"/>
          <w:color w:val="000000"/>
          <w:sz w:val="24"/>
          <w:szCs w:val="24"/>
        </w:rPr>
        <w:t xml:space="preserve">Here, for the </w:t>
      </w:r>
      <w:r w:rsidRPr="001603E0">
        <w:rPr>
          <w:rFonts w:ascii="AdvOT999035f4+e1" w:hAnsi="AdvOT999035f4+e1"/>
          <w:color w:val="000000"/>
          <w:sz w:val="24"/>
          <w:szCs w:val="24"/>
        </w:rPr>
        <w:t></w:t>
      </w:r>
      <w:r w:rsidRPr="001603E0">
        <w:rPr>
          <w:rFonts w:ascii="AdvOT999035f4" w:hAnsi="AdvOT999035f4"/>
          <w:color w:val="000000"/>
          <w:sz w:val="24"/>
          <w:szCs w:val="24"/>
        </w:rPr>
        <w:t>rst time, we fabricated</w:t>
      </w:r>
      <w:r w:rsidRPr="001603E0">
        <w:rPr>
          <w:rFonts w:ascii="AdvOT999035f4" w:hAnsi="AdvOT999035f4"/>
          <w:color w:val="000000"/>
          <w:sz w:val="24"/>
          <w:szCs w:val="24"/>
        </w:rPr>
        <w:br/>
        <w:t>intermetallic Pd3Pb nanowire networks (IM-Pd3Pb NNs) with</w:t>
      </w:r>
      <w:r w:rsidRPr="001603E0">
        <w:rPr>
          <w:rFonts w:ascii="AdvOT999035f4" w:hAnsi="AdvOT999035f4"/>
          <w:color w:val="000000"/>
          <w:sz w:val="24"/>
          <w:szCs w:val="24"/>
        </w:rPr>
        <w:br/>
        <w:t xml:space="preserve">a one-step wet-chemical strategy at a low temperature ( </w:t>
      </w:r>
      <w:r w:rsidRPr="001603E0">
        <w:rPr>
          <w:rFonts w:ascii="AdvOTce71c481.I" w:hAnsi="AdvOTce71c481.I"/>
          <w:color w:val="000000"/>
          <w:sz w:val="24"/>
          <w:szCs w:val="24"/>
        </w:rPr>
        <w:t>i.e.</w:t>
      </w:r>
      <w:r w:rsidRPr="001603E0">
        <w:rPr>
          <w:rFonts w:ascii="AdvOTce71c481.I" w:hAnsi="AdvOTce71c481.I"/>
          <w:color w:val="000000"/>
          <w:sz w:val="24"/>
          <w:szCs w:val="24"/>
        </w:rPr>
        <w:br/>
      </w:r>
      <w:r w:rsidRPr="001603E0">
        <w:rPr>
          <w:rFonts w:ascii="AdvOT999035f4" w:hAnsi="AdvOT999035f4"/>
          <w:color w:val="000000"/>
          <w:sz w:val="24"/>
          <w:szCs w:val="24"/>
        </w:rPr>
        <w:t xml:space="preserve">170 C) in only 1 h. </w:t>
      </w:r>
      <w:r w:rsidR="00C7577B">
        <w:rPr>
          <w:rFonts w:ascii="AdvOT999035f4" w:hAnsi="AdvOT999035f4" w:hint="eastAsia"/>
          <w:color w:val="000000"/>
          <w:sz w:val="24"/>
          <w:szCs w:val="24"/>
        </w:rPr>
        <w:t xml:space="preserve"> </w:t>
      </w:r>
      <w:r w:rsidRPr="001603E0">
        <w:rPr>
          <w:rFonts w:ascii="AdvOT999035f4" w:hAnsi="AdvOT999035f4"/>
          <w:color w:val="000000"/>
          <w:sz w:val="24"/>
          <w:szCs w:val="24"/>
        </w:rPr>
        <w:t>This one-pot approach adopted PVP as the</w:t>
      </w:r>
      <w:r w:rsidRPr="001603E0">
        <w:rPr>
          <w:rFonts w:ascii="AdvOT999035f4" w:hAnsi="AdvOT999035f4"/>
          <w:color w:val="000000"/>
          <w:sz w:val="24"/>
          <w:szCs w:val="24"/>
        </w:rPr>
        <w:br/>
        <w:t>capping agent, citric acid (CA) as the reducing agent and</w:t>
      </w:r>
      <w:r w:rsidRPr="001603E0">
        <w:rPr>
          <w:rFonts w:ascii="AdvOT999035f4" w:hAnsi="AdvOT999035f4"/>
          <w:color w:val="000000"/>
          <w:sz w:val="24"/>
          <w:szCs w:val="24"/>
        </w:rPr>
        <w:br/>
        <w:t>ethylene glycol (EG) as both the solvent and the reducing agent.</w:t>
      </w:r>
      <w:r w:rsidRPr="001603E0">
        <w:rPr>
          <w:rFonts w:ascii="AdvOT999035f4" w:hAnsi="AdvOT999035f4"/>
          <w:color w:val="000000"/>
          <w:sz w:val="24"/>
          <w:szCs w:val="24"/>
        </w:rPr>
        <w:br/>
      </w:r>
      <w:r w:rsidR="00C7577B">
        <w:rPr>
          <w:rFonts w:ascii="AdvOT999035f4" w:hAnsi="AdvOT999035f4" w:hint="eastAsia"/>
          <w:color w:val="000000"/>
          <w:sz w:val="24"/>
          <w:szCs w:val="24"/>
        </w:rPr>
        <w:t xml:space="preserve"> </w:t>
      </w:r>
      <w:r w:rsidR="00C7577B">
        <w:rPr>
          <w:rFonts w:ascii="AdvOT999035f4" w:hAnsi="AdvOT999035f4" w:hint="eastAsia"/>
          <w:color w:val="000000"/>
          <w:sz w:val="24"/>
          <w:szCs w:val="24"/>
        </w:rPr>
        <w:t>【</w:t>
      </w:r>
      <w:r w:rsidR="008976DD">
        <w:rPr>
          <w:rFonts w:ascii="AdvOT999035f4" w:hAnsi="AdvOT999035f4" w:hint="eastAsia"/>
          <w:color w:val="000000"/>
          <w:sz w:val="24"/>
          <w:szCs w:val="24"/>
        </w:rPr>
        <w:t>本文、。。。显示了高的电化学性能</w:t>
      </w:r>
      <w:r w:rsidR="00C7577B">
        <w:rPr>
          <w:rFonts w:ascii="AdvOT999035f4" w:hAnsi="AdvOT999035f4" w:hint="eastAsia"/>
          <w:color w:val="000000"/>
          <w:sz w:val="24"/>
          <w:szCs w:val="24"/>
        </w:rPr>
        <w:t>】</w:t>
      </w:r>
      <w:r w:rsidRPr="001603E0">
        <w:rPr>
          <w:rFonts w:ascii="AdvOT999035f4" w:hAnsi="AdvOT999035f4"/>
          <w:color w:val="000000"/>
          <w:sz w:val="24"/>
          <w:szCs w:val="24"/>
        </w:rPr>
        <w:t>It is worth noting that the as-obtained IM-Pd3Pb NNs displayed</w:t>
      </w:r>
      <w:r w:rsidRPr="001603E0">
        <w:rPr>
          <w:rFonts w:ascii="AdvOT999035f4" w:hAnsi="AdvOT999035f4"/>
          <w:color w:val="000000"/>
          <w:sz w:val="24"/>
          <w:szCs w:val="24"/>
        </w:rPr>
        <w:br/>
        <w:t>signi</w:t>
      </w:r>
      <w:r w:rsidRPr="001603E0">
        <w:rPr>
          <w:rFonts w:ascii="AdvOT999035f4+e1" w:hAnsi="AdvOT999035f4+e1"/>
          <w:color w:val="000000"/>
          <w:sz w:val="24"/>
          <w:szCs w:val="24"/>
        </w:rPr>
        <w:t></w:t>
      </w:r>
      <w:r w:rsidRPr="001603E0">
        <w:rPr>
          <w:rFonts w:ascii="AdvOT999035f4" w:hAnsi="AdvOT999035f4"/>
          <w:color w:val="000000"/>
          <w:sz w:val="24"/>
          <w:szCs w:val="24"/>
        </w:rPr>
        <w:t>cantly improved ORR activity and stability comparable to</w:t>
      </w:r>
      <w:r w:rsidRPr="001603E0">
        <w:rPr>
          <w:rFonts w:ascii="AdvOT999035f4" w:hAnsi="AdvOT999035f4"/>
          <w:color w:val="000000"/>
          <w:sz w:val="24"/>
          <w:szCs w:val="24"/>
        </w:rPr>
        <w:br/>
        <w:t>commercial Pt/C with remarkably enhanced methanol tolerance. Besides, the electrochemically active surface area (ECSA</w:t>
      </w:r>
      <w:proofErr w:type="gramStart"/>
      <w:r w:rsidRPr="001603E0">
        <w:rPr>
          <w:rFonts w:ascii="AdvOT999035f4" w:hAnsi="AdvOT999035f4"/>
          <w:color w:val="000000"/>
          <w:sz w:val="24"/>
          <w:szCs w:val="24"/>
        </w:rPr>
        <w:t>)</w:t>
      </w:r>
      <w:proofErr w:type="gramEnd"/>
      <w:r w:rsidRPr="001603E0">
        <w:rPr>
          <w:rFonts w:ascii="AdvOT999035f4" w:hAnsi="AdvOT999035f4"/>
          <w:color w:val="000000"/>
          <w:sz w:val="24"/>
          <w:szCs w:val="24"/>
        </w:rPr>
        <w:br/>
        <w:t>and mass activity (MA) toward the EtOR were 3.4-fold and 2-fold</w:t>
      </w:r>
      <w:r w:rsidRPr="001603E0">
        <w:rPr>
          <w:rFonts w:ascii="AdvOT999035f4" w:hAnsi="AdvOT999035f4"/>
          <w:color w:val="000000"/>
          <w:sz w:val="24"/>
          <w:szCs w:val="24"/>
        </w:rPr>
        <w:br/>
        <w:t>higher than those of Pd black, respectively, along with higher</w:t>
      </w:r>
      <w:r w:rsidRPr="001603E0">
        <w:rPr>
          <w:rFonts w:ascii="AdvOT999035f4" w:hAnsi="AdvOT999035f4"/>
          <w:color w:val="000000"/>
          <w:sz w:val="24"/>
          <w:szCs w:val="24"/>
        </w:rPr>
        <w:br/>
        <w:t xml:space="preserve">CO-resistance ability and long-term operation stability. </w:t>
      </w:r>
      <w:r w:rsidR="008976DD">
        <w:rPr>
          <w:rFonts w:ascii="AdvOT999035f4" w:hAnsi="AdvOT999035f4" w:hint="eastAsia"/>
          <w:color w:val="000000"/>
          <w:sz w:val="24"/>
          <w:szCs w:val="24"/>
        </w:rPr>
        <w:t xml:space="preserve"> </w:t>
      </w:r>
      <w:r w:rsidR="008976DD">
        <w:rPr>
          <w:rFonts w:ascii="AdvOT999035f4" w:hAnsi="AdvOT999035f4" w:hint="eastAsia"/>
          <w:color w:val="000000"/>
          <w:sz w:val="24"/>
          <w:szCs w:val="24"/>
        </w:rPr>
        <w:t>【本文，提高电化学性能原因，</w:t>
      </w:r>
      <w:r w:rsidR="008976DD">
        <w:rPr>
          <w:rFonts w:ascii="AdvOT999035f4" w:hAnsi="AdvOT999035f4" w:hint="eastAsia"/>
          <w:color w:val="000000"/>
          <w:sz w:val="24"/>
          <w:szCs w:val="24"/>
        </w:rPr>
        <w:t>3d</w:t>
      </w:r>
      <w:r w:rsidR="008976DD">
        <w:rPr>
          <w:rFonts w:ascii="AdvOT999035f4" w:hAnsi="AdvOT999035f4" w:hint="eastAsia"/>
          <w:color w:val="000000"/>
          <w:sz w:val="24"/>
          <w:szCs w:val="24"/>
        </w:rPr>
        <w:t>多孔、缺陷，纳米线，提供了活性位点，加速了离子传输】</w:t>
      </w:r>
      <w:r w:rsidRPr="001603E0">
        <w:rPr>
          <w:rFonts w:ascii="AdvOT999035f4" w:hAnsi="AdvOT999035f4"/>
          <w:color w:val="000000"/>
          <w:sz w:val="24"/>
          <w:szCs w:val="24"/>
        </w:rPr>
        <w:t>The</w:t>
      </w:r>
      <w:r w:rsidRPr="001603E0">
        <w:rPr>
          <w:rFonts w:ascii="AdvOT999035f4" w:hAnsi="AdvOT999035f4"/>
          <w:color w:val="000000"/>
          <w:sz w:val="24"/>
          <w:szCs w:val="24"/>
        </w:rPr>
        <w:br/>
        <w:t>reasons for the outstanding electrochemical performances were</w:t>
      </w:r>
      <w:r w:rsidRPr="001603E0">
        <w:rPr>
          <w:rFonts w:ascii="AdvOT999035f4" w:hAnsi="AdvOT999035f4"/>
          <w:color w:val="000000"/>
          <w:sz w:val="24"/>
          <w:szCs w:val="24"/>
        </w:rPr>
        <w:br/>
        <w:t>partially attributed to the 3D hybrid pore systems along with the</w:t>
      </w:r>
      <w:r w:rsidRPr="001603E0">
        <w:rPr>
          <w:rFonts w:ascii="AdvOT999035f4" w:hAnsi="AdvOT999035f4"/>
          <w:color w:val="000000"/>
          <w:sz w:val="24"/>
          <w:szCs w:val="24"/>
        </w:rPr>
        <w:br/>
        <w:t>defect-enriched surface of ultrathin nanowires that provided</w:t>
      </w:r>
      <w:r w:rsidRPr="001603E0">
        <w:rPr>
          <w:rFonts w:ascii="AdvOT999035f4" w:hAnsi="AdvOT999035f4"/>
          <w:color w:val="000000"/>
          <w:sz w:val="24"/>
          <w:szCs w:val="24"/>
        </w:rPr>
        <w:br/>
      </w:r>
      <w:r w:rsidRPr="001603E0">
        <w:rPr>
          <w:rFonts w:ascii="AdvOT999035f4" w:hAnsi="AdvOT999035f4"/>
          <w:color w:val="000000"/>
          <w:sz w:val="24"/>
          <w:szCs w:val="24"/>
        </w:rPr>
        <w:lastRenderedPageBreak/>
        <w:t>abundant active sites and an accelerated mass di</w:t>
      </w:r>
      <w:r w:rsidRPr="001603E0">
        <w:rPr>
          <w:rFonts w:ascii="AdvOT999035f4+fb" w:hAnsi="AdvOT999035f4+fb"/>
          <w:color w:val="000000"/>
          <w:sz w:val="24"/>
          <w:szCs w:val="24"/>
        </w:rPr>
        <w:t>ff</w:t>
      </w:r>
      <w:r w:rsidRPr="001603E0">
        <w:rPr>
          <w:rFonts w:ascii="AdvOT999035f4" w:hAnsi="AdvOT999035f4"/>
          <w:color w:val="000000"/>
          <w:sz w:val="24"/>
          <w:szCs w:val="24"/>
        </w:rPr>
        <w:t>usion rate for</w:t>
      </w:r>
      <w:r w:rsidRPr="001603E0">
        <w:rPr>
          <w:rFonts w:ascii="AdvOT999035f4" w:hAnsi="AdvOT999035f4"/>
          <w:color w:val="000000"/>
          <w:sz w:val="24"/>
          <w:szCs w:val="24"/>
        </w:rPr>
        <w:br/>
        <w:t xml:space="preserve">the ORR and EtOR. </w:t>
      </w:r>
      <w:r w:rsidR="001A1453">
        <w:rPr>
          <w:rFonts w:ascii="AdvOT999035f4" w:hAnsi="AdvOT999035f4" w:hint="eastAsia"/>
          <w:color w:val="000000"/>
          <w:sz w:val="24"/>
          <w:szCs w:val="24"/>
        </w:rPr>
        <w:t>【】</w:t>
      </w:r>
      <w:r w:rsidRPr="001603E0">
        <w:rPr>
          <w:rFonts w:ascii="AdvOT999035f4" w:hAnsi="AdvOT999035f4"/>
          <w:color w:val="000000"/>
          <w:sz w:val="24"/>
          <w:szCs w:val="24"/>
        </w:rPr>
        <w:t>More importantly, the formation of the</w:t>
      </w:r>
      <w:r w:rsidRPr="001603E0">
        <w:rPr>
          <w:rFonts w:ascii="AdvOT999035f4" w:hAnsi="AdvOT999035f4"/>
          <w:color w:val="000000"/>
          <w:sz w:val="24"/>
          <w:szCs w:val="24"/>
        </w:rPr>
        <w:br/>
        <w:t xml:space="preserve">intermetallic phase of Pd3Pb with </w:t>
      </w:r>
      <w:r w:rsidRPr="001603E0">
        <w:rPr>
          <w:rFonts w:ascii="AdvOT999035f4+e1" w:hAnsi="AdvOT999035f4+e1"/>
          <w:color w:val="000000"/>
          <w:sz w:val="24"/>
          <w:szCs w:val="24"/>
        </w:rPr>
        <w:t></w:t>
      </w:r>
      <w:r w:rsidRPr="001603E0">
        <w:rPr>
          <w:rFonts w:ascii="AdvOT999035f4" w:hAnsi="AdvOT999035f4"/>
          <w:color w:val="000000"/>
          <w:sz w:val="24"/>
          <w:szCs w:val="24"/>
        </w:rPr>
        <w:t>nely con</w:t>
      </w:r>
      <w:r w:rsidRPr="001603E0">
        <w:rPr>
          <w:rFonts w:ascii="AdvOT999035f4+e1" w:hAnsi="AdvOT999035f4+e1"/>
          <w:color w:val="000000"/>
          <w:sz w:val="24"/>
          <w:szCs w:val="24"/>
        </w:rPr>
        <w:t></w:t>
      </w:r>
      <w:r w:rsidRPr="001603E0">
        <w:rPr>
          <w:rFonts w:ascii="AdvOT999035f4" w:hAnsi="AdvOT999035f4"/>
          <w:color w:val="000000"/>
          <w:sz w:val="24"/>
          <w:szCs w:val="24"/>
        </w:rPr>
        <w:t>gured atomic</w:t>
      </w:r>
      <w:r w:rsidRPr="001603E0">
        <w:rPr>
          <w:rFonts w:ascii="AdvOT999035f4" w:hAnsi="AdvOT999035f4"/>
          <w:color w:val="000000"/>
          <w:sz w:val="24"/>
          <w:szCs w:val="24"/>
        </w:rPr>
        <w:br/>
        <w:t>structures holds the key for enhancing the catalytic activity,</w:t>
      </w:r>
      <w:r w:rsidRPr="001603E0">
        <w:rPr>
          <w:rFonts w:ascii="AdvOT999035f4" w:hAnsi="AdvOT999035f4"/>
          <w:color w:val="000000"/>
          <w:sz w:val="24"/>
          <w:szCs w:val="24"/>
        </w:rPr>
        <w:br/>
        <w:t>stability and selectivity, as well as alleviating CO-poisoning due</w:t>
      </w:r>
      <w:r w:rsidRPr="001603E0">
        <w:rPr>
          <w:rFonts w:ascii="AdvOT999035f4" w:hAnsi="AdvOT999035f4"/>
          <w:color w:val="000000"/>
          <w:sz w:val="24"/>
          <w:szCs w:val="24"/>
        </w:rPr>
        <w:br/>
        <w:t>to the optimal electronic and geometric e</w:t>
      </w:r>
      <w:r w:rsidRPr="001603E0">
        <w:rPr>
          <w:rFonts w:ascii="AdvOT999035f4+fb" w:hAnsi="AdvOT999035f4+fb"/>
          <w:color w:val="000000"/>
          <w:sz w:val="24"/>
          <w:szCs w:val="24"/>
        </w:rPr>
        <w:t>ff</w:t>
      </w:r>
      <w:r w:rsidRPr="001603E0">
        <w:rPr>
          <w:rFonts w:ascii="AdvOT999035f4" w:hAnsi="AdvOT999035f4"/>
          <w:color w:val="000000"/>
          <w:sz w:val="24"/>
          <w:szCs w:val="24"/>
        </w:rPr>
        <w:t>ects, and the stable</w:t>
      </w:r>
      <w:r w:rsidRPr="001603E0">
        <w:rPr>
          <w:rFonts w:ascii="AdvOT999035f4" w:hAnsi="AdvOT999035f4"/>
          <w:color w:val="000000"/>
          <w:sz w:val="24"/>
          <w:szCs w:val="24"/>
        </w:rPr>
        <w:br/>
        <w:t>chemical con</w:t>
      </w:r>
      <w:r w:rsidRPr="001603E0">
        <w:rPr>
          <w:rFonts w:ascii="AdvOT999035f4+e1" w:hAnsi="AdvOT999035f4+e1"/>
          <w:color w:val="000000"/>
          <w:sz w:val="24"/>
          <w:szCs w:val="24"/>
        </w:rPr>
        <w:t></w:t>
      </w:r>
      <w:r w:rsidRPr="001603E0">
        <w:rPr>
          <w:rFonts w:ascii="AdvOT999035f4" w:hAnsi="AdvOT999035f4"/>
          <w:color w:val="000000"/>
          <w:sz w:val="24"/>
          <w:szCs w:val="24"/>
        </w:rPr>
        <w:t>guration. All these boosted electrocatalytic</w:t>
      </w:r>
      <w:r w:rsidRPr="001603E0">
        <w:rPr>
          <w:rFonts w:ascii="AdvOT999035f4" w:hAnsi="AdvOT999035f4"/>
          <w:color w:val="000000"/>
          <w:sz w:val="24"/>
          <w:szCs w:val="24"/>
        </w:rPr>
        <w:br/>
        <w:t>performances toward the ORR and EtOR indicated that IMPd</w:t>
      </w:r>
      <w:r w:rsidRPr="001603E0">
        <w:rPr>
          <w:rFonts w:ascii="AdvOT999035f4" w:hAnsi="AdvOT999035f4"/>
          <w:color w:val="000000"/>
          <w:sz w:val="24"/>
          <w:szCs w:val="24"/>
        </w:rPr>
        <w:br/>
        <w:t>3Pb NNs o</w:t>
      </w:r>
      <w:r w:rsidRPr="001603E0">
        <w:rPr>
          <w:rFonts w:ascii="AdvOT999035f4+fb" w:hAnsi="AdvOT999035f4+fb"/>
          <w:color w:val="000000"/>
          <w:sz w:val="24"/>
          <w:szCs w:val="24"/>
        </w:rPr>
        <w:t>ff</w:t>
      </w:r>
      <w:r w:rsidRPr="001603E0">
        <w:rPr>
          <w:rFonts w:ascii="AdvOT999035f4" w:hAnsi="AdvOT999035f4"/>
          <w:color w:val="000000"/>
          <w:sz w:val="24"/>
          <w:szCs w:val="24"/>
        </w:rPr>
        <w:t>er great opportunities for being employed as</w:t>
      </w:r>
      <w:r w:rsidRPr="001603E0">
        <w:rPr>
          <w:rFonts w:ascii="AdvOT999035f4" w:hAnsi="AdvOT999035f4"/>
          <w:color w:val="000000"/>
          <w:sz w:val="24"/>
          <w:szCs w:val="24"/>
        </w:rPr>
        <w:br/>
        <w:t>anode and cathode electrocatalysts for fuel cells.</w:t>
      </w:r>
      <w:r w:rsidR="00C7577B">
        <w:rPr>
          <w:rFonts w:ascii="AdvOT999035f4" w:hAnsi="AdvOT999035f4" w:hint="eastAsia"/>
          <w:color w:val="000000"/>
          <w:sz w:val="24"/>
          <w:szCs w:val="24"/>
        </w:rPr>
        <w:t xml:space="preserve"> </w:t>
      </w:r>
    </w:p>
    <w:p w:rsidR="00367DFD" w:rsidRPr="001603E0" w:rsidRDefault="00367DFD" w:rsidP="00367DFD">
      <w:pPr>
        <w:pStyle w:val="2"/>
        <w:rPr>
          <w:sz w:val="24"/>
          <w:szCs w:val="24"/>
        </w:rPr>
      </w:pPr>
      <w:r w:rsidRPr="001603E0">
        <w:rPr>
          <w:sz w:val="24"/>
          <w:szCs w:val="24"/>
        </w:rPr>
        <w:t>[19] Y. Shen, B. Gong, K. Xiao, L. Wang, In situ assembly of ultrathin PtRh nanowires to graphene nanosheets as highly efficient electrocatalysts for the oxidation of ethanol, ACS Applied Materials and Interfaces, 2017, 9: 3535-3543.</w:t>
      </w:r>
    </w:p>
    <w:p w:rsidR="008E2711" w:rsidRPr="001603E0" w:rsidRDefault="00D57A3A" w:rsidP="00867A86">
      <w:pPr>
        <w:ind w:left="240" w:hangingChars="100" w:hanging="240"/>
        <w:rPr>
          <w:rFonts w:ascii="AdvOT2e364b11" w:hAnsi="AdvOT2e364b11" w:hint="eastAsia"/>
          <w:color w:val="000000"/>
          <w:sz w:val="24"/>
          <w:szCs w:val="24"/>
        </w:rPr>
      </w:pPr>
      <w:r w:rsidRPr="001603E0">
        <w:rPr>
          <w:rFonts w:ascii="AdvOT2e364b11+25" w:hAnsi="AdvOT2e364b11+25"/>
          <w:color w:val="269039"/>
          <w:sz w:val="24"/>
          <w:szCs w:val="24"/>
        </w:rPr>
        <w:t xml:space="preserve">■ </w:t>
      </w:r>
      <w:r w:rsidRPr="001603E0">
        <w:rPr>
          <w:rFonts w:ascii="AdvOTce3d9a73" w:hAnsi="AdvOTce3d9a73"/>
          <w:color w:val="269039"/>
          <w:sz w:val="24"/>
          <w:szCs w:val="24"/>
        </w:rPr>
        <w:t>INTRODUCTION</w:t>
      </w:r>
      <w:r w:rsidRPr="001603E0">
        <w:rPr>
          <w:rFonts w:ascii="AdvOTce3d9a73" w:hAnsi="AdvOTce3d9a73"/>
          <w:color w:val="269039"/>
          <w:sz w:val="24"/>
          <w:szCs w:val="24"/>
        </w:rPr>
        <w:br/>
      </w:r>
      <w:r w:rsidR="00867A86">
        <w:rPr>
          <w:rFonts w:ascii="AdvOT2e364b11" w:hAnsi="AdvOT2e364b11" w:hint="eastAsia"/>
          <w:color w:val="000000"/>
          <w:sz w:val="24"/>
          <w:szCs w:val="24"/>
        </w:rPr>
        <w:t>【</w:t>
      </w:r>
      <w:r w:rsidR="00FA0638">
        <w:rPr>
          <w:rFonts w:ascii="AdvOT2e364b11" w:hAnsi="AdvOT2e364b11" w:hint="eastAsia"/>
          <w:color w:val="000000"/>
          <w:sz w:val="24"/>
          <w:szCs w:val="24"/>
        </w:rPr>
        <w:t>由于</w:t>
      </w:r>
      <w:r w:rsidR="00FA0638">
        <w:rPr>
          <w:rFonts w:ascii="AdvOT2e364b11" w:hAnsi="AdvOT2e364b11"/>
          <w:color w:val="000000"/>
          <w:sz w:val="24"/>
          <w:szCs w:val="24"/>
        </w:rPr>
        <w:t>…</w:t>
      </w:r>
      <w:r w:rsidR="00FA0638">
        <w:rPr>
          <w:rFonts w:ascii="AdvOT2e364b11" w:hAnsi="AdvOT2e364b11" w:hint="eastAsia"/>
          <w:color w:val="000000"/>
          <w:sz w:val="24"/>
          <w:szCs w:val="24"/>
        </w:rPr>
        <w:t>燃料电池受到关注</w:t>
      </w:r>
      <w:r w:rsidR="00867A86">
        <w:rPr>
          <w:rFonts w:ascii="AdvOT2e364b11" w:hAnsi="AdvOT2e364b11" w:hint="eastAsia"/>
          <w:color w:val="000000"/>
          <w:sz w:val="24"/>
          <w:szCs w:val="24"/>
        </w:rPr>
        <w:t>】</w:t>
      </w:r>
      <w:r w:rsidRPr="001603E0">
        <w:rPr>
          <w:rFonts w:ascii="AdvOT2e364b11" w:hAnsi="AdvOT2e364b11"/>
          <w:color w:val="000000"/>
          <w:sz w:val="24"/>
          <w:szCs w:val="24"/>
        </w:rPr>
        <w:t>Being a highly e</w:t>
      </w:r>
      <w:r w:rsidRPr="001603E0">
        <w:rPr>
          <w:rFonts w:ascii="AdvOT2e364b11+fb" w:hAnsi="AdvOT2e364b11+fb"/>
          <w:color w:val="000000"/>
          <w:sz w:val="24"/>
          <w:szCs w:val="24"/>
        </w:rPr>
        <w:t>ffi</w:t>
      </w:r>
      <w:r w:rsidRPr="001603E0">
        <w:rPr>
          <w:rFonts w:ascii="AdvOT2e364b11" w:hAnsi="AdvOT2e364b11"/>
          <w:color w:val="000000"/>
          <w:sz w:val="24"/>
          <w:szCs w:val="24"/>
        </w:rPr>
        <w:t>cient and environmentally friendly device to</w:t>
      </w:r>
      <w:r w:rsidRPr="001603E0">
        <w:rPr>
          <w:rFonts w:ascii="AdvOT2e364b11" w:hAnsi="AdvOT2e364b11"/>
          <w:color w:val="000000"/>
          <w:sz w:val="24"/>
          <w:szCs w:val="24"/>
        </w:rPr>
        <w:br/>
        <w:t>convert chemical energy stored in fuels to electrical power,</w:t>
      </w:r>
      <w:r w:rsidRPr="001603E0">
        <w:rPr>
          <w:rFonts w:ascii="AdvOT2e364b11" w:hAnsi="AdvOT2e364b11"/>
          <w:color w:val="000000"/>
          <w:sz w:val="24"/>
          <w:szCs w:val="24"/>
        </w:rPr>
        <w:br/>
        <w:t>polymer electrolyte membrane fuel cells (PEMFCs) have</w:t>
      </w:r>
      <w:r w:rsidRPr="001603E0">
        <w:rPr>
          <w:rFonts w:ascii="AdvOT2e364b11" w:hAnsi="AdvOT2e364b11"/>
          <w:color w:val="000000"/>
          <w:sz w:val="24"/>
          <w:szCs w:val="24"/>
        </w:rPr>
        <w:br/>
        <w:t>recently stimulated intense research.</w:t>
      </w:r>
      <w:r w:rsidRPr="001603E0">
        <w:rPr>
          <w:rFonts w:ascii="AdvOT2e364b11" w:hAnsi="AdvOT2e364b11"/>
          <w:color w:val="1A4AA0"/>
          <w:sz w:val="24"/>
          <w:szCs w:val="24"/>
        </w:rPr>
        <w:t xml:space="preserve">1 </w:t>
      </w:r>
      <w:r w:rsidR="00BC6571">
        <w:rPr>
          <w:rFonts w:ascii="AdvOT2e364b11" w:hAnsi="AdvOT2e364b11" w:hint="eastAsia"/>
          <w:color w:val="1A4AA0"/>
          <w:sz w:val="24"/>
          <w:szCs w:val="24"/>
        </w:rPr>
        <w:t xml:space="preserve"> </w:t>
      </w:r>
      <w:r w:rsidR="00BC6571">
        <w:rPr>
          <w:rFonts w:ascii="AdvOT2e364b11" w:hAnsi="AdvOT2e364b11" w:hint="eastAsia"/>
          <w:color w:val="1A4AA0"/>
          <w:sz w:val="24"/>
          <w:szCs w:val="24"/>
        </w:rPr>
        <w:t>【</w:t>
      </w:r>
      <w:r w:rsidR="004E13FF">
        <w:rPr>
          <w:rFonts w:ascii="AdvOT2e364b11" w:hAnsi="AdvOT2e364b11" w:hint="eastAsia"/>
          <w:color w:val="1A4AA0"/>
          <w:sz w:val="24"/>
          <w:szCs w:val="24"/>
        </w:rPr>
        <w:t>高性能催化剂的缺乏阻碍了电池商业化</w:t>
      </w:r>
      <w:r w:rsidR="00BC6571">
        <w:rPr>
          <w:rFonts w:ascii="AdvOT2e364b11" w:hAnsi="AdvOT2e364b11" w:hint="eastAsia"/>
          <w:color w:val="1A4AA0"/>
          <w:sz w:val="24"/>
          <w:szCs w:val="24"/>
        </w:rPr>
        <w:t>】</w:t>
      </w:r>
      <w:r w:rsidRPr="001603E0">
        <w:rPr>
          <w:rFonts w:ascii="AdvOT2e364b11" w:hAnsi="AdvOT2e364b11"/>
          <w:color w:val="000000"/>
          <w:sz w:val="24"/>
          <w:szCs w:val="24"/>
        </w:rPr>
        <w:t>Despite notable progress</w:t>
      </w:r>
      <w:r w:rsidRPr="001603E0">
        <w:rPr>
          <w:rFonts w:ascii="AdvOT2e364b11" w:hAnsi="AdvOT2e364b11"/>
          <w:color w:val="000000"/>
          <w:sz w:val="24"/>
          <w:szCs w:val="24"/>
        </w:rPr>
        <w:br/>
        <w:t>in PEMFCs, the widespread commercialization of PEMFCs is</w:t>
      </w:r>
      <w:r w:rsidRPr="001603E0">
        <w:rPr>
          <w:rFonts w:ascii="AdvOT2e364b11" w:hAnsi="AdvOT2e364b11"/>
          <w:color w:val="000000"/>
          <w:sz w:val="24"/>
          <w:szCs w:val="24"/>
        </w:rPr>
        <w:br/>
        <w:t>still impeded by the lack of high-performance electrocatalysts</w:t>
      </w:r>
      <w:r w:rsidRPr="001603E0">
        <w:rPr>
          <w:rFonts w:ascii="AdvOT2e364b11" w:hAnsi="AdvOT2e364b11"/>
          <w:color w:val="000000"/>
          <w:sz w:val="24"/>
          <w:szCs w:val="24"/>
        </w:rPr>
        <w:br/>
        <w:t>which show su</w:t>
      </w:r>
      <w:r w:rsidRPr="001603E0">
        <w:rPr>
          <w:rFonts w:ascii="AdvOT2e364b11+fb" w:hAnsi="AdvOT2e364b11+fb"/>
          <w:color w:val="000000"/>
          <w:sz w:val="24"/>
          <w:szCs w:val="24"/>
        </w:rPr>
        <w:t>ffi</w:t>
      </w:r>
      <w:r w:rsidRPr="001603E0">
        <w:rPr>
          <w:rFonts w:ascii="AdvOT2e364b11" w:hAnsi="AdvOT2e364b11"/>
          <w:color w:val="000000"/>
          <w:sz w:val="24"/>
          <w:szCs w:val="24"/>
        </w:rPr>
        <w:t>cient activity and durability for the oxidation of</w:t>
      </w:r>
      <w:r w:rsidRPr="001603E0">
        <w:rPr>
          <w:rFonts w:ascii="AdvOT2e364b11" w:hAnsi="AdvOT2e364b11"/>
          <w:color w:val="000000"/>
          <w:sz w:val="24"/>
          <w:szCs w:val="24"/>
        </w:rPr>
        <w:br/>
        <w:t>fuels at the anode and reduction of oxygen at the cathode.</w:t>
      </w:r>
      <w:r w:rsidRPr="001603E0">
        <w:rPr>
          <w:rFonts w:ascii="AdvOT2e364b11" w:hAnsi="AdvOT2e364b11"/>
          <w:color w:val="000000"/>
          <w:sz w:val="24"/>
          <w:szCs w:val="24"/>
        </w:rPr>
        <w:br/>
      </w:r>
      <w:r w:rsidR="004E13FF">
        <w:rPr>
          <w:rFonts w:ascii="AdvOT2e364b11" w:hAnsi="AdvOT2e364b11" w:hint="eastAsia"/>
          <w:color w:val="000000"/>
          <w:sz w:val="24"/>
          <w:szCs w:val="24"/>
        </w:rPr>
        <w:t xml:space="preserve"> </w:t>
      </w:r>
      <w:r w:rsidR="004E13FF">
        <w:rPr>
          <w:rFonts w:ascii="AdvOT2e364b11" w:hAnsi="AdvOT2e364b11" w:hint="eastAsia"/>
          <w:color w:val="000000"/>
          <w:sz w:val="24"/>
          <w:szCs w:val="24"/>
        </w:rPr>
        <w:t>【</w:t>
      </w:r>
      <w:r w:rsidR="00BC7176">
        <w:rPr>
          <w:rFonts w:ascii="AdvOT2e364b11" w:hAnsi="AdvOT2e364b11" w:hint="eastAsia"/>
          <w:color w:val="000000"/>
          <w:sz w:val="24"/>
          <w:szCs w:val="24"/>
        </w:rPr>
        <w:t>Pt</w:t>
      </w:r>
      <w:r w:rsidR="00BC7176">
        <w:rPr>
          <w:rFonts w:ascii="AdvOT2e364b11" w:hAnsi="AdvOT2e364b11" w:hint="eastAsia"/>
          <w:color w:val="000000"/>
          <w:sz w:val="24"/>
          <w:szCs w:val="24"/>
        </w:rPr>
        <w:t>纳米颗粒易</w:t>
      </w:r>
      <w:r w:rsidR="005F6B8E">
        <w:rPr>
          <w:rFonts w:ascii="AdvOT2e364b11" w:hAnsi="AdvOT2e364b11" w:hint="eastAsia"/>
          <w:color w:val="000000"/>
          <w:sz w:val="24"/>
          <w:szCs w:val="24"/>
        </w:rPr>
        <w:t>溶解、迁移，粗化、，导致面积损失，活性和稳定性衰退</w:t>
      </w:r>
      <w:r w:rsidR="004E13FF">
        <w:rPr>
          <w:rFonts w:ascii="AdvOT2e364b11" w:hAnsi="AdvOT2e364b11" w:hint="eastAsia"/>
          <w:color w:val="000000"/>
          <w:sz w:val="24"/>
          <w:szCs w:val="24"/>
        </w:rPr>
        <w:t>】</w:t>
      </w:r>
      <w:r w:rsidRPr="001603E0">
        <w:rPr>
          <w:rFonts w:ascii="AdvOT2e364b11" w:hAnsi="AdvOT2e364b11"/>
          <w:color w:val="000000"/>
          <w:sz w:val="24"/>
          <w:szCs w:val="24"/>
        </w:rPr>
        <w:t>Currently, state-of-the-art catalysts in PEMFCs primarily consist</w:t>
      </w:r>
      <w:r w:rsidRPr="001603E0">
        <w:rPr>
          <w:rFonts w:ascii="AdvOT2e364b11" w:hAnsi="AdvOT2e364b11"/>
          <w:color w:val="000000"/>
          <w:sz w:val="24"/>
          <w:szCs w:val="24"/>
        </w:rPr>
        <w:br/>
        <w:t xml:space="preserve">of dispersive nanosized platinum-based particles (2 </w:t>
      </w:r>
      <w:r w:rsidRPr="001603E0">
        <w:rPr>
          <w:rFonts w:ascii="AdvOT8608a8d1+22" w:hAnsi="AdvOT8608a8d1+22"/>
          <w:color w:val="000000"/>
          <w:sz w:val="24"/>
          <w:szCs w:val="24"/>
        </w:rPr>
        <w:t>−</w:t>
      </w:r>
      <w:r w:rsidRPr="001603E0">
        <w:rPr>
          <w:rFonts w:ascii="AdvOT2e364b11" w:hAnsi="AdvOT2e364b11"/>
          <w:color w:val="000000"/>
          <w:sz w:val="24"/>
          <w:szCs w:val="24"/>
        </w:rPr>
        <w:t>5 nm)</w:t>
      </w:r>
      <w:r w:rsidRPr="001603E0">
        <w:rPr>
          <w:rFonts w:ascii="AdvOT2e364b11" w:hAnsi="AdvOT2e364b11"/>
          <w:color w:val="000000"/>
          <w:sz w:val="24"/>
          <w:szCs w:val="24"/>
        </w:rPr>
        <w:br/>
        <w:t>supported on carbon materials. The critical issue of these</w:t>
      </w:r>
      <w:r w:rsidRPr="001603E0">
        <w:rPr>
          <w:rFonts w:ascii="AdvOT2e364b11" w:hAnsi="AdvOT2e364b11"/>
          <w:color w:val="000000"/>
          <w:sz w:val="24"/>
          <w:szCs w:val="24"/>
        </w:rPr>
        <w:br/>
        <w:t>nanoparticulated catalysts is the poor durability. Zero-dimensional (0D) platinum-based nanoparticles (NPs) are susceptible</w:t>
      </w:r>
      <w:r w:rsidRPr="001603E0">
        <w:rPr>
          <w:rFonts w:ascii="AdvOT2e364b11" w:hAnsi="AdvOT2e364b11"/>
          <w:color w:val="000000"/>
          <w:sz w:val="24"/>
          <w:szCs w:val="24"/>
        </w:rPr>
        <w:br/>
        <w:t>to dissolution, migration, coalescence, and Ostwald ripening due</w:t>
      </w:r>
      <w:r w:rsidRPr="001603E0">
        <w:rPr>
          <w:rFonts w:ascii="AdvOT2e364b11" w:hAnsi="AdvOT2e364b11"/>
          <w:color w:val="000000"/>
          <w:sz w:val="24"/>
          <w:szCs w:val="24"/>
        </w:rPr>
        <w:br/>
        <w:t>to the high surface energy, which leads to a signi</w:t>
      </w:r>
      <w:r w:rsidRPr="001603E0">
        <w:rPr>
          <w:rFonts w:ascii="AdvOT2e364b11+fb" w:hAnsi="AdvOT2e364b11+fb"/>
          <w:color w:val="000000"/>
          <w:sz w:val="24"/>
          <w:szCs w:val="24"/>
        </w:rPr>
        <w:t>fi</w:t>
      </w:r>
      <w:r w:rsidRPr="001603E0">
        <w:rPr>
          <w:rFonts w:ascii="AdvOT2e364b11" w:hAnsi="AdvOT2e364b11"/>
          <w:color w:val="000000"/>
          <w:sz w:val="24"/>
          <w:szCs w:val="24"/>
        </w:rPr>
        <w:t>cant loss of</w:t>
      </w:r>
      <w:r w:rsidRPr="001603E0">
        <w:rPr>
          <w:rFonts w:ascii="AdvOT2e364b11" w:hAnsi="AdvOT2e364b11"/>
          <w:color w:val="000000"/>
          <w:sz w:val="24"/>
          <w:szCs w:val="24"/>
        </w:rPr>
        <w:br/>
        <w:t>electrochemically active surface areas (ECSAs) and subsequent</w:t>
      </w:r>
      <w:r w:rsidRPr="001603E0">
        <w:rPr>
          <w:rFonts w:ascii="AdvOT2e364b11" w:hAnsi="AdvOT2e364b11"/>
          <w:color w:val="000000"/>
          <w:sz w:val="24"/>
          <w:szCs w:val="24"/>
        </w:rPr>
        <w:br/>
        <w:t>activity decay during the long-term operation of PEMFCs.</w:t>
      </w:r>
      <w:r w:rsidRPr="001603E0">
        <w:rPr>
          <w:rFonts w:ascii="AdvOT2e364b11" w:hAnsi="AdvOT2e364b11"/>
          <w:color w:val="1A4AA0"/>
          <w:sz w:val="24"/>
          <w:szCs w:val="24"/>
        </w:rPr>
        <w:t xml:space="preserve">2 </w:t>
      </w:r>
      <w:r w:rsidRPr="001603E0">
        <w:rPr>
          <w:rFonts w:ascii="AdvOT8608a8d1+22" w:hAnsi="AdvOT8608a8d1+22"/>
          <w:color w:val="000000"/>
          <w:sz w:val="24"/>
          <w:szCs w:val="24"/>
        </w:rPr>
        <w:t>−</w:t>
      </w:r>
      <w:r w:rsidRPr="001603E0">
        <w:rPr>
          <w:rFonts w:ascii="AdvOT2e364b11" w:hAnsi="AdvOT2e364b11"/>
          <w:color w:val="1A4AA0"/>
          <w:sz w:val="24"/>
          <w:szCs w:val="24"/>
        </w:rPr>
        <w:t xml:space="preserve">5 </w:t>
      </w:r>
      <w:r w:rsidR="00BC7176">
        <w:rPr>
          <w:rFonts w:ascii="AdvOT2e364b11" w:hAnsi="AdvOT2e364b11" w:hint="eastAsia"/>
          <w:color w:val="1A4AA0"/>
          <w:sz w:val="24"/>
          <w:szCs w:val="24"/>
        </w:rPr>
        <w:t xml:space="preserve"> </w:t>
      </w:r>
      <w:r w:rsidR="00BC7176">
        <w:rPr>
          <w:rFonts w:ascii="AdvOT2e364b11" w:hAnsi="AdvOT2e364b11" w:hint="eastAsia"/>
          <w:color w:val="1A4AA0"/>
          <w:sz w:val="24"/>
          <w:szCs w:val="24"/>
        </w:rPr>
        <w:t>【</w:t>
      </w:r>
      <w:r w:rsidR="005F6B8E">
        <w:rPr>
          <w:rFonts w:ascii="AdvOT2e364b11" w:hAnsi="AdvOT2e364b11" w:hint="eastAsia"/>
          <w:color w:val="1A4AA0"/>
          <w:sz w:val="24"/>
          <w:szCs w:val="24"/>
        </w:rPr>
        <w:t>！！</w:t>
      </w:r>
      <w:r w:rsidR="005F6B8E">
        <w:rPr>
          <w:rFonts w:ascii="AdvOT2e364b11" w:hAnsi="AdvOT2e364b11" w:hint="eastAsia"/>
          <w:color w:val="1A4AA0"/>
          <w:sz w:val="24"/>
          <w:szCs w:val="24"/>
        </w:rPr>
        <w:t>1</w:t>
      </w:r>
      <w:r w:rsidR="00DF4634">
        <w:rPr>
          <w:rFonts w:ascii="AdvOT2e364b11" w:hAnsi="AdvOT2e364b11" w:hint="eastAsia"/>
          <w:color w:val="1A4AA0"/>
          <w:sz w:val="24"/>
          <w:szCs w:val="24"/>
        </w:rPr>
        <w:t>D</w:t>
      </w:r>
      <w:r w:rsidR="005F6B8E">
        <w:rPr>
          <w:rFonts w:ascii="AdvOT2e364b11" w:hAnsi="AdvOT2e364b11" w:hint="eastAsia"/>
          <w:color w:val="1A4AA0"/>
          <w:sz w:val="24"/>
          <w:szCs w:val="24"/>
        </w:rPr>
        <w:t>相比</w:t>
      </w:r>
      <w:r w:rsidR="005F6B8E">
        <w:rPr>
          <w:rFonts w:ascii="AdvOT2e364b11" w:hAnsi="AdvOT2e364b11" w:hint="eastAsia"/>
          <w:color w:val="1A4AA0"/>
          <w:sz w:val="24"/>
          <w:szCs w:val="24"/>
        </w:rPr>
        <w:t>0D</w:t>
      </w:r>
      <w:r w:rsidR="005F6B8E">
        <w:rPr>
          <w:rFonts w:ascii="AdvOT2e364b11" w:hAnsi="AdvOT2e364b11" w:hint="eastAsia"/>
          <w:color w:val="1A4AA0"/>
          <w:sz w:val="24"/>
          <w:szCs w:val="24"/>
        </w:rPr>
        <w:t>，</w:t>
      </w:r>
      <w:r w:rsidR="005F6B8E">
        <w:rPr>
          <w:rFonts w:ascii="AdvOT2e364b11" w:hAnsi="AdvOT2e364b11" w:hint="eastAsia"/>
          <w:color w:val="1A4AA0"/>
          <w:sz w:val="24"/>
          <w:szCs w:val="24"/>
        </w:rPr>
        <w:t>1D</w:t>
      </w:r>
      <w:r w:rsidR="002628E1">
        <w:rPr>
          <w:rFonts w:ascii="AdvOT2e364b11" w:hAnsi="AdvOT2e364b11" w:hint="eastAsia"/>
          <w:color w:val="1A4AA0"/>
          <w:sz w:val="24"/>
          <w:szCs w:val="24"/>
        </w:rPr>
        <w:t>纳米线</w:t>
      </w:r>
      <w:r w:rsidR="005F6B8E">
        <w:rPr>
          <w:rFonts w:ascii="AdvOT2e364b11" w:hAnsi="AdvOT2e364b11" w:hint="eastAsia"/>
          <w:color w:val="1A4AA0"/>
          <w:sz w:val="24"/>
          <w:szCs w:val="24"/>
        </w:rPr>
        <w:t>高长径比，高稳定性，择优晶面，快速电子传输，有利于高活性</w:t>
      </w:r>
      <w:r w:rsidR="00BC7176">
        <w:rPr>
          <w:rFonts w:ascii="AdvOT2e364b11" w:hAnsi="AdvOT2e364b11" w:hint="eastAsia"/>
          <w:color w:val="1A4AA0"/>
          <w:sz w:val="24"/>
          <w:szCs w:val="24"/>
        </w:rPr>
        <w:t>】</w:t>
      </w:r>
      <w:r w:rsidRPr="001603E0">
        <w:rPr>
          <w:rFonts w:ascii="AdvOT2e364b11" w:hAnsi="AdvOT2e364b11"/>
          <w:color w:val="000000"/>
          <w:sz w:val="24"/>
          <w:szCs w:val="24"/>
        </w:rPr>
        <w:t>To</w:t>
      </w:r>
      <w:r w:rsidRPr="001603E0">
        <w:rPr>
          <w:rFonts w:ascii="AdvOT2e364b11" w:hAnsi="AdvOT2e364b11"/>
          <w:color w:val="000000"/>
          <w:sz w:val="24"/>
          <w:szCs w:val="24"/>
        </w:rPr>
        <w:br/>
        <w:t>address this issue, one promising strategy is to develop one</w:t>
      </w:r>
      <w:r w:rsidR="002628E1">
        <w:rPr>
          <w:rFonts w:ascii="AdvOT2e364b11" w:hAnsi="AdvOT2e364b11" w:hint="eastAsia"/>
          <w:color w:val="000000"/>
          <w:sz w:val="24"/>
          <w:szCs w:val="24"/>
        </w:rPr>
        <w:t xml:space="preserve"> </w:t>
      </w:r>
      <w:r w:rsidRPr="001603E0">
        <w:rPr>
          <w:rFonts w:ascii="AdvOT2e364b11" w:hAnsi="AdvOT2e364b11"/>
          <w:color w:val="000000"/>
          <w:sz w:val="24"/>
          <w:szCs w:val="24"/>
        </w:rPr>
        <w:t>dimensional (1D) nanostructured catalysts.</w:t>
      </w:r>
      <w:r w:rsidRPr="001603E0">
        <w:rPr>
          <w:rFonts w:ascii="AdvOT2e364b11" w:hAnsi="AdvOT2e364b11"/>
          <w:color w:val="1A4AA0"/>
          <w:sz w:val="24"/>
          <w:szCs w:val="24"/>
        </w:rPr>
        <w:t xml:space="preserve">6 </w:t>
      </w:r>
      <w:r w:rsidRPr="001603E0">
        <w:rPr>
          <w:rFonts w:ascii="AdvOT8608a8d1+22" w:hAnsi="AdvOT8608a8d1+22"/>
          <w:color w:val="000000"/>
          <w:sz w:val="24"/>
          <w:szCs w:val="24"/>
        </w:rPr>
        <w:t>−</w:t>
      </w:r>
      <w:r w:rsidRPr="001603E0">
        <w:rPr>
          <w:rFonts w:ascii="AdvOT2e364b11" w:hAnsi="AdvOT2e364b11"/>
          <w:color w:val="1A4AA0"/>
          <w:sz w:val="24"/>
          <w:szCs w:val="24"/>
        </w:rPr>
        <w:t xml:space="preserve">9 </w:t>
      </w:r>
      <w:r w:rsidRPr="001603E0">
        <w:rPr>
          <w:rFonts w:ascii="AdvOT2e364b11" w:hAnsi="AdvOT2e364b11"/>
          <w:color w:val="000000"/>
          <w:sz w:val="24"/>
          <w:szCs w:val="24"/>
        </w:rPr>
        <w:t>Compared with</w:t>
      </w:r>
      <w:r w:rsidRPr="001603E0">
        <w:rPr>
          <w:rFonts w:ascii="AdvOT2e364b11" w:hAnsi="AdvOT2e364b11"/>
          <w:color w:val="000000"/>
          <w:sz w:val="24"/>
          <w:szCs w:val="24"/>
        </w:rPr>
        <w:br/>
        <w:t>their 0D counterparts, 1D catalysts exhibit many inherent</w:t>
      </w:r>
      <w:r w:rsidRPr="001603E0">
        <w:rPr>
          <w:rFonts w:ascii="AdvOT2e364b11" w:hAnsi="AdvOT2e364b11"/>
          <w:color w:val="000000"/>
          <w:sz w:val="24"/>
          <w:szCs w:val="24"/>
        </w:rPr>
        <w:br/>
      </w:r>
      <w:r w:rsidRPr="001603E0">
        <w:rPr>
          <w:rFonts w:ascii="AdvOT2e364b11" w:hAnsi="AdvOT2e364b11"/>
          <w:color w:val="000000"/>
          <w:sz w:val="24"/>
          <w:szCs w:val="24"/>
        </w:rPr>
        <w:lastRenderedPageBreak/>
        <w:t>structural characteristics, i.e., high aspect ratios, high stability,</w:t>
      </w:r>
      <w:r w:rsidRPr="001603E0">
        <w:rPr>
          <w:rFonts w:ascii="AdvOT2e364b11" w:hAnsi="AdvOT2e364b11"/>
          <w:color w:val="000000"/>
          <w:sz w:val="24"/>
          <w:szCs w:val="24"/>
        </w:rPr>
        <w:br/>
        <w:t>preferential exposure of active crystal facets, and fast electron</w:t>
      </w:r>
      <w:r w:rsidRPr="001603E0">
        <w:rPr>
          <w:rFonts w:ascii="AdvOT2e364b11" w:hAnsi="AdvOT2e364b11"/>
          <w:color w:val="000000"/>
          <w:sz w:val="24"/>
          <w:szCs w:val="24"/>
        </w:rPr>
        <w:br/>
        <w:t>transport, which are highly bene</w:t>
      </w:r>
      <w:r w:rsidRPr="001603E0">
        <w:rPr>
          <w:rFonts w:ascii="AdvOT2e364b11+fb" w:hAnsi="AdvOT2e364b11+fb"/>
          <w:color w:val="000000"/>
          <w:sz w:val="24"/>
          <w:szCs w:val="24"/>
        </w:rPr>
        <w:t>fi</w:t>
      </w:r>
      <w:r w:rsidRPr="001603E0">
        <w:rPr>
          <w:rFonts w:ascii="AdvOT2e364b11" w:hAnsi="AdvOT2e364b11"/>
          <w:color w:val="000000"/>
          <w:sz w:val="24"/>
          <w:szCs w:val="24"/>
        </w:rPr>
        <w:t>cial to the performance of the</w:t>
      </w:r>
      <w:r w:rsidRPr="001603E0">
        <w:rPr>
          <w:rFonts w:ascii="AdvOT2e364b11" w:hAnsi="AdvOT2e364b11"/>
          <w:color w:val="000000"/>
          <w:sz w:val="24"/>
          <w:szCs w:val="24"/>
        </w:rPr>
        <w:br/>
        <w:t>catalysts.</w:t>
      </w:r>
      <w:r w:rsidRPr="001603E0">
        <w:rPr>
          <w:rFonts w:ascii="AdvOT2e364b11" w:hAnsi="AdvOT2e364b11"/>
          <w:color w:val="1A4AA0"/>
          <w:sz w:val="24"/>
          <w:szCs w:val="24"/>
        </w:rPr>
        <w:t xml:space="preserve">10 </w:t>
      </w:r>
      <w:r w:rsidRPr="001603E0">
        <w:rPr>
          <w:rFonts w:ascii="AdvOT8608a8d1+22" w:hAnsi="AdvOT8608a8d1+22"/>
          <w:color w:val="000000"/>
          <w:sz w:val="24"/>
          <w:szCs w:val="24"/>
        </w:rPr>
        <w:t>−</w:t>
      </w:r>
      <w:r w:rsidRPr="001603E0">
        <w:rPr>
          <w:rFonts w:ascii="AdvOT2e364b11" w:hAnsi="AdvOT2e364b11"/>
          <w:color w:val="1A4AA0"/>
          <w:sz w:val="24"/>
          <w:szCs w:val="24"/>
        </w:rPr>
        <w:t xml:space="preserve">12 </w:t>
      </w:r>
      <w:r w:rsidR="002628E1">
        <w:rPr>
          <w:rFonts w:ascii="AdvOT2e364b11" w:hAnsi="AdvOT2e364b11" w:hint="eastAsia"/>
          <w:color w:val="1A4AA0"/>
          <w:sz w:val="24"/>
          <w:szCs w:val="24"/>
        </w:rPr>
        <w:t>【</w:t>
      </w:r>
      <w:r w:rsidR="006E5E5A">
        <w:rPr>
          <w:rFonts w:ascii="AdvOT2e364b11" w:hAnsi="AdvOT2e364b11" w:hint="eastAsia"/>
          <w:color w:val="1A4AA0"/>
          <w:sz w:val="24"/>
          <w:szCs w:val="24"/>
        </w:rPr>
        <w:t>大量工作致力于纳米线制备</w:t>
      </w:r>
      <w:r w:rsidR="005F6B8E">
        <w:rPr>
          <w:rFonts w:ascii="AdvOT2e364b11" w:hAnsi="AdvOT2e364b11" w:hint="eastAsia"/>
          <w:color w:val="1A4AA0"/>
          <w:sz w:val="24"/>
          <w:szCs w:val="24"/>
        </w:rPr>
        <w:t>，</w:t>
      </w:r>
      <w:r w:rsidR="005F6B8E">
        <w:rPr>
          <w:rFonts w:ascii="AdvOT2e364b11" w:hAnsi="AdvOT2e364b11" w:hint="eastAsia"/>
          <w:color w:val="1A4AA0"/>
          <w:sz w:val="24"/>
          <w:szCs w:val="24"/>
        </w:rPr>
        <w:t>1D</w:t>
      </w:r>
      <w:r w:rsidR="005F6B8E">
        <w:rPr>
          <w:rFonts w:ascii="AdvOT2e364b11" w:hAnsi="AdvOT2e364b11" w:hint="eastAsia"/>
          <w:color w:val="1A4AA0"/>
          <w:sz w:val="24"/>
          <w:szCs w:val="24"/>
        </w:rPr>
        <w:t>形貌有利于活性和稳定性，文献</w:t>
      </w:r>
      <w:r w:rsidR="002628E1">
        <w:rPr>
          <w:rFonts w:ascii="AdvOT2e364b11" w:hAnsi="AdvOT2e364b11" w:hint="eastAsia"/>
          <w:color w:val="1A4AA0"/>
          <w:sz w:val="24"/>
          <w:szCs w:val="24"/>
        </w:rPr>
        <w:t>】</w:t>
      </w:r>
      <w:r w:rsidRPr="001603E0">
        <w:rPr>
          <w:rFonts w:ascii="AdvOT2e364b11" w:hAnsi="AdvOT2e364b11"/>
          <w:color w:val="000000"/>
          <w:sz w:val="24"/>
          <w:szCs w:val="24"/>
        </w:rPr>
        <w:t>So far, numerous e</w:t>
      </w:r>
      <w:r w:rsidRPr="001603E0">
        <w:rPr>
          <w:rFonts w:ascii="AdvOT2e364b11+fb" w:hAnsi="AdvOT2e364b11+fb"/>
          <w:color w:val="000000"/>
          <w:sz w:val="24"/>
          <w:szCs w:val="24"/>
        </w:rPr>
        <w:t>ff</w:t>
      </w:r>
      <w:r w:rsidRPr="001603E0">
        <w:rPr>
          <w:rFonts w:ascii="AdvOT2e364b11" w:hAnsi="AdvOT2e364b11"/>
          <w:color w:val="000000"/>
          <w:sz w:val="24"/>
          <w:szCs w:val="24"/>
        </w:rPr>
        <w:t>orts have been directed in</w:t>
      </w:r>
      <w:r w:rsidRPr="001603E0">
        <w:rPr>
          <w:rFonts w:ascii="AdvOT2e364b11" w:hAnsi="AdvOT2e364b11"/>
          <w:color w:val="000000"/>
          <w:sz w:val="24"/>
          <w:szCs w:val="24"/>
        </w:rPr>
        <w:br/>
        <w:t>searching for 1D catalysts in PEMFCs.</w:t>
      </w:r>
      <w:r w:rsidRPr="001603E0">
        <w:rPr>
          <w:rFonts w:ascii="AdvOT2e364b11" w:hAnsi="AdvOT2e364b11"/>
          <w:color w:val="1A4AA0"/>
          <w:sz w:val="24"/>
          <w:szCs w:val="24"/>
        </w:rPr>
        <w:t xml:space="preserve">13 </w:t>
      </w:r>
      <w:r w:rsidRPr="001603E0">
        <w:rPr>
          <w:rFonts w:ascii="AdvOT8608a8d1+22" w:hAnsi="AdvOT8608a8d1+22"/>
          <w:color w:val="000000"/>
          <w:sz w:val="24"/>
          <w:szCs w:val="24"/>
        </w:rPr>
        <w:t>−</w:t>
      </w:r>
      <w:r w:rsidRPr="001603E0">
        <w:rPr>
          <w:rFonts w:ascii="AdvOT2e364b11" w:hAnsi="AdvOT2e364b11"/>
          <w:color w:val="1A4AA0"/>
          <w:sz w:val="24"/>
          <w:szCs w:val="24"/>
        </w:rPr>
        <w:t xml:space="preserve">28 </w:t>
      </w:r>
      <w:r w:rsidRPr="001603E0">
        <w:rPr>
          <w:rFonts w:ascii="AdvOT2e364b11" w:hAnsi="AdvOT2e364b11"/>
          <w:color w:val="000000"/>
          <w:sz w:val="24"/>
          <w:szCs w:val="24"/>
        </w:rPr>
        <w:t>For instance, Wong</w:t>
      </w:r>
      <w:r w:rsidRPr="001603E0">
        <w:rPr>
          <w:rFonts w:ascii="AdvOT2e364b11" w:hAnsi="AdvOT2e364b11"/>
          <w:color w:val="000000"/>
          <w:sz w:val="24"/>
          <w:szCs w:val="24"/>
        </w:rPr>
        <w:br/>
        <w:t>and co-workers conducted a signi</w:t>
      </w:r>
      <w:r w:rsidRPr="001603E0">
        <w:rPr>
          <w:rFonts w:ascii="AdvOT2e364b11+fb" w:hAnsi="AdvOT2e364b11+fb"/>
          <w:color w:val="000000"/>
          <w:sz w:val="24"/>
          <w:szCs w:val="24"/>
        </w:rPr>
        <w:t>fi</w:t>
      </w:r>
      <w:r w:rsidRPr="001603E0">
        <w:rPr>
          <w:rFonts w:ascii="AdvOT2e364b11" w:hAnsi="AdvOT2e364b11"/>
          <w:color w:val="000000"/>
          <w:sz w:val="24"/>
          <w:szCs w:val="24"/>
        </w:rPr>
        <w:t>cant amount of work to</w:t>
      </w:r>
      <w:r w:rsidRPr="001603E0">
        <w:rPr>
          <w:rFonts w:ascii="AdvOT2e364b11" w:hAnsi="AdvOT2e364b11"/>
          <w:color w:val="000000"/>
          <w:sz w:val="24"/>
          <w:szCs w:val="24"/>
        </w:rPr>
        <w:br/>
        <w:t>optimize the performance of 1D catalysts via delicate tailoring</w:t>
      </w:r>
      <w:r w:rsidRPr="001603E0">
        <w:rPr>
          <w:rFonts w:ascii="AdvOT2e364b11" w:hAnsi="AdvOT2e364b11"/>
          <w:color w:val="000000"/>
          <w:sz w:val="24"/>
          <w:szCs w:val="24"/>
        </w:rPr>
        <w:br/>
        <w:t>the elemental composition, surface structures and sizes of the</w:t>
      </w:r>
      <w:r w:rsidRPr="001603E0">
        <w:rPr>
          <w:rFonts w:ascii="AdvOT2e364b11" w:hAnsi="AdvOT2e364b11"/>
          <w:color w:val="000000"/>
          <w:sz w:val="24"/>
          <w:szCs w:val="24"/>
        </w:rPr>
        <w:br/>
        <w:t>anisotropic architectures.</w:t>
      </w:r>
      <w:r w:rsidRPr="001603E0">
        <w:rPr>
          <w:rFonts w:ascii="AdvOT2e364b11" w:hAnsi="AdvOT2e364b11"/>
          <w:color w:val="1A4AA0"/>
          <w:sz w:val="24"/>
          <w:szCs w:val="24"/>
        </w:rPr>
        <w:t xml:space="preserve">29 </w:t>
      </w:r>
      <w:r w:rsidRPr="001603E0">
        <w:rPr>
          <w:rFonts w:ascii="AdvOT8608a8d1+22" w:hAnsi="AdvOT8608a8d1+22"/>
          <w:color w:val="000000"/>
          <w:sz w:val="24"/>
          <w:szCs w:val="24"/>
        </w:rPr>
        <w:t>−</w:t>
      </w:r>
      <w:r w:rsidRPr="001603E0">
        <w:rPr>
          <w:rFonts w:ascii="AdvOT2e364b11" w:hAnsi="AdvOT2e364b11"/>
          <w:color w:val="1A4AA0"/>
          <w:sz w:val="24"/>
          <w:szCs w:val="24"/>
        </w:rPr>
        <w:t xml:space="preserve">32 </w:t>
      </w:r>
      <w:r w:rsidRPr="001603E0">
        <w:rPr>
          <w:rFonts w:ascii="AdvOT2e364b11" w:hAnsi="AdvOT2e364b11"/>
          <w:color w:val="000000"/>
          <w:sz w:val="24"/>
          <w:szCs w:val="24"/>
        </w:rPr>
        <w:t>They demonstrated that 1D</w:t>
      </w:r>
      <w:r w:rsidRPr="001603E0">
        <w:rPr>
          <w:rFonts w:ascii="AdvOT2e364b11" w:hAnsi="AdvOT2e364b11"/>
          <w:color w:val="000000"/>
          <w:sz w:val="24"/>
          <w:szCs w:val="24"/>
        </w:rPr>
        <w:br/>
        <w:t>anisotropic morphology was highly favorable to activity and</w:t>
      </w:r>
      <w:r w:rsidRPr="001603E0">
        <w:rPr>
          <w:rFonts w:ascii="AdvOT2e364b11" w:hAnsi="AdvOT2e364b11"/>
          <w:color w:val="000000"/>
          <w:sz w:val="24"/>
          <w:szCs w:val="24"/>
        </w:rPr>
        <w:br/>
        <w:t xml:space="preserve">durability of catalysts in PEMFCs. </w:t>
      </w:r>
      <w:r w:rsidR="007B5158">
        <w:rPr>
          <w:rFonts w:ascii="AdvOT2e364b11" w:hAnsi="AdvOT2e364b11" w:hint="eastAsia"/>
          <w:color w:val="000000"/>
          <w:sz w:val="24"/>
          <w:szCs w:val="24"/>
        </w:rPr>
        <w:t xml:space="preserve"> </w:t>
      </w:r>
      <w:r w:rsidR="007B5158">
        <w:rPr>
          <w:rFonts w:ascii="AdvOT2e364b11" w:hAnsi="AdvOT2e364b11" w:hint="eastAsia"/>
          <w:color w:val="000000"/>
          <w:sz w:val="24"/>
          <w:szCs w:val="24"/>
        </w:rPr>
        <w:t>【石墨烯纳米片具有更好的耐抗腐蚀性】</w:t>
      </w:r>
      <w:r w:rsidRPr="001603E0">
        <w:rPr>
          <w:rFonts w:ascii="AdvOT2e364b11" w:hAnsi="AdvOT2e364b11"/>
          <w:color w:val="000000"/>
          <w:sz w:val="24"/>
          <w:szCs w:val="24"/>
        </w:rPr>
        <w:t>Apart from the morphology of</w:t>
      </w:r>
      <w:r w:rsidRPr="001603E0">
        <w:rPr>
          <w:rFonts w:ascii="AdvOT2e364b11" w:hAnsi="AdvOT2e364b11"/>
          <w:color w:val="000000"/>
          <w:sz w:val="24"/>
          <w:szCs w:val="24"/>
        </w:rPr>
        <w:br/>
        <w:t>the active metallic component, the carbon support also a</w:t>
      </w:r>
      <w:r w:rsidRPr="001603E0">
        <w:rPr>
          <w:rFonts w:ascii="AdvOT2e364b11+fb" w:hAnsi="AdvOT2e364b11+fb"/>
          <w:color w:val="000000"/>
          <w:sz w:val="24"/>
          <w:szCs w:val="24"/>
        </w:rPr>
        <w:t>ff</w:t>
      </w:r>
      <w:r w:rsidRPr="001603E0">
        <w:rPr>
          <w:rFonts w:ascii="AdvOT2e364b11" w:hAnsi="AdvOT2e364b11"/>
          <w:color w:val="000000"/>
          <w:sz w:val="24"/>
          <w:szCs w:val="24"/>
        </w:rPr>
        <w:t>ects the</w:t>
      </w:r>
      <w:r w:rsidRPr="001603E0">
        <w:rPr>
          <w:rFonts w:ascii="AdvOT2e364b11" w:hAnsi="AdvOT2e364b11"/>
          <w:color w:val="000000"/>
          <w:sz w:val="24"/>
          <w:szCs w:val="24"/>
        </w:rPr>
        <w:br/>
        <w:t>durability of catalysts. Carbon black, which is widely utilized as a</w:t>
      </w:r>
      <w:r w:rsidRPr="001603E0">
        <w:rPr>
          <w:rFonts w:ascii="AdvOT2e364b11" w:hAnsi="AdvOT2e364b11"/>
          <w:color w:val="000000"/>
          <w:sz w:val="24"/>
          <w:szCs w:val="24"/>
        </w:rPr>
        <w:br/>
        <w:t>catalyst support in PEMFCs, su</w:t>
      </w:r>
      <w:r w:rsidRPr="001603E0">
        <w:rPr>
          <w:rFonts w:ascii="AdvOT2e364b11+fb" w:hAnsi="AdvOT2e364b11+fb"/>
          <w:color w:val="000000"/>
          <w:sz w:val="24"/>
          <w:szCs w:val="24"/>
        </w:rPr>
        <w:t>ff</w:t>
      </w:r>
      <w:r w:rsidRPr="001603E0">
        <w:rPr>
          <w:rFonts w:ascii="AdvOT2e364b11" w:hAnsi="AdvOT2e364b11"/>
          <w:color w:val="000000"/>
          <w:sz w:val="24"/>
          <w:szCs w:val="24"/>
        </w:rPr>
        <w:t>ers from serious electrochemical</w:t>
      </w:r>
      <w:r w:rsidRPr="001603E0">
        <w:rPr>
          <w:rFonts w:ascii="AdvOT2e364b11" w:hAnsi="AdvOT2e364b11"/>
          <w:color w:val="000000"/>
          <w:sz w:val="24"/>
          <w:szCs w:val="24"/>
        </w:rPr>
        <w:br/>
        <w:t>corrosion, thus accelerating the segregation, dissolution, and</w:t>
      </w:r>
      <w:r w:rsidRPr="001603E0">
        <w:rPr>
          <w:rFonts w:ascii="AdvOT2e364b11" w:hAnsi="AdvOT2e364b11"/>
          <w:color w:val="000000"/>
          <w:sz w:val="24"/>
          <w:szCs w:val="24"/>
        </w:rPr>
        <w:br/>
        <w:t>detachment of metallic components.</w:t>
      </w:r>
      <w:r w:rsidRPr="001603E0">
        <w:rPr>
          <w:rFonts w:ascii="AdvOT2e364b11" w:hAnsi="AdvOT2e364b11"/>
          <w:color w:val="1A4AA0"/>
          <w:sz w:val="24"/>
          <w:szCs w:val="24"/>
        </w:rPr>
        <w:t xml:space="preserve">33 </w:t>
      </w:r>
      <w:r w:rsidRPr="001603E0">
        <w:rPr>
          <w:rFonts w:ascii="AdvOT2e364b11" w:hAnsi="AdvOT2e364b11"/>
          <w:color w:val="000000"/>
          <w:sz w:val="24"/>
          <w:szCs w:val="24"/>
        </w:rPr>
        <w:t>In contrast, graphene</w:t>
      </w:r>
      <w:r w:rsidRPr="001603E0">
        <w:rPr>
          <w:rFonts w:ascii="AdvOT2e364b11" w:hAnsi="AdvOT2e364b11"/>
          <w:color w:val="000000"/>
          <w:sz w:val="24"/>
          <w:szCs w:val="24"/>
        </w:rPr>
        <w:br/>
        <w:t>nanosheet (GNS) exhibits much better resistance to electrochemical corrosion because of its high conductivity and unique</w:t>
      </w:r>
      <w:r w:rsidRPr="001603E0">
        <w:rPr>
          <w:rFonts w:ascii="AdvOT2e364b11" w:hAnsi="AdvOT2e364b11"/>
          <w:color w:val="000000"/>
          <w:sz w:val="24"/>
          <w:szCs w:val="24"/>
        </w:rPr>
        <w:br/>
        <w:t>graphitized basal planes, rendering it to be an ideal alternative</w:t>
      </w:r>
      <w:r w:rsidRPr="001603E0">
        <w:rPr>
          <w:rFonts w:ascii="AdvOT2e364b11" w:hAnsi="AdvOT2e364b11"/>
          <w:color w:val="000000"/>
          <w:sz w:val="24"/>
          <w:szCs w:val="24"/>
        </w:rPr>
        <w:br/>
        <w:t>support in PEMFCs.</w:t>
      </w:r>
      <w:r w:rsidRPr="001603E0">
        <w:rPr>
          <w:rFonts w:ascii="AdvOT2e364b11" w:hAnsi="AdvOT2e364b11"/>
          <w:color w:val="1A4AA0"/>
          <w:sz w:val="24"/>
          <w:szCs w:val="24"/>
        </w:rPr>
        <w:t>34</w:t>
      </w:r>
      <w:r w:rsidR="005111BD">
        <w:rPr>
          <w:rFonts w:ascii="AdvOT2e364b11" w:hAnsi="AdvOT2e364b11" w:hint="eastAsia"/>
          <w:color w:val="1A4AA0"/>
          <w:sz w:val="24"/>
          <w:szCs w:val="24"/>
        </w:rPr>
        <w:t xml:space="preserve"> </w:t>
      </w:r>
      <w:r w:rsidR="005111BD">
        <w:rPr>
          <w:rFonts w:ascii="AdvOT2e364b11" w:hAnsi="AdvOT2e364b11" w:hint="eastAsia"/>
          <w:color w:val="1A4AA0"/>
          <w:sz w:val="24"/>
          <w:szCs w:val="24"/>
        </w:rPr>
        <w:t>【】</w:t>
      </w:r>
      <w:r w:rsidRPr="001603E0">
        <w:rPr>
          <w:rFonts w:ascii="AdvOT2e364b11" w:hAnsi="AdvOT2e364b11"/>
          <w:color w:val="1A4AA0"/>
          <w:sz w:val="24"/>
          <w:szCs w:val="24"/>
        </w:rPr>
        <w:br/>
      </w:r>
      <w:r w:rsidRPr="001603E0">
        <w:rPr>
          <w:rFonts w:ascii="AdvOT2e364b11" w:hAnsi="AdvOT2e364b11"/>
          <w:color w:val="000000"/>
          <w:sz w:val="24"/>
          <w:szCs w:val="24"/>
        </w:rPr>
        <w:t>Ethanol is considered to be one of the promising fuels in</w:t>
      </w:r>
      <w:r w:rsidRPr="001603E0">
        <w:rPr>
          <w:rFonts w:ascii="AdvOT2e364b11" w:hAnsi="AdvOT2e364b11"/>
          <w:color w:val="000000"/>
          <w:sz w:val="24"/>
          <w:szCs w:val="24"/>
        </w:rPr>
        <w:br/>
        <w:t>PEMFCs because of its sustainable production from fermentation processes, high energy density, and nontoxicity. To</w:t>
      </w:r>
      <w:r w:rsidRPr="001603E0">
        <w:rPr>
          <w:rFonts w:ascii="AdvOT2e364b11" w:hAnsi="AdvOT2e364b11"/>
          <w:color w:val="000000"/>
          <w:sz w:val="24"/>
          <w:szCs w:val="24"/>
        </w:rPr>
        <w:br/>
        <w:t>completely oxidize ethanol to carbon dioxide, the cleavage of</w:t>
      </w:r>
      <w:r w:rsidRPr="001603E0">
        <w:rPr>
          <w:rFonts w:ascii="AdvOT2e364b11" w:hAnsi="AdvOT2e364b11"/>
          <w:color w:val="000000"/>
          <w:sz w:val="24"/>
          <w:szCs w:val="24"/>
        </w:rPr>
        <w:br/>
        <w:t xml:space="preserve">C </w:t>
      </w:r>
      <w:r w:rsidRPr="001603E0">
        <w:rPr>
          <w:rFonts w:ascii="AdvOT8608a8d1+22" w:hAnsi="AdvOT8608a8d1+22"/>
          <w:color w:val="000000"/>
          <w:sz w:val="24"/>
          <w:szCs w:val="24"/>
        </w:rPr>
        <w:t>−</w:t>
      </w:r>
      <w:r w:rsidRPr="001603E0">
        <w:rPr>
          <w:rFonts w:ascii="AdvOT2e364b11" w:hAnsi="AdvOT2e364b11"/>
          <w:color w:val="000000"/>
          <w:sz w:val="24"/>
          <w:szCs w:val="24"/>
        </w:rPr>
        <w:t>C bonds is requisite, which, however, remains di</w:t>
      </w:r>
      <w:r w:rsidRPr="001603E0">
        <w:rPr>
          <w:rFonts w:ascii="AdvOT2e364b11+fb" w:hAnsi="AdvOT2e364b11+fb"/>
          <w:color w:val="000000"/>
          <w:sz w:val="24"/>
          <w:szCs w:val="24"/>
        </w:rPr>
        <w:t>ffi</w:t>
      </w:r>
      <w:r w:rsidRPr="001603E0">
        <w:rPr>
          <w:rFonts w:ascii="AdvOT2e364b11" w:hAnsi="AdvOT2e364b11"/>
          <w:color w:val="000000"/>
          <w:sz w:val="24"/>
          <w:szCs w:val="24"/>
        </w:rPr>
        <w:t>cult on</w:t>
      </w:r>
      <w:r w:rsidRPr="001603E0">
        <w:rPr>
          <w:rFonts w:ascii="AdvOT2e364b11" w:hAnsi="AdvOT2e364b11"/>
          <w:color w:val="000000"/>
          <w:sz w:val="24"/>
          <w:szCs w:val="24"/>
        </w:rPr>
        <w:br/>
        <w:t>single Pt surface.</w:t>
      </w:r>
      <w:r w:rsidRPr="001603E0">
        <w:rPr>
          <w:rFonts w:ascii="AdvOT2e364b11" w:hAnsi="AdvOT2e364b11"/>
          <w:color w:val="1A4AA0"/>
          <w:sz w:val="24"/>
          <w:szCs w:val="24"/>
        </w:rPr>
        <w:t xml:space="preserve">35 </w:t>
      </w:r>
      <w:r w:rsidRPr="001603E0">
        <w:rPr>
          <w:rFonts w:ascii="AdvOT2e364b11" w:hAnsi="AdvOT2e364b11"/>
          <w:color w:val="000000"/>
          <w:sz w:val="24"/>
          <w:szCs w:val="24"/>
        </w:rPr>
        <w:t>To this end, several metallic elements such as</w:t>
      </w:r>
      <w:r w:rsidRPr="001603E0">
        <w:rPr>
          <w:rFonts w:ascii="AdvOT2e364b11" w:hAnsi="AdvOT2e364b11"/>
          <w:color w:val="000000"/>
          <w:sz w:val="24"/>
          <w:szCs w:val="24"/>
        </w:rPr>
        <w:br/>
        <w:t>Ru,</w:t>
      </w:r>
      <w:r w:rsidRPr="001603E0">
        <w:rPr>
          <w:rFonts w:ascii="AdvOT2e364b11" w:hAnsi="AdvOT2e364b11"/>
          <w:color w:val="1A4AA0"/>
          <w:sz w:val="24"/>
          <w:szCs w:val="24"/>
        </w:rPr>
        <w:t xml:space="preserve">36 </w:t>
      </w:r>
      <w:r w:rsidRPr="001603E0">
        <w:rPr>
          <w:rFonts w:ascii="AdvOT2e364b11" w:hAnsi="AdvOT2e364b11"/>
          <w:color w:val="000000"/>
          <w:sz w:val="24"/>
          <w:szCs w:val="24"/>
        </w:rPr>
        <w:t>Rh,</w:t>
      </w:r>
      <w:r w:rsidRPr="001603E0">
        <w:rPr>
          <w:rFonts w:ascii="AdvOT2e364b11" w:hAnsi="AdvOT2e364b11"/>
          <w:color w:val="1A4AA0"/>
          <w:sz w:val="24"/>
          <w:szCs w:val="24"/>
        </w:rPr>
        <w:t xml:space="preserve">37 </w:t>
      </w:r>
      <w:r w:rsidRPr="001603E0">
        <w:rPr>
          <w:rFonts w:ascii="AdvOT2e364b11" w:hAnsi="AdvOT2e364b11"/>
          <w:color w:val="000000"/>
          <w:sz w:val="24"/>
          <w:szCs w:val="24"/>
        </w:rPr>
        <w:t>and Ir</w:t>
      </w:r>
      <w:r w:rsidRPr="001603E0">
        <w:rPr>
          <w:rFonts w:ascii="AdvOT2e364b11" w:hAnsi="AdvOT2e364b11"/>
          <w:color w:val="1A4AA0"/>
          <w:sz w:val="24"/>
          <w:szCs w:val="24"/>
        </w:rPr>
        <w:t xml:space="preserve">38 </w:t>
      </w:r>
      <w:r w:rsidRPr="001603E0">
        <w:rPr>
          <w:rFonts w:ascii="AdvOT2e364b11" w:hAnsi="AdvOT2e364b11"/>
          <w:color w:val="000000"/>
          <w:sz w:val="24"/>
          <w:szCs w:val="24"/>
        </w:rPr>
        <w:t>were coupled with Pt to promote the</w:t>
      </w:r>
    </w:p>
    <w:p w:rsidR="00D57A3A" w:rsidRPr="001603E0" w:rsidRDefault="00D57A3A" w:rsidP="008E2711">
      <w:pPr>
        <w:rPr>
          <w:sz w:val="24"/>
          <w:szCs w:val="24"/>
        </w:rPr>
      </w:pPr>
      <w:proofErr w:type="gramStart"/>
      <w:r w:rsidRPr="001603E0">
        <w:rPr>
          <w:rFonts w:ascii="AdvOT2e364b11" w:hAnsi="AdvOT2e364b11"/>
          <w:color w:val="000000"/>
          <w:sz w:val="24"/>
          <w:szCs w:val="24"/>
        </w:rPr>
        <w:t>oxidation</w:t>
      </w:r>
      <w:proofErr w:type="gramEnd"/>
      <w:r w:rsidRPr="001603E0">
        <w:rPr>
          <w:rFonts w:ascii="AdvOT2e364b11" w:hAnsi="AdvOT2e364b11"/>
          <w:color w:val="000000"/>
          <w:sz w:val="24"/>
          <w:szCs w:val="24"/>
        </w:rPr>
        <w:t xml:space="preserve"> of ethanol via the so-called bifunctional and ligand</w:t>
      </w:r>
      <w:r w:rsidRPr="001603E0">
        <w:rPr>
          <w:rFonts w:ascii="AdvOT2e364b11" w:hAnsi="AdvOT2e364b11"/>
          <w:color w:val="000000"/>
          <w:sz w:val="24"/>
          <w:szCs w:val="24"/>
        </w:rPr>
        <w:br/>
        <w:t>e</w:t>
      </w:r>
      <w:r w:rsidRPr="001603E0">
        <w:rPr>
          <w:rFonts w:ascii="AdvOT2e364b11+fb" w:hAnsi="AdvOT2e364b11+fb"/>
          <w:color w:val="000000"/>
          <w:sz w:val="24"/>
          <w:szCs w:val="24"/>
        </w:rPr>
        <w:t>ff</w:t>
      </w:r>
      <w:r w:rsidRPr="001603E0">
        <w:rPr>
          <w:rFonts w:ascii="AdvOT2e364b11" w:hAnsi="AdvOT2e364b11"/>
          <w:color w:val="000000"/>
          <w:sz w:val="24"/>
          <w:szCs w:val="24"/>
        </w:rPr>
        <w:t>ects. Of these elements, Rh is regarded as one of most e</w:t>
      </w:r>
      <w:r w:rsidRPr="001603E0">
        <w:rPr>
          <w:rFonts w:ascii="AdvOT2e364b11+fb" w:hAnsi="AdvOT2e364b11+fb"/>
          <w:color w:val="000000"/>
          <w:sz w:val="24"/>
          <w:szCs w:val="24"/>
        </w:rPr>
        <w:t xml:space="preserve">ffi </w:t>
      </w:r>
      <w:r w:rsidRPr="001603E0">
        <w:rPr>
          <w:rFonts w:ascii="AdvOT2e364b11" w:hAnsi="AdvOT2e364b11"/>
          <w:color w:val="000000"/>
          <w:sz w:val="24"/>
          <w:szCs w:val="24"/>
        </w:rPr>
        <w:t>cient</w:t>
      </w:r>
      <w:r w:rsidRPr="001603E0">
        <w:rPr>
          <w:rFonts w:ascii="AdvOT2e364b11" w:hAnsi="AdvOT2e364b11"/>
          <w:color w:val="000000"/>
          <w:sz w:val="24"/>
          <w:szCs w:val="24"/>
        </w:rPr>
        <w:br/>
        <w:t xml:space="preserve">components to facilitate the cleavage of the C </w:t>
      </w:r>
      <w:r w:rsidRPr="001603E0">
        <w:rPr>
          <w:rFonts w:ascii="AdvOT8608a8d1+22" w:hAnsi="AdvOT8608a8d1+22"/>
          <w:color w:val="000000"/>
          <w:sz w:val="24"/>
          <w:szCs w:val="24"/>
        </w:rPr>
        <w:t xml:space="preserve">− </w:t>
      </w:r>
      <w:r w:rsidRPr="001603E0">
        <w:rPr>
          <w:rFonts w:ascii="AdvOT2e364b11" w:hAnsi="AdvOT2e364b11"/>
          <w:color w:val="000000"/>
          <w:sz w:val="24"/>
          <w:szCs w:val="24"/>
        </w:rPr>
        <w:t>C bonds at lower</w:t>
      </w:r>
      <w:r w:rsidRPr="001603E0">
        <w:rPr>
          <w:rFonts w:ascii="AdvOT2e364b11" w:hAnsi="AdvOT2e364b11"/>
          <w:color w:val="000000"/>
          <w:sz w:val="24"/>
          <w:szCs w:val="24"/>
        </w:rPr>
        <w:br/>
        <w:t>potentials. It was reported that Rh was more e</w:t>
      </w:r>
      <w:r w:rsidRPr="001603E0">
        <w:rPr>
          <w:rFonts w:ascii="AdvOT2e364b11+fb" w:hAnsi="AdvOT2e364b11+fb"/>
          <w:color w:val="000000"/>
          <w:sz w:val="24"/>
          <w:szCs w:val="24"/>
        </w:rPr>
        <w:t>ff</w:t>
      </w:r>
      <w:r w:rsidRPr="001603E0">
        <w:rPr>
          <w:rFonts w:ascii="AdvOT2e364b11" w:hAnsi="AdvOT2e364b11"/>
          <w:color w:val="000000"/>
          <w:sz w:val="24"/>
          <w:szCs w:val="24"/>
        </w:rPr>
        <w:t>ective to stabilize</w:t>
      </w:r>
      <w:r w:rsidRPr="001603E0">
        <w:rPr>
          <w:rFonts w:ascii="AdvOT2e364b11" w:hAnsi="AdvOT2e364b11"/>
          <w:color w:val="000000"/>
          <w:sz w:val="24"/>
          <w:szCs w:val="24"/>
        </w:rPr>
        <w:br/>
        <w:t xml:space="preserve">the metal </w:t>
      </w:r>
      <w:r w:rsidR="005111BD">
        <w:rPr>
          <w:rFonts w:ascii="AdvOT8608a8d1+22" w:hAnsi="AdvOT8608a8d1+22"/>
          <w:color w:val="000000"/>
          <w:sz w:val="24"/>
          <w:szCs w:val="24"/>
        </w:rPr>
        <w:t>–</w:t>
      </w:r>
      <w:r w:rsidRPr="001603E0">
        <w:rPr>
          <w:rFonts w:ascii="AdvOT8608a8d1+22" w:hAnsi="AdvOT8608a8d1+22"/>
          <w:color w:val="000000"/>
          <w:sz w:val="24"/>
          <w:szCs w:val="24"/>
        </w:rPr>
        <w:t xml:space="preserve"> </w:t>
      </w:r>
      <w:r w:rsidRPr="001603E0">
        <w:rPr>
          <w:rFonts w:ascii="AdvOT2e364b11" w:hAnsi="AdvOT2e364b11"/>
          <w:color w:val="000000"/>
          <w:sz w:val="24"/>
          <w:szCs w:val="24"/>
        </w:rPr>
        <w:t>CH2CH2O intermediates during ethanol oxidation in</w:t>
      </w:r>
      <w:r w:rsidRPr="001603E0">
        <w:rPr>
          <w:rFonts w:ascii="AdvOT2e364b11" w:hAnsi="AdvOT2e364b11"/>
          <w:color w:val="000000"/>
          <w:sz w:val="24"/>
          <w:szCs w:val="24"/>
        </w:rPr>
        <w:br/>
        <w:t>comparison with Pt because of the high-lying d-band and more</w:t>
      </w:r>
      <w:r w:rsidRPr="001603E0">
        <w:rPr>
          <w:rFonts w:ascii="AdvOT2e364b11" w:hAnsi="AdvOT2e364b11"/>
          <w:color w:val="000000"/>
          <w:sz w:val="24"/>
          <w:szCs w:val="24"/>
        </w:rPr>
        <w:br/>
        <w:t>unoccupied d-</w:t>
      </w:r>
      <w:proofErr w:type="gramStart"/>
      <w:r w:rsidRPr="001603E0">
        <w:rPr>
          <w:rFonts w:ascii="AdvOT2e364b11" w:hAnsi="AdvOT2e364b11"/>
          <w:color w:val="000000"/>
          <w:sz w:val="24"/>
          <w:szCs w:val="24"/>
        </w:rPr>
        <w:t>states.</w:t>
      </w:r>
      <w:r w:rsidRPr="001603E0">
        <w:rPr>
          <w:rFonts w:ascii="AdvOT2e364b11" w:hAnsi="AdvOT2e364b11"/>
          <w:color w:val="1A4AA0"/>
          <w:sz w:val="24"/>
          <w:szCs w:val="24"/>
        </w:rPr>
        <w:t>35</w:t>
      </w:r>
      <w:r w:rsidR="005111BD">
        <w:rPr>
          <w:rFonts w:ascii="AdvOT2e364b11" w:hAnsi="AdvOT2e364b11" w:hint="eastAsia"/>
          <w:color w:val="1A4AA0"/>
          <w:sz w:val="24"/>
          <w:szCs w:val="24"/>
        </w:rPr>
        <w:t xml:space="preserve"> </w:t>
      </w:r>
      <w:r w:rsidRPr="001603E0">
        <w:rPr>
          <w:rFonts w:ascii="AdvOT2e364b11" w:hAnsi="AdvOT2e364b11"/>
          <w:color w:val="1A4AA0"/>
          <w:sz w:val="24"/>
          <w:szCs w:val="24"/>
        </w:rPr>
        <w:t xml:space="preserve"> </w:t>
      </w:r>
      <w:r w:rsidRPr="001603E0">
        <w:rPr>
          <w:rFonts w:ascii="AdvOT2e364b11" w:hAnsi="AdvOT2e364b11"/>
          <w:color w:val="000000"/>
          <w:sz w:val="24"/>
          <w:szCs w:val="24"/>
        </w:rPr>
        <w:t>In</w:t>
      </w:r>
      <w:proofErr w:type="gramEnd"/>
      <w:r w:rsidRPr="001603E0">
        <w:rPr>
          <w:rFonts w:ascii="AdvOT2e364b11" w:hAnsi="AdvOT2e364b11"/>
          <w:color w:val="000000"/>
          <w:sz w:val="24"/>
          <w:szCs w:val="24"/>
        </w:rPr>
        <w:t xml:space="preserve"> addition, the alloying of Rh with Pt was</w:t>
      </w:r>
      <w:r w:rsidRPr="001603E0">
        <w:rPr>
          <w:rFonts w:ascii="AdvOT2e364b11" w:hAnsi="AdvOT2e364b11"/>
          <w:color w:val="000000"/>
          <w:sz w:val="24"/>
          <w:szCs w:val="24"/>
        </w:rPr>
        <w:br/>
        <w:t>accompanied by an electron transfer from Rh to Pt, resulting in</w:t>
      </w:r>
      <w:r w:rsidRPr="001603E0">
        <w:rPr>
          <w:rFonts w:ascii="AdvOT2e364b11" w:hAnsi="AdvOT2e364b11"/>
          <w:color w:val="000000"/>
          <w:sz w:val="24"/>
          <w:szCs w:val="24"/>
        </w:rPr>
        <w:br/>
        <w:t>more d-states of Rh and a downshift in the d-states of Pt. Such</w:t>
      </w:r>
      <w:r w:rsidRPr="001603E0">
        <w:rPr>
          <w:rFonts w:ascii="AdvOT2e364b11" w:hAnsi="AdvOT2e364b11"/>
          <w:color w:val="000000"/>
          <w:sz w:val="24"/>
          <w:szCs w:val="24"/>
        </w:rPr>
        <w:br/>
        <w:t>synergistic e</w:t>
      </w:r>
      <w:r w:rsidRPr="001603E0">
        <w:rPr>
          <w:rFonts w:ascii="AdvOT2e364b11+fb" w:hAnsi="AdvOT2e364b11+fb"/>
          <w:color w:val="000000"/>
          <w:sz w:val="24"/>
          <w:szCs w:val="24"/>
        </w:rPr>
        <w:t>ff</w:t>
      </w:r>
      <w:r w:rsidRPr="001603E0">
        <w:rPr>
          <w:rFonts w:ascii="AdvOT2e364b11" w:hAnsi="AdvOT2e364b11"/>
          <w:color w:val="000000"/>
          <w:sz w:val="24"/>
          <w:szCs w:val="24"/>
        </w:rPr>
        <w:t>ects a</w:t>
      </w:r>
      <w:r w:rsidRPr="001603E0">
        <w:rPr>
          <w:rFonts w:ascii="AdvOT2e364b11+fb" w:hAnsi="AdvOT2e364b11+fb"/>
          <w:color w:val="000000"/>
          <w:sz w:val="24"/>
          <w:szCs w:val="24"/>
        </w:rPr>
        <w:t>ff</w:t>
      </w:r>
      <w:r w:rsidRPr="001603E0">
        <w:rPr>
          <w:rFonts w:ascii="AdvOT2e364b11" w:hAnsi="AdvOT2e364b11"/>
          <w:color w:val="000000"/>
          <w:sz w:val="24"/>
          <w:szCs w:val="24"/>
        </w:rPr>
        <w:t>orded moderate bonding to ethanol,</w:t>
      </w:r>
      <w:r w:rsidRPr="001603E0">
        <w:rPr>
          <w:rFonts w:ascii="AdvOT2e364b11" w:hAnsi="AdvOT2e364b11"/>
          <w:color w:val="000000"/>
          <w:sz w:val="24"/>
          <w:szCs w:val="24"/>
        </w:rPr>
        <w:br/>
        <w:t xml:space="preserve">intermediates, and products, which facilitated C </w:t>
      </w:r>
      <w:r w:rsidRPr="001603E0">
        <w:rPr>
          <w:rFonts w:ascii="AdvOT8608a8d1+22" w:hAnsi="AdvOT8608a8d1+22"/>
          <w:color w:val="000000"/>
          <w:sz w:val="24"/>
          <w:szCs w:val="24"/>
        </w:rPr>
        <w:t>−</w:t>
      </w:r>
      <w:r w:rsidRPr="001603E0">
        <w:rPr>
          <w:rFonts w:ascii="AdvOT2e364b11" w:hAnsi="AdvOT2e364b11"/>
          <w:color w:val="000000"/>
          <w:sz w:val="24"/>
          <w:szCs w:val="24"/>
        </w:rPr>
        <w:t>C bond</w:t>
      </w:r>
      <w:r w:rsidRPr="001603E0">
        <w:rPr>
          <w:rFonts w:ascii="AdvOT2e364b11" w:hAnsi="AdvOT2e364b11"/>
          <w:color w:val="000000"/>
          <w:sz w:val="24"/>
          <w:szCs w:val="24"/>
        </w:rPr>
        <w:br/>
        <w:t>breaking.</w:t>
      </w:r>
      <w:r w:rsidRPr="001603E0">
        <w:rPr>
          <w:rFonts w:ascii="AdvOT2e364b11" w:hAnsi="AdvOT2e364b11"/>
          <w:color w:val="1A4AA0"/>
          <w:sz w:val="24"/>
          <w:szCs w:val="24"/>
        </w:rPr>
        <w:t xml:space="preserve">35 </w:t>
      </w:r>
      <w:r w:rsidRPr="001603E0">
        <w:rPr>
          <w:rFonts w:ascii="AdvOT2e364b11" w:hAnsi="AdvOT2e364b11"/>
          <w:color w:val="000000"/>
          <w:sz w:val="24"/>
          <w:szCs w:val="24"/>
        </w:rPr>
        <w:t>Previous studies demonstrated that PtRh alloys</w:t>
      </w:r>
      <w:r w:rsidRPr="001603E0">
        <w:rPr>
          <w:rFonts w:ascii="AdvOT2e364b11" w:hAnsi="AdvOT2e364b11"/>
          <w:color w:val="000000"/>
          <w:sz w:val="24"/>
          <w:szCs w:val="24"/>
        </w:rPr>
        <w:br/>
        <w:t>showed exceptional e</w:t>
      </w:r>
      <w:r w:rsidRPr="001603E0">
        <w:rPr>
          <w:rFonts w:ascii="AdvOT2e364b11+fb" w:hAnsi="AdvOT2e364b11+fb"/>
          <w:color w:val="000000"/>
          <w:sz w:val="24"/>
          <w:szCs w:val="24"/>
        </w:rPr>
        <w:t>ffi</w:t>
      </w:r>
      <w:r w:rsidRPr="001603E0">
        <w:rPr>
          <w:rFonts w:ascii="AdvOT2e364b11" w:hAnsi="AdvOT2e364b11"/>
          <w:color w:val="000000"/>
          <w:sz w:val="24"/>
          <w:szCs w:val="24"/>
        </w:rPr>
        <w:t>ciency toward ethanol oxidation.</w:t>
      </w:r>
      <w:r w:rsidRPr="001603E0">
        <w:rPr>
          <w:rFonts w:ascii="AdvOT2e364b11" w:hAnsi="AdvOT2e364b11"/>
          <w:color w:val="1A4AA0"/>
          <w:sz w:val="24"/>
          <w:szCs w:val="24"/>
        </w:rPr>
        <w:t>39</w:t>
      </w:r>
      <w:r w:rsidRPr="001603E0">
        <w:rPr>
          <w:rFonts w:ascii="AdvOT2e364b11" w:hAnsi="AdvOT2e364b11"/>
          <w:color w:val="1A4AA0"/>
          <w:sz w:val="24"/>
          <w:szCs w:val="24"/>
        </w:rPr>
        <w:br/>
      </w:r>
      <w:r w:rsidR="005111BD">
        <w:rPr>
          <w:rFonts w:ascii="AdvOT2e364b11" w:hAnsi="AdvOT2e364b11" w:hint="eastAsia"/>
          <w:color w:val="000000"/>
          <w:sz w:val="24"/>
          <w:szCs w:val="24"/>
        </w:rPr>
        <w:t>【</w:t>
      </w:r>
      <w:r w:rsidR="00BA0492">
        <w:rPr>
          <w:rFonts w:ascii="AdvOT2e364b11" w:hAnsi="AdvOT2e364b11" w:hint="eastAsia"/>
          <w:color w:val="000000"/>
          <w:sz w:val="24"/>
          <w:szCs w:val="24"/>
        </w:rPr>
        <w:t>本文，</w:t>
      </w:r>
      <w:r w:rsidR="005111BD">
        <w:rPr>
          <w:rFonts w:ascii="AdvOT2e364b11" w:hAnsi="AdvOT2e364b11" w:hint="eastAsia"/>
          <w:color w:val="000000"/>
          <w:sz w:val="24"/>
          <w:szCs w:val="24"/>
        </w:rPr>
        <w:t>我们报道了</w:t>
      </w:r>
      <w:r w:rsidR="00BA0492">
        <w:rPr>
          <w:rFonts w:ascii="AdvOT2e364b11" w:hAnsi="AdvOT2e364b11" w:hint="eastAsia"/>
          <w:color w:val="000000"/>
          <w:sz w:val="24"/>
          <w:szCs w:val="24"/>
        </w:rPr>
        <w:t>纳米线制备方法</w:t>
      </w:r>
      <w:r w:rsidR="005111BD">
        <w:rPr>
          <w:rFonts w:ascii="AdvOT2e364b11" w:hAnsi="AdvOT2e364b11"/>
          <w:color w:val="000000"/>
          <w:sz w:val="24"/>
          <w:szCs w:val="24"/>
        </w:rPr>
        <w:t>…</w:t>
      </w:r>
      <w:r w:rsidR="005111BD">
        <w:rPr>
          <w:rFonts w:ascii="AdvOT2e364b11" w:hAnsi="AdvOT2e364b11" w:hint="eastAsia"/>
          <w:color w:val="000000"/>
          <w:sz w:val="24"/>
          <w:szCs w:val="24"/>
        </w:rPr>
        <w:t>.</w:t>
      </w:r>
      <w:r w:rsidR="005111BD">
        <w:rPr>
          <w:rFonts w:ascii="AdvOT2e364b11" w:hAnsi="AdvOT2e364b11" w:hint="eastAsia"/>
          <w:color w:val="000000"/>
          <w:sz w:val="24"/>
          <w:szCs w:val="24"/>
        </w:rPr>
        <w:t>】</w:t>
      </w:r>
      <w:r w:rsidRPr="001603E0">
        <w:rPr>
          <w:rFonts w:ascii="AdvOT2e364b11" w:hAnsi="AdvOT2e364b11"/>
          <w:color w:val="000000"/>
          <w:sz w:val="24"/>
          <w:szCs w:val="24"/>
        </w:rPr>
        <w:t>Herein, we report a simple approach to in situ assembly of</w:t>
      </w:r>
      <w:r w:rsidRPr="001603E0">
        <w:rPr>
          <w:rFonts w:ascii="AdvOT2e364b11" w:hAnsi="AdvOT2e364b11"/>
          <w:color w:val="000000"/>
          <w:sz w:val="24"/>
          <w:szCs w:val="24"/>
        </w:rPr>
        <w:br/>
      </w:r>
      <w:r w:rsidRPr="001603E0">
        <w:rPr>
          <w:rFonts w:ascii="AdvOT2e364b11" w:hAnsi="AdvOT2e364b11"/>
          <w:color w:val="000000"/>
          <w:sz w:val="24"/>
          <w:szCs w:val="24"/>
        </w:rPr>
        <w:lastRenderedPageBreak/>
        <w:t>PtRh nanowires (NWs) to GNS as a high-performance</w:t>
      </w:r>
      <w:r w:rsidRPr="001603E0">
        <w:rPr>
          <w:rFonts w:ascii="AdvOT2e364b11" w:hAnsi="AdvOT2e364b11"/>
          <w:color w:val="000000"/>
          <w:sz w:val="24"/>
          <w:szCs w:val="24"/>
        </w:rPr>
        <w:br/>
        <w:t xml:space="preserve">electrocatalyst for the oxidation of ethanol. </w:t>
      </w:r>
      <w:r w:rsidR="004C05FE">
        <w:rPr>
          <w:rFonts w:ascii="AdvOT2e364b11" w:hAnsi="AdvOT2e364b11" w:hint="eastAsia"/>
          <w:color w:val="000000"/>
          <w:sz w:val="24"/>
          <w:szCs w:val="24"/>
        </w:rPr>
        <w:t xml:space="preserve"> </w:t>
      </w:r>
      <w:r w:rsidR="004C05FE">
        <w:rPr>
          <w:rFonts w:ascii="AdvOT2e364b11" w:hAnsi="AdvOT2e364b11" w:hint="eastAsia"/>
          <w:color w:val="000000"/>
          <w:sz w:val="24"/>
          <w:szCs w:val="24"/>
        </w:rPr>
        <w:t>【</w:t>
      </w:r>
      <w:r w:rsidR="00BA0492">
        <w:rPr>
          <w:rFonts w:ascii="AdvOT2e364b11" w:hAnsi="AdvOT2e364b11" w:hint="eastAsia"/>
          <w:color w:val="000000"/>
          <w:sz w:val="24"/>
          <w:szCs w:val="24"/>
        </w:rPr>
        <w:t>本文，催化剂的优势在于结构由，纳米线。。。构成</w:t>
      </w:r>
      <w:r w:rsidR="004C05FE">
        <w:rPr>
          <w:rFonts w:ascii="AdvOT2e364b11" w:hAnsi="AdvOT2e364b11" w:hint="eastAsia"/>
          <w:color w:val="000000"/>
          <w:sz w:val="24"/>
          <w:szCs w:val="24"/>
        </w:rPr>
        <w:t>】</w:t>
      </w:r>
      <w:r w:rsidRPr="001603E0">
        <w:rPr>
          <w:rFonts w:ascii="AdvOT2e364b11" w:hAnsi="AdvOT2e364b11"/>
          <w:color w:val="000000"/>
          <w:sz w:val="24"/>
          <w:szCs w:val="24"/>
        </w:rPr>
        <w:t>The prominent</w:t>
      </w:r>
      <w:r w:rsidRPr="001603E0">
        <w:rPr>
          <w:rFonts w:ascii="AdvOT2e364b11" w:hAnsi="AdvOT2e364b11"/>
          <w:color w:val="000000"/>
          <w:sz w:val="24"/>
          <w:szCs w:val="24"/>
        </w:rPr>
        <w:br/>
        <w:t>advantage of the PtRh catalyst reported in this work lies in its</w:t>
      </w:r>
      <w:r w:rsidRPr="001603E0">
        <w:rPr>
          <w:rFonts w:ascii="AdvOT2e364b11" w:hAnsi="AdvOT2e364b11"/>
          <w:color w:val="000000"/>
          <w:sz w:val="24"/>
          <w:szCs w:val="24"/>
        </w:rPr>
        <w:br/>
        <w:t>structural features, which consist of ultra</w:t>
      </w:r>
      <w:r w:rsidRPr="001603E0">
        <w:rPr>
          <w:rFonts w:ascii="AdvOT2e364b11+fb" w:hAnsi="AdvOT2e364b11+fb"/>
          <w:color w:val="000000"/>
          <w:sz w:val="24"/>
          <w:szCs w:val="24"/>
        </w:rPr>
        <w:t>fi</w:t>
      </w:r>
      <w:r w:rsidRPr="001603E0">
        <w:rPr>
          <w:rFonts w:ascii="AdvOT2e364b11" w:hAnsi="AdvOT2e364b11"/>
          <w:color w:val="000000"/>
          <w:sz w:val="24"/>
          <w:szCs w:val="24"/>
        </w:rPr>
        <w:t>ne 1D PtRh nanowires</w:t>
      </w:r>
      <w:r w:rsidRPr="001603E0">
        <w:rPr>
          <w:rFonts w:ascii="AdvOT2e364b11" w:hAnsi="AdvOT2e364b11"/>
          <w:color w:val="000000"/>
          <w:sz w:val="24"/>
          <w:szCs w:val="24"/>
        </w:rPr>
        <w:br/>
        <w:t xml:space="preserve">supported by two-dimensional (2D) GNSs. </w:t>
      </w:r>
      <w:r w:rsidR="004C05FE">
        <w:rPr>
          <w:rFonts w:ascii="AdvOT2e364b11" w:hAnsi="AdvOT2e364b11" w:hint="eastAsia"/>
          <w:color w:val="000000"/>
          <w:sz w:val="24"/>
          <w:szCs w:val="24"/>
        </w:rPr>
        <w:t xml:space="preserve"> </w:t>
      </w:r>
      <w:r w:rsidR="004C05FE">
        <w:rPr>
          <w:rFonts w:ascii="AdvOT2e364b11" w:hAnsi="AdvOT2e364b11" w:hint="eastAsia"/>
          <w:color w:val="000000"/>
          <w:sz w:val="24"/>
          <w:szCs w:val="24"/>
        </w:rPr>
        <w:t>【</w:t>
      </w:r>
      <w:r w:rsidR="00BA0492">
        <w:rPr>
          <w:rFonts w:ascii="AdvOT2e364b11" w:hAnsi="AdvOT2e364b11" w:hint="eastAsia"/>
          <w:color w:val="000000"/>
          <w:sz w:val="24"/>
          <w:szCs w:val="24"/>
        </w:rPr>
        <w:t>本文，</w:t>
      </w:r>
      <w:r w:rsidR="004C05FE">
        <w:rPr>
          <w:rFonts w:ascii="AdvOT2e364b11" w:hAnsi="AdvOT2e364b11" w:hint="eastAsia"/>
          <w:color w:val="000000"/>
          <w:sz w:val="24"/>
          <w:szCs w:val="24"/>
        </w:rPr>
        <w:t>电化学活性和稳定性】</w:t>
      </w:r>
      <w:r w:rsidRPr="001603E0">
        <w:rPr>
          <w:rFonts w:ascii="AdvOT2e364b11" w:hAnsi="AdvOT2e364b11"/>
          <w:color w:val="000000"/>
          <w:sz w:val="24"/>
          <w:szCs w:val="24"/>
        </w:rPr>
        <w:t>The as-prepared</w:t>
      </w:r>
      <w:r w:rsidRPr="001603E0">
        <w:rPr>
          <w:rFonts w:ascii="AdvOT2e364b11" w:hAnsi="AdvOT2e364b11"/>
          <w:color w:val="000000"/>
          <w:sz w:val="24"/>
          <w:szCs w:val="24"/>
        </w:rPr>
        <w:br/>
        <w:t>PtRh NW decorated GNS (denoted as PtRh NW/GNS) exhibits</w:t>
      </w:r>
      <w:r w:rsidRPr="001603E0">
        <w:rPr>
          <w:rFonts w:ascii="AdvOT2e364b11" w:hAnsi="AdvOT2e364b11"/>
          <w:color w:val="000000"/>
          <w:sz w:val="24"/>
          <w:szCs w:val="24"/>
        </w:rPr>
        <w:br/>
        <w:t>outstanding activity and durability toward ethanol oxidation</w:t>
      </w:r>
      <w:r w:rsidRPr="001603E0">
        <w:rPr>
          <w:rFonts w:ascii="AdvOT2e364b11" w:hAnsi="AdvOT2e364b11"/>
          <w:color w:val="000000"/>
          <w:sz w:val="24"/>
          <w:szCs w:val="24"/>
        </w:rPr>
        <w:br/>
        <w:t>because of the combination of the structural merits of the two</w:t>
      </w:r>
      <w:r w:rsidRPr="001603E0">
        <w:rPr>
          <w:rFonts w:ascii="AdvOT2e364b11" w:hAnsi="AdvOT2e364b11"/>
          <w:color w:val="000000"/>
          <w:sz w:val="24"/>
          <w:szCs w:val="24"/>
        </w:rPr>
        <w:br/>
        <w:t>components.</w:t>
      </w:r>
      <w:r w:rsidR="00954005">
        <w:rPr>
          <w:rFonts w:ascii="AdvOT2e364b11" w:hAnsi="AdvOT2e364b11" w:hint="eastAsia"/>
          <w:color w:val="000000"/>
          <w:sz w:val="24"/>
          <w:szCs w:val="24"/>
        </w:rPr>
        <w:t xml:space="preserve"> </w:t>
      </w:r>
      <w:r w:rsidR="00954005">
        <w:rPr>
          <w:rFonts w:ascii="AdvOT2e364b11" w:hAnsi="AdvOT2e364b11" w:hint="eastAsia"/>
          <w:color w:val="000000"/>
          <w:sz w:val="24"/>
          <w:szCs w:val="24"/>
        </w:rPr>
        <w:t>【】</w:t>
      </w:r>
    </w:p>
    <w:p w:rsidR="00367DFD" w:rsidRPr="001603E0" w:rsidRDefault="00367DFD" w:rsidP="00367DFD">
      <w:pPr>
        <w:pStyle w:val="2"/>
        <w:rPr>
          <w:sz w:val="24"/>
          <w:szCs w:val="24"/>
        </w:rPr>
      </w:pPr>
      <w:r w:rsidRPr="001603E0">
        <w:rPr>
          <w:sz w:val="24"/>
          <w:szCs w:val="24"/>
        </w:rPr>
        <w:t>[20] W. Shen, B. Wu, F. Liao, B. Jiang, M. Shao, Optimizing the hydrogen evolution reaction by shrinking Pt amount in Pt-Ag/SiNW nanocomposites, International Journal of Hydrogen Energy, 2017, 42: 15024-15030.</w:t>
      </w:r>
    </w:p>
    <w:p w:rsidR="00D57A3A" w:rsidRPr="001603E0" w:rsidRDefault="00D57A3A" w:rsidP="00296AD6">
      <w:pPr>
        <w:ind w:left="240" w:hangingChars="100" w:hanging="240"/>
        <w:rPr>
          <w:rFonts w:ascii="AdvCaeciliaRm" w:hAnsi="AdvCaeciliaRm" w:hint="eastAsia"/>
          <w:color w:val="000000"/>
          <w:sz w:val="24"/>
          <w:szCs w:val="24"/>
        </w:rPr>
      </w:pPr>
      <w:r w:rsidRPr="001603E0">
        <w:rPr>
          <w:rFonts w:ascii="AdvCaceiliaHVY" w:hAnsi="AdvCaceiliaHVY"/>
          <w:color w:val="000000"/>
          <w:sz w:val="24"/>
          <w:szCs w:val="24"/>
        </w:rPr>
        <w:t>Introduction</w:t>
      </w:r>
      <w:r w:rsidRPr="001603E0">
        <w:rPr>
          <w:rFonts w:ascii="AdvCaceiliaHVY" w:hAnsi="AdvCaceiliaHVY"/>
          <w:color w:val="000000"/>
          <w:sz w:val="24"/>
          <w:szCs w:val="24"/>
        </w:rPr>
        <w:br/>
      </w:r>
      <w:r w:rsidR="00296AD6">
        <w:rPr>
          <w:rFonts w:ascii="AdvCaeciliaRm" w:hAnsi="AdvCaeciliaRm" w:hint="eastAsia"/>
          <w:color w:val="000000"/>
          <w:sz w:val="24"/>
          <w:szCs w:val="24"/>
        </w:rPr>
        <w:t>【能源危机，环境污染】</w:t>
      </w:r>
      <w:r w:rsidRPr="001603E0">
        <w:rPr>
          <w:rFonts w:ascii="AdvCaeciliaRm" w:hAnsi="AdvCaeciliaRm"/>
          <w:color w:val="000000"/>
          <w:sz w:val="24"/>
          <w:szCs w:val="24"/>
        </w:rPr>
        <w:t xml:space="preserve">Recently, we have to face the increasingly serious environmental pollution and the upcoming energy depletion on account of the high dependence on fossil fuels. </w:t>
      </w:r>
      <w:r w:rsidR="00296AD6">
        <w:rPr>
          <w:rFonts w:ascii="AdvCaeciliaRm" w:hAnsi="AdvCaeciliaRm" w:hint="eastAsia"/>
          <w:color w:val="000000"/>
          <w:sz w:val="24"/>
          <w:szCs w:val="24"/>
        </w:rPr>
        <w:t xml:space="preserve"> </w:t>
      </w:r>
      <w:r w:rsidR="00296AD6">
        <w:rPr>
          <w:rFonts w:ascii="AdvCaeciliaRm" w:hAnsi="AdvCaeciliaRm" w:hint="eastAsia"/>
          <w:color w:val="000000"/>
          <w:sz w:val="24"/>
          <w:szCs w:val="24"/>
        </w:rPr>
        <w:t>【氢能的优势】</w:t>
      </w:r>
      <w:r w:rsidRPr="001603E0">
        <w:rPr>
          <w:rFonts w:ascii="AdvCaeciliaRm" w:hAnsi="AdvCaeciliaRm"/>
          <w:color w:val="000000"/>
          <w:sz w:val="24"/>
          <w:szCs w:val="24"/>
        </w:rPr>
        <w:t>Hydrogen has</w:t>
      </w:r>
      <w:r w:rsidRPr="001603E0">
        <w:rPr>
          <w:rFonts w:ascii="AdvCaeciliaRm" w:hAnsi="AdvCaeciliaRm"/>
          <w:color w:val="000000"/>
          <w:sz w:val="24"/>
          <w:szCs w:val="24"/>
        </w:rPr>
        <w:br/>
        <w:t>been considered as an ideal candidate in the future to replace</w:t>
      </w:r>
      <w:r w:rsidRPr="001603E0">
        <w:rPr>
          <w:rFonts w:ascii="AdvCaeciliaRm" w:hAnsi="AdvCaeciliaRm"/>
          <w:color w:val="000000"/>
          <w:sz w:val="24"/>
          <w:szCs w:val="24"/>
        </w:rPr>
        <w:br/>
        <w:t xml:space="preserve">fossil fuels due to its properties of carbon-free release, sustainability and renewability </w:t>
      </w:r>
      <w:r w:rsidRPr="001603E0">
        <w:rPr>
          <w:rFonts w:ascii="AdvCaeciliaRm" w:hAnsi="AdvCaeciliaRm"/>
          <w:color w:val="0D7FAC"/>
          <w:sz w:val="24"/>
          <w:szCs w:val="24"/>
        </w:rPr>
        <w:t>[1</w:t>
      </w:r>
      <w:r w:rsidRPr="001603E0">
        <w:rPr>
          <w:rFonts w:ascii="AdvPS44A44B" w:hAnsi="AdvPS44A44B"/>
          <w:color w:val="0D7FAC"/>
          <w:sz w:val="24"/>
          <w:szCs w:val="24"/>
        </w:rPr>
        <w:t>e</w:t>
      </w:r>
      <w:r w:rsidRPr="001603E0">
        <w:rPr>
          <w:rFonts w:ascii="AdvCaeciliaRm" w:hAnsi="AdvCaeciliaRm"/>
          <w:color w:val="0D7FAC"/>
          <w:sz w:val="24"/>
          <w:szCs w:val="24"/>
        </w:rPr>
        <w:t>4]</w:t>
      </w:r>
      <w:r w:rsidRPr="001603E0">
        <w:rPr>
          <w:rFonts w:ascii="AdvCaeciliaRm" w:hAnsi="AdvCaeciliaRm"/>
          <w:color w:val="000000"/>
          <w:sz w:val="24"/>
          <w:szCs w:val="24"/>
        </w:rPr>
        <w:t xml:space="preserve">. </w:t>
      </w:r>
      <w:r w:rsidR="00296AD6">
        <w:rPr>
          <w:rFonts w:ascii="AdvCaeciliaRm" w:hAnsi="AdvCaeciliaRm" w:hint="eastAsia"/>
          <w:color w:val="000000"/>
          <w:sz w:val="24"/>
          <w:szCs w:val="24"/>
        </w:rPr>
        <w:t xml:space="preserve"> </w:t>
      </w:r>
      <w:r w:rsidR="00296AD6">
        <w:rPr>
          <w:rFonts w:ascii="AdvCaeciliaRm" w:hAnsi="AdvCaeciliaRm" w:hint="eastAsia"/>
          <w:color w:val="000000"/>
          <w:sz w:val="24"/>
          <w:szCs w:val="24"/>
        </w:rPr>
        <w:t>【电解水受到关注】</w:t>
      </w:r>
      <w:r w:rsidRPr="001603E0">
        <w:rPr>
          <w:rFonts w:ascii="AdvCaeciliaRm" w:hAnsi="AdvCaeciliaRm"/>
          <w:color w:val="000000"/>
          <w:sz w:val="24"/>
          <w:szCs w:val="24"/>
        </w:rPr>
        <w:t>Nowadays, electrolysis of</w:t>
      </w:r>
      <w:r w:rsidRPr="001603E0">
        <w:rPr>
          <w:rFonts w:ascii="AdvCaeciliaRm" w:hAnsi="AdvCaeciliaRm"/>
          <w:color w:val="000000"/>
          <w:sz w:val="24"/>
          <w:szCs w:val="24"/>
        </w:rPr>
        <w:br/>
        <w:t xml:space="preserve">water, one of the simplest ways for hydrogen evolution reaction (HER), has drawn worldwide attention </w:t>
      </w:r>
      <w:r w:rsidRPr="001603E0">
        <w:rPr>
          <w:rFonts w:ascii="AdvCaeciliaRm" w:hAnsi="AdvCaeciliaRm"/>
          <w:color w:val="0D7FAC"/>
          <w:sz w:val="24"/>
          <w:szCs w:val="24"/>
        </w:rPr>
        <w:t>[5,6]</w:t>
      </w:r>
      <w:r w:rsidRPr="001603E0">
        <w:rPr>
          <w:rFonts w:ascii="AdvCaeciliaRm" w:hAnsi="AdvCaeciliaRm"/>
          <w:color w:val="000000"/>
          <w:sz w:val="24"/>
          <w:szCs w:val="24"/>
        </w:rPr>
        <w:t>. The key issue</w:t>
      </w:r>
      <w:r w:rsidRPr="001603E0">
        <w:rPr>
          <w:rFonts w:ascii="AdvCaeciliaRm" w:hAnsi="AdvCaeciliaRm"/>
          <w:color w:val="000000"/>
          <w:sz w:val="24"/>
          <w:szCs w:val="24"/>
        </w:rPr>
        <w:br/>
        <w:t>for HER is to search for the cheap electrocatalysts with</w:t>
      </w:r>
      <w:r w:rsidRPr="001603E0">
        <w:rPr>
          <w:rFonts w:ascii="AdvCaeciliaRm" w:hAnsi="AdvCaeciliaRm"/>
          <w:color w:val="000000"/>
          <w:sz w:val="24"/>
          <w:szCs w:val="24"/>
        </w:rPr>
        <w:br/>
        <w:t>excellent activity in order to produce hydrogen massively and</w:t>
      </w:r>
      <w:r w:rsidR="004D1FAB">
        <w:rPr>
          <w:rFonts w:ascii="AdvCaeciliaRm" w:hAnsi="AdvCaeciliaRm" w:hint="eastAsia"/>
          <w:color w:val="000000"/>
          <w:sz w:val="24"/>
          <w:szCs w:val="24"/>
        </w:rPr>
        <w:t xml:space="preserve"> </w:t>
      </w:r>
      <w:r w:rsidRPr="001603E0">
        <w:rPr>
          <w:rFonts w:ascii="AdvCaeciliaRm" w:hAnsi="AdvCaeciliaRm"/>
          <w:color w:val="000000"/>
          <w:sz w:val="24"/>
          <w:szCs w:val="24"/>
        </w:rPr>
        <w:t>efficiently.</w:t>
      </w:r>
      <w:r w:rsidRPr="001603E0">
        <w:rPr>
          <w:rFonts w:ascii="AdvCaeciliaRm" w:hAnsi="AdvCaeciliaRm"/>
          <w:color w:val="000000"/>
          <w:sz w:val="24"/>
          <w:szCs w:val="24"/>
        </w:rPr>
        <w:br/>
      </w:r>
      <w:r w:rsidR="003F049C">
        <w:rPr>
          <w:rFonts w:ascii="AdvCaeciliaRm" w:hAnsi="AdvCaeciliaRm" w:hint="eastAsia"/>
          <w:color w:val="000000"/>
          <w:sz w:val="24"/>
          <w:szCs w:val="24"/>
        </w:rPr>
        <w:t xml:space="preserve"> </w:t>
      </w:r>
      <w:r w:rsidR="003F049C">
        <w:rPr>
          <w:rFonts w:ascii="AdvCaeciliaRm" w:hAnsi="AdvCaeciliaRm" w:hint="eastAsia"/>
          <w:color w:val="000000"/>
          <w:sz w:val="24"/>
          <w:szCs w:val="24"/>
        </w:rPr>
        <w:t>【</w:t>
      </w:r>
      <w:r w:rsidR="003F049C">
        <w:rPr>
          <w:rFonts w:ascii="AdvCaeciliaRm" w:hAnsi="AdvCaeciliaRm" w:hint="eastAsia"/>
          <w:color w:val="000000"/>
          <w:sz w:val="24"/>
          <w:szCs w:val="24"/>
        </w:rPr>
        <w:t xml:space="preserve">Pt </w:t>
      </w:r>
      <w:r w:rsidR="003F049C">
        <w:rPr>
          <w:rFonts w:ascii="AdvCaeciliaRm" w:hAnsi="AdvCaeciliaRm" w:hint="eastAsia"/>
          <w:color w:val="000000"/>
          <w:sz w:val="24"/>
          <w:szCs w:val="24"/>
        </w:rPr>
        <w:t>高效催化剂】</w:t>
      </w:r>
      <w:r w:rsidRPr="001603E0">
        <w:rPr>
          <w:rFonts w:ascii="AdvCaeciliaRm" w:hAnsi="AdvCaeciliaRm"/>
          <w:color w:val="000000"/>
          <w:sz w:val="24"/>
          <w:szCs w:val="24"/>
        </w:rPr>
        <w:t>Up to now, noble metals, such as platinum (Pt), have been</w:t>
      </w:r>
      <w:r w:rsidRPr="001603E0">
        <w:rPr>
          <w:rFonts w:ascii="AdvCaeciliaRm" w:hAnsi="AdvCaeciliaRm"/>
          <w:color w:val="000000"/>
          <w:sz w:val="24"/>
          <w:szCs w:val="24"/>
        </w:rPr>
        <w:br/>
        <w:t>demonstrated to be the most effective electrocatalysts for HER</w:t>
      </w:r>
      <w:r w:rsidRPr="001603E0">
        <w:rPr>
          <w:rFonts w:ascii="AdvCaeciliaRm" w:hAnsi="AdvCaeciliaRm"/>
          <w:color w:val="000000"/>
          <w:sz w:val="24"/>
          <w:szCs w:val="24"/>
        </w:rPr>
        <w:br/>
      </w:r>
      <w:r w:rsidRPr="001603E0">
        <w:rPr>
          <w:rFonts w:ascii="AdvCaeciliaRm" w:hAnsi="AdvCaeciliaRm"/>
          <w:color w:val="0D7FAC"/>
          <w:sz w:val="24"/>
          <w:szCs w:val="24"/>
        </w:rPr>
        <w:t>[7</w:t>
      </w:r>
      <w:r w:rsidRPr="001603E0">
        <w:rPr>
          <w:rFonts w:ascii="AdvPS44A44B" w:hAnsi="AdvPS44A44B"/>
          <w:color w:val="0D7FAC"/>
          <w:sz w:val="24"/>
          <w:szCs w:val="24"/>
        </w:rPr>
        <w:t>e</w:t>
      </w:r>
      <w:r w:rsidRPr="001603E0">
        <w:rPr>
          <w:rFonts w:ascii="AdvCaeciliaRm" w:hAnsi="AdvCaeciliaRm"/>
          <w:color w:val="0D7FAC"/>
          <w:sz w:val="24"/>
          <w:szCs w:val="24"/>
        </w:rPr>
        <w:t>9]</w:t>
      </w:r>
      <w:r w:rsidRPr="001603E0">
        <w:rPr>
          <w:rFonts w:ascii="AdvCaeciliaRm" w:hAnsi="AdvCaeciliaRm"/>
          <w:color w:val="000000"/>
          <w:sz w:val="24"/>
          <w:szCs w:val="24"/>
        </w:rPr>
        <w:t xml:space="preserve">. </w:t>
      </w:r>
      <w:r w:rsidR="003F049C">
        <w:rPr>
          <w:rFonts w:ascii="AdvCaeciliaRm" w:hAnsi="AdvCaeciliaRm" w:hint="eastAsia"/>
          <w:color w:val="000000"/>
          <w:sz w:val="24"/>
          <w:szCs w:val="24"/>
        </w:rPr>
        <w:t xml:space="preserve"> </w:t>
      </w:r>
      <w:r w:rsidR="003F049C">
        <w:rPr>
          <w:rFonts w:ascii="AdvCaeciliaRm" w:hAnsi="AdvCaeciliaRm" w:hint="eastAsia"/>
          <w:color w:val="000000"/>
          <w:sz w:val="24"/>
          <w:szCs w:val="24"/>
        </w:rPr>
        <w:t>【</w:t>
      </w:r>
      <w:r w:rsidR="003F049C">
        <w:rPr>
          <w:rFonts w:ascii="AdvCaeciliaRm" w:hAnsi="AdvCaeciliaRm" w:hint="eastAsia"/>
          <w:color w:val="000000"/>
          <w:sz w:val="24"/>
          <w:szCs w:val="24"/>
        </w:rPr>
        <w:t>pt</w:t>
      </w:r>
      <w:r w:rsidR="003F049C">
        <w:rPr>
          <w:rFonts w:ascii="AdvCaeciliaRm" w:hAnsi="AdvCaeciliaRm" w:hint="eastAsia"/>
          <w:color w:val="000000"/>
          <w:sz w:val="24"/>
          <w:szCs w:val="24"/>
        </w:rPr>
        <w:t>资源匮乏</w:t>
      </w:r>
      <w:r w:rsidR="00BA0492">
        <w:rPr>
          <w:rFonts w:ascii="AdvCaeciliaRm" w:hAnsi="AdvCaeciliaRm" w:hint="eastAsia"/>
          <w:color w:val="000000"/>
          <w:sz w:val="24"/>
          <w:szCs w:val="24"/>
        </w:rPr>
        <w:t>，高成本</w:t>
      </w:r>
      <w:r w:rsidR="003F049C">
        <w:rPr>
          <w:rFonts w:ascii="AdvCaeciliaRm" w:hAnsi="AdvCaeciliaRm" w:hint="eastAsia"/>
          <w:color w:val="000000"/>
          <w:sz w:val="24"/>
          <w:szCs w:val="24"/>
        </w:rPr>
        <w:t>】</w:t>
      </w:r>
      <w:r w:rsidRPr="001603E0">
        <w:rPr>
          <w:rFonts w:ascii="AdvCaeciliaRm" w:hAnsi="AdvCaeciliaRm"/>
          <w:color w:val="000000"/>
          <w:sz w:val="24"/>
          <w:szCs w:val="24"/>
        </w:rPr>
        <w:t>However, their scarcity and high cost prevented wide</w:t>
      </w:r>
      <w:r w:rsidRPr="001603E0">
        <w:rPr>
          <w:rFonts w:ascii="AdvCaeciliaRm" w:hAnsi="AdvCaeciliaRm"/>
          <w:color w:val="000000"/>
          <w:sz w:val="24"/>
          <w:szCs w:val="24"/>
        </w:rPr>
        <w:br/>
        <w:t xml:space="preserve">range application </w:t>
      </w:r>
      <w:r w:rsidRPr="001603E0">
        <w:rPr>
          <w:rFonts w:ascii="AdvCaeciliaRm" w:hAnsi="AdvCaeciliaRm"/>
          <w:color w:val="0D7FAC"/>
          <w:sz w:val="24"/>
          <w:szCs w:val="24"/>
        </w:rPr>
        <w:t>[10</w:t>
      </w:r>
      <w:r w:rsidRPr="001603E0">
        <w:rPr>
          <w:rFonts w:ascii="AdvPS44A44B" w:hAnsi="AdvPS44A44B"/>
          <w:color w:val="0D7FAC"/>
          <w:sz w:val="24"/>
          <w:szCs w:val="24"/>
        </w:rPr>
        <w:t>e</w:t>
      </w:r>
      <w:r w:rsidRPr="001603E0">
        <w:rPr>
          <w:rFonts w:ascii="AdvCaeciliaRm" w:hAnsi="AdvCaeciliaRm"/>
          <w:color w:val="0D7FAC"/>
          <w:sz w:val="24"/>
          <w:szCs w:val="24"/>
        </w:rPr>
        <w:t>12]</w:t>
      </w:r>
      <w:r w:rsidRPr="001603E0">
        <w:rPr>
          <w:rFonts w:ascii="AdvCaeciliaRm" w:hAnsi="AdvCaeciliaRm"/>
          <w:color w:val="000000"/>
          <w:sz w:val="24"/>
          <w:szCs w:val="24"/>
        </w:rPr>
        <w:t xml:space="preserve">. </w:t>
      </w:r>
      <w:r w:rsidR="003F049C">
        <w:rPr>
          <w:rFonts w:ascii="AdvCaeciliaRm" w:hAnsi="AdvCaeciliaRm" w:hint="eastAsia"/>
          <w:color w:val="000000"/>
          <w:sz w:val="24"/>
          <w:szCs w:val="24"/>
        </w:rPr>
        <w:t>【】</w:t>
      </w:r>
      <w:r w:rsidRPr="001603E0">
        <w:rPr>
          <w:rFonts w:ascii="AdvCaeciliaRm" w:hAnsi="AdvCaeciliaRm"/>
          <w:color w:val="000000"/>
          <w:sz w:val="24"/>
          <w:szCs w:val="24"/>
        </w:rPr>
        <w:t>At present, inorganic catalysts</w:t>
      </w:r>
      <w:r w:rsidRPr="001603E0">
        <w:rPr>
          <w:rFonts w:ascii="AdvCaeciliaRm" w:hAnsi="AdvCaeciliaRm"/>
          <w:color w:val="000000"/>
          <w:sz w:val="24"/>
          <w:szCs w:val="24"/>
        </w:rPr>
        <w:br/>
        <w:t xml:space="preserve">including MoS2 </w:t>
      </w:r>
      <w:r w:rsidRPr="001603E0">
        <w:rPr>
          <w:rFonts w:ascii="AdvCaeciliaRm" w:hAnsi="AdvCaeciliaRm"/>
          <w:color w:val="0D7FAC"/>
          <w:sz w:val="24"/>
          <w:szCs w:val="24"/>
        </w:rPr>
        <w:t>[13</w:t>
      </w:r>
      <w:r w:rsidRPr="001603E0">
        <w:rPr>
          <w:rFonts w:ascii="AdvPS44A44B" w:hAnsi="AdvPS44A44B"/>
          <w:color w:val="0D7FAC"/>
          <w:sz w:val="24"/>
          <w:szCs w:val="24"/>
        </w:rPr>
        <w:t>e</w:t>
      </w:r>
      <w:r w:rsidRPr="001603E0">
        <w:rPr>
          <w:rFonts w:ascii="AdvCaeciliaRm" w:hAnsi="AdvCaeciliaRm"/>
          <w:color w:val="0D7FAC"/>
          <w:sz w:val="24"/>
          <w:szCs w:val="24"/>
        </w:rPr>
        <w:t>15]</w:t>
      </w:r>
      <w:r w:rsidRPr="001603E0">
        <w:rPr>
          <w:rFonts w:ascii="AdvCaeciliaRm" w:hAnsi="AdvCaeciliaRm"/>
          <w:color w:val="000000"/>
          <w:sz w:val="24"/>
          <w:szCs w:val="24"/>
        </w:rPr>
        <w:t xml:space="preserve">, WS2 </w:t>
      </w:r>
      <w:r w:rsidRPr="001603E0">
        <w:rPr>
          <w:rFonts w:ascii="AdvCaeciliaRm" w:hAnsi="AdvCaeciliaRm"/>
          <w:color w:val="0D7FAC"/>
          <w:sz w:val="24"/>
          <w:szCs w:val="24"/>
        </w:rPr>
        <w:t>[16]</w:t>
      </w:r>
      <w:r w:rsidRPr="001603E0">
        <w:rPr>
          <w:rFonts w:ascii="AdvCaeciliaRm" w:hAnsi="AdvCaeciliaRm"/>
          <w:color w:val="000000"/>
          <w:sz w:val="24"/>
          <w:szCs w:val="24"/>
        </w:rPr>
        <w:t xml:space="preserve">, WC </w:t>
      </w:r>
      <w:r w:rsidRPr="001603E0">
        <w:rPr>
          <w:rFonts w:ascii="AdvCaeciliaRm" w:hAnsi="AdvCaeciliaRm"/>
          <w:color w:val="0D7FAC"/>
          <w:sz w:val="24"/>
          <w:szCs w:val="24"/>
        </w:rPr>
        <w:t>[17]</w:t>
      </w:r>
      <w:r w:rsidRPr="001603E0">
        <w:rPr>
          <w:rFonts w:ascii="AdvCaeciliaRm" w:hAnsi="AdvCaeciliaRm"/>
          <w:color w:val="000000"/>
          <w:sz w:val="24"/>
          <w:szCs w:val="24"/>
        </w:rPr>
        <w:t xml:space="preserve">, MoC2 and MoC </w:t>
      </w:r>
      <w:r w:rsidRPr="001603E0">
        <w:rPr>
          <w:rFonts w:ascii="AdvCaeciliaRm" w:hAnsi="AdvCaeciliaRm"/>
          <w:color w:val="0D7FAC"/>
          <w:sz w:val="24"/>
          <w:szCs w:val="24"/>
        </w:rPr>
        <w:t>[18]</w:t>
      </w:r>
      <w:r w:rsidRPr="001603E0">
        <w:rPr>
          <w:rFonts w:ascii="AdvCaeciliaRm" w:hAnsi="AdvCaeciliaRm"/>
          <w:color w:val="0D7FAC"/>
          <w:sz w:val="24"/>
          <w:szCs w:val="24"/>
        </w:rPr>
        <w:br/>
      </w:r>
      <w:r w:rsidRPr="001603E0">
        <w:rPr>
          <w:rFonts w:ascii="AdvCaeciliaRm" w:hAnsi="AdvCaeciliaRm"/>
          <w:color w:val="000000"/>
          <w:sz w:val="24"/>
          <w:szCs w:val="24"/>
        </w:rPr>
        <w:t>have become a focus of concern because of their abundance</w:t>
      </w:r>
      <w:r w:rsidRPr="001603E0">
        <w:rPr>
          <w:rFonts w:ascii="AdvCaeciliaRm" w:hAnsi="AdvCaeciliaRm"/>
          <w:color w:val="000000"/>
          <w:sz w:val="24"/>
          <w:szCs w:val="24"/>
        </w:rPr>
        <w:br/>
        <w:t>and low costs. Nevertheless, their electrocatalytic performance was still regarded as inferior to Pt-based catalysts</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t>which makes decreasing the Pt usage an ultimate goal for the</w:t>
      </w:r>
      <w:r w:rsidRPr="001603E0">
        <w:rPr>
          <w:rFonts w:ascii="AdvCaeciliaRm" w:hAnsi="AdvCaeciliaRm"/>
          <w:color w:val="000000"/>
          <w:sz w:val="24"/>
          <w:szCs w:val="24"/>
        </w:rPr>
        <w:br/>
        <w:t>design request of electrocatalysts to achieve low-cost</w:t>
      </w:r>
      <w:r w:rsidRPr="001603E0">
        <w:rPr>
          <w:rFonts w:ascii="AdvCaeciliaRm" w:hAnsi="AdvCaeciliaRm"/>
          <w:color w:val="000000"/>
          <w:sz w:val="24"/>
          <w:szCs w:val="24"/>
        </w:rPr>
        <w:br/>
        <w:t>hydrogen production. Supported carriers are wildly adopted</w:t>
      </w:r>
      <w:r w:rsidRPr="001603E0">
        <w:rPr>
          <w:rFonts w:ascii="AdvCaeciliaRm" w:hAnsi="AdvCaeciliaRm"/>
          <w:color w:val="000000"/>
          <w:sz w:val="24"/>
          <w:szCs w:val="24"/>
        </w:rPr>
        <w:br/>
        <w:t>in the high efficient electrocatalysts for HER. For example</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t>silicon nanowires (SiNWs), achieved via numerous methods</w:t>
      </w:r>
      <w:r w:rsidRPr="001603E0">
        <w:rPr>
          <w:rFonts w:ascii="AdvCaeciliaRm" w:hAnsi="AdvCaeciliaRm"/>
          <w:color w:val="000000"/>
          <w:sz w:val="24"/>
          <w:szCs w:val="24"/>
        </w:rPr>
        <w:br/>
      </w:r>
      <w:r w:rsidRPr="001603E0">
        <w:rPr>
          <w:rFonts w:ascii="AdvCaeciliaRm" w:hAnsi="AdvCaeciliaRm"/>
          <w:color w:val="0D7FAC"/>
          <w:sz w:val="24"/>
          <w:szCs w:val="24"/>
        </w:rPr>
        <w:t>[19,20]</w:t>
      </w:r>
      <w:r w:rsidRPr="001603E0">
        <w:rPr>
          <w:rFonts w:ascii="AdvCaeciliaRm" w:hAnsi="AdvCaeciliaRm"/>
          <w:color w:val="000000"/>
          <w:sz w:val="24"/>
          <w:szCs w:val="24"/>
        </w:rPr>
        <w:t>, can effectively avoid the aggregation of nanoparticles</w:t>
      </w:r>
    </w:p>
    <w:p w:rsidR="00D57A3A" w:rsidRPr="001603E0" w:rsidRDefault="00D57A3A" w:rsidP="00D57A3A">
      <w:pPr>
        <w:rPr>
          <w:sz w:val="24"/>
          <w:szCs w:val="24"/>
        </w:rPr>
      </w:pPr>
      <w:proofErr w:type="gramStart"/>
      <w:r w:rsidRPr="001603E0">
        <w:rPr>
          <w:rFonts w:ascii="AdvCaeciliaRm" w:hAnsi="AdvCaeciliaRm"/>
          <w:color w:val="000000"/>
          <w:sz w:val="24"/>
          <w:szCs w:val="24"/>
        </w:rPr>
        <w:lastRenderedPageBreak/>
        <w:t>grown</w:t>
      </w:r>
      <w:proofErr w:type="gramEnd"/>
      <w:r w:rsidRPr="001603E0">
        <w:rPr>
          <w:rFonts w:ascii="AdvCaeciliaRm" w:hAnsi="AdvCaeciliaRm"/>
          <w:color w:val="000000"/>
          <w:sz w:val="24"/>
          <w:szCs w:val="24"/>
        </w:rPr>
        <w:t xml:space="preserve"> on their surfaces, increasing the active sites of the</w:t>
      </w:r>
      <w:r w:rsidRPr="001603E0">
        <w:rPr>
          <w:rFonts w:ascii="AdvCaeciliaRm" w:hAnsi="AdvCaeciliaRm"/>
          <w:color w:val="000000"/>
          <w:sz w:val="24"/>
          <w:szCs w:val="24"/>
        </w:rPr>
        <w:br/>
        <w:t xml:space="preserve">catalysts </w:t>
      </w:r>
      <w:r w:rsidRPr="001603E0">
        <w:rPr>
          <w:rFonts w:ascii="AdvCaeciliaRm" w:hAnsi="AdvCaeciliaRm"/>
          <w:color w:val="0D7FAC"/>
          <w:sz w:val="24"/>
          <w:szCs w:val="24"/>
        </w:rPr>
        <w:t>[21,22]</w:t>
      </w:r>
      <w:r w:rsidRPr="001603E0">
        <w:rPr>
          <w:rFonts w:ascii="AdvCaeciliaRm" w:hAnsi="AdvCaeciliaRm"/>
          <w:color w:val="000000"/>
          <w:sz w:val="24"/>
          <w:szCs w:val="24"/>
        </w:rPr>
        <w:t>. Moreover, SiNWs-supported noble metals</w:t>
      </w:r>
      <w:r w:rsidRPr="001603E0">
        <w:rPr>
          <w:rFonts w:ascii="AdvCaeciliaRm" w:hAnsi="AdvCaeciliaRm"/>
          <w:color w:val="000000"/>
          <w:sz w:val="24"/>
          <w:szCs w:val="24"/>
        </w:rPr>
        <w:br/>
        <w:t>also turned out to show enhancement of the electrocatalytic</w:t>
      </w:r>
      <w:r w:rsidRPr="001603E0">
        <w:rPr>
          <w:rFonts w:ascii="AdvCaeciliaRm" w:hAnsi="AdvCaeciliaRm"/>
          <w:color w:val="000000"/>
          <w:sz w:val="24"/>
          <w:szCs w:val="24"/>
        </w:rPr>
        <w:br/>
        <w:t>activity due to the low desorption energy of hydrogen of</w:t>
      </w:r>
      <w:r w:rsidRPr="001603E0">
        <w:rPr>
          <w:rFonts w:ascii="AdvCaeciliaRm" w:hAnsi="AdvCaeciliaRm"/>
          <w:color w:val="000000"/>
          <w:sz w:val="24"/>
          <w:szCs w:val="24"/>
        </w:rPr>
        <w:br/>
        <w:t xml:space="preserve">SiNWs </w:t>
      </w:r>
      <w:r w:rsidRPr="001603E0">
        <w:rPr>
          <w:rFonts w:ascii="AdvCaeciliaRm" w:hAnsi="AdvCaeciliaRm"/>
          <w:color w:val="0D7FAC"/>
          <w:sz w:val="24"/>
          <w:szCs w:val="24"/>
        </w:rPr>
        <w:t>[22]</w:t>
      </w:r>
      <w:r w:rsidRPr="001603E0">
        <w:rPr>
          <w:rFonts w:ascii="AdvCaeciliaRm" w:hAnsi="AdvCaeciliaRm"/>
          <w:color w:val="000000"/>
          <w:sz w:val="24"/>
          <w:szCs w:val="24"/>
        </w:rPr>
        <w:t>.</w:t>
      </w:r>
      <w:r w:rsidRPr="001603E0">
        <w:rPr>
          <w:rFonts w:ascii="AdvCaeciliaRm" w:hAnsi="AdvCaeciliaRm"/>
          <w:color w:val="000000"/>
          <w:sz w:val="24"/>
          <w:szCs w:val="24"/>
        </w:rPr>
        <w:br/>
      </w:r>
      <w:r w:rsidR="003F049C">
        <w:rPr>
          <w:rFonts w:ascii="AdvCaeciliaRm" w:hAnsi="AdvCaeciliaRm" w:hint="eastAsia"/>
          <w:color w:val="000000"/>
          <w:sz w:val="24"/>
          <w:szCs w:val="24"/>
        </w:rPr>
        <w:t xml:space="preserve"> </w:t>
      </w:r>
      <w:r w:rsidR="003F049C">
        <w:rPr>
          <w:rFonts w:ascii="AdvCaeciliaRm" w:hAnsi="AdvCaeciliaRm" w:hint="eastAsia"/>
          <w:color w:val="000000"/>
          <w:sz w:val="24"/>
          <w:szCs w:val="24"/>
        </w:rPr>
        <w:t>【</w:t>
      </w:r>
      <w:r w:rsidR="00BA0492">
        <w:rPr>
          <w:rFonts w:ascii="AdvCaeciliaRm" w:hAnsi="AdvCaeciliaRm" w:hint="eastAsia"/>
          <w:color w:val="000000"/>
          <w:sz w:val="24"/>
          <w:szCs w:val="24"/>
        </w:rPr>
        <w:t>本文，</w:t>
      </w:r>
      <w:r w:rsidR="003F049C">
        <w:rPr>
          <w:rFonts w:ascii="AdvCaeciliaRm" w:hAnsi="AdvCaeciliaRm" w:hint="eastAsia"/>
          <w:color w:val="000000"/>
          <w:sz w:val="24"/>
          <w:szCs w:val="24"/>
        </w:rPr>
        <w:t>报道了</w:t>
      </w:r>
      <w:r w:rsidR="00BA0492">
        <w:rPr>
          <w:rFonts w:ascii="AdvCaeciliaRm" w:hAnsi="AdvCaeciliaRm" w:hint="eastAsia"/>
          <w:color w:val="000000"/>
          <w:sz w:val="24"/>
          <w:szCs w:val="24"/>
        </w:rPr>
        <w:t>一个</w:t>
      </w:r>
      <w:r w:rsidR="00BA0492">
        <w:rPr>
          <w:rFonts w:ascii="AdvCaeciliaRm" w:hAnsi="AdvCaeciliaRm" w:hint="eastAsia"/>
          <w:color w:val="000000"/>
          <w:sz w:val="24"/>
          <w:szCs w:val="24"/>
        </w:rPr>
        <w:t>pt</w:t>
      </w:r>
      <w:r w:rsidR="00BA0492">
        <w:rPr>
          <w:rFonts w:ascii="AdvCaeciliaRm" w:hAnsi="AdvCaeciliaRm" w:hint="eastAsia"/>
          <w:color w:val="000000"/>
          <w:sz w:val="24"/>
          <w:szCs w:val="24"/>
        </w:rPr>
        <w:t>减少使用量的方法</w:t>
      </w:r>
      <w:r w:rsidR="003F049C">
        <w:rPr>
          <w:rFonts w:ascii="AdvCaeciliaRm" w:hAnsi="AdvCaeciliaRm"/>
          <w:color w:val="000000"/>
          <w:sz w:val="24"/>
          <w:szCs w:val="24"/>
        </w:rPr>
        <w:t>…</w:t>
      </w:r>
      <w:r w:rsidR="003F049C">
        <w:rPr>
          <w:rFonts w:ascii="AdvCaeciliaRm" w:hAnsi="AdvCaeciliaRm" w:hint="eastAsia"/>
          <w:color w:val="000000"/>
          <w:sz w:val="24"/>
          <w:szCs w:val="24"/>
        </w:rPr>
        <w:t>.</w:t>
      </w:r>
      <w:r w:rsidR="003F049C">
        <w:rPr>
          <w:rFonts w:ascii="AdvCaeciliaRm" w:hAnsi="AdvCaeciliaRm" w:hint="eastAsia"/>
          <w:color w:val="000000"/>
          <w:sz w:val="24"/>
          <w:szCs w:val="24"/>
        </w:rPr>
        <w:t>】</w:t>
      </w:r>
      <w:r w:rsidRPr="001603E0">
        <w:rPr>
          <w:rFonts w:ascii="AdvCaeciliaRm" w:hAnsi="AdvCaeciliaRm"/>
          <w:color w:val="000000"/>
          <w:sz w:val="24"/>
          <w:szCs w:val="24"/>
        </w:rPr>
        <w:t>Here, we developed a method to dramatically decrease the</w:t>
      </w:r>
      <w:r w:rsidRPr="001603E0">
        <w:rPr>
          <w:rFonts w:ascii="AdvCaeciliaRm" w:hAnsi="AdvCaeciliaRm"/>
          <w:color w:val="000000"/>
          <w:sz w:val="24"/>
          <w:szCs w:val="24"/>
        </w:rPr>
        <w:br/>
        <w:t>usage of Pt via adding the low-cost Ag as a co-catalyst and the</w:t>
      </w:r>
      <w:r w:rsidRPr="001603E0">
        <w:rPr>
          <w:rFonts w:ascii="AdvCaeciliaRm" w:hAnsi="AdvCaeciliaRm"/>
          <w:color w:val="000000"/>
          <w:sz w:val="24"/>
          <w:szCs w:val="24"/>
        </w:rPr>
        <w:br/>
        <w:t xml:space="preserve">inexpensive silicon nanowires (SiNWs) as efficient electrocatalyst carriers. </w:t>
      </w:r>
      <w:r w:rsidR="003F049C">
        <w:rPr>
          <w:rFonts w:ascii="AdvCaeciliaRm" w:hAnsi="AdvCaeciliaRm" w:hint="eastAsia"/>
          <w:color w:val="000000"/>
          <w:sz w:val="24"/>
          <w:szCs w:val="24"/>
        </w:rPr>
        <w:t>【</w:t>
      </w:r>
      <w:r w:rsidR="00BA0492">
        <w:rPr>
          <w:rFonts w:ascii="AdvCaeciliaRm" w:hAnsi="AdvCaeciliaRm" w:hint="eastAsia"/>
          <w:color w:val="000000"/>
          <w:sz w:val="24"/>
          <w:szCs w:val="24"/>
        </w:rPr>
        <w:t>本文，</w:t>
      </w:r>
      <w:r w:rsidR="003F049C">
        <w:rPr>
          <w:rFonts w:ascii="AdvCaeciliaRm" w:hAnsi="AdvCaeciliaRm" w:hint="eastAsia"/>
          <w:color w:val="000000"/>
          <w:sz w:val="24"/>
          <w:szCs w:val="24"/>
        </w:rPr>
        <w:t>制备催化剂</w:t>
      </w:r>
      <w:r w:rsidR="00BA0492">
        <w:rPr>
          <w:rFonts w:ascii="AdvCaeciliaRm" w:hAnsi="AdvCaeciliaRm" w:hint="eastAsia"/>
          <w:color w:val="000000"/>
          <w:sz w:val="24"/>
          <w:szCs w:val="24"/>
        </w:rPr>
        <w:t>利用到</w:t>
      </w:r>
      <w:r w:rsidR="00BA0492">
        <w:rPr>
          <w:rFonts w:ascii="AdvCaeciliaRm" w:hAnsi="AdvCaeciliaRm" w:hint="eastAsia"/>
          <w:color w:val="000000"/>
          <w:sz w:val="24"/>
          <w:szCs w:val="24"/>
        </w:rPr>
        <w:t>Ag</w:t>
      </w:r>
      <w:r w:rsidR="003F049C">
        <w:rPr>
          <w:rFonts w:ascii="AdvCaeciliaRm" w:hAnsi="AdvCaeciliaRm" w:hint="eastAsia"/>
          <w:color w:val="000000"/>
          <w:sz w:val="24"/>
          <w:szCs w:val="24"/>
        </w:rPr>
        <w:t>的主要优势】</w:t>
      </w:r>
      <w:r w:rsidRPr="001603E0">
        <w:rPr>
          <w:rFonts w:ascii="AdvCaeciliaRm" w:hAnsi="AdvCaeciliaRm"/>
          <w:color w:val="000000"/>
          <w:sz w:val="24"/>
          <w:szCs w:val="24"/>
        </w:rPr>
        <w:t>Although pure Ag has a low activity in the</w:t>
      </w:r>
      <w:r w:rsidRPr="001603E0">
        <w:rPr>
          <w:rFonts w:ascii="AdvCaeciliaRm" w:hAnsi="AdvCaeciliaRm"/>
          <w:color w:val="000000"/>
          <w:sz w:val="24"/>
          <w:szCs w:val="24"/>
        </w:rPr>
        <w:br/>
        <w:t>HER, it has good chemical stability and be adopted as excellent</w:t>
      </w:r>
      <w:r w:rsidRPr="001603E0">
        <w:rPr>
          <w:rFonts w:ascii="AdvCaeciliaRm" w:hAnsi="AdvCaeciliaRm"/>
          <w:color w:val="000000"/>
          <w:sz w:val="24"/>
          <w:szCs w:val="24"/>
        </w:rPr>
        <w:br/>
        <w:t xml:space="preserve">catalysts </w:t>
      </w:r>
      <w:r w:rsidRPr="001603E0">
        <w:rPr>
          <w:rFonts w:ascii="AdvCaeciliaRm" w:hAnsi="AdvCaeciliaRm"/>
          <w:color w:val="0D7FAC"/>
          <w:sz w:val="24"/>
          <w:szCs w:val="24"/>
        </w:rPr>
        <w:t>[23]</w:t>
      </w:r>
      <w:r w:rsidRPr="001603E0">
        <w:rPr>
          <w:rFonts w:ascii="AdvCaeciliaRm" w:hAnsi="AdvCaeciliaRm"/>
          <w:color w:val="000000"/>
          <w:sz w:val="24"/>
          <w:szCs w:val="24"/>
        </w:rPr>
        <w:t>. In addition, Ag has a lattice constant similar to</w:t>
      </w:r>
      <w:r w:rsidRPr="001603E0">
        <w:rPr>
          <w:rFonts w:ascii="AdvCaeciliaRm" w:hAnsi="AdvCaeciliaRm"/>
          <w:color w:val="000000"/>
          <w:sz w:val="24"/>
          <w:szCs w:val="24"/>
        </w:rPr>
        <w:br/>
        <w:t xml:space="preserve">that of Pt </w:t>
      </w:r>
      <w:r w:rsidRPr="001603E0">
        <w:rPr>
          <w:rFonts w:ascii="AdvCaeciliaRm" w:hAnsi="AdvCaeciliaRm"/>
          <w:color w:val="0D7FAC"/>
          <w:sz w:val="24"/>
          <w:szCs w:val="24"/>
        </w:rPr>
        <w:t>[24]</w:t>
      </w:r>
      <w:r w:rsidRPr="001603E0">
        <w:rPr>
          <w:rFonts w:ascii="AdvCaeciliaRm" w:hAnsi="AdvCaeciliaRm"/>
          <w:color w:val="000000"/>
          <w:sz w:val="24"/>
          <w:szCs w:val="24"/>
        </w:rPr>
        <w:t>, which may be beneficial to reduce the stress of</w:t>
      </w:r>
      <w:r w:rsidRPr="001603E0">
        <w:rPr>
          <w:rFonts w:ascii="AdvCaeciliaRm" w:hAnsi="AdvCaeciliaRm"/>
          <w:color w:val="000000"/>
          <w:sz w:val="24"/>
          <w:szCs w:val="24"/>
        </w:rPr>
        <w:br/>
        <w:t>Pt-Ag bimetallic and improve their stability. Pt-Ag/SiNW</w:t>
      </w:r>
      <w:r w:rsidRPr="001603E0">
        <w:rPr>
          <w:rFonts w:ascii="AdvCaeciliaRm" w:hAnsi="AdvCaeciliaRm"/>
          <w:color w:val="000000"/>
          <w:sz w:val="24"/>
          <w:szCs w:val="24"/>
        </w:rPr>
        <w:br/>
        <w:t>composites with different dosages of Pt were synthesized</w:t>
      </w:r>
      <w:r w:rsidRPr="001603E0">
        <w:rPr>
          <w:rFonts w:ascii="AdvCaeciliaRm" w:hAnsi="AdvCaeciliaRm"/>
          <w:color w:val="000000"/>
          <w:sz w:val="24"/>
          <w:szCs w:val="24"/>
        </w:rPr>
        <w:br/>
        <w:t xml:space="preserve">and their catalysis in HER was conducted in the acidic medium. </w:t>
      </w:r>
      <w:r w:rsidR="003F049C">
        <w:rPr>
          <w:rFonts w:ascii="AdvCaeciliaRm" w:hAnsi="AdvCaeciliaRm" w:hint="eastAsia"/>
          <w:color w:val="000000"/>
          <w:sz w:val="24"/>
          <w:szCs w:val="24"/>
        </w:rPr>
        <w:t>【</w:t>
      </w:r>
      <w:r w:rsidR="00BA0492">
        <w:rPr>
          <w:rFonts w:ascii="AdvCaeciliaRm" w:hAnsi="AdvCaeciliaRm" w:hint="eastAsia"/>
          <w:color w:val="000000"/>
          <w:sz w:val="24"/>
          <w:szCs w:val="24"/>
        </w:rPr>
        <w:t>本文，</w:t>
      </w:r>
      <w:r w:rsidR="003F049C">
        <w:rPr>
          <w:rFonts w:ascii="AdvCaeciliaRm" w:hAnsi="AdvCaeciliaRm" w:hint="eastAsia"/>
          <w:color w:val="000000"/>
          <w:sz w:val="24"/>
          <w:szCs w:val="24"/>
        </w:rPr>
        <w:t>电化学性能】</w:t>
      </w:r>
      <w:r w:rsidR="003F049C">
        <w:rPr>
          <w:rFonts w:ascii="AdvCaeciliaRm" w:hAnsi="AdvCaeciliaRm" w:hint="eastAsia"/>
          <w:color w:val="000000"/>
          <w:sz w:val="24"/>
          <w:szCs w:val="24"/>
        </w:rPr>
        <w:t xml:space="preserve"> </w:t>
      </w:r>
      <w:r w:rsidRPr="001603E0">
        <w:rPr>
          <w:rFonts w:ascii="AdvCaeciliaRm" w:hAnsi="AdvCaeciliaRm"/>
          <w:color w:val="000000"/>
          <w:sz w:val="24"/>
          <w:szCs w:val="24"/>
        </w:rPr>
        <w:t>The results showed that the optimal composition of PtAg/SiNW composites is 4.1 (Pt): 21.5 (Ag): 74.4 (Si) in mass ratio.</w:t>
      </w:r>
      <w:r w:rsidRPr="001603E0">
        <w:rPr>
          <w:rFonts w:ascii="AdvCaeciliaRm" w:hAnsi="AdvCaeciliaRm"/>
          <w:color w:val="000000"/>
          <w:sz w:val="24"/>
          <w:szCs w:val="24"/>
        </w:rPr>
        <w:br/>
        <w:t>With such a low amount of Pt, the Pt-Ag/SiNW catalyst</w:t>
      </w:r>
      <w:r w:rsidRPr="001603E0">
        <w:rPr>
          <w:rFonts w:ascii="AdvCaeciliaRm" w:hAnsi="AdvCaeciliaRm"/>
          <w:color w:val="000000"/>
          <w:sz w:val="24"/>
          <w:szCs w:val="24"/>
        </w:rPr>
        <w:br/>
        <w:t>exhibited exciting hydrogen evolution reaction performance</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t>whose turnover frequency (TOF) is 6.3H2Pt 1s 1 at 0.2 V vs.</w:t>
      </w:r>
      <w:r w:rsidRPr="001603E0">
        <w:rPr>
          <w:rFonts w:ascii="AdvCaeciliaRm" w:hAnsi="AdvCaeciliaRm"/>
          <w:color w:val="000000"/>
          <w:sz w:val="24"/>
          <w:szCs w:val="24"/>
        </w:rPr>
        <w:br/>
        <w:t>RHE, 2.7 times as large as that of 40 wt% Pt/C.</w:t>
      </w:r>
      <w:r w:rsidR="003F049C">
        <w:rPr>
          <w:rFonts w:ascii="AdvCaeciliaRm" w:hAnsi="AdvCaeciliaRm" w:hint="eastAsia"/>
          <w:color w:val="000000"/>
          <w:sz w:val="24"/>
          <w:szCs w:val="24"/>
        </w:rPr>
        <w:t>【】</w:t>
      </w:r>
    </w:p>
    <w:p w:rsidR="00367DFD" w:rsidRPr="001603E0" w:rsidRDefault="00367DFD" w:rsidP="00367DFD">
      <w:pPr>
        <w:pStyle w:val="2"/>
        <w:rPr>
          <w:sz w:val="24"/>
          <w:szCs w:val="24"/>
        </w:rPr>
      </w:pPr>
      <w:r w:rsidRPr="001603E0">
        <w:rPr>
          <w:sz w:val="24"/>
          <w:szCs w:val="24"/>
        </w:rPr>
        <w:t>[21] S. Y. Ma, H. H. Li, B. C. Hu, X. Cheng, Q. Q. Fu, S. H. Yu, Synthesis of Low Pt-Based Quaternary PtPdRuTe Nanotubes with Optimized Incorporation of Pd for Enhanced Electrocatalytic Activity, Journal of the American Chemical Society, 2017, 139: 5890-5895.</w:t>
      </w:r>
    </w:p>
    <w:p w:rsidR="00D57A3A" w:rsidRPr="001603E0" w:rsidRDefault="00D57A3A" w:rsidP="003C60AF">
      <w:pPr>
        <w:ind w:left="240" w:hangingChars="100" w:hanging="240"/>
        <w:rPr>
          <w:rFonts w:ascii="AdvOT2e364b11" w:hAnsi="AdvOT2e364b11" w:hint="eastAsia"/>
          <w:color w:val="000000"/>
          <w:sz w:val="24"/>
          <w:szCs w:val="24"/>
        </w:rPr>
      </w:pPr>
      <w:r w:rsidRPr="001603E0">
        <w:rPr>
          <w:rFonts w:ascii="AdvOT2e364b11+25" w:hAnsi="AdvOT2e364b11+25"/>
          <w:color w:val="27317E"/>
          <w:sz w:val="24"/>
          <w:szCs w:val="24"/>
        </w:rPr>
        <w:t xml:space="preserve">■ </w:t>
      </w:r>
      <w:r w:rsidRPr="001603E0">
        <w:rPr>
          <w:rFonts w:ascii="AdvOTce3d9a73" w:hAnsi="AdvOTce3d9a73"/>
          <w:color w:val="27317E"/>
          <w:sz w:val="24"/>
          <w:szCs w:val="24"/>
        </w:rPr>
        <w:t>INTRODUCTION</w:t>
      </w:r>
      <w:r w:rsidRPr="001603E0">
        <w:rPr>
          <w:rFonts w:ascii="AdvOTce3d9a73" w:hAnsi="AdvOTce3d9a73"/>
          <w:color w:val="27317E"/>
          <w:sz w:val="24"/>
          <w:szCs w:val="24"/>
        </w:rPr>
        <w:br/>
      </w:r>
      <w:r w:rsidR="003C60AF">
        <w:rPr>
          <w:rFonts w:ascii="AdvOT2e364b11" w:hAnsi="AdvOT2e364b11" w:hint="eastAsia"/>
          <w:color w:val="000000"/>
          <w:sz w:val="24"/>
          <w:szCs w:val="24"/>
        </w:rPr>
        <w:t>【</w:t>
      </w:r>
      <w:r w:rsidR="002F3E77">
        <w:rPr>
          <w:rFonts w:ascii="AdvOT2e364b11" w:hAnsi="AdvOT2e364b11" w:hint="eastAsia"/>
          <w:color w:val="000000"/>
          <w:sz w:val="24"/>
          <w:szCs w:val="24"/>
        </w:rPr>
        <w:t>燃料电池具有潜力</w:t>
      </w:r>
      <w:r w:rsidR="003C60AF">
        <w:rPr>
          <w:rFonts w:ascii="AdvOT2e364b11" w:hAnsi="AdvOT2e364b11" w:hint="eastAsia"/>
          <w:color w:val="000000"/>
          <w:sz w:val="24"/>
          <w:szCs w:val="24"/>
        </w:rPr>
        <w:t>】</w:t>
      </w:r>
      <w:r w:rsidRPr="001603E0">
        <w:rPr>
          <w:rFonts w:ascii="AdvOT2e364b11" w:hAnsi="AdvOT2e364b11"/>
          <w:color w:val="000000"/>
          <w:sz w:val="24"/>
          <w:szCs w:val="24"/>
        </w:rPr>
        <w:t>Direct methanol fuel cells (DMFCs) hold the potential to be</w:t>
      </w:r>
      <w:r w:rsidR="0092737E">
        <w:rPr>
          <w:rFonts w:ascii="AdvOT2e364b11" w:hAnsi="AdvOT2e364b11" w:hint="eastAsia"/>
          <w:color w:val="000000"/>
          <w:sz w:val="24"/>
          <w:szCs w:val="24"/>
        </w:rPr>
        <w:t xml:space="preserve"> </w:t>
      </w:r>
      <w:r w:rsidRPr="001603E0">
        <w:rPr>
          <w:rFonts w:ascii="AdvOT2e364b11" w:hAnsi="AdvOT2e364b11"/>
          <w:color w:val="000000"/>
          <w:sz w:val="24"/>
          <w:szCs w:val="24"/>
        </w:rPr>
        <w:br/>
        <w:t>promising power conversion devices for portable and mobile</w:t>
      </w:r>
      <w:r w:rsidRPr="001603E0">
        <w:rPr>
          <w:rFonts w:ascii="AdvOT2e364b11" w:hAnsi="AdvOT2e364b11"/>
          <w:color w:val="000000"/>
          <w:sz w:val="24"/>
          <w:szCs w:val="24"/>
        </w:rPr>
        <w:br/>
        <w:t>applications.</w:t>
      </w:r>
      <w:r w:rsidRPr="001603E0">
        <w:rPr>
          <w:rFonts w:ascii="AdvOT2e364b11" w:hAnsi="AdvOT2e364b11"/>
          <w:color w:val="1A4AA0"/>
          <w:sz w:val="24"/>
          <w:szCs w:val="24"/>
        </w:rPr>
        <w:t>1</w:t>
      </w:r>
      <w:r w:rsidRPr="001603E0">
        <w:rPr>
          <w:rFonts w:ascii="AdvOT2e364b11" w:hAnsi="AdvOT2e364b11"/>
          <w:color w:val="000000"/>
          <w:sz w:val="24"/>
          <w:szCs w:val="24"/>
        </w:rPr>
        <w:t>,</w:t>
      </w:r>
      <w:r w:rsidRPr="001603E0">
        <w:rPr>
          <w:rFonts w:ascii="AdvOT2e364b11" w:hAnsi="AdvOT2e364b11"/>
          <w:color w:val="1A4AA0"/>
          <w:sz w:val="24"/>
          <w:szCs w:val="24"/>
        </w:rPr>
        <w:t xml:space="preserve">2 </w:t>
      </w:r>
      <w:r w:rsidR="002F3E77">
        <w:rPr>
          <w:rFonts w:ascii="AdvOT2e364b11" w:hAnsi="AdvOT2e364b11" w:hint="eastAsia"/>
          <w:color w:val="1A4AA0"/>
          <w:sz w:val="24"/>
          <w:szCs w:val="24"/>
        </w:rPr>
        <w:t xml:space="preserve"> </w:t>
      </w:r>
      <w:r w:rsidR="002F3E77">
        <w:rPr>
          <w:rFonts w:ascii="AdvOT2e364b11" w:hAnsi="AdvOT2e364b11" w:hint="eastAsia"/>
          <w:color w:val="1A4AA0"/>
          <w:sz w:val="24"/>
          <w:szCs w:val="24"/>
        </w:rPr>
        <w:t>【</w:t>
      </w:r>
      <w:r w:rsidR="002F3E77">
        <w:rPr>
          <w:rFonts w:ascii="AdvOT2e364b11" w:hAnsi="AdvOT2e364b11" w:hint="eastAsia"/>
          <w:color w:val="1A4AA0"/>
          <w:sz w:val="24"/>
          <w:szCs w:val="24"/>
        </w:rPr>
        <w:t>Pt</w:t>
      </w:r>
      <w:r w:rsidR="002F3E77">
        <w:rPr>
          <w:rFonts w:ascii="AdvOT2e364b11" w:hAnsi="AdvOT2e364b11" w:hint="eastAsia"/>
          <w:color w:val="1A4AA0"/>
          <w:sz w:val="24"/>
          <w:szCs w:val="24"/>
        </w:rPr>
        <w:t>的</w:t>
      </w:r>
      <w:r w:rsidR="00BA0492">
        <w:rPr>
          <w:rFonts w:ascii="AdvOT2e364b11" w:hAnsi="AdvOT2e364b11" w:hint="eastAsia"/>
          <w:color w:val="1A4AA0"/>
          <w:sz w:val="24"/>
          <w:szCs w:val="24"/>
        </w:rPr>
        <w:t>高成本，易毒化</w:t>
      </w:r>
      <w:r w:rsidR="002F3E77">
        <w:rPr>
          <w:rFonts w:ascii="AdvOT2e364b11" w:hAnsi="AdvOT2e364b11" w:hint="eastAsia"/>
          <w:color w:val="1A4AA0"/>
          <w:sz w:val="24"/>
          <w:szCs w:val="24"/>
        </w:rPr>
        <w:t>】</w:t>
      </w:r>
      <w:r w:rsidRPr="001603E0">
        <w:rPr>
          <w:rFonts w:ascii="AdvOT2e364b11" w:hAnsi="AdvOT2e364b11"/>
          <w:color w:val="000000"/>
          <w:sz w:val="24"/>
          <w:szCs w:val="24"/>
        </w:rPr>
        <w:t>However, the high loadings and the high cost of</w:t>
      </w:r>
      <w:r w:rsidRPr="001603E0">
        <w:rPr>
          <w:rFonts w:ascii="AdvOT2e364b11" w:hAnsi="AdvOT2e364b11"/>
          <w:color w:val="000000"/>
          <w:sz w:val="24"/>
          <w:szCs w:val="24"/>
        </w:rPr>
        <w:br/>
        <w:t>Pt are key obstacles for their broad deployment and widespread</w:t>
      </w:r>
      <w:r w:rsidRPr="001603E0">
        <w:rPr>
          <w:rFonts w:ascii="AdvOT2e364b11" w:hAnsi="AdvOT2e364b11"/>
          <w:color w:val="000000"/>
          <w:sz w:val="24"/>
          <w:szCs w:val="24"/>
        </w:rPr>
        <w:br/>
        <w:t xml:space="preserve">commercialization. </w:t>
      </w:r>
      <w:r w:rsidR="002F3E77">
        <w:rPr>
          <w:rFonts w:ascii="AdvOT2e364b11" w:hAnsi="AdvOT2e364b11" w:hint="eastAsia"/>
          <w:color w:val="000000"/>
          <w:sz w:val="24"/>
          <w:szCs w:val="24"/>
        </w:rPr>
        <w:t xml:space="preserve"> </w:t>
      </w:r>
      <w:r w:rsidRPr="001603E0">
        <w:rPr>
          <w:rFonts w:ascii="AdvOT2e364b11" w:hAnsi="AdvOT2e364b11"/>
          <w:color w:val="000000"/>
          <w:sz w:val="24"/>
          <w:szCs w:val="24"/>
        </w:rPr>
        <w:t>Moreover, the pure Pt catalysts are prone to</w:t>
      </w:r>
      <w:r w:rsidRPr="001603E0">
        <w:rPr>
          <w:rFonts w:ascii="AdvOT2e364b11" w:hAnsi="AdvOT2e364b11"/>
          <w:color w:val="000000"/>
          <w:sz w:val="24"/>
          <w:szCs w:val="24"/>
        </w:rPr>
        <w:br/>
        <w:t>poisoning by the intermediates occupying the active sites and</w:t>
      </w:r>
      <w:r w:rsidRPr="001603E0">
        <w:rPr>
          <w:rFonts w:ascii="AdvOT2e364b11" w:hAnsi="AdvOT2e364b11"/>
          <w:color w:val="000000"/>
          <w:sz w:val="24"/>
          <w:szCs w:val="24"/>
        </w:rPr>
        <w:br/>
        <w:t>blocking new reactants adsorption.</w:t>
      </w:r>
      <w:r w:rsidRPr="001603E0">
        <w:rPr>
          <w:rFonts w:ascii="AdvOT2e364b11" w:hAnsi="AdvOT2e364b11"/>
          <w:color w:val="1A4AA0"/>
          <w:sz w:val="24"/>
          <w:szCs w:val="24"/>
        </w:rPr>
        <w:t xml:space="preserve">3 </w:t>
      </w:r>
      <w:r w:rsidRPr="001603E0">
        <w:rPr>
          <w:rFonts w:ascii="AdvOT8608a8d1+22" w:hAnsi="AdvOT8608a8d1+22"/>
          <w:color w:val="000000"/>
          <w:sz w:val="24"/>
          <w:szCs w:val="24"/>
        </w:rPr>
        <w:t>−</w:t>
      </w:r>
      <w:r w:rsidRPr="001603E0">
        <w:rPr>
          <w:rFonts w:ascii="AdvOT2e364b11" w:hAnsi="AdvOT2e364b11"/>
          <w:color w:val="1A4AA0"/>
          <w:sz w:val="24"/>
          <w:szCs w:val="24"/>
        </w:rPr>
        <w:t xml:space="preserve">5 </w:t>
      </w:r>
      <w:r w:rsidR="002F3E77">
        <w:rPr>
          <w:rFonts w:ascii="AdvOT2e364b11" w:hAnsi="AdvOT2e364b11" w:hint="eastAsia"/>
          <w:color w:val="1A4AA0"/>
          <w:sz w:val="24"/>
          <w:szCs w:val="24"/>
        </w:rPr>
        <w:t>【大量的研究</w:t>
      </w:r>
      <w:r w:rsidR="003569FB">
        <w:rPr>
          <w:rFonts w:ascii="AdvOT2e364b11" w:hAnsi="AdvOT2e364b11" w:hint="eastAsia"/>
          <w:color w:val="1A4AA0"/>
          <w:sz w:val="24"/>
          <w:szCs w:val="24"/>
        </w:rPr>
        <w:t>致力于</w:t>
      </w:r>
      <w:r w:rsidR="00BA0492">
        <w:rPr>
          <w:rFonts w:ascii="AdvOT2e364b11" w:hAnsi="AdvOT2e364b11" w:hint="eastAsia"/>
          <w:color w:val="1A4AA0"/>
          <w:sz w:val="24"/>
          <w:szCs w:val="24"/>
        </w:rPr>
        <w:t>pt</w:t>
      </w:r>
      <w:r w:rsidR="00BA0492">
        <w:rPr>
          <w:rFonts w:ascii="AdvOT2e364b11" w:hAnsi="AdvOT2e364b11" w:hint="eastAsia"/>
          <w:color w:val="1A4AA0"/>
          <w:sz w:val="24"/>
          <w:szCs w:val="24"/>
        </w:rPr>
        <w:t>合金化</w:t>
      </w:r>
      <w:r w:rsidR="003569FB">
        <w:rPr>
          <w:rFonts w:ascii="AdvOT2e364b11" w:hAnsi="AdvOT2e364b11" w:hint="eastAsia"/>
          <w:color w:val="1A4AA0"/>
          <w:sz w:val="24"/>
          <w:szCs w:val="24"/>
        </w:rPr>
        <w:t>。</w:t>
      </w:r>
      <w:r w:rsidR="002F3E77">
        <w:rPr>
          <w:rFonts w:ascii="AdvOT2e364b11" w:hAnsi="AdvOT2e364b11" w:hint="eastAsia"/>
          <w:color w:val="1A4AA0"/>
          <w:sz w:val="24"/>
          <w:szCs w:val="24"/>
        </w:rPr>
        <w:t>】</w:t>
      </w:r>
      <w:r w:rsidRPr="001603E0">
        <w:rPr>
          <w:rFonts w:ascii="AdvOT2e364b11" w:hAnsi="AdvOT2e364b11"/>
          <w:color w:val="000000"/>
          <w:sz w:val="24"/>
          <w:szCs w:val="24"/>
        </w:rPr>
        <w:t>Intensive research e</w:t>
      </w:r>
      <w:r w:rsidRPr="001603E0">
        <w:rPr>
          <w:rFonts w:ascii="AdvOT2e364b11+fb" w:hAnsi="AdvOT2e364b11+fb"/>
          <w:color w:val="000000"/>
          <w:sz w:val="24"/>
          <w:szCs w:val="24"/>
        </w:rPr>
        <w:t>ff</w:t>
      </w:r>
      <w:r w:rsidRPr="001603E0">
        <w:rPr>
          <w:rFonts w:ascii="AdvOT2e364b11" w:hAnsi="AdvOT2e364b11"/>
          <w:color w:val="000000"/>
          <w:sz w:val="24"/>
          <w:szCs w:val="24"/>
        </w:rPr>
        <w:t>orts</w:t>
      </w:r>
      <w:r w:rsidRPr="001603E0">
        <w:rPr>
          <w:rFonts w:ascii="AdvOT2e364b11" w:hAnsi="AdvOT2e364b11"/>
          <w:color w:val="000000"/>
          <w:sz w:val="24"/>
          <w:szCs w:val="24"/>
        </w:rPr>
        <w:br/>
        <w:t>have been focused on developing promising catalysts via</w:t>
      </w:r>
      <w:r w:rsidRPr="001603E0">
        <w:rPr>
          <w:rFonts w:ascii="AdvOT2e364b11" w:hAnsi="AdvOT2e364b11"/>
          <w:color w:val="000000"/>
          <w:sz w:val="24"/>
          <w:szCs w:val="24"/>
        </w:rPr>
        <w:br/>
        <w:t>alloying Pt with transition metals, modifying electronic</w:t>
      </w:r>
      <w:r w:rsidRPr="001603E0">
        <w:rPr>
          <w:rFonts w:ascii="AdvOT2e364b11" w:hAnsi="AdvOT2e364b11"/>
          <w:color w:val="000000"/>
          <w:sz w:val="24"/>
          <w:szCs w:val="24"/>
        </w:rPr>
        <w:br/>
        <w:t>structure of Pt, and reducing Pt consumption.</w:t>
      </w:r>
      <w:r w:rsidRPr="001603E0">
        <w:rPr>
          <w:rFonts w:ascii="AdvOT2e364b11" w:hAnsi="AdvOT2e364b11"/>
          <w:color w:val="1A4AA0"/>
          <w:sz w:val="24"/>
          <w:szCs w:val="24"/>
        </w:rPr>
        <w:t xml:space="preserve">6 </w:t>
      </w:r>
      <w:r w:rsidRPr="001603E0">
        <w:rPr>
          <w:rFonts w:ascii="AdvOT8608a8d1+22" w:hAnsi="AdvOT8608a8d1+22"/>
          <w:color w:val="000000"/>
          <w:sz w:val="24"/>
          <w:szCs w:val="24"/>
        </w:rPr>
        <w:t>−</w:t>
      </w:r>
      <w:r w:rsidRPr="001603E0">
        <w:rPr>
          <w:rFonts w:ascii="AdvOT2e364b11" w:hAnsi="AdvOT2e364b11"/>
          <w:color w:val="1A4AA0"/>
          <w:sz w:val="24"/>
          <w:szCs w:val="24"/>
        </w:rPr>
        <w:t xml:space="preserve">8 </w:t>
      </w:r>
      <w:r w:rsidR="003569FB">
        <w:rPr>
          <w:rFonts w:ascii="AdvOT2e364b11" w:hAnsi="AdvOT2e364b11" w:hint="eastAsia"/>
          <w:color w:val="1A4AA0"/>
          <w:sz w:val="24"/>
          <w:szCs w:val="24"/>
        </w:rPr>
        <w:t xml:space="preserve"> </w:t>
      </w:r>
      <w:r w:rsidR="003569FB">
        <w:rPr>
          <w:rFonts w:ascii="AdvOT2e364b11" w:hAnsi="AdvOT2e364b11" w:hint="eastAsia"/>
          <w:color w:val="1A4AA0"/>
          <w:sz w:val="24"/>
          <w:szCs w:val="24"/>
        </w:rPr>
        <w:t>【】</w:t>
      </w:r>
      <w:r w:rsidRPr="001603E0">
        <w:rPr>
          <w:rFonts w:ascii="AdvOT2e364b11" w:hAnsi="AdvOT2e364b11"/>
          <w:color w:val="000000"/>
          <w:sz w:val="24"/>
          <w:szCs w:val="24"/>
        </w:rPr>
        <w:t>However,</w:t>
      </w:r>
      <w:r w:rsidRPr="001603E0">
        <w:rPr>
          <w:rFonts w:ascii="AdvOT2e364b11" w:hAnsi="AdvOT2e364b11"/>
          <w:color w:val="000000"/>
          <w:sz w:val="24"/>
          <w:szCs w:val="24"/>
        </w:rPr>
        <w:br/>
        <w:t>the conventional alloyed or heterogeneous catalysts prepared so</w:t>
      </w:r>
      <w:r w:rsidRPr="001603E0">
        <w:rPr>
          <w:rFonts w:ascii="AdvOT2e364b11" w:hAnsi="AdvOT2e364b11"/>
          <w:color w:val="000000"/>
          <w:sz w:val="24"/>
          <w:szCs w:val="24"/>
        </w:rPr>
        <w:br/>
      </w:r>
      <w:r w:rsidRPr="001603E0">
        <w:rPr>
          <w:rFonts w:ascii="AdvOT2e364b11" w:hAnsi="AdvOT2e364b11"/>
          <w:color w:val="000000"/>
          <w:sz w:val="24"/>
          <w:szCs w:val="24"/>
        </w:rPr>
        <w:lastRenderedPageBreak/>
        <w:t>far face limitations in terms of composition or structural</w:t>
      </w:r>
      <w:r w:rsidRPr="001603E0">
        <w:rPr>
          <w:rFonts w:ascii="AdvOT2e364b11" w:hAnsi="AdvOT2e364b11"/>
          <w:color w:val="000000"/>
          <w:sz w:val="24"/>
          <w:szCs w:val="24"/>
        </w:rPr>
        <w:br/>
        <w:t>stability under the harsh conditions.</w:t>
      </w:r>
      <w:r w:rsidR="003569FB">
        <w:rPr>
          <w:rFonts w:ascii="AdvOT2e364b11" w:hAnsi="AdvOT2e364b11" w:hint="eastAsia"/>
          <w:color w:val="000000"/>
          <w:sz w:val="24"/>
          <w:szCs w:val="24"/>
        </w:rPr>
        <w:t xml:space="preserve"> </w:t>
      </w:r>
      <w:r w:rsidR="003569FB">
        <w:rPr>
          <w:rFonts w:ascii="AdvOT2e364b11" w:hAnsi="AdvOT2e364b11" w:hint="eastAsia"/>
          <w:color w:val="000000"/>
          <w:sz w:val="24"/>
          <w:szCs w:val="24"/>
        </w:rPr>
        <w:t>【</w:t>
      </w:r>
      <w:r w:rsidR="003569FB">
        <w:rPr>
          <w:rFonts w:ascii="AdvOT2e364b11" w:hAnsi="AdvOT2e364b11" w:hint="eastAsia"/>
          <w:color w:val="000000"/>
          <w:sz w:val="24"/>
          <w:szCs w:val="24"/>
        </w:rPr>
        <w:t>Pt</w:t>
      </w:r>
      <w:r w:rsidR="003569FB">
        <w:rPr>
          <w:rFonts w:ascii="AdvOT2e364b11" w:hAnsi="AdvOT2e364b11" w:hint="eastAsia"/>
          <w:color w:val="000000"/>
          <w:sz w:val="24"/>
          <w:szCs w:val="24"/>
        </w:rPr>
        <w:t>颗粒</w:t>
      </w:r>
      <w:r w:rsidR="00BA0492">
        <w:rPr>
          <w:rFonts w:ascii="AdvOT2e364b11" w:hAnsi="AdvOT2e364b11" w:hint="eastAsia"/>
          <w:color w:val="000000"/>
          <w:sz w:val="24"/>
          <w:szCs w:val="24"/>
        </w:rPr>
        <w:t>，易溶解，团聚，减少了面积，降低了性能</w:t>
      </w:r>
      <w:r w:rsidR="003569FB">
        <w:rPr>
          <w:rFonts w:ascii="AdvOT2e364b11" w:hAnsi="AdvOT2e364b11" w:hint="eastAsia"/>
          <w:color w:val="000000"/>
          <w:sz w:val="24"/>
          <w:szCs w:val="24"/>
        </w:rPr>
        <w:t>】</w:t>
      </w:r>
      <w:r w:rsidRPr="001603E0">
        <w:rPr>
          <w:rFonts w:ascii="AdvOT2e364b11" w:hAnsi="AdvOT2e364b11"/>
          <w:color w:val="000000"/>
          <w:sz w:val="24"/>
          <w:szCs w:val="24"/>
        </w:rPr>
        <w:t xml:space="preserve"> They usually undergo Pt</w:t>
      </w:r>
      <w:r w:rsidRPr="001603E0">
        <w:rPr>
          <w:rFonts w:ascii="AdvOT2e364b11" w:hAnsi="AdvOT2e364b11"/>
          <w:color w:val="000000"/>
          <w:sz w:val="24"/>
          <w:szCs w:val="24"/>
        </w:rPr>
        <w:br/>
        <w:t>dissolution or nanoparticle (NP) aggregation after potential</w:t>
      </w:r>
      <w:r w:rsidRPr="001603E0">
        <w:rPr>
          <w:rFonts w:ascii="AdvOT2e364b11" w:hAnsi="AdvOT2e364b11"/>
          <w:color w:val="000000"/>
          <w:sz w:val="24"/>
          <w:szCs w:val="24"/>
        </w:rPr>
        <w:br/>
        <w:t>cycling, resulting in active surface area loss and decreased</w:t>
      </w:r>
      <w:r w:rsidRPr="001603E0">
        <w:rPr>
          <w:rFonts w:ascii="AdvOT2e364b11" w:hAnsi="AdvOT2e364b11"/>
          <w:color w:val="000000"/>
          <w:sz w:val="24"/>
          <w:szCs w:val="24"/>
        </w:rPr>
        <w:br/>
        <w:t>methanol oxidation reaction (MOR) performance over</w:t>
      </w:r>
      <w:r w:rsidRPr="001603E0">
        <w:rPr>
          <w:rFonts w:ascii="AdvOT2e364b11" w:hAnsi="AdvOT2e364b11"/>
          <w:color w:val="000000"/>
          <w:sz w:val="24"/>
          <w:szCs w:val="24"/>
        </w:rPr>
        <w:br/>
        <w:t>time.</w:t>
      </w:r>
      <w:r w:rsidRPr="001603E0">
        <w:rPr>
          <w:rFonts w:ascii="AdvOT2e364b11" w:hAnsi="AdvOT2e364b11"/>
          <w:color w:val="1A4AA0"/>
          <w:sz w:val="24"/>
          <w:szCs w:val="24"/>
        </w:rPr>
        <w:t xml:space="preserve">9 </w:t>
      </w:r>
      <w:r w:rsidRPr="001603E0">
        <w:rPr>
          <w:rFonts w:ascii="AdvOT8608a8d1+22" w:hAnsi="AdvOT8608a8d1+22"/>
          <w:color w:val="000000"/>
          <w:sz w:val="24"/>
          <w:szCs w:val="24"/>
        </w:rPr>
        <w:t>−</w:t>
      </w:r>
      <w:r w:rsidRPr="001603E0">
        <w:rPr>
          <w:rFonts w:ascii="AdvOT2e364b11" w:hAnsi="AdvOT2e364b11"/>
          <w:color w:val="1A4AA0"/>
          <w:sz w:val="24"/>
          <w:szCs w:val="24"/>
        </w:rPr>
        <w:t xml:space="preserve">11 </w:t>
      </w:r>
      <w:r w:rsidR="003569FB">
        <w:rPr>
          <w:rFonts w:ascii="AdvOT2e364b11" w:hAnsi="AdvOT2e364b11" w:hint="eastAsia"/>
          <w:color w:val="1A4AA0"/>
          <w:sz w:val="24"/>
          <w:szCs w:val="24"/>
        </w:rPr>
        <w:t xml:space="preserve"> </w:t>
      </w:r>
      <w:r w:rsidR="003569FB">
        <w:rPr>
          <w:rFonts w:ascii="AdvOT2e364b11" w:hAnsi="AdvOT2e364b11" w:hint="eastAsia"/>
          <w:color w:val="1A4AA0"/>
          <w:sz w:val="24"/>
          <w:szCs w:val="24"/>
        </w:rPr>
        <w:t>【期望发展</w:t>
      </w:r>
      <w:r w:rsidR="00BA0492">
        <w:rPr>
          <w:rFonts w:ascii="AdvOT2e364b11" w:hAnsi="AdvOT2e364b11" w:hint="eastAsia"/>
          <w:color w:val="1A4AA0"/>
          <w:sz w:val="24"/>
          <w:szCs w:val="24"/>
        </w:rPr>
        <w:t>成分稳定，形貌可控的催化剂，</w:t>
      </w:r>
      <w:r w:rsidR="003569FB">
        <w:rPr>
          <w:rFonts w:ascii="AdvOT2e364b11" w:hAnsi="AdvOT2e364b11" w:hint="eastAsia"/>
          <w:color w:val="1A4AA0"/>
          <w:sz w:val="24"/>
          <w:szCs w:val="24"/>
        </w:rPr>
        <w:t>提高活性和稳定性】</w:t>
      </w:r>
      <w:r w:rsidRPr="001603E0">
        <w:rPr>
          <w:rFonts w:ascii="AdvOT2e364b11" w:hAnsi="AdvOT2e364b11"/>
          <w:color w:val="000000"/>
          <w:sz w:val="24"/>
          <w:szCs w:val="24"/>
        </w:rPr>
        <w:t>Therefore, it is desirable to develop multimetallic</w:t>
      </w:r>
      <w:r w:rsidRPr="001603E0">
        <w:rPr>
          <w:rFonts w:ascii="AdvOT2e364b11" w:hAnsi="AdvOT2e364b11"/>
          <w:color w:val="000000"/>
          <w:sz w:val="24"/>
          <w:szCs w:val="24"/>
        </w:rPr>
        <w:br/>
        <w:t>catalysts with stable and active components through the direct</w:t>
      </w:r>
      <w:r w:rsidRPr="001603E0">
        <w:rPr>
          <w:rFonts w:ascii="AdvOT2e364b11" w:hAnsi="AdvOT2e364b11"/>
          <w:color w:val="000000"/>
          <w:sz w:val="24"/>
          <w:szCs w:val="24"/>
        </w:rPr>
        <w:br/>
        <w:t xml:space="preserve">metal </w:t>
      </w:r>
      <w:r w:rsidRPr="001603E0">
        <w:rPr>
          <w:rFonts w:ascii="AdvOT8608a8d1+22" w:hAnsi="AdvOT8608a8d1+22"/>
          <w:color w:val="000000"/>
          <w:sz w:val="24"/>
          <w:szCs w:val="24"/>
        </w:rPr>
        <w:t>−</w:t>
      </w:r>
      <w:r w:rsidRPr="001603E0">
        <w:rPr>
          <w:rFonts w:ascii="AdvOT2e364b11" w:hAnsi="AdvOT2e364b11"/>
          <w:color w:val="000000"/>
          <w:sz w:val="24"/>
          <w:szCs w:val="24"/>
        </w:rPr>
        <w:t>metal interaction by a shape-controlled synthesis</w:t>
      </w:r>
      <w:r w:rsidRPr="001603E0">
        <w:rPr>
          <w:rFonts w:ascii="AdvOT2e364b11" w:hAnsi="AdvOT2e364b11"/>
          <w:color w:val="000000"/>
          <w:sz w:val="24"/>
          <w:szCs w:val="24"/>
        </w:rPr>
        <w:br/>
        <w:t>method, linking the component e</w:t>
      </w:r>
      <w:r w:rsidRPr="001603E0">
        <w:rPr>
          <w:rFonts w:ascii="AdvOT2e364b11+fb" w:hAnsi="AdvOT2e364b11+fb"/>
          <w:color w:val="000000"/>
          <w:sz w:val="24"/>
          <w:szCs w:val="24"/>
        </w:rPr>
        <w:t>ff</w:t>
      </w:r>
      <w:r w:rsidRPr="001603E0">
        <w:rPr>
          <w:rFonts w:ascii="AdvOT2e364b11" w:hAnsi="AdvOT2e364b11"/>
          <w:color w:val="000000"/>
          <w:sz w:val="24"/>
          <w:szCs w:val="24"/>
        </w:rPr>
        <w:t>ect and well-de</w:t>
      </w:r>
      <w:r w:rsidRPr="001603E0">
        <w:rPr>
          <w:rFonts w:ascii="AdvOT2e364b11+fb" w:hAnsi="AdvOT2e364b11+fb"/>
          <w:color w:val="000000"/>
          <w:sz w:val="24"/>
          <w:szCs w:val="24"/>
        </w:rPr>
        <w:t>fi</w:t>
      </w:r>
      <w:r w:rsidRPr="001603E0">
        <w:rPr>
          <w:rFonts w:ascii="AdvOT2e364b11" w:hAnsi="AdvOT2e364b11"/>
          <w:color w:val="000000"/>
          <w:sz w:val="24"/>
          <w:szCs w:val="24"/>
        </w:rPr>
        <w:t>ned surface</w:t>
      </w:r>
      <w:r w:rsidRPr="001603E0">
        <w:rPr>
          <w:rFonts w:ascii="AdvOT2e364b11" w:hAnsi="AdvOT2e364b11"/>
          <w:color w:val="000000"/>
          <w:sz w:val="24"/>
          <w:szCs w:val="24"/>
        </w:rPr>
        <w:br/>
        <w:t>to enhance the activity and stability.</w:t>
      </w:r>
      <w:r w:rsidRPr="001603E0">
        <w:rPr>
          <w:rFonts w:ascii="AdvOT2e364b11" w:hAnsi="AdvOT2e364b11"/>
          <w:color w:val="000000"/>
          <w:sz w:val="24"/>
          <w:szCs w:val="24"/>
        </w:rPr>
        <w:br/>
      </w:r>
      <w:r w:rsidR="006D7A31">
        <w:rPr>
          <w:rFonts w:ascii="AdvOT2e364b11" w:hAnsi="AdvOT2e364b11" w:hint="eastAsia"/>
          <w:color w:val="000000"/>
          <w:sz w:val="24"/>
          <w:szCs w:val="24"/>
        </w:rPr>
        <w:t xml:space="preserve"> </w:t>
      </w:r>
      <w:r w:rsidR="006D7A31">
        <w:rPr>
          <w:rFonts w:ascii="AdvOT2e364b11" w:hAnsi="AdvOT2e364b11" w:hint="eastAsia"/>
          <w:color w:val="000000"/>
          <w:sz w:val="24"/>
          <w:szCs w:val="24"/>
        </w:rPr>
        <w:t>【</w:t>
      </w:r>
      <w:r w:rsidR="00BA0492">
        <w:rPr>
          <w:rFonts w:ascii="AdvOT2e364b11" w:hAnsi="AdvOT2e364b11" w:hint="eastAsia"/>
          <w:color w:val="000000"/>
          <w:sz w:val="24"/>
          <w:szCs w:val="24"/>
        </w:rPr>
        <w:t>催化剂</w:t>
      </w:r>
      <w:r w:rsidR="009878A5">
        <w:rPr>
          <w:rFonts w:ascii="AdvOT2e364b11" w:hAnsi="AdvOT2e364b11" w:hint="eastAsia"/>
          <w:color w:val="000000"/>
          <w:sz w:val="24"/>
          <w:szCs w:val="24"/>
        </w:rPr>
        <w:t>稳定性</w:t>
      </w:r>
      <w:r w:rsidR="00BA0492">
        <w:rPr>
          <w:rFonts w:ascii="AdvOT2e364b11" w:hAnsi="AdvOT2e364b11" w:hint="eastAsia"/>
          <w:color w:val="000000"/>
          <w:sz w:val="24"/>
          <w:szCs w:val="24"/>
        </w:rPr>
        <w:t>，如</w:t>
      </w:r>
      <w:r w:rsidR="00BA0492">
        <w:rPr>
          <w:rFonts w:ascii="AdvOT2e364b11" w:hAnsi="AdvOT2e364b11" w:hint="eastAsia"/>
          <w:color w:val="000000"/>
          <w:sz w:val="24"/>
          <w:szCs w:val="24"/>
        </w:rPr>
        <w:t>Pt</w:t>
      </w:r>
      <w:r w:rsidR="00BA0492">
        <w:rPr>
          <w:rFonts w:ascii="AdvOT2e364b11" w:hAnsi="AdvOT2e364b11" w:hint="eastAsia"/>
          <w:color w:val="000000"/>
          <w:sz w:val="24"/>
          <w:szCs w:val="24"/>
        </w:rPr>
        <w:t>溶解，基底腐蚀，团聚，</w:t>
      </w:r>
      <w:r w:rsidR="009878A5">
        <w:rPr>
          <w:rFonts w:ascii="AdvOT2e364b11" w:hAnsi="AdvOT2e364b11" w:hint="eastAsia"/>
          <w:color w:val="000000"/>
          <w:sz w:val="24"/>
          <w:szCs w:val="24"/>
        </w:rPr>
        <w:t>与结构</w:t>
      </w:r>
      <w:r w:rsidR="00BA0492">
        <w:rPr>
          <w:rFonts w:ascii="AdvOT2e364b11" w:hAnsi="AdvOT2e364b11" w:hint="eastAsia"/>
          <w:color w:val="000000"/>
          <w:sz w:val="24"/>
          <w:szCs w:val="24"/>
        </w:rPr>
        <w:t>成分</w:t>
      </w:r>
      <w:r w:rsidR="009878A5">
        <w:rPr>
          <w:rFonts w:ascii="AdvOT2e364b11" w:hAnsi="AdvOT2e364b11" w:hint="eastAsia"/>
          <w:color w:val="000000"/>
          <w:sz w:val="24"/>
          <w:szCs w:val="24"/>
        </w:rPr>
        <w:t>有很大关系</w:t>
      </w:r>
      <w:r w:rsidR="006D7A31">
        <w:rPr>
          <w:rFonts w:ascii="AdvOT2e364b11" w:hAnsi="AdvOT2e364b11" w:hint="eastAsia"/>
          <w:color w:val="000000"/>
          <w:sz w:val="24"/>
          <w:szCs w:val="24"/>
        </w:rPr>
        <w:t>】</w:t>
      </w:r>
      <w:r w:rsidRPr="001603E0">
        <w:rPr>
          <w:rFonts w:ascii="AdvOT2e364b11" w:hAnsi="AdvOT2e364b11"/>
          <w:color w:val="000000"/>
          <w:sz w:val="24"/>
          <w:szCs w:val="24"/>
        </w:rPr>
        <w:t>The stability of catalysts, such as Pt dissolution, support</w:t>
      </w:r>
      <w:r w:rsidRPr="001603E0">
        <w:rPr>
          <w:rFonts w:ascii="AdvOT2e364b11" w:hAnsi="AdvOT2e364b11"/>
          <w:color w:val="000000"/>
          <w:sz w:val="24"/>
          <w:szCs w:val="24"/>
        </w:rPr>
        <w:br/>
        <w:t>corrosion, and particle aggregation, is closely related to the</w:t>
      </w:r>
      <w:r w:rsidRPr="001603E0">
        <w:rPr>
          <w:rFonts w:ascii="AdvOT2e364b11" w:hAnsi="AdvOT2e364b11"/>
          <w:color w:val="000000"/>
          <w:sz w:val="24"/>
          <w:szCs w:val="24"/>
        </w:rPr>
        <w:br/>
        <w:t>structure and composition.</w:t>
      </w:r>
      <w:r w:rsidRPr="001603E0">
        <w:rPr>
          <w:rFonts w:ascii="AdvOT2e364b11" w:hAnsi="AdvOT2e364b11"/>
          <w:color w:val="1A4AA0"/>
          <w:sz w:val="24"/>
          <w:szCs w:val="24"/>
        </w:rPr>
        <w:t>12</w:t>
      </w:r>
      <w:r w:rsidRPr="001603E0">
        <w:rPr>
          <w:rFonts w:ascii="AdvOT2e364b11" w:hAnsi="AdvOT2e364b11"/>
          <w:color w:val="000000"/>
          <w:sz w:val="24"/>
          <w:szCs w:val="24"/>
        </w:rPr>
        <w:t>,</w:t>
      </w:r>
      <w:r w:rsidRPr="001603E0">
        <w:rPr>
          <w:rFonts w:ascii="AdvOT2e364b11" w:hAnsi="AdvOT2e364b11"/>
          <w:color w:val="1A4AA0"/>
          <w:sz w:val="24"/>
          <w:szCs w:val="24"/>
        </w:rPr>
        <w:t xml:space="preserve">13 </w:t>
      </w:r>
      <w:r w:rsidRPr="001603E0">
        <w:rPr>
          <w:rFonts w:ascii="AdvOT2e364b11" w:hAnsi="AdvOT2e364b11"/>
          <w:color w:val="000000"/>
          <w:sz w:val="24"/>
          <w:szCs w:val="24"/>
        </w:rPr>
        <w:t>The control on nanomaterial</w:t>
      </w:r>
      <w:r w:rsidRPr="001603E0">
        <w:rPr>
          <w:rFonts w:ascii="AdvOT2e364b11" w:hAnsi="AdvOT2e364b11"/>
          <w:color w:val="000000"/>
          <w:sz w:val="24"/>
          <w:szCs w:val="24"/>
        </w:rPr>
        <w:br/>
        <w:t>composition and structure provides a sensitive knob to</w:t>
      </w:r>
      <w:r w:rsidRPr="001603E0">
        <w:rPr>
          <w:rFonts w:ascii="AdvOT2e364b11" w:hAnsi="AdvOT2e364b11"/>
          <w:color w:val="000000"/>
          <w:sz w:val="24"/>
          <w:szCs w:val="24"/>
        </w:rPr>
        <w:br/>
        <w:t>optimize the electrocatalytic performance.</w:t>
      </w:r>
      <w:r w:rsidRPr="001603E0">
        <w:rPr>
          <w:rFonts w:ascii="AdvOT2e364b11" w:hAnsi="AdvOT2e364b11"/>
          <w:color w:val="1A4AA0"/>
          <w:sz w:val="24"/>
          <w:szCs w:val="24"/>
        </w:rPr>
        <w:t>14</w:t>
      </w:r>
      <w:r w:rsidRPr="001603E0">
        <w:rPr>
          <w:rFonts w:ascii="AdvOT2e364b11" w:hAnsi="AdvOT2e364b11"/>
          <w:color w:val="000000"/>
          <w:sz w:val="24"/>
          <w:szCs w:val="24"/>
        </w:rPr>
        <w:t>,</w:t>
      </w:r>
      <w:r w:rsidRPr="001603E0">
        <w:rPr>
          <w:rFonts w:ascii="AdvOT2e364b11" w:hAnsi="AdvOT2e364b11"/>
          <w:color w:val="1A4AA0"/>
          <w:sz w:val="24"/>
          <w:szCs w:val="24"/>
        </w:rPr>
        <w:t xml:space="preserve">15 </w:t>
      </w:r>
      <w:r w:rsidR="009878A5">
        <w:rPr>
          <w:rFonts w:ascii="AdvOT2e364b11" w:hAnsi="AdvOT2e364b11" w:hint="eastAsia"/>
          <w:color w:val="1A4AA0"/>
          <w:sz w:val="24"/>
          <w:szCs w:val="24"/>
        </w:rPr>
        <w:t xml:space="preserve"> </w:t>
      </w:r>
      <w:r w:rsidR="009878A5">
        <w:rPr>
          <w:rFonts w:ascii="AdvOT2e364b11" w:hAnsi="AdvOT2e364b11" w:hint="eastAsia"/>
          <w:color w:val="1A4AA0"/>
          <w:sz w:val="24"/>
          <w:szCs w:val="24"/>
        </w:rPr>
        <w:t>【】</w:t>
      </w:r>
      <w:r w:rsidRPr="001603E0">
        <w:rPr>
          <w:rFonts w:ascii="AdvOT2e364b11" w:hAnsi="AdvOT2e364b11"/>
          <w:color w:val="000000"/>
          <w:sz w:val="24"/>
          <w:szCs w:val="24"/>
        </w:rPr>
        <w:t>Au is a famous</w:t>
      </w:r>
      <w:r w:rsidRPr="001603E0">
        <w:rPr>
          <w:rFonts w:ascii="AdvOT2e364b11" w:hAnsi="AdvOT2e364b11"/>
          <w:color w:val="000000"/>
          <w:sz w:val="24"/>
          <w:szCs w:val="24"/>
        </w:rPr>
        <w:br/>
        <w:t>element for its stabilizing e</w:t>
      </w:r>
      <w:r w:rsidRPr="001603E0">
        <w:rPr>
          <w:rFonts w:ascii="AdvOT2e364b11+fb" w:hAnsi="AdvOT2e364b11+fb"/>
          <w:color w:val="000000"/>
          <w:sz w:val="24"/>
          <w:szCs w:val="24"/>
        </w:rPr>
        <w:t>ff</w:t>
      </w:r>
      <w:r w:rsidRPr="001603E0">
        <w:rPr>
          <w:rFonts w:ascii="AdvOT2e364b11" w:hAnsi="AdvOT2e364b11"/>
          <w:color w:val="000000"/>
          <w:sz w:val="24"/>
          <w:szCs w:val="24"/>
        </w:rPr>
        <w:t>ect on enhancing component</w:t>
      </w:r>
      <w:r w:rsidRPr="001603E0">
        <w:rPr>
          <w:rFonts w:ascii="AdvOT2e364b11" w:hAnsi="AdvOT2e364b11"/>
          <w:color w:val="000000"/>
          <w:sz w:val="24"/>
          <w:szCs w:val="24"/>
        </w:rPr>
        <w:br/>
        <w:t>stability and thus electrocatalytic durability, as well as Pd to a</w:t>
      </w:r>
      <w:r w:rsidRPr="001603E0">
        <w:rPr>
          <w:rFonts w:ascii="AdvOT2e364b11" w:hAnsi="AdvOT2e364b11"/>
          <w:color w:val="000000"/>
          <w:sz w:val="24"/>
          <w:szCs w:val="24"/>
        </w:rPr>
        <w:br/>
        <w:t>certain extent.</w:t>
      </w:r>
      <w:r w:rsidRPr="001603E0">
        <w:rPr>
          <w:rFonts w:ascii="AdvOT2e364b11" w:hAnsi="AdvOT2e364b11"/>
          <w:color w:val="1A4AA0"/>
          <w:sz w:val="24"/>
          <w:szCs w:val="24"/>
        </w:rPr>
        <w:t xml:space="preserve">16 </w:t>
      </w:r>
      <w:r w:rsidRPr="001603E0">
        <w:rPr>
          <w:rFonts w:ascii="AdvOT8608a8d1+22" w:hAnsi="AdvOT8608a8d1+22"/>
          <w:color w:val="000000"/>
          <w:sz w:val="24"/>
          <w:szCs w:val="24"/>
        </w:rPr>
        <w:t>−</w:t>
      </w:r>
      <w:r w:rsidRPr="001603E0">
        <w:rPr>
          <w:rFonts w:ascii="AdvOT2e364b11" w:hAnsi="AdvOT2e364b11"/>
          <w:color w:val="1A4AA0"/>
          <w:sz w:val="24"/>
          <w:szCs w:val="24"/>
        </w:rPr>
        <w:t xml:space="preserve">18 </w:t>
      </w:r>
      <w:proofErr w:type="gramStart"/>
      <w:r w:rsidRPr="001603E0">
        <w:rPr>
          <w:rFonts w:ascii="AdvOT2e364b11" w:hAnsi="AdvOT2e364b11"/>
          <w:color w:val="000000"/>
          <w:sz w:val="24"/>
          <w:szCs w:val="24"/>
        </w:rPr>
        <w:t>For</w:t>
      </w:r>
      <w:proofErr w:type="gramEnd"/>
      <w:r w:rsidRPr="001603E0">
        <w:rPr>
          <w:rFonts w:ascii="AdvOT2e364b11" w:hAnsi="AdvOT2e364b11"/>
          <w:color w:val="000000"/>
          <w:sz w:val="24"/>
          <w:szCs w:val="24"/>
        </w:rPr>
        <w:t xml:space="preserve"> electrocatalysts, surface oxidation may</w:t>
      </w:r>
      <w:r w:rsidRPr="001603E0">
        <w:rPr>
          <w:rFonts w:ascii="AdvOT2e364b11" w:hAnsi="AdvOT2e364b11"/>
          <w:color w:val="000000"/>
          <w:sz w:val="24"/>
          <w:szCs w:val="24"/>
        </w:rPr>
        <w:br/>
        <w:t>induce active atoms dissolution. Au or Pd atoms play an</w:t>
      </w:r>
      <w:r w:rsidRPr="001603E0">
        <w:rPr>
          <w:rFonts w:ascii="AdvOT2e364b11" w:hAnsi="AdvOT2e364b11"/>
          <w:color w:val="000000"/>
          <w:sz w:val="24"/>
          <w:szCs w:val="24"/>
        </w:rPr>
        <w:br/>
        <w:t>important role in protecting low-coordination sites, active Pt</w:t>
      </w:r>
      <w:r w:rsidRPr="001603E0">
        <w:rPr>
          <w:rFonts w:ascii="AdvOT2e364b11" w:hAnsi="AdvOT2e364b11"/>
          <w:color w:val="000000"/>
          <w:sz w:val="24"/>
          <w:szCs w:val="24"/>
        </w:rPr>
        <w:br/>
        <w:t>sites, and certain facets from being oxidized, due to their higher</w:t>
      </w:r>
      <w:r w:rsidRPr="001603E0">
        <w:rPr>
          <w:rFonts w:ascii="AdvOT2e364b11" w:hAnsi="AdvOT2e364b11"/>
          <w:color w:val="000000"/>
          <w:sz w:val="24"/>
          <w:szCs w:val="24"/>
        </w:rPr>
        <w:br/>
        <w:t>reduction potential.</w:t>
      </w:r>
      <w:r w:rsidRPr="001603E0">
        <w:rPr>
          <w:rFonts w:ascii="AdvOT2e364b11" w:hAnsi="AdvOT2e364b11"/>
          <w:color w:val="1A4AA0"/>
          <w:sz w:val="24"/>
          <w:szCs w:val="24"/>
        </w:rPr>
        <w:t xml:space="preserve">19 </w:t>
      </w:r>
      <w:r w:rsidRPr="001603E0">
        <w:rPr>
          <w:rFonts w:ascii="AdvOT8608a8d1+22" w:hAnsi="AdvOT8608a8d1+22"/>
          <w:color w:val="000000"/>
          <w:sz w:val="24"/>
          <w:szCs w:val="24"/>
        </w:rPr>
        <w:t>−</w:t>
      </w:r>
      <w:r w:rsidRPr="001603E0">
        <w:rPr>
          <w:rFonts w:ascii="AdvOT2e364b11" w:hAnsi="AdvOT2e364b11"/>
          <w:color w:val="1A4AA0"/>
          <w:sz w:val="24"/>
          <w:szCs w:val="24"/>
        </w:rPr>
        <w:t xml:space="preserve">22 </w:t>
      </w:r>
      <w:r w:rsidRPr="001603E0">
        <w:rPr>
          <w:rFonts w:ascii="AdvOT2e364b11" w:hAnsi="AdvOT2e364b11"/>
          <w:color w:val="000000"/>
          <w:sz w:val="24"/>
          <w:szCs w:val="24"/>
        </w:rPr>
        <w:t>The Au or Pd in the catalysts usually</w:t>
      </w:r>
      <w:r w:rsidRPr="001603E0">
        <w:rPr>
          <w:rFonts w:ascii="AdvOT2e364b11" w:hAnsi="AdvOT2e364b11"/>
          <w:color w:val="000000"/>
          <w:sz w:val="24"/>
          <w:szCs w:val="24"/>
        </w:rPr>
        <w:br/>
        <w:t>provides a bifunctional e</w:t>
      </w:r>
      <w:r w:rsidRPr="001603E0">
        <w:rPr>
          <w:rFonts w:ascii="AdvOT2e364b11+fb" w:hAnsi="AdvOT2e364b11+fb"/>
          <w:color w:val="000000"/>
          <w:sz w:val="24"/>
          <w:szCs w:val="24"/>
        </w:rPr>
        <w:t>ff</w:t>
      </w:r>
      <w:r w:rsidRPr="001603E0">
        <w:rPr>
          <w:rFonts w:ascii="AdvOT2e364b11" w:hAnsi="AdvOT2e364b11"/>
          <w:color w:val="000000"/>
          <w:sz w:val="24"/>
          <w:szCs w:val="24"/>
        </w:rPr>
        <w:t>ect in improving the catalyst activity</w:t>
      </w:r>
      <w:r w:rsidRPr="001603E0">
        <w:rPr>
          <w:rFonts w:ascii="AdvOT2e364b11" w:hAnsi="AdvOT2e364b11"/>
          <w:color w:val="000000"/>
          <w:sz w:val="24"/>
          <w:szCs w:val="24"/>
        </w:rPr>
        <w:br/>
        <w:t>by introducing a strain or tuning the electronic properties and</w:t>
      </w:r>
      <w:r w:rsidRPr="001603E0">
        <w:rPr>
          <w:rFonts w:ascii="AdvOT2e364b11" w:hAnsi="AdvOT2e364b11"/>
          <w:color w:val="000000"/>
          <w:sz w:val="24"/>
          <w:szCs w:val="24"/>
        </w:rPr>
        <w:br/>
        <w:t>protecting active sites during potential cycling. For MOR with</w:t>
      </w:r>
      <w:r w:rsidRPr="001603E0">
        <w:rPr>
          <w:rFonts w:ascii="AdvOT2e364b11" w:hAnsi="AdvOT2e364b11"/>
          <w:color w:val="000000"/>
          <w:sz w:val="24"/>
          <w:szCs w:val="24"/>
        </w:rPr>
        <w:br/>
        <w:t>multielectron transferring, desorption of the covered intermediates CO</w:t>
      </w:r>
      <w:r w:rsidRPr="001603E0">
        <w:rPr>
          <w:rFonts w:ascii="AdvOT2e364b11" w:hAnsi="AdvOT2e364b11"/>
          <w:color w:val="000000"/>
          <w:sz w:val="24"/>
          <w:szCs w:val="24"/>
        </w:rPr>
        <w:br/>
        <w:t>ad from the surface is also important for liberating</w:t>
      </w:r>
      <w:r w:rsidRPr="001603E0">
        <w:rPr>
          <w:rFonts w:ascii="AdvOT2e364b11" w:hAnsi="AdvOT2e364b11"/>
          <w:color w:val="000000"/>
          <w:sz w:val="24"/>
          <w:szCs w:val="24"/>
        </w:rPr>
        <w:br/>
        <w:t>the active sites. Ru-based catalysts have been recognized as</w:t>
      </w:r>
      <w:r w:rsidRPr="001603E0">
        <w:rPr>
          <w:rFonts w:ascii="AdvOT2e364b11" w:hAnsi="AdvOT2e364b11"/>
          <w:color w:val="000000"/>
          <w:sz w:val="24"/>
          <w:szCs w:val="24"/>
        </w:rPr>
        <w:br/>
        <w:t>e</w:t>
      </w:r>
      <w:r w:rsidRPr="001603E0">
        <w:rPr>
          <w:rFonts w:ascii="AdvOT2e364b11+fb" w:hAnsi="AdvOT2e364b11+fb"/>
          <w:color w:val="000000"/>
          <w:sz w:val="24"/>
          <w:szCs w:val="24"/>
        </w:rPr>
        <w:t>ff</w:t>
      </w:r>
      <w:r w:rsidRPr="001603E0">
        <w:rPr>
          <w:rFonts w:ascii="AdvOT2e364b11" w:hAnsi="AdvOT2e364b11"/>
          <w:color w:val="000000"/>
          <w:sz w:val="24"/>
          <w:szCs w:val="24"/>
        </w:rPr>
        <w:t>ective MOR catalysts due to Ru atoms that served as a water</w:t>
      </w:r>
      <w:r w:rsidRPr="001603E0">
        <w:rPr>
          <w:rFonts w:ascii="AdvOT2e364b11" w:hAnsi="AdvOT2e364b11"/>
          <w:color w:val="000000"/>
          <w:sz w:val="24"/>
          <w:szCs w:val="24"/>
        </w:rPr>
        <w:br/>
        <w:t>activator and may lower the water dissociation potential</w:t>
      </w:r>
      <w:proofErr w:type="gramStart"/>
      <w:r w:rsidRPr="001603E0">
        <w:rPr>
          <w:rFonts w:ascii="AdvOT2e364b11" w:hAnsi="AdvOT2e364b11"/>
          <w:color w:val="000000"/>
          <w:sz w:val="24"/>
          <w:szCs w:val="24"/>
        </w:rPr>
        <w:t>,</w:t>
      </w:r>
      <w:proofErr w:type="gramEnd"/>
      <w:r w:rsidRPr="001603E0">
        <w:rPr>
          <w:rFonts w:ascii="AdvOT2e364b11" w:hAnsi="AdvOT2e364b11"/>
          <w:color w:val="000000"/>
          <w:sz w:val="24"/>
          <w:szCs w:val="24"/>
        </w:rPr>
        <w:br/>
        <w:t>providing more OHad to accelerate COad oxidation.</w:t>
      </w:r>
      <w:r w:rsidRPr="001603E0">
        <w:rPr>
          <w:rFonts w:ascii="AdvOT2e364b11" w:hAnsi="AdvOT2e364b11"/>
          <w:color w:val="1A4AA0"/>
          <w:sz w:val="24"/>
          <w:szCs w:val="24"/>
        </w:rPr>
        <w:t xml:space="preserve">23 </w:t>
      </w:r>
      <w:r w:rsidRPr="001603E0">
        <w:rPr>
          <w:rFonts w:ascii="AdvOT8608a8d1+22" w:hAnsi="AdvOT8608a8d1+22"/>
          <w:color w:val="000000"/>
          <w:sz w:val="24"/>
          <w:szCs w:val="24"/>
        </w:rPr>
        <w:t>−</w:t>
      </w:r>
      <w:r w:rsidRPr="001603E0">
        <w:rPr>
          <w:rFonts w:ascii="AdvOT2e364b11" w:hAnsi="AdvOT2e364b11"/>
          <w:color w:val="1A4AA0"/>
          <w:sz w:val="24"/>
          <w:szCs w:val="24"/>
        </w:rPr>
        <w:t xml:space="preserve">26 </w:t>
      </w:r>
      <w:r w:rsidRPr="001603E0">
        <w:rPr>
          <w:rFonts w:ascii="AdvOT2e364b11" w:hAnsi="AdvOT2e364b11"/>
          <w:color w:val="000000"/>
          <w:sz w:val="24"/>
          <w:szCs w:val="24"/>
        </w:rPr>
        <w:t>Many</w:t>
      </w:r>
      <w:r w:rsidRPr="001603E0">
        <w:rPr>
          <w:rFonts w:ascii="AdvOT2e364b11" w:hAnsi="AdvOT2e364b11"/>
          <w:color w:val="000000"/>
          <w:sz w:val="24"/>
          <w:szCs w:val="24"/>
        </w:rPr>
        <w:br/>
        <w:t>aspects of the component e</w:t>
      </w:r>
      <w:r w:rsidRPr="001603E0">
        <w:rPr>
          <w:rFonts w:ascii="AdvOT2e364b11+fb" w:hAnsi="AdvOT2e364b11+fb"/>
          <w:color w:val="000000"/>
          <w:sz w:val="24"/>
          <w:szCs w:val="24"/>
        </w:rPr>
        <w:t>ff</w:t>
      </w:r>
      <w:r w:rsidRPr="001603E0">
        <w:rPr>
          <w:rFonts w:ascii="AdvOT2e364b11" w:hAnsi="AdvOT2e364b11"/>
          <w:color w:val="000000"/>
          <w:sz w:val="24"/>
          <w:szCs w:val="24"/>
        </w:rPr>
        <w:t>ect (heteroatomic interaction) on</w:t>
      </w:r>
      <w:r w:rsidRPr="001603E0">
        <w:rPr>
          <w:rFonts w:ascii="AdvOT2e364b11" w:hAnsi="AdvOT2e364b11"/>
          <w:color w:val="000000"/>
          <w:sz w:val="24"/>
          <w:szCs w:val="24"/>
        </w:rPr>
        <w:br/>
        <w:t>MOR so far have been well understood based on the bimetallic</w:t>
      </w:r>
      <w:r w:rsidRPr="001603E0">
        <w:rPr>
          <w:rFonts w:ascii="AdvOT2e364b11" w:hAnsi="AdvOT2e364b11"/>
          <w:color w:val="000000"/>
          <w:sz w:val="24"/>
          <w:szCs w:val="24"/>
        </w:rPr>
        <w:br/>
        <w:t>Pt-based alloy or heterogeneous catalysts, leading us to explore</w:t>
      </w:r>
      <w:r w:rsidRPr="001603E0">
        <w:rPr>
          <w:rFonts w:ascii="AdvOT2e364b11" w:hAnsi="AdvOT2e364b11"/>
          <w:color w:val="000000"/>
          <w:sz w:val="24"/>
          <w:szCs w:val="24"/>
        </w:rPr>
        <w:br/>
        <w:t>ternary or quaternary catalysts.</w:t>
      </w:r>
      <w:r w:rsidRPr="001603E0">
        <w:rPr>
          <w:rFonts w:ascii="AdvOT2e364b11" w:hAnsi="AdvOT2e364b11"/>
          <w:color w:val="000000"/>
          <w:sz w:val="24"/>
          <w:szCs w:val="24"/>
        </w:rPr>
        <w:br/>
      </w:r>
      <w:r w:rsidR="00811083">
        <w:rPr>
          <w:rFonts w:ascii="AdvOT2e364b11" w:hAnsi="AdvOT2e364b11" w:hint="eastAsia"/>
          <w:color w:val="000000"/>
          <w:sz w:val="24"/>
          <w:szCs w:val="24"/>
        </w:rPr>
        <w:t>【</w:t>
      </w:r>
      <w:r w:rsidR="00CC23B2">
        <w:rPr>
          <w:rFonts w:ascii="AdvOT2e364b11" w:hAnsi="AdvOT2e364b11" w:hint="eastAsia"/>
          <w:color w:val="000000"/>
          <w:sz w:val="24"/>
          <w:szCs w:val="24"/>
        </w:rPr>
        <w:t>本文</w:t>
      </w:r>
      <w:r w:rsidR="00811083">
        <w:rPr>
          <w:rFonts w:ascii="AdvOT2e364b11" w:hAnsi="AdvOT2e364b11" w:hint="eastAsia"/>
          <w:color w:val="000000"/>
          <w:sz w:val="24"/>
          <w:szCs w:val="24"/>
        </w:rPr>
        <w:t>，我们报道了</w:t>
      </w:r>
      <w:r w:rsidR="00CC23B2">
        <w:rPr>
          <w:rFonts w:ascii="AdvOT2e364b11" w:hAnsi="AdvOT2e364b11" w:hint="eastAsia"/>
          <w:color w:val="000000"/>
          <w:sz w:val="24"/>
          <w:szCs w:val="24"/>
        </w:rPr>
        <w:t>纳米管催化剂的设计和催化性能</w:t>
      </w:r>
      <w:r w:rsidR="00811083">
        <w:rPr>
          <w:rFonts w:ascii="AdvOT2e364b11" w:hAnsi="AdvOT2e364b11" w:hint="eastAsia"/>
          <w:color w:val="000000"/>
          <w:sz w:val="24"/>
          <w:szCs w:val="24"/>
        </w:rPr>
        <w:t>】</w:t>
      </w:r>
      <w:r w:rsidRPr="001603E0">
        <w:rPr>
          <w:rFonts w:ascii="AdvOT2e364b11" w:hAnsi="AdvOT2e364b11"/>
          <w:color w:val="000000"/>
          <w:sz w:val="24"/>
          <w:szCs w:val="24"/>
        </w:rPr>
        <w:t>Herein, we report the design and electrocatalytic performance of quaternary PtPdRuTe nanotubes (NTs) catalysts for</w:t>
      </w:r>
      <w:r w:rsidRPr="001603E0">
        <w:rPr>
          <w:rFonts w:ascii="AdvOT2e364b11" w:hAnsi="AdvOT2e364b11"/>
          <w:color w:val="000000"/>
          <w:sz w:val="24"/>
          <w:szCs w:val="24"/>
        </w:rPr>
        <w:br/>
        <w:t>MOR with low Pt content via galvanic replacement reaction at</w:t>
      </w:r>
      <w:r w:rsidRPr="001603E0">
        <w:rPr>
          <w:rFonts w:ascii="AdvOT2e364b11" w:hAnsi="AdvOT2e364b11"/>
          <w:color w:val="000000"/>
          <w:sz w:val="24"/>
          <w:szCs w:val="24"/>
        </w:rPr>
        <w:br/>
        <w:t xml:space="preserve">the expense of ultrathin Te nanowires (NWs). </w:t>
      </w:r>
      <w:r w:rsidR="00811083">
        <w:rPr>
          <w:rFonts w:ascii="AdvOT2e364b11" w:hAnsi="AdvOT2e364b11" w:hint="eastAsia"/>
          <w:color w:val="000000"/>
          <w:sz w:val="24"/>
          <w:szCs w:val="24"/>
        </w:rPr>
        <w:t xml:space="preserve"> </w:t>
      </w:r>
      <w:r w:rsidR="00811083">
        <w:rPr>
          <w:rFonts w:ascii="AdvOT2e364b11" w:hAnsi="AdvOT2e364b11" w:hint="eastAsia"/>
          <w:color w:val="000000"/>
          <w:sz w:val="24"/>
          <w:szCs w:val="24"/>
        </w:rPr>
        <w:t>【</w:t>
      </w:r>
      <w:r w:rsidR="00CC23B2">
        <w:rPr>
          <w:rFonts w:ascii="AdvOT2e364b11" w:hAnsi="AdvOT2e364b11" w:hint="eastAsia"/>
          <w:color w:val="000000"/>
          <w:sz w:val="24"/>
          <w:szCs w:val="24"/>
        </w:rPr>
        <w:t>本文，</w:t>
      </w:r>
      <w:r w:rsidR="00811083">
        <w:rPr>
          <w:rFonts w:ascii="AdvOT2e364b11" w:hAnsi="AdvOT2e364b11" w:hint="eastAsia"/>
          <w:color w:val="000000"/>
          <w:sz w:val="24"/>
          <w:szCs w:val="24"/>
        </w:rPr>
        <w:t>制备催化剂</w:t>
      </w:r>
      <w:r w:rsidR="00CC23B2">
        <w:rPr>
          <w:rFonts w:ascii="AdvOT2e364b11" w:hAnsi="AdvOT2e364b11" w:hint="eastAsia"/>
          <w:color w:val="000000"/>
          <w:sz w:val="24"/>
          <w:szCs w:val="24"/>
        </w:rPr>
        <w:t>结构特点</w:t>
      </w:r>
      <w:r w:rsidR="00811083">
        <w:rPr>
          <w:rFonts w:ascii="AdvOT2e364b11" w:hAnsi="AdvOT2e364b11" w:hint="eastAsia"/>
          <w:color w:val="000000"/>
          <w:sz w:val="24"/>
          <w:szCs w:val="24"/>
        </w:rPr>
        <w:t>】</w:t>
      </w:r>
      <w:r w:rsidRPr="001603E0">
        <w:rPr>
          <w:rFonts w:ascii="AdvOT2e364b11" w:hAnsi="AdvOT2e364b11"/>
          <w:color w:val="000000"/>
          <w:sz w:val="24"/>
          <w:szCs w:val="24"/>
        </w:rPr>
        <w:t>Fine tuning of</w:t>
      </w:r>
      <w:r w:rsidRPr="001603E0">
        <w:rPr>
          <w:rFonts w:ascii="AdvOT2e364b11" w:hAnsi="AdvOT2e364b11"/>
          <w:color w:val="000000"/>
          <w:sz w:val="24"/>
          <w:szCs w:val="24"/>
        </w:rPr>
        <w:br/>
      </w:r>
      <w:r w:rsidRPr="001603E0">
        <w:rPr>
          <w:rFonts w:ascii="AdvOT2e364b11" w:hAnsi="AdvOT2e364b11"/>
          <w:color w:val="000000"/>
          <w:sz w:val="24"/>
          <w:szCs w:val="24"/>
        </w:rPr>
        <w:lastRenderedPageBreak/>
        <w:t>the molar ratio of Pt and Pd precursors a</w:t>
      </w:r>
      <w:r w:rsidRPr="001603E0">
        <w:rPr>
          <w:rFonts w:ascii="AdvOT2e364b11+fb" w:hAnsi="AdvOT2e364b11+fb"/>
          <w:color w:val="000000"/>
          <w:sz w:val="24"/>
          <w:szCs w:val="24"/>
        </w:rPr>
        <w:t>ff</w:t>
      </w:r>
      <w:r w:rsidRPr="001603E0">
        <w:rPr>
          <w:rFonts w:ascii="AdvOT2e364b11" w:hAnsi="AdvOT2e364b11"/>
          <w:color w:val="000000"/>
          <w:sz w:val="24"/>
          <w:szCs w:val="24"/>
        </w:rPr>
        <w:t>ords PtPdRuTe NTs</w:t>
      </w:r>
      <w:r w:rsidRPr="001603E0">
        <w:rPr>
          <w:rFonts w:ascii="AdvOT2e364b11" w:hAnsi="AdvOT2e364b11"/>
          <w:color w:val="000000"/>
          <w:sz w:val="24"/>
          <w:szCs w:val="24"/>
        </w:rPr>
        <w:br/>
        <w:t xml:space="preserve">with controlled compositions. </w:t>
      </w:r>
      <w:r w:rsidR="00A8517E">
        <w:rPr>
          <w:rFonts w:ascii="AdvOT2e364b11" w:hAnsi="AdvOT2e364b11" w:hint="eastAsia"/>
          <w:color w:val="000000"/>
          <w:sz w:val="24"/>
          <w:szCs w:val="24"/>
        </w:rPr>
        <w:t xml:space="preserve"> </w:t>
      </w:r>
      <w:r w:rsidR="00A8517E">
        <w:rPr>
          <w:rFonts w:ascii="AdvOT2e364b11" w:hAnsi="AdvOT2e364b11" w:hint="eastAsia"/>
          <w:color w:val="000000"/>
          <w:sz w:val="24"/>
          <w:szCs w:val="24"/>
        </w:rPr>
        <w:t>【】</w:t>
      </w:r>
      <w:r w:rsidRPr="001603E0">
        <w:rPr>
          <w:rFonts w:ascii="AdvOT2e364b11" w:hAnsi="AdvOT2e364b11"/>
          <w:color w:val="000000"/>
          <w:sz w:val="24"/>
          <w:szCs w:val="24"/>
        </w:rPr>
        <w:t>As quaternary Pt-based catalysts,</w:t>
      </w:r>
    </w:p>
    <w:p w:rsidR="00D57A3A" w:rsidRPr="001603E0" w:rsidRDefault="00D57A3A" w:rsidP="00D57A3A">
      <w:pPr>
        <w:rPr>
          <w:sz w:val="24"/>
          <w:szCs w:val="24"/>
        </w:rPr>
      </w:pPr>
      <w:proofErr w:type="gramStart"/>
      <w:r w:rsidRPr="001603E0">
        <w:rPr>
          <w:rFonts w:ascii="AdvOT2e364b11" w:hAnsi="AdvOT2e364b11"/>
          <w:color w:val="000000"/>
          <w:sz w:val="24"/>
          <w:szCs w:val="24"/>
        </w:rPr>
        <w:t>each</w:t>
      </w:r>
      <w:proofErr w:type="gramEnd"/>
      <w:r w:rsidRPr="001603E0">
        <w:rPr>
          <w:rFonts w:ascii="AdvOT2e364b11" w:hAnsi="AdvOT2e364b11"/>
          <w:color w:val="000000"/>
          <w:sz w:val="24"/>
          <w:szCs w:val="24"/>
        </w:rPr>
        <w:t xml:space="preserve"> component of the NTs ful</w:t>
      </w:r>
      <w:r w:rsidRPr="001603E0">
        <w:rPr>
          <w:rFonts w:ascii="AdvOT2e364b11+fb" w:hAnsi="AdvOT2e364b11+fb"/>
          <w:color w:val="000000"/>
          <w:sz w:val="24"/>
          <w:szCs w:val="24"/>
        </w:rPr>
        <w:t>fi</w:t>
      </w:r>
      <w:r w:rsidRPr="001603E0">
        <w:rPr>
          <w:rFonts w:ascii="AdvOT2e364b11" w:hAnsi="AdvOT2e364b11"/>
          <w:color w:val="000000"/>
          <w:sz w:val="24"/>
          <w:szCs w:val="24"/>
        </w:rPr>
        <w:t>lls an important role in the</w:t>
      </w:r>
      <w:r w:rsidRPr="001603E0">
        <w:rPr>
          <w:rFonts w:ascii="AdvOT2e364b11" w:hAnsi="AdvOT2e364b11"/>
          <w:color w:val="000000"/>
          <w:sz w:val="24"/>
          <w:szCs w:val="24"/>
        </w:rPr>
        <w:br/>
        <w:t>electrocatalysis. The unreacted Te atoms support the NT</w:t>
      </w:r>
      <w:r w:rsidRPr="001603E0">
        <w:rPr>
          <w:rFonts w:ascii="AdvOT2e364b11" w:hAnsi="AdvOT2e364b11"/>
          <w:color w:val="000000"/>
          <w:sz w:val="24"/>
          <w:szCs w:val="24"/>
        </w:rPr>
        <w:br/>
        <w:t>skeleton and minimize the loading of the other three precious</w:t>
      </w:r>
      <w:r w:rsidRPr="001603E0">
        <w:rPr>
          <w:rFonts w:ascii="AdvOT2e364b11" w:hAnsi="AdvOT2e364b11"/>
          <w:color w:val="000000"/>
          <w:sz w:val="24"/>
          <w:szCs w:val="24"/>
        </w:rPr>
        <w:br/>
        <w:t>metals. The Pt atoms served as the active sites for MOR to</w:t>
      </w:r>
      <w:r w:rsidRPr="001603E0">
        <w:rPr>
          <w:rFonts w:ascii="AdvOT2e364b11" w:hAnsi="AdvOT2e364b11"/>
          <w:color w:val="000000"/>
          <w:sz w:val="24"/>
          <w:szCs w:val="24"/>
        </w:rPr>
        <w:br/>
        <w:t>dehydrogenated methanol forming Pt-CO, while the more</w:t>
      </w:r>
      <w:r w:rsidRPr="001603E0">
        <w:rPr>
          <w:rFonts w:ascii="AdvOT2e364b11" w:hAnsi="AdvOT2e364b11"/>
          <w:color w:val="000000"/>
          <w:sz w:val="24"/>
          <w:szCs w:val="24"/>
        </w:rPr>
        <w:br/>
        <w:t>oxyphilic Ru sites facilitate the adsorption of oxygen species</w:t>
      </w:r>
      <w:r w:rsidRPr="001603E0">
        <w:rPr>
          <w:rFonts w:ascii="AdvOT2e364b11" w:hAnsi="AdvOT2e364b11"/>
          <w:color w:val="000000"/>
          <w:sz w:val="24"/>
          <w:szCs w:val="24"/>
        </w:rPr>
        <w:br/>
        <w:t xml:space="preserve">forming Ru </w:t>
      </w:r>
      <w:r w:rsidRPr="001603E0">
        <w:rPr>
          <w:rFonts w:ascii="AdvOT8608a8d1+22" w:hAnsi="AdvOT8608a8d1+22"/>
          <w:color w:val="000000"/>
          <w:sz w:val="24"/>
          <w:szCs w:val="24"/>
        </w:rPr>
        <w:t xml:space="preserve">− </w:t>
      </w:r>
      <w:r w:rsidRPr="001603E0">
        <w:rPr>
          <w:rFonts w:ascii="AdvOT2e364b11" w:hAnsi="AdvOT2e364b11"/>
          <w:color w:val="000000"/>
          <w:sz w:val="24"/>
          <w:szCs w:val="24"/>
        </w:rPr>
        <w:t>OH at a lower potential, preferentially oxidizing</w:t>
      </w:r>
      <w:r w:rsidRPr="001603E0">
        <w:rPr>
          <w:rFonts w:ascii="AdvOT2e364b11" w:hAnsi="AdvOT2e364b11"/>
          <w:color w:val="000000"/>
          <w:sz w:val="24"/>
          <w:szCs w:val="24"/>
        </w:rPr>
        <w:br/>
        <w:t>C O</w:t>
      </w:r>
      <w:r w:rsidRPr="001603E0">
        <w:rPr>
          <w:rFonts w:ascii="AdvOT2e364b11" w:hAnsi="AdvOT2e364b11"/>
          <w:color w:val="000000"/>
          <w:sz w:val="24"/>
          <w:szCs w:val="24"/>
        </w:rPr>
        <w:br/>
        <w:t>a d to produce CO2 and refreshing new active sites</w:t>
      </w:r>
      <w:r w:rsidRPr="001603E0">
        <w:rPr>
          <w:rFonts w:ascii="AdvOT2e364b11" w:hAnsi="AdvOT2e364b11"/>
          <w:color w:val="000000"/>
          <w:sz w:val="24"/>
          <w:szCs w:val="24"/>
        </w:rPr>
        <w:br/>
        <w:t>(bifunctional mechanism). The introduction of a few Pd</w:t>
      </w:r>
      <w:r w:rsidRPr="001603E0">
        <w:rPr>
          <w:rFonts w:ascii="AdvOT2e364b11" w:hAnsi="AdvOT2e364b11"/>
          <w:color w:val="000000"/>
          <w:sz w:val="24"/>
          <w:szCs w:val="24"/>
        </w:rPr>
        <w:br/>
        <w:t>atoms into the NT catalysts improved the surface reactivity</w:t>
      </w:r>
      <w:r w:rsidRPr="001603E0">
        <w:rPr>
          <w:rFonts w:ascii="AdvOT2e364b11" w:hAnsi="AdvOT2e364b11"/>
          <w:color w:val="000000"/>
          <w:sz w:val="24"/>
          <w:szCs w:val="24"/>
        </w:rPr>
        <w:br/>
        <w:t>during the long-term stability tests due to the higher reduction</w:t>
      </w:r>
      <w:r w:rsidRPr="001603E0">
        <w:rPr>
          <w:rFonts w:ascii="AdvOT2e364b11" w:hAnsi="AdvOT2e364b11"/>
          <w:color w:val="000000"/>
          <w:sz w:val="24"/>
          <w:szCs w:val="24"/>
        </w:rPr>
        <w:br/>
        <w:t>potential and modi</w:t>
      </w:r>
      <w:r w:rsidRPr="001603E0">
        <w:rPr>
          <w:rFonts w:ascii="AdvOT2e364b11+fb" w:hAnsi="AdvOT2e364b11+fb"/>
          <w:color w:val="000000"/>
          <w:sz w:val="24"/>
          <w:szCs w:val="24"/>
        </w:rPr>
        <w:t>fi</w:t>
      </w:r>
      <w:r w:rsidRPr="001603E0">
        <w:rPr>
          <w:rFonts w:ascii="AdvOT2e364b11" w:hAnsi="AdvOT2e364b11"/>
          <w:color w:val="000000"/>
          <w:sz w:val="24"/>
          <w:szCs w:val="24"/>
        </w:rPr>
        <w:t>ed electronic structure of Pt. In comparison</w:t>
      </w:r>
      <w:r w:rsidRPr="001603E0">
        <w:rPr>
          <w:rFonts w:ascii="AdvOT2e364b11" w:hAnsi="AdvOT2e364b11"/>
          <w:color w:val="000000"/>
          <w:sz w:val="24"/>
          <w:szCs w:val="24"/>
        </w:rPr>
        <w:br/>
        <w:t>with the ternary PtRuTe catalysts, quaternary system is also</w:t>
      </w:r>
      <w:r w:rsidRPr="001603E0">
        <w:rPr>
          <w:rFonts w:ascii="AdvOT2e364b11" w:hAnsi="AdvOT2e364b11"/>
          <w:color w:val="000000"/>
          <w:sz w:val="24"/>
          <w:szCs w:val="24"/>
        </w:rPr>
        <w:br/>
        <w:t xml:space="preserve">expected to display not only great synergic </w:t>
      </w:r>
      <w:proofErr w:type="gramStart"/>
      <w:r w:rsidRPr="001603E0">
        <w:rPr>
          <w:rFonts w:ascii="AdvOT2e364b11" w:hAnsi="AdvOT2e364b11"/>
          <w:color w:val="000000"/>
          <w:sz w:val="24"/>
          <w:szCs w:val="24"/>
        </w:rPr>
        <w:t>e</w:t>
      </w:r>
      <w:r w:rsidRPr="001603E0">
        <w:rPr>
          <w:rFonts w:ascii="AdvOT2e364b11+fb" w:hAnsi="AdvOT2e364b11+fb"/>
          <w:color w:val="000000"/>
          <w:sz w:val="24"/>
          <w:szCs w:val="24"/>
        </w:rPr>
        <w:t>ff</w:t>
      </w:r>
      <w:r w:rsidRPr="001603E0">
        <w:rPr>
          <w:rFonts w:ascii="AdvOT2e364b11" w:hAnsi="AdvOT2e364b11"/>
          <w:color w:val="000000"/>
          <w:sz w:val="24"/>
          <w:szCs w:val="24"/>
        </w:rPr>
        <w:t>ects</w:t>
      </w:r>
      <w:proofErr w:type="gramEnd"/>
      <w:r w:rsidRPr="001603E0">
        <w:rPr>
          <w:rFonts w:ascii="AdvOT2e364b11" w:hAnsi="AdvOT2e364b11"/>
          <w:color w:val="000000"/>
          <w:sz w:val="24"/>
          <w:szCs w:val="24"/>
        </w:rPr>
        <w:t xml:space="preserve"> of each</w:t>
      </w:r>
      <w:r w:rsidRPr="001603E0">
        <w:rPr>
          <w:rFonts w:ascii="AdvOT2e364b11" w:hAnsi="AdvOT2e364b11"/>
          <w:color w:val="000000"/>
          <w:sz w:val="24"/>
          <w:szCs w:val="24"/>
        </w:rPr>
        <w:br/>
        <w:t>component to further boost the catalytic activities but also new</w:t>
      </w:r>
      <w:r w:rsidRPr="001603E0">
        <w:rPr>
          <w:rFonts w:ascii="AdvOT2e364b11" w:hAnsi="AdvOT2e364b11"/>
          <w:color w:val="000000"/>
          <w:sz w:val="24"/>
          <w:szCs w:val="24"/>
        </w:rPr>
        <w:br/>
        <w:t>properties and stability of the catalysts. Pd is known as a stable</w:t>
      </w:r>
      <w:r w:rsidRPr="001603E0">
        <w:rPr>
          <w:rFonts w:ascii="AdvOT2e364b11" w:hAnsi="AdvOT2e364b11"/>
          <w:color w:val="000000"/>
          <w:sz w:val="24"/>
          <w:szCs w:val="24"/>
        </w:rPr>
        <w:br/>
        <w:t>element for its stabilization e</w:t>
      </w:r>
      <w:r w:rsidRPr="001603E0">
        <w:rPr>
          <w:rFonts w:ascii="AdvOT2e364b11+fb" w:hAnsi="AdvOT2e364b11+fb"/>
          <w:color w:val="000000"/>
          <w:sz w:val="24"/>
          <w:szCs w:val="24"/>
        </w:rPr>
        <w:t>ff</w:t>
      </w:r>
      <w:r w:rsidRPr="001603E0">
        <w:rPr>
          <w:rFonts w:ascii="AdvOT2e364b11" w:hAnsi="AdvOT2e364b11"/>
          <w:color w:val="000000"/>
          <w:sz w:val="24"/>
          <w:szCs w:val="24"/>
        </w:rPr>
        <w:t>ect to decrease Pt oxidation and</w:t>
      </w:r>
      <w:r w:rsidRPr="001603E0">
        <w:rPr>
          <w:rFonts w:ascii="AdvOT2e364b11" w:hAnsi="AdvOT2e364b11"/>
          <w:color w:val="000000"/>
          <w:sz w:val="24"/>
          <w:szCs w:val="24"/>
        </w:rPr>
        <w:br/>
        <w:t>corrosion by up-shifting the dissolution potential of Pt. The</w:t>
      </w:r>
      <w:r w:rsidRPr="001603E0">
        <w:rPr>
          <w:rFonts w:ascii="AdvOT2e364b11" w:hAnsi="AdvOT2e364b11"/>
          <w:color w:val="000000"/>
          <w:sz w:val="24"/>
          <w:szCs w:val="24"/>
        </w:rPr>
        <w:br/>
        <w:t>resultant quaternary component catalysts show enhanced</w:t>
      </w:r>
      <w:r w:rsidRPr="001603E0">
        <w:rPr>
          <w:rFonts w:ascii="AdvOT2e364b11" w:hAnsi="AdvOT2e364b11"/>
          <w:color w:val="000000"/>
          <w:sz w:val="24"/>
          <w:szCs w:val="24"/>
        </w:rPr>
        <w:br/>
        <w:t>catalytic activity and durability toward the MOR</w:t>
      </w:r>
    </w:p>
    <w:p w:rsidR="00367DFD" w:rsidRPr="001603E0" w:rsidRDefault="00367DFD" w:rsidP="00367DFD">
      <w:pPr>
        <w:pStyle w:val="2"/>
        <w:rPr>
          <w:sz w:val="24"/>
          <w:szCs w:val="24"/>
        </w:rPr>
      </w:pPr>
      <w:proofErr w:type="gramStart"/>
      <w:r w:rsidRPr="001603E0">
        <w:rPr>
          <w:sz w:val="24"/>
          <w:szCs w:val="24"/>
        </w:rPr>
        <w:t>[22] J. Lai, S. Guo, Design of Ultrathin Pt-Based Multimetallic Nanostructures for Efficient Oxygen Reduction Electrocatalysis, Small, 2017, 13.</w:t>
      </w:r>
      <w:proofErr w:type="gramEnd"/>
    </w:p>
    <w:p w:rsidR="00AE4C5C" w:rsidRPr="001603E0" w:rsidRDefault="00AE4C5C" w:rsidP="00A8517E">
      <w:pPr>
        <w:ind w:left="240" w:hangingChars="100" w:hanging="240"/>
        <w:rPr>
          <w:rFonts w:ascii="ScalaLF-Regular" w:hAnsi="ScalaLF-Regular" w:hint="eastAsia"/>
          <w:color w:val="231F20"/>
          <w:sz w:val="24"/>
          <w:szCs w:val="24"/>
        </w:rPr>
      </w:pPr>
      <w:r w:rsidRPr="001603E0">
        <w:rPr>
          <w:rFonts w:ascii="ScalaSansLF-Bold" w:hAnsi="ScalaSansLF-Bold"/>
          <w:color w:val="231F20"/>
          <w:sz w:val="24"/>
          <w:szCs w:val="24"/>
        </w:rPr>
        <w:t>1. Introduction</w:t>
      </w:r>
      <w:r w:rsidRPr="001603E0">
        <w:rPr>
          <w:rFonts w:ascii="ScalaSansLF-Bold" w:hAnsi="ScalaSansLF-Bold"/>
          <w:color w:val="231F20"/>
          <w:sz w:val="24"/>
          <w:szCs w:val="24"/>
        </w:rPr>
        <w:br/>
      </w:r>
      <w:r w:rsidR="00A8517E">
        <w:rPr>
          <w:rFonts w:ascii="ScalaLF-Regular" w:hAnsi="ScalaLF-Regular" w:hint="eastAsia"/>
          <w:color w:val="231F20"/>
          <w:sz w:val="24"/>
          <w:szCs w:val="24"/>
        </w:rPr>
        <w:t>【</w:t>
      </w:r>
      <w:r w:rsidR="00A8517E">
        <w:rPr>
          <w:rFonts w:ascii="ScalaLF-Regular" w:hAnsi="ScalaLF-Regular" w:hint="eastAsia"/>
          <w:color w:val="231F20"/>
          <w:sz w:val="24"/>
          <w:szCs w:val="24"/>
        </w:rPr>
        <w:t>Pt</w:t>
      </w:r>
      <w:r w:rsidR="00CC23B2">
        <w:rPr>
          <w:rFonts w:ascii="ScalaLF-Regular" w:hAnsi="ScalaLF-Regular" w:hint="eastAsia"/>
          <w:color w:val="231F20"/>
          <w:sz w:val="24"/>
          <w:szCs w:val="24"/>
        </w:rPr>
        <w:t>缓慢的</w:t>
      </w:r>
      <w:r w:rsidR="00CC23B2">
        <w:rPr>
          <w:rFonts w:ascii="ScalaLF-Regular" w:hAnsi="ScalaLF-Regular" w:hint="eastAsia"/>
          <w:color w:val="231F20"/>
          <w:sz w:val="24"/>
          <w:szCs w:val="24"/>
        </w:rPr>
        <w:t>orr</w:t>
      </w:r>
      <w:r w:rsidR="00CC23B2">
        <w:rPr>
          <w:rFonts w:ascii="ScalaLF-Regular" w:hAnsi="ScalaLF-Regular" w:hint="eastAsia"/>
          <w:color w:val="231F20"/>
          <w:sz w:val="24"/>
          <w:szCs w:val="24"/>
        </w:rPr>
        <w:t>反应速率，资源少，阻碍商化</w:t>
      </w:r>
      <w:r w:rsidR="00A8517E">
        <w:rPr>
          <w:rFonts w:ascii="ScalaLF-Regular" w:hAnsi="ScalaLF-Regular" w:hint="eastAsia"/>
          <w:color w:val="231F20"/>
          <w:sz w:val="24"/>
          <w:szCs w:val="24"/>
        </w:rPr>
        <w:t>】</w:t>
      </w:r>
      <w:r w:rsidRPr="001603E0">
        <w:rPr>
          <w:rFonts w:ascii="ScalaLF-Regular" w:hAnsi="ScalaLF-Regular"/>
          <w:color w:val="231F20"/>
          <w:sz w:val="24"/>
          <w:szCs w:val="24"/>
        </w:rPr>
        <w:t>Platinum (Pt) represents the essential element for catalyzing</w:t>
      </w:r>
      <w:r w:rsidRPr="001603E0">
        <w:rPr>
          <w:rFonts w:ascii="ScalaLF-Regular" w:hAnsi="ScalaLF-Regular"/>
          <w:color w:val="231F20"/>
          <w:sz w:val="24"/>
          <w:szCs w:val="24"/>
        </w:rPr>
        <w:br/>
        <w:t>the oxygen reduction reaction (ORR).[1–9] However, its sluggish</w:t>
      </w:r>
      <w:r w:rsidRPr="001603E0">
        <w:rPr>
          <w:rFonts w:ascii="ScalaLF-Regular" w:hAnsi="ScalaLF-Regular"/>
          <w:color w:val="231F20"/>
          <w:sz w:val="24"/>
          <w:szCs w:val="24"/>
        </w:rPr>
        <w:br/>
        <w:t>ORR rate and the limited reserves on the earth are becoming</w:t>
      </w:r>
      <w:r w:rsidRPr="001603E0">
        <w:rPr>
          <w:rFonts w:ascii="ScalaLF-Regular" w:hAnsi="ScalaLF-Regular"/>
          <w:color w:val="231F20"/>
          <w:sz w:val="24"/>
          <w:szCs w:val="24"/>
        </w:rPr>
        <w:br/>
        <w:t>the primary limiting factor in the commercialization of fuel</w:t>
      </w:r>
      <w:r w:rsidRPr="001603E0">
        <w:rPr>
          <w:rFonts w:ascii="ScalaLF-Regular" w:hAnsi="ScalaLF-Regular"/>
          <w:color w:val="231F20"/>
          <w:sz w:val="24"/>
          <w:szCs w:val="24"/>
        </w:rPr>
        <w:br/>
        <w:t xml:space="preserve">cell devices.[10–14] </w:t>
      </w:r>
      <w:r w:rsidR="00A8517E">
        <w:rPr>
          <w:rFonts w:ascii="ScalaLF-Regular" w:hAnsi="ScalaLF-Regular" w:hint="eastAsia"/>
          <w:color w:val="231F20"/>
          <w:sz w:val="24"/>
          <w:szCs w:val="24"/>
        </w:rPr>
        <w:t xml:space="preserve"> </w:t>
      </w:r>
      <w:r w:rsidR="00A8517E">
        <w:rPr>
          <w:rFonts w:ascii="ScalaLF-Regular" w:hAnsi="ScalaLF-Regular" w:hint="eastAsia"/>
          <w:color w:val="231F20"/>
          <w:sz w:val="24"/>
          <w:szCs w:val="24"/>
        </w:rPr>
        <w:t>【大量工作致力于提高活性，减少用量】</w:t>
      </w:r>
      <w:r w:rsidRPr="001603E0">
        <w:rPr>
          <w:rFonts w:ascii="ScalaLF-Regular" w:hAnsi="ScalaLF-Regular"/>
          <w:color w:val="231F20"/>
          <w:sz w:val="24"/>
          <w:szCs w:val="24"/>
        </w:rPr>
        <w:t>Extensive efforts have been devoted to both</w:t>
      </w:r>
      <w:r w:rsidRPr="001603E0">
        <w:rPr>
          <w:rFonts w:ascii="ScalaLF-Regular" w:hAnsi="ScalaLF-Regular"/>
          <w:color w:val="231F20"/>
          <w:sz w:val="24"/>
          <w:szCs w:val="24"/>
        </w:rPr>
        <w:br/>
        <w:t>improving the intrinsic activity of Pt-based electrocatalysts and</w:t>
      </w:r>
      <w:r w:rsidRPr="001603E0">
        <w:rPr>
          <w:rFonts w:ascii="ScalaLF-Regular" w:hAnsi="ScalaLF-Regular"/>
          <w:color w:val="231F20"/>
          <w:sz w:val="24"/>
          <w:szCs w:val="24"/>
        </w:rPr>
        <w:br/>
        <w:t>reducing the Pt usage for ORR without compromising fuel</w:t>
      </w:r>
    </w:p>
    <w:p w:rsidR="00AE4C5C" w:rsidRPr="001603E0" w:rsidRDefault="00AE4C5C" w:rsidP="00AE4C5C">
      <w:pPr>
        <w:rPr>
          <w:rFonts w:ascii="ScalaLF-Regular" w:hAnsi="ScalaLF-Regular" w:hint="eastAsia"/>
          <w:color w:val="231F20"/>
          <w:sz w:val="24"/>
          <w:szCs w:val="24"/>
        </w:rPr>
      </w:pPr>
      <w:proofErr w:type="gramStart"/>
      <w:r w:rsidRPr="001603E0">
        <w:rPr>
          <w:rFonts w:ascii="ScalaLF-Regular" w:hAnsi="ScalaLF-Regular"/>
          <w:color w:val="231F20"/>
          <w:sz w:val="24"/>
          <w:szCs w:val="24"/>
        </w:rPr>
        <w:t>cell</w:t>
      </w:r>
      <w:proofErr w:type="gramEnd"/>
      <w:r w:rsidRPr="001603E0">
        <w:rPr>
          <w:rFonts w:ascii="ScalaLF-Regular" w:hAnsi="ScalaLF-Regular"/>
          <w:color w:val="231F20"/>
          <w:sz w:val="24"/>
          <w:szCs w:val="24"/>
        </w:rPr>
        <w:t xml:space="preserve"> performance.</w:t>
      </w:r>
      <w:r w:rsidR="00A8517E">
        <w:rPr>
          <w:rFonts w:ascii="ScalaLF-Regular" w:hAnsi="ScalaLF-Regular" w:hint="eastAsia"/>
          <w:color w:val="231F20"/>
          <w:sz w:val="24"/>
          <w:szCs w:val="24"/>
        </w:rPr>
        <w:t xml:space="preserve"> </w:t>
      </w:r>
      <w:r w:rsidR="00984282">
        <w:rPr>
          <w:rFonts w:ascii="ScalaLF-Regular" w:hAnsi="ScalaLF-Regular" w:hint="eastAsia"/>
          <w:color w:val="231F20"/>
          <w:sz w:val="24"/>
          <w:szCs w:val="24"/>
        </w:rPr>
        <w:t>【实验和理论表明了结构对提高活性很重要】</w:t>
      </w:r>
      <w:r w:rsidRPr="001603E0">
        <w:rPr>
          <w:rFonts w:ascii="ScalaLF-Regular" w:hAnsi="ScalaLF-Regular"/>
          <w:color w:val="231F20"/>
          <w:sz w:val="24"/>
          <w:szCs w:val="24"/>
        </w:rPr>
        <w:t xml:space="preserve"> The combined experimental and theoretical studies provide the</w:t>
      </w:r>
      <w:r w:rsidRPr="001603E0">
        <w:rPr>
          <w:rFonts w:ascii="ScalaLF-Regular" w:hAnsi="ScalaLF-Regular"/>
          <w:color w:val="231F20"/>
          <w:sz w:val="24"/>
          <w:szCs w:val="24"/>
        </w:rPr>
        <w:br/>
        <w:t>important clues for revealing the structure–function relationship and achieving</w:t>
      </w:r>
      <w:r w:rsidRPr="001603E0">
        <w:rPr>
          <w:rFonts w:ascii="ScalaLF-Regular" w:hAnsi="ScalaLF-Regular"/>
          <w:color w:val="231F20"/>
          <w:sz w:val="24"/>
          <w:szCs w:val="24"/>
        </w:rPr>
        <w:br/>
        <w:t>the enhanced ORR performance.[15–19]</w:t>
      </w:r>
      <w:r w:rsidR="00984282">
        <w:rPr>
          <w:rFonts w:ascii="ScalaLF-Regular" w:hAnsi="ScalaLF-Regular" w:hint="eastAsia"/>
          <w:color w:val="231F20"/>
          <w:sz w:val="24"/>
          <w:szCs w:val="24"/>
        </w:rPr>
        <w:t xml:space="preserve"> </w:t>
      </w:r>
      <w:r w:rsidR="00984282">
        <w:rPr>
          <w:rFonts w:ascii="ScalaLF-Regular" w:hAnsi="ScalaLF-Regular" w:hint="eastAsia"/>
          <w:color w:val="231F20"/>
          <w:sz w:val="24"/>
          <w:szCs w:val="24"/>
        </w:rPr>
        <w:t>【】</w:t>
      </w:r>
      <w:r w:rsidRPr="001603E0">
        <w:rPr>
          <w:rFonts w:ascii="ScalaLF-Regular" w:hAnsi="ScalaLF-Regular"/>
          <w:color w:val="231F20"/>
          <w:sz w:val="24"/>
          <w:szCs w:val="24"/>
        </w:rPr>
        <w:t xml:space="preserve"> In</w:t>
      </w:r>
      <w:r w:rsidRPr="001603E0">
        <w:rPr>
          <w:rFonts w:ascii="ScalaLF-Regular" w:hAnsi="ScalaLF-Regular"/>
          <w:color w:val="231F20"/>
          <w:sz w:val="24"/>
          <w:szCs w:val="24"/>
        </w:rPr>
        <w:br/>
      </w:r>
      <w:r w:rsidRPr="001603E0">
        <w:rPr>
          <w:rFonts w:ascii="ScalaLF-Regular" w:hAnsi="ScalaLF-Regular"/>
          <w:color w:val="231F20"/>
          <w:sz w:val="24"/>
          <w:szCs w:val="24"/>
        </w:rPr>
        <w:lastRenderedPageBreak/>
        <w:t>order to facilitate the maximized catalytic</w:t>
      </w:r>
      <w:r w:rsidRPr="001603E0">
        <w:rPr>
          <w:rFonts w:ascii="ScalaLF-Regular" w:hAnsi="ScalaLF-Regular"/>
          <w:color w:val="231F20"/>
          <w:sz w:val="24"/>
          <w:szCs w:val="24"/>
        </w:rPr>
        <w:br/>
        <w:t>activity for ORR, the adsorption energies</w:t>
      </w:r>
      <w:r w:rsidRPr="001603E0">
        <w:rPr>
          <w:rFonts w:ascii="ScalaLF-Regular" w:hAnsi="ScalaLF-Regular"/>
          <w:color w:val="231F20"/>
          <w:sz w:val="24"/>
          <w:szCs w:val="24"/>
        </w:rPr>
        <w:br/>
        <w:t>of reactive intermediates and surface coverage by spectator oxygenated species as</w:t>
      </w:r>
      <w:r w:rsidRPr="001603E0">
        <w:rPr>
          <w:rFonts w:ascii="ScalaLF-Regular" w:hAnsi="ScalaLF-Regular"/>
          <w:color w:val="231F20"/>
          <w:sz w:val="24"/>
          <w:szCs w:val="24"/>
        </w:rPr>
        <w:br/>
        <w:t>well as specifially adsorbed anions on the</w:t>
      </w:r>
      <w:r w:rsidRPr="001603E0">
        <w:rPr>
          <w:rFonts w:ascii="ScalaLF-Regular" w:hAnsi="ScalaLF-Regular"/>
          <w:color w:val="231F20"/>
          <w:sz w:val="24"/>
          <w:szCs w:val="24"/>
        </w:rPr>
        <w:br/>
        <w:t>catalyst surface should be well balanced.</w:t>
      </w:r>
      <w:r w:rsidRPr="001603E0">
        <w:rPr>
          <w:rFonts w:ascii="ScalaLF-Regular" w:hAnsi="ScalaLF-Regular"/>
          <w:color w:val="231F20"/>
          <w:sz w:val="24"/>
          <w:szCs w:val="24"/>
        </w:rPr>
        <w:br/>
        <w:t>The better ORR catalysts should bind</w:t>
      </w:r>
      <w:r w:rsidRPr="001603E0">
        <w:rPr>
          <w:rFonts w:ascii="ScalaLF-Regular" w:hAnsi="ScalaLF-Regular"/>
          <w:color w:val="231F20"/>
          <w:sz w:val="24"/>
          <w:szCs w:val="24"/>
        </w:rPr>
        <w:br/>
        <w:t>oxygen more weakly than that of Pt, and</w:t>
      </w:r>
      <w:r w:rsidRPr="001603E0">
        <w:rPr>
          <w:rFonts w:ascii="ScalaLF-Regular" w:hAnsi="ScalaLF-Regular"/>
          <w:color w:val="231F20"/>
          <w:sz w:val="24"/>
          <w:szCs w:val="24"/>
        </w:rPr>
        <w:br/>
        <w:t>more strongly than that of Pt3V or Pt3Ti.</w:t>
      </w:r>
      <w:r w:rsidRPr="001603E0">
        <w:rPr>
          <w:rFonts w:ascii="ScalaLF-Regular" w:hAnsi="ScalaLF-Regular"/>
          <w:color w:val="231F20"/>
          <w:sz w:val="24"/>
          <w:szCs w:val="24"/>
        </w:rPr>
        <w:br/>
        <w:t>In this regard, Ni, Co, and Fe are found</w:t>
      </w:r>
      <w:r w:rsidRPr="001603E0">
        <w:rPr>
          <w:rFonts w:ascii="ScalaLF-Regular" w:hAnsi="ScalaLF-Regular"/>
          <w:color w:val="231F20"/>
          <w:sz w:val="24"/>
          <w:szCs w:val="24"/>
        </w:rPr>
        <w:br/>
        <w:t>to be the effective alloying elements with</w:t>
      </w:r>
      <w:r w:rsidRPr="001603E0">
        <w:rPr>
          <w:rFonts w:ascii="ScalaLF-Regular" w:hAnsi="ScalaLF-Regular"/>
          <w:color w:val="231F20"/>
          <w:sz w:val="24"/>
          <w:szCs w:val="24"/>
        </w:rPr>
        <w:br/>
        <w:t>Pt for enhancing ORR intrinsic activity</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t>15]</w:t>
      </w:r>
      <w:r w:rsidRPr="001603E0">
        <w:rPr>
          <w:rFonts w:ascii="ScalaLF-Regular" w:hAnsi="ScalaLF-Regular"/>
          <w:color w:val="231F20"/>
          <w:sz w:val="24"/>
          <w:szCs w:val="24"/>
        </w:rPr>
        <w:br/>
        <w:t>This intrisic activity enhancement is originated from the downshift of the d-band</w:t>
      </w:r>
      <w:r w:rsidRPr="001603E0">
        <w:rPr>
          <w:rFonts w:ascii="ScalaLF-Regular" w:hAnsi="ScalaLF-Regular"/>
          <w:color w:val="231F20"/>
          <w:sz w:val="24"/>
          <w:szCs w:val="24"/>
        </w:rPr>
        <w:br/>
        <w:t xml:space="preserve">center of Pt in the alloyed PtM (M </w:t>
      </w:r>
      <w:r w:rsidRPr="001603E0">
        <w:rPr>
          <w:rFonts w:ascii="Symbol" w:hAnsi="Symbol"/>
          <w:color w:val="231F20"/>
          <w:sz w:val="24"/>
          <w:szCs w:val="24"/>
        </w:rPr>
        <w:t></w:t>
      </w:r>
      <w:r w:rsidRPr="001603E0">
        <w:rPr>
          <w:rFonts w:ascii="Symbol" w:hAnsi="Symbol"/>
          <w:color w:val="231F20"/>
          <w:sz w:val="24"/>
          <w:szCs w:val="24"/>
        </w:rPr>
        <w:t></w:t>
      </w:r>
      <w:r w:rsidRPr="001603E0">
        <w:rPr>
          <w:rFonts w:ascii="ScalaLF-Regular" w:hAnsi="ScalaLF-Regular"/>
          <w:color w:val="231F20"/>
          <w:sz w:val="24"/>
          <w:szCs w:val="24"/>
        </w:rPr>
        <w:t>Fe,</w:t>
      </w:r>
      <w:r w:rsidRPr="001603E0">
        <w:rPr>
          <w:rFonts w:ascii="ScalaLF-Regular" w:hAnsi="ScalaLF-Regular"/>
          <w:color w:val="231F20"/>
          <w:sz w:val="24"/>
          <w:szCs w:val="24"/>
        </w:rPr>
        <w:br/>
        <w:t>Co, Ni) structure, resulting in a decrease</w:t>
      </w:r>
      <w:r w:rsidRPr="001603E0">
        <w:rPr>
          <w:rFonts w:ascii="ScalaLF-Regular" w:hAnsi="ScalaLF-Regular"/>
          <w:color w:val="231F20"/>
          <w:sz w:val="24"/>
          <w:szCs w:val="24"/>
        </w:rPr>
        <w:br/>
        <w:t>of the bonding strength between Pt and the spectator oxygenated species. Therefore, alloying Pt with some transition metals</w:t>
      </w:r>
      <w:r w:rsidRPr="001603E0">
        <w:rPr>
          <w:rFonts w:ascii="ScalaLF-Regular" w:hAnsi="ScalaLF-Regular"/>
          <w:color w:val="231F20"/>
          <w:sz w:val="24"/>
          <w:szCs w:val="24"/>
        </w:rPr>
        <w:br/>
        <w:t>(e.g., Cu, Fe, Co, Ni) or forming a less expensive core/Pt shell</w:t>
      </w:r>
      <w:r w:rsidRPr="001603E0">
        <w:rPr>
          <w:rFonts w:ascii="ScalaLF-Regular" w:hAnsi="ScalaLF-Regular"/>
          <w:color w:val="231F20"/>
          <w:sz w:val="24"/>
          <w:szCs w:val="24"/>
        </w:rPr>
        <w:br/>
        <w:t>structure has become the attractive strategy to reduce the</w:t>
      </w:r>
      <w:r w:rsidRPr="001603E0">
        <w:rPr>
          <w:rFonts w:ascii="ScalaLF-Regular" w:hAnsi="ScalaLF-Regular"/>
          <w:color w:val="231F20"/>
          <w:sz w:val="24"/>
          <w:szCs w:val="24"/>
        </w:rPr>
        <w:br/>
        <w:t>required usage of Pt, and meantime achieve much enhanced</w:t>
      </w:r>
      <w:r w:rsidRPr="001603E0">
        <w:rPr>
          <w:rFonts w:ascii="ScalaLF-Regular" w:hAnsi="ScalaLF-Regular"/>
          <w:color w:val="231F20"/>
          <w:sz w:val="24"/>
          <w:szCs w:val="24"/>
        </w:rPr>
        <w:br/>
        <w:t>ORR electrocatalytic activity and durability over the state-of-theart carbon supported platinum (Pt/C) catalyst.[15,18,20–38] Besides</w:t>
      </w:r>
      <w:r w:rsidRPr="001603E0">
        <w:rPr>
          <w:rFonts w:ascii="ScalaLF-Regular" w:hAnsi="ScalaLF-Regular"/>
          <w:color w:val="231F20"/>
          <w:sz w:val="24"/>
          <w:szCs w:val="24"/>
        </w:rPr>
        <w:br/>
        <w:t>multimetallic composition, ultrathin Pt-based multimetallic</w:t>
      </w:r>
      <w:r w:rsidRPr="001603E0">
        <w:rPr>
          <w:rFonts w:ascii="ScalaLF-Regular" w:hAnsi="ScalaLF-Regular"/>
          <w:color w:val="231F20"/>
          <w:sz w:val="24"/>
          <w:szCs w:val="24"/>
        </w:rPr>
        <w:br/>
        <w:t>nanostructures are recently attracting more extensive attention.[39–44] We designate the concept “ultrathin” specifially as at</w:t>
      </w:r>
      <w:r w:rsidRPr="001603E0">
        <w:rPr>
          <w:rFonts w:ascii="ScalaLF-Regular" w:hAnsi="ScalaLF-Regular"/>
          <w:color w:val="231F20"/>
          <w:sz w:val="24"/>
          <w:szCs w:val="24"/>
        </w:rPr>
        <w:br/>
        <w:t xml:space="preserve">least 1D of traditional nanomaterials to sub-2 nm. </w:t>
      </w:r>
      <w:r w:rsidR="00705719">
        <w:rPr>
          <w:rFonts w:ascii="ScalaLF-Regular" w:hAnsi="ScalaLF-Regular" w:hint="eastAsia"/>
          <w:color w:val="231F20"/>
          <w:sz w:val="24"/>
          <w:szCs w:val="24"/>
        </w:rPr>
        <w:t xml:space="preserve"> </w:t>
      </w:r>
      <w:r w:rsidR="00705719">
        <w:rPr>
          <w:rFonts w:ascii="ScalaLF-Regular" w:hAnsi="ScalaLF-Regular" w:hint="eastAsia"/>
          <w:color w:val="231F20"/>
          <w:sz w:val="24"/>
          <w:szCs w:val="24"/>
        </w:rPr>
        <w:t>【</w:t>
      </w:r>
      <w:r w:rsidR="009F3390">
        <w:rPr>
          <w:rFonts w:ascii="ScalaLF-Regular" w:hAnsi="ScalaLF-Regular" w:hint="eastAsia"/>
          <w:color w:val="231F20"/>
          <w:sz w:val="24"/>
          <w:szCs w:val="24"/>
        </w:rPr>
        <w:t>相比实心和块体，超薄尺寸有很大的面积</w:t>
      </w:r>
      <w:r w:rsidR="00705719">
        <w:rPr>
          <w:rFonts w:ascii="ScalaLF-Regular" w:hAnsi="ScalaLF-Regular" w:hint="eastAsia"/>
          <w:color w:val="231F20"/>
          <w:sz w:val="24"/>
          <w:szCs w:val="24"/>
        </w:rPr>
        <w:t>】</w:t>
      </w:r>
      <w:r w:rsidRPr="001603E0">
        <w:rPr>
          <w:rFonts w:ascii="ScalaLF-Regular" w:hAnsi="ScalaLF-Regular"/>
          <w:color w:val="231F20"/>
          <w:sz w:val="24"/>
          <w:szCs w:val="24"/>
        </w:rPr>
        <w:t>In comparison with solid or bulk counterparts, ultrathin size can lead to</w:t>
      </w:r>
      <w:r w:rsidRPr="001603E0">
        <w:rPr>
          <w:rFonts w:ascii="ScalaLF-Regular" w:hAnsi="ScalaLF-Regular"/>
          <w:color w:val="231F20"/>
          <w:sz w:val="24"/>
          <w:szCs w:val="24"/>
        </w:rPr>
        <w:br/>
        <w:t xml:space="preserve">more exposed surface atoms with more active sites. </w:t>
      </w:r>
      <w:r w:rsidR="00705719">
        <w:rPr>
          <w:rFonts w:ascii="ScalaLF-Regular" w:hAnsi="ScalaLF-Regular" w:hint="eastAsia"/>
          <w:color w:val="231F20"/>
          <w:sz w:val="24"/>
          <w:szCs w:val="24"/>
        </w:rPr>
        <w:t xml:space="preserve"> </w:t>
      </w:r>
      <w:r w:rsidR="00705719">
        <w:rPr>
          <w:rFonts w:ascii="ScalaLF-Regular" w:hAnsi="ScalaLF-Regular" w:hint="eastAsia"/>
          <w:color w:val="231F20"/>
          <w:sz w:val="24"/>
          <w:szCs w:val="24"/>
        </w:rPr>
        <w:t>【】</w:t>
      </w:r>
      <w:r w:rsidRPr="001603E0">
        <w:rPr>
          <w:rFonts w:ascii="ScalaLF-Regular" w:hAnsi="ScalaLF-Regular"/>
          <w:color w:val="231F20"/>
          <w:sz w:val="24"/>
          <w:szCs w:val="24"/>
        </w:rPr>
        <w:t>Moreover,</w:t>
      </w:r>
      <w:r w:rsidRPr="001603E0">
        <w:rPr>
          <w:rFonts w:ascii="ScalaLF-Regular" w:hAnsi="ScalaLF-Regular"/>
          <w:color w:val="231F20"/>
          <w:sz w:val="24"/>
          <w:szCs w:val="24"/>
        </w:rPr>
        <w:br/>
        <w:t>ultrathin shell of core/shell structure can well tune the lattice</w:t>
      </w:r>
      <w:r w:rsidRPr="001603E0">
        <w:rPr>
          <w:rFonts w:ascii="ScalaLF-Regular" w:hAnsi="ScalaLF-Regular"/>
          <w:color w:val="231F20"/>
          <w:sz w:val="24"/>
          <w:szCs w:val="24"/>
        </w:rPr>
        <w:br/>
        <w:t>compressive/tensile strain of surface atoms that increases the</w:t>
      </w:r>
      <w:r w:rsidRPr="001603E0">
        <w:rPr>
          <w:rFonts w:ascii="ScalaLF-Regular" w:hAnsi="ScalaLF-Regular"/>
          <w:color w:val="231F20"/>
          <w:sz w:val="24"/>
          <w:szCs w:val="24"/>
        </w:rPr>
        <w:br/>
        <w:t xml:space="preserve">intrinsic activity of each active site. </w:t>
      </w:r>
      <w:r w:rsidR="00705719">
        <w:rPr>
          <w:rFonts w:ascii="ScalaLF-Regular" w:hAnsi="ScalaLF-Regular" w:hint="eastAsia"/>
          <w:color w:val="231F20"/>
          <w:sz w:val="24"/>
          <w:szCs w:val="24"/>
        </w:rPr>
        <w:t xml:space="preserve"> </w:t>
      </w:r>
      <w:r w:rsidR="00705719">
        <w:rPr>
          <w:rFonts w:ascii="ScalaLF-Regular" w:hAnsi="ScalaLF-Regular" w:hint="eastAsia"/>
          <w:color w:val="231F20"/>
          <w:sz w:val="24"/>
          <w:szCs w:val="24"/>
        </w:rPr>
        <w:t>【</w:t>
      </w:r>
      <w:r w:rsidR="009F3390">
        <w:rPr>
          <w:rFonts w:ascii="ScalaLF-Regular" w:hAnsi="ScalaLF-Regular" w:hint="eastAsia"/>
          <w:color w:val="231F20"/>
          <w:sz w:val="24"/>
          <w:szCs w:val="24"/>
        </w:rPr>
        <w:t>纳米材料超薄</w:t>
      </w:r>
      <w:r w:rsidR="00705719">
        <w:rPr>
          <w:rFonts w:ascii="ScalaLF-Regular" w:hAnsi="ScalaLF-Regular" w:hint="eastAsia"/>
          <w:color w:val="231F20"/>
          <w:sz w:val="24"/>
          <w:szCs w:val="24"/>
        </w:rPr>
        <w:t>特点使其成为具有前景的催化剂】</w:t>
      </w:r>
      <w:r w:rsidRPr="001603E0">
        <w:rPr>
          <w:rFonts w:ascii="ScalaLF-Regular" w:hAnsi="ScalaLF-Regular"/>
          <w:color w:val="231F20"/>
          <w:sz w:val="24"/>
          <w:szCs w:val="24"/>
        </w:rPr>
        <w:t>These important features of</w:t>
      </w:r>
      <w:r w:rsidRPr="001603E0">
        <w:rPr>
          <w:rFonts w:ascii="ScalaLF-Regular" w:hAnsi="ScalaLF-Regular"/>
          <w:color w:val="231F20"/>
          <w:sz w:val="24"/>
          <w:szCs w:val="24"/>
        </w:rPr>
        <w:br/>
        <w:t>multimetallic nanomaterials with the characteristic of ultrathin</w:t>
      </w:r>
      <w:r w:rsidRPr="001603E0">
        <w:rPr>
          <w:rFonts w:ascii="ScalaLF-Regular" w:hAnsi="ScalaLF-Regular"/>
          <w:color w:val="231F20"/>
          <w:sz w:val="24"/>
          <w:szCs w:val="24"/>
        </w:rPr>
        <w:br/>
        <w:t>sizes make them very promising catalysts for high effiient</w:t>
      </w:r>
      <w:r w:rsidRPr="001603E0">
        <w:rPr>
          <w:rFonts w:ascii="ScalaLF-Regular" w:hAnsi="ScalaLF-Regular"/>
          <w:color w:val="231F20"/>
          <w:sz w:val="24"/>
          <w:szCs w:val="24"/>
        </w:rPr>
        <w:br/>
        <w:t xml:space="preserve">ORR catalytic applications. </w:t>
      </w:r>
      <w:r w:rsidR="00705719">
        <w:rPr>
          <w:rFonts w:ascii="ScalaLF-Regular" w:hAnsi="ScalaLF-Regular" w:hint="eastAsia"/>
          <w:color w:val="231F20"/>
          <w:sz w:val="24"/>
          <w:szCs w:val="24"/>
        </w:rPr>
        <w:t>【</w:t>
      </w:r>
      <w:r w:rsidR="00DF4634">
        <w:rPr>
          <w:rFonts w:ascii="ScalaLF-Regular" w:hAnsi="ScalaLF-Regular" w:hint="eastAsia"/>
          <w:color w:val="231F20"/>
          <w:sz w:val="24"/>
          <w:szCs w:val="24"/>
        </w:rPr>
        <w:t>超薄纳米结构</w:t>
      </w:r>
      <w:r w:rsidR="00705719">
        <w:rPr>
          <w:rFonts w:ascii="ScalaLF-Regular" w:hAnsi="ScalaLF-Regular" w:hint="eastAsia"/>
          <w:color w:val="231F20"/>
          <w:sz w:val="24"/>
          <w:szCs w:val="24"/>
        </w:rPr>
        <w:t>具有优势，合成存在挑战】</w:t>
      </w:r>
      <w:r w:rsidRPr="001603E0">
        <w:rPr>
          <w:rFonts w:ascii="ScalaLF-Regular" w:hAnsi="ScalaLF-Regular"/>
          <w:color w:val="231F20"/>
          <w:sz w:val="24"/>
          <w:szCs w:val="24"/>
        </w:rPr>
        <w:t>However, despite the obvious advantages of ultrathin Pt-based multimetallic nanostructures, the</w:t>
      </w:r>
      <w:r w:rsidRPr="001603E0">
        <w:rPr>
          <w:rFonts w:ascii="ScalaLF-Regular" w:hAnsi="ScalaLF-Regular"/>
          <w:color w:val="231F20"/>
          <w:sz w:val="24"/>
          <w:szCs w:val="24"/>
        </w:rPr>
        <w:br/>
        <w:t>key challenge has been the generation of active ultrathin Ptbased nanostructure using reliable synthetic techniques. It is</w:t>
      </w:r>
      <w:r w:rsidRPr="001603E0">
        <w:rPr>
          <w:rFonts w:ascii="ScalaLF-Regular" w:hAnsi="ScalaLF-Regular"/>
          <w:color w:val="231F20"/>
          <w:sz w:val="24"/>
          <w:szCs w:val="24"/>
        </w:rPr>
        <w:br/>
        <w:t>not an easy task to synchronously control the nucleation and</w:t>
      </w:r>
      <w:r w:rsidRPr="001603E0">
        <w:rPr>
          <w:rFonts w:ascii="ScalaLF-Regular" w:hAnsi="ScalaLF-Regular"/>
          <w:color w:val="231F20"/>
          <w:sz w:val="24"/>
          <w:szCs w:val="24"/>
        </w:rPr>
        <w:br/>
        <w:t>growth of diverse metals with especially big differences in</w:t>
      </w:r>
      <w:r w:rsidRPr="001603E0">
        <w:rPr>
          <w:rFonts w:ascii="ScalaLF-Regular" w:hAnsi="ScalaLF-Regular"/>
          <w:color w:val="231F20"/>
          <w:sz w:val="24"/>
          <w:szCs w:val="24"/>
        </w:rPr>
        <w:br/>
        <w:t>redox potentials, which makes ultrathin Pt-based multimetallic</w:t>
      </w:r>
      <w:r w:rsidRPr="001603E0">
        <w:rPr>
          <w:rFonts w:ascii="ScalaLF-Regular" w:hAnsi="ScalaLF-Regular"/>
          <w:color w:val="231F20"/>
          <w:sz w:val="24"/>
          <w:szCs w:val="24"/>
        </w:rPr>
        <w:br/>
        <w:t>nanostructures hard to be synthesized.</w:t>
      </w:r>
      <w:r w:rsidR="00705719">
        <w:rPr>
          <w:rFonts w:ascii="ScalaLF-Regular" w:hAnsi="ScalaLF-Regular" w:hint="eastAsia"/>
          <w:color w:val="231F20"/>
          <w:sz w:val="24"/>
          <w:szCs w:val="24"/>
        </w:rPr>
        <w:t xml:space="preserve"> </w:t>
      </w:r>
      <w:r w:rsidR="00705719">
        <w:rPr>
          <w:rFonts w:ascii="ScalaLF-Regular" w:hAnsi="ScalaLF-Regular" w:hint="eastAsia"/>
          <w:color w:val="231F20"/>
          <w:sz w:val="24"/>
          <w:szCs w:val="24"/>
        </w:rPr>
        <w:t>【】</w:t>
      </w:r>
      <w:r w:rsidRPr="001603E0">
        <w:rPr>
          <w:rFonts w:ascii="ScalaLF-Regular" w:hAnsi="ScalaLF-Regular"/>
          <w:color w:val="231F20"/>
          <w:sz w:val="24"/>
          <w:szCs w:val="24"/>
        </w:rPr>
        <w:br/>
        <w:t>This review will summarize the latest progress in colloid</w:t>
      </w:r>
      <w:r w:rsidRPr="001603E0">
        <w:rPr>
          <w:rFonts w:ascii="ScalaLF-Regular" w:hAnsi="ScalaLF-Regular"/>
          <w:color w:val="231F20"/>
          <w:sz w:val="24"/>
          <w:szCs w:val="24"/>
        </w:rPr>
        <w:br/>
        <w:t>methods for the preparation of 0D, 1D, 2D and 3D ultrathin</w:t>
      </w:r>
    </w:p>
    <w:p w:rsidR="00AE4C5C" w:rsidRPr="001603E0" w:rsidRDefault="00AE4C5C" w:rsidP="00AE4C5C">
      <w:pPr>
        <w:rPr>
          <w:sz w:val="24"/>
          <w:szCs w:val="24"/>
        </w:rPr>
      </w:pPr>
      <w:proofErr w:type="gramStart"/>
      <w:r w:rsidRPr="001603E0">
        <w:rPr>
          <w:rFonts w:ascii="ScalaLF-Regular" w:hAnsi="ScalaLF-Regular"/>
          <w:color w:val="231F20"/>
          <w:sz w:val="24"/>
          <w:szCs w:val="24"/>
        </w:rPr>
        <w:t>Pt-based multimetallic nanostructures for boosting ORR electrocatalysis.</w:t>
      </w:r>
      <w:proofErr w:type="gramEnd"/>
      <w:r w:rsidRPr="001603E0">
        <w:rPr>
          <w:rFonts w:ascii="ScalaLF-Regular" w:hAnsi="ScalaLF-Regular"/>
          <w:color w:val="231F20"/>
          <w:sz w:val="24"/>
          <w:szCs w:val="24"/>
        </w:rPr>
        <w:t xml:space="preserve"> The key </w:t>
      </w:r>
      <w:r w:rsidRPr="001603E0">
        <w:rPr>
          <w:rFonts w:ascii="ScalaLF-Regular" w:hAnsi="ScalaLF-Regular"/>
          <w:color w:val="231F20"/>
          <w:sz w:val="24"/>
          <w:szCs w:val="24"/>
        </w:rPr>
        <w:lastRenderedPageBreak/>
        <w:t>structural factors, such as the composition</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br/>
        <w:t>shape, and structure, which govern the electrocatalytic activity</w:t>
      </w:r>
      <w:r w:rsidRPr="001603E0">
        <w:rPr>
          <w:rFonts w:ascii="ScalaLF-Regular" w:hAnsi="ScalaLF-Regular"/>
          <w:color w:val="231F20"/>
          <w:sz w:val="24"/>
          <w:szCs w:val="24"/>
        </w:rPr>
        <w:br/>
        <w:t>and stability will be highlighted. We will start with new synthetic methods for multimetallic core/shell nanoparticles (NPs</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br/>
        <w:t>with ultrathin shell size for promoting ORR catalysis. Then</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br/>
        <w:t>recent important advances in tuning multimetallic nanowires</w:t>
      </w:r>
      <w:r w:rsidRPr="001603E0">
        <w:rPr>
          <w:rFonts w:ascii="ScalaLF-Regular" w:hAnsi="ScalaLF-Regular"/>
          <w:color w:val="231F20"/>
          <w:sz w:val="24"/>
          <w:szCs w:val="24"/>
        </w:rPr>
        <w:br/>
        <w:t>(NWs) by forming alloy and core/shell structure with well-controlled surface are presented to better improve the ORR activity</w:t>
      </w:r>
      <w:r w:rsidRPr="001603E0">
        <w:rPr>
          <w:rFonts w:ascii="ScalaLF-Regular" w:hAnsi="ScalaLF-Regular"/>
          <w:color w:val="231F20"/>
          <w:sz w:val="24"/>
          <w:szCs w:val="24"/>
        </w:rPr>
        <w:br/>
        <w:t>and stability. We will further highlight more recent important</w:t>
      </w:r>
      <w:r w:rsidRPr="001603E0">
        <w:rPr>
          <w:rFonts w:ascii="ScalaLF-Regular" w:hAnsi="ScalaLF-Regular"/>
          <w:color w:val="231F20"/>
          <w:sz w:val="24"/>
          <w:szCs w:val="24"/>
        </w:rPr>
        <w:br/>
        <w:t>breakthrough in using wet-chemical methods for controlled</w:t>
      </w:r>
      <w:r w:rsidRPr="001603E0">
        <w:rPr>
          <w:rFonts w:ascii="ScalaLF-Regular" w:hAnsi="ScalaLF-Regular"/>
          <w:color w:val="231F20"/>
          <w:sz w:val="24"/>
          <w:szCs w:val="24"/>
        </w:rPr>
        <w:br/>
        <w:t>synthesis of Pt-based 2D nanosheets with well-defied structure and surface strain for enhancing the activity and stability</w:t>
      </w:r>
      <w:r w:rsidRPr="001603E0">
        <w:rPr>
          <w:rFonts w:ascii="ScalaLF-Regular" w:hAnsi="ScalaLF-Regular"/>
          <w:color w:val="231F20"/>
          <w:sz w:val="24"/>
          <w:szCs w:val="24"/>
        </w:rPr>
        <w:br/>
        <w:t>of ORR. Last but not least, the ultrathin Pt-based multimetallic</w:t>
      </w:r>
      <w:r w:rsidRPr="001603E0">
        <w:rPr>
          <w:rFonts w:ascii="ScalaLF-Regular" w:hAnsi="ScalaLF-Regular"/>
          <w:color w:val="231F20"/>
          <w:sz w:val="24"/>
          <w:szCs w:val="24"/>
        </w:rPr>
        <w:br/>
        <w:t>nanoframes that feature 3D molecularly accessible surfaces will</w:t>
      </w:r>
      <w:r w:rsidRPr="001603E0">
        <w:rPr>
          <w:rFonts w:ascii="ScalaLF-Regular" w:hAnsi="ScalaLF-Regular"/>
          <w:color w:val="231F20"/>
          <w:sz w:val="24"/>
          <w:szCs w:val="24"/>
        </w:rPr>
        <w:br/>
        <w:t>be discussed for achieving highly effiient ORR catalysis. Some</w:t>
      </w:r>
      <w:r w:rsidRPr="001603E0">
        <w:rPr>
          <w:rFonts w:ascii="ScalaLF-Regular" w:hAnsi="ScalaLF-Regular"/>
          <w:color w:val="231F20"/>
          <w:sz w:val="24"/>
          <w:szCs w:val="24"/>
        </w:rPr>
        <w:br/>
        <w:t>perspectives and challenges will be given on how to develop</w:t>
      </w:r>
      <w:r w:rsidRPr="001603E0">
        <w:rPr>
          <w:rFonts w:ascii="ScalaLF-Regular" w:hAnsi="ScalaLF-Regular"/>
          <w:color w:val="231F20"/>
          <w:sz w:val="24"/>
          <w:szCs w:val="24"/>
        </w:rPr>
        <w:br/>
        <w:t>more practical oxygen reduction electrocatalysts featuring high</w:t>
      </w:r>
      <w:r w:rsidRPr="001603E0">
        <w:rPr>
          <w:rFonts w:ascii="ScalaLF-Regular" w:hAnsi="ScalaLF-Regular"/>
          <w:color w:val="231F20"/>
          <w:sz w:val="24"/>
          <w:szCs w:val="24"/>
        </w:rPr>
        <w:br/>
        <w:t>stability, low cost, and enhanced activity.</w:t>
      </w:r>
    </w:p>
    <w:p w:rsidR="00367DFD" w:rsidRPr="001603E0" w:rsidRDefault="00367DFD" w:rsidP="00367DFD">
      <w:pPr>
        <w:pStyle w:val="2"/>
        <w:rPr>
          <w:sz w:val="24"/>
          <w:szCs w:val="24"/>
        </w:rPr>
      </w:pPr>
      <w:r w:rsidRPr="001603E0">
        <w:rPr>
          <w:sz w:val="24"/>
          <w:szCs w:val="24"/>
        </w:rPr>
        <w:t>[23] H. Huang, K. Li, Z. Chen, L. Luo, Y. Gu, D. Zhang, C. Ma, R. Si, J. Yang, Z. Peng, J. Zeng, Achieving Remarkable Activity and Durability toward Oxygen Reduction Reaction Based on Ultrathin Rh-Doped Pt Nanowires, Journal of the American Chemical Society, 2017, 139: 8152-8159.</w:t>
      </w:r>
    </w:p>
    <w:p w:rsidR="000B629F" w:rsidRPr="001603E0" w:rsidRDefault="000B629F" w:rsidP="00705719">
      <w:pPr>
        <w:ind w:left="240" w:hangingChars="100" w:hanging="240"/>
        <w:rPr>
          <w:rFonts w:ascii="AdvOT2e364b11" w:hAnsi="AdvOT2e364b11" w:hint="eastAsia"/>
          <w:color w:val="000000"/>
          <w:sz w:val="24"/>
          <w:szCs w:val="24"/>
        </w:rPr>
      </w:pPr>
      <w:r w:rsidRPr="001603E0">
        <w:rPr>
          <w:rFonts w:ascii="AdvOT2e364b11+25" w:hAnsi="AdvOT2e364b11+25"/>
          <w:color w:val="27317E"/>
          <w:sz w:val="24"/>
          <w:szCs w:val="24"/>
        </w:rPr>
        <w:t xml:space="preserve">■ </w:t>
      </w:r>
      <w:r w:rsidRPr="001603E0">
        <w:rPr>
          <w:rFonts w:ascii="AdvOTce3d9a73" w:hAnsi="AdvOTce3d9a73"/>
          <w:color w:val="27317E"/>
          <w:sz w:val="24"/>
          <w:szCs w:val="24"/>
        </w:rPr>
        <w:t>INTRODUCTION</w:t>
      </w:r>
      <w:r w:rsidRPr="001603E0">
        <w:rPr>
          <w:rFonts w:ascii="AdvOTce3d9a73" w:hAnsi="AdvOTce3d9a73"/>
          <w:color w:val="27317E"/>
          <w:sz w:val="24"/>
          <w:szCs w:val="24"/>
        </w:rPr>
        <w:br/>
      </w:r>
      <w:r w:rsidR="00705719">
        <w:rPr>
          <w:rFonts w:ascii="AdvOT2e364b11" w:hAnsi="AdvOT2e364b11" w:hint="eastAsia"/>
          <w:color w:val="000000"/>
          <w:sz w:val="24"/>
          <w:szCs w:val="24"/>
        </w:rPr>
        <w:t>【燃料电池具有发展潜力】</w:t>
      </w:r>
      <w:r w:rsidRPr="001603E0">
        <w:rPr>
          <w:rFonts w:ascii="AdvOT2e364b11" w:hAnsi="AdvOT2e364b11"/>
          <w:color w:val="000000"/>
          <w:sz w:val="24"/>
          <w:szCs w:val="24"/>
        </w:rPr>
        <w:t>Proton exchange membrane fuel cells (PEMFCs) have been</w:t>
      </w:r>
      <w:r w:rsidRPr="001603E0">
        <w:rPr>
          <w:rFonts w:ascii="AdvOT2e364b11" w:hAnsi="AdvOT2e364b11"/>
          <w:color w:val="000000"/>
          <w:sz w:val="24"/>
          <w:szCs w:val="24"/>
        </w:rPr>
        <w:br/>
        <w:t>recognized as a promising clean energy conversion technology</w:t>
      </w:r>
      <w:r w:rsidRPr="001603E0">
        <w:rPr>
          <w:rFonts w:ascii="AdvOT2e364b11" w:hAnsi="AdvOT2e364b11"/>
          <w:color w:val="000000"/>
          <w:sz w:val="24"/>
          <w:szCs w:val="24"/>
        </w:rPr>
        <w:br/>
        <w:t>for e</w:t>
      </w:r>
      <w:r w:rsidRPr="001603E0">
        <w:rPr>
          <w:rFonts w:ascii="AdvOT2e364b11+fb" w:hAnsi="AdvOT2e364b11+fb"/>
          <w:color w:val="000000"/>
          <w:sz w:val="24"/>
          <w:szCs w:val="24"/>
        </w:rPr>
        <w:t>ffi</w:t>
      </w:r>
      <w:r w:rsidRPr="001603E0">
        <w:rPr>
          <w:rFonts w:ascii="AdvOT2e364b11" w:hAnsi="AdvOT2e364b11"/>
          <w:color w:val="000000"/>
          <w:sz w:val="24"/>
          <w:szCs w:val="24"/>
        </w:rPr>
        <w:t>cient power delivery in transportation and mobile</w:t>
      </w:r>
      <w:r w:rsidRPr="001603E0">
        <w:rPr>
          <w:rFonts w:ascii="AdvOT2e364b11" w:hAnsi="AdvOT2e364b11"/>
          <w:color w:val="000000"/>
          <w:sz w:val="24"/>
          <w:szCs w:val="24"/>
        </w:rPr>
        <w:br/>
        <w:t>devices.</w:t>
      </w:r>
      <w:r w:rsidRPr="001603E0">
        <w:rPr>
          <w:rFonts w:ascii="AdvOT2e364b11" w:hAnsi="AdvOT2e364b11"/>
          <w:color w:val="1A4AA0"/>
          <w:sz w:val="24"/>
          <w:szCs w:val="24"/>
        </w:rPr>
        <w:t xml:space="preserve">1 </w:t>
      </w:r>
      <w:r w:rsidRPr="001603E0">
        <w:rPr>
          <w:rFonts w:ascii="AdvOT8608a8d1+22" w:hAnsi="AdvOT8608a8d1+22"/>
          <w:color w:val="000000"/>
          <w:sz w:val="24"/>
          <w:szCs w:val="24"/>
        </w:rPr>
        <w:t>−</w:t>
      </w:r>
      <w:r w:rsidRPr="001603E0">
        <w:rPr>
          <w:rFonts w:ascii="AdvOT2e364b11" w:hAnsi="AdvOT2e364b11"/>
          <w:color w:val="1A4AA0"/>
          <w:sz w:val="24"/>
          <w:szCs w:val="24"/>
        </w:rPr>
        <w:t>3</w:t>
      </w:r>
      <w:r w:rsidR="002A1F8D">
        <w:rPr>
          <w:rFonts w:ascii="AdvOT2e364b11" w:hAnsi="AdvOT2e364b11" w:hint="eastAsia"/>
          <w:color w:val="1A4AA0"/>
          <w:sz w:val="24"/>
          <w:szCs w:val="24"/>
        </w:rPr>
        <w:t xml:space="preserve"> </w:t>
      </w:r>
      <w:r w:rsidR="002A1F8D">
        <w:rPr>
          <w:rFonts w:ascii="AdvOT2e364b11" w:hAnsi="AdvOT2e364b11" w:hint="eastAsia"/>
          <w:color w:val="1A4AA0"/>
          <w:sz w:val="24"/>
          <w:szCs w:val="24"/>
        </w:rPr>
        <w:t>【</w:t>
      </w:r>
      <w:r w:rsidR="002A1F8D">
        <w:rPr>
          <w:rFonts w:ascii="AdvOT2e364b11" w:hAnsi="AdvOT2e364b11" w:hint="eastAsia"/>
          <w:color w:val="1A4AA0"/>
          <w:sz w:val="24"/>
          <w:szCs w:val="24"/>
        </w:rPr>
        <w:t>Pt</w:t>
      </w:r>
      <w:r w:rsidR="002A1F8D">
        <w:rPr>
          <w:rFonts w:ascii="AdvOT2e364b11" w:hAnsi="AdvOT2e364b11" w:hint="eastAsia"/>
          <w:color w:val="1A4AA0"/>
          <w:sz w:val="24"/>
          <w:szCs w:val="24"/>
        </w:rPr>
        <w:t>的缺点】</w:t>
      </w:r>
      <w:r w:rsidRPr="001603E0">
        <w:rPr>
          <w:rFonts w:ascii="AdvOT2e364b11" w:hAnsi="AdvOT2e364b11"/>
          <w:color w:val="1A4AA0"/>
          <w:sz w:val="24"/>
          <w:szCs w:val="24"/>
        </w:rPr>
        <w:t xml:space="preserve"> </w:t>
      </w:r>
      <w:r w:rsidRPr="001603E0">
        <w:rPr>
          <w:rFonts w:ascii="AdvOT2e364b11" w:hAnsi="AdvOT2e364b11"/>
          <w:color w:val="000000"/>
          <w:sz w:val="24"/>
          <w:szCs w:val="24"/>
        </w:rPr>
        <w:t>However, the commercialization of such technology</w:t>
      </w:r>
      <w:r w:rsidRPr="001603E0">
        <w:rPr>
          <w:rFonts w:ascii="AdvOT2e364b11" w:hAnsi="AdvOT2e364b11"/>
          <w:color w:val="000000"/>
          <w:sz w:val="24"/>
          <w:szCs w:val="24"/>
        </w:rPr>
        <w:br/>
        <w:t>has so far been hampered by the prohibitive cost of associated</w:t>
      </w:r>
      <w:r w:rsidRPr="001603E0">
        <w:rPr>
          <w:rFonts w:ascii="AdvOT2e364b11" w:hAnsi="AdvOT2e364b11"/>
          <w:color w:val="000000"/>
          <w:sz w:val="24"/>
          <w:szCs w:val="24"/>
        </w:rPr>
        <w:br/>
        <w:t>devices, because a large amount of precious platinum (Pt) is</w:t>
      </w:r>
      <w:r w:rsidRPr="001603E0">
        <w:rPr>
          <w:rFonts w:ascii="AdvOT2e364b11" w:hAnsi="AdvOT2e364b11"/>
          <w:color w:val="000000"/>
          <w:sz w:val="24"/>
          <w:szCs w:val="24"/>
        </w:rPr>
        <w:br/>
        <w:t>required as catalyst to mitigate the sluggish kinetics of the</w:t>
      </w:r>
      <w:r w:rsidRPr="001603E0">
        <w:rPr>
          <w:rFonts w:ascii="AdvOT2e364b11" w:hAnsi="AdvOT2e364b11"/>
          <w:color w:val="000000"/>
          <w:sz w:val="24"/>
          <w:szCs w:val="24"/>
        </w:rPr>
        <w:br/>
        <w:t>oxygen reduction reaction (ORR) at the cathode.</w:t>
      </w:r>
      <w:r w:rsidRPr="001603E0">
        <w:rPr>
          <w:rFonts w:ascii="AdvOT2e364b11" w:hAnsi="AdvOT2e364b11"/>
          <w:color w:val="1A4AA0"/>
          <w:sz w:val="24"/>
          <w:szCs w:val="24"/>
        </w:rPr>
        <w:t>4</w:t>
      </w:r>
      <w:r w:rsidRPr="001603E0">
        <w:rPr>
          <w:rFonts w:ascii="AdvOT8608a8d1+22" w:hAnsi="AdvOT8608a8d1+22"/>
          <w:color w:val="000000"/>
          <w:sz w:val="24"/>
          <w:szCs w:val="24"/>
        </w:rPr>
        <w:t>−</w:t>
      </w:r>
      <w:r w:rsidRPr="001603E0">
        <w:rPr>
          <w:rFonts w:ascii="AdvOT2e364b11" w:hAnsi="AdvOT2e364b11"/>
          <w:color w:val="1A4AA0"/>
          <w:sz w:val="24"/>
          <w:szCs w:val="24"/>
        </w:rPr>
        <w:t xml:space="preserve">10 </w:t>
      </w:r>
      <w:r w:rsidR="002A1F8D">
        <w:rPr>
          <w:rFonts w:ascii="AdvOT2e364b11" w:hAnsi="AdvOT2e364b11" w:hint="eastAsia"/>
          <w:color w:val="1A4AA0"/>
          <w:sz w:val="24"/>
          <w:szCs w:val="24"/>
        </w:rPr>
        <w:t xml:space="preserve"> </w:t>
      </w:r>
      <w:r w:rsidR="002A1F8D">
        <w:rPr>
          <w:rFonts w:ascii="AdvOT2e364b11" w:hAnsi="AdvOT2e364b11" w:hint="eastAsia"/>
          <w:color w:val="1A4AA0"/>
          <w:sz w:val="24"/>
          <w:szCs w:val="24"/>
        </w:rPr>
        <w:t>【降低成本，提高活性的策略】</w:t>
      </w:r>
      <w:r w:rsidRPr="001603E0">
        <w:rPr>
          <w:rFonts w:ascii="AdvOT2e364b11" w:hAnsi="AdvOT2e364b11"/>
          <w:color w:val="000000"/>
          <w:sz w:val="24"/>
          <w:szCs w:val="24"/>
        </w:rPr>
        <w:t>One</w:t>
      </w:r>
      <w:r w:rsidRPr="001603E0">
        <w:rPr>
          <w:rFonts w:ascii="AdvOT2e364b11" w:hAnsi="AdvOT2e364b11"/>
          <w:color w:val="000000"/>
          <w:sz w:val="24"/>
          <w:szCs w:val="24"/>
        </w:rPr>
        <w:br/>
        <w:t>solution to lower the cost is to reduce the usage of Pt catalyst in</w:t>
      </w:r>
      <w:r w:rsidRPr="001603E0">
        <w:rPr>
          <w:rFonts w:ascii="AdvOT2e364b11" w:hAnsi="AdvOT2e364b11"/>
          <w:color w:val="000000"/>
          <w:sz w:val="24"/>
          <w:szCs w:val="24"/>
        </w:rPr>
        <w:br/>
        <w:t xml:space="preserve">PEMFCs by improving the mass activity toward ORR. </w:t>
      </w:r>
      <w:r w:rsidR="00411802">
        <w:rPr>
          <w:rFonts w:ascii="AdvOT2e364b11" w:hAnsi="AdvOT2e364b11" w:hint="eastAsia"/>
          <w:color w:val="000000"/>
          <w:sz w:val="24"/>
          <w:szCs w:val="24"/>
        </w:rPr>
        <w:t xml:space="preserve"> </w:t>
      </w:r>
      <w:r w:rsidRPr="001603E0">
        <w:rPr>
          <w:rFonts w:ascii="AdvOT2e364b11" w:hAnsi="AdvOT2e364b11"/>
          <w:color w:val="000000"/>
          <w:sz w:val="24"/>
          <w:szCs w:val="24"/>
        </w:rPr>
        <w:t>To this</w:t>
      </w:r>
      <w:r w:rsidRPr="001603E0">
        <w:rPr>
          <w:rFonts w:ascii="AdvOT2e364b11" w:hAnsi="AdvOT2e364b11"/>
          <w:color w:val="000000"/>
          <w:sz w:val="24"/>
          <w:szCs w:val="24"/>
        </w:rPr>
        <w:br/>
        <w:t>end, a variety of strategies have emerged to enhance the</w:t>
      </w:r>
      <w:r w:rsidRPr="001603E0">
        <w:rPr>
          <w:rFonts w:ascii="AdvOT2e364b11" w:hAnsi="AdvOT2e364b11"/>
          <w:color w:val="000000"/>
          <w:sz w:val="24"/>
          <w:szCs w:val="24"/>
        </w:rPr>
        <w:br/>
        <w:t>utilization e</w:t>
      </w:r>
      <w:r w:rsidRPr="001603E0">
        <w:rPr>
          <w:rFonts w:ascii="AdvOT2e364b11+fb" w:hAnsi="AdvOT2e364b11+fb"/>
          <w:color w:val="000000"/>
          <w:sz w:val="24"/>
          <w:szCs w:val="24"/>
        </w:rPr>
        <w:t>ffi</w:t>
      </w:r>
      <w:r w:rsidRPr="001603E0">
        <w:rPr>
          <w:rFonts w:ascii="AdvOT2e364b11" w:hAnsi="AdvOT2e364b11"/>
          <w:color w:val="000000"/>
          <w:sz w:val="24"/>
          <w:szCs w:val="24"/>
        </w:rPr>
        <w:t>ciency (UE) of Pt, e.g., reducing the particle</w:t>
      </w:r>
      <w:r w:rsidRPr="001603E0">
        <w:rPr>
          <w:rFonts w:ascii="AdvOT2e364b11" w:hAnsi="AdvOT2e364b11"/>
          <w:color w:val="000000"/>
          <w:sz w:val="24"/>
          <w:szCs w:val="24"/>
        </w:rPr>
        <w:br/>
        <w:t>size,</w:t>
      </w:r>
      <w:r w:rsidRPr="001603E0">
        <w:rPr>
          <w:rFonts w:ascii="AdvOT2e364b11" w:hAnsi="AdvOT2e364b11"/>
          <w:color w:val="1A4AA0"/>
          <w:sz w:val="24"/>
          <w:szCs w:val="24"/>
        </w:rPr>
        <w:t xml:space="preserve">11 </w:t>
      </w:r>
      <w:r w:rsidRPr="001603E0">
        <w:rPr>
          <w:rFonts w:ascii="AdvOT8608a8d1+22" w:hAnsi="AdvOT8608a8d1+22"/>
          <w:color w:val="000000"/>
          <w:sz w:val="24"/>
          <w:szCs w:val="24"/>
        </w:rPr>
        <w:t>−</w:t>
      </w:r>
      <w:r w:rsidRPr="001603E0">
        <w:rPr>
          <w:rFonts w:ascii="AdvOT2e364b11" w:hAnsi="AdvOT2e364b11"/>
          <w:color w:val="1A4AA0"/>
          <w:sz w:val="24"/>
          <w:szCs w:val="24"/>
        </w:rPr>
        <w:t xml:space="preserve">15 </w:t>
      </w:r>
      <w:r w:rsidRPr="001603E0">
        <w:rPr>
          <w:rFonts w:ascii="AdvOT2e364b11" w:hAnsi="AdvOT2e364b11"/>
          <w:color w:val="000000"/>
          <w:sz w:val="24"/>
          <w:szCs w:val="24"/>
        </w:rPr>
        <w:t xml:space="preserve">synthesizing a core </w:t>
      </w:r>
      <w:r w:rsidRPr="001603E0">
        <w:rPr>
          <w:rFonts w:ascii="AdvOT8608a8d1+22" w:hAnsi="AdvOT8608a8d1+22"/>
          <w:color w:val="000000"/>
          <w:sz w:val="24"/>
          <w:szCs w:val="24"/>
        </w:rPr>
        <w:t>−</w:t>
      </w:r>
      <w:r w:rsidRPr="001603E0">
        <w:rPr>
          <w:rFonts w:ascii="AdvOT2e364b11" w:hAnsi="AdvOT2e364b11"/>
          <w:color w:val="000000"/>
          <w:sz w:val="24"/>
          <w:szCs w:val="24"/>
        </w:rPr>
        <w:t>shell structure with a cheaper</w:t>
      </w:r>
      <w:r w:rsidRPr="001603E0">
        <w:rPr>
          <w:rFonts w:ascii="AdvOT2e364b11" w:hAnsi="AdvOT2e364b11"/>
          <w:color w:val="000000"/>
          <w:sz w:val="24"/>
          <w:szCs w:val="24"/>
        </w:rPr>
        <w:br/>
        <w:t>metal as the core,</w:t>
      </w:r>
      <w:r w:rsidRPr="001603E0">
        <w:rPr>
          <w:rFonts w:ascii="AdvOT2e364b11" w:hAnsi="AdvOT2e364b11"/>
          <w:color w:val="1A4AA0"/>
          <w:sz w:val="24"/>
          <w:szCs w:val="24"/>
        </w:rPr>
        <w:t xml:space="preserve">16 </w:t>
      </w:r>
      <w:r w:rsidRPr="001603E0">
        <w:rPr>
          <w:rFonts w:ascii="AdvOT8608a8d1+22" w:hAnsi="AdvOT8608a8d1+22"/>
          <w:color w:val="000000"/>
          <w:sz w:val="24"/>
          <w:szCs w:val="24"/>
        </w:rPr>
        <w:t>−</w:t>
      </w:r>
      <w:r w:rsidRPr="001603E0">
        <w:rPr>
          <w:rFonts w:ascii="AdvOT2e364b11" w:hAnsi="AdvOT2e364b11"/>
          <w:color w:val="1A4AA0"/>
          <w:sz w:val="24"/>
          <w:szCs w:val="24"/>
        </w:rPr>
        <w:t xml:space="preserve">18 </w:t>
      </w:r>
      <w:r w:rsidRPr="001603E0">
        <w:rPr>
          <w:rFonts w:ascii="AdvOT2e364b11" w:hAnsi="AdvOT2e364b11"/>
          <w:color w:val="000000"/>
          <w:sz w:val="24"/>
          <w:szCs w:val="24"/>
        </w:rPr>
        <w:t>and preparing hollow nanostructures.</w:t>
      </w:r>
      <w:r w:rsidRPr="001603E0">
        <w:rPr>
          <w:rFonts w:ascii="AdvOT2e364b11" w:hAnsi="AdvOT2e364b11"/>
          <w:color w:val="1A4AA0"/>
          <w:sz w:val="24"/>
          <w:szCs w:val="24"/>
        </w:rPr>
        <w:t xml:space="preserve">19 </w:t>
      </w:r>
      <w:r w:rsidRPr="001603E0">
        <w:rPr>
          <w:rFonts w:ascii="AdvOT8608a8d1+22" w:hAnsi="AdvOT8608a8d1+22"/>
          <w:color w:val="000000"/>
          <w:sz w:val="24"/>
          <w:szCs w:val="24"/>
        </w:rPr>
        <w:t>−</w:t>
      </w:r>
      <w:r w:rsidRPr="001603E0">
        <w:rPr>
          <w:rFonts w:ascii="AdvOT2e364b11" w:hAnsi="AdvOT2e364b11"/>
          <w:color w:val="1A4AA0"/>
          <w:sz w:val="24"/>
          <w:szCs w:val="24"/>
        </w:rPr>
        <w:t xml:space="preserve">22 </w:t>
      </w:r>
      <w:r w:rsidR="00411802">
        <w:rPr>
          <w:rFonts w:ascii="AdvOT2e364b11" w:hAnsi="AdvOT2e364b11" w:hint="eastAsia"/>
          <w:color w:val="1A4AA0"/>
          <w:sz w:val="24"/>
          <w:szCs w:val="24"/>
        </w:rPr>
        <w:t xml:space="preserve"> </w:t>
      </w:r>
      <w:r w:rsidR="00411802">
        <w:rPr>
          <w:rFonts w:ascii="AdvOT2e364b11" w:hAnsi="AdvOT2e364b11" w:hint="eastAsia"/>
          <w:color w:val="1A4AA0"/>
          <w:sz w:val="24"/>
          <w:szCs w:val="24"/>
        </w:rPr>
        <w:t>【】</w:t>
      </w:r>
      <w:r w:rsidRPr="001603E0">
        <w:rPr>
          <w:rFonts w:ascii="AdvOT2e364b11" w:hAnsi="AdvOT2e364b11"/>
          <w:color w:val="000000"/>
          <w:sz w:val="24"/>
          <w:szCs w:val="24"/>
        </w:rPr>
        <w:t>Besides, another method to improve the mass</w:t>
      </w:r>
      <w:r w:rsidR="00B11030">
        <w:rPr>
          <w:rFonts w:ascii="AdvOT2e364b11" w:hAnsi="AdvOT2e364b11" w:hint="eastAsia"/>
          <w:color w:val="000000"/>
          <w:sz w:val="24"/>
          <w:szCs w:val="24"/>
        </w:rPr>
        <w:t xml:space="preserve"> </w:t>
      </w:r>
      <w:r w:rsidRPr="001603E0">
        <w:rPr>
          <w:rFonts w:ascii="AdvOT2e364b11" w:hAnsi="AdvOT2e364b11"/>
          <w:color w:val="000000"/>
          <w:sz w:val="24"/>
          <w:szCs w:val="24"/>
        </w:rPr>
        <w:t>activity is to boost the speci</w:t>
      </w:r>
      <w:r w:rsidRPr="001603E0">
        <w:rPr>
          <w:rFonts w:ascii="AdvOT2e364b11+fb" w:hAnsi="AdvOT2e364b11+fb"/>
          <w:color w:val="000000"/>
          <w:sz w:val="24"/>
          <w:szCs w:val="24"/>
        </w:rPr>
        <w:t>fi</w:t>
      </w:r>
      <w:r w:rsidRPr="001603E0">
        <w:rPr>
          <w:rFonts w:ascii="AdvOT2e364b11" w:hAnsi="AdvOT2e364b11"/>
          <w:color w:val="000000"/>
          <w:sz w:val="24"/>
          <w:szCs w:val="24"/>
        </w:rPr>
        <w:t xml:space="preserve">c activity of a </w:t>
      </w:r>
      <w:r w:rsidRPr="001603E0">
        <w:rPr>
          <w:rFonts w:ascii="AdvOT2e364b11" w:hAnsi="AdvOT2e364b11"/>
          <w:color w:val="000000"/>
          <w:sz w:val="24"/>
          <w:szCs w:val="24"/>
        </w:rPr>
        <w:lastRenderedPageBreak/>
        <w:t>catalyst by</w:t>
      </w:r>
      <w:r w:rsidR="007E28EB">
        <w:rPr>
          <w:rFonts w:ascii="AdvOT2e364b11" w:hAnsi="AdvOT2e364b11" w:hint="eastAsia"/>
          <w:color w:val="000000"/>
          <w:sz w:val="24"/>
          <w:szCs w:val="24"/>
        </w:rPr>
        <w:t xml:space="preserve"> </w:t>
      </w:r>
      <w:r w:rsidRPr="001603E0">
        <w:rPr>
          <w:rFonts w:ascii="AdvOT2e364b11" w:hAnsi="AdvOT2e364b11"/>
          <w:color w:val="000000"/>
          <w:sz w:val="24"/>
          <w:szCs w:val="24"/>
        </w:rPr>
        <w:t>incorporating a transition metal into Pt-based catalysts,</w:t>
      </w:r>
      <w:r w:rsidR="007E28EB">
        <w:rPr>
          <w:rFonts w:ascii="AdvOT2e364b11" w:hAnsi="AdvOT2e364b11" w:hint="eastAsia"/>
          <w:color w:val="000000"/>
          <w:sz w:val="24"/>
          <w:szCs w:val="24"/>
        </w:rPr>
        <w:t xml:space="preserve"> </w:t>
      </w:r>
      <w:r w:rsidRPr="001603E0">
        <w:rPr>
          <w:rFonts w:ascii="AdvOT2e364b11" w:hAnsi="AdvOT2e364b11"/>
          <w:color w:val="1A4AA0"/>
          <w:sz w:val="24"/>
          <w:szCs w:val="24"/>
        </w:rPr>
        <w:t xml:space="preserve">23 </w:t>
      </w:r>
      <w:r w:rsidRPr="001603E0">
        <w:rPr>
          <w:rFonts w:ascii="AdvOT8608a8d1+22" w:hAnsi="AdvOT8608a8d1+22"/>
          <w:color w:val="000000"/>
          <w:sz w:val="24"/>
          <w:szCs w:val="24"/>
        </w:rPr>
        <w:t>−</w:t>
      </w:r>
      <w:r w:rsidRPr="001603E0">
        <w:rPr>
          <w:rFonts w:ascii="AdvOT2e364b11" w:hAnsi="AdvOT2e364b11"/>
          <w:color w:val="1A4AA0"/>
          <w:sz w:val="24"/>
          <w:szCs w:val="24"/>
        </w:rPr>
        <w:t>26</w:t>
      </w:r>
      <w:r w:rsidRPr="001603E0">
        <w:rPr>
          <w:rFonts w:ascii="AdvOT2e364b11" w:hAnsi="AdvOT2e364b11"/>
          <w:color w:val="1A4AA0"/>
          <w:sz w:val="24"/>
          <w:szCs w:val="24"/>
        </w:rPr>
        <w:br/>
      </w:r>
      <w:r w:rsidRPr="001603E0">
        <w:rPr>
          <w:rFonts w:ascii="AdvOT2e364b11" w:hAnsi="AdvOT2e364b11"/>
          <w:color w:val="000000"/>
          <w:sz w:val="24"/>
          <w:szCs w:val="24"/>
        </w:rPr>
        <w:t>shaping the exposed facets,</w:t>
      </w:r>
      <w:r w:rsidRPr="001603E0">
        <w:rPr>
          <w:rFonts w:ascii="AdvOT2e364b11" w:hAnsi="AdvOT2e364b11"/>
          <w:color w:val="1A4AA0"/>
          <w:sz w:val="24"/>
          <w:szCs w:val="24"/>
        </w:rPr>
        <w:t>23</w:t>
      </w:r>
      <w:r w:rsidRPr="001603E0">
        <w:rPr>
          <w:rFonts w:ascii="AdvOT2e364b11" w:hAnsi="AdvOT2e364b11"/>
          <w:color w:val="000000"/>
          <w:sz w:val="24"/>
          <w:szCs w:val="24"/>
        </w:rPr>
        <w:t>,</w:t>
      </w:r>
      <w:r w:rsidRPr="001603E0">
        <w:rPr>
          <w:rFonts w:ascii="AdvOT2e364b11" w:hAnsi="AdvOT2e364b11"/>
          <w:color w:val="1A4AA0"/>
          <w:sz w:val="24"/>
          <w:szCs w:val="24"/>
        </w:rPr>
        <w:t xml:space="preserve">27 </w:t>
      </w:r>
      <w:r w:rsidRPr="001603E0">
        <w:rPr>
          <w:rFonts w:ascii="AdvOT2e364b11" w:hAnsi="AdvOT2e364b11"/>
          <w:color w:val="000000"/>
          <w:sz w:val="24"/>
          <w:szCs w:val="24"/>
        </w:rPr>
        <w:t>tuning the surface strain,</w:t>
      </w:r>
      <w:r w:rsidRPr="001603E0">
        <w:rPr>
          <w:rFonts w:ascii="AdvOT2e364b11" w:hAnsi="AdvOT2e364b11"/>
          <w:color w:val="1A4AA0"/>
          <w:sz w:val="24"/>
          <w:szCs w:val="24"/>
        </w:rPr>
        <w:t xml:space="preserve">28 </w:t>
      </w:r>
      <w:r w:rsidRPr="001603E0">
        <w:rPr>
          <w:rFonts w:ascii="AdvOT8608a8d1+22" w:hAnsi="AdvOT8608a8d1+22"/>
          <w:color w:val="000000"/>
          <w:sz w:val="24"/>
          <w:szCs w:val="24"/>
        </w:rPr>
        <w:t>−</w:t>
      </w:r>
      <w:r w:rsidRPr="001603E0">
        <w:rPr>
          <w:rFonts w:ascii="AdvOT2e364b11" w:hAnsi="AdvOT2e364b11"/>
          <w:color w:val="1A4AA0"/>
          <w:sz w:val="24"/>
          <w:szCs w:val="24"/>
        </w:rPr>
        <w:t>31</w:t>
      </w:r>
      <w:r w:rsidRPr="001603E0">
        <w:rPr>
          <w:rFonts w:ascii="AdvOT2e364b11" w:hAnsi="AdvOT2e364b11"/>
          <w:color w:val="1A4AA0"/>
          <w:sz w:val="24"/>
          <w:szCs w:val="24"/>
        </w:rPr>
        <w:br/>
      </w:r>
      <w:r w:rsidRPr="001603E0">
        <w:rPr>
          <w:rFonts w:ascii="AdvOT2e364b11" w:hAnsi="AdvOT2e364b11"/>
          <w:color w:val="000000"/>
          <w:sz w:val="24"/>
          <w:szCs w:val="24"/>
        </w:rPr>
        <w:t>and so on. The principle of these methods, intrinsically, was to</w:t>
      </w:r>
      <w:r w:rsidRPr="001603E0">
        <w:rPr>
          <w:rFonts w:ascii="AdvOT2e364b11" w:hAnsi="AdvOT2e364b11"/>
          <w:color w:val="000000"/>
          <w:sz w:val="24"/>
          <w:szCs w:val="24"/>
        </w:rPr>
        <w:br/>
        <w:t>optimize the binding energy of oxygenated species.</w:t>
      </w:r>
      <w:r w:rsidRPr="001603E0">
        <w:rPr>
          <w:rFonts w:ascii="AdvOT2e364b11" w:hAnsi="AdvOT2e364b11"/>
          <w:color w:val="1A4AA0"/>
          <w:sz w:val="24"/>
          <w:szCs w:val="24"/>
        </w:rPr>
        <w:t xml:space="preserve">32 </w:t>
      </w:r>
      <w:r w:rsidRPr="001603E0">
        <w:rPr>
          <w:rFonts w:ascii="AdvOT2e364b11" w:hAnsi="AdvOT2e364b11"/>
          <w:color w:val="000000"/>
          <w:sz w:val="24"/>
          <w:szCs w:val="24"/>
        </w:rPr>
        <w:t>Although</w:t>
      </w:r>
      <w:r w:rsidRPr="001603E0">
        <w:rPr>
          <w:rFonts w:ascii="AdvOT2e364b11" w:hAnsi="AdvOT2e364b11"/>
          <w:color w:val="000000"/>
          <w:sz w:val="24"/>
          <w:szCs w:val="24"/>
        </w:rPr>
        <w:br/>
        <w:t>a number of Pt-based catalysts with excellent mass activities</w:t>
      </w:r>
      <w:r w:rsidRPr="001603E0">
        <w:rPr>
          <w:rFonts w:ascii="AdvOT2e364b11" w:hAnsi="AdvOT2e364b11"/>
          <w:color w:val="000000"/>
          <w:sz w:val="24"/>
          <w:szCs w:val="24"/>
        </w:rPr>
        <w:br/>
        <w:t>have been successfully reported, most of these catalysts su</w:t>
      </w:r>
      <w:r w:rsidRPr="001603E0">
        <w:rPr>
          <w:rFonts w:ascii="AdvOT2e364b11+fb" w:hAnsi="AdvOT2e364b11+fb"/>
          <w:color w:val="000000"/>
          <w:sz w:val="24"/>
          <w:szCs w:val="24"/>
        </w:rPr>
        <w:t>ff</w:t>
      </w:r>
      <w:r w:rsidRPr="001603E0">
        <w:rPr>
          <w:rFonts w:ascii="AdvOT2e364b11" w:hAnsi="AdvOT2e364b11"/>
          <w:color w:val="000000"/>
          <w:sz w:val="24"/>
          <w:szCs w:val="24"/>
        </w:rPr>
        <w:t>ered</w:t>
      </w:r>
      <w:r w:rsidRPr="001603E0">
        <w:rPr>
          <w:rFonts w:ascii="AdvOT2e364b11" w:hAnsi="AdvOT2e364b11"/>
          <w:color w:val="000000"/>
          <w:sz w:val="24"/>
          <w:szCs w:val="24"/>
        </w:rPr>
        <w:br/>
        <w:t>from the relatively mediocre durability. For example, the</w:t>
      </w:r>
      <w:r w:rsidRPr="001603E0">
        <w:rPr>
          <w:rFonts w:ascii="AdvOT2e364b11" w:hAnsi="AdvOT2e364b11"/>
          <w:color w:val="000000"/>
          <w:sz w:val="24"/>
          <w:szCs w:val="24"/>
        </w:rPr>
        <w:br/>
        <w:t>electrochemical active surface area (ECSA) of Pt octahedral</w:t>
      </w:r>
      <w:r w:rsidRPr="001603E0">
        <w:rPr>
          <w:rFonts w:ascii="AdvOT2e364b11" w:hAnsi="AdvOT2e364b11"/>
          <w:color w:val="000000"/>
          <w:sz w:val="24"/>
          <w:szCs w:val="24"/>
        </w:rPr>
        <w:br/>
        <w:t>nanocages reduced by 23% after 10 000 cycles.</w:t>
      </w:r>
      <w:r w:rsidRPr="001603E0">
        <w:rPr>
          <w:rFonts w:ascii="AdvOT2e364b11" w:hAnsi="AdvOT2e364b11"/>
          <w:color w:val="1A4AA0"/>
          <w:sz w:val="24"/>
          <w:szCs w:val="24"/>
        </w:rPr>
        <w:t xml:space="preserve">20 </w:t>
      </w:r>
      <w:r w:rsidR="007E28EB">
        <w:rPr>
          <w:rFonts w:ascii="AdvOT2e364b11" w:hAnsi="AdvOT2e364b11" w:hint="eastAsia"/>
          <w:color w:val="1A4AA0"/>
          <w:sz w:val="24"/>
          <w:szCs w:val="24"/>
        </w:rPr>
        <w:t xml:space="preserve"> </w:t>
      </w:r>
      <w:r w:rsidR="007E28EB">
        <w:rPr>
          <w:rFonts w:ascii="AdvOT2e364b11" w:hAnsi="AdvOT2e364b11" w:hint="eastAsia"/>
          <w:color w:val="1A4AA0"/>
          <w:sz w:val="24"/>
          <w:szCs w:val="24"/>
        </w:rPr>
        <w:t>【</w:t>
      </w:r>
      <w:r w:rsidR="007E28EB">
        <w:rPr>
          <w:rFonts w:ascii="AdvOT2e364b11" w:hAnsi="AdvOT2e364b11" w:hint="eastAsia"/>
          <w:color w:val="1A4AA0"/>
          <w:sz w:val="24"/>
          <w:szCs w:val="24"/>
        </w:rPr>
        <w:t>Pt</w:t>
      </w:r>
      <w:r w:rsidR="007E28EB">
        <w:rPr>
          <w:rFonts w:ascii="AdvOT2e364b11" w:hAnsi="AdvOT2e364b11" w:hint="eastAsia"/>
          <w:color w:val="1A4AA0"/>
          <w:sz w:val="24"/>
          <w:szCs w:val="24"/>
        </w:rPr>
        <w:t>基催化剂不稳定原因</w:t>
      </w:r>
      <w:r w:rsidR="008B2807">
        <w:rPr>
          <w:rFonts w:ascii="AdvOT2e364b11" w:hAnsi="AdvOT2e364b11" w:hint="eastAsia"/>
          <w:color w:val="1A4AA0"/>
          <w:sz w:val="24"/>
          <w:szCs w:val="24"/>
        </w:rPr>
        <w:t>，热动力学不稳定结构，活性和稳定性存在矛盾</w:t>
      </w:r>
      <w:r w:rsidR="007E28EB">
        <w:rPr>
          <w:rFonts w:ascii="AdvOT2e364b11" w:hAnsi="AdvOT2e364b11" w:hint="eastAsia"/>
          <w:color w:val="1A4AA0"/>
          <w:sz w:val="24"/>
          <w:szCs w:val="24"/>
        </w:rPr>
        <w:t>】</w:t>
      </w:r>
      <w:r w:rsidRPr="001603E0">
        <w:rPr>
          <w:rFonts w:ascii="AdvOT2e364b11" w:hAnsi="AdvOT2e364b11"/>
          <w:color w:val="000000"/>
          <w:sz w:val="24"/>
          <w:szCs w:val="24"/>
        </w:rPr>
        <w:t>The</w:t>
      </w:r>
      <w:r w:rsidRPr="001603E0">
        <w:rPr>
          <w:rFonts w:ascii="AdvOT2e364b11" w:hAnsi="AdvOT2e364b11"/>
          <w:color w:val="000000"/>
          <w:sz w:val="24"/>
          <w:szCs w:val="24"/>
        </w:rPr>
        <w:br/>
        <w:t>insu</w:t>
      </w:r>
      <w:r w:rsidRPr="001603E0">
        <w:rPr>
          <w:rFonts w:ascii="AdvOT2e364b11+fb" w:hAnsi="AdvOT2e364b11+fb"/>
          <w:color w:val="000000"/>
          <w:sz w:val="24"/>
          <w:szCs w:val="24"/>
        </w:rPr>
        <w:t>ffi</w:t>
      </w:r>
      <w:r w:rsidRPr="001603E0">
        <w:rPr>
          <w:rFonts w:ascii="AdvOT2e364b11" w:hAnsi="AdvOT2e364b11"/>
          <w:color w:val="000000"/>
          <w:sz w:val="24"/>
          <w:szCs w:val="24"/>
        </w:rPr>
        <w:t>cient durability of these Pt-based catalysts is ascribed to</w:t>
      </w:r>
      <w:r w:rsidRPr="001603E0">
        <w:rPr>
          <w:rFonts w:ascii="AdvOT2e364b11" w:hAnsi="AdvOT2e364b11"/>
          <w:color w:val="000000"/>
          <w:sz w:val="24"/>
          <w:szCs w:val="24"/>
        </w:rPr>
        <w:br/>
        <w:t>the thermodynamically unstable structures that are generally</w:t>
      </w:r>
      <w:r w:rsidRPr="001603E0">
        <w:rPr>
          <w:rFonts w:ascii="AdvOT2e364b11" w:hAnsi="AdvOT2e364b11"/>
          <w:color w:val="000000"/>
          <w:sz w:val="24"/>
          <w:szCs w:val="24"/>
        </w:rPr>
        <w:br/>
        <w:t>needed for high mass activities, so it seems that there is a</w:t>
      </w:r>
      <w:r w:rsidRPr="001603E0">
        <w:rPr>
          <w:rFonts w:ascii="AdvOT2e364b11" w:hAnsi="AdvOT2e364b11"/>
          <w:color w:val="000000"/>
          <w:sz w:val="24"/>
          <w:szCs w:val="24"/>
        </w:rPr>
        <w:br/>
        <w:t>con</w:t>
      </w:r>
      <w:r w:rsidRPr="001603E0">
        <w:rPr>
          <w:rFonts w:ascii="AdvOT2e364b11+fb" w:hAnsi="AdvOT2e364b11+fb"/>
          <w:color w:val="000000"/>
          <w:sz w:val="24"/>
          <w:szCs w:val="24"/>
        </w:rPr>
        <w:t>fl</w:t>
      </w:r>
      <w:r w:rsidRPr="001603E0">
        <w:rPr>
          <w:rFonts w:ascii="AdvOT2e364b11" w:hAnsi="AdvOT2e364b11"/>
          <w:color w:val="000000"/>
          <w:sz w:val="24"/>
          <w:szCs w:val="24"/>
        </w:rPr>
        <w:t>ict between high mass activity and superior durability.</w:t>
      </w:r>
      <w:r w:rsidRPr="001603E0">
        <w:rPr>
          <w:rFonts w:ascii="AdvOT2e364b11" w:hAnsi="AdvOT2e364b11"/>
          <w:color w:val="1A4AA0"/>
          <w:sz w:val="24"/>
          <w:szCs w:val="24"/>
        </w:rPr>
        <w:t>33</w:t>
      </w:r>
      <w:r w:rsidR="007E28EB">
        <w:rPr>
          <w:rFonts w:ascii="AdvOT2e364b11" w:hAnsi="AdvOT2e364b11" w:hint="eastAsia"/>
          <w:color w:val="1A4AA0"/>
          <w:sz w:val="24"/>
          <w:szCs w:val="24"/>
        </w:rPr>
        <w:t>【</w:t>
      </w:r>
      <w:r w:rsidR="00D27655">
        <w:rPr>
          <w:rFonts w:ascii="AdvOT2e364b11" w:hAnsi="AdvOT2e364b11" w:hint="eastAsia"/>
          <w:color w:val="1A4AA0"/>
          <w:sz w:val="24"/>
          <w:szCs w:val="24"/>
        </w:rPr>
        <w:t>！</w:t>
      </w:r>
      <w:r w:rsidR="005E79EE">
        <w:rPr>
          <w:rFonts w:ascii="AdvOT2e364b11" w:hAnsi="AdvOT2e364b11" w:hint="eastAsia"/>
          <w:color w:val="1A4AA0"/>
          <w:sz w:val="24"/>
          <w:szCs w:val="24"/>
        </w:rPr>
        <w:t>减少成本的方法，提高</w:t>
      </w:r>
      <w:r w:rsidR="005E79EE">
        <w:rPr>
          <w:rFonts w:ascii="AdvOT2e364b11" w:hAnsi="AdvOT2e364b11" w:hint="eastAsia"/>
          <w:color w:val="1A4AA0"/>
          <w:sz w:val="24"/>
          <w:szCs w:val="24"/>
        </w:rPr>
        <w:t>pt</w:t>
      </w:r>
      <w:r w:rsidR="005E79EE">
        <w:rPr>
          <w:rFonts w:ascii="AdvOT2e364b11" w:hAnsi="AdvOT2e364b11" w:hint="eastAsia"/>
          <w:color w:val="1A4AA0"/>
          <w:sz w:val="24"/>
          <w:szCs w:val="24"/>
        </w:rPr>
        <w:t>稳定性，调控维度是有效的方法去调控稳定性</w:t>
      </w:r>
      <w:r w:rsidR="007E28EB">
        <w:rPr>
          <w:rFonts w:ascii="AdvOT2e364b11" w:hAnsi="AdvOT2e364b11" w:hint="eastAsia"/>
          <w:color w:val="1A4AA0"/>
          <w:sz w:val="24"/>
          <w:szCs w:val="24"/>
        </w:rPr>
        <w:t>】</w:t>
      </w:r>
      <w:r w:rsidRPr="001603E0">
        <w:rPr>
          <w:rFonts w:ascii="AdvOT2e364b11" w:hAnsi="AdvOT2e364b11"/>
          <w:color w:val="1A4AA0"/>
          <w:sz w:val="24"/>
          <w:szCs w:val="24"/>
        </w:rPr>
        <w:br/>
      </w:r>
      <w:r w:rsidRPr="001603E0">
        <w:rPr>
          <w:rFonts w:ascii="AdvOT2e364b11" w:hAnsi="AdvOT2e364b11"/>
          <w:color w:val="000000"/>
          <w:sz w:val="24"/>
          <w:szCs w:val="24"/>
        </w:rPr>
        <w:t>Indeed, another solution to reduce the cost of PEMFCs is to</w:t>
      </w:r>
      <w:r w:rsidRPr="001603E0">
        <w:rPr>
          <w:rFonts w:ascii="AdvOT2e364b11" w:hAnsi="AdvOT2e364b11"/>
          <w:color w:val="000000"/>
          <w:sz w:val="24"/>
          <w:szCs w:val="24"/>
        </w:rPr>
        <w:br/>
        <w:t>improve the long-term durability of Pt-based electrocatalysts at</w:t>
      </w:r>
      <w:r w:rsidRPr="001603E0">
        <w:rPr>
          <w:rFonts w:ascii="AdvOT2e364b11" w:hAnsi="AdvOT2e364b11"/>
          <w:color w:val="000000"/>
          <w:sz w:val="24"/>
          <w:szCs w:val="24"/>
        </w:rPr>
        <w:br/>
        <w:t>the cathode. Tuning the dimension of Pt-based catalysts</w:t>
      </w:r>
      <w:r w:rsidRPr="001603E0">
        <w:rPr>
          <w:rFonts w:ascii="AdvOT2e364b11" w:hAnsi="AdvOT2e364b11"/>
          <w:color w:val="000000"/>
          <w:sz w:val="24"/>
          <w:szCs w:val="24"/>
        </w:rPr>
        <w:br/>
        <w:t>represents an e</w:t>
      </w:r>
      <w:r w:rsidRPr="001603E0">
        <w:rPr>
          <w:rFonts w:ascii="AdvOT2e364b11+fb" w:hAnsi="AdvOT2e364b11+fb"/>
          <w:color w:val="000000"/>
          <w:sz w:val="24"/>
          <w:szCs w:val="24"/>
        </w:rPr>
        <w:t>ff</w:t>
      </w:r>
      <w:r w:rsidRPr="001603E0">
        <w:rPr>
          <w:rFonts w:ascii="AdvOT2e364b11" w:hAnsi="AdvOT2e364b11"/>
          <w:color w:val="000000"/>
          <w:sz w:val="24"/>
          <w:szCs w:val="24"/>
        </w:rPr>
        <w:t>ective strategy to modify the durability by</w:t>
      </w:r>
      <w:r w:rsidRPr="001603E0">
        <w:rPr>
          <w:rFonts w:ascii="AdvOT2e364b11" w:hAnsi="AdvOT2e364b11"/>
          <w:color w:val="000000"/>
          <w:sz w:val="24"/>
          <w:szCs w:val="24"/>
        </w:rPr>
        <w:br/>
        <w:t>varying the symmetry and surface area contiguous to carbon</w:t>
      </w:r>
      <w:r w:rsidRPr="001603E0">
        <w:rPr>
          <w:rFonts w:ascii="AdvOT2e364b11" w:hAnsi="AdvOT2e364b11"/>
          <w:color w:val="000000"/>
          <w:sz w:val="24"/>
          <w:szCs w:val="24"/>
        </w:rPr>
        <w:br/>
        <w:t xml:space="preserve">support. </w:t>
      </w:r>
      <w:r w:rsidR="004114E6">
        <w:rPr>
          <w:rFonts w:ascii="AdvOT2e364b11" w:hAnsi="AdvOT2e364b11" w:hint="eastAsia"/>
          <w:color w:val="000000"/>
          <w:sz w:val="24"/>
          <w:szCs w:val="24"/>
        </w:rPr>
        <w:t xml:space="preserve"> </w:t>
      </w:r>
      <w:r w:rsidR="004114E6">
        <w:rPr>
          <w:rFonts w:ascii="AdvOT2e364b11" w:hAnsi="AdvOT2e364b11" w:hint="eastAsia"/>
          <w:color w:val="000000"/>
          <w:sz w:val="24"/>
          <w:szCs w:val="24"/>
        </w:rPr>
        <w:t>【</w:t>
      </w:r>
      <w:r w:rsidR="00D27655">
        <w:rPr>
          <w:rFonts w:ascii="AdvOT2e364b11" w:hAnsi="AdvOT2e364b11" w:hint="eastAsia"/>
          <w:color w:val="000000"/>
          <w:sz w:val="24"/>
          <w:szCs w:val="24"/>
        </w:rPr>
        <w:t>相比</w:t>
      </w:r>
      <w:r w:rsidR="00D27655">
        <w:rPr>
          <w:rFonts w:ascii="AdvOT2e364b11" w:hAnsi="AdvOT2e364b11" w:hint="eastAsia"/>
          <w:color w:val="000000"/>
          <w:sz w:val="24"/>
          <w:szCs w:val="24"/>
        </w:rPr>
        <w:t>0</w:t>
      </w:r>
      <w:r w:rsidR="00D27655">
        <w:rPr>
          <w:rFonts w:ascii="AdvOT2e364b11" w:hAnsi="AdvOT2e364b11" w:hint="eastAsia"/>
          <w:color w:val="000000"/>
          <w:sz w:val="24"/>
          <w:szCs w:val="24"/>
        </w:rPr>
        <w:t>维，</w:t>
      </w:r>
      <w:r w:rsidR="004114E6">
        <w:rPr>
          <w:rFonts w:ascii="AdvOT2e364b11" w:hAnsi="AdvOT2e364b11" w:hint="eastAsia"/>
          <w:color w:val="000000"/>
          <w:sz w:val="24"/>
          <w:szCs w:val="24"/>
        </w:rPr>
        <w:t>纳米线优势及稳定原因】</w:t>
      </w:r>
      <w:r w:rsidRPr="001603E0">
        <w:rPr>
          <w:rFonts w:ascii="AdvOT2e364b11" w:hAnsi="AdvOT2e364b11"/>
          <w:color w:val="000000"/>
          <w:sz w:val="24"/>
          <w:szCs w:val="24"/>
        </w:rPr>
        <w:t>For instance, Pt-based catalysts with one-dimensional</w:t>
      </w:r>
      <w:r w:rsidRPr="001603E0">
        <w:rPr>
          <w:rFonts w:ascii="AdvOT2e364b11" w:hAnsi="AdvOT2e364b11"/>
          <w:color w:val="000000"/>
          <w:sz w:val="24"/>
          <w:szCs w:val="24"/>
        </w:rPr>
        <w:br/>
        <w:t>(1D) structures, such as Pt nanowires (NWs), exhibited better</w:t>
      </w:r>
      <w:r w:rsidRPr="001603E0">
        <w:rPr>
          <w:rFonts w:ascii="AdvOT2e364b11" w:hAnsi="AdvOT2e364b11"/>
          <w:color w:val="000000"/>
          <w:sz w:val="24"/>
          <w:szCs w:val="24"/>
        </w:rPr>
        <w:br/>
        <w:t>durability toward ORR than that of their zero-dimensional</w:t>
      </w:r>
      <w:r w:rsidRPr="001603E0">
        <w:rPr>
          <w:rFonts w:ascii="AdvOT2e364b11" w:hAnsi="AdvOT2e364b11"/>
          <w:color w:val="000000"/>
          <w:sz w:val="24"/>
          <w:szCs w:val="24"/>
        </w:rPr>
        <w:br/>
        <w:t>counterparts.</w:t>
      </w:r>
      <w:r w:rsidRPr="001603E0">
        <w:rPr>
          <w:rFonts w:ascii="AdvOT2e364b11" w:hAnsi="AdvOT2e364b11"/>
          <w:color w:val="1A4AA0"/>
          <w:sz w:val="24"/>
          <w:szCs w:val="24"/>
        </w:rPr>
        <w:t>34</w:t>
      </w:r>
      <w:r w:rsidRPr="001603E0">
        <w:rPr>
          <w:rFonts w:ascii="AdvOT8608a8d1+22" w:hAnsi="AdvOT8608a8d1+22"/>
          <w:color w:val="000000"/>
          <w:sz w:val="24"/>
          <w:szCs w:val="24"/>
        </w:rPr>
        <w:t>−</w:t>
      </w:r>
      <w:r w:rsidRPr="001603E0">
        <w:rPr>
          <w:rFonts w:ascii="AdvOT2e364b11" w:hAnsi="AdvOT2e364b11"/>
          <w:color w:val="1A4AA0"/>
          <w:sz w:val="24"/>
          <w:szCs w:val="24"/>
        </w:rPr>
        <w:t xml:space="preserve">36 </w:t>
      </w:r>
      <w:proofErr w:type="gramStart"/>
      <w:r w:rsidRPr="001603E0">
        <w:rPr>
          <w:rFonts w:ascii="AdvOT2e364b11" w:hAnsi="AdvOT2e364b11"/>
          <w:color w:val="000000"/>
          <w:sz w:val="24"/>
          <w:szCs w:val="24"/>
        </w:rPr>
        <w:t>The</w:t>
      </w:r>
      <w:proofErr w:type="gramEnd"/>
      <w:r w:rsidRPr="001603E0">
        <w:rPr>
          <w:rFonts w:ascii="AdvOT2e364b11" w:hAnsi="AdvOT2e364b11"/>
          <w:color w:val="000000"/>
          <w:sz w:val="24"/>
          <w:szCs w:val="24"/>
        </w:rPr>
        <w:t xml:space="preserve"> higher stability is due to the asymmetry</w:t>
      </w:r>
      <w:r w:rsidRPr="001603E0">
        <w:rPr>
          <w:rFonts w:ascii="AdvOT2e364b11" w:hAnsi="AdvOT2e364b11"/>
          <w:color w:val="000000"/>
          <w:sz w:val="24"/>
          <w:szCs w:val="24"/>
        </w:rPr>
        <w:br/>
        <w:t>of the structure which suppresses physical ripening process, and</w:t>
      </w:r>
      <w:r w:rsidRPr="001603E0">
        <w:rPr>
          <w:rFonts w:ascii="AdvOT2e364b11" w:hAnsi="AdvOT2e364b11"/>
          <w:color w:val="000000"/>
          <w:sz w:val="24"/>
          <w:szCs w:val="24"/>
        </w:rPr>
        <w:br/>
        <w:t>a higher surface area in contact with the carbon support which</w:t>
      </w:r>
      <w:r w:rsidRPr="001603E0">
        <w:rPr>
          <w:rFonts w:ascii="AdvOT2e364b11" w:hAnsi="AdvOT2e364b11"/>
          <w:color w:val="000000"/>
          <w:sz w:val="24"/>
          <w:szCs w:val="24"/>
        </w:rPr>
        <w:br/>
        <w:t>strengthens the interaction between NWs and carbon support.</w:t>
      </w:r>
      <w:r w:rsidRPr="001603E0">
        <w:rPr>
          <w:rFonts w:ascii="AdvOT2e364b11" w:hAnsi="AdvOT2e364b11"/>
          <w:color w:val="000000"/>
          <w:sz w:val="24"/>
          <w:szCs w:val="24"/>
        </w:rPr>
        <w:br/>
      </w:r>
      <w:r w:rsidR="004114E6">
        <w:rPr>
          <w:rFonts w:ascii="AdvOT2e364b11" w:hAnsi="AdvOT2e364b11" w:hint="eastAsia"/>
          <w:color w:val="000000"/>
          <w:sz w:val="24"/>
          <w:szCs w:val="24"/>
        </w:rPr>
        <w:t>【】</w:t>
      </w:r>
      <w:r w:rsidRPr="001603E0">
        <w:rPr>
          <w:rFonts w:ascii="AdvOT2e364b11" w:hAnsi="AdvOT2e364b11"/>
          <w:color w:val="000000"/>
          <w:sz w:val="24"/>
          <w:szCs w:val="24"/>
        </w:rPr>
        <w:t>In addition, the incorporation of speci</w:t>
      </w:r>
      <w:r w:rsidRPr="001603E0">
        <w:rPr>
          <w:rFonts w:ascii="AdvOT2e364b11+fb" w:hAnsi="AdvOT2e364b11+fb"/>
          <w:color w:val="000000"/>
          <w:sz w:val="24"/>
          <w:szCs w:val="24"/>
        </w:rPr>
        <w:t>fi</w:t>
      </w:r>
      <w:r w:rsidRPr="001603E0">
        <w:rPr>
          <w:rFonts w:ascii="AdvOT2e364b11" w:hAnsi="AdvOT2e364b11"/>
          <w:color w:val="000000"/>
          <w:sz w:val="24"/>
          <w:szCs w:val="24"/>
        </w:rPr>
        <w:t>c metals into Pt-based</w:t>
      </w:r>
    </w:p>
    <w:p w:rsidR="000B629F" w:rsidRPr="001603E0" w:rsidRDefault="000B629F" w:rsidP="000B629F">
      <w:pPr>
        <w:rPr>
          <w:sz w:val="24"/>
          <w:szCs w:val="24"/>
        </w:rPr>
      </w:pPr>
      <w:r w:rsidRPr="001603E0">
        <w:rPr>
          <w:rFonts w:ascii="AdvOT2e364b11" w:hAnsi="AdvOT2e364b11"/>
          <w:color w:val="000000"/>
          <w:sz w:val="24"/>
          <w:szCs w:val="24"/>
        </w:rPr>
        <w:t>catalysts has recently been proved favorable to improve the</w:t>
      </w:r>
      <w:r w:rsidRPr="001603E0">
        <w:rPr>
          <w:rFonts w:ascii="AdvOT2e364b11" w:hAnsi="AdvOT2e364b11"/>
          <w:color w:val="000000"/>
          <w:sz w:val="24"/>
          <w:szCs w:val="24"/>
        </w:rPr>
        <w:br/>
        <w:t>durability.</w:t>
      </w:r>
      <w:r w:rsidRPr="001603E0">
        <w:rPr>
          <w:rFonts w:ascii="AdvOT2e364b11" w:hAnsi="AdvOT2e364b11"/>
          <w:color w:val="1A4AA0"/>
          <w:sz w:val="24"/>
          <w:szCs w:val="24"/>
        </w:rPr>
        <w:t>37</w:t>
      </w:r>
      <w:r w:rsidRPr="001603E0">
        <w:rPr>
          <w:rFonts w:ascii="AdvOT2e364b11" w:hAnsi="AdvOT2e364b11"/>
          <w:color w:val="000000"/>
          <w:sz w:val="24"/>
          <w:szCs w:val="24"/>
        </w:rPr>
        <w:t>,</w:t>
      </w:r>
      <w:r w:rsidRPr="001603E0">
        <w:rPr>
          <w:rFonts w:ascii="AdvOT2e364b11" w:hAnsi="AdvOT2e364b11"/>
          <w:color w:val="1A4AA0"/>
          <w:sz w:val="24"/>
          <w:szCs w:val="24"/>
        </w:rPr>
        <w:t xml:space="preserve">38 </w:t>
      </w:r>
      <w:r w:rsidRPr="001603E0">
        <w:rPr>
          <w:rFonts w:ascii="AdvOT2e364b11" w:hAnsi="AdvOT2e364b11"/>
          <w:color w:val="000000"/>
          <w:sz w:val="24"/>
          <w:szCs w:val="24"/>
        </w:rPr>
        <w:t>For example, decorating Pt catalysts with Au</w:t>
      </w:r>
      <w:r w:rsidRPr="001603E0">
        <w:rPr>
          <w:rFonts w:ascii="AdvOT2e364b11" w:hAnsi="AdvOT2e364b11"/>
          <w:color w:val="000000"/>
          <w:sz w:val="24"/>
          <w:szCs w:val="24"/>
        </w:rPr>
        <w:br/>
        <w:t>clusters contributed to resisting the dissolution of Pt atoms</w:t>
      </w:r>
      <w:r w:rsidRPr="001603E0">
        <w:rPr>
          <w:rFonts w:ascii="AdvOT2e364b11" w:hAnsi="AdvOT2e364b11"/>
          <w:color w:val="000000"/>
          <w:sz w:val="24"/>
          <w:szCs w:val="24"/>
        </w:rPr>
        <w:br/>
        <w:t>under potential cycling regimes, which thus greatly enhanced</w:t>
      </w:r>
      <w:r w:rsidRPr="001603E0">
        <w:rPr>
          <w:rFonts w:ascii="AdvOT2e364b11" w:hAnsi="AdvOT2e364b11"/>
          <w:color w:val="000000"/>
          <w:sz w:val="24"/>
          <w:szCs w:val="24"/>
        </w:rPr>
        <w:br/>
        <w:t>their ORR durability.</w:t>
      </w:r>
      <w:r w:rsidRPr="001603E0">
        <w:rPr>
          <w:rFonts w:ascii="AdvOT2e364b11" w:hAnsi="AdvOT2e364b11"/>
          <w:color w:val="1A4AA0"/>
          <w:sz w:val="24"/>
          <w:szCs w:val="24"/>
        </w:rPr>
        <w:t>37</w:t>
      </w:r>
      <w:r w:rsidR="00552265">
        <w:rPr>
          <w:rFonts w:ascii="AdvOT2e364b11" w:hAnsi="AdvOT2e364b11" w:hint="eastAsia"/>
          <w:color w:val="1A4AA0"/>
          <w:sz w:val="24"/>
          <w:szCs w:val="24"/>
        </w:rPr>
        <w:t xml:space="preserve"> </w:t>
      </w:r>
      <w:r w:rsidRPr="001603E0">
        <w:rPr>
          <w:rFonts w:ascii="AdvOT2e364b11" w:hAnsi="AdvOT2e364b11"/>
          <w:color w:val="1A4AA0"/>
          <w:sz w:val="24"/>
          <w:szCs w:val="24"/>
        </w:rPr>
        <w:t xml:space="preserve"> </w:t>
      </w:r>
      <w:r w:rsidRPr="001603E0">
        <w:rPr>
          <w:rFonts w:ascii="AdvOT2e364b11" w:hAnsi="AdvOT2e364b11"/>
          <w:color w:val="000000"/>
          <w:sz w:val="24"/>
          <w:szCs w:val="24"/>
        </w:rPr>
        <w:t>Besides, adding a small amount of Rh</w:t>
      </w:r>
      <w:r w:rsidRPr="001603E0">
        <w:rPr>
          <w:rFonts w:ascii="AdvOT2e364b11" w:hAnsi="AdvOT2e364b11"/>
          <w:color w:val="000000"/>
          <w:sz w:val="24"/>
          <w:szCs w:val="24"/>
        </w:rPr>
        <w:br/>
        <w:t xml:space="preserve">into Pt </w:t>
      </w:r>
      <w:r w:rsidRPr="001603E0">
        <w:rPr>
          <w:rFonts w:ascii="AdvOT8608a8d1+22" w:hAnsi="AdvOT8608a8d1+22"/>
          <w:color w:val="000000"/>
          <w:sz w:val="24"/>
          <w:szCs w:val="24"/>
        </w:rPr>
        <w:t>−</w:t>
      </w:r>
      <w:r w:rsidRPr="001603E0">
        <w:rPr>
          <w:rFonts w:ascii="AdvOT2e364b11" w:hAnsi="AdvOT2e364b11"/>
          <w:color w:val="000000"/>
          <w:sz w:val="24"/>
          <w:szCs w:val="24"/>
        </w:rPr>
        <w:t>Ni nanoparticles was reported to help stabilize the</w:t>
      </w:r>
      <w:r w:rsidRPr="001603E0">
        <w:rPr>
          <w:rFonts w:ascii="AdvOT2e364b11" w:hAnsi="AdvOT2e364b11"/>
          <w:color w:val="000000"/>
          <w:sz w:val="24"/>
          <w:szCs w:val="24"/>
        </w:rPr>
        <w:br/>
        <w:t>octahedral morphology and enhance the catalytic durability.</w:t>
      </w:r>
      <w:r w:rsidRPr="001603E0">
        <w:rPr>
          <w:rFonts w:ascii="AdvOT2e364b11" w:hAnsi="AdvOT2e364b11"/>
          <w:color w:val="1A4AA0"/>
          <w:sz w:val="24"/>
          <w:szCs w:val="24"/>
        </w:rPr>
        <w:t>38</w:t>
      </w:r>
      <w:r w:rsidRPr="001603E0">
        <w:rPr>
          <w:rFonts w:ascii="AdvOT2e364b11" w:hAnsi="AdvOT2e364b11"/>
          <w:color w:val="1A4AA0"/>
          <w:sz w:val="24"/>
          <w:szCs w:val="24"/>
        </w:rPr>
        <w:br/>
      </w:r>
      <w:r w:rsidRPr="001603E0">
        <w:rPr>
          <w:rFonts w:ascii="AdvOT2e364b11" w:hAnsi="AdvOT2e364b11"/>
          <w:color w:val="000000"/>
          <w:sz w:val="24"/>
          <w:szCs w:val="24"/>
        </w:rPr>
        <w:t>Inspired by the above analysis, we anticipated achieving a</w:t>
      </w:r>
      <w:r w:rsidRPr="001603E0">
        <w:rPr>
          <w:rFonts w:ascii="AdvOT2e364b11" w:hAnsi="AdvOT2e364b11"/>
          <w:color w:val="000000"/>
          <w:sz w:val="24"/>
          <w:szCs w:val="24"/>
        </w:rPr>
        <w:br/>
        <w:t>superior catalyst by combining the features of high UE of Pt</w:t>
      </w:r>
      <w:r w:rsidRPr="001603E0">
        <w:rPr>
          <w:rFonts w:ascii="AdvOT2e364b11" w:hAnsi="AdvOT2e364b11"/>
          <w:color w:val="000000"/>
          <w:sz w:val="24"/>
          <w:szCs w:val="24"/>
        </w:rPr>
        <w:br/>
        <w:t>atoms, anisotropic 1D nanostructure, and doping of Rh atoms.</w:t>
      </w:r>
      <w:r w:rsidRPr="001603E0">
        <w:rPr>
          <w:rFonts w:ascii="AdvOT2e364b11" w:hAnsi="AdvOT2e364b11"/>
          <w:color w:val="000000"/>
          <w:sz w:val="24"/>
          <w:szCs w:val="24"/>
        </w:rPr>
        <w:br/>
      </w:r>
      <w:r w:rsidR="00552265">
        <w:rPr>
          <w:rFonts w:ascii="AdvOT2e364b11" w:hAnsi="AdvOT2e364b11" w:hint="eastAsia"/>
          <w:color w:val="000000"/>
          <w:sz w:val="24"/>
          <w:szCs w:val="24"/>
        </w:rPr>
        <w:t xml:space="preserve"> </w:t>
      </w:r>
      <w:r w:rsidR="00552265">
        <w:rPr>
          <w:rFonts w:ascii="AdvOT2e364b11" w:hAnsi="AdvOT2e364b11" w:hint="eastAsia"/>
          <w:color w:val="000000"/>
          <w:sz w:val="24"/>
          <w:szCs w:val="24"/>
        </w:rPr>
        <w:t>【</w:t>
      </w:r>
      <w:r w:rsidR="00D27655">
        <w:rPr>
          <w:rFonts w:ascii="AdvOT2e364b11" w:hAnsi="AdvOT2e364b11" w:hint="eastAsia"/>
          <w:color w:val="000000"/>
          <w:sz w:val="24"/>
          <w:szCs w:val="24"/>
        </w:rPr>
        <w:t>本文，</w:t>
      </w:r>
      <w:r w:rsidR="00552265">
        <w:rPr>
          <w:rFonts w:ascii="AdvOT2e364b11" w:hAnsi="AdvOT2e364b11" w:hint="eastAsia"/>
          <w:color w:val="000000"/>
          <w:sz w:val="24"/>
          <w:szCs w:val="24"/>
        </w:rPr>
        <w:t>我们报道了。。</w:t>
      </w:r>
      <w:r w:rsidR="00D27655">
        <w:rPr>
          <w:rFonts w:ascii="AdvOT2e364b11" w:hAnsi="AdvOT2e364b11" w:hint="eastAsia"/>
          <w:color w:val="000000"/>
          <w:sz w:val="24"/>
          <w:szCs w:val="24"/>
        </w:rPr>
        <w:t>纳米线结构催化剂</w:t>
      </w:r>
      <w:r w:rsidR="00552265">
        <w:rPr>
          <w:rFonts w:ascii="AdvOT2e364b11" w:hAnsi="AdvOT2e364b11" w:hint="eastAsia"/>
          <w:color w:val="000000"/>
          <w:sz w:val="24"/>
          <w:szCs w:val="24"/>
        </w:rPr>
        <w:t>。。</w:t>
      </w:r>
      <w:r w:rsidR="00D27655">
        <w:rPr>
          <w:rFonts w:ascii="AdvOT2e364b11" w:hAnsi="AdvOT2e364b11" w:hint="eastAsia"/>
          <w:color w:val="000000"/>
          <w:sz w:val="24"/>
          <w:szCs w:val="24"/>
        </w:rPr>
        <w:t>，结合了。。。的结构特点</w:t>
      </w:r>
      <w:r w:rsidR="00552265">
        <w:rPr>
          <w:rFonts w:ascii="AdvOT2e364b11" w:hAnsi="AdvOT2e364b11" w:hint="eastAsia"/>
          <w:color w:val="000000"/>
          <w:sz w:val="24"/>
          <w:szCs w:val="24"/>
        </w:rPr>
        <w:t>】</w:t>
      </w:r>
      <w:r w:rsidRPr="001603E0">
        <w:rPr>
          <w:rFonts w:ascii="AdvOT2e364b11" w:hAnsi="AdvOT2e364b11"/>
          <w:color w:val="000000"/>
          <w:sz w:val="24"/>
          <w:szCs w:val="24"/>
        </w:rPr>
        <w:t>Herein, we report a remarkable ORR catalyst with both</w:t>
      </w:r>
      <w:r w:rsidR="00552265">
        <w:rPr>
          <w:rFonts w:ascii="AdvOT2e364b11" w:hAnsi="AdvOT2e364b11" w:hint="eastAsia"/>
          <w:color w:val="000000"/>
          <w:sz w:val="24"/>
          <w:szCs w:val="24"/>
        </w:rPr>
        <w:t xml:space="preserve"> </w:t>
      </w:r>
      <w:r w:rsidRPr="001603E0">
        <w:rPr>
          <w:rFonts w:ascii="AdvOT2e364b11" w:hAnsi="AdvOT2e364b11"/>
          <w:color w:val="000000"/>
          <w:sz w:val="24"/>
          <w:szCs w:val="24"/>
        </w:rPr>
        <w:t>excellent mass activity and durability based on sub 2 nm thick</w:t>
      </w:r>
      <w:r w:rsidRPr="001603E0">
        <w:rPr>
          <w:rFonts w:ascii="AdvOT2e364b11" w:hAnsi="AdvOT2e364b11"/>
          <w:color w:val="000000"/>
          <w:sz w:val="24"/>
          <w:szCs w:val="24"/>
        </w:rPr>
        <w:br/>
        <w:t>Rh-doped Pt NWs, which combine the merits of high UE of Pt</w:t>
      </w:r>
      <w:r w:rsidRPr="001603E0">
        <w:rPr>
          <w:rFonts w:ascii="AdvOT2e364b11" w:hAnsi="AdvOT2e364b11"/>
          <w:color w:val="000000"/>
          <w:sz w:val="24"/>
          <w:szCs w:val="24"/>
        </w:rPr>
        <w:br/>
        <w:t>atoms, anisotropic one-dimensional nanostructure, and doping</w:t>
      </w:r>
      <w:r w:rsidRPr="001603E0">
        <w:rPr>
          <w:rFonts w:ascii="AdvOT2e364b11" w:hAnsi="AdvOT2e364b11"/>
          <w:color w:val="000000"/>
          <w:sz w:val="24"/>
          <w:szCs w:val="24"/>
        </w:rPr>
        <w:br/>
      </w:r>
      <w:r w:rsidRPr="001603E0">
        <w:rPr>
          <w:rFonts w:ascii="AdvOT2e364b11" w:hAnsi="AdvOT2e364b11"/>
          <w:color w:val="000000"/>
          <w:sz w:val="24"/>
          <w:szCs w:val="24"/>
        </w:rPr>
        <w:lastRenderedPageBreak/>
        <w:t>of Rh atoms. Because of the ultrathin diameter of 1.3 nm, the</w:t>
      </w:r>
      <w:r w:rsidRPr="001603E0">
        <w:rPr>
          <w:rFonts w:ascii="AdvOT2e364b11" w:hAnsi="AdvOT2e364b11"/>
          <w:color w:val="000000"/>
          <w:sz w:val="24"/>
          <w:szCs w:val="24"/>
        </w:rPr>
        <w:br/>
        <w:t>UE of Pt atoms for the NWs was estimated to be as high as</w:t>
      </w:r>
      <w:r w:rsidRPr="001603E0">
        <w:rPr>
          <w:rFonts w:ascii="AdvOT2e364b11" w:hAnsi="AdvOT2e364b11"/>
          <w:color w:val="000000"/>
          <w:sz w:val="24"/>
          <w:szCs w:val="24"/>
        </w:rPr>
        <w:br/>
        <w:t xml:space="preserve">48.6% using an approximate atomic model. </w:t>
      </w:r>
      <w:r w:rsidR="00552265">
        <w:rPr>
          <w:rFonts w:ascii="AdvOT2e364b11" w:hAnsi="AdvOT2e364b11" w:hint="eastAsia"/>
          <w:color w:val="000000"/>
          <w:sz w:val="24"/>
          <w:szCs w:val="24"/>
        </w:rPr>
        <w:t xml:space="preserve"> </w:t>
      </w:r>
      <w:r w:rsidR="00552265">
        <w:rPr>
          <w:rFonts w:ascii="AdvOT2e364b11" w:hAnsi="AdvOT2e364b11" w:hint="eastAsia"/>
          <w:color w:val="000000"/>
          <w:sz w:val="24"/>
          <w:szCs w:val="24"/>
        </w:rPr>
        <w:t>【</w:t>
      </w:r>
      <w:r w:rsidR="00D27655">
        <w:rPr>
          <w:rFonts w:ascii="AdvOT2e364b11" w:hAnsi="AdvOT2e364b11" w:hint="eastAsia"/>
          <w:color w:val="000000"/>
          <w:sz w:val="24"/>
          <w:szCs w:val="24"/>
        </w:rPr>
        <w:t>本文，</w:t>
      </w:r>
      <w:r w:rsidR="00552265">
        <w:rPr>
          <w:rFonts w:ascii="AdvOT2e364b11" w:hAnsi="AdvOT2e364b11" w:hint="eastAsia"/>
          <w:color w:val="000000"/>
          <w:sz w:val="24"/>
          <w:szCs w:val="24"/>
        </w:rPr>
        <w:t>电化学活性和稳定性】</w:t>
      </w:r>
      <w:r w:rsidRPr="001603E0">
        <w:rPr>
          <w:rFonts w:ascii="AdvOT2e364b11" w:hAnsi="AdvOT2e364b11"/>
          <w:color w:val="000000"/>
          <w:sz w:val="24"/>
          <w:szCs w:val="24"/>
        </w:rPr>
        <w:t>The Rh-doped Pt</w:t>
      </w:r>
      <w:r w:rsidR="00552265">
        <w:rPr>
          <w:rFonts w:ascii="AdvOT2e364b11" w:hAnsi="AdvOT2e364b11" w:hint="eastAsia"/>
          <w:color w:val="000000"/>
          <w:sz w:val="24"/>
          <w:szCs w:val="24"/>
        </w:rPr>
        <w:t xml:space="preserve"> </w:t>
      </w:r>
      <w:r w:rsidRPr="001603E0">
        <w:rPr>
          <w:rFonts w:ascii="AdvOT2e364b11" w:hAnsi="AdvOT2e364b11"/>
          <w:color w:val="000000"/>
          <w:sz w:val="24"/>
          <w:szCs w:val="24"/>
        </w:rPr>
        <w:t>NWs/C catalyst exhibits the great improvement in both mass</w:t>
      </w:r>
      <w:r w:rsidRPr="001603E0">
        <w:rPr>
          <w:rFonts w:ascii="AdvOT2e364b11" w:hAnsi="AdvOT2e364b11"/>
          <w:color w:val="000000"/>
          <w:sz w:val="24"/>
          <w:szCs w:val="24"/>
        </w:rPr>
        <w:br/>
        <w:t>activity and durability toward ORR with respect to those of Pt</w:t>
      </w:r>
      <w:r w:rsidRPr="001603E0">
        <w:rPr>
          <w:rFonts w:ascii="AdvOT2e364b11" w:hAnsi="AdvOT2e364b11"/>
          <w:color w:val="000000"/>
          <w:sz w:val="24"/>
          <w:szCs w:val="24"/>
        </w:rPr>
        <w:br/>
        <w:t xml:space="preserve">NWs/C catalyst and commercial Pt/C catalyst. </w:t>
      </w:r>
      <w:r w:rsidR="00552265">
        <w:rPr>
          <w:rFonts w:ascii="AdvOT2e364b11" w:hAnsi="AdvOT2e364b11" w:hint="eastAsia"/>
          <w:color w:val="000000"/>
          <w:sz w:val="24"/>
          <w:szCs w:val="24"/>
        </w:rPr>
        <w:t xml:space="preserve"> </w:t>
      </w:r>
      <w:r w:rsidR="00552265">
        <w:rPr>
          <w:rFonts w:ascii="AdvOT2e364b11" w:hAnsi="AdvOT2e364b11" w:hint="eastAsia"/>
          <w:color w:val="000000"/>
          <w:sz w:val="24"/>
          <w:szCs w:val="24"/>
        </w:rPr>
        <w:t>【</w:t>
      </w:r>
      <w:r w:rsidR="00D27655">
        <w:rPr>
          <w:rFonts w:ascii="AdvOT2e364b11" w:hAnsi="AdvOT2e364b11" w:hint="eastAsia"/>
          <w:color w:val="000000"/>
          <w:sz w:val="24"/>
          <w:szCs w:val="24"/>
        </w:rPr>
        <w:t>通过形貌，成分表征解释</w:t>
      </w:r>
      <w:r w:rsidR="00552265">
        <w:rPr>
          <w:rFonts w:ascii="AdvOT2e364b11" w:hAnsi="AdvOT2e364b11" w:hint="eastAsia"/>
          <w:color w:val="000000"/>
          <w:sz w:val="24"/>
          <w:szCs w:val="24"/>
        </w:rPr>
        <w:t>活性</w:t>
      </w:r>
      <w:r w:rsidR="00D27655">
        <w:rPr>
          <w:rFonts w:ascii="AdvOT2e364b11" w:hAnsi="AdvOT2e364b11" w:hint="eastAsia"/>
          <w:color w:val="000000"/>
          <w:sz w:val="24"/>
          <w:szCs w:val="24"/>
        </w:rPr>
        <w:t>，稳定性的提高</w:t>
      </w:r>
      <w:r w:rsidR="00552265">
        <w:rPr>
          <w:rFonts w:ascii="AdvOT2e364b11" w:hAnsi="AdvOT2e364b11" w:hint="eastAsia"/>
          <w:color w:val="000000"/>
          <w:sz w:val="24"/>
          <w:szCs w:val="24"/>
        </w:rPr>
        <w:t>】</w:t>
      </w:r>
      <w:r w:rsidRPr="001603E0">
        <w:rPr>
          <w:rFonts w:ascii="AdvOT2e364b11" w:hAnsi="AdvOT2e364b11"/>
          <w:color w:val="000000"/>
          <w:sz w:val="24"/>
          <w:szCs w:val="24"/>
        </w:rPr>
        <w:t>The origin of</w:t>
      </w:r>
      <w:r w:rsidRPr="001603E0">
        <w:rPr>
          <w:rFonts w:ascii="AdvOT2e364b11" w:hAnsi="AdvOT2e364b11"/>
          <w:color w:val="000000"/>
          <w:sz w:val="24"/>
          <w:szCs w:val="24"/>
        </w:rPr>
        <w:br/>
        <w:t>enhancement in activity and durability was also elucidated by</w:t>
      </w:r>
      <w:r w:rsidRPr="001603E0">
        <w:rPr>
          <w:rFonts w:ascii="AdvOT2e364b11" w:hAnsi="AdvOT2e364b11"/>
          <w:color w:val="000000"/>
          <w:sz w:val="24"/>
          <w:szCs w:val="24"/>
        </w:rPr>
        <w:br/>
        <w:t xml:space="preserve">extended X-ray absorption </w:t>
      </w:r>
      <w:r w:rsidRPr="001603E0">
        <w:rPr>
          <w:rFonts w:ascii="AdvOT2e364b11+fb" w:hAnsi="AdvOT2e364b11+fb"/>
          <w:color w:val="000000"/>
          <w:sz w:val="24"/>
          <w:szCs w:val="24"/>
        </w:rPr>
        <w:t>fi</w:t>
      </w:r>
      <w:r w:rsidRPr="001603E0">
        <w:rPr>
          <w:rFonts w:ascii="AdvOT2e364b11" w:hAnsi="AdvOT2e364b11"/>
          <w:color w:val="000000"/>
          <w:sz w:val="24"/>
          <w:szCs w:val="24"/>
        </w:rPr>
        <w:t>ne structure (EXAFS) analysis and</w:t>
      </w:r>
      <w:r w:rsidRPr="001603E0">
        <w:rPr>
          <w:rFonts w:ascii="AdvOT2e364b11" w:hAnsi="AdvOT2e364b11"/>
          <w:color w:val="000000"/>
          <w:sz w:val="24"/>
          <w:szCs w:val="24"/>
        </w:rPr>
        <w:br/>
        <w:t>density functional theory (DFT) calculations.</w:t>
      </w:r>
      <w:r w:rsidR="00F779A0">
        <w:rPr>
          <w:rFonts w:ascii="AdvOT2e364b11" w:hAnsi="AdvOT2e364b11" w:hint="eastAsia"/>
          <w:color w:val="000000"/>
          <w:sz w:val="24"/>
          <w:szCs w:val="24"/>
        </w:rPr>
        <w:t>【】</w:t>
      </w:r>
    </w:p>
    <w:p w:rsidR="00367DFD" w:rsidRPr="001603E0" w:rsidRDefault="00367DFD" w:rsidP="00367DFD">
      <w:pPr>
        <w:pStyle w:val="2"/>
        <w:rPr>
          <w:sz w:val="24"/>
          <w:szCs w:val="24"/>
        </w:rPr>
      </w:pPr>
      <w:r w:rsidRPr="001603E0">
        <w:rPr>
          <w:sz w:val="24"/>
          <w:szCs w:val="24"/>
        </w:rPr>
        <w:t>[24] Y. Z. Guo, S. Y. Yan, C. W. Liu, T. F. Chou, J. H. Wang, K. W. Wang, The enhanced oxygen reduction reaction performance on PtSn nanowires: The importance of segregation energy and morphological effects, Journal of Materials Chemistry A, 2017, 5: 14355-14364.</w:t>
      </w:r>
    </w:p>
    <w:p w:rsidR="00ED0CF7" w:rsidRPr="001603E0" w:rsidRDefault="00ED0CF7" w:rsidP="0009740A">
      <w:pPr>
        <w:ind w:left="240" w:hangingChars="100" w:hanging="240"/>
        <w:rPr>
          <w:rFonts w:ascii="AdvOT999035f4" w:hAnsi="AdvOT999035f4" w:hint="eastAsia"/>
          <w:color w:val="000000"/>
          <w:sz w:val="24"/>
          <w:szCs w:val="24"/>
        </w:rPr>
      </w:pPr>
      <w:r w:rsidRPr="001603E0">
        <w:rPr>
          <w:rFonts w:ascii="AdvOTd3a5f740" w:hAnsi="AdvOTd3a5f740"/>
          <w:color w:val="000000"/>
          <w:sz w:val="24"/>
          <w:szCs w:val="24"/>
        </w:rPr>
        <w:t>Introduction</w:t>
      </w:r>
      <w:r w:rsidRPr="001603E0">
        <w:rPr>
          <w:rFonts w:ascii="AdvOTd3a5f740" w:hAnsi="AdvOTd3a5f740"/>
          <w:color w:val="000000"/>
          <w:sz w:val="24"/>
          <w:szCs w:val="24"/>
        </w:rPr>
        <w:br/>
      </w:r>
      <w:r w:rsidR="0009740A">
        <w:rPr>
          <w:rFonts w:ascii="AdvOT999035f4" w:hAnsi="AdvOT999035f4" w:hint="eastAsia"/>
          <w:color w:val="000000"/>
          <w:sz w:val="24"/>
          <w:szCs w:val="24"/>
        </w:rPr>
        <w:t>【</w:t>
      </w:r>
      <w:r w:rsidR="004F4F1B">
        <w:rPr>
          <w:rFonts w:ascii="AdvOT999035f4" w:hAnsi="AdvOT999035f4" w:hint="eastAsia"/>
          <w:color w:val="000000"/>
          <w:sz w:val="24"/>
          <w:szCs w:val="24"/>
        </w:rPr>
        <w:t>ORR</w:t>
      </w:r>
      <w:r w:rsidR="004F4F1B">
        <w:rPr>
          <w:rFonts w:ascii="AdvOT999035f4" w:hAnsi="AdvOT999035f4" w:hint="eastAsia"/>
          <w:color w:val="000000"/>
          <w:sz w:val="24"/>
          <w:szCs w:val="24"/>
        </w:rPr>
        <w:t>在燃料电池中是重要的反应</w:t>
      </w:r>
      <w:r w:rsidR="0009740A">
        <w:rPr>
          <w:rFonts w:ascii="AdvOT999035f4" w:hAnsi="AdvOT999035f4" w:hint="eastAsia"/>
          <w:color w:val="000000"/>
          <w:sz w:val="24"/>
          <w:szCs w:val="24"/>
        </w:rPr>
        <w:t>】</w:t>
      </w:r>
      <w:r w:rsidRPr="001603E0">
        <w:rPr>
          <w:rFonts w:ascii="AdvOT999035f4" w:hAnsi="AdvOT999035f4"/>
          <w:color w:val="000000"/>
          <w:sz w:val="24"/>
          <w:szCs w:val="24"/>
        </w:rPr>
        <w:t>The oxygen oxidation reaction (ORR) is an important process in</w:t>
      </w:r>
      <w:r w:rsidRPr="001603E0">
        <w:rPr>
          <w:rFonts w:ascii="AdvOT999035f4" w:hAnsi="AdvOT999035f4"/>
          <w:color w:val="000000"/>
          <w:sz w:val="24"/>
          <w:szCs w:val="24"/>
        </w:rPr>
        <w:br/>
        <w:t>the promising low-temperature power devices of proton exchange</w:t>
      </w:r>
      <w:r w:rsidRPr="001603E0">
        <w:rPr>
          <w:rFonts w:ascii="AdvOT999035f4" w:hAnsi="AdvOT999035f4"/>
          <w:color w:val="000000"/>
          <w:sz w:val="24"/>
          <w:szCs w:val="24"/>
        </w:rPr>
        <w:br/>
        <w:t>membrane fuel cells (PEMFCs) and metal</w:t>
      </w:r>
      <w:r w:rsidRPr="001603E0">
        <w:rPr>
          <w:rFonts w:ascii="AdvOT999035f4+20" w:hAnsi="AdvOT999035f4+20"/>
          <w:color w:val="000000"/>
          <w:sz w:val="24"/>
          <w:szCs w:val="24"/>
        </w:rPr>
        <w:t xml:space="preserve">– </w:t>
      </w:r>
      <w:r w:rsidRPr="001603E0">
        <w:rPr>
          <w:rFonts w:ascii="AdvOT999035f4" w:hAnsi="AdvOT999035f4"/>
          <w:color w:val="000000"/>
          <w:sz w:val="24"/>
          <w:szCs w:val="24"/>
        </w:rPr>
        <w:t xml:space="preserve">air batteries . </w:t>
      </w:r>
      <w:r w:rsidRPr="001603E0">
        <w:rPr>
          <w:rFonts w:ascii="AdvOTaa6301a5.B" w:hAnsi="AdvOTaa6301a5.B"/>
          <w:color w:val="000000"/>
          <w:sz w:val="24"/>
          <w:szCs w:val="24"/>
        </w:rPr>
        <w:t>1</w:t>
      </w:r>
      <w:r w:rsidRPr="001603E0">
        <w:rPr>
          <w:rFonts w:ascii="AdvOTaa6301a5.B+20" w:hAnsi="AdvOTaa6301a5.B+20"/>
          <w:color w:val="000000"/>
          <w:sz w:val="24"/>
          <w:szCs w:val="24"/>
        </w:rPr>
        <w:t xml:space="preserve">– </w:t>
      </w:r>
      <w:r w:rsidRPr="001603E0">
        <w:rPr>
          <w:rFonts w:ascii="AdvOTaa6301a5.B" w:hAnsi="AdvOTaa6301a5.B"/>
          <w:color w:val="000000"/>
          <w:sz w:val="24"/>
          <w:szCs w:val="24"/>
        </w:rPr>
        <w:t>4</w:t>
      </w:r>
      <w:r w:rsidRPr="001603E0">
        <w:rPr>
          <w:rFonts w:ascii="AdvOTaa6301a5.B" w:hAnsi="AdvOTaa6301a5.B"/>
          <w:color w:val="000000"/>
          <w:sz w:val="24"/>
          <w:szCs w:val="24"/>
        </w:rPr>
        <w:br/>
      </w:r>
      <w:r w:rsidR="004F4F1B">
        <w:rPr>
          <w:rFonts w:ascii="AdvOT999035f4" w:hAnsi="AdvOT999035f4" w:hint="eastAsia"/>
          <w:color w:val="000000"/>
          <w:sz w:val="24"/>
          <w:szCs w:val="24"/>
        </w:rPr>
        <w:t xml:space="preserve"> </w:t>
      </w:r>
      <w:r w:rsidR="004F4F1B">
        <w:rPr>
          <w:rFonts w:ascii="AdvOT999035f4" w:hAnsi="AdvOT999035f4" w:hint="eastAsia"/>
          <w:color w:val="000000"/>
          <w:sz w:val="24"/>
          <w:szCs w:val="24"/>
        </w:rPr>
        <w:t>【】</w:t>
      </w:r>
      <w:r w:rsidRPr="001603E0">
        <w:rPr>
          <w:rFonts w:ascii="AdvOT999035f4" w:hAnsi="AdvOT999035f4"/>
          <w:color w:val="000000"/>
          <w:sz w:val="24"/>
          <w:szCs w:val="24"/>
        </w:rPr>
        <w:t>Pt-Based electrodes, which can facilitate the four-electron</w:t>
      </w:r>
      <w:r w:rsidRPr="001603E0">
        <w:rPr>
          <w:rFonts w:ascii="AdvOT999035f4" w:hAnsi="AdvOT999035f4"/>
          <w:color w:val="000000"/>
          <w:sz w:val="24"/>
          <w:szCs w:val="24"/>
        </w:rPr>
        <w:br/>
        <w:t xml:space="preserve">reduction reaction (O2 + 4H+ + 4e </w:t>
      </w:r>
      <w:r w:rsidRPr="001603E0">
        <w:rPr>
          <w:rFonts w:ascii="AdvP4C4E74" w:hAnsi="AdvP4C4E74"/>
          <w:color w:val="000000"/>
          <w:sz w:val="24"/>
          <w:szCs w:val="24"/>
        </w:rPr>
        <w:t xml:space="preserve"> </w:t>
      </w:r>
      <w:r w:rsidRPr="001603E0">
        <w:rPr>
          <w:rFonts w:ascii="AdvPS40C6FB" w:hAnsi="AdvPS40C6FB"/>
          <w:color w:val="000000"/>
          <w:sz w:val="24"/>
          <w:szCs w:val="24"/>
        </w:rPr>
        <w:t xml:space="preserve">/ </w:t>
      </w:r>
      <w:r w:rsidRPr="001603E0">
        <w:rPr>
          <w:rFonts w:ascii="AdvOT999035f4" w:hAnsi="AdvOT999035f4"/>
          <w:color w:val="000000"/>
          <w:sz w:val="24"/>
          <w:szCs w:val="24"/>
        </w:rPr>
        <w:t>2H2O) through the most</w:t>
      </w:r>
      <w:r w:rsidRPr="001603E0">
        <w:rPr>
          <w:rFonts w:ascii="AdvOT999035f4" w:hAnsi="AdvOT999035f4"/>
          <w:color w:val="000000"/>
          <w:sz w:val="24"/>
          <w:szCs w:val="24"/>
        </w:rPr>
        <w:br/>
        <w:t>e</w:t>
      </w:r>
      <w:r w:rsidRPr="001603E0">
        <w:rPr>
          <w:rFonts w:ascii="AdvOT999035f4+fb" w:hAnsi="AdvOT999035f4+fb"/>
          <w:color w:val="000000"/>
          <w:sz w:val="24"/>
          <w:szCs w:val="24"/>
        </w:rPr>
        <w:t>ffi</w:t>
      </w:r>
      <w:r w:rsidRPr="001603E0">
        <w:rPr>
          <w:rFonts w:ascii="AdvOT999035f4" w:hAnsi="AdvOT999035f4"/>
          <w:color w:val="000000"/>
          <w:sz w:val="24"/>
          <w:szCs w:val="24"/>
        </w:rPr>
        <w:t>cient pathway in the ORR and avoid corrosion in acidic and</w:t>
      </w:r>
      <w:r w:rsidRPr="001603E0">
        <w:rPr>
          <w:rFonts w:ascii="AdvOT999035f4" w:hAnsi="AdvOT999035f4"/>
          <w:color w:val="000000"/>
          <w:sz w:val="24"/>
          <w:szCs w:val="24"/>
        </w:rPr>
        <w:br/>
        <w:t>alkaline media under the ORR operation conditions, have been</w:t>
      </w:r>
      <w:r w:rsidRPr="001603E0">
        <w:rPr>
          <w:rFonts w:ascii="AdvOT999035f4" w:hAnsi="AdvOT999035f4"/>
          <w:color w:val="000000"/>
          <w:sz w:val="24"/>
          <w:szCs w:val="24"/>
        </w:rPr>
        <w:br/>
        <w:t>widely investigated to better improve their activity and stability.</w:t>
      </w:r>
      <w:r w:rsidRPr="001603E0">
        <w:rPr>
          <w:rFonts w:ascii="AdvOT999035f4" w:hAnsi="AdvOT999035f4"/>
          <w:color w:val="000000"/>
          <w:sz w:val="24"/>
          <w:szCs w:val="24"/>
        </w:rPr>
        <w:br/>
        <w:t>The ORR activity on Pt-based catalysts is constrained by the</w:t>
      </w:r>
      <w:r w:rsidRPr="001603E0">
        <w:rPr>
          <w:rFonts w:ascii="AdvOT999035f4" w:hAnsi="AdvOT999035f4"/>
          <w:color w:val="000000"/>
          <w:sz w:val="24"/>
          <w:szCs w:val="24"/>
        </w:rPr>
        <w:br/>
        <w:t>high overpotential in the low-current part because the oxygencontaining species (OCS) is hard to remove and blocks Pt</w:t>
      </w:r>
      <w:r w:rsidRPr="001603E0">
        <w:rPr>
          <w:rFonts w:ascii="AdvOT999035f4" w:hAnsi="AdvOT999035f4"/>
          <w:color w:val="000000"/>
          <w:sz w:val="24"/>
          <w:szCs w:val="24"/>
        </w:rPr>
        <w:br/>
        <w:t xml:space="preserve">active sites. </w:t>
      </w:r>
      <w:r w:rsidRPr="001603E0">
        <w:rPr>
          <w:rFonts w:ascii="AdvOTaa6301a5.B" w:hAnsi="AdvOTaa6301a5.B"/>
          <w:color w:val="000000"/>
          <w:sz w:val="24"/>
          <w:szCs w:val="24"/>
        </w:rPr>
        <w:t>5</w:t>
      </w:r>
      <w:r w:rsidRPr="001603E0">
        <w:rPr>
          <w:rFonts w:ascii="AdvOTaa6301a5.B+20" w:hAnsi="AdvOTaa6301a5.B+20"/>
          <w:color w:val="000000"/>
          <w:sz w:val="24"/>
          <w:szCs w:val="24"/>
        </w:rPr>
        <w:t xml:space="preserve">– </w:t>
      </w:r>
      <w:r w:rsidRPr="001603E0">
        <w:rPr>
          <w:rFonts w:ascii="AdvOTaa6301a5.B" w:hAnsi="AdvOTaa6301a5.B"/>
          <w:color w:val="000000"/>
          <w:sz w:val="24"/>
          <w:szCs w:val="24"/>
        </w:rPr>
        <w:t xml:space="preserve">9 </w:t>
      </w:r>
      <w:proofErr w:type="gramStart"/>
      <w:r w:rsidRPr="001603E0">
        <w:rPr>
          <w:rFonts w:ascii="AdvOT999035f4" w:hAnsi="AdvOT999035f4"/>
          <w:color w:val="000000"/>
          <w:sz w:val="24"/>
          <w:szCs w:val="24"/>
        </w:rPr>
        <w:t>Various</w:t>
      </w:r>
      <w:proofErr w:type="gramEnd"/>
      <w:r w:rsidRPr="001603E0">
        <w:rPr>
          <w:rFonts w:ascii="AdvOT999035f4" w:hAnsi="AdvOT999035f4"/>
          <w:color w:val="000000"/>
          <w:sz w:val="24"/>
          <w:szCs w:val="24"/>
        </w:rPr>
        <w:t xml:space="preserve"> studies focused on introducing other</w:t>
      </w:r>
      <w:r w:rsidRPr="001603E0">
        <w:rPr>
          <w:rFonts w:ascii="AdvOT999035f4" w:hAnsi="AdvOT999035f4"/>
          <w:color w:val="000000"/>
          <w:sz w:val="24"/>
          <w:szCs w:val="24"/>
        </w:rPr>
        <w:br/>
        <w:t>elements to lower the oxophilicity of Pt electrodes and solve this</w:t>
      </w:r>
      <w:r w:rsidRPr="001603E0">
        <w:rPr>
          <w:rFonts w:ascii="AdvOT999035f4" w:hAnsi="AdvOT999035f4"/>
          <w:color w:val="000000"/>
          <w:sz w:val="24"/>
          <w:szCs w:val="24"/>
        </w:rPr>
        <w:br/>
        <w:t>slow-kinetics problem. Most of them investigated the bimetallic</w:t>
      </w:r>
      <w:r w:rsidRPr="001603E0">
        <w:rPr>
          <w:rFonts w:ascii="AdvOT999035f4" w:hAnsi="AdvOT999035f4"/>
          <w:color w:val="000000"/>
          <w:sz w:val="24"/>
          <w:szCs w:val="24"/>
        </w:rPr>
        <w:br/>
        <w:t>catalysts of PtM, where M refers to transition metals of 3d</w:t>
      </w:r>
      <w:r w:rsidRPr="001603E0">
        <w:rPr>
          <w:rFonts w:ascii="AdvOTaa6301a5.B" w:hAnsi="AdvOTaa6301a5.B"/>
          <w:color w:val="000000"/>
          <w:sz w:val="24"/>
          <w:szCs w:val="24"/>
        </w:rPr>
        <w:t>10</w:t>
      </w:r>
      <w:r w:rsidRPr="001603E0">
        <w:rPr>
          <w:rFonts w:ascii="AdvOTaa6301a5.B" w:hAnsi="AdvOTaa6301a5.B"/>
          <w:color w:val="000000"/>
          <w:sz w:val="24"/>
          <w:szCs w:val="24"/>
        </w:rPr>
        <w:br/>
      </w:r>
      <w:r w:rsidRPr="001603E0">
        <w:rPr>
          <w:rFonts w:ascii="AdvOT999035f4" w:hAnsi="AdvOT999035f4"/>
          <w:color w:val="000000"/>
          <w:sz w:val="24"/>
          <w:szCs w:val="24"/>
        </w:rPr>
        <w:t>(Ti,</w:t>
      </w:r>
      <w:r w:rsidRPr="001603E0">
        <w:rPr>
          <w:rFonts w:ascii="AdvOTaa6301a5.B" w:hAnsi="AdvOTaa6301a5.B"/>
          <w:color w:val="000000"/>
          <w:sz w:val="24"/>
          <w:szCs w:val="24"/>
        </w:rPr>
        <w:t xml:space="preserve">3,11 </w:t>
      </w:r>
      <w:r w:rsidRPr="001603E0">
        <w:rPr>
          <w:rFonts w:ascii="AdvOT999035f4" w:hAnsi="AdvOT999035f4"/>
          <w:color w:val="000000"/>
          <w:sz w:val="24"/>
          <w:szCs w:val="24"/>
        </w:rPr>
        <w:t>V,</w:t>
      </w:r>
      <w:r w:rsidRPr="001603E0">
        <w:rPr>
          <w:rFonts w:ascii="AdvOTaa6301a5.B" w:hAnsi="AdvOTaa6301a5.B"/>
          <w:color w:val="000000"/>
          <w:sz w:val="24"/>
          <w:szCs w:val="24"/>
        </w:rPr>
        <w:t xml:space="preserve">3 </w:t>
      </w:r>
      <w:r w:rsidRPr="001603E0">
        <w:rPr>
          <w:rFonts w:ascii="AdvOT999035f4" w:hAnsi="AdvOT999035f4"/>
          <w:color w:val="000000"/>
          <w:sz w:val="24"/>
          <w:szCs w:val="24"/>
        </w:rPr>
        <w:t>Fe,</w:t>
      </w:r>
      <w:r w:rsidRPr="001603E0">
        <w:rPr>
          <w:rFonts w:ascii="AdvOTaa6301a5.B" w:hAnsi="AdvOTaa6301a5.B"/>
          <w:color w:val="000000"/>
          <w:sz w:val="24"/>
          <w:szCs w:val="24"/>
        </w:rPr>
        <w:t>3,12</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14 </w:t>
      </w:r>
      <w:r w:rsidRPr="001603E0">
        <w:rPr>
          <w:rFonts w:ascii="AdvOT999035f4" w:hAnsi="AdvOT999035f4"/>
          <w:color w:val="000000"/>
          <w:sz w:val="24"/>
          <w:szCs w:val="24"/>
        </w:rPr>
        <w:t>Co,</w:t>
      </w:r>
      <w:r w:rsidRPr="001603E0">
        <w:rPr>
          <w:rFonts w:ascii="AdvOTaa6301a5.B" w:hAnsi="AdvOTaa6301a5.B"/>
          <w:color w:val="000000"/>
          <w:sz w:val="24"/>
          <w:szCs w:val="24"/>
        </w:rPr>
        <w:t>3,12</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18 </w:t>
      </w:r>
      <w:r w:rsidRPr="001603E0">
        <w:rPr>
          <w:rFonts w:ascii="AdvOT999035f4" w:hAnsi="AdvOT999035f4"/>
          <w:color w:val="000000"/>
          <w:sz w:val="24"/>
          <w:szCs w:val="24"/>
        </w:rPr>
        <w:t>Ni</w:t>
      </w:r>
      <w:r w:rsidRPr="001603E0">
        <w:rPr>
          <w:rFonts w:ascii="AdvOTaa6301a5.B" w:hAnsi="AdvOTaa6301a5.B"/>
          <w:color w:val="000000"/>
          <w:sz w:val="24"/>
          <w:szCs w:val="24"/>
        </w:rPr>
        <w:t xml:space="preserve">3,13,14,16,19,20 </w:t>
      </w:r>
      <w:r w:rsidRPr="001603E0">
        <w:rPr>
          <w:rFonts w:ascii="AdvOT999035f4" w:hAnsi="AdvOT999035f4"/>
          <w:color w:val="000000"/>
          <w:sz w:val="24"/>
          <w:szCs w:val="24"/>
        </w:rPr>
        <w:t>and Cu</w:t>
      </w:r>
      <w:r w:rsidRPr="001603E0">
        <w:rPr>
          <w:rFonts w:ascii="AdvOTaa6301a5.B" w:hAnsi="AdvOTaa6301a5.B"/>
          <w:color w:val="000000"/>
          <w:sz w:val="24"/>
          <w:szCs w:val="24"/>
        </w:rPr>
        <w:t>16,18,21</w:t>
      </w:r>
      <w:r w:rsidRPr="001603E0">
        <w:rPr>
          <w:rFonts w:ascii="AdvOTaa6301a5.B+20" w:hAnsi="AdvOTaa6301a5.B+20"/>
          <w:color w:val="000000"/>
          <w:sz w:val="24"/>
          <w:szCs w:val="24"/>
        </w:rPr>
        <w:t>–</w:t>
      </w:r>
      <w:r w:rsidRPr="001603E0">
        <w:rPr>
          <w:rFonts w:ascii="AdvOTaa6301a5.B" w:hAnsi="AdvOTaa6301a5.B"/>
          <w:color w:val="000000"/>
          <w:sz w:val="24"/>
          <w:szCs w:val="24"/>
        </w:rPr>
        <w:t>24</w:t>
      </w:r>
      <w:r w:rsidRPr="001603E0">
        <w:rPr>
          <w:rFonts w:ascii="AdvOT999035f4" w:hAnsi="AdvOT999035f4"/>
          <w:color w:val="000000"/>
          <w:sz w:val="24"/>
          <w:szCs w:val="24"/>
        </w:rPr>
        <w:t>), 4d</w:t>
      </w:r>
      <w:r w:rsidRPr="001603E0">
        <w:rPr>
          <w:rFonts w:ascii="AdvOT999035f4" w:hAnsi="AdvOT999035f4"/>
          <w:color w:val="000000"/>
          <w:sz w:val="24"/>
          <w:szCs w:val="24"/>
        </w:rPr>
        <w:br/>
        <w:t>(Pd</w:t>
      </w:r>
      <w:r w:rsidRPr="001603E0">
        <w:rPr>
          <w:rFonts w:ascii="AdvOTaa6301a5.B" w:hAnsi="AdvOTaa6301a5.B"/>
          <w:color w:val="000000"/>
          <w:sz w:val="24"/>
          <w:szCs w:val="24"/>
        </w:rPr>
        <w:t xml:space="preserve">18,25,26 </w:t>
      </w:r>
      <w:r w:rsidRPr="001603E0">
        <w:rPr>
          <w:rFonts w:ascii="AdvOT999035f4" w:hAnsi="AdvOT999035f4"/>
          <w:color w:val="000000"/>
          <w:sz w:val="24"/>
          <w:szCs w:val="24"/>
        </w:rPr>
        <w:t>and Ag</w:t>
      </w:r>
      <w:r w:rsidRPr="001603E0">
        <w:rPr>
          <w:rFonts w:ascii="AdvOTaa6301a5.B" w:hAnsi="AdvOTaa6301a5.B"/>
          <w:color w:val="000000"/>
          <w:sz w:val="24"/>
          <w:szCs w:val="24"/>
        </w:rPr>
        <w:t>25</w:t>
      </w:r>
      <w:r w:rsidRPr="001603E0">
        <w:rPr>
          <w:rFonts w:ascii="AdvOT999035f4" w:hAnsi="AdvOT999035f4"/>
          <w:color w:val="000000"/>
          <w:sz w:val="24"/>
          <w:szCs w:val="24"/>
        </w:rPr>
        <w:t>) and 5d (Au</w:t>
      </w:r>
      <w:r w:rsidRPr="001603E0">
        <w:rPr>
          <w:rFonts w:ascii="AdvOTaa6301a5.B" w:hAnsi="AdvOTaa6301a5.B"/>
          <w:color w:val="000000"/>
          <w:sz w:val="24"/>
          <w:szCs w:val="24"/>
        </w:rPr>
        <w:t>18,25,27,28</w:t>
      </w:r>
      <w:r w:rsidRPr="001603E0">
        <w:rPr>
          <w:rFonts w:ascii="AdvOT999035f4" w:hAnsi="AdvOT999035f4"/>
          <w:color w:val="000000"/>
          <w:sz w:val="24"/>
          <w:szCs w:val="24"/>
        </w:rPr>
        <w:t>). The studies concluded</w:t>
      </w:r>
      <w:r w:rsidRPr="001603E0">
        <w:rPr>
          <w:rFonts w:ascii="AdvOT999035f4" w:hAnsi="AdvOT999035f4"/>
          <w:color w:val="000000"/>
          <w:sz w:val="24"/>
          <w:szCs w:val="24"/>
        </w:rPr>
        <w:br/>
        <w:t>that the oxophilicity can be well adjusted through geometric</w:t>
      </w:r>
      <w:r w:rsidRPr="001603E0">
        <w:rPr>
          <w:rFonts w:ascii="AdvOT999035f4" w:hAnsi="AdvOT999035f4"/>
          <w:color w:val="000000"/>
          <w:sz w:val="24"/>
          <w:szCs w:val="24"/>
        </w:rPr>
        <w:br/>
        <w:t>(strain-lattice), ligand (electronic) and ensemble e</w:t>
      </w:r>
      <w:r w:rsidRPr="001603E0">
        <w:rPr>
          <w:rFonts w:ascii="AdvOT999035f4+fb" w:hAnsi="AdvOT999035f4+fb"/>
          <w:color w:val="000000"/>
          <w:sz w:val="24"/>
          <w:szCs w:val="24"/>
        </w:rPr>
        <w:t>ff</w:t>
      </w:r>
      <w:r w:rsidRPr="001603E0">
        <w:rPr>
          <w:rFonts w:ascii="AdvOT999035f4" w:hAnsi="AdvOT999035f4"/>
          <w:color w:val="000000"/>
          <w:sz w:val="24"/>
          <w:szCs w:val="24"/>
        </w:rPr>
        <w:t>ects.</w:t>
      </w:r>
      <w:r w:rsidRPr="001603E0">
        <w:rPr>
          <w:rFonts w:ascii="AdvOTaa6301a5.B" w:hAnsi="AdvOTaa6301a5.B"/>
          <w:color w:val="000000"/>
          <w:sz w:val="24"/>
          <w:szCs w:val="24"/>
        </w:rPr>
        <w:t xml:space="preserve">21,29,30 </w:t>
      </w:r>
      <w:r w:rsidRPr="001603E0">
        <w:rPr>
          <w:rFonts w:ascii="AdvOT999035f4" w:hAnsi="AdvOT999035f4"/>
          <w:color w:val="000000"/>
          <w:sz w:val="24"/>
          <w:szCs w:val="24"/>
        </w:rPr>
        <w:t>Pt</w:t>
      </w:r>
      <w:r w:rsidRPr="001603E0">
        <w:rPr>
          <w:rFonts w:ascii="AdvOT999035f4" w:hAnsi="AdvOT999035f4"/>
          <w:color w:val="000000"/>
          <w:sz w:val="24"/>
          <w:szCs w:val="24"/>
        </w:rPr>
        <w:br/>
        <w:t>loaded with 3d and most of the 4d elements with smaller radii</w:t>
      </w:r>
      <w:r w:rsidRPr="001603E0">
        <w:rPr>
          <w:rFonts w:ascii="AdvOT999035f4" w:hAnsi="AdvOT999035f4"/>
          <w:color w:val="000000"/>
          <w:sz w:val="24"/>
          <w:szCs w:val="24"/>
        </w:rPr>
        <w:br/>
        <w:t>than that of Pt preferentially forms Pt-shelled structures. The</w:t>
      </w:r>
      <w:r w:rsidRPr="001603E0">
        <w:rPr>
          <w:rFonts w:ascii="AdvOT999035f4" w:hAnsi="AdvOT999035f4"/>
          <w:color w:val="000000"/>
          <w:sz w:val="24"/>
          <w:szCs w:val="24"/>
        </w:rPr>
        <w:br/>
        <w:t>surface Pt element has weak oxophilicity to improve the ORR</w:t>
      </w:r>
      <w:r w:rsidRPr="001603E0">
        <w:rPr>
          <w:rFonts w:ascii="AdvOT999035f4" w:hAnsi="AdvOT999035f4"/>
          <w:color w:val="000000"/>
          <w:sz w:val="24"/>
          <w:szCs w:val="24"/>
        </w:rPr>
        <w:br/>
        <w:t>activity due to its reduced lattice parameters and lower energy</w:t>
      </w:r>
      <w:r w:rsidRPr="001603E0">
        <w:rPr>
          <w:rFonts w:ascii="AdvOT999035f4" w:hAnsi="AdvOT999035f4"/>
          <w:color w:val="000000"/>
          <w:sz w:val="24"/>
          <w:szCs w:val="24"/>
        </w:rPr>
        <w:br/>
        <w:t>d bands, so-called the geometric and ligand e</w:t>
      </w:r>
      <w:r w:rsidRPr="001603E0">
        <w:rPr>
          <w:rFonts w:ascii="AdvOT999035f4+fb" w:hAnsi="AdvOT999035f4+fb"/>
          <w:color w:val="000000"/>
          <w:sz w:val="24"/>
          <w:szCs w:val="24"/>
        </w:rPr>
        <w:t>ff</w:t>
      </w:r>
      <w:r w:rsidRPr="001603E0">
        <w:rPr>
          <w:rFonts w:ascii="AdvOT999035f4" w:hAnsi="AdvOT999035f4"/>
          <w:color w:val="000000"/>
          <w:sz w:val="24"/>
          <w:szCs w:val="24"/>
        </w:rPr>
        <w:t>ects. On the</w:t>
      </w:r>
      <w:r w:rsidRPr="001603E0">
        <w:rPr>
          <w:rFonts w:ascii="AdvOT999035f4" w:hAnsi="AdvOT999035f4"/>
          <w:color w:val="000000"/>
          <w:sz w:val="24"/>
          <w:szCs w:val="24"/>
        </w:rPr>
        <w:br/>
      </w:r>
      <w:r w:rsidRPr="001603E0">
        <w:rPr>
          <w:rFonts w:ascii="AdvOT999035f4" w:hAnsi="AdvOT999035f4"/>
          <w:color w:val="000000"/>
          <w:sz w:val="24"/>
          <w:szCs w:val="24"/>
        </w:rPr>
        <w:lastRenderedPageBreak/>
        <w:t xml:space="preserve">other hand, Pt loaded with larger and less reactive elements, </w:t>
      </w:r>
      <w:r w:rsidRPr="001603E0">
        <w:rPr>
          <w:rFonts w:ascii="AdvOTce71c481.I" w:hAnsi="AdvOTce71c481.I"/>
          <w:color w:val="000000"/>
          <w:sz w:val="24"/>
          <w:szCs w:val="24"/>
        </w:rPr>
        <w:t>e.g</w:t>
      </w:r>
      <w:proofErr w:type="gramStart"/>
      <w:r w:rsidRPr="001603E0">
        <w:rPr>
          <w:rFonts w:ascii="AdvOTce71c481.I" w:hAnsi="AdvOTce71c481.I"/>
          <w:color w:val="000000"/>
          <w:sz w:val="24"/>
          <w:szCs w:val="24"/>
        </w:rPr>
        <w:t>.</w:t>
      </w:r>
      <w:proofErr w:type="gramEnd"/>
      <w:r w:rsidRPr="001603E0">
        <w:rPr>
          <w:rFonts w:ascii="AdvOTce71c481.I" w:hAnsi="AdvOTce71c481.I"/>
          <w:color w:val="000000"/>
          <w:sz w:val="24"/>
          <w:szCs w:val="24"/>
        </w:rPr>
        <w:br/>
      </w:r>
      <w:r w:rsidRPr="001603E0">
        <w:rPr>
          <w:rFonts w:ascii="AdvOT999035f4" w:hAnsi="AdvOT999035f4"/>
          <w:color w:val="000000"/>
          <w:sz w:val="24"/>
          <w:szCs w:val="24"/>
        </w:rPr>
        <w:t>Ag and Au, is thermodynamically stable to form a Pt-core</w:t>
      </w:r>
      <w:r w:rsidRPr="001603E0">
        <w:rPr>
          <w:rFonts w:ascii="AdvOT999035f4" w:hAnsi="AdvOT999035f4"/>
          <w:color w:val="000000"/>
          <w:sz w:val="24"/>
          <w:szCs w:val="24"/>
        </w:rPr>
        <w:br/>
        <w:t>structure. The loaded elements on the surface can weaken the</w:t>
      </w:r>
      <w:r w:rsidRPr="001603E0">
        <w:rPr>
          <w:rFonts w:ascii="AdvOT999035f4" w:hAnsi="AdvOT999035f4"/>
          <w:color w:val="000000"/>
          <w:sz w:val="24"/>
          <w:szCs w:val="24"/>
        </w:rPr>
        <w:br/>
        <w:t>adsorption of OCS and enhance the activity through the</w:t>
      </w:r>
      <w:r w:rsidRPr="001603E0">
        <w:rPr>
          <w:rFonts w:ascii="AdvOT999035f4" w:hAnsi="AdvOT999035f4"/>
          <w:color w:val="000000"/>
          <w:sz w:val="24"/>
          <w:szCs w:val="24"/>
        </w:rPr>
        <w:br/>
        <w:t>ensemble e</w:t>
      </w:r>
      <w:r w:rsidRPr="001603E0">
        <w:rPr>
          <w:rFonts w:ascii="AdvOT999035f4+fb" w:hAnsi="AdvOT999035f4+fb"/>
          <w:color w:val="000000"/>
          <w:sz w:val="24"/>
          <w:szCs w:val="24"/>
        </w:rPr>
        <w:t>ff</w:t>
      </w:r>
      <w:r w:rsidRPr="001603E0">
        <w:rPr>
          <w:rFonts w:ascii="AdvOT999035f4" w:hAnsi="AdvOT999035f4"/>
          <w:color w:val="000000"/>
          <w:sz w:val="24"/>
          <w:szCs w:val="24"/>
        </w:rPr>
        <w:t>ect. The bimetallic PtMs with the transition metals</w:t>
      </w:r>
      <w:r w:rsidRPr="001603E0">
        <w:rPr>
          <w:rFonts w:ascii="AdvOT999035f4" w:hAnsi="AdvOT999035f4"/>
          <w:color w:val="000000"/>
          <w:sz w:val="24"/>
          <w:szCs w:val="24"/>
        </w:rPr>
        <w:br/>
        <w:t>indeed exhibit much better activity compared with commercial</w:t>
      </w:r>
      <w:r w:rsidRPr="001603E0">
        <w:rPr>
          <w:rFonts w:ascii="AdvOT999035f4" w:hAnsi="AdvOT999035f4"/>
          <w:color w:val="000000"/>
          <w:sz w:val="24"/>
          <w:szCs w:val="24"/>
        </w:rPr>
        <w:br/>
        <w:t>Pt/C electrodes; however, their stability still needs to be</w:t>
      </w:r>
      <w:r w:rsidRPr="001603E0">
        <w:rPr>
          <w:rFonts w:ascii="AdvOT999035f4" w:hAnsi="AdvOT999035f4"/>
          <w:color w:val="000000"/>
          <w:sz w:val="24"/>
          <w:szCs w:val="24"/>
        </w:rPr>
        <w:br/>
        <w:t>upgraded.</w:t>
      </w:r>
      <w:r w:rsidRPr="001603E0">
        <w:rPr>
          <w:rFonts w:ascii="AdvOT999035f4" w:hAnsi="AdvOT999035f4"/>
          <w:color w:val="000000"/>
          <w:sz w:val="24"/>
          <w:szCs w:val="24"/>
        </w:rPr>
        <w:br/>
        <w:t>The ORR stability can be well predicted from the segregation</w:t>
      </w:r>
      <w:r w:rsidRPr="001603E0">
        <w:rPr>
          <w:rFonts w:ascii="AdvOT999035f4" w:hAnsi="AdvOT999035f4"/>
          <w:color w:val="000000"/>
          <w:sz w:val="24"/>
          <w:szCs w:val="24"/>
        </w:rPr>
        <w:br/>
        <w:t>energy calculations for both clean (</w:t>
      </w:r>
      <w:r w:rsidRPr="001603E0">
        <w:rPr>
          <w:rFonts w:ascii="AdvOTce71c481.I" w:hAnsi="AdvOTce71c481.I"/>
          <w:color w:val="000000"/>
          <w:sz w:val="24"/>
          <w:szCs w:val="24"/>
        </w:rPr>
        <w:t>E</w:t>
      </w:r>
      <w:r w:rsidRPr="001603E0">
        <w:rPr>
          <w:rFonts w:ascii="AdvOT999035f4" w:hAnsi="AdvOT999035f4"/>
          <w:color w:val="000000"/>
          <w:sz w:val="24"/>
          <w:szCs w:val="24"/>
        </w:rPr>
        <w:t>seg) and OCS adsorbed (</w:t>
      </w:r>
      <w:r w:rsidRPr="001603E0">
        <w:rPr>
          <w:rFonts w:ascii="AdvOTce71c481.I" w:hAnsi="AdvOTce71c481.I"/>
          <w:color w:val="000000"/>
          <w:sz w:val="24"/>
          <w:szCs w:val="24"/>
        </w:rPr>
        <w:t>E</w:t>
      </w:r>
      <w:r w:rsidRPr="001603E0">
        <w:rPr>
          <w:rFonts w:ascii="AdvOT999035f4" w:hAnsi="AdvOT999035f4"/>
          <w:color w:val="000000"/>
          <w:sz w:val="24"/>
          <w:szCs w:val="24"/>
        </w:rPr>
        <w:t>segOCS) PtM</w:t>
      </w:r>
      <w:proofErr w:type="gramStart"/>
      <w:r w:rsidRPr="001603E0">
        <w:rPr>
          <w:rFonts w:ascii="AdvOT999035f4" w:hAnsi="AdvOT999035f4"/>
          <w:color w:val="000000"/>
          <w:sz w:val="24"/>
          <w:szCs w:val="24"/>
        </w:rPr>
        <w:t>,</w:t>
      </w:r>
      <w:r w:rsidRPr="001603E0">
        <w:rPr>
          <w:rFonts w:ascii="AdvOTaa6301a5.B" w:hAnsi="AdvOTaa6301a5.B"/>
          <w:color w:val="000000"/>
          <w:sz w:val="24"/>
          <w:szCs w:val="24"/>
        </w:rPr>
        <w:t>18,25,31,32</w:t>
      </w:r>
      <w:proofErr w:type="gramEnd"/>
      <w:r w:rsidRPr="001603E0">
        <w:rPr>
          <w:rFonts w:ascii="AdvOTaa6301a5.B" w:hAnsi="AdvOTaa6301a5.B"/>
          <w:color w:val="000000"/>
          <w:sz w:val="24"/>
          <w:szCs w:val="24"/>
        </w:rPr>
        <w:t xml:space="preserve"> </w:t>
      </w:r>
      <w:r w:rsidRPr="001603E0">
        <w:rPr>
          <w:rFonts w:ascii="AdvOT999035f4" w:hAnsi="AdvOT999035f4"/>
          <w:color w:val="000000"/>
          <w:sz w:val="24"/>
          <w:szCs w:val="24"/>
        </w:rPr>
        <w:t>corresponding to the stability of the catalysts</w:t>
      </w:r>
      <w:r w:rsidRPr="001603E0">
        <w:rPr>
          <w:rFonts w:ascii="AdvOT999035f4" w:hAnsi="AdvOT999035f4"/>
          <w:color w:val="000000"/>
          <w:sz w:val="24"/>
          <w:szCs w:val="24"/>
        </w:rPr>
        <w:br/>
        <w:t>before and under ORR operation. Our previous study</w:t>
      </w:r>
      <w:r w:rsidRPr="001603E0">
        <w:rPr>
          <w:rFonts w:ascii="AdvOTaa6301a5.B" w:hAnsi="AdvOTaa6301a5.B"/>
          <w:color w:val="000000"/>
          <w:sz w:val="24"/>
          <w:szCs w:val="24"/>
        </w:rPr>
        <w:t>25</w:t>
      </w:r>
      <w:r w:rsidRPr="001603E0">
        <w:rPr>
          <w:rFonts w:ascii="AdvOTaa6301a5.B" w:hAnsi="AdvOTaa6301a5.B"/>
          <w:color w:val="000000"/>
          <w:sz w:val="24"/>
          <w:szCs w:val="24"/>
        </w:rPr>
        <w:br/>
      </w:r>
      <w:r w:rsidRPr="001603E0">
        <w:rPr>
          <w:rFonts w:ascii="AdvOT999035f4" w:hAnsi="AdvOT999035f4"/>
          <w:color w:val="000000"/>
          <w:sz w:val="24"/>
          <w:szCs w:val="24"/>
        </w:rPr>
        <w:t>demonstrated that although PtAu has the highest activity</w:t>
      </w:r>
      <w:r w:rsidRPr="001603E0">
        <w:rPr>
          <w:rFonts w:ascii="AdvOT999035f4" w:hAnsi="AdvOT999035f4"/>
          <w:color w:val="000000"/>
          <w:sz w:val="24"/>
          <w:szCs w:val="24"/>
        </w:rPr>
        <w:br/>
        <w:t xml:space="preserve">among three Pt-based noble catalysts, the computational </w:t>
      </w:r>
      <w:r w:rsidRPr="001603E0">
        <w:rPr>
          <w:rFonts w:ascii="AdvOTce71c481.I" w:hAnsi="AdvOTce71c481.I"/>
          <w:color w:val="000000"/>
          <w:sz w:val="24"/>
          <w:szCs w:val="24"/>
        </w:rPr>
        <w:t>E</w:t>
      </w:r>
      <w:r w:rsidRPr="001603E0">
        <w:rPr>
          <w:rFonts w:ascii="AdvOT999035f4" w:hAnsi="AdvOT999035f4"/>
          <w:color w:val="000000"/>
          <w:sz w:val="24"/>
          <w:szCs w:val="24"/>
        </w:rPr>
        <w:t>seg/</w:t>
      </w:r>
      <w:r w:rsidRPr="001603E0">
        <w:rPr>
          <w:rFonts w:ascii="AdvOT999035f4" w:hAnsi="AdvOT999035f4"/>
          <w:color w:val="000000"/>
          <w:sz w:val="24"/>
          <w:szCs w:val="24"/>
        </w:rPr>
        <w:br/>
      </w:r>
      <w:r w:rsidRPr="001603E0">
        <w:rPr>
          <w:rFonts w:ascii="AdvOTce71c481.I" w:hAnsi="AdvOTce71c481.I"/>
          <w:color w:val="000000"/>
          <w:sz w:val="24"/>
          <w:szCs w:val="24"/>
        </w:rPr>
        <w:t>E</w:t>
      </w:r>
      <w:r w:rsidRPr="001603E0">
        <w:rPr>
          <w:rFonts w:ascii="AdvOTce71c481.I" w:hAnsi="AdvOTce71c481.I"/>
          <w:color w:val="000000"/>
          <w:sz w:val="24"/>
          <w:szCs w:val="24"/>
        </w:rPr>
        <w:br/>
      </w:r>
      <w:r w:rsidRPr="001603E0">
        <w:rPr>
          <w:rFonts w:ascii="AdvOT999035f4" w:hAnsi="AdvOT999035f4"/>
          <w:color w:val="000000"/>
          <w:sz w:val="24"/>
          <w:szCs w:val="24"/>
        </w:rPr>
        <w:t>seg-OCS as well as the experimental durability test con</w:t>
      </w:r>
      <w:r w:rsidRPr="001603E0">
        <w:rPr>
          <w:rFonts w:ascii="AdvOT999035f4+e1" w:hAnsi="AdvOT999035f4+e1"/>
          <w:color w:val="000000"/>
          <w:sz w:val="24"/>
          <w:szCs w:val="24"/>
        </w:rPr>
        <w:t></w:t>
      </w:r>
      <w:r w:rsidRPr="001603E0">
        <w:rPr>
          <w:rFonts w:ascii="AdvOT999035f4" w:hAnsi="AdvOT999035f4"/>
          <w:color w:val="000000"/>
          <w:sz w:val="24"/>
          <w:szCs w:val="24"/>
        </w:rPr>
        <w:t>rm that</w:t>
      </w:r>
      <w:r w:rsidRPr="001603E0">
        <w:rPr>
          <w:rFonts w:ascii="AdvOT999035f4" w:hAnsi="AdvOT999035f4"/>
          <w:color w:val="000000"/>
          <w:sz w:val="24"/>
          <w:szCs w:val="24"/>
        </w:rPr>
        <w:br/>
        <w:t>PtAg has the best ORR stability, suggesting the importance of</w:t>
      </w:r>
      <w:r w:rsidRPr="001603E0">
        <w:rPr>
          <w:rFonts w:ascii="AdvOT999035f4" w:hAnsi="AdvOT999035f4"/>
          <w:color w:val="000000"/>
          <w:sz w:val="24"/>
          <w:szCs w:val="24"/>
        </w:rPr>
        <w:br/>
        <w:t>materials screening and catalyst design through computations.</w:t>
      </w:r>
      <w:r w:rsidRPr="001603E0">
        <w:rPr>
          <w:rFonts w:ascii="AdvOT999035f4" w:hAnsi="AdvOT999035f4"/>
          <w:color w:val="000000"/>
          <w:sz w:val="24"/>
          <w:szCs w:val="24"/>
        </w:rPr>
        <w:br/>
        <w:t>In this study, segregation energy calculations have been</w:t>
      </w:r>
      <w:r w:rsidRPr="001603E0">
        <w:rPr>
          <w:rFonts w:ascii="AdvOT999035f4" w:hAnsi="AdvOT999035f4"/>
          <w:color w:val="000000"/>
          <w:sz w:val="24"/>
          <w:szCs w:val="24"/>
        </w:rPr>
        <w:br/>
        <w:t>applied to study the potentials of various Pt-based catalysts</w:t>
      </w:r>
      <w:r w:rsidRPr="001603E0">
        <w:rPr>
          <w:rFonts w:ascii="AdvOT999035f4" w:hAnsi="AdvOT999035f4"/>
          <w:color w:val="000000"/>
          <w:sz w:val="24"/>
          <w:szCs w:val="24"/>
        </w:rPr>
        <w:br/>
        <w:t>toward the ORR and PtSn catalysts which have been widely</w:t>
      </w:r>
    </w:p>
    <w:p w:rsidR="00ED0CF7" w:rsidRPr="001603E0" w:rsidRDefault="00ED0CF7" w:rsidP="00ED0CF7">
      <w:pPr>
        <w:rPr>
          <w:sz w:val="24"/>
          <w:szCs w:val="24"/>
        </w:rPr>
      </w:pPr>
      <w:proofErr w:type="gramStart"/>
      <w:r w:rsidRPr="001603E0">
        <w:rPr>
          <w:rFonts w:ascii="AdvOT999035f4" w:hAnsi="AdvOT999035f4"/>
          <w:color w:val="000000"/>
          <w:sz w:val="24"/>
          <w:szCs w:val="24"/>
        </w:rPr>
        <w:t>applied</w:t>
      </w:r>
      <w:proofErr w:type="gramEnd"/>
      <w:r w:rsidRPr="001603E0">
        <w:rPr>
          <w:rFonts w:ascii="AdvOT999035f4" w:hAnsi="AdvOT999035f4"/>
          <w:color w:val="000000"/>
          <w:sz w:val="24"/>
          <w:szCs w:val="24"/>
        </w:rPr>
        <w:t xml:space="preserve"> as methanol/ethanol oxidation reaction (MOR/EOR)</w:t>
      </w:r>
      <w:r w:rsidRPr="001603E0">
        <w:rPr>
          <w:rFonts w:ascii="AdvOT999035f4" w:hAnsi="AdvOT999035f4"/>
          <w:color w:val="000000"/>
          <w:sz w:val="24"/>
          <w:szCs w:val="24"/>
        </w:rPr>
        <w:br/>
        <w:t>catalysts are selected as promising catalysts for the ORR.</w:t>
      </w:r>
      <w:r w:rsidRPr="001603E0">
        <w:rPr>
          <w:rFonts w:ascii="AdvOT999035f4" w:hAnsi="AdvOT999035f4"/>
          <w:color w:val="000000"/>
          <w:sz w:val="24"/>
          <w:szCs w:val="24"/>
        </w:rPr>
        <w:br/>
        <w:t xml:space="preserve">Apart from this, PtSn nanomaterials including </w:t>
      </w:r>
      <w:proofErr w:type="gramStart"/>
      <w:r w:rsidRPr="001603E0">
        <w:rPr>
          <w:rFonts w:ascii="AdvOT999035f4" w:hAnsi="AdvOT999035f4"/>
          <w:color w:val="000000"/>
          <w:sz w:val="24"/>
          <w:szCs w:val="24"/>
        </w:rPr>
        <w:t>nanoparticles</w:t>
      </w:r>
      <w:proofErr w:type="gramEnd"/>
      <w:r w:rsidRPr="001603E0">
        <w:rPr>
          <w:rFonts w:ascii="AdvOT999035f4" w:hAnsi="AdvOT999035f4"/>
          <w:color w:val="000000"/>
          <w:sz w:val="24"/>
          <w:szCs w:val="24"/>
        </w:rPr>
        <w:br/>
        <w:t>(NPs) and nanowires (NWs) are prepared in order to take</w:t>
      </w:r>
      <w:r w:rsidRPr="001603E0">
        <w:rPr>
          <w:rFonts w:ascii="AdvOT999035f4" w:hAnsi="AdvOT999035f4"/>
          <w:color w:val="000000"/>
          <w:sz w:val="24"/>
          <w:szCs w:val="24"/>
        </w:rPr>
        <w:br/>
        <w:t>advantage of ensemble and morphology e</w:t>
      </w:r>
      <w:r w:rsidRPr="001603E0">
        <w:rPr>
          <w:rFonts w:ascii="AdvOT999035f4+fb" w:hAnsi="AdvOT999035f4+fb"/>
          <w:color w:val="000000"/>
          <w:sz w:val="24"/>
          <w:szCs w:val="24"/>
        </w:rPr>
        <w:t>ff</w:t>
      </w:r>
      <w:r w:rsidRPr="001603E0">
        <w:rPr>
          <w:rFonts w:ascii="AdvOT999035f4" w:hAnsi="AdvOT999035f4"/>
          <w:color w:val="000000"/>
          <w:sz w:val="24"/>
          <w:szCs w:val="24"/>
        </w:rPr>
        <w:t>ects to further</w:t>
      </w:r>
      <w:r w:rsidRPr="001603E0">
        <w:rPr>
          <w:rFonts w:ascii="AdvOT999035f4" w:hAnsi="AdvOT999035f4"/>
          <w:color w:val="000000"/>
          <w:sz w:val="24"/>
          <w:szCs w:val="24"/>
        </w:rPr>
        <w:br/>
        <w:t>enhance their ORR performance.</w:t>
      </w:r>
      <w:r w:rsidR="004F4F1B">
        <w:rPr>
          <w:rFonts w:ascii="AdvOT999035f4" w:hAnsi="AdvOT999035f4" w:hint="eastAsia"/>
          <w:color w:val="000000"/>
          <w:sz w:val="24"/>
          <w:szCs w:val="24"/>
        </w:rPr>
        <w:t xml:space="preserve"> </w:t>
      </w:r>
      <w:r w:rsidR="004F4F1B">
        <w:rPr>
          <w:rFonts w:ascii="AdvOT999035f4" w:hAnsi="AdvOT999035f4" w:hint="eastAsia"/>
          <w:color w:val="000000"/>
          <w:sz w:val="24"/>
          <w:szCs w:val="24"/>
        </w:rPr>
        <w:t>【</w:t>
      </w:r>
      <w:r w:rsidR="007E64FE">
        <w:rPr>
          <w:rFonts w:ascii="AdvOT999035f4" w:hAnsi="AdvOT999035f4" w:hint="eastAsia"/>
          <w:color w:val="000000"/>
          <w:sz w:val="24"/>
          <w:szCs w:val="24"/>
        </w:rPr>
        <w:t>本文，</w:t>
      </w:r>
      <w:r w:rsidR="004F4F1B">
        <w:rPr>
          <w:rFonts w:ascii="AdvOT999035f4" w:hAnsi="AdvOT999035f4" w:hint="eastAsia"/>
          <w:color w:val="000000"/>
          <w:sz w:val="24"/>
          <w:szCs w:val="24"/>
        </w:rPr>
        <w:t>电化学活性】</w:t>
      </w:r>
      <w:r w:rsidRPr="001603E0">
        <w:rPr>
          <w:rFonts w:ascii="AdvOT999035f4" w:hAnsi="AdvOT999035f4"/>
          <w:color w:val="000000"/>
          <w:sz w:val="24"/>
          <w:szCs w:val="24"/>
        </w:rPr>
        <w:t xml:space="preserve"> By the combination of Sn</w:t>
      </w:r>
      <w:r w:rsidRPr="001603E0">
        <w:rPr>
          <w:rFonts w:ascii="AdvOT999035f4" w:hAnsi="AdvOT999035f4"/>
          <w:color w:val="000000"/>
          <w:sz w:val="24"/>
          <w:szCs w:val="24"/>
        </w:rPr>
        <w:br/>
        <w:t>modi</w:t>
      </w:r>
      <w:r w:rsidRPr="001603E0">
        <w:rPr>
          <w:rFonts w:ascii="AdvOT999035f4+e1" w:hAnsi="AdvOT999035f4+e1"/>
          <w:color w:val="000000"/>
          <w:sz w:val="24"/>
          <w:szCs w:val="24"/>
        </w:rPr>
        <w:t xml:space="preserve"> </w:t>
      </w:r>
      <w:r w:rsidRPr="001603E0">
        <w:rPr>
          <w:rFonts w:ascii="AdvOT999035f4" w:hAnsi="AdvOT999035f4"/>
          <w:color w:val="000000"/>
          <w:sz w:val="24"/>
          <w:szCs w:val="24"/>
        </w:rPr>
        <w:t>cation and aspect ratio alteration, PtSn NWs show</w:t>
      </w:r>
      <w:r w:rsidRPr="001603E0">
        <w:rPr>
          <w:rFonts w:ascii="AdvOT999035f4" w:hAnsi="AdvOT999035f4"/>
          <w:color w:val="000000"/>
          <w:sz w:val="24"/>
          <w:szCs w:val="24"/>
        </w:rPr>
        <w:br/>
        <w:t>promoted ORR durability with a decay of 24% a</w:t>
      </w:r>
      <w:r w:rsidRPr="001603E0">
        <w:rPr>
          <w:rFonts w:ascii="AdvOT999035f4+e0" w:hAnsi="AdvOT999035f4+e0"/>
          <w:color w:val="000000"/>
          <w:sz w:val="24"/>
          <w:szCs w:val="24"/>
        </w:rPr>
        <w:t></w:t>
      </w:r>
      <w:r w:rsidRPr="001603E0">
        <w:rPr>
          <w:rFonts w:ascii="AdvOT999035f4" w:hAnsi="AdvOT999035f4"/>
          <w:color w:val="000000"/>
          <w:sz w:val="24"/>
          <w:szCs w:val="24"/>
        </w:rPr>
        <w:t>er accelerated</w:t>
      </w:r>
      <w:r w:rsidRPr="001603E0">
        <w:rPr>
          <w:rFonts w:ascii="AdvOT999035f4" w:hAnsi="AdvOT999035f4"/>
          <w:color w:val="000000"/>
          <w:sz w:val="24"/>
          <w:szCs w:val="24"/>
        </w:rPr>
        <w:br/>
        <w:t>durability tests (ADTs) of 10 000 cycles when compared with Pt</w:t>
      </w:r>
      <w:r w:rsidRPr="001603E0">
        <w:rPr>
          <w:rFonts w:ascii="AdvOT999035f4" w:hAnsi="AdvOT999035f4"/>
          <w:color w:val="000000"/>
          <w:sz w:val="24"/>
          <w:szCs w:val="24"/>
        </w:rPr>
        <w:br/>
        <w:t>NWs with a decay of 83%.</w:t>
      </w:r>
      <w:r w:rsidR="00442B1A">
        <w:rPr>
          <w:rFonts w:ascii="AdvOT999035f4" w:hAnsi="AdvOT999035f4" w:hint="eastAsia"/>
          <w:color w:val="000000"/>
          <w:sz w:val="24"/>
          <w:szCs w:val="24"/>
        </w:rPr>
        <w:t>【】</w:t>
      </w:r>
    </w:p>
    <w:p w:rsidR="00367DFD" w:rsidRPr="001603E0" w:rsidRDefault="00367DFD" w:rsidP="00367DFD">
      <w:pPr>
        <w:pStyle w:val="2"/>
        <w:rPr>
          <w:sz w:val="24"/>
          <w:szCs w:val="24"/>
        </w:rPr>
      </w:pPr>
      <w:r w:rsidRPr="001603E0">
        <w:rPr>
          <w:sz w:val="24"/>
          <w:szCs w:val="24"/>
        </w:rPr>
        <w:t>[25] N. Zhang, S. Guo, X. Zhu, J. Guo, X. Huang, Hierarchical Pt/Pt</w:t>
      </w:r>
      <w:r w:rsidRPr="00877DBC">
        <w:rPr>
          <w:sz w:val="24"/>
          <w:szCs w:val="24"/>
          <w:vertAlign w:val="subscript"/>
        </w:rPr>
        <w:t>x</w:t>
      </w:r>
      <w:r w:rsidRPr="001603E0">
        <w:rPr>
          <w:sz w:val="24"/>
          <w:szCs w:val="24"/>
        </w:rPr>
        <w:t>Pb Core/Shell Nanowires as Efficient Catalysts for Electrooxidation of Liquid Fuels, Chemistry of Materials, 2016, 28: 4447-4452.</w:t>
      </w:r>
    </w:p>
    <w:p w:rsidR="00ED0CF7" w:rsidRPr="001603E0" w:rsidRDefault="00ED0CF7" w:rsidP="00ED0CF7">
      <w:pPr>
        <w:rPr>
          <w:sz w:val="24"/>
          <w:szCs w:val="24"/>
        </w:rPr>
      </w:pPr>
      <w:r w:rsidRPr="001603E0">
        <w:rPr>
          <w:rFonts w:ascii="AdvOT2e364b11+25" w:hAnsi="AdvOT2e364b11+25"/>
          <w:color w:val="58595B"/>
          <w:sz w:val="24"/>
          <w:szCs w:val="24"/>
        </w:rPr>
        <w:t xml:space="preserve">■ </w:t>
      </w:r>
      <w:r w:rsidRPr="001603E0">
        <w:rPr>
          <w:rFonts w:ascii="AdvOTce3d9a73" w:hAnsi="AdvOTce3d9a73"/>
          <w:color w:val="58595B"/>
          <w:sz w:val="24"/>
          <w:szCs w:val="24"/>
        </w:rPr>
        <w:t>INTRODUCTION</w:t>
      </w:r>
      <w:r w:rsidRPr="001603E0">
        <w:rPr>
          <w:rFonts w:ascii="AdvOTce3d9a73" w:hAnsi="AdvOTce3d9a73"/>
          <w:color w:val="58595B"/>
          <w:sz w:val="24"/>
          <w:szCs w:val="24"/>
        </w:rPr>
        <w:br/>
      </w:r>
      <w:r w:rsidR="00877DBC">
        <w:rPr>
          <w:rFonts w:ascii="AdvOT2e364b11" w:hAnsi="AdvOT2e364b11" w:hint="eastAsia"/>
          <w:color w:val="000000"/>
          <w:sz w:val="24"/>
          <w:szCs w:val="24"/>
        </w:rPr>
        <w:t xml:space="preserve"> </w:t>
      </w:r>
      <w:r w:rsidR="00877DBC">
        <w:rPr>
          <w:rFonts w:ascii="AdvOT2e364b11" w:hAnsi="AdvOT2e364b11" w:hint="eastAsia"/>
          <w:color w:val="000000"/>
          <w:sz w:val="24"/>
          <w:szCs w:val="24"/>
        </w:rPr>
        <w:t>【</w:t>
      </w:r>
      <w:r w:rsidR="009F75FD">
        <w:rPr>
          <w:rFonts w:ascii="AdvOT2e364b11" w:hAnsi="AdvOT2e364b11" w:hint="eastAsia"/>
          <w:color w:val="000000"/>
          <w:sz w:val="24"/>
          <w:szCs w:val="24"/>
        </w:rPr>
        <w:t>燃料电池是高效的转换装置</w:t>
      </w:r>
      <w:r w:rsidR="00877DBC">
        <w:rPr>
          <w:rFonts w:ascii="AdvOT2e364b11" w:hAnsi="AdvOT2e364b11" w:hint="eastAsia"/>
          <w:color w:val="000000"/>
          <w:sz w:val="24"/>
          <w:szCs w:val="24"/>
        </w:rPr>
        <w:t>】</w:t>
      </w:r>
      <w:r w:rsidRPr="001603E0">
        <w:rPr>
          <w:rFonts w:ascii="AdvOT2e364b11" w:hAnsi="AdvOT2e364b11"/>
          <w:color w:val="000000"/>
          <w:sz w:val="24"/>
          <w:szCs w:val="24"/>
        </w:rPr>
        <w:t>Fuel cells are highly e</w:t>
      </w:r>
      <w:r w:rsidRPr="001603E0">
        <w:rPr>
          <w:rFonts w:ascii="AdvOT2e364b11+fb" w:hAnsi="AdvOT2e364b11+fb"/>
          <w:color w:val="000000"/>
          <w:sz w:val="24"/>
          <w:szCs w:val="24"/>
        </w:rPr>
        <w:t>ffi</w:t>
      </w:r>
      <w:r w:rsidRPr="001603E0">
        <w:rPr>
          <w:rFonts w:ascii="AdvOT2e364b11" w:hAnsi="AdvOT2e364b11"/>
          <w:color w:val="000000"/>
          <w:sz w:val="24"/>
          <w:szCs w:val="24"/>
        </w:rPr>
        <w:t>cient renewable devices in converting</w:t>
      </w:r>
      <w:r w:rsidR="00650BB2">
        <w:rPr>
          <w:rFonts w:ascii="AdvOT2e364b11" w:hAnsi="AdvOT2e364b11" w:hint="eastAsia"/>
          <w:color w:val="000000"/>
          <w:sz w:val="24"/>
          <w:szCs w:val="24"/>
        </w:rPr>
        <w:t xml:space="preserve"> </w:t>
      </w:r>
      <w:r w:rsidRPr="001603E0">
        <w:rPr>
          <w:rFonts w:ascii="AdvOT2e364b11" w:hAnsi="AdvOT2e364b11"/>
          <w:color w:val="000000"/>
          <w:sz w:val="24"/>
          <w:szCs w:val="24"/>
        </w:rPr>
        <w:t>chemical energy into electric power via the electrochemical</w:t>
      </w:r>
      <w:r w:rsidR="00650BB2">
        <w:rPr>
          <w:rFonts w:ascii="AdvOT2e364b11" w:hAnsi="AdvOT2e364b11" w:hint="eastAsia"/>
          <w:color w:val="000000"/>
          <w:sz w:val="24"/>
          <w:szCs w:val="24"/>
        </w:rPr>
        <w:t xml:space="preserve"> </w:t>
      </w:r>
      <w:r w:rsidRPr="001603E0">
        <w:rPr>
          <w:rFonts w:ascii="AdvOT2e364b11" w:hAnsi="AdvOT2e364b11"/>
          <w:color w:val="000000"/>
          <w:sz w:val="24"/>
          <w:szCs w:val="24"/>
        </w:rPr>
        <w:t>process.</w:t>
      </w:r>
      <w:r w:rsidRPr="001603E0">
        <w:rPr>
          <w:rFonts w:ascii="AdvOT2e364b11" w:hAnsi="AdvOT2e364b11"/>
          <w:color w:val="000000"/>
          <w:sz w:val="24"/>
          <w:szCs w:val="24"/>
        </w:rPr>
        <w:br/>
      </w:r>
      <w:r w:rsidRPr="001603E0">
        <w:rPr>
          <w:rFonts w:ascii="AdvOT2e364b11" w:hAnsi="AdvOT2e364b11"/>
          <w:color w:val="1A4AA0"/>
          <w:sz w:val="24"/>
          <w:szCs w:val="24"/>
        </w:rPr>
        <w:t>1</w:t>
      </w:r>
      <w:r w:rsidRPr="001603E0">
        <w:rPr>
          <w:rFonts w:ascii="AdvOT2e364b11" w:hAnsi="AdvOT2e364b11"/>
          <w:color w:val="000000"/>
          <w:sz w:val="24"/>
          <w:szCs w:val="24"/>
        </w:rPr>
        <w:t>,</w:t>
      </w:r>
      <w:r w:rsidRPr="001603E0">
        <w:rPr>
          <w:rFonts w:ascii="AdvOT2e364b11" w:hAnsi="AdvOT2e364b11"/>
          <w:color w:val="1A4AA0"/>
          <w:sz w:val="24"/>
          <w:szCs w:val="24"/>
        </w:rPr>
        <w:t xml:space="preserve">2 </w:t>
      </w:r>
      <w:r w:rsidR="009F75FD">
        <w:rPr>
          <w:rFonts w:ascii="AdvOT2e364b11" w:hAnsi="AdvOT2e364b11" w:hint="eastAsia"/>
          <w:color w:val="1A4AA0"/>
          <w:sz w:val="24"/>
          <w:szCs w:val="24"/>
        </w:rPr>
        <w:t xml:space="preserve"> </w:t>
      </w:r>
      <w:r w:rsidR="009F75FD">
        <w:rPr>
          <w:rFonts w:ascii="AdvOT2e364b11" w:hAnsi="AdvOT2e364b11" w:hint="eastAsia"/>
          <w:color w:val="1A4AA0"/>
          <w:sz w:val="24"/>
          <w:szCs w:val="24"/>
        </w:rPr>
        <w:t>【</w:t>
      </w:r>
      <w:r w:rsidR="00CB6BDC">
        <w:rPr>
          <w:rFonts w:ascii="AdvOT2e364b11" w:hAnsi="AdvOT2e364b11" w:hint="eastAsia"/>
          <w:color w:val="1A4AA0"/>
          <w:sz w:val="24"/>
          <w:szCs w:val="24"/>
        </w:rPr>
        <w:t>催化剂是最重要的组成</w:t>
      </w:r>
      <w:r w:rsidR="009F75FD">
        <w:rPr>
          <w:rFonts w:ascii="AdvOT2e364b11" w:hAnsi="AdvOT2e364b11" w:hint="eastAsia"/>
          <w:color w:val="1A4AA0"/>
          <w:sz w:val="24"/>
          <w:szCs w:val="24"/>
        </w:rPr>
        <w:t>】</w:t>
      </w:r>
      <w:r w:rsidRPr="001603E0">
        <w:rPr>
          <w:rFonts w:ascii="AdvOT2e364b11" w:hAnsi="AdvOT2e364b11"/>
          <w:color w:val="000000"/>
          <w:sz w:val="24"/>
          <w:szCs w:val="24"/>
        </w:rPr>
        <w:t>The catalysts are the most important components of</w:t>
      </w:r>
      <w:r w:rsidRPr="001603E0">
        <w:rPr>
          <w:rFonts w:ascii="AdvOT2e364b11" w:hAnsi="AdvOT2e364b11"/>
          <w:color w:val="000000"/>
          <w:sz w:val="24"/>
          <w:szCs w:val="24"/>
        </w:rPr>
        <w:br/>
        <w:t>fuel cells.</w:t>
      </w:r>
      <w:r w:rsidR="00EF58F9">
        <w:rPr>
          <w:rFonts w:ascii="AdvOT2e364b11" w:hAnsi="AdvOT2e364b11" w:hint="eastAsia"/>
          <w:color w:val="000000"/>
          <w:sz w:val="24"/>
          <w:szCs w:val="24"/>
        </w:rPr>
        <w:t xml:space="preserve"> </w:t>
      </w:r>
      <w:r w:rsidR="00EF58F9">
        <w:rPr>
          <w:rFonts w:ascii="AdvOT2e364b11" w:hAnsi="AdvOT2e364b11"/>
          <w:color w:val="1A4AA0"/>
          <w:sz w:val="24"/>
          <w:szCs w:val="24"/>
        </w:rPr>
        <w:t>3</w:t>
      </w:r>
      <w:r w:rsidRPr="001603E0">
        <w:rPr>
          <w:rFonts w:ascii="AdvOT8608a8d1+22" w:hAnsi="AdvOT8608a8d1+22"/>
          <w:color w:val="000000"/>
          <w:sz w:val="24"/>
          <w:szCs w:val="24"/>
        </w:rPr>
        <w:t>−</w:t>
      </w:r>
      <w:r w:rsidRPr="001603E0">
        <w:rPr>
          <w:rFonts w:ascii="AdvOT2e364b11" w:hAnsi="AdvOT2e364b11"/>
          <w:color w:val="1A4AA0"/>
          <w:sz w:val="24"/>
          <w:szCs w:val="24"/>
        </w:rPr>
        <w:t xml:space="preserve">5 </w:t>
      </w:r>
      <w:r w:rsidR="001B59B1">
        <w:rPr>
          <w:rFonts w:ascii="AdvOT2e364b11" w:hAnsi="AdvOT2e364b11" w:hint="eastAsia"/>
          <w:color w:val="1A4AA0"/>
          <w:sz w:val="24"/>
          <w:szCs w:val="24"/>
        </w:rPr>
        <w:t xml:space="preserve"> </w:t>
      </w:r>
      <w:r w:rsidR="001B59B1">
        <w:rPr>
          <w:rFonts w:ascii="AdvOT2e364b11" w:hAnsi="AdvOT2e364b11" w:hint="eastAsia"/>
          <w:color w:val="1A4AA0"/>
          <w:sz w:val="24"/>
          <w:szCs w:val="24"/>
        </w:rPr>
        <w:t>【</w:t>
      </w:r>
      <w:r w:rsidR="001B59B1">
        <w:rPr>
          <w:rFonts w:ascii="AdvOT2e364b11" w:hAnsi="AdvOT2e364b11" w:hint="eastAsia"/>
          <w:color w:val="1A4AA0"/>
          <w:sz w:val="24"/>
          <w:szCs w:val="24"/>
        </w:rPr>
        <w:t>Pt</w:t>
      </w:r>
      <w:r w:rsidR="001B59B1">
        <w:rPr>
          <w:rFonts w:ascii="AdvOT2e364b11" w:hAnsi="AdvOT2e364b11" w:hint="eastAsia"/>
          <w:color w:val="1A4AA0"/>
          <w:sz w:val="24"/>
          <w:szCs w:val="24"/>
        </w:rPr>
        <w:t>高效催化剂】</w:t>
      </w:r>
      <w:r w:rsidRPr="001603E0">
        <w:rPr>
          <w:rFonts w:ascii="AdvOT2e364b11" w:hAnsi="AdvOT2e364b11"/>
          <w:color w:val="000000"/>
          <w:sz w:val="24"/>
          <w:szCs w:val="24"/>
        </w:rPr>
        <w:t>The rare and precious Pt is believed to be the</w:t>
      </w:r>
      <w:r w:rsidRPr="001603E0">
        <w:rPr>
          <w:rFonts w:ascii="AdvOT2e364b11" w:hAnsi="AdvOT2e364b11"/>
          <w:color w:val="000000"/>
          <w:sz w:val="24"/>
          <w:szCs w:val="24"/>
        </w:rPr>
        <w:br/>
        <w:t>most promising metal catalyst.</w:t>
      </w:r>
      <w:r w:rsidRPr="001603E0">
        <w:rPr>
          <w:rFonts w:ascii="AdvOT2e364b11" w:hAnsi="AdvOT2e364b11"/>
          <w:color w:val="1A4AA0"/>
          <w:sz w:val="24"/>
          <w:szCs w:val="24"/>
        </w:rPr>
        <w:t xml:space="preserve">6 </w:t>
      </w:r>
      <w:r w:rsidRPr="001603E0">
        <w:rPr>
          <w:rFonts w:ascii="AdvOT8608a8d1+22" w:hAnsi="AdvOT8608a8d1+22"/>
          <w:color w:val="000000"/>
          <w:sz w:val="24"/>
          <w:szCs w:val="24"/>
        </w:rPr>
        <w:t>−</w:t>
      </w:r>
      <w:r w:rsidRPr="001603E0">
        <w:rPr>
          <w:rFonts w:ascii="AdvOT2e364b11" w:hAnsi="AdvOT2e364b11"/>
          <w:color w:val="1A4AA0"/>
          <w:sz w:val="24"/>
          <w:szCs w:val="24"/>
        </w:rPr>
        <w:t xml:space="preserve">10 </w:t>
      </w:r>
      <w:r w:rsidR="001B59B1">
        <w:rPr>
          <w:rFonts w:ascii="AdvOT2e364b11" w:hAnsi="AdvOT2e364b11" w:hint="eastAsia"/>
          <w:color w:val="1A4AA0"/>
          <w:sz w:val="24"/>
          <w:szCs w:val="24"/>
        </w:rPr>
        <w:t xml:space="preserve"> </w:t>
      </w:r>
      <w:r w:rsidR="001B59B1">
        <w:rPr>
          <w:rFonts w:ascii="AdvOT2e364b11" w:hAnsi="AdvOT2e364b11" w:hint="eastAsia"/>
          <w:color w:val="1A4AA0"/>
          <w:sz w:val="24"/>
          <w:szCs w:val="24"/>
        </w:rPr>
        <w:t>【为减少用量，提高活性的策略】</w:t>
      </w:r>
      <w:r w:rsidRPr="001603E0">
        <w:rPr>
          <w:rFonts w:ascii="AdvOT2e364b11" w:hAnsi="AdvOT2e364b11"/>
          <w:color w:val="000000"/>
          <w:sz w:val="24"/>
          <w:szCs w:val="24"/>
        </w:rPr>
        <w:t xml:space="preserve">To minimize </w:t>
      </w:r>
      <w:r w:rsidRPr="001603E0">
        <w:rPr>
          <w:rFonts w:ascii="AdvOT2e364b11" w:hAnsi="AdvOT2e364b11"/>
          <w:color w:val="000000"/>
          <w:sz w:val="24"/>
          <w:szCs w:val="24"/>
        </w:rPr>
        <w:lastRenderedPageBreak/>
        <w:t>the consumption and improve the utilization e</w:t>
      </w:r>
      <w:r w:rsidRPr="001603E0">
        <w:rPr>
          <w:rFonts w:ascii="AdvOT2e364b11+fb" w:hAnsi="AdvOT2e364b11+fb"/>
          <w:color w:val="000000"/>
          <w:sz w:val="24"/>
          <w:szCs w:val="24"/>
        </w:rPr>
        <w:t>ffi</w:t>
      </w:r>
      <w:r w:rsidRPr="001603E0">
        <w:rPr>
          <w:rFonts w:ascii="AdvOT2e364b11" w:hAnsi="AdvOT2e364b11"/>
          <w:color w:val="000000"/>
          <w:sz w:val="24"/>
          <w:szCs w:val="24"/>
        </w:rPr>
        <w:t>ciency of Pt in fuel</w:t>
      </w:r>
      <w:r w:rsidRPr="001603E0">
        <w:rPr>
          <w:rFonts w:ascii="AdvOT2e364b11" w:hAnsi="AdvOT2e364b11"/>
          <w:color w:val="000000"/>
          <w:sz w:val="24"/>
          <w:szCs w:val="24"/>
        </w:rPr>
        <w:br/>
        <w:t>cells, reducing the size of the nanoparticles (NPs) and</w:t>
      </w:r>
      <w:r w:rsidRPr="001603E0">
        <w:rPr>
          <w:rFonts w:ascii="AdvOT2e364b11" w:hAnsi="AdvOT2e364b11"/>
          <w:color w:val="000000"/>
          <w:sz w:val="24"/>
          <w:szCs w:val="24"/>
        </w:rPr>
        <w:br/>
        <w:t>substituting Pt with a much less expensive transition metal</w:t>
      </w:r>
      <w:r w:rsidRPr="001603E0">
        <w:rPr>
          <w:rFonts w:ascii="AdvOT2e364b11" w:hAnsi="AdvOT2e364b11"/>
          <w:color w:val="000000"/>
          <w:sz w:val="24"/>
          <w:szCs w:val="24"/>
        </w:rPr>
        <w:br/>
        <w:t>are the most widely used strategies.</w:t>
      </w:r>
      <w:r w:rsidRPr="001603E0">
        <w:rPr>
          <w:rFonts w:ascii="AdvOT2e364b11" w:hAnsi="AdvOT2e364b11"/>
          <w:color w:val="1A4AA0"/>
          <w:sz w:val="24"/>
          <w:szCs w:val="24"/>
        </w:rPr>
        <w:t xml:space="preserve">11 </w:t>
      </w:r>
      <w:r w:rsidRPr="001603E0">
        <w:rPr>
          <w:rFonts w:ascii="AdvOT8608a8d1+22" w:hAnsi="AdvOT8608a8d1+22"/>
          <w:color w:val="000000"/>
          <w:sz w:val="24"/>
          <w:szCs w:val="24"/>
        </w:rPr>
        <w:t>−</w:t>
      </w:r>
      <w:r w:rsidRPr="001603E0">
        <w:rPr>
          <w:rFonts w:ascii="AdvOT2e364b11" w:hAnsi="AdvOT2e364b11"/>
          <w:color w:val="1A4AA0"/>
          <w:sz w:val="24"/>
          <w:szCs w:val="24"/>
        </w:rPr>
        <w:t>14</w:t>
      </w:r>
      <w:r w:rsidR="001B59B1">
        <w:rPr>
          <w:rFonts w:ascii="AdvOT2e364b11" w:hAnsi="AdvOT2e364b11" w:hint="eastAsia"/>
          <w:color w:val="1A4AA0"/>
          <w:sz w:val="24"/>
          <w:szCs w:val="24"/>
        </w:rPr>
        <w:t xml:space="preserve"> </w:t>
      </w:r>
      <w:r w:rsidR="001B59B1">
        <w:rPr>
          <w:rFonts w:ascii="AdvOT2e364b11" w:hAnsi="AdvOT2e364b11" w:hint="eastAsia"/>
          <w:color w:val="1A4AA0"/>
          <w:sz w:val="24"/>
          <w:szCs w:val="24"/>
        </w:rPr>
        <w:t>【</w:t>
      </w:r>
      <w:r w:rsidR="001B59B1">
        <w:rPr>
          <w:rFonts w:ascii="AdvOT2e364b11" w:hAnsi="AdvOT2e364b11" w:hint="eastAsia"/>
          <w:color w:val="1A4AA0"/>
          <w:sz w:val="24"/>
          <w:szCs w:val="24"/>
        </w:rPr>
        <w:t>Pt</w:t>
      </w:r>
      <w:r w:rsidR="001B59B1">
        <w:rPr>
          <w:rFonts w:ascii="AdvOT2e364b11" w:hAnsi="AdvOT2e364b11" w:hint="eastAsia"/>
          <w:color w:val="1A4AA0"/>
          <w:sz w:val="24"/>
          <w:szCs w:val="24"/>
        </w:rPr>
        <w:t>缺点】</w:t>
      </w:r>
      <w:r w:rsidRPr="001603E0">
        <w:rPr>
          <w:rFonts w:ascii="AdvOT2e364b11" w:hAnsi="AdvOT2e364b11"/>
          <w:color w:val="1A4AA0"/>
          <w:sz w:val="24"/>
          <w:szCs w:val="24"/>
        </w:rPr>
        <w:t xml:space="preserve"> </w:t>
      </w:r>
      <w:r w:rsidRPr="001603E0">
        <w:rPr>
          <w:rFonts w:ascii="AdvOT2e364b11" w:hAnsi="AdvOT2e364b11"/>
          <w:color w:val="000000"/>
          <w:sz w:val="24"/>
          <w:szCs w:val="24"/>
        </w:rPr>
        <w:t>However, the major</w:t>
      </w:r>
      <w:r w:rsidRPr="001603E0">
        <w:rPr>
          <w:rFonts w:ascii="AdvOT2e364b11" w:hAnsi="AdvOT2e364b11"/>
          <w:color w:val="000000"/>
          <w:sz w:val="24"/>
          <w:szCs w:val="24"/>
        </w:rPr>
        <w:br/>
        <w:t>limitations of previously created Pt-based catalysts are still their</w:t>
      </w:r>
      <w:r w:rsidRPr="001603E0">
        <w:rPr>
          <w:rFonts w:ascii="AdvOT2e364b11" w:hAnsi="AdvOT2e364b11"/>
          <w:color w:val="000000"/>
          <w:sz w:val="24"/>
          <w:szCs w:val="24"/>
        </w:rPr>
        <w:br/>
        <w:t>high cost, moderate activity, and low durability during the</w:t>
      </w:r>
      <w:r w:rsidRPr="001603E0">
        <w:rPr>
          <w:rFonts w:ascii="AdvOT2e364b11" w:hAnsi="AdvOT2e364b11"/>
          <w:color w:val="000000"/>
          <w:sz w:val="24"/>
          <w:szCs w:val="24"/>
        </w:rPr>
        <w:br/>
        <w:t>electrocatalytic process, largely impeding the large-scale</w:t>
      </w:r>
      <w:r w:rsidRPr="001603E0">
        <w:rPr>
          <w:rFonts w:ascii="AdvOT2e364b11" w:hAnsi="AdvOT2e364b11"/>
          <w:color w:val="000000"/>
          <w:sz w:val="24"/>
          <w:szCs w:val="24"/>
        </w:rPr>
        <w:br/>
        <w:t>commercialization of fuel cells.</w:t>
      </w:r>
      <w:r w:rsidRPr="001603E0">
        <w:rPr>
          <w:rFonts w:ascii="AdvOT2e364b11" w:hAnsi="AdvOT2e364b11"/>
          <w:color w:val="1A4AA0"/>
          <w:sz w:val="24"/>
          <w:szCs w:val="24"/>
        </w:rPr>
        <w:t xml:space="preserve">15 </w:t>
      </w:r>
      <w:r w:rsidRPr="001603E0">
        <w:rPr>
          <w:rFonts w:ascii="AdvOT8608a8d1+22" w:hAnsi="AdvOT8608a8d1+22"/>
          <w:color w:val="000000"/>
          <w:sz w:val="24"/>
          <w:szCs w:val="24"/>
        </w:rPr>
        <w:t>−</w:t>
      </w:r>
      <w:r w:rsidRPr="001603E0">
        <w:rPr>
          <w:rFonts w:ascii="AdvOT2e364b11" w:hAnsi="AdvOT2e364b11"/>
          <w:color w:val="1A4AA0"/>
          <w:sz w:val="24"/>
          <w:szCs w:val="24"/>
        </w:rPr>
        <w:t>18</w:t>
      </w:r>
      <w:r w:rsidRPr="001603E0">
        <w:rPr>
          <w:rFonts w:ascii="AdvOT2e364b11" w:hAnsi="AdvOT2e364b11"/>
          <w:color w:val="1A4AA0"/>
          <w:sz w:val="24"/>
          <w:szCs w:val="24"/>
        </w:rPr>
        <w:br/>
      </w:r>
      <w:r w:rsidR="001B59B1">
        <w:rPr>
          <w:rFonts w:ascii="AdvOT2e364b11" w:hAnsi="AdvOT2e364b11" w:hint="eastAsia"/>
          <w:color w:val="000000"/>
          <w:sz w:val="24"/>
          <w:szCs w:val="24"/>
        </w:rPr>
        <w:t xml:space="preserve"> </w:t>
      </w:r>
      <w:r w:rsidR="001B59B1">
        <w:rPr>
          <w:rFonts w:ascii="AdvOT2e364b11" w:hAnsi="AdvOT2e364b11" w:hint="eastAsia"/>
          <w:color w:val="000000"/>
          <w:sz w:val="24"/>
          <w:szCs w:val="24"/>
        </w:rPr>
        <w:t>【纳米线优势】</w:t>
      </w:r>
      <w:r w:rsidRPr="001603E0">
        <w:rPr>
          <w:rFonts w:ascii="AdvOT2e364b11" w:hAnsi="AdvOT2e364b11"/>
          <w:color w:val="000000"/>
          <w:sz w:val="24"/>
          <w:szCs w:val="24"/>
        </w:rPr>
        <w:t>Recently, one-dimensional (1D) noble metal nanostructures</w:t>
      </w:r>
      <w:r w:rsidRPr="001603E0">
        <w:rPr>
          <w:rFonts w:ascii="AdvOT2e364b11" w:hAnsi="AdvOT2e364b11"/>
          <w:color w:val="000000"/>
          <w:sz w:val="24"/>
          <w:szCs w:val="24"/>
        </w:rPr>
        <w:br/>
        <w:t>such as nanowires (NWs) and nanorods have been highlighted</w:t>
      </w:r>
      <w:r w:rsidRPr="001603E0">
        <w:rPr>
          <w:rFonts w:ascii="AdvOT2e364b11" w:hAnsi="AdvOT2e364b11"/>
          <w:color w:val="000000"/>
          <w:sz w:val="24"/>
          <w:szCs w:val="24"/>
        </w:rPr>
        <w:br/>
        <w:t>as a new class of electrocatalysts for enhancing both the activity</w:t>
      </w:r>
      <w:r w:rsidRPr="001603E0">
        <w:rPr>
          <w:rFonts w:ascii="AdvOT2e364b11" w:hAnsi="AdvOT2e364b11"/>
          <w:color w:val="000000"/>
          <w:sz w:val="24"/>
          <w:szCs w:val="24"/>
        </w:rPr>
        <w:br/>
        <w:t>and the durability of di</w:t>
      </w:r>
      <w:r w:rsidRPr="001603E0">
        <w:rPr>
          <w:rFonts w:ascii="AdvOT2e364b11+fb" w:hAnsi="AdvOT2e364b11+fb"/>
          <w:color w:val="000000"/>
          <w:sz w:val="24"/>
          <w:szCs w:val="24"/>
        </w:rPr>
        <w:t>ff</w:t>
      </w:r>
      <w:r w:rsidRPr="001603E0">
        <w:rPr>
          <w:rFonts w:ascii="AdvOT2e364b11" w:hAnsi="AdvOT2e364b11"/>
          <w:color w:val="000000"/>
          <w:sz w:val="24"/>
          <w:szCs w:val="24"/>
        </w:rPr>
        <w:t>erent catalytic reactions because they</w:t>
      </w:r>
      <w:r w:rsidRPr="001603E0">
        <w:rPr>
          <w:rFonts w:ascii="AdvOT2e364b11" w:hAnsi="AdvOT2e364b11"/>
          <w:color w:val="000000"/>
          <w:sz w:val="24"/>
          <w:szCs w:val="24"/>
        </w:rPr>
        <w:br/>
        <w:t>have some obvious advantages such as inherent anisotropic</w:t>
      </w:r>
      <w:r w:rsidRPr="001603E0">
        <w:rPr>
          <w:rFonts w:ascii="AdvOT2e364b11" w:hAnsi="AdvOT2e364b11"/>
          <w:color w:val="000000"/>
          <w:sz w:val="24"/>
          <w:szCs w:val="24"/>
        </w:rPr>
        <w:br/>
        <w:t xml:space="preserve">structure, high </w:t>
      </w:r>
      <w:r w:rsidRPr="001603E0">
        <w:rPr>
          <w:rFonts w:ascii="AdvOT2e364b11+fb" w:hAnsi="AdvOT2e364b11+fb"/>
          <w:color w:val="000000"/>
          <w:sz w:val="24"/>
          <w:szCs w:val="24"/>
        </w:rPr>
        <w:t>fl</w:t>
      </w:r>
      <w:r w:rsidRPr="001603E0">
        <w:rPr>
          <w:rFonts w:ascii="AdvOT2e364b11" w:hAnsi="AdvOT2e364b11"/>
          <w:color w:val="000000"/>
          <w:sz w:val="24"/>
          <w:szCs w:val="24"/>
        </w:rPr>
        <w:t>exibility, high surface area, and high</w:t>
      </w:r>
      <w:r w:rsidRPr="001603E0">
        <w:rPr>
          <w:rFonts w:ascii="AdvOT2e364b11" w:hAnsi="AdvOT2e364b11"/>
          <w:color w:val="000000"/>
          <w:sz w:val="24"/>
          <w:szCs w:val="24"/>
        </w:rPr>
        <w:br/>
        <w:t>conductivity.</w:t>
      </w:r>
      <w:r w:rsidRPr="001603E0">
        <w:rPr>
          <w:rFonts w:ascii="AdvOT2e364b11" w:hAnsi="AdvOT2e364b11"/>
          <w:color w:val="1A4AA0"/>
          <w:sz w:val="24"/>
          <w:szCs w:val="24"/>
        </w:rPr>
        <w:t xml:space="preserve">19 </w:t>
      </w:r>
      <w:r w:rsidRPr="001603E0">
        <w:rPr>
          <w:rFonts w:ascii="AdvOT8608a8d1+22" w:hAnsi="AdvOT8608a8d1+22"/>
          <w:color w:val="000000"/>
          <w:sz w:val="24"/>
          <w:szCs w:val="24"/>
        </w:rPr>
        <w:t>−</w:t>
      </w:r>
      <w:r w:rsidRPr="001603E0">
        <w:rPr>
          <w:rFonts w:ascii="AdvOT2e364b11" w:hAnsi="AdvOT2e364b11"/>
          <w:color w:val="1A4AA0"/>
          <w:sz w:val="24"/>
          <w:szCs w:val="24"/>
        </w:rPr>
        <w:t xml:space="preserve">23 </w:t>
      </w:r>
      <w:r w:rsidR="001B59B1">
        <w:rPr>
          <w:rFonts w:ascii="AdvOT2e364b11" w:hAnsi="AdvOT2e364b11" w:hint="eastAsia"/>
          <w:color w:val="1A4AA0"/>
          <w:sz w:val="24"/>
          <w:szCs w:val="24"/>
        </w:rPr>
        <w:t xml:space="preserve"> </w:t>
      </w:r>
      <w:r w:rsidR="001B59B1">
        <w:rPr>
          <w:rFonts w:ascii="AdvOT2e364b11" w:hAnsi="AdvOT2e364b11" w:hint="eastAsia"/>
          <w:color w:val="1A4AA0"/>
          <w:sz w:val="24"/>
          <w:szCs w:val="24"/>
        </w:rPr>
        <w:t>【纳米线光滑表面导致活性不高</w:t>
      </w:r>
      <w:r w:rsidR="007E64FE">
        <w:rPr>
          <w:rFonts w:ascii="AdvOT2e364b11" w:hAnsi="AdvOT2e364b11" w:hint="eastAsia"/>
          <w:color w:val="1A4AA0"/>
          <w:sz w:val="24"/>
          <w:szCs w:val="24"/>
        </w:rPr>
        <w:t>，对此，</w:t>
      </w:r>
      <w:r w:rsidR="007E64FE">
        <w:rPr>
          <w:rFonts w:ascii="AdvOT2e364b11" w:hAnsi="AdvOT2e364b11" w:hint="eastAsia"/>
          <w:color w:val="1A4AA0"/>
          <w:sz w:val="24"/>
          <w:szCs w:val="24"/>
        </w:rPr>
        <w:t>3D</w:t>
      </w:r>
      <w:r w:rsidR="007E64FE">
        <w:rPr>
          <w:rFonts w:ascii="AdvOT2e364b11" w:hAnsi="AdvOT2e364b11" w:hint="eastAsia"/>
          <w:color w:val="1A4AA0"/>
          <w:sz w:val="24"/>
          <w:szCs w:val="24"/>
        </w:rPr>
        <w:t>分级结构将有利于高性能</w:t>
      </w:r>
      <w:r w:rsidR="001B59B1">
        <w:rPr>
          <w:rFonts w:ascii="AdvOT2e364b11" w:hAnsi="AdvOT2e364b11" w:hint="eastAsia"/>
          <w:color w:val="1A4AA0"/>
          <w:sz w:val="24"/>
          <w:szCs w:val="24"/>
        </w:rPr>
        <w:t>】</w:t>
      </w:r>
      <w:r w:rsidRPr="001603E0">
        <w:rPr>
          <w:rFonts w:ascii="AdvOT2e364b11" w:hAnsi="AdvOT2e364b11"/>
          <w:color w:val="000000"/>
          <w:sz w:val="24"/>
          <w:szCs w:val="24"/>
        </w:rPr>
        <w:t>Despite the great potentials, the biggest</w:t>
      </w:r>
      <w:r w:rsidRPr="001603E0">
        <w:rPr>
          <w:rFonts w:ascii="AdvOT2e364b11" w:hAnsi="AdvOT2e364b11"/>
          <w:color w:val="000000"/>
          <w:sz w:val="24"/>
          <w:szCs w:val="24"/>
        </w:rPr>
        <w:br/>
        <w:t>challenging issue of previously reported Pt-based NWs is they</w:t>
      </w:r>
      <w:r w:rsidRPr="001603E0">
        <w:rPr>
          <w:rFonts w:ascii="AdvOT2e364b11" w:hAnsi="AdvOT2e364b11"/>
          <w:color w:val="000000"/>
          <w:sz w:val="24"/>
          <w:szCs w:val="24"/>
        </w:rPr>
        <w:br/>
        <w:t>have a smooth surface, leading to very limited electrocatalytic</w:t>
      </w:r>
      <w:r w:rsidRPr="001603E0">
        <w:rPr>
          <w:rFonts w:ascii="AdvOT2e364b11" w:hAnsi="AdvOT2e364b11"/>
          <w:color w:val="000000"/>
          <w:sz w:val="24"/>
          <w:szCs w:val="24"/>
        </w:rPr>
        <w:br/>
        <w:t>performance enhancements.</w:t>
      </w:r>
      <w:r w:rsidRPr="001603E0">
        <w:rPr>
          <w:rFonts w:ascii="AdvOT2e364b11" w:hAnsi="AdvOT2e364b11"/>
          <w:color w:val="1A4AA0"/>
          <w:sz w:val="24"/>
          <w:szCs w:val="24"/>
        </w:rPr>
        <w:t>24</w:t>
      </w:r>
      <w:proofErr w:type="gramStart"/>
      <w:r w:rsidRPr="001603E0">
        <w:rPr>
          <w:rFonts w:ascii="AdvOT2e364b11" w:hAnsi="AdvOT2e364b11"/>
          <w:color w:val="000000"/>
          <w:sz w:val="24"/>
          <w:szCs w:val="24"/>
        </w:rPr>
        <w:t>,</w:t>
      </w:r>
      <w:r w:rsidRPr="001603E0">
        <w:rPr>
          <w:rFonts w:ascii="AdvOT2e364b11" w:hAnsi="AdvOT2e364b11"/>
          <w:color w:val="1A4AA0"/>
          <w:sz w:val="24"/>
          <w:szCs w:val="24"/>
        </w:rPr>
        <w:t>25</w:t>
      </w:r>
      <w:proofErr w:type="gramEnd"/>
      <w:r w:rsidR="001B59B1">
        <w:rPr>
          <w:rFonts w:ascii="AdvOT2e364b11" w:hAnsi="AdvOT2e364b11" w:hint="eastAsia"/>
          <w:color w:val="1A4AA0"/>
          <w:sz w:val="24"/>
          <w:szCs w:val="24"/>
        </w:rPr>
        <w:t xml:space="preserve"> </w:t>
      </w:r>
      <w:r w:rsidRPr="001603E0">
        <w:rPr>
          <w:rFonts w:ascii="AdvOT2e364b11" w:hAnsi="AdvOT2e364b11"/>
          <w:color w:val="1A4AA0"/>
          <w:sz w:val="24"/>
          <w:szCs w:val="24"/>
        </w:rPr>
        <w:t xml:space="preserve"> </w:t>
      </w:r>
      <w:r w:rsidRPr="001603E0">
        <w:rPr>
          <w:rFonts w:ascii="AdvOT2e364b11" w:hAnsi="AdvOT2e364b11"/>
          <w:color w:val="000000"/>
          <w:sz w:val="24"/>
          <w:szCs w:val="24"/>
        </w:rPr>
        <w:t>In this regard, the realization</w:t>
      </w:r>
      <w:r w:rsidRPr="001603E0">
        <w:rPr>
          <w:rFonts w:ascii="AdvOT2e364b11" w:hAnsi="AdvOT2e364b11"/>
          <w:color w:val="000000"/>
          <w:sz w:val="24"/>
          <w:szCs w:val="24"/>
        </w:rPr>
        <w:br/>
        <w:t>of 3D hierarchical Pt-based NWs with a precise surface and</w:t>
      </w:r>
      <w:r w:rsidRPr="001603E0">
        <w:rPr>
          <w:rFonts w:ascii="AdvOT2e364b11" w:hAnsi="AdvOT2e364b11"/>
          <w:color w:val="000000"/>
          <w:sz w:val="24"/>
          <w:szCs w:val="24"/>
        </w:rPr>
        <w:br/>
        <w:t>structure would be extremely bene</w:t>
      </w:r>
      <w:r w:rsidRPr="001603E0">
        <w:rPr>
          <w:rFonts w:ascii="AdvOT2e364b11+fb" w:hAnsi="AdvOT2e364b11+fb"/>
          <w:color w:val="000000"/>
          <w:sz w:val="24"/>
          <w:szCs w:val="24"/>
        </w:rPr>
        <w:t>fi</w:t>
      </w:r>
      <w:r w:rsidRPr="001603E0">
        <w:rPr>
          <w:rFonts w:ascii="AdvOT2e364b11" w:hAnsi="AdvOT2e364b11"/>
          <w:color w:val="000000"/>
          <w:sz w:val="24"/>
          <w:szCs w:val="24"/>
        </w:rPr>
        <w:t>cial for the creation of high</w:t>
      </w:r>
      <w:r w:rsidR="001B59B1">
        <w:rPr>
          <w:rFonts w:ascii="AdvOT2e364b11" w:hAnsi="AdvOT2e364b11" w:hint="eastAsia"/>
          <w:color w:val="000000"/>
          <w:sz w:val="24"/>
          <w:szCs w:val="24"/>
        </w:rPr>
        <w:t xml:space="preserve"> </w:t>
      </w:r>
      <w:r w:rsidRPr="001603E0">
        <w:rPr>
          <w:rFonts w:ascii="AdvOT2e364b11" w:hAnsi="AdvOT2e364b11"/>
          <w:color w:val="000000"/>
          <w:sz w:val="24"/>
          <w:szCs w:val="24"/>
        </w:rPr>
        <w:t>performance Pt-based catalysts toward liquid fuels electrooxidation.</w:t>
      </w:r>
      <w:r w:rsidR="007E64FE" w:rsidRPr="007E64FE">
        <w:rPr>
          <w:rFonts w:ascii="AdvOT2e364b11" w:hAnsi="AdvOT2e364b11" w:hint="eastAsia"/>
          <w:color w:val="1A4AA0"/>
          <w:sz w:val="24"/>
          <w:szCs w:val="24"/>
        </w:rPr>
        <w:t xml:space="preserve"> </w:t>
      </w:r>
      <w:r w:rsidR="007E64FE">
        <w:rPr>
          <w:rFonts w:ascii="AdvOT2e364b11" w:hAnsi="AdvOT2e364b11" w:hint="eastAsia"/>
          <w:color w:val="1A4AA0"/>
          <w:sz w:val="24"/>
          <w:szCs w:val="24"/>
        </w:rPr>
        <w:t>【】</w:t>
      </w:r>
      <w:r w:rsidRPr="001603E0">
        <w:rPr>
          <w:rFonts w:ascii="AdvOT2e364b11" w:hAnsi="AdvOT2e364b11"/>
          <w:color w:val="000000"/>
          <w:sz w:val="24"/>
          <w:szCs w:val="24"/>
        </w:rPr>
        <w:t xml:space="preserve"> However, compared with the established Pd/Pt and</w:t>
      </w:r>
      <w:r w:rsidRPr="001603E0">
        <w:rPr>
          <w:rFonts w:ascii="AdvOT2e364b11" w:hAnsi="AdvOT2e364b11"/>
          <w:color w:val="000000"/>
          <w:sz w:val="24"/>
          <w:szCs w:val="24"/>
        </w:rPr>
        <w:br/>
        <w:t>Au/Pt bimetallic NWs with dendritic morphology, creating</w:t>
      </w:r>
      <w:r w:rsidRPr="001603E0">
        <w:rPr>
          <w:rFonts w:ascii="AdvOT2e364b11" w:hAnsi="AdvOT2e364b11"/>
          <w:color w:val="000000"/>
          <w:sz w:val="24"/>
          <w:szCs w:val="24"/>
        </w:rPr>
        <w:br/>
        <w:t>hierarchical PtPb-based NWs with high surface area shows</w:t>
      </w:r>
      <w:r w:rsidRPr="001603E0">
        <w:rPr>
          <w:rFonts w:ascii="AdvOT2e364b11" w:hAnsi="AdvOT2e364b11"/>
          <w:color w:val="000000"/>
          <w:sz w:val="24"/>
          <w:szCs w:val="24"/>
        </w:rPr>
        <w:br/>
        <w:t>limited success mainly due to the lack of a suitable synthetic</w:t>
      </w:r>
      <w:r w:rsidRPr="001603E0">
        <w:rPr>
          <w:rFonts w:ascii="AdvOT2e364b11" w:hAnsi="AdvOT2e364b11"/>
          <w:color w:val="000000"/>
          <w:sz w:val="24"/>
          <w:szCs w:val="24"/>
        </w:rPr>
        <w:br/>
        <w:t>method in controlling the reduction process of the Pb</w:t>
      </w:r>
      <w:r w:rsidRPr="001603E0">
        <w:rPr>
          <w:rFonts w:ascii="AdvOT2e364b11" w:hAnsi="AdvOT2e364b11"/>
          <w:color w:val="000000"/>
          <w:sz w:val="24"/>
          <w:szCs w:val="24"/>
        </w:rPr>
        <w:br/>
        <w:t>precursor.</w:t>
      </w:r>
      <w:r w:rsidRPr="001603E0">
        <w:rPr>
          <w:rFonts w:ascii="AdvOT2e364b11" w:hAnsi="AdvOT2e364b11"/>
          <w:color w:val="000000"/>
          <w:sz w:val="24"/>
          <w:szCs w:val="24"/>
        </w:rPr>
        <w:br/>
      </w:r>
      <w:r w:rsidRPr="001603E0">
        <w:rPr>
          <w:rFonts w:ascii="AdvOT2e364b11" w:hAnsi="AdvOT2e364b11"/>
          <w:color w:val="1A4AA0"/>
          <w:sz w:val="24"/>
          <w:szCs w:val="24"/>
        </w:rPr>
        <w:t xml:space="preserve">26 </w:t>
      </w:r>
      <w:r w:rsidRPr="001603E0">
        <w:rPr>
          <w:rFonts w:ascii="AdvOT8608a8d1+22" w:hAnsi="AdvOT8608a8d1+22"/>
          <w:color w:val="000000"/>
          <w:sz w:val="24"/>
          <w:szCs w:val="24"/>
        </w:rPr>
        <w:t>−</w:t>
      </w:r>
      <w:r w:rsidRPr="001603E0">
        <w:rPr>
          <w:rFonts w:ascii="AdvOT2e364b11" w:hAnsi="AdvOT2e364b11"/>
          <w:color w:val="1A4AA0"/>
          <w:sz w:val="24"/>
          <w:szCs w:val="24"/>
        </w:rPr>
        <w:t>29</w:t>
      </w:r>
      <w:r w:rsidRPr="001603E0">
        <w:rPr>
          <w:rFonts w:ascii="AdvOT2e364b11" w:hAnsi="AdvOT2e364b11"/>
          <w:color w:val="1A4AA0"/>
          <w:sz w:val="24"/>
          <w:szCs w:val="24"/>
        </w:rPr>
        <w:br/>
      </w:r>
      <w:r w:rsidR="001B59B1">
        <w:rPr>
          <w:rFonts w:ascii="AdvOT2e364b11" w:hAnsi="AdvOT2e364b11" w:hint="eastAsia"/>
          <w:color w:val="000000"/>
          <w:sz w:val="24"/>
          <w:szCs w:val="24"/>
        </w:rPr>
        <w:t>【</w:t>
      </w:r>
      <w:r w:rsidR="000C74A7">
        <w:rPr>
          <w:rFonts w:ascii="AdvOT2e364b11" w:hAnsi="AdvOT2e364b11" w:hint="eastAsia"/>
          <w:color w:val="000000"/>
          <w:sz w:val="24"/>
          <w:szCs w:val="24"/>
        </w:rPr>
        <w:t>本文，</w:t>
      </w:r>
      <w:r w:rsidR="001B59B1">
        <w:rPr>
          <w:rFonts w:ascii="AdvOT2e364b11" w:hAnsi="AdvOT2e364b11" w:hint="eastAsia"/>
          <w:color w:val="000000"/>
          <w:sz w:val="24"/>
          <w:szCs w:val="24"/>
        </w:rPr>
        <w:t>这里，我们报道了。。。</w:t>
      </w:r>
      <w:r w:rsidR="005B1588">
        <w:rPr>
          <w:rFonts w:ascii="AdvOT2e364b11" w:hAnsi="AdvOT2e364b11" w:hint="eastAsia"/>
          <w:color w:val="000000"/>
          <w:sz w:val="24"/>
          <w:szCs w:val="24"/>
        </w:rPr>
        <w:t>分级结构</w:t>
      </w:r>
      <w:r w:rsidR="000C74A7">
        <w:rPr>
          <w:rFonts w:ascii="AdvOT2e364b11" w:hAnsi="AdvOT2e364b11" w:hint="eastAsia"/>
          <w:color w:val="000000"/>
          <w:sz w:val="24"/>
          <w:szCs w:val="24"/>
        </w:rPr>
        <w:t>合成方法</w:t>
      </w:r>
      <w:r w:rsidR="001B59B1">
        <w:rPr>
          <w:rFonts w:ascii="AdvOT2e364b11" w:hAnsi="AdvOT2e364b11" w:hint="eastAsia"/>
          <w:color w:val="000000"/>
          <w:sz w:val="24"/>
          <w:szCs w:val="24"/>
        </w:rPr>
        <w:t>】</w:t>
      </w:r>
      <w:r w:rsidRPr="001603E0">
        <w:rPr>
          <w:rFonts w:ascii="AdvOT2e364b11" w:hAnsi="AdvOT2e364b11"/>
          <w:color w:val="000000"/>
          <w:sz w:val="24"/>
          <w:szCs w:val="24"/>
        </w:rPr>
        <w:t>Herein, we report a facile strategy for preparing a new class</w:t>
      </w:r>
      <w:r w:rsidR="001B59B1">
        <w:rPr>
          <w:rFonts w:ascii="AdvOT2e364b11" w:hAnsi="AdvOT2e364b11" w:hint="eastAsia"/>
          <w:color w:val="000000"/>
          <w:sz w:val="24"/>
          <w:szCs w:val="24"/>
        </w:rPr>
        <w:t xml:space="preserve"> </w:t>
      </w:r>
      <w:r w:rsidRPr="001603E0">
        <w:rPr>
          <w:rFonts w:ascii="AdvOT2e364b11" w:hAnsi="AdvOT2e364b11"/>
          <w:color w:val="000000"/>
          <w:sz w:val="24"/>
          <w:szCs w:val="24"/>
        </w:rPr>
        <w:t>of hierarchical Pt/Pt</w:t>
      </w:r>
      <w:r w:rsidRPr="001603E0">
        <w:rPr>
          <w:rFonts w:ascii="AdvOT02ce3bbb.I" w:hAnsi="AdvOT02ce3bbb.I"/>
          <w:color w:val="000000"/>
          <w:sz w:val="24"/>
          <w:szCs w:val="24"/>
        </w:rPr>
        <w:t>x</w:t>
      </w:r>
      <w:r w:rsidRPr="001603E0">
        <w:rPr>
          <w:rFonts w:ascii="AdvOT2e364b11" w:hAnsi="AdvOT2e364b11"/>
          <w:color w:val="000000"/>
          <w:sz w:val="24"/>
          <w:szCs w:val="24"/>
        </w:rPr>
        <w:t>Pb core/shell NWs as highly e</w:t>
      </w:r>
      <w:r w:rsidRPr="001603E0">
        <w:rPr>
          <w:rFonts w:ascii="AdvOT2e364b11+fb" w:hAnsi="AdvOT2e364b11+fb"/>
          <w:color w:val="000000"/>
          <w:sz w:val="24"/>
          <w:szCs w:val="24"/>
        </w:rPr>
        <w:t>ffi</w:t>
      </w:r>
      <w:r w:rsidRPr="001603E0">
        <w:rPr>
          <w:rFonts w:ascii="AdvOT2e364b11" w:hAnsi="AdvOT2e364b11"/>
          <w:color w:val="000000"/>
          <w:sz w:val="24"/>
          <w:szCs w:val="24"/>
        </w:rPr>
        <w:t>cient</w:t>
      </w:r>
      <w:r w:rsidRPr="001603E0">
        <w:rPr>
          <w:rFonts w:ascii="AdvOT2e364b11" w:hAnsi="AdvOT2e364b11"/>
          <w:color w:val="000000"/>
          <w:sz w:val="24"/>
          <w:szCs w:val="24"/>
        </w:rPr>
        <w:br/>
        <w:t xml:space="preserve">electrocatalysts for liquid fuels electrooxidation. </w:t>
      </w:r>
      <w:r w:rsidR="001B59B1">
        <w:rPr>
          <w:rFonts w:ascii="AdvOT2e364b11" w:hAnsi="AdvOT2e364b11" w:hint="eastAsia"/>
          <w:color w:val="000000"/>
          <w:sz w:val="24"/>
          <w:szCs w:val="24"/>
        </w:rPr>
        <w:t>【</w:t>
      </w:r>
      <w:r w:rsidR="005B1588">
        <w:rPr>
          <w:rFonts w:ascii="AdvOT2e364b11" w:hAnsi="AdvOT2e364b11" w:hint="eastAsia"/>
          <w:color w:val="000000"/>
          <w:sz w:val="24"/>
          <w:szCs w:val="24"/>
        </w:rPr>
        <w:t>本文，纳米线结构的特点</w:t>
      </w:r>
      <w:r w:rsidR="001B59B1">
        <w:rPr>
          <w:rFonts w:ascii="AdvOT2e364b11" w:hAnsi="AdvOT2e364b11" w:hint="eastAsia"/>
          <w:color w:val="000000"/>
          <w:sz w:val="24"/>
          <w:szCs w:val="24"/>
        </w:rPr>
        <w:t>】</w:t>
      </w:r>
      <w:r w:rsidRPr="001603E0">
        <w:rPr>
          <w:rFonts w:ascii="AdvOT2e364b11" w:hAnsi="AdvOT2e364b11"/>
          <w:color w:val="000000"/>
          <w:sz w:val="24"/>
          <w:szCs w:val="24"/>
        </w:rPr>
        <w:t>The most</w:t>
      </w:r>
      <w:r w:rsidRPr="001603E0">
        <w:rPr>
          <w:rFonts w:ascii="AdvOT2e364b11" w:hAnsi="AdvOT2e364b11"/>
          <w:color w:val="000000"/>
          <w:sz w:val="24"/>
          <w:szCs w:val="24"/>
        </w:rPr>
        <w:br/>
        <w:t>important feature of our new Pt/Pt</w:t>
      </w:r>
      <w:r w:rsidRPr="001603E0">
        <w:rPr>
          <w:rFonts w:ascii="AdvOT02ce3bbb.I" w:hAnsi="AdvOT02ce3bbb.I"/>
          <w:color w:val="000000"/>
          <w:sz w:val="24"/>
          <w:szCs w:val="24"/>
        </w:rPr>
        <w:t>x</w:t>
      </w:r>
      <w:r w:rsidRPr="001603E0">
        <w:rPr>
          <w:rFonts w:ascii="AdvOT2e364b11" w:hAnsi="AdvOT2e364b11"/>
          <w:color w:val="000000"/>
          <w:sz w:val="24"/>
          <w:szCs w:val="24"/>
        </w:rPr>
        <w:t>Pb core/shell NWs is that</w:t>
      </w:r>
      <w:r w:rsidRPr="001603E0">
        <w:rPr>
          <w:rFonts w:ascii="AdvOT2e364b11" w:hAnsi="AdvOT2e364b11"/>
          <w:color w:val="000000"/>
          <w:sz w:val="24"/>
          <w:szCs w:val="24"/>
        </w:rPr>
        <w:br/>
        <w:t>they integrate a 1D structure, core/shell structure, alloy e</w:t>
      </w:r>
      <w:r w:rsidRPr="001603E0">
        <w:rPr>
          <w:rFonts w:ascii="AdvOT2e364b11+fb" w:hAnsi="AdvOT2e364b11+fb"/>
          <w:color w:val="000000"/>
          <w:sz w:val="24"/>
          <w:szCs w:val="24"/>
        </w:rPr>
        <w:t>ff</w:t>
      </w:r>
      <w:r w:rsidRPr="001603E0">
        <w:rPr>
          <w:rFonts w:ascii="AdvOT2e364b11" w:hAnsi="AdvOT2e364b11"/>
          <w:color w:val="000000"/>
          <w:sz w:val="24"/>
          <w:szCs w:val="24"/>
        </w:rPr>
        <w:t>ect,</w:t>
      </w:r>
      <w:r w:rsidRPr="001603E0">
        <w:rPr>
          <w:rFonts w:ascii="AdvOT2e364b11" w:hAnsi="AdvOT2e364b11"/>
          <w:color w:val="000000"/>
          <w:sz w:val="24"/>
          <w:szCs w:val="24"/>
        </w:rPr>
        <w:br/>
        <w:t xml:space="preserve">and high surface area. </w:t>
      </w:r>
      <w:r w:rsidR="001B59B1">
        <w:rPr>
          <w:rFonts w:ascii="AdvOT2e364b11" w:hAnsi="AdvOT2e364b11" w:hint="eastAsia"/>
          <w:color w:val="000000"/>
          <w:sz w:val="24"/>
          <w:szCs w:val="24"/>
        </w:rPr>
        <w:t xml:space="preserve"> </w:t>
      </w:r>
      <w:r w:rsidR="001B59B1">
        <w:rPr>
          <w:rFonts w:ascii="AdvOT2e364b11" w:hAnsi="AdvOT2e364b11" w:hint="eastAsia"/>
          <w:color w:val="000000"/>
          <w:sz w:val="24"/>
          <w:szCs w:val="24"/>
        </w:rPr>
        <w:t>【</w:t>
      </w:r>
      <w:r w:rsidR="005B1588">
        <w:rPr>
          <w:rFonts w:ascii="AdvOT2e364b11" w:hAnsi="AdvOT2e364b11" w:hint="eastAsia"/>
          <w:color w:val="000000"/>
          <w:sz w:val="24"/>
          <w:szCs w:val="24"/>
        </w:rPr>
        <w:t>本文，</w:t>
      </w:r>
      <w:r w:rsidR="001B59B1">
        <w:rPr>
          <w:rFonts w:ascii="AdvOT2e364b11" w:hAnsi="AdvOT2e364b11" w:hint="eastAsia"/>
          <w:color w:val="000000"/>
          <w:sz w:val="24"/>
          <w:szCs w:val="24"/>
        </w:rPr>
        <w:t>电化学活性】</w:t>
      </w:r>
      <w:r w:rsidRPr="001603E0">
        <w:rPr>
          <w:rFonts w:ascii="AdvOT2e364b11" w:hAnsi="AdvOT2e364b11"/>
          <w:color w:val="000000"/>
          <w:sz w:val="24"/>
          <w:szCs w:val="24"/>
        </w:rPr>
        <w:t>They exhibit the enhanced electrocatalytic activities toward methanol oxidation reaction (MOR)</w:t>
      </w:r>
      <w:r w:rsidRPr="001603E0">
        <w:rPr>
          <w:rFonts w:ascii="AdvOT2e364b11" w:hAnsi="AdvOT2e364b11"/>
          <w:color w:val="000000"/>
          <w:sz w:val="24"/>
          <w:szCs w:val="24"/>
        </w:rPr>
        <w:br/>
        <w:t>and ethanol oxidation reaction (EOR) relative to the PtPb0.21</w:t>
      </w:r>
      <w:r w:rsidRPr="001603E0">
        <w:rPr>
          <w:rFonts w:ascii="AdvOT2e364b11" w:hAnsi="AdvOT2e364b11"/>
          <w:color w:val="000000"/>
          <w:sz w:val="24"/>
          <w:szCs w:val="24"/>
        </w:rPr>
        <w:br/>
        <w:t xml:space="preserve">NPs and the commercial Pt/C (20 wt %, Pt particle size: 2 </w:t>
      </w:r>
      <w:r w:rsidRPr="001603E0">
        <w:rPr>
          <w:rFonts w:ascii="AdvOT8608a8d1+22" w:hAnsi="AdvOT8608a8d1+22"/>
          <w:color w:val="000000"/>
          <w:sz w:val="24"/>
          <w:szCs w:val="24"/>
        </w:rPr>
        <w:t>−</w:t>
      </w:r>
      <w:r w:rsidRPr="001603E0">
        <w:rPr>
          <w:rFonts w:ascii="AdvOT2e364b11" w:hAnsi="AdvOT2e364b11"/>
          <w:color w:val="000000"/>
          <w:sz w:val="24"/>
          <w:szCs w:val="24"/>
        </w:rPr>
        <w:t>5</w:t>
      </w:r>
      <w:r w:rsidRPr="001603E0">
        <w:rPr>
          <w:rFonts w:ascii="AdvOT2e364b11" w:hAnsi="AdvOT2e364b11"/>
          <w:color w:val="000000"/>
          <w:sz w:val="24"/>
          <w:szCs w:val="24"/>
        </w:rPr>
        <w:br/>
        <w:t>nm, Johnson Matthey) catalyst. As a consequence, the</w:t>
      </w:r>
      <w:r w:rsidRPr="001603E0">
        <w:rPr>
          <w:rFonts w:ascii="AdvOT2e364b11" w:hAnsi="AdvOT2e364b11"/>
          <w:color w:val="000000"/>
          <w:sz w:val="24"/>
          <w:szCs w:val="24"/>
        </w:rPr>
        <w:br/>
        <w:t>optimized PtPb0.27 NWs have the mass activity of 1.21 A/</w:t>
      </w:r>
      <w:r w:rsidRPr="001603E0">
        <w:rPr>
          <w:rFonts w:ascii="AdvOT2e364b11" w:hAnsi="AdvOT2e364b11"/>
          <w:color w:val="000000"/>
          <w:sz w:val="24"/>
          <w:szCs w:val="24"/>
        </w:rPr>
        <w:br/>
        <w:t>mgPt for MOR and 0.89 A/mgPt for EOR, which are 5.8 and 4.8</w:t>
      </w:r>
      <w:r w:rsidRPr="001603E0">
        <w:rPr>
          <w:rFonts w:ascii="AdvOT2e364b11" w:hAnsi="AdvOT2e364b11"/>
          <w:color w:val="000000"/>
          <w:sz w:val="24"/>
          <w:szCs w:val="24"/>
        </w:rPr>
        <w:br/>
        <w:t>times higher than those of commercial Pt/C catalyst</w:t>
      </w:r>
      <w:proofErr w:type="gramStart"/>
      <w:r w:rsidRPr="001603E0">
        <w:rPr>
          <w:rFonts w:ascii="AdvOT2e364b11" w:hAnsi="AdvOT2e364b11"/>
          <w:color w:val="000000"/>
          <w:sz w:val="24"/>
          <w:szCs w:val="24"/>
        </w:rPr>
        <w:t>,</w:t>
      </w:r>
      <w:proofErr w:type="gramEnd"/>
      <w:r w:rsidRPr="001603E0">
        <w:rPr>
          <w:rFonts w:ascii="AdvOT2e364b11" w:hAnsi="AdvOT2e364b11"/>
          <w:color w:val="000000"/>
          <w:sz w:val="24"/>
          <w:szCs w:val="24"/>
        </w:rPr>
        <w:br/>
        <w:t>respectively.</w:t>
      </w:r>
      <w:r w:rsidR="001B59B1">
        <w:rPr>
          <w:rFonts w:ascii="AdvOT2e364b11" w:hAnsi="AdvOT2e364b11" w:hint="eastAsia"/>
          <w:color w:val="000000"/>
          <w:sz w:val="24"/>
          <w:szCs w:val="24"/>
        </w:rPr>
        <w:t>【</w:t>
      </w:r>
      <w:r w:rsidR="005B1588">
        <w:rPr>
          <w:rFonts w:ascii="AdvOT2e364b11" w:hAnsi="AdvOT2e364b11" w:hint="eastAsia"/>
          <w:color w:val="000000"/>
          <w:sz w:val="24"/>
          <w:szCs w:val="24"/>
        </w:rPr>
        <w:t>本文，</w:t>
      </w:r>
      <w:r w:rsidR="001B59B1">
        <w:rPr>
          <w:rFonts w:ascii="AdvOT2e364b11" w:hAnsi="AdvOT2e364b11" w:hint="eastAsia"/>
          <w:color w:val="000000"/>
          <w:sz w:val="24"/>
          <w:szCs w:val="24"/>
        </w:rPr>
        <w:t>电化学稳定性】</w:t>
      </w:r>
      <w:r w:rsidRPr="001603E0">
        <w:rPr>
          <w:rFonts w:ascii="AdvOT2e364b11" w:hAnsi="AdvOT2e364b11"/>
          <w:color w:val="000000"/>
          <w:sz w:val="24"/>
          <w:szCs w:val="24"/>
        </w:rPr>
        <w:t xml:space="preserve"> They are also generally much more stable than</w:t>
      </w:r>
      <w:r w:rsidRPr="001603E0">
        <w:rPr>
          <w:rFonts w:ascii="AdvOT2e364b11" w:hAnsi="AdvOT2e364b11"/>
          <w:color w:val="000000"/>
          <w:sz w:val="24"/>
          <w:szCs w:val="24"/>
        </w:rPr>
        <w:br/>
      </w:r>
      <w:r w:rsidRPr="001603E0">
        <w:rPr>
          <w:rFonts w:ascii="AdvOT2e364b11" w:hAnsi="AdvOT2e364b11"/>
          <w:color w:val="000000"/>
          <w:sz w:val="24"/>
          <w:szCs w:val="24"/>
        </w:rPr>
        <w:lastRenderedPageBreak/>
        <w:t>the PtPb</w:t>
      </w:r>
      <w:r w:rsidR="001B59B1">
        <w:rPr>
          <w:rFonts w:ascii="AdvOT2e364b11" w:hAnsi="AdvOT2e364b11" w:hint="eastAsia"/>
          <w:color w:val="000000"/>
          <w:sz w:val="24"/>
          <w:szCs w:val="24"/>
        </w:rPr>
        <w:t xml:space="preserve"> </w:t>
      </w:r>
      <w:r w:rsidRPr="001603E0">
        <w:rPr>
          <w:rFonts w:ascii="AdvOT2e364b11" w:hAnsi="AdvOT2e364b11"/>
          <w:color w:val="000000"/>
          <w:sz w:val="24"/>
          <w:szCs w:val="24"/>
        </w:rPr>
        <w:t>0.21 NPs, suggesting that such hierarchical Pt-Pb NWs</w:t>
      </w:r>
      <w:r w:rsidRPr="001603E0">
        <w:rPr>
          <w:rFonts w:ascii="AdvOT2e364b11" w:hAnsi="AdvOT2e364b11"/>
          <w:color w:val="000000"/>
          <w:sz w:val="24"/>
          <w:szCs w:val="24"/>
        </w:rPr>
        <w:br/>
        <w:t>can be used as active and stable electrocatalysts for future</w:t>
      </w:r>
      <w:r w:rsidRPr="001603E0">
        <w:rPr>
          <w:rFonts w:ascii="AdvOT2e364b11" w:hAnsi="AdvOT2e364b11"/>
          <w:color w:val="000000"/>
          <w:sz w:val="24"/>
          <w:szCs w:val="24"/>
        </w:rPr>
        <w:br/>
        <w:t>practical fuel cells and beyond.</w:t>
      </w:r>
      <w:r w:rsidR="00954005">
        <w:rPr>
          <w:rFonts w:ascii="AdvOT2e364b11" w:hAnsi="AdvOT2e364b11" w:hint="eastAsia"/>
          <w:color w:val="000000"/>
          <w:sz w:val="24"/>
          <w:szCs w:val="24"/>
        </w:rPr>
        <w:t xml:space="preserve"> </w:t>
      </w:r>
      <w:r w:rsidR="00954005">
        <w:rPr>
          <w:rFonts w:ascii="AdvOT2e364b11" w:hAnsi="AdvOT2e364b11" w:hint="eastAsia"/>
          <w:color w:val="000000"/>
          <w:sz w:val="24"/>
          <w:szCs w:val="24"/>
        </w:rPr>
        <w:t>【】</w:t>
      </w:r>
    </w:p>
    <w:p w:rsidR="00367DFD" w:rsidRPr="001603E0" w:rsidRDefault="00367DFD" w:rsidP="00367DFD">
      <w:pPr>
        <w:pStyle w:val="2"/>
        <w:rPr>
          <w:sz w:val="24"/>
          <w:szCs w:val="24"/>
        </w:rPr>
      </w:pPr>
      <w:r w:rsidRPr="001603E0">
        <w:rPr>
          <w:sz w:val="24"/>
          <w:szCs w:val="24"/>
        </w:rPr>
        <w:t>[26] C. Zhang, L. Xu, Y. Yan, J. Chen, Controlled synthesis of Pt nanowires with ordered large mesopores for methanol oxidation reaction, Scientific Reports, 2016, 6.</w:t>
      </w:r>
    </w:p>
    <w:p w:rsidR="00ED0CF7" w:rsidRPr="001603E0" w:rsidRDefault="000E1787" w:rsidP="00ED0CF7">
      <w:pPr>
        <w:rPr>
          <w:rFonts w:ascii="MinionPro-Regular" w:hAnsi="MinionPro-Regular" w:hint="eastAsia"/>
          <w:color w:val="000000"/>
          <w:sz w:val="24"/>
          <w:szCs w:val="24"/>
        </w:rPr>
      </w:pPr>
      <w:r>
        <w:rPr>
          <w:rFonts w:ascii="MinionPro-Regular" w:hAnsi="MinionPro-Regular" w:hint="eastAsia"/>
          <w:color w:val="000000"/>
          <w:sz w:val="24"/>
          <w:szCs w:val="24"/>
        </w:rPr>
        <w:t>【</w:t>
      </w:r>
      <w:r w:rsidR="00D77352">
        <w:rPr>
          <w:rFonts w:ascii="MinionPro-Regular" w:hAnsi="MinionPro-Regular" w:hint="eastAsia"/>
          <w:color w:val="000000"/>
          <w:sz w:val="24"/>
          <w:szCs w:val="24"/>
        </w:rPr>
        <w:t>由于。。。燃料电池受到关注</w:t>
      </w:r>
      <w:r>
        <w:rPr>
          <w:rFonts w:ascii="MinionPro-Regular" w:hAnsi="MinionPro-Regular" w:hint="eastAsia"/>
          <w:color w:val="000000"/>
          <w:sz w:val="24"/>
          <w:szCs w:val="24"/>
        </w:rPr>
        <w:t>】</w:t>
      </w:r>
      <w:r w:rsidR="00ED0CF7" w:rsidRPr="001603E0">
        <w:rPr>
          <w:rFonts w:ascii="MinionPro-Regular" w:hAnsi="MinionPro-Regular"/>
          <w:color w:val="000000"/>
          <w:sz w:val="24"/>
          <w:szCs w:val="24"/>
        </w:rPr>
        <w:t>Th</w:t>
      </w:r>
      <w:r>
        <w:rPr>
          <w:rFonts w:ascii="MinionPro-Regular" w:hAnsi="MinionPro-Regular"/>
          <w:color w:val="000000"/>
          <w:sz w:val="24"/>
          <w:szCs w:val="24"/>
        </w:rPr>
        <w:t>e</w:t>
      </w:r>
      <w:r w:rsidR="00ED0CF7" w:rsidRPr="001603E0">
        <w:rPr>
          <w:rFonts w:ascii="MinionPro-Regular" w:hAnsi="MinionPro-Regular"/>
          <w:color w:val="000000"/>
          <w:sz w:val="24"/>
          <w:szCs w:val="24"/>
        </w:rPr>
        <w:t xml:space="preserve"> direct methanol fuel cells (DMFCs) have attracted great attention as promising candidates for portable,</w:t>
      </w:r>
      <w:r w:rsidR="00ED0CF7" w:rsidRPr="001603E0">
        <w:rPr>
          <w:rFonts w:ascii="MinionPro-Regular" w:hAnsi="MinionPro-Regular"/>
          <w:color w:val="000000"/>
          <w:sz w:val="24"/>
          <w:szCs w:val="24"/>
        </w:rPr>
        <w:br/>
        <w:t xml:space="preserve">transportation and mobile applications because of their high power densities and high energy-conversion efiiencies1,2. </w:t>
      </w:r>
      <w:r w:rsidR="005B41C8">
        <w:rPr>
          <w:rFonts w:ascii="MinionPro-Regular" w:hAnsi="MinionPro-Regular" w:hint="eastAsia"/>
          <w:color w:val="000000"/>
          <w:sz w:val="24"/>
          <w:szCs w:val="24"/>
        </w:rPr>
        <w:t>【阳极是燃料电池的重要组成】</w:t>
      </w:r>
      <w:r w:rsidR="00ED0CF7" w:rsidRPr="001603E0">
        <w:rPr>
          <w:rFonts w:ascii="MinionPro-Regular" w:hAnsi="MinionPro-Regular"/>
          <w:color w:val="000000"/>
          <w:sz w:val="24"/>
          <w:szCs w:val="24"/>
        </w:rPr>
        <w:t>Th</w:t>
      </w:r>
      <w:r w:rsidR="00BC3B05">
        <w:rPr>
          <w:rFonts w:ascii="MinionPro-Regular" w:hAnsi="MinionPro-Regular"/>
          <w:color w:val="000000"/>
          <w:sz w:val="24"/>
          <w:szCs w:val="24"/>
        </w:rPr>
        <w:t>e</w:t>
      </w:r>
      <w:r w:rsidR="00ED0CF7" w:rsidRPr="001603E0">
        <w:rPr>
          <w:rFonts w:ascii="MinionPro-Regular" w:hAnsi="MinionPro-Regular"/>
          <w:color w:val="000000"/>
          <w:sz w:val="24"/>
          <w:szCs w:val="24"/>
        </w:rPr>
        <w:t xml:space="preserve"> anode, where methanol is oxidized to produce carbon dioxide, protons and electrons, is a key</w:t>
      </w:r>
      <w:r w:rsidR="00ED0CF7" w:rsidRPr="001603E0">
        <w:rPr>
          <w:rFonts w:ascii="MinionPro-Regular" w:hAnsi="MinionPro-Regular"/>
          <w:color w:val="000000"/>
          <w:sz w:val="24"/>
          <w:szCs w:val="24"/>
        </w:rPr>
        <w:br/>
        <w:t>component of DMFCs3.</w:t>
      </w:r>
      <w:r w:rsidR="005B41C8">
        <w:rPr>
          <w:rFonts w:ascii="MinionPro-Regular" w:hAnsi="MinionPro-Regular" w:hint="eastAsia"/>
          <w:color w:val="000000"/>
          <w:sz w:val="24"/>
          <w:szCs w:val="24"/>
        </w:rPr>
        <w:t xml:space="preserve"> </w:t>
      </w:r>
      <w:r w:rsidR="005B41C8">
        <w:rPr>
          <w:rFonts w:ascii="MinionPro-Regular" w:hAnsi="MinionPro-Regular" w:hint="eastAsia"/>
          <w:color w:val="000000"/>
          <w:sz w:val="24"/>
          <w:szCs w:val="24"/>
        </w:rPr>
        <w:t>【</w:t>
      </w:r>
      <w:r w:rsidR="005B41C8">
        <w:rPr>
          <w:rFonts w:ascii="MinionPro-Regular" w:hAnsi="MinionPro-Regular" w:hint="eastAsia"/>
          <w:color w:val="000000"/>
          <w:sz w:val="24"/>
          <w:szCs w:val="24"/>
        </w:rPr>
        <w:t>Pt</w:t>
      </w:r>
      <w:r w:rsidR="005B41C8">
        <w:rPr>
          <w:rFonts w:ascii="MinionPro-Regular" w:hAnsi="MinionPro-Regular" w:hint="eastAsia"/>
          <w:color w:val="000000"/>
          <w:sz w:val="24"/>
          <w:szCs w:val="24"/>
        </w:rPr>
        <w:t>高效催化剂】</w:t>
      </w:r>
      <w:r w:rsidR="00ED0CF7" w:rsidRPr="001603E0">
        <w:rPr>
          <w:rFonts w:ascii="MinionPro-Regular" w:hAnsi="MinionPro-Regular"/>
          <w:color w:val="000000"/>
          <w:sz w:val="24"/>
          <w:szCs w:val="24"/>
        </w:rPr>
        <w:t xml:space="preserve"> Until now, nanostructured Pt materials have been recognized among the most active</w:t>
      </w:r>
      <w:r w:rsidR="00ED0CF7" w:rsidRPr="001603E0">
        <w:rPr>
          <w:rFonts w:ascii="MinionPro-Regular" w:hAnsi="MinionPro-Regular"/>
          <w:color w:val="000000"/>
          <w:sz w:val="24"/>
          <w:szCs w:val="24"/>
        </w:rPr>
        <w:br/>
        <w:t xml:space="preserve">anode catalysts for methanol oxidation due to their high surface areas, leading to economical and effctive utilization of the expensive Pt catalysts. </w:t>
      </w:r>
      <w:r w:rsidR="005B41C8">
        <w:rPr>
          <w:rFonts w:ascii="MinionPro-Regular" w:hAnsi="MinionPro-Regular" w:hint="eastAsia"/>
          <w:color w:val="000000"/>
          <w:sz w:val="24"/>
          <w:szCs w:val="24"/>
        </w:rPr>
        <w:t>【</w:t>
      </w:r>
      <w:r w:rsidR="00610984">
        <w:rPr>
          <w:rFonts w:ascii="MinionPro-Regular" w:hAnsi="MinionPro-Regular" w:hint="eastAsia"/>
          <w:color w:val="000000"/>
          <w:sz w:val="24"/>
          <w:szCs w:val="24"/>
        </w:rPr>
        <w:t>Pt</w:t>
      </w:r>
      <w:r w:rsidR="00610984">
        <w:rPr>
          <w:rFonts w:ascii="MinionPro-Regular" w:hAnsi="MinionPro-Regular" w:hint="eastAsia"/>
          <w:color w:val="000000"/>
          <w:sz w:val="24"/>
          <w:szCs w:val="24"/>
        </w:rPr>
        <w:t>毒化限制商业化</w:t>
      </w:r>
      <w:r w:rsidR="005B41C8">
        <w:rPr>
          <w:rFonts w:ascii="MinionPro-Regular" w:hAnsi="MinionPro-Regular" w:hint="eastAsia"/>
          <w:color w:val="000000"/>
          <w:sz w:val="24"/>
          <w:szCs w:val="24"/>
        </w:rPr>
        <w:t>】</w:t>
      </w:r>
      <w:r w:rsidR="00ED0CF7" w:rsidRPr="001603E0">
        <w:rPr>
          <w:rFonts w:ascii="MinionPro-Regular" w:hAnsi="MinionPro-Regular"/>
          <w:color w:val="000000"/>
          <w:sz w:val="24"/>
          <w:szCs w:val="24"/>
        </w:rPr>
        <w:t>However, intermediate species produced in the process of electro-oxidation</w:t>
      </w:r>
      <w:r w:rsidR="00ED0CF7" w:rsidRPr="001603E0">
        <w:rPr>
          <w:rFonts w:ascii="MinionPro-Regular" w:hAnsi="MinionPro-Regular"/>
          <w:color w:val="000000"/>
          <w:sz w:val="24"/>
          <w:szCs w:val="24"/>
        </w:rPr>
        <w:br/>
        <w:t xml:space="preserve">of methanol can poison the Pt catalysts, which limits the wide spread commercialization of the DMFCs. </w:t>
      </w:r>
      <w:r w:rsidR="00850123">
        <w:rPr>
          <w:rFonts w:ascii="MinionPro-Regular" w:hAnsi="MinionPro-Regular" w:hint="eastAsia"/>
          <w:color w:val="000000"/>
          <w:sz w:val="24"/>
          <w:szCs w:val="24"/>
        </w:rPr>
        <w:t xml:space="preserve"> </w:t>
      </w:r>
      <w:r w:rsidR="00850123">
        <w:rPr>
          <w:rFonts w:ascii="MinionPro-Regular" w:hAnsi="MinionPro-Regular" w:hint="eastAsia"/>
          <w:color w:val="000000"/>
          <w:sz w:val="24"/>
          <w:szCs w:val="24"/>
        </w:rPr>
        <w:t>【性能依赖于尺寸和形貌，大量工作致力于形貌方面】</w:t>
      </w:r>
      <w:r w:rsidR="00ED0CF7" w:rsidRPr="001603E0">
        <w:rPr>
          <w:rFonts w:ascii="MinionPro-Regular" w:hAnsi="MinionPro-Regular"/>
          <w:color w:val="000000"/>
          <w:sz w:val="24"/>
          <w:szCs w:val="24"/>
        </w:rPr>
        <w:t>Since the</w:t>
      </w:r>
      <w:r w:rsidR="00ED0CF7" w:rsidRPr="001603E0">
        <w:rPr>
          <w:rFonts w:ascii="MinionPro-Regular" w:hAnsi="MinionPro-Regular"/>
          <w:color w:val="000000"/>
          <w:sz w:val="24"/>
          <w:szCs w:val="24"/>
        </w:rPr>
        <w:br/>
        <w:t>activity and stability of the nanostructured Pt materials are highly dependent on their surface structure, particle</w:t>
      </w:r>
      <w:r w:rsidR="00ED0CF7" w:rsidRPr="001603E0">
        <w:rPr>
          <w:rFonts w:ascii="MinionPro-Regular" w:hAnsi="MinionPro-Regular"/>
          <w:color w:val="000000"/>
          <w:sz w:val="24"/>
          <w:szCs w:val="24"/>
        </w:rPr>
        <w:br/>
        <w:t>size and morphology, great effrts have been focused on developing various nanostructured Pt materials such as</w:t>
      </w:r>
      <w:r w:rsidR="00ED0CF7" w:rsidRPr="001603E0">
        <w:rPr>
          <w:rFonts w:ascii="MinionPro-Regular" w:hAnsi="MinionPro-Regular"/>
          <w:color w:val="000000"/>
          <w:sz w:val="24"/>
          <w:szCs w:val="24"/>
        </w:rPr>
        <w:br/>
        <w:t>Pt nanoparticles4,5, Pt nanowires6,7, Pt nanotubes8,9, Pt nanospheres10,11, and mesoporous Pt12,13 to achieve the Pt</w:t>
      </w:r>
      <w:r w:rsidR="00ED0CF7" w:rsidRPr="001603E0">
        <w:rPr>
          <w:rFonts w:ascii="MinionPro-Regular" w:hAnsi="MinionPro-Regular"/>
          <w:color w:val="000000"/>
          <w:sz w:val="24"/>
          <w:szCs w:val="24"/>
        </w:rPr>
        <w:br/>
        <w:t xml:space="preserve">catalysts with higher activity and better poisoning tolerance. </w:t>
      </w:r>
      <w:r w:rsidR="00850123">
        <w:rPr>
          <w:rFonts w:ascii="MinionPro-Regular" w:hAnsi="MinionPro-Regular" w:hint="eastAsia"/>
          <w:color w:val="000000"/>
          <w:sz w:val="24"/>
          <w:szCs w:val="24"/>
        </w:rPr>
        <w:t>【</w:t>
      </w:r>
      <w:r w:rsidR="004E0762">
        <w:rPr>
          <w:rFonts w:ascii="MinionPro-Regular" w:hAnsi="MinionPro-Regular" w:hint="eastAsia"/>
          <w:color w:val="000000"/>
          <w:sz w:val="24"/>
          <w:szCs w:val="24"/>
        </w:rPr>
        <w:t>纳米线优势</w:t>
      </w:r>
      <w:r w:rsidR="00850123">
        <w:rPr>
          <w:rFonts w:ascii="MinionPro-Regular" w:hAnsi="MinionPro-Regular" w:hint="eastAsia"/>
          <w:color w:val="000000"/>
          <w:sz w:val="24"/>
          <w:szCs w:val="24"/>
        </w:rPr>
        <w:t>】</w:t>
      </w:r>
      <w:r w:rsidR="00ED0CF7" w:rsidRPr="001603E0">
        <w:rPr>
          <w:rFonts w:ascii="MinionPro-Regular" w:hAnsi="MinionPro-Regular"/>
          <w:color w:val="000000"/>
          <w:sz w:val="24"/>
          <w:szCs w:val="24"/>
        </w:rPr>
        <w:t>Among them, one-dimensional (1D) nanostructured</w:t>
      </w:r>
      <w:r w:rsidR="00ED0CF7" w:rsidRPr="001603E0">
        <w:rPr>
          <w:rFonts w:ascii="MinionPro-Regular" w:hAnsi="MinionPro-Regular"/>
          <w:color w:val="000000"/>
          <w:sz w:val="24"/>
          <w:szCs w:val="24"/>
        </w:rPr>
        <w:br/>
        <w:t>Pt materials, such as Pt nanowires6,7 and Pt nanotubes9,14, have received growing attention due to their anisotropic morphology that can improve the mass and electron transport, and the catalyst utilization15. Furthermore,</w:t>
      </w:r>
      <w:r w:rsidR="00ED0CF7" w:rsidRPr="001603E0">
        <w:rPr>
          <w:rFonts w:ascii="MinionPro-Regular" w:hAnsi="MinionPro-Regular"/>
          <w:color w:val="000000"/>
          <w:sz w:val="24"/>
          <w:szCs w:val="24"/>
        </w:rPr>
        <w:br/>
        <w:t>compared to 0D Pt nanoparticles, 1D Pt nanostructures have a better durability due to their longitudinal axis</w:t>
      </w:r>
      <w:r w:rsidR="00ED0CF7" w:rsidRPr="001603E0">
        <w:rPr>
          <w:rFonts w:ascii="MinionPro-Regular" w:hAnsi="MinionPro-Regular"/>
          <w:color w:val="000000"/>
          <w:sz w:val="24"/>
          <w:szCs w:val="24"/>
        </w:rPr>
        <w:br/>
        <w:t>structures, which make the materials less vulnerable to dissolution and aggregation during the electrocatalytic</w:t>
      </w:r>
      <w:r w:rsidR="00ED0CF7" w:rsidRPr="001603E0">
        <w:rPr>
          <w:rFonts w:ascii="MinionPro-Regular" w:hAnsi="MinionPro-Regular"/>
          <w:color w:val="000000"/>
          <w:sz w:val="24"/>
          <w:szCs w:val="24"/>
        </w:rPr>
        <w:br/>
        <w:t xml:space="preserve">electrode reactions15. </w:t>
      </w:r>
      <w:r w:rsidR="00486C68">
        <w:rPr>
          <w:rFonts w:ascii="MinionPro-Regular" w:hAnsi="MinionPro-Regular" w:hint="eastAsia"/>
          <w:color w:val="000000"/>
          <w:sz w:val="24"/>
          <w:szCs w:val="24"/>
        </w:rPr>
        <w:t>【纳米线缺点，面积小，介孔纳米线】</w:t>
      </w:r>
      <w:r w:rsidR="00ED0CF7" w:rsidRPr="001603E0">
        <w:rPr>
          <w:rFonts w:ascii="MinionPro-Regular" w:hAnsi="MinionPro-Regular"/>
          <w:color w:val="000000"/>
          <w:sz w:val="24"/>
          <w:szCs w:val="24"/>
        </w:rPr>
        <w:t>However, 1D nanostructured Pt materials usually have smaller specifi</w:t>
      </w:r>
      <w:r w:rsidR="004E0762">
        <w:rPr>
          <w:rFonts w:ascii="MinionPro-Regular" w:hAnsi="MinionPro-Regular"/>
          <w:color w:val="000000"/>
          <w:sz w:val="24"/>
          <w:szCs w:val="24"/>
        </w:rPr>
        <w:t>c</w:t>
      </w:r>
      <w:r w:rsidR="00ED0CF7" w:rsidRPr="001603E0">
        <w:rPr>
          <w:rFonts w:ascii="MinionPro-Regular" w:hAnsi="MinionPro-Regular"/>
          <w:color w:val="000000"/>
          <w:sz w:val="24"/>
          <w:szCs w:val="24"/>
        </w:rPr>
        <w:t xml:space="preserve"> surface areas, resulting in inferior electrocatalytic activities to the Pt catalysts. Ordered mesoporous Pt nanowires, a novel type of 1D</w:t>
      </w:r>
      <w:r w:rsidR="00ED0CF7" w:rsidRPr="001603E0">
        <w:rPr>
          <w:rFonts w:ascii="MinionPro-Regular" w:hAnsi="MinionPro-Regular"/>
          <w:color w:val="000000"/>
          <w:sz w:val="24"/>
          <w:szCs w:val="24"/>
        </w:rPr>
        <w:br/>
        <w:t xml:space="preserve">Pt </w:t>
      </w:r>
      <w:proofErr w:type="gramStart"/>
      <w:r w:rsidR="00ED0CF7" w:rsidRPr="001603E0">
        <w:rPr>
          <w:rFonts w:ascii="MinionPro-Regular" w:hAnsi="MinionPro-Regular"/>
          <w:color w:val="000000"/>
          <w:sz w:val="24"/>
          <w:szCs w:val="24"/>
        </w:rPr>
        <w:t>nanomaterials,</w:t>
      </w:r>
      <w:proofErr w:type="gramEnd"/>
      <w:r w:rsidR="00ED0CF7" w:rsidRPr="001603E0">
        <w:rPr>
          <w:rFonts w:ascii="MinionPro-Regular" w:hAnsi="MinionPro-Regular"/>
          <w:color w:val="000000"/>
          <w:sz w:val="24"/>
          <w:szCs w:val="24"/>
        </w:rPr>
        <w:t xml:space="preserve"> possess particular advantages of both 1D nanostructure and high surface area. Compared with</w:t>
      </w:r>
      <w:r w:rsidR="00ED0CF7" w:rsidRPr="001603E0">
        <w:rPr>
          <w:rFonts w:ascii="MinionPro-Regular" w:hAnsi="MinionPro-Regular"/>
          <w:color w:val="000000"/>
          <w:sz w:val="24"/>
          <w:szCs w:val="24"/>
        </w:rPr>
        <w:br/>
      </w:r>
      <w:r w:rsidR="00ED0CF7" w:rsidRPr="001603E0">
        <w:rPr>
          <w:rFonts w:ascii="MinionPro-Regular" w:hAnsi="MinionPro-Regular"/>
          <w:color w:val="000000"/>
          <w:sz w:val="24"/>
          <w:szCs w:val="24"/>
        </w:rPr>
        <w:lastRenderedPageBreak/>
        <w:t>the solid Pt nanowires, mesoporous Pt nanowires with ordered mesopores have larger specifi surface area and</w:t>
      </w:r>
      <w:r w:rsidR="00ED0CF7" w:rsidRPr="001603E0">
        <w:rPr>
          <w:rFonts w:ascii="MinionPro-Regular" w:hAnsi="MinionPro-Regular"/>
          <w:color w:val="000000"/>
          <w:sz w:val="24"/>
          <w:szCs w:val="24"/>
        </w:rPr>
        <w:br/>
        <w:t>are more easily accessible for the guest molecules due to their ordered interconnected mesopores16.</w:t>
      </w:r>
      <w:r w:rsidR="00ED0CF7" w:rsidRPr="001603E0">
        <w:rPr>
          <w:rFonts w:ascii="MinionPro-Regular" w:hAnsi="MinionPro-Regular"/>
          <w:color w:val="000000"/>
          <w:sz w:val="24"/>
          <w:szCs w:val="24"/>
        </w:rPr>
        <w:br/>
      </w:r>
      <w:r w:rsidR="004E0762">
        <w:rPr>
          <w:rFonts w:ascii="MinionPro-Regular" w:hAnsi="MinionPro-Regular" w:hint="eastAsia"/>
          <w:color w:val="000000"/>
          <w:sz w:val="24"/>
          <w:szCs w:val="24"/>
        </w:rPr>
        <w:t>【纳米线通常的制备方法】</w:t>
      </w:r>
      <w:r w:rsidR="00ED0CF7" w:rsidRPr="001603E0">
        <w:rPr>
          <w:rFonts w:ascii="MinionPro-Regular" w:hAnsi="MinionPro-Regular"/>
          <w:color w:val="000000"/>
          <w:sz w:val="24"/>
          <w:szCs w:val="24"/>
        </w:rPr>
        <w:t>Typically, ordered porous metal nanowires can be prepared by a dual templating strategy which either combines a hard-templating (e.g., 1D porous membrane) and a softtemplating (e.g., lyotropic liquid crystal (LLC)</w:t>
      </w:r>
      <w:proofErr w:type="gramStart"/>
      <w:r w:rsidR="00ED0CF7" w:rsidRPr="001603E0">
        <w:rPr>
          <w:rFonts w:ascii="MinionPro-Regular" w:hAnsi="MinionPro-Regular"/>
          <w:color w:val="000000"/>
          <w:sz w:val="24"/>
          <w:szCs w:val="24"/>
        </w:rPr>
        <w:t>)</w:t>
      </w:r>
      <w:proofErr w:type="gramEnd"/>
      <w:r w:rsidR="00ED0CF7" w:rsidRPr="001603E0">
        <w:rPr>
          <w:rFonts w:ascii="MinionPro-Regular" w:hAnsi="MinionPro-Regular"/>
          <w:color w:val="000000"/>
          <w:sz w:val="24"/>
          <w:szCs w:val="24"/>
        </w:rPr>
        <w:br/>
        <w:t>techniques (referred to as hard/softtemplating method) or employs both hard-templating (e.g., 1D porous</w:t>
      </w:r>
    </w:p>
    <w:p w:rsidR="00ED0CF7" w:rsidRPr="001603E0" w:rsidRDefault="00ED0CF7" w:rsidP="00ED0CF7">
      <w:pPr>
        <w:rPr>
          <w:sz w:val="24"/>
          <w:szCs w:val="24"/>
        </w:rPr>
      </w:pPr>
      <w:proofErr w:type="gramStart"/>
      <w:r w:rsidRPr="001603E0">
        <w:rPr>
          <w:rFonts w:ascii="MinionPro-Regular" w:hAnsi="MinionPro-Regular"/>
          <w:color w:val="000000"/>
          <w:sz w:val="24"/>
          <w:szCs w:val="24"/>
        </w:rPr>
        <w:t>membrane</w:t>
      </w:r>
      <w:proofErr w:type="gramEnd"/>
      <w:r w:rsidRPr="001603E0">
        <w:rPr>
          <w:rFonts w:ascii="MinionPro-Regular" w:hAnsi="MinionPro-Regular"/>
          <w:color w:val="000000"/>
          <w:sz w:val="24"/>
          <w:szCs w:val="24"/>
        </w:rPr>
        <w:t xml:space="preserve"> and self-assembled silica or polymer spheres) techniques (referred to as hard/hard-templating</w:t>
      </w:r>
      <w:r w:rsidRPr="001603E0">
        <w:rPr>
          <w:rFonts w:ascii="MinionPro-Regular" w:hAnsi="MinionPro-Regular"/>
          <w:color w:val="000000"/>
          <w:sz w:val="24"/>
          <w:szCs w:val="24"/>
        </w:rPr>
        <w:br/>
        <w:t xml:space="preserve">method). </w:t>
      </w:r>
      <w:r w:rsidR="004E0762">
        <w:rPr>
          <w:rFonts w:ascii="MinionPro-Regular" w:hAnsi="MinionPro-Regular" w:hint="eastAsia"/>
          <w:color w:val="000000"/>
          <w:sz w:val="24"/>
          <w:szCs w:val="24"/>
        </w:rPr>
        <w:t xml:space="preserve"> </w:t>
      </w:r>
      <w:r w:rsidR="004E0762">
        <w:rPr>
          <w:rFonts w:ascii="MinionPro-Regular" w:hAnsi="MinionPro-Regular" w:hint="eastAsia"/>
          <w:color w:val="000000"/>
          <w:sz w:val="24"/>
          <w:szCs w:val="24"/>
        </w:rPr>
        <w:t>【双模板法提供了纳米线制备途径</w:t>
      </w:r>
      <w:r w:rsidR="00836F58">
        <w:rPr>
          <w:rFonts w:ascii="MinionPro-Regular" w:hAnsi="MinionPro-Regular" w:hint="eastAsia"/>
          <w:color w:val="000000"/>
          <w:sz w:val="24"/>
          <w:szCs w:val="24"/>
        </w:rPr>
        <w:t>，软硬模板，文献</w:t>
      </w:r>
      <w:r w:rsidR="004E0762">
        <w:rPr>
          <w:rFonts w:ascii="MinionPro-Regular" w:hAnsi="MinionPro-Regular" w:hint="eastAsia"/>
          <w:color w:val="000000"/>
          <w:sz w:val="24"/>
          <w:szCs w:val="24"/>
        </w:rPr>
        <w:t>】</w:t>
      </w:r>
      <w:r w:rsidRPr="001603E0">
        <w:rPr>
          <w:rFonts w:ascii="MinionPro-Regular" w:hAnsi="MinionPro-Regular"/>
          <w:color w:val="000000"/>
          <w:sz w:val="24"/>
          <w:szCs w:val="24"/>
        </w:rPr>
        <w:t>Th</w:t>
      </w:r>
      <w:r w:rsidR="004E0762">
        <w:rPr>
          <w:rFonts w:ascii="MinionPro-Regular" w:hAnsi="MinionPro-Regular" w:hint="eastAsia"/>
          <w:color w:val="000000"/>
          <w:sz w:val="24"/>
          <w:szCs w:val="24"/>
        </w:rPr>
        <w:t>e</w:t>
      </w:r>
      <w:r w:rsidRPr="001603E0">
        <w:rPr>
          <w:rFonts w:ascii="MinionPro-Regular" w:hAnsi="MinionPro-Regular"/>
          <w:color w:val="000000"/>
          <w:sz w:val="24"/>
          <w:szCs w:val="24"/>
        </w:rPr>
        <w:t xml:space="preserve"> dual templating method provides a satisfactory way to control the pore size and the surface structure of the wires. Th</w:t>
      </w:r>
      <w:r w:rsidR="004E0762">
        <w:rPr>
          <w:rFonts w:ascii="MinionPro-Regular" w:hAnsi="MinionPro-Regular"/>
          <w:color w:val="000000"/>
          <w:sz w:val="24"/>
          <w:szCs w:val="24"/>
        </w:rPr>
        <w:t>e</w:t>
      </w:r>
      <w:r w:rsidRPr="001603E0">
        <w:rPr>
          <w:rFonts w:ascii="MinionPro-Regular" w:hAnsi="MinionPro-Regular"/>
          <w:color w:val="000000"/>
          <w:sz w:val="24"/>
          <w:szCs w:val="24"/>
        </w:rPr>
        <w:t xml:space="preserve"> diameter of the porous metal wires can be confied by the channels of the porous membrane and the pore structure can be controlled by the mesoporous template (such as LLCs as a sof template17–19,</w:t>
      </w:r>
      <w:r w:rsidRPr="001603E0">
        <w:rPr>
          <w:rFonts w:ascii="MinionPro-Regular" w:hAnsi="MinionPro-Regular"/>
          <w:color w:val="000000"/>
          <w:sz w:val="24"/>
          <w:szCs w:val="24"/>
        </w:rPr>
        <w:br/>
        <w:t>or self-assembled spheres as a hard template20–22) priorly deposited in the channels of the porous membrane.</w:t>
      </w:r>
      <w:r w:rsidRPr="001603E0">
        <w:rPr>
          <w:rFonts w:ascii="MinionPro-Regular" w:hAnsi="MinionPro-Regular"/>
          <w:color w:val="000000"/>
          <w:sz w:val="24"/>
          <w:szCs w:val="24"/>
        </w:rPr>
        <w:br/>
        <w:t>Compared to the hard/soft</w:t>
      </w:r>
      <w:r w:rsidR="00503421">
        <w:rPr>
          <w:rFonts w:ascii="MinionPro-Regular" w:hAnsi="MinionPro-Regular" w:hint="eastAsia"/>
          <w:color w:val="000000"/>
          <w:sz w:val="24"/>
          <w:szCs w:val="24"/>
        </w:rPr>
        <w:t xml:space="preserve"> </w:t>
      </w:r>
      <w:r w:rsidRPr="001603E0">
        <w:rPr>
          <w:rFonts w:ascii="MinionPro-Regular" w:hAnsi="MinionPro-Regular"/>
          <w:color w:val="000000"/>
          <w:sz w:val="24"/>
          <w:szCs w:val="24"/>
        </w:rPr>
        <w:t xml:space="preserve">templating method, the hard/hard-templating method based on 1D porous membrane and self-assembled nanospheres </w:t>
      </w:r>
      <w:proofErr w:type="gramStart"/>
      <w:r w:rsidRPr="001603E0">
        <w:rPr>
          <w:rFonts w:ascii="MinionPro-Regular" w:hAnsi="MinionPro-Regular"/>
          <w:color w:val="000000"/>
          <w:sz w:val="24"/>
          <w:szCs w:val="24"/>
        </w:rPr>
        <w:t xml:space="preserve">( </w:t>
      </w:r>
      <w:r w:rsidRPr="001603E0">
        <w:rPr>
          <w:rFonts w:ascii="EuclidSymbol" w:hAnsi="EuclidSymbol"/>
          <w:color w:val="000000"/>
          <w:sz w:val="24"/>
          <w:szCs w:val="24"/>
        </w:rPr>
        <w:t>&lt;</w:t>
      </w:r>
      <w:proofErr w:type="gramEnd"/>
      <w:r w:rsidRPr="001603E0">
        <w:rPr>
          <w:rFonts w:ascii="MinionPro-Regular" w:hAnsi="MinionPro-Regular"/>
          <w:color w:val="000000"/>
          <w:sz w:val="24"/>
          <w:szCs w:val="24"/>
        </w:rPr>
        <w:t>50 nm) would have great advantage in producing nanoporous metal</w:t>
      </w:r>
      <w:r w:rsidRPr="001603E0">
        <w:rPr>
          <w:rFonts w:ascii="MinionPro-Regular" w:hAnsi="MinionPro-Regular"/>
          <w:color w:val="000000"/>
          <w:sz w:val="24"/>
          <w:szCs w:val="24"/>
        </w:rPr>
        <w:br/>
        <w:t xml:space="preserve">nanowires with controlled large mesopores ( </w:t>
      </w:r>
      <w:r w:rsidRPr="001603E0">
        <w:rPr>
          <w:rFonts w:ascii="EuclidSymbol" w:hAnsi="EuclidSymbol"/>
          <w:color w:val="000000"/>
          <w:sz w:val="24"/>
          <w:szCs w:val="24"/>
        </w:rPr>
        <w:t>&gt;</w:t>
      </w:r>
      <w:r w:rsidRPr="001603E0">
        <w:rPr>
          <w:rFonts w:ascii="MinionPro-Regular" w:hAnsi="MinionPro-Regular"/>
          <w:color w:val="000000"/>
          <w:sz w:val="24"/>
          <w:szCs w:val="24"/>
        </w:rPr>
        <w:t>10 nm), which are important for effient diffsion of guest species during the reactions. Th nanospheres (e.g., silica nanospheres) used to fil in the porous membrane can be</w:t>
      </w:r>
      <w:r w:rsidRPr="001603E0">
        <w:rPr>
          <w:rFonts w:ascii="MinionPro-Regular" w:hAnsi="MinionPro-Regular"/>
          <w:color w:val="000000"/>
          <w:sz w:val="24"/>
          <w:szCs w:val="24"/>
        </w:rPr>
        <w:br/>
        <w:t>facilely prepared by the published method23,24 and their easily controlled diameters of 10–50 nm can defie the</w:t>
      </w:r>
      <w:r w:rsidRPr="001603E0">
        <w:rPr>
          <w:rFonts w:ascii="MinionPro-Regular" w:hAnsi="MinionPro-Regular"/>
          <w:color w:val="000000"/>
          <w:sz w:val="24"/>
          <w:szCs w:val="24"/>
        </w:rPr>
        <w:br/>
        <w:t>mesopores of the metals25. Also, the long-range order of the mesoporous structures in the fial metal replicas can</w:t>
      </w:r>
      <w:r w:rsidRPr="001603E0">
        <w:rPr>
          <w:rFonts w:ascii="MinionPro-Regular" w:hAnsi="MinionPro-Regular"/>
          <w:color w:val="000000"/>
          <w:sz w:val="24"/>
          <w:szCs w:val="24"/>
        </w:rPr>
        <w:br/>
        <w:t>be obtained from the close-packed nanospheres with high thermal stability.</w:t>
      </w:r>
      <w:r w:rsidRPr="001603E0">
        <w:rPr>
          <w:rFonts w:ascii="MinionPro-Regular" w:hAnsi="MinionPro-Regular"/>
          <w:color w:val="000000"/>
          <w:sz w:val="24"/>
          <w:szCs w:val="24"/>
        </w:rPr>
        <w:br/>
        <w:t xml:space="preserve">Li </w:t>
      </w:r>
      <w:r w:rsidRPr="001603E0">
        <w:rPr>
          <w:rFonts w:ascii="MinionPro-It" w:hAnsi="MinionPro-It"/>
          <w:i/>
          <w:iCs/>
          <w:color w:val="000000"/>
          <w:sz w:val="24"/>
          <w:szCs w:val="24"/>
        </w:rPr>
        <w:t xml:space="preserve">et al. </w:t>
      </w:r>
      <w:r w:rsidRPr="001603E0">
        <w:rPr>
          <w:rFonts w:ascii="MinionPro-Regular" w:hAnsi="MinionPro-Regular"/>
          <w:color w:val="000000"/>
          <w:sz w:val="24"/>
          <w:szCs w:val="24"/>
        </w:rPr>
        <w:t>20 fist reported the preparation of porous metal (Au and Ni) wires with controllable morphology from</w:t>
      </w:r>
      <w:r w:rsidRPr="001603E0">
        <w:rPr>
          <w:rFonts w:ascii="MinionPro-Regular" w:hAnsi="MinionPro-Regular"/>
          <w:color w:val="000000"/>
          <w:sz w:val="24"/>
          <w:szCs w:val="24"/>
        </w:rPr>
        <w:br/>
        <w:t>directed assemblies of spheres in 1D porous membranes, but the macroscale of the pores limits their applications.</w:t>
      </w:r>
      <w:r w:rsidRPr="001603E0">
        <w:rPr>
          <w:rFonts w:ascii="MinionPro-Regular" w:hAnsi="MinionPro-Regular"/>
          <w:color w:val="000000"/>
          <w:sz w:val="24"/>
          <w:szCs w:val="24"/>
        </w:rPr>
        <w:br/>
        <w:t xml:space="preserve">Bechelany </w:t>
      </w:r>
      <w:r w:rsidRPr="001603E0">
        <w:rPr>
          <w:rFonts w:ascii="MinionPro-It" w:hAnsi="MinionPro-It"/>
          <w:i/>
          <w:iCs/>
          <w:color w:val="000000"/>
          <w:sz w:val="24"/>
          <w:szCs w:val="24"/>
        </w:rPr>
        <w:t xml:space="preserve">et al. </w:t>
      </w:r>
      <w:r w:rsidRPr="001603E0">
        <w:rPr>
          <w:rFonts w:ascii="MinionPro-Regular" w:hAnsi="MinionPro-Regular"/>
          <w:color w:val="000000"/>
          <w:sz w:val="24"/>
          <w:szCs w:val="24"/>
        </w:rPr>
        <w:t>22 reported a similar dual templating method to fabricate Co nanowires with controlled porosity.</w:t>
      </w:r>
      <w:r w:rsidRPr="001603E0">
        <w:rPr>
          <w:rFonts w:ascii="MinionPro-Regular" w:hAnsi="MinionPro-Regular"/>
          <w:color w:val="000000"/>
          <w:sz w:val="24"/>
          <w:szCs w:val="24"/>
        </w:rPr>
        <w:br/>
      </w:r>
      <w:r w:rsidR="00503421">
        <w:rPr>
          <w:rFonts w:ascii="MinionPro-Regular" w:hAnsi="MinionPro-Regular" w:hint="eastAsia"/>
          <w:color w:val="000000"/>
          <w:sz w:val="24"/>
          <w:szCs w:val="24"/>
        </w:rPr>
        <w:t>【系统研究纳米线</w:t>
      </w:r>
      <w:r w:rsidR="00836F58">
        <w:rPr>
          <w:rFonts w:ascii="MinionPro-Regular" w:hAnsi="MinionPro-Regular" w:hint="eastAsia"/>
          <w:color w:val="000000"/>
          <w:sz w:val="24"/>
          <w:szCs w:val="24"/>
        </w:rPr>
        <w:t>没有被报道</w:t>
      </w:r>
      <w:r w:rsidR="00503421">
        <w:rPr>
          <w:rFonts w:ascii="MinionPro-Regular" w:hAnsi="MinionPro-Regular" w:hint="eastAsia"/>
          <w:color w:val="000000"/>
          <w:sz w:val="24"/>
          <w:szCs w:val="24"/>
        </w:rPr>
        <w:t>】</w:t>
      </w:r>
      <w:r w:rsidRPr="001603E0">
        <w:rPr>
          <w:rFonts w:ascii="MinionPro-Regular" w:hAnsi="MinionPro-Regular"/>
          <w:color w:val="000000"/>
          <w:sz w:val="24"/>
          <w:szCs w:val="24"/>
        </w:rPr>
        <w:t>However, in the previous reports, the systematic study of the fabrication of metal nanowires with various large</w:t>
      </w:r>
      <w:r w:rsidR="00BF4189">
        <w:rPr>
          <w:rFonts w:ascii="MinionPro-Regular" w:hAnsi="MinionPro-Regular" w:hint="eastAsia"/>
          <w:color w:val="000000"/>
          <w:sz w:val="24"/>
          <w:szCs w:val="24"/>
        </w:rPr>
        <w:t xml:space="preserve"> </w:t>
      </w:r>
      <w:r w:rsidRPr="001603E0">
        <w:rPr>
          <w:rFonts w:ascii="MinionPro-Regular" w:hAnsi="MinionPro-Regular"/>
          <w:color w:val="000000"/>
          <w:sz w:val="24"/>
          <w:szCs w:val="24"/>
        </w:rPr>
        <w:t xml:space="preserve">mesopores (10–50 nm) and their properties has not been described. </w:t>
      </w:r>
      <w:r w:rsidR="00221644">
        <w:rPr>
          <w:rFonts w:ascii="MinionPro-Regular" w:hAnsi="MinionPro-Regular" w:hint="eastAsia"/>
          <w:color w:val="000000"/>
          <w:sz w:val="24"/>
          <w:szCs w:val="24"/>
        </w:rPr>
        <w:t>【</w:t>
      </w:r>
      <w:r w:rsidR="00836F58">
        <w:rPr>
          <w:rFonts w:ascii="MinionPro-Regular" w:hAnsi="MinionPro-Regular" w:hint="eastAsia"/>
          <w:color w:val="000000"/>
          <w:sz w:val="24"/>
          <w:szCs w:val="24"/>
        </w:rPr>
        <w:t>纳米线电沉积和化学制备方法优劣</w:t>
      </w:r>
      <w:r w:rsidR="00221644">
        <w:rPr>
          <w:rFonts w:ascii="MinionPro-Regular" w:hAnsi="MinionPro-Regular" w:hint="eastAsia"/>
          <w:color w:val="000000"/>
          <w:sz w:val="24"/>
          <w:szCs w:val="24"/>
        </w:rPr>
        <w:t>】</w:t>
      </w:r>
      <w:r w:rsidRPr="001603E0">
        <w:rPr>
          <w:rFonts w:ascii="MinionPro-Regular" w:hAnsi="MinionPro-Regular"/>
          <w:color w:val="000000"/>
          <w:sz w:val="24"/>
          <w:szCs w:val="24"/>
        </w:rPr>
        <w:t>Furthermore, electrochemical deposition was</w:t>
      </w:r>
      <w:r w:rsidRPr="001603E0">
        <w:rPr>
          <w:rFonts w:ascii="MinionPro-Regular" w:hAnsi="MinionPro-Regular"/>
          <w:color w:val="000000"/>
          <w:sz w:val="24"/>
          <w:szCs w:val="24"/>
        </w:rPr>
        <w:br/>
        <w:t>typically used to grow the metals inside the dual templates in these reports. By contrast, chemical reduction deposition offrs a simple and cost-effctive way to replicate the structure of the porous template in the whole thickness range, without the need of using external electric fild sources and electronically conductive substrates26,27.</w:t>
      </w:r>
      <w:r w:rsidRPr="001603E0">
        <w:rPr>
          <w:rFonts w:ascii="MinionPro-Regular" w:hAnsi="MinionPro-Regular"/>
          <w:color w:val="000000"/>
          <w:sz w:val="24"/>
          <w:szCs w:val="24"/>
        </w:rPr>
        <w:br/>
      </w:r>
      <w:r w:rsidR="009F293A">
        <w:rPr>
          <w:rFonts w:ascii="MinionPro-Regular" w:hAnsi="MinionPro-Regular" w:hint="eastAsia"/>
          <w:color w:val="000000"/>
          <w:sz w:val="24"/>
          <w:szCs w:val="24"/>
        </w:rPr>
        <w:lastRenderedPageBreak/>
        <w:t>【</w:t>
      </w:r>
      <w:r w:rsidR="00836F58">
        <w:rPr>
          <w:rFonts w:ascii="MinionPro-Regular" w:hAnsi="MinionPro-Regular" w:hint="eastAsia"/>
          <w:color w:val="000000"/>
          <w:sz w:val="24"/>
          <w:szCs w:val="24"/>
        </w:rPr>
        <w:t>本文</w:t>
      </w:r>
      <w:r w:rsidR="009F293A">
        <w:rPr>
          <w:rFonts w:ascii="MinionPro-Regular" w:hAnsi="MinionPro-Regular" w:hint="eastAsia"/>
          <w:color w:val="000000"/>
          <w:sz w:val="24"/>
          <w:szCs w:val="24"/>
        </w:rPr>
        <w:t>，报道了</w:t>
      </w:r>
      <w:r w:rsidR="009F293A">
        <w:rPr>
          <w:rFonts w:ascii="MinionPro-Regular" w:hAnsi="MinionPro-Regular"/>
          <w:color w:val="000000"/>
          <w:sz w:val="24"/>
          <w:szCs w:val="24"/>
        </w:rPr>
        <w:t>…</w:t>
      </w:r>
      <w:r w:rsidR="009052CB">
        <w:rPr>
          <w:rFonts w:ascii="MinionPro-Regular" w:hAnsi="MinionPro-Regular"/>
          <w:color w:val="000000"/>
          <w:sz w:val="24"/>
          <w:szCs w:val="24"/>
        </w:rPr>
        <w:t>介孔纳米线的制备方法</w:t>
      </w:r>
      <w:r w:rsidR="009F293A">
        <w:rPr>
          <w:rFonts w:ascii="MinionPro-Regular" w:hAnsi="MinionPro-Regular" w:hint="eastAsia"/>
          <w:color w:val="000000"/>
          <w:sz w:val="24"/>
          <w:szCs w:val="24"/>
        </w:rPr>
        <w:t>】</w:t>
      </w:r>
      <w:r w:rsidRPr="001603E0">
        <w:rPr>
          <w:rFonts w:ascii="MinionPro-Regular" w:hAnsi="MinionPro-Regular"/>
          <w:color w:val="000000"/>
          <w:sz w:val="24"/>
          <w:szCs w:val="24"/>
        </w:rPr>
        <w:t>In this study, we fist report the chemical reduction fabrication of the mesoporous Pt nanowires with ordered</w:t>
      </w:r>
      <w:r w:rsidRPr="001603E0">
        <w:rPr>
          <w:rFonts w:ascii="MinionPro-Regular" w:hAnsi="MinionPro-Regular"/>
          <w:color w:val="000000"/>
          <w:sz w:val="24"/>
          <w:szCs w:val="24"/>
        </w:rPr>
        <w:br/>
        <w:t xml:space="preserve">large mesopores from AAO membranes with silica nanospheres assembled in the channels. </w:t>
      </w:r>
      <w:r w:rsidR="009F293A">
        <w:rPr>
          <w:rFonts w:ascii="MinionPro-Regular" w:hAnsi="MinionPro-Regular" w:hint="eastAsia"/>
          <w:color w:val="000000"/>
          <w:sz w:val="24"/>
          <w:szCs w:val="24"/>
        </w:rPr>
        <w:t>【</w:t>
      </w:r>
      <w:r w:rsidR="009052CB">
        <w:rPr>
          <w:rFonts w:ascii="MinionPro-Regular" w:hAnsi="MinionPro-Regular" w:hint="eastAsia"/>
          <w:color w:val="000000"/>
          <w:sz w:val="24"/>
          <w:szCs w:val="24"/>
        </w:rPr>
        <w:t>本文，</w:t>
      </w:r>
      <w:r w:rsidR="009F293A">
        <w:rPr>
          <w:rFonts w:ascii="MinionPro-Regular" w:hAnsi="MinionPro-Regular" w:hint="eastAsia"/>
          <w:color w:val="000000"/>
          <w:sz w:val="24"/>
          <w:szCs w:val="24"/>
        </w:rPr>
        <w:t>电化学性能也被研究】</w:t>
      </w:r>
      <w:r w:rsidRPr="001603E0">
        <w:rPr>
          <w:rFonts w:ascii="MinionPro-Regular" w:hAnsi="MinionPro-Regular"/>
          <w:color w:val="000000"/>
          <w:sz w:val="24"/>
          <w:szCs w:val="24"/>
        </w:rPr>
        <w:t>Also, the electrocatalytic properties of the mesoporous Pt nanowires for the methanol oxidation reaction (MOR) are investigated.</w:t>
      </w:r>
      <w:r w:rsidRPr="001603E0">
        <w:rPr>
          <w:rFonts w:ascii="MinionPro-Regular" w:hAnsi="MinionPro-Regular"/>
          <w:color w:val="000000"/>
          <w:sz w:val="24"/>
          <w:szCs w:val="24"/>
        </w:rPr>
        <w:br/>
      </w:r>
      <w:r w:rsidR="009F293A">
        <w:rPr>
          <w:rFonts w:ascii="MinionPro-Regular" w:hAnsi="MinionPro-Regular" w:hint="eastAsia"/>
          <w:color w:val="000000"/>
          <w:sz w:val="24"/>
          <w:szCs w:val="24"/>
        </w:rPr>
        <w:t>【</w:t>
      </w:r>
      <w:r w:rsidR="009052CB">
        <w:rPr>
          <w:rFonts w:ascii="MinionPro-Regular" w:hAnsi="MinionPro-Regular" w:hint="eastAsia"/>
          <w:color w:val="000000"/>
          <w:sz w:val="24"/>
          <w:szCs w:val="24"/>
        </w:rPr>
        <w:t>本文，</w:t>
      </w:r>
      <w:r w:rsidR="009F293A">
        <w:rPr>
          <w:rFonts w:ascii="MinionPro-Regular" w:hAnsi="MinionPro-Regular" w:hint="eastAsia"/>
          <w:color w:val="000000"/>
          <w:sz w:val="24"/>
          <w:szCs w:val="24"/>
        </w:rPr>
        <w:t>纳米线结构期望提高活性】</w:t>
      </w:r>
      <w:r w:rsidRPr="001603E0">
        <w:rPr>
          <w:rFonts w:ascii="MinionPro-Regular" w:hAnsi="MinionPro-Regular"/>
          <w:color w:val="000000"/>
          <w:sz w:val="24"/>
          <w:szCs w:val="24"/>
        </w:rPr>
        <w:t>Th</w:t>
      </w:r>
      <w:r w:rsidR="009F293A">
        <w:rPr>
          <w:rFonts w:ascii="MinionPro-Regular" w:hAnsi="MinionPro-Regular"/>
          <w:color w:val="000000"/>
          <w:sz w:val="24"/>
          <w:szCs w:val="24"/>
        </w:rPr>
        <w:t>e</w:t>
      </w:r>
      <w:r w:rsidRPr="001603E0">
        <w:rPr>
          <w:rFonts w:ascii="MinionPro-Regular" w:hAnsi="MinionPro-Regular"/>
          <w:color w:val="000000"/>
          <w:sz w:val="24"/>
          <w:szCs w:val="24"/>
        </w:rPr>
        <w:t xml:space="preserve"> Pt nanowires with ordered large mesopores would be desirable to improve the electrocatalytic activity due</w:t>
      </w:r>
      <w:r w:rsidRPr="001603E0">
        <w:rPr>
          <w:rFonts w:ascii="MinionPro-Regular" w:hAnsi="MinionPro-Regular"/>
          <w:color w:val="000000"/>
          <w:sz w:val="24"/>
          <w:szCs w:val="24"/>
        </w:rPr>
        <w:br/>
        <w:t>to the effient transport of molecules and ions from the interconnected ordered large mesopores for increasing</w:t>
      </w:r>
      <w:r w:rsidRPr="001603E0">
        <w:rPr>
          <w:rFonts w:ascii="MinionPro-Regular" w:hAnsi="MinionPro-Regular"/>
          <w:color w:val="000000"/>
          <w:sz w:val="24"/>
          <w:szCs w:val="24"/>
        </w:rPr>
        <w:br/>
        <w:t>accessibility to the active sites, as well as enhance the durability owing to their longitudinal axis structures.</w:t>
      </w:r>
      <w:r w:rsidR="00D63AD3">
        <w:rPr>
          <w:rFonts w:ascii="MinionPro-Regular" w:hAnsi="MinionPro-Regular" w:hint="eastAsia"/>
          <w:color w:val="000000"/>
          <w:sz w:val="24"/>
          <w:szCs w:val="24"/>
        </w:rPr>
        <w:t>【】</w:t>
      </w:r>
    </w:p>
    <w:p w:rsidR="00367DFD" w:rsidRPr="001603E0" w:rsidRDefault="00367DFD" w:rsidP="00367DFD">
      <w:pPr>
        <w:pStyle w:val="2"/>
        <w:rPr>
          <w:sz w:val="24"/>
          <w:szCs w:val="24"/>
        </w:rPr>
      </w:pPr>
      <w:r w:rsidRPr="001603E0">
        <w:rPr>
          <w:sz w:val="24"/>
          <w:szCs w:val="24"/>
        </w:rPr>
        <w:t>[27] L. Wu, Z. Liu, M. Xu, J. Zhang, X. Yang, Y. Huang, J. Lin, D. Sun, L. Xu, Y. Tang, Facile synthesis of ultrathin Pd-Pt alloy nanowires as highly active and durable catalysts for oxygen reduction reaction, International Journal of Hydrogen Energy, 2016, 41: 6805-6813.</w:t>
      </w:r>
    </w:p>
    <w:p w:rsidR="00606DBA" w:rsidRPr="001603E0" w:rsidRDefault="00606DBA" w:rsidP="003D4C7A">
      <w:pPr>
        <w:ind w:left="240" w:hangingChars="100" w:hanging="240"/>
        <w:rPr>
          <w:rFonts w:ascii="AdvCaeciliaRm" w:hAnsi="AdvCaeciliaRm" w:hint="eastAsia"/>
          <w:color w:val="000000"/>
          <w:sz w:val="24"/>
          <w:szCs w:val="24"/>
        </w:rPr>
      </w:pPr>
      <w:r w:rsidRPr="001603E0">
        <w:rPr>
          <w:rFonts w:ascii="AdvCaceiliaHVY" w:hAnsi="AdvCaceiliaHVY"/>
          <w:color w:val="000000"/>
          <w:sz w:val="24"/>
          <w:szCs w:val="24"/>
        </w:rPr>
        <w:t>Introduction</w:t>
      </w:r>
      <w:r w:rsidRPr="001603E0">
        <w:rPr>
          <w:rFonts w:ascii="AdvCaceiliaHVY" w:hAnsi="AdvCaceiliaHVY"/>
          <w:color w:val="000000"/>
          <w:sz w:val="24"/>
          <w:szCs w:val="24"/>
        </w:rPr>
        <w:br/>
      </w:r>
      <w:r w:rsidR="003D4C7A">
        <w:rPr>
          <w:rFonts w:ascii="AdvCaeciliaRm" w:hAnsi="AdvCaeciliaRm" w:hint="eastAsia"/>
          <w:color w:val="000000"/>
          <w:sz w:val="24"/>
          <w:szCs w:val="24"/>
        </w:rPr>
        <w:t>【由于。。。染料电池受到关注】</w:t>
      </w:r>
      <w:r w:rsidRPr="001603E0">
        <w:rPr>
          <w:rFonts w:ascii="AdvCaeciliaRm" w:hAnsi="AdvCaeciliaRm"/>
          <w:color w:val="000000"/>
          <w:sz w:val="24"/>
          <w:szCs w:val="24"/>
        </w:rPr>
        <w:t>As one of the most promising and attractive renewable energy</w:t>
      </w:r>
      <w:r w:rsidRPr="001603E0">
        <w:rPr>
          <w:rFonts w:ascii="AdvCaeciliaRm" w:hAnsi="AdvCaeciliaRm"/>
          <w:color w:val="000000"/>
          <w:sz w:val="24"/>
          <w:szCs w:val="24"/>
        </w:rPr>
        <w:br/>
        <w:t>sources for the future, proton exchange membrane fuel cells</w:t>
      </w:r>
      <w:r w:rsidRPr="001603E0">
        <w:rPr>
          <w:rFonts w:ascii="AdvCaeciliaRm" w:hAnsi="AdvCaeciliaRm"/>
          <w:color w:val="000000"/>
          <w:sz w:val="24"/>
          <w:szCs w:val="24"/>
        </w:rPr>
        <w:br/>
        <w:t>(PEMFCs) have drawn tremendous attention owing to their</w:t>
      </w:r>
      <w:r w:rsidRPr="001603E0">
        <w:rPr>
          <w:rFonts w:ascii="AdvCaeciliaRm" w:hAnsi="AdvCaeciliaRm"/>
          <w:color w:val="000000"/>
          <w:sz w:val="24"/>
          <w:szCs w:val="24"/>
        </w:rPr>
        <w:br/>
        <w:t>high energy conversion efficiency, low operation temperature</w:t>
      </w:r>
      <w:r w:rsidRPr="001603E0">
        <w:rPr>
          <w:rFonts w:ascii="AdvCaeciliaRm" w:hAnsi="AdvCaeciliaRm"/>
          <w:color w:val="000000"/>
          <w:sz w:val="24"/>
          <w:szCs w:val="24"/>
        </w:rPr>
        <w:br/>
        <w:t xml:space="preserve">and environmentally benign products </w:t>
      </w:r>
      <w:r w:rsidRPr="001603E0">
        <w:rPr>
          <w:rFonts w:ascii="AdvCaeciliaRm" w:hAnsi="AdvCaeciliaRm"/>
          <w:color w:val="0D7FAC"/>
          <w:sz w:val="24"/>
          <w:szCs w:val="24"/>
        </w:rPr>
        <w:t>[1</w:t>
      </w:r>
      <w:r w:rsidRPr="001603E0">
        <w:rPr>
          <w:rFonts w:ascii="AdvPS44A44B" w:hAnsi="AdvPS44A44B"/>
          <w:color w:val="0D7FAC"/>
          <w:sz w:val="24"/>
          <w:szCs w:val="24"/>
        </w:rPr>
        <w:t>e</w:t>
      </w:r>
      <w:r w:rsidRPr="001603E0">
        <w:rPr>
          <w:rFonts w:ascii="AdvCaeciliaRm" w:hAnsi="AdvCaeciliaRm"/>
          <w:color w:val="0D7FAC"/>
          <w:sz w:val="24"/>
          <w:szCs w:val="24"/>
        </w:rPr>
        <w:t>5]</w:t>
      </w:r>
      <w:r w:rsidRPr="001603E0">
        <w:rPr>
          <w:rFonts w:ascii="AdvCaeciliaRm" w:hAnsi="AdvCaeciliaRm"/>
          <w:color w:val="000000"/>
          <w:sz w:val="24"/>
          <w:szCs w:val="24"/>
        </w:rPr>
        <w:t xml:space="preserve">. </w:t>
      </w:r>
      <w:r w:rsidR="003D4C7A">
        <w:rPr>
          <w:rFonts w:ascii="AdvCaeciliaRm" w:hAnsi="AdvCaeciliaRm" w:hint="eastAsia"/>
          <w:color w:val="000000"/>
          <w:sz w:val="24"/>
          <w:szCs w:val="24"/>
        </w:rPr>
        <w:t xml:space="preserve"> </w:t>
      </w:r>
      <w:r w:rsidR="003D4C7A">
        <w:rPr>
          <w:rFonts w:ascii="AdvCaeciliaRm" w:hAnsi="AdvCaeciliaRm" w:hint="eastAsia"/>
          <w:color w:val="000000"/>
          <w:sz w:val="24"/>
          <w:szCs w:val="24"/>
        </w:rPr>
        <w:t>【</w:t>
      </w:r>
      <w:r w:rsidR="00965E8C">
        <w:rPr>
          <w:rFonts w:ascii="AdvCaeciliaRm" w:hAnsi="AdvCaeciliaRm" w:hint="eastAsia"/>
          <w:color w:val="000000"/>
          <w:sz w:val="24"/>
          <w:szCs w:val="24"/>
        </w:rPr>
        <w:t>缓慢的动力学</w:t>
      </w:r>
      <w:r w:rsidR="00536AAA">
        <w:rPr>
          <w:rFonts w:ascii="AdvCaeciliaRm" w:hAnsi="AdvCaeciliaRm" w:hint="eastAsia"/>
          <w:color w:val="000000"/>
          <w:sz w:val="24"/>
          <w:szCs w:val="24"/>
        </w:rPr>
        <w:t>，差的稳定性</w:t>
      </w:r>
      <w:r w:rsidR="00965E8C">
        <w:rPr>
          <w:rFonts w:ascii="AdvCaeciliaRm" w:hAnsi="AdvCaeciliaRm" w:hint="eastAsia"/>
          <w:color w:val="000000"/>
          <w:sz w:val="24"/>
          <w:szCs w:val="24"/>
        </w:rPr>
        <w:t>是商业化的挑战</w:t>
      </w:r>
      <w:r w:rsidR="003D4C7A">
        <w:rPr>
          <w:rFonts w:ascii="AdvCaeciliaRm" w:hAnsi="AdvCaeciliaRm" w:hint="eastAsia"/>
          <w:color w:val="000000"/>
          <w:sz w:val="24"/>
          <w:szCs w:val="24"/>
        </w:rPr>
        <w:t>】</w:t>
      </w:r>
      <w:r w:rsidRPr="001603E0">
        <w:rPr>
          <w:rFonts w:ascii="AdvCaeciliaRm" w:hAnsi="AdvCaeciliaRm"/>
          <w:color w:val="000000"/>
          <w:sz w:val="24"/>
          <w:szCs w:val="24"/>
        </w:rPr>
        <w:t>However, the</w:t>
      </w:r>
      <w:r w:rsidRPr="001603E0">
        <w:rPr>
          <w:rFonts w:ascii="AdvCaeciliaRm" w:hAnsi="AdvCaeciliaRm"/>
          <w:color w:val="000000"/>
          <w:sz w:val="24"/>
          <w:szCs w:val="24"/>
        </w:rPr>
        <w:br/>
        <w:t>sluggish kinetics and poor electrocatalyst durability of the</w:t>
      </w:r>
      <w:r w:rsidRPr="001603E0">
        <w:rPr>
          <w:rFonts w:ascii="AdvCaeciliaRm" w:hAnsi="AdvCaeciliaRm"/>
          <w:color w:val="000000"/>
          <w:sz w:val="24"/>
          <w:szCs w:val="24"/>
        </w:rPr>
        <w:br/>
        <w:t>oxygen reduction reaction (ORR) occurred at the cathode</w:t>
      </w:r>
      <w:r w:rsidRPr="001603E0">
        <w:rPr>
          <w:rFonts w:ascii="AdvCaeciliaRm" w:hAnsi="AdvCaeciliaRm"/>
          <w:color w:val="000000"/>
          <w:sz w:val="24"/>
          <w:szCs w:val="24"/>
        </w:rPr>
        <w:br/>
        <w:t>poses a severe challenge to the large-scale commercialization</w:t>
      </w:r>
      <w:r w:rsidRPr="001603E0">
        <w:rPr>
          <w:rFonts w:ascii="AdvCaeciliaRm" w:hAnsi="AdvCaeciliaRm"/>
          <w:color w:val="000000"/>
          <w:sz w:val="24"/>
          <w:szCs w:val="24"/>
        </w:rPr>
        <w:br/>
        <w:t xml:space="preserve">of PEMFCs </w:t>
      </w:r>
      <w:r w:rsidRPr="001603E0">
        <w:rPr>
          <w:rFonts w:ascii="AdvCaeciliaRm" w:hAnsi="AdvCaeciliaRm"/>
          <w:color w:val="0D7FAC"/>
          <w:sz w:val="24"/>
          <w:szCs w:val="24"/>
        </w:rPr>
        <w:t>[6</w:t>
      </w:r>
      <w:r w:rsidRPr="001603E0">
        <w:rPr>
          <w:rFonts w:ascii="AdvPS44A44B" w:hAnsi="AdvPS44A44B"/>
          <w:color w:val="0D7FAC"/>
          <w:sz w:val="24"/>
          <w:szCs w:val="24"/>
        </w:rPr>
        <w:t>e</w:t>
      </w:r>
      <w:r w:rsidRPr="001603E0">
        <w:rPr>
          <w:rFonts w:ascii="AdvCaeciliaRm" w:hAnsi="AdvCaeciliaRm"/>
          <w:color w:val="0D7FAC"/>
          <w:sz w:val="24"/>
          <w:szCs w:val="24"/>
        </w:rPr>
        <w:t>10]</w:t>
      </w:r>
      <w:r w:rsidRPr="001603E0">
        <w:rPr>
          <w:rFonts w:ascii="AdvCaeciliaRm" w:hAnsi="AdvCaeciliaRm"/>
          <w:color w:val="000000"/>
          <w:sz w:val="24"/>
          <w:szCs w:val="24"/>
        </w:rPr>
        <w:t xml:space="preserve">. </w:t>
      </w:r>
      <w:r w:rsidR="00965E8C">
        <w:rPr>
          <w:rFonts w:ascii="AdvCaeciliaRm" w:hAnsi="AdvCaeciliaRm" w:hint="eastAsia"/>
          <w:color w:val="000000"/>
          <w:sz w:val="24"/>
          <w:szCs w:val="24"/>
        </w:rPr>
        <w:t>【期望探索高活性催化剂，由于</w:t>
      </w:r>
      <w:r w:rsidR="00965E8C">
        <w:rPr>
          <w:rFonts w:ascii="AdvCaeciliaRm" w:hAnsi="AdvCaeciliaRm" w:hint="eastAsia"/>
          <w:color w:val="000000"/>
          <w:sz w:val="24"/>
          <w:szCs w:val="24"/>
        </w:rPr>
        <w:t>pt</w:t>
      </w:r>
      <w:r w:rsidR="00965E8C">
        <w:rPr>
          <w:rFonts w:ascii="AdvCaeciliaRm" w:hAnsi="AdvCaeciliaRm" w:hint="eastAsia"/>
          <w:color w:val="000000"/>
          <w:sz w:val="24"/>
          <w:szCs w:val="24"/>
        </w:rPr>
        <w:t>颗粒的缺点】</w:t>
      </w:r>
      <w:r w:rsidRPr="001603E0">
        <w:rPr>
          <w:rFonts w:ascii="AdvCaeciliaRm" w:hAnsi="AdvCaeciliaRm"/>
          <w:color w:val="000000"/>
          <w:sz w:val="24"/>
          <w:szCs w:val="24"/>
        </w:rPr>
        <w:t>In this regard, it is highly desirable to</w:t>
      </w:r>
      <w:r w:rsidRPr="001603E0">
        <w:rPr>
          <w:rFonts w:ascii="AdvCaeciliaRm" w:hAnsi="AdvCaeciliaRm"/>
          <w:color w:val="000000"/>
          <w:sz w:val="24"/>
          <w:szCs w:val="24"/>
        </w:rPr>
        <w:br/>
        <w:t>explore more active catalysts with superior performance and</w:t>
      </w:r>
      <w:r w:rsidRPr="001603E0">
        <w:rPr>
          <w:rFonts w:ascii="AdvCaeciliaRm" w:hAnsi="AdvCaeciliaRm"/>
          <w:color w:val="000000"/>
          <w:sz w:val="24"/>
          <w:szCs w:val="24"/>
        </w:rPr>
        <w:br/>
        <w:t>durability than the traditionally employed carbon-supported</w:t>
      </w:r>
      <w:r w:rsidRPr="001603E0">
        <w:rPr>
          <w:rFonts w:ascii="AdvCaeciliaRm" w:hAnsi="AdvCaeciliaRm"/>
          <w:color w:val="000000"/>
          <w:sz w:val="24"/>
          <w:szCs w:val="24"/>
        </w:rPr>
        <w:br/>
        <w:t>Pt nanoparticles (Pt/C), which greatly suffer from the significant loss of Pt electrochemical surface area (ECSA) over time</w:t>
      </w:r>
    </w:p>
    <w:p w:rsidR="00606DBA" w:rsidRPr="001603E0" w:rsidRDefault="00606DBA" w:rsidP="00606DBA">
      <w:pPr>
        <w:rPr>
          <w:sz w:val="24"/>
          <w:szCs w:val="24"/>
        </w:rPr>
      </w:pPr>
      <w:r w:rsidRPr="001603E0">
        <w:rPr>
          <w:rFonts w:ascii="AdvCaeciliaRm" w:hAnsi="AdvCaeciliaRm"/>
          <w:color w:val="000000"/>
          <w:sz w:val="24"/>
          <w:szCs w:val="24"/>
        </w:rPr>
        <w:t>due to the corrosion of the carbon support and Pt dissolution/</w:t>
      </w:r>
      <w:r w:rsidRPr="001603E0">
        <w:rPr>
          <w:rFonts w:ascii="AdvCaeciliaRm" w:hAnsi="AdvCaeciliaRm"/>
          <w:color w:val="000000"/>
          <w:sz w:val="24"/>
          <w:szCs w:val="24"/>
        </w:rPr>
        <w:br/>
        <w:t xml:space="preserve">aggregation/Oswald ripening during fuel cell operation </w:t>
      </w:r>
      <w:r w:rsidRPr="001603E0">
        <w:rPr>
          <w:rFonts w:ascii="AdvCaeciliaRm" w:hAnsi="AdvCaeciliaRm"/>
          <w:color w:val="0D7FAC"/>
          <w:sz w:val="24"/>
          <w:szCs w:val="24"/>
        </w:rPr>
        <w:t>[11</w:t>
      </w:r>
      <w:proofErr w:type="gramStart"/>
      <w:r w:rsidRPr="001603E0">
        <w:rPr>
          <w:rFonts w:ascii="AdvCaeciliaRm" w:hAnsi="AdvCaeciliaRm"/>
          <w:color w:val="0D7FAC"/>
          <w:sz w:val="24"/>
          <w:szCs w:val="24"/>
        </w:rPr>
        <w:t>,12</w:t>
      </w:r>
      <w:proofErr w:type="gramEnd"/>
      <w:r w:rsidRPr="001603E0">
        <w:rPr>
          <w:rFonts w:ascii="AdvCaeciliaRm" w:hAnsi="AdvCaeciliaRm"/>
          <w:color w:val="0D7FAC"/>
          <w:sz w:val="24"/>
          <w:szCs w:val="24"/>
        </w:rPr>
        <w:t>]</w:t>
      </w:r>
      <w:r w:rsidRPr="001603E0">
        <w:rPr>
          <w:rFonts w:ascii="AdvCaeciliaRm" w:hAnsi="AdvCaeciliaRm"/>
          <w:color w:val="000000"/>
          <w:sz w:val="24"/>
          <w:szCs w:val="24"/>
        </w:rPr>
        <w:t>.</w:t>
      </w:r>
      <w:r w:rsidR="00965E8C">
        <w:rPr>
          <w:rFonts w:ascii="AdvCaeciliaRm" w:hAnsi="AdvCaeciliaRm" w:hint="eastAsia"/>
          <w:color w:val="000000"/>
          <w:sz w:val="24"/>
          <w:szCs w:val="24"/>
        </w:rPr>
        <w:t>【纳米线优势】</w:t>
      </w:r>
      <w:r w:rsidRPr="001603E0">
        <w:rPr>
          <w:rFonts w:ascii="AdvCaeciliaRm" w:hAnsi="AdvCaeciliaRm"/>
          <w:color w:val="000000"/>
          <w:sz w:val="24"/>
          <w:szCs w:val="24"/>
        </w:rPr>
        <w:br/>
        <w:t>Fortunately, one-dimensional (1D) Pt-based nanostructures,</w:t>
      </w:r>
      <w:r w:rsidRPr="001603E0">
        <w:rPr>
          <w:rFonts w:ascii="AdvCaeciliaRm" w:hAnsi="AdvCaeciliaRm"/>
          <w:color w:val="000000"/>
          <w:sz w:val="24"/>
          <w:szCs w:val="24"/>
        </w:rPr>
        <w:br/>
        <w:t>such as nanowires and nanotubes, have been demonstrated</w:t>
      </w:r>
      <w:r w:rsidRPr="001603E0">
        <w:rPr>
          <w:rFonts w:ascii="AdvCaeciliaRm" w:hAnsi="AdvCaeciliaRm"/>
          <w:color w:val="000000"/>
          <w:sz w:val="24"/>
          <w:szCs w:val="24"/>
        </w:rPr>
        <w:br/>
        <w:t>capable of addressing some of the issues of Pt nanoparticles in</w:t>
      </w:r>
      <w:r w:rsidRPr="001603E0">
        <w:rPr>
          <w:rFonts w:ascii="AdvCaeciliaRm" w:hAnsi="AdvCaeciliaRm"/>
          <w:color w:val="000000"/>
          <w:sz w:val="24"/>
          <w:szCs w:val="24"/>
        </w:rPr>
        <w:br/>
        <w:t xml:space="preserve">catalyzing ORR, owing to their inherent structural characteristics, </w:t>
      </w:r>
      <w:r w:rsidRPr="001603E0">
        <w:rPr>
          <w:rFonts w:ascii="AdvCaeciliaIt" w:hAnsi="AdvCaeciliaIt"/>
          <w:color w:val="000000"/>
          <w:sz w:val="24"/>
          <w:szCs w:val="24"/>
        </w:rPr>
        <w:t>i.e.</w:t>
      </w:r>
      <w:r w:rsidRPr="001603E0">
        <w:rPr>
          <w:rFonts w:ascii="AdvCaeciliaRm" w:hAnsi="AdvCaeciliaRm"/>
          <w:color w:val="000000"/>
          <w:sz w:val="24"/>
          <w:szCs w:val="24"/>
        </w:rPr>
        <w:t>, high stability, preferential exposure of highly active</w:t>
      </w:r>
      <w:r w:rsidRPr="001603E0">
        <w:rPr>
          <w:rFonts w:ascii="AdvCaeciliaRm" w:hAnsi="AdvCaeciliaRm"/>
          <w:color w:val="000000"/>
          <w:sz w:val="24"/>
          <w:szCs w:val="24"/>
        </w:rPr>
        <w:br/>
        <w:t xml:space="preserve">crystal facets, and easy electron transport </w:t>
      </w:r>
      <w:r w:rsidRPr="001603E0">
        <w:rPr>
          <w:rFonts w:ascii="AdvCaeciliaRm" w:hAnsi="AdvCaeciliaRm"/>
          <w:color w:val="0D7FAC"/>
          <w:sz w:val="24"/>
          <w:szCs w:val="24"/>
        </w:rPr>
        <w:t>[13</w:t>
      </w:r>
      <w:r w:rsidRPr="001603E0">
        <w:rPr>
          <w:rFonts w:ascii="AdvPS44A44B" w:hAnsi="AdvPS44A44B"/>
          <w:color w:val="0D7FAC"/>
          <w:sz w:val="24"/>
          <w:szCs w:val="24"/>
        </w:rPr>
        <w:t>e</w:t>
      </w:r>
      <w:r w:rsidRPr="001603E0">
        <w:rPr>
          <w:rFonts w:ascii="AdvCaeciliaRm" w:hAnsi="AdvCaeciliaRm"/>
          <w:color w:val="0D7FAC"/>
          <w:sz w:val="24"/>
          <w:szCs w:val="24"/>
        </w:rPr>
        <w:t>18]</w:t>
      </w:r>
      <w:r w:rsidRPr="001603E0">
        <w:rPr>
          <w:rFonts w:ascii="AdvCaeciliaRm" w:hAnsi="AdvCaeciliaRm"/>
          <w:color w:val="000000"/>
          <w:sz w:val="24"/>
          <w:szCs w:val="24"/>
        </w:rPr>
        <w:t>. Especially</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r>
      <w:r w:rsidRPr="001603E0">
        <w:rPr>
          <w:rFonts w:ascii="AdvCaeciliaRm" w:hAnsi="AdvCaeciliaRm"/>
          <w:color w:val="000000"/>
          <w:sz w:val="24"/>
          <w:szCs w:val="24"/>
        </w:rPr>
        <w:lastRenderedPageBreak/>
        <w:t>ultrathin nanowires with higher surface-to-volume ratios</w:t>
      </w:r>
      <w:r w:rsidRPr="001603E0">
        <w:rPr>
          <w:rFonts w:ascii="AdvCaeciliaRm" w:hAnsi="AdvCaeciliaRm"/>
          <w:color w:val="000000"/>
          <w:sz w:val="24"/>
          <w:szCs w:val="24"/>
        </w:rPr>
        <w:br/>
        <w:t>could provide more electrocatalytic active sites and thus</w:t>
      </w:r>
      <w:r w:rsidRPr="001603E0">
        <w:rPr>
          <w:rFonts w:ascii="AdvCaeciliaRm" w:hAnsi="AdvCaeciliaRm"/>
          <w:color w:val="000000"/>
          <w:sz w:val="24"/>
          <w:szCs w:val="24"/>
        </w:rPr>
        <w:br/>
        <w:t>enhanced performances, further improving the utilization</w:t>
      </w:r>
      <w:r w:rsidRPr="001603E0">
        <w:rPr>
          <w:rFonts w:ascii="AdvCaeciliaRm" w:hAnsi="AdvCaeciliaRm"/>
          <w:color w:val="000000"/>
          <w:sz w:val="24"/>
          <w:szCs w:val="24"/>
        </w:rPr>
        <w:br/>
        <w:t xml:space="preserve">efficiency of noble metal atoms. </w:t>
      </w:r>
      <w:r w:rsidR="00965E8C">
        <w:rPr>
          <w:rFonts w:ascii="AdvCaeciliaRm" w:hAnsi="AdvCaeciliaRm" w:hint="eastAsia"/>
          <w:color w:val="000000"/>
          <w:sz w:val="24"/>
          <w:szCs w:val="24"/>
        </w:rPr>
        <w:t xml:space="preserve"> </w:t>
      </w:r>
      <w:r w:rsidR="00965E8C">
        <w:rPr>
          <w:rFonts w:ascii="AdvCaeciliaRm" w:hAnsi="AdvCaeciliaRm" w:hint="eastAsia"/>
          <w:color w:val="000000"/>
          <w:sz w:val="24"/>
          <w:szCs w:val="24"/>
        </w:rPr>
        <w:t>【纳米线制备困难的原因】</w:t>
      </w:r>
      <w:r w:rsidRPr="001603E0">
        <w:rPr>
          <w:rFonts w:ascii="AdvCaeciliaRm" w:hAnsi="AdvCaeciliaRm"/>
          <w:color w:val="000000"/>
          <w:sz w:val="24"/>
          <w:szCs w:val="24"/>
        </w:rPr>
        <w:t>Nevertheless, anisotropic</w:t>
      </w:r>
      <w:r w:rsidRPr="001603E0">
        <w:rPr>
          <w:rFonts w:ascii="AdvCaeciliaRm" w:hAnsi="AdvCaeciliaRm"/>
          <w:color w:val="000000"/>
          <w:sz w:val="24"/>
          <w:szCs w:val="24"/>
        </w:rPr>
        <w:br/>
        <w:t>growth of Pt-based nanowires is generally difficult mainly</w:t>
      </w:r>
      <w:r w:rsidRPr="001603E0">
        <w:rPr>
          <w:rFonts w:ascii="AdvCaeciliaRm" w:hAnsi="AdvCaeciliaRm"/>
          <w:color w:val="000000"/>
          <w:sz w:val="24"/>
          <w:szCs w:val="24"/>
        </w:rPr>
        <w:br/>
        <w:t>because of the fact that Pt itself has an inherent symmetric</w:t>
      </w:r>
      <w:r w:rsidRPr="001603E0">
        <w:rPr>
          <w:rFonts w:ascii="AdvCaeciliaRm" w:hAnsi="AdvCaeciliaRm"/>
          <w:color w:val="000000"/>
          <w:sz w:val="24"/>
          <w:szCs w:val="24"/>
        </w:rPr>
        <w:br/>
        <w:t>face-centered cubic (</w:t>
      </w:r>
      <w:r w:rsidRPr="001603E0">
        <w:rPr>
          <w:rFonts w:ascii="AdvCaeciliaIt" w:hAnsi="AdvCaeciliaIt"/>
          <w:color w:val="000000"/>
          <w:sz w:val="24"/>
          <w:szCs w:val="24"/>
        </w:rPr>
        <w:t>fcc</w:t>
      </w:r>
      <w:r w:rsidRPr="001603E0">
        <w:rPr>
          <w:rFonts w:ascii="AdvCaeciliaRm" w:hAnsi="AdvCaeciliaRm"/>
          <w:color w:val="000000"/>
          <w:sz w:val="24"/>
          <w:szCs w:val="24"/>
        </w:rPr>
        <w:t xml:space="preserve">) crystal feature </w:t>
      </w:r>
      <w:r w:rsidRPr="001603E0">
        <w:rPr>
          <w:rFonts w:ascii="AdvCaeciliaRm" w:hAnsi="AdvCaeciliaRm"/>
          <w:color w:val="0D7FAC"/>
          <w:sz w:val="24"/>
          <w:szCs w:val="24"/>
        </w:rPr>
        <w:t>[19]</w:t>
      </w:r>
      <w:r w:rsidRPr="001603E0">
        <w:rPr>
          <w:rFonts w:ascii="AdvCaeciliaRm" w:hAnsi="AdvCaeciliaRm"/>
          <w:color w:val="000000"/>
          <w:sz w:val="24"/>
          <w:szCs w:val="24"/>
        </w:rPr>
        <w:t xml:space="preserve">. </w:t>
      </w:r>
      <w:r w:rsidR="00965E8C">
        <w:rPr>
          <w:rFonts w:ascii="AdvCaeciliaRm" w:hAnsi="AdvCaeciliaRm" w:hint="eastAsia"/>
          <w:color w:val="000000"/>
          <w:sz w:val="24"/>
          <w:szCs w:val="24"/>
        </w:rPr>
        <w:t xml:space="preserve"> </w:t>
      </w:r>
      <w:r w:rsidR="00965E8C">
        <w:rPr>
          <w:rFonts w:ascii="AdvCaeciliaRm" w:hAnsi="AdvCaeciliaRm" w:hint="eastAsia"/>
          <w:color w:val="000000"/>
          <w:sz w:val="24"/>
          <w:szCs w:val="24"/>
        </w:rPr>
        <w:t>【纳米线制备方法】</w:t>
      </w:r>
      <w:r w:rsidRPr="001603E0">
        <w:rPr>
          <w:rFonts w:ascii="AdvCaeciliaRm" w:hAnsi="AdvCaeciliaRm"/>
          <w:color w:val="000000"/>
          <w:sz w:val="24"/>
          <w:szCs w:val="24"/>
        </w:rPr>
        <w:t>To this end, a</w:t>
      </w:r>
      <w:r w:rsidRPr="001603E0">
        <w:rPr>
          <w:rFonts w:ascii="AdvCaeciliaRm" w:hAnsi="AdvCaeciliaRm"/>
          <w:color w:val="000000"/>
          <w:sz w:val="24"/>
          <w:szCs w:val="24"/>
        </w:rPr>
        <w:br/>
        <w:t>variety of synthetic strategies, such as hard template-engaged</w:t>
      </w:r>
      <w:r w:rsidRPr="001603E0">
        <w:rPr>
          <w:rFonts w:ascii="AdvCaeciliaRm" w:hAnsi="AdvCaeciliaRm"/>
          <w:color w:val="000000"/>
          <w:sz w:val="24"/>
          <w:szCs w:val="24"/>
        </w:rPr>
        <w:br/>
        <w:t xml:space="preserve">method </w:t>
      </w:r>
      <w:r w:rsidRPr="001603E0">
        <w:rPr>
          <w:rFonts w:ascii="AdvCaeciliaRm" w:hAnsi="AdvCaeciliaRm"/>
          <w:color w:val="0D7FAC"/>
          <w:sz w:val="24"/>
          <w:szCs w:val="24"/>
        </w:rPr>
        <w:t>[20,21]</w:t>
      </w:r>
      <w:r w:rsidRPr="001603E0">
        <w:rPr>
          <w:rFonts w:ascii="AdvCaeciliaRm" w:hAnsi="AdvCaeciliaRm"/>
          <w:color w:val="000000"/>
          <w:sz w:val="24"/>
          <w:szCs w:val="24"/>
        </w:rPr>
        <w:t>, surfactant/organic ligand-assisted synthesis</w:t>
      </w:r>
      <w:r w:rsidRPr="001603E0">
        <w:rPr>
          <w:rFonts w:ascii="AdvCaeciliaRm" w:hAnsi="AdvCaeciliaRm"/>
          <w:color w:val="000000"/>
          <w:sz w:val="24"/>
          <w:szCs w:val="24"/>
        </w:rPr>
        <w:br/>
      </w:r>
      <w:r w:rsidRPr="001603E0">
        <w:rPr>
          <w:rFonts w:ascii="AdvCaeciliaRm" w:hAnsi="AdvCaeciliaRm"/>
          <w:color w:val="0D7FAC"/>
          <w:sz w:val="24"/>
          <w:szCs w:val="24"/>
        </w:rPr>
        <w:t>[22</w:t>
      </w:r>
      <w:r w:rsidRPr="001603E0">
        <w:rPr>
          <w:rFonts w:ascii="AdvPS44A44B" w:hAnsi="AdvPS44A44B"/>
          <w:color w:val="0D7FAC"/>
          <w:sz w:val="24"/>
          <w:szCs w:val="24"/>
        </w:rPr>
        <w:t>e</w:t>
      </w:r>
      <w:r w:rsidRPr="001603E0">
        <w:rPr>
          <w:rFonts w:ascii="AdvCaeciliaRm" w:hAnsi="AdvCaeciliaRm"/>
          <w:color w:val="0D7FAC"/>
          <w:sz w:val="24"/>
          <w:szCs w:val="24"/>
        </w:rPr>
        <w:t>24]</w:t>
      </w:r>
      <w:r w:rsidRPr="001603E0">
        <w:rPr>
          <w:rFonts w:ascii="AdvCaeciliaRm" w:hAnsi="AdvCaeciliaRm"/>
          <w:color w:val="000000"/>
          <w:sz w:val="24"/>
          <w:szCs w:val="24"/>
        </w:rPr>
        <w:t xml:space="preserve">, phase transfer method </w:t>
      </w:r>
      <w:r w:rsidRPr="001603E0">
        <w:rPr>
          <w:rFonts w:ascii="AdvCaeciliaRm" w:hAnsi="AdvCaeciliaRm"/>
          <w:color w:val="0D7FAC"/>
          <w:sz w:val="24"/>
          <w:szCs w:val="24"/>
        </w:rPr>
        <w:t>[19,25,26]</w:t>
      </w:r>
      <w:r w:rsidRPr="001603E0">
        <w:rPr>
          <w:rFonts w:ascii="AdvCaeciliaRm" w:hAnsi="AdvCaeciliaRm"/>
          <w:color w:val="000000"/>
          <w:sz w:val="24"/>
          <w:szCs w:val="24"/>
        </w:rPr>
        <w:t>, and seed-mediated</w:t>
      </w:r>
      <w:r w:rsidRPr="001603E0">
        <w:rPr>
          <w:rFonts w:ascii="AdvCaeciliaRm" w:hAnsi="AdvCaeciliaRm"/>
          <w:color w:val="000000"/>
          <w:sz w:val="24"/>
          <w:szCs w:val="24"/>
        </w:rPr>
        <w:br/>
        <w:t xml:space="preserve">method </w:t>
      </w:r>
      <w:r w:rsidRPr="001603E0">
        <w:rPr>
          <w:rFonts w:ascii="AdvCaeciliaRm" w:hAnsi="AdvCaeciliaRm"/>
          <w:color w:val="0D7FAC"/>
          <w:sz w:val="24"/>
          <w:szCs w:val="24"/>
        </w:rPr>
        <w:t>[27]</w:t>
      </w:r>
      <w:r w:rsidRPr="001603E0">
        <w:rPr>
          <w:rFonts w:ascii="AdvCaeciliaRm" w:hAnsi="AdvCaeciliaRm"/>
          <w:color w:val="000000"/>
          <w:sz w:val="24"/>
          <w:szCs w:val="24"/>
        </w:rPr>
        <w:t>, have been developed for the synthesis of various</w:t>
      </w:r>
      <w:r w:rsidRPr="001603E0">
        <w:rPr>
          <w:rFonts w:ascii="AdvCaeciliaRm" w:hAnsi="AdvCaeciliaRm"/>
          <w:color w:val="000000"/>
          <w:sz w:val="24"/>
          <w:szCs w:val="24"/>
        </w:rPr>
        <w:br/>
        <w:t xml:space="preserve">1D Pt-based nanostructures. </w:t>
      </w:r>
      <w:r w:rsidR="00634025">
        <w:rPr>
          <w:rFonts w:ascii="AdvCaeciliaRm" w:hAnsi="AdvCaeciliaRm" w:hint="eastAsia"/>
          <w:color w:val="000000"/>
          <w:sz w:val="24"/>
          <w:szCs w:val="24"/>
        </w:rPr>
        <w:t>【模板、有机添加剂，复杂过程阻碍实际的应用】</w:t>
      </w:r>
      <w:r w:rsidR="00965E8C">
        <w:rPr>
          <w:rFonts w:ascii="AdvCaeciliaRm" w:hAnsi="AdvCaeciliaRm" w:hint="eastAsia"/>
          <w:color w:val="000000"/>
          <w:sz w:val="24"/>
          <w:szCs w:val="24"/>
        </w:rPr>
        <w:t xml:space="preserve"> </w:t>
      </w:r>
      <w:r w:rsidRPr="001603E0">
        <w:rPr>
          <w:rFonts w:ascii="AdvCaeciliaRm" w:hAnsi="AdvCaeciliaRm"/>
          <w:color w:val="000000"/>
          <w:sz w:val="24"/>
          <w:szCs w:val="24"/>
        </w:rPr>
        <w:t>Despite all these remarkable</w:t>
      </w:r>
      <w:r w:rsidRPr="001603E0">
        <w:rPr>
          <w:rFonts w:ascii="AdvCaeciliaRm" w:hAnsi="AdvCaeciliaRm"/>
          <w:color w:val="000000"/>
          <w:sz w:val="24"/>
          <w:szCs w:val="24"/>
        </w:rPr>
        <w:br/>
        <w:t>achievements, the template-removal, organic solventinvolvement or complicate processes hinders their practical</w:t>
      </w:r>
      <w:r w:rsidRPr="001603E0">
        <w:rPr>
          <w:rFonts w:ascii="AdvCaeciliaRm" w:hAnsi="AdvCaeciliaRm"/>
          <w:color w:val="000000"/>
          <w:sz w:val="24"/>
          <w:szCs w:val="24"/>
        </w:rPr>
        <w:br/>
        <w:t xml:space="preserve">applications. </w:t>
      </w:r>
      <w:r w:rsidR="001C4C09">
        <w:rPr>
          <w:rFonts w:ascii="AdvCaeciliaRm" w:hAnsi="AdvCaeciliaRm" w:hint="eastAsia"/>
          <w:color w:val="000000"/>
          <w:sz w:val="24"/>
          <w:szCs w:val="24"/>
        </w:rPr>
        <w:t xml:space="preserve"> </w:t>
      </w:r>
      <w:r w:rsidR="001C4C09">
        <w:rPr>
          <w:rFonts w:ascii="AdvCaeciliaRm" w:hAnsi="AdvCaeciliaRm" w:hint="eastAsia"/>
          <w:color w:val="000000"/>
          <w:sz w:val="24"/>
          <w:szCs w:val="24"/>
        </w:rPr>
        <w:t>【发展简单的纳米线制备方法仍存在挑战】</w:t>
      </w:r>
      <w:r w:rsidRPr="001603E0">
        <w:rPr>
          <w:rFonts w:ascii="AdvCaeciliaRm" w:hAnsi="AdvCaeciliaRm"/>
          <w:color w:val="000000"/>
          <w:sz w:val="24"/>
          <w:szCs w:val="24"/>
        </w:rPr>
        <w:t>Therefore, it still remains a great challenge to</w:t>
      </w:r>
      <w:r w:rsidRPr="001603E0">
        <w:rPr>
          <w:rFonts w:ascii="AdvCaeciliaRm" w:hAnsi="AdvCaeciliaRm"/>
          <w:color w:val="000000"/>
          <w:sz w:val="24"/>
          <w:szCs w:val="24"/>
        </w:rPr>
        <w:br/>
        <w:t>develop simple and reliable synthetic methods, which require</w:t>
      </w:r>
      <w:r w:rsidRPr="001603E0">
        <w:rPr>
          <w:rFonts w:ascii="AdvCaeciliaRm" w:hAnsi="AdvCaeciliaRm"/>
          <w:color w:val="000000"/>
          <w:sz w:val="24"/>
          <w:szCs w:val="24"/>
        </w:rPr>
        <w:br/>
        <w:t>being environmentally friendly and energy efficient, for the</w:t>
      </w:r>
      <w:r w:rsidRPr="001603E0">
        <w:rPr>
          <w:rFonts w:ascii="AdvCaeciliaRm" w:hAnsi="AdvCaeciliaRm"/>
          <w:color w:val="000000"/>
          <w:sz w:val="24"/>
          <w:szCs w:val="24"/>
        </w:rPr>
        <w:br/>
        <w:t>fabrication of Pt-based nanowires.</w:t>
      </w:r>
      <w:r w:rsidR="00D57E29">
        <w:rPr>
          <w:rFonts w:ascii="AdvCaeciliaRm" w:hAnsi="AdvCaeciliaRm" w:hint="eastAsia"/>
          <w:color w:val="000000"/>
          <w:sz w:val="24"/>
          <w:szCs w:val="24"/>
        </w:rPr>
        <w:t xml:space="preserve"> </w:t>
      </w:r>
      <w:r w:rsidR="00D57E29">
        <w:rPr>
          <w:rFonts w:ascii="AdvCaeciliaRm" w:hAnsi="AdvCaeciliaRm" w:hint="eastAsia"/>
          <w:color w:val="000000"/>
          <w:sz w:val="24"/>
          <w:szCs w:val="24"/>
        </w:rPr>
        <w:t>【】</w:t>
      </w:r>
      <w:r w:rsidRPr="001603E0">
        <w:rPr>
          <w:rFonts w:ascii="AdvCaeciliaRm" w:hAnsi="AdvCaeciliaRm"/>
          <w:color w:val="000000"/>
          <w:sz w:val="24"/>
          <w:szCs w:val="24"/>
        </w:rPr>
        <w:br/>
        <w:t>On the other hand, the electrocatalytic performance of the</w:t>
      </w:r>
      <w:r w:rsidRPr="001603E0">
        <w:rPr>
          <w:rFonts w:ascii="AdvCaeciliaRm" w:hAnsi="AdvCaeciliaRm"/>
          <w:color w:val="000000"/>
          <w:sz w:val="24"/>
          <w:szCs w:val="24"/>
        </w:rPr>
        <w:br/>
        <w:t>Pt-based nanocatalysts could be significantly improved by</w:t>
      </w:r>
      <w:r w:rsidRPr="001603E0">
        <w:rPr>
          <w:rFonts w:ascii="AdvCaeciliaRm" w:hAnsi="AdvCaeciliaRm"/>
          <w:color w:val="000000"/>
          <w:sz w:val="24"/>
          <w:szCs w:val="24"/>
        </w:rPr>
        <w:br/>
        <w:t>partially substituting Pt with a secondary metal. The incorporation of a secondary metal could not only decrease the</w:t>
      </w:r>
      <w:r w:rsidRPr="001603E0">
        <w:rPr>
          <w:rFonts w:ascii="AdvCaeciliaRm" w:hAnsi="AdvCaeciliaRm"/>
          <w:color w:val="000000"/>
          <w:sz w:val="24"/>
          <w:szCs w:val="24"/>
        </w:rPr>
        <w:br/>
        <w:t>consumption of scarce Pt required in electrocatalysis, but also</w:t>
      </w:r>
      <w:r w:rsidRPr="001603E0">
        <w:rPr>
          <w:rFonts w:ascii="AdvCaeciliaRm" w:hAnsi="AdvCaeciliaRm"/>
          <w:color w:val="000000"/>
          <w:sz w:val="24"/>
          <w:szCs w:val="24"/>
        </w:rPr>
        <w:br/>
        <w:t>modify the electronic structure of Pt, which enables to tune</w:t>
      </w:r>
      <w:r w:rsidRPr="001603E0">
        <w:rPr>
          <w:rFonts w:ascii="AdvCaeciliaRm" w:hAnsi="AdvCaeciliaRm"/>
          <w:color w:val="000000"/>
          <w:sz w:val="24"/>
          <w:szCs w:val="24"/>
        </w:rPr>
        <w:br/>
        <w:t xml:space="preserve">the binding energy between Pt and oxygen </w:t>
      </w:r>
      <w:r w:rsidRPr="001603E0">
        <w:rPr>
          <w:rFonts w:ascii="AdvCaeciliaRm" w:hAnsi="AdvCaeciliaRm"/>
          <w:color w:val="0D7FAC"/>
          <w:sz w:val="24"/>
          <w:szCs w:val="24"/>
        </w:rPr>
        <w:t>[28</w:t>
      </w:r>
      <w:proofErr w:type="gramStart"/>
      <w:r w:rsidRPr="001603E0">
        <w:rPr>
          <w:rFonts w:ascii="AdvCaeciliaRm" w:hAnsi="AdvCaeciliaRm"/>
          <w:color w:val="0D7FAC"/>
          <w:sz w:val="24"/>
          <w:szCs w:val="24"/>
        </w:rPr>
        <w:t>,29</w:t>
      </w:r>
      <w:proofErr w:type="gramEnd"/>
      <w:r w:rsidRPr="001603E0">
        <w:rPr>
          <w:rFonts w:ascii="AdvCaeciliaRm" w:hAnsi="AdvCaeciliaRm"/>
          <w:color w:val="0D7FAC"/>
          <w:sz w:val="24"/>
          <w:szCs w:val="24"/>
        </w:rPr>
        <w:t>]</w:t>
      </w:r>
      <w:r w:rsidRPr="001603E0">
        <w:rPr>
          <w:rFonts w:ascii="AdvCaeciliaRm" w:hAnsi="AdvCaeciliaRm"/>
          <w:color w:val="000000"/>
          <w:sz w:val="24"/>
          <w:szCs w:val="24"/>
        </w:rPr>
        <w:t>. Particularly, it is well demonstrated that Pd can effectively enhance</w:t>
      </w:r>
      <w:r w:rsidRPr="001603E0">
        <w:rPr>
          <w:rFonts w:ascii="AdvCaeciliaRm" w:hAnsi="AdvCaeciliaRm"/>
          <w:color w:val="000000"/>
          <w:sz w:val="24"/>
          <w:szCs w:val="24"/>
        </w:rPr>
        <w:br/>
        <w:t>the ORR activity and durability of Pt catalysts owing to the</w:t>
      </w:r>
      <w:r w:rsidRPr="001603E0">
        <w:rPr>
          <w:rFonts w:ascii="AdvCaeciliaRm" w:hAnsi="AdvCaeciliaRm"/>
          <w:color w:val="000000"/>
          <w:sz w:val="24"/>
          <w:szCs w:val="24"/>
        </w:rPr>
        <w:br/>
      </w:r>
      <w:r w:rsidRPr="001603E0">
        <w:rPr>
          <w:rFonts w:ascii="AdvOTb0c9bf5d+20" w:hAnsi="AdvOTb0c9bf5d+20"/>
          <w:color w:val="000000"/>
          <w:sz w:val="24"/>
          <w:szCs w:val="24"/>
        </w:rPr>
        <w:t>“</w:t>
      </w:r>
      <w:r w:rsidRPr="001603E0">
        <w:rPr>
          <w:rFonts w:ascii="AdvCaeciliaRm" w:hAnsi="AdvCaeciliaRm"/>
          <w:color w:val="000000"/>
          <w:sz w:val="24"/>
          <w:szCs w:val="24"/>
        </w:rPr>
        <w:t>synergistic effect</w:t>
      </w:r>
      <w:r w:rsidRPr="001603E0">
        <w:rPr>
          <w:rFonts w:ascii="AdvOTb0c9bf5d+20" w:hAnsi="AdvOTb0c9bf5d+20"/>
          <w:color w:val="000000"/>
          <w:sz w:val="24"/>
          <w:szCs w:val="24"/>
        </w:rPr>
        <w:t xml:space="preserve">” </w:t>
      </w:r>
      <w:r w:rsidRPr="001603E0">
        <w:rPr>
          <w:rFonts w:ascii="AdvCaeciliaRm" w:hAnsi="AdvCaeciliaRm"/>
          <w:color w:val="0D7FAC"/>
          <w:sz w:val="24"/>
          <w:szCs w:val="24"/>
        </w:rPr>
        <w:t>[30</w:t>
      </w:r>
      <w:r w:rsidRPr="001603E0">
        <w:rPr>
          <w:rFonts w:ascii="AdvPS44A44B" w:hAnsi="AdvPS44A44B"/>
          <w:color w:val="0D7FAC"/>
          <w:sz w:val="24"/>
          <w:szCs w:val="24"/>
        </w:rPr>
        <w:t>e</w:t>
      </w:r>
      <w:r w:rsidRPr="001603E0">
        <w:rPr>
          <w:rFonts w:ascii="AdvCaeciliaRm" w:hAnsi="AdvCaeciliaRm"/>
          <w:color w:val="0D7FAC"/>
          <w:sz w:val="24"/>
          <w:szCs w:val="24"/>
        </w:rPr>
        <w:t>32]</w:t>
      </w:r>
      <w:r w:rsidRPr="001603E0">
        <w:rPr>
          <w:rFonts w:ascii="AdvCaeciliaRm" w:hAnsi="AdvCaeciliaRm"/>
          <w:color w:val="000000"/>
          <w:sz w:val="24"/>
          <w:szCs w:val="24"/>
        </w:rPr>
        <w:t>. The performance enhancement is</w:t>
      </w:r>
      <w:r w:rsidRPr="001603E0">
        <w:rPr>
          <w:rFonts w:ascii="AdvCaeciliaRm" w:hAnsi="AdvCaeciliaRm"/>
          <w:color w:val="000000"/>
          <w:sz w:val="24"/>
          <w:szCs w:val="24"/>
        </w:rPr>
        <w:br/>
        <w:t>believed to originate from the downshift of the d-band center</w:t>
      </w:r>
      <w:r w:rsidRPr="001603E0">
        <w:rPr>
          <w:rFonts w:ascii="AdvCaeciliaRm" w:hAnsi="AdvCaeciliaRm"/>
          <w:color w:val="000000"/>
          <w:sz w:val="24"/>
          <w:szCs w:val="24"/>
        </w:rPr>
        <w:br/>
        <w:t>of Pt in the alloy structure, which gives rise to a decrease of the</w:t>
      </w:r>
      <w:r w:rsidRPr="001603E0">
        <w:rPr>
          <w:rFonts w:ascii="AdvCaeciliaRm" w:hAnsi="AdvCaeciliaRm"/>
          <w:color w:val="000000"/>
          <w:sz w:val="24"/>
          <w:szCs w:val="24"/>
        </w:rPr>
        <w:br/>
        <w:t>bonding strength between Pt and the oxygenated species (e.g.</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t>OHads) and thus an increased number of available Pt sites for</w:t>
      </w:r>
      <w:r w:rsidRPr="001603E0">
        <w:rPr>
          <w:rFonts w:ascii="AdvCaeciliaRm" w:hAnsi="AdvCaeciliaRm"/>
          <w:color w:val="000000"/>
          <w:sz w:val="24"/>
          <w:szCs w:val="24"/>
        </w:rPr>
        <w:br/>
        <w:t>oxygen adsorption. Taken together, bimetallic Pd</w:t>
      </w:r>
      <w:r w:rsidRPr="001603E0">
        <w:rPr>
          <w:rFonts w:ascii="AdvPS44A44B" w:hAnsi="AdvPS44A44B"/>
          <w:color w:val="000000"/>
          <w:sz w:val="24"/>
          <w:szCs w:val="24"/>
        </w:rPr>
        <w:t>e</w:t>
      </w:r>
      <w:r w:rsidRPr="001603E0">
        <w:rPr>
          <w:rFonts w:ascii="AdvCaeciliaRm" w:hAnsi="AdvCaeciliaRm"/>
          <w:color w:val="000000"/>
          <w:sz w:val="24"/>
          <w:szCs w:val="24"/>
        </w:rPr>
        <w:t>Pt ultrathin</w:t>
      </w:r>
      <w:r w:rsidRPr="001603E0">
        <w:rPr>
          <w:rFonts w:ascii="AdvCaeciliaRm" w:hAnsi="AdvCaeciliaRm"/>
          <w:color w:val="000000"/>
          <w:sz w:val="24"/>
          <w:szCs w:val="24"/>
        </w:rPr>
        <w:br/>
        <w:t>nanowires are regarded as a highly promising candidate for</w:t>
      </w:r>
      <w:r w:rsidRPr="001603E0">
        <w:rPr>
          <w:rFonts w:ascii="AdvCaeciliaRm" w:hAnsi="AdvCaeciliaRm"/>
          <w:color w:val="000000"/>
          <w:sz w:val="24"/>
          <w:szCs w:val="24"/>
        </w:rPr>
        <w:br/>
        <w:t>efficient ORR electrocatalysts.</w:t>
      </w:r>
      <w:r w:rsidRPr="001603E0">
        <w:rPr>
          <w:rFonts w:ascii="AdvCaeciliaRm" w:hAnsi="AdvCaeciliaRm"/>
          <w:color w:val="000000"/>
          <w:sz w:val="24"/>
          <w:szCs w:val="24"/>
        </w:rPr>
        <w:br/>
      </w:r>
      <w:r w:rsidR="00D57E29">
        <w:rPr>
          <w:rFonts w:ascii="AdvCaeciliaRm" w:hAnsi="AdvCaeciliaRm" w:hint="eastAsia"/>
          <w:color w:val="000000"/>
          <w:sz w:val="24"/>
          <w:szCs w:val="24"/>
        </w:rPr>
        <w:t xml:space="preserve"> </w:t>
      </w:r>
      <w:r w:rsidR="00D57E29">
        <w:rPr>
          <w:rFonts w:ascii="AdvCaeciliaRm" w:hAnsi="AdvCaeciliaRm" w:hint="eastAsia"/>
          <w:color w:val="000000"/>
          <w:sz w:val="24"/>
          <w:szCs w:val="24"/>
        </w:rPr>
        <w:t>【</w:t>
      </w:r>
      <w:r w:rsidR="009052CB">
        <w:rPr>
          <w:rFonts w:ascii="AdvCaeciliaRm" w:hAnsi="AdvCaeciliaRm" w:hint="eastAsia"/>
          <w:color w:val="000000"/>
          <w:sz w:val="24"/>
          <w:szCs w:val="24"/>
        </w:rPr>
        <w:t>本文</w:t>
      </w:r>
      <w:r w:rsidR="00D57E29">
        <w:rPr>
          <w:rFonts w:ascii="AdvCaeciliaRm" w:hAnsi="AdvCaeciliaRm" w:hint="eastAsia"/>
          <w:color w:val="000000"/>
          <w:sz w:val="24"/>
          <w:szCs w:val="24"/>
        </w:rPr>
        <w:t>，我们报道了</w:t>
      </w:r>
      <w:r w:rsidR="009052CB">
        <w:rPr>
          <w:rFonts w:ascii="AdvCaeciliaRm" w:hAnsi="AdvCaeciliaRm" w:hint="eastAsia"/>
          <w:color w:val="000000"/>
          <w:sz w:val="24"/>
          <w:szCs w:val="24"/>
        </w:rPr>
        <w:t>超薄纳米线一步制备方法</w:t>
      </w:r>
      <w:r w:rsidR="00D57E29">
        <w:rPr>
          <w:rFonts w:ascii="AdvCaeciliaRm" w:hAnsi="AdvCaeciliaRm"/>
          <w:color w:val="000000"/>
          <w:sz w:val="24"/>
          <w:szCs w:val="24"/>
        </w:rPr>
        <w:t>…</w:t>
      </w:r>
      <w:r w:rsidR="00D57E29">
        <w:rPr>
          <w:rFonts w:ascii="AdvCaeciliaRm" w:hAnsi="AdvCaeciliaRm" w:hint="eastAsia"/>
          <w:color w:val="000000"/>
          <w:sz w:val="24"/>
          <w:szCs w:val="24"/>
        </w:rPr>
        <w:t>.</w:t>
      </w:r>
      <w:r w:rsidR="00D57E29">
        <w:rPr>
          <w:rFonts w:ascii="AdvCaeciliaRm" w:hAnsi="AdvCaeciliaRm" w:hint="eastAsia"/>
          <w:color w:val="000000"/>
          <w:sz w:val="24"/>
          <w:szCs w:val="24"/>
        </w:rPr>
        <w:t>】</w:t>
      </w:r>
      <w:r w:rsidRPr="001603E0">
        <w:rPr>
          <w:rFonts w:ascii="AdvCaeciliaRm" w:hAnsi="AdvCaeciliaRm"/>
          <w:color w:val="000000"/>
          <w:sz w:val="24"/>
          <w:szCs w:val="24"/>
        </w:rPr>
        <w:t>Herein, we report an efficient one-pot hydrothermal synthesis of uniform Pd</w:t>
      </w:r>
      <w:r w:rsidRPr="001603E0">
        <w:rPr>
          <w:rFonts w:ascii="AdvPS44A44B" w:hAnsi="AdvPS44A44B"/>
          <w:color w:val="000000"/>
          <w:sz w:val="24"/>
          <w:szCs w:val="24"/>
        </w:rPr>
        <w:t>e</w:t>
      </w:r>
      <w:r w:rsidRPr="001603E0">
        <w:rPr>
          <w:rFonts w:ascii="AdvCaeciliaRm" w:hAnsi="AdvCaeciliaRm"/>
          <w:color w:val="000000"/>
          <w:sz w:val="24"/>
          <w:szCs w:val="24"/>
        </w:rPr>
        <w:t>Pt alloy ultrathin nanowires with a high</w:t>
      </w:r>
      <w:r w:rsidRPr="001603E0">
        <w:rPr>
          <w:rFonts w:ascii="AdvCaeciliaRm" w:hAnsi="AdvCaeciliaRm"/>
          <w:color w:val="000000"/>
          <w:sz w:val="24"/>
          <w:szCs w:val="24"/>
        </w:rPr>
        <w:br/>
        <w:t xml:space="preserve">yield as an efficient electrocatalyst for ORR. </w:t>
      </w:r>
      <w:r w:rsidR="00F10B97">
        <w:rPr>
          <w:rFonts w:ascii="AdvCaeciliaRm" w:hAnsi="AdvCaeciliaRm" w:hint="eastAsia"/>
          <w:color w:val="000000"/>
          <w:sz w:val="24"/>
          <w:szCs w:val="24"/>
        </w:rPr>
        <w:t xml:space="preserve"> </w:t>
      </w:r>
      <w:r w:rsidR="00F10B97">
        <w:rPr>
          <w:rFonts w:ascii="AdvCaeciliaRm" w:hAnsi="AdvCaeciliaRm" w:hint="eastAsia"/>
          <w:color w:val="000000"/>
          <w:sz w:val="24"/>
          <w:szCs w:val="24"/>
        </w:rPr>
        <w:t>【</w:t>
      </w:r>
      <w:r w:rsidR="009052CB">
        <w:rPr>
          <w:rFonts w:ascii="AdvCaeciliaRm" w:hAnsi="AdvCaeciliaRm" w:hint="eastAsia"/>
          <w:color w:val="000000"/>
          <w:sz w:val="24"/>
          <w:szCs w:val="24"/>
        </w:rPr>
        <w:t>本文，</w:t>
      </w:r>
      <w:r w:rsidR="00477C0E">
        <w:rPr>
          <w:rFonts w:ascii="AdvCaeciliaRm" w:hAnsi="AdvCaeciliaRm" w:hint="eastAsia"/>
          <w:color w:val="000000"/>
          <w:sz w:val="24"/>
          <w:szCs w:val="24"/>
        </w:rPr>
        <w:t>添加剂</w:t>
      </w:r>
      <w:r w:rsidR="009052CB">
        <w:rPr>
          <w:rFonts w:ascii="AdvCaeciliaRm" w:hAnsi="AdvCaeciliaRm" w:hint="eastAsia"/>
          <w:color w:val="000000"/>
          <w:sz w:val="24"/>
          <w:szCs w:val="24"/>
        </w:rPr>
        <w:t>在。。。起到重要作用</w:t>
      </w:r>
      <w:r w:rsidR="00D607FB">
        <w:rPr>
          <w:rFonts w:ascii="AdvCaeciliaRm" w:hAnsi="AdvCaeciliaRm" w:hint="eastAsia"/>
          <w:color w:val="000000"/>
          <w:sz w:val="24"/>
          <w:szCs w:val="24"/>
        </w:rPr>
        <w:t>，容易去除</w:t>
      </w:r>
      <w:r w:rsidR="00F10B97">
        <w:rPr>
          <w:rFonts w:ascii="AdvCaeciliaRm" w:hAnsi="AdvCaeciliaRm" w:hint="eastAsia"/>
          <w:color w:val="000000"/>
          <w:sz w:val="24"/>
          <w:szCs w:val="24"/>
        </w:rPr>
        <w:t>】</w:t>
      </w:r>
      <w:r w:rsidRPr="001603E0">
        <w:rPr>
          <w:rFonts w:ascii="AdvCaeciliaRm" w:hAnsi="AdvCaeciliaRm"/>
          <w:color w:val="000000"/>
          <w:sz w:val="24"/>
          <w:szCs w:val="24"/>
        </w:rPr>
        <w:t>The elaborate</w:t>
      </w:r>
      <w:r w:rsidRPr="001603E0">
        <w:rPr>
          <w:rFonts w:ascii="AdvCaeciliaRm" w:hAnsi="AdvCaeciliaRm"/>
          <w:color w:val="000000"/>
          <w:sz w:val="24"/>
          <w:szCs w:val="24"/>
        </w:rPr>
        <w:br/>
        <w:t>introduction of NaI as a structure-directing agent and block</w:t>
      </w:r>
      <w:r w:rsidRPr="001603E0">
        <w:rPr>
          <w:rFonts w:ascii="AdvCaeciliaRm" w:hAnsi="AdvCaeciliaRm"/>
          <w:color w:val="000000"/>
          <w:sz w:val="24"/>
          <w:szCs w:val="24"/>
        </w:rPr>
        <w:br/>
      </w:r>
      <w:r w:rsidRPr="001603E0">
        <w:rPr>
          <w:rFonts w:ascii="AdvCaeciliaRm" w:hAnsi="AdvCaeciliaRm"/>
          <w:color w:val="000000"/>
          <w:sz w:val="24"/>
          <w:szCs w:val="24"/>
        </w:rPr>
        <w:lastRenderedPageBreak/>
        <w:t>copolymer Pluronic F127 as a stabilizing agent plays a key role</w:t>
      </w:r>
      <w:r w:rsidRPr="001603E0">
        <w:rPr>
          <w:rFonts w:ascii="AdvCaeciliaRm" w:hAnsi="AdvCaeciliaRm"/>
          <w:color w:val="000000"/>
          <w:sz w:val="24"/>
          <w:szCs w:val="24"/>
        </w:rPr>
        <w:br/>
        <w:t>in the formation of the ultrathin Pd</w:t>
      </w:r>
      <w:r w:rsidRPr="001603E0">
        <w:rPr>
          <w:rFonts w:ascii="AdvPS44A44B" w:hAnsi="AdvPS44A44B"/>
          <w:color w:val="000000"/>
          <w:sz w:val="24"/>
          <w:szCs w:val="24"/>
        </w:rPr>
        <w:t>e</w:t>
      </w:r>
      <w:r w:rsidRPr="001603E0">
        <w:rPr>
          <w:rFonts w:ascii="AdvCaeciliaRm" w:hAnsi="AdvCaeciliaRm"/>
          <w:color w:val="000000"/>
          <w:sz w:val="24"/>
          <w:szCs w:val="24"/>
        </w:rPr>
        <w:t>Pt nanowires through the</w:t>
      </w:r>
      <w:r w:rsidRPr="001603E0">
        <w:rPr>
          <w:rFonts w:ascii="AdvCaeciliaRm" w:hAnsi="AdvCaeciliaRm"/>
          <w:color w:val="000000"/>
          <w:sz w:val="24"/>
          <w:szCs w:val="24"/>
        </w:rPr>
        <w:br/>
        <w:t>manipulation of reaction kinetics. Compared with the</w:t>
      </w:r>
      <w:r w:rsidRPr="001603E0">
        <w:rPr>
          <w:rFonts w:ascii="AdvCaeciliaRm" w:hAnsi="AdvCaeciliaRm"/>
          <w:color w:val="000000"/>
          <w:sz w:val="24"/>
          <w:szCs w:val="24"/>
        </w:rPr>
        <w:br/>
        <w:t>commonly used surfactant, such as PVP or CTAB, nonionic</w:t>
      </w:r>
      <w:r w:rsidRPr="001603E0">
        <w:rPr>
          <w:rFonts w:ascii="AdvCaeciliaRm" w:hAnsi="AdvCaeciliaRm"/>
          <w:color w:val="000000"/>
          <w:sz w:val="24"/>
          <w:szCs w:val="24"/>
        </w:rPr>
        <w:br/>
        <w:t>copolymer Pluronic F127 is easily removable from the nanoparticle surface, which can effectively avoid blocking and</w:t>
      </w:r>
      <w:r w:rsidRPr="001603E0">
        <w:rPr>
          <w:rFonts w:ascii="AdvCaeciliaRm" w:hAnsi="AdvCaeciliaRm"/>
          <w:color w:val="000000"/>
          <w:sz w:val="24"/>
          <w:szCs w:val="24"/>
        </w:rPr>
        <w:br/>
        <w:t xml:space="preserve">poisoning of the active surface sites </w:t>
      </w:r>
      <w:r w:rsidRPr="001603E0">
        <w:rPr>
          <w:rFonts w:ascii="AdvCaeciliaRm" w:hAnsi="AdvCaeciliaRm"/>
          <w:color w:val="0D7FAC"/>
          <w:sz w:val="24"/>
          <w:szCs w:val="24"/>
        </w:rPr>
        <w:t>[33</w:t>
      </w:r>
      <w:proofErr w:type="gramStart"/>
      <w:r w:rsidRPr="001603E0">
        <w:rPr>
          <w:rFonts w:ascii="AdvCaeciliaRm" w:hAnsi="AdvCaeciliaRm"/>
          <w:color w:val="0D7FAC"/>
          <w:sz w:val="24"/>
          <w:szCs w:val="24"/>
        </w:rPr>
        <w:t>,34</w:t>
      </w:r>
      <w:proofErr w:type="gramEnd"/>
      <w:r w:rsidRPr="001603E0">
        <w:rPr>
          <w:rFonts w:ascii="AdvCaeciliaRm" w:hAnsi="AdvCaeciliaRm"/>
          <w:color w:val="0D7FAC"/>
          <w:sz w:val="24"/>
          <w:szCs w:val="24"/>
        </w:rPr>
        <w:t>]</w:t>
      </w:r>
      <w:r w:rsidRPr="001603E0">
        <w:rPr>
          <w:rFonts w:ascii="AdvCaeciliaRm" w:hAnsi="AdvCaeciliaRm"/>
          <w:color w:val="000000"/>
          <w:sz w:val="24"/>
          <w:szCs w:val="24"/>
        </w:rPr>
        <w:t xml:space="preserve">. </w:t>
      </w:r>
      <w:r w:rsidR="00F10B97">
        <w:rPr>
          <w:rFonts w:ascii="AdvCaeciliaRm" w:hAnsi="AdvCaeciliaRm" w:hint="eastAsia"/>
          <w:color w:val="000000"/>
          <w:sz w:val="24"/>
          <w:szCs w:val="24"/>
        </w:rPr>
        <w:t xml:space="preserve"> </w:t>
      </w:r>
      <w:r w:rsidR="00477C0E">
        <w:rPr>
          <w:rFonts w:ascii="AdvCaeciliaRm" w:hAnsi="AdvCaeciliaRm" w:hint="eastAsia"/>
          <w:color w:val="000000"/>
          <w:sz w:val="24"/>
          <w:szCs w:val="24"/>
        </w:rPr>
        <w:t>【</w:t>
      </w:r>
      <w:r w:rsidR="00D607FB">
        <w:rPr>
          <w:rFonts w:ascii="AdvCaeciliaRm" w:hAnsi="AdvCaeciliaRm" w:hint="eastAsia"/>
          <w:color w:val="000000"/>
          <w:sz w:val="24"/>
          <w:szCs w:val="24"/>
        </w:rPr>
        <w:t>本文，</w:t>
      </w:r>
      <w:r w:rsidR="006A1246">
        <w:rPr>
          <w:rFonts w:ascii="AdvCaeciliaRm" w:hAnsi="AdvCaeciliaRm" w:hint="eastAsia"/>
          <w:color w:val="000000"/>
          <w:sz w:val="24"/>
          <w:szCs w:val="24"/>
        </w:rPr>
        <w:t>一步水热</w:t>
      </w:r>
      <w:r w:rsidR="00477C0E">
        <w:rPr>
          <w:rFonts w:ascii="AdvCaeciliaRm" w:hAnsi="AdvCaeciliaRm" w:hint="eastAsia"/>
          <w:color w:val="000000"/>
          <w:sz w:val="24"/>
          <w:szCs w:val="24"/>
        </w:rPr>
        <w:t>合成方法优势】</w:t>
      </w:r>
      <w:r w:rsidRPr="001603E0">
        <w:rPr>
          <w:rFonts w:ascii="AdvCaeciliaRm" w:hAnsi="AdvCaeciliaRm"/>
          <w:color w:val="000000"/>
          <w:sz w:val="24"/>
          <w:szCs w:val="24"/>
        </w:rPr>
        <w:t>The synthetic</w:t>
      </w:r>
      <w:r w:rsidRPr="001603E0">
        <w:rPr>
          <w:rFonts w:ascii="AdvCaeciliaRm" w:hAnsi="AdvCaeciliaRm"/>
          <w:color w:val="000000"/>
          <w:sz w:val="24"/>
          <w:szCs w:val="24"/>
        </w:rPr>
        <w:br/>
        <w:t xml:space="preserve">strategy outlined here is more promising for practical applications due to its low cost, environmental benign and largescale production capability. </w:t>
      </w:r>
      <w:r w:rsidR="00F10B97">
        <w:rPr>
          <w:rFonts w:ascii="AdvCaeciliaRm" w:hAnsi="AdvCaeciliaRm" w:hint="eastAsia"/>
          <w:color w:val="000000"/>
          <w:sz w:val="24"/>
          <w:szCs w:val="24"/>
        </w:rPr>
        <w:t>【</w:t>
      </w:r>
      <w:r w:rsidR="00D607FB">
        <w:rPr>
          <w:rFonts w:ascii="AdvCaeciliaRm" w:hAnsi="AdvCaeciliaRm" w:hint="eastAsia"/>
          <w:color w:val="000000"/>
          <w:sz w:val="24"/>
          <w:szCs w:val="24"/>
        </w:rPr>
        <w:t>本文，</w:t>
      </w:r>
      <w:r w:rsidR="00F10B97">
        <w:rPr>
          <w:rFonts w:ascii="AdvCaeciliaRm" w:hAnsi="AdvCaeciliaRm" w:hint="eastAsia"/>
          <w:color w:val="000000"/>
          <w:sz w:val="24"/>
          <w:szCs w:val="24"/>
        </w:rPr>
        <w:t>电化学活性】</w:t>
      </w:r>
      <w:r w:rsidRPr="001603E0">
        <w:rPr>
          <w:rFonts w:ascii="AdvCaeciliaRm" w:hAnsi="AdvCaeciliaRm"/>
          <w:color w:val="000000"/>
          <w:sz w:val="24"/>
          <w:szCs w:val="24"/>
        </w:rPr>
        <w:t>Significantly, the as-prepared ultrathin Pd</w:t>
      </w:r>
      <w:r w:rsidRPr="001603E0">
        <w:rPr>
          <w:rFonts w:ascii="AdvPS44A44B" w:hAnsi="AdvPS44A44B"/>
          <w:color w:val="000000"/>
          <w:sz w:val="24"/>
          <w:szCs w:val="24"/>
        </w:rPr>
        <w:t>e</w:t>
      </w:r>
      <w:r w:rsidRPr="001603E0">
        <w:rPr>
          <w:rFonts w:ascii="AdvCaeciliaRm" w:hAnsi="AdvCaeciliaRm"/>
          <w:color w:val="000000"/>
          <w:sz w:val="24"/>
          <w:szCs w:val="24"/>
        </w:rPr>
        <w:t>Pt alloy nanowires demonstrate to be an extraordinary and robust ORR catalyst compared with commercial Pd</w:t>
      </w:r>
      <w:r w:rsidRPr="001603E0">
        <w:rPr>
          <w:rFonts w:ascii="AdvCaeciliaRm" w:hAnsi="AdvCaeciliaRm"/>
          <w:color w:val="000000"/>
          <w:sz w:val="24"/>
          <w:szCs w:val="24"/>
        </w:rPr>
        <w:br/>
        <w:t>black and Pt black catalysts. The electronic effect along with</w:t>
      </w:r>
      <w:r w:rsidRPr="001603E0">
        <w:rPr>
          <w:rFonts w:ascii="AdvCaeciliaRm" w:hAnsi="AdvCaeciliaRm"/>
          <w:color w:val="000000"/>
          <w:sz w:val="24"/>
          <w:szCs w:val="24"/>
        </w:rPr>
        <w:br/>
        <w:t>the ultrathin one-dimensional structure accounts for the</w:t>
      </w:r>
      <w:r w:rsidRPr="001603E0">
        <w:rPr>
          <w:rFonts w:ascii="AdvCaeciliaRm" w:hAnsi="AdvCaeciliaRm"/>
          <w:color w:val="000000"/>
          <w:sz w:val="24"/>
          <w:szCs w:val="24"/>
        </w:rPr>
        <w:br/>
        <w:t>excellent ORR performance.</w:t>
      </w:r>
      <w:r w:rsidR="000F7387">
        <w:rPr>
          <w:rFonts w:ascii="AdvCaeciliaRm" w:hAnsi="AdvCaeciliaRm" w:hint="eastAsia"/>
          <w:color w:val="000000"/>
          <w:sz w:val="24"/>
          <w:szCs w:val="24"/>
        </w:rPr>
        <w:t>【】</w:t>
      </w:r>
    </w:p>
    <w:p w:rsidR="00367DFD" w:rsidRPr="001603E0" w:rsidRDefault="00367DFD" w:rsidP="00367DFD">
      <w:pPr>
        <w:pStyle w:val="2"/>
        <w:rPr>
          <w:sz w:val="24"/>
          <w:szCs w:val="24"/>
        </w:rPr>
      </w:pPr>
      <w:r w:rsidRPr="001603E0">
        <w:rPr>
          <w:sz w:val="24"/>
          <w:szCs w:val="24"/>
        </w:rPr>
        <w:t>[28] M. E. Scofield, Y. Zhou, S. Yue, L. Wang, D. Su, X. Tong, M. B. Vukmirovic, R. R. Adzic, S. S. Wong, Role of chemical composition in the enhanced catalytic activity of Pt-based alloyed ultrathin nanowires for the hydrogen oxidation reaction under alkaline conditions, ACS Catalysis, 2016, 6: 3895-3908.</w:t>
      </w:r>
    </w:p>
    <w:p w:rsidR="00606DBA" w:rsidRPr="001603E0" w:rsidRDefault="00606DBA" w:rsidP="000F7387">
      <w:pPr>
        <w:ind w:left="240" w:hangingChars="100" w:hanging="240"/>
        <w:rPr>
          <w:rFonts w:ascii="AdvOT2e364b11" w:hAnsi="AdvOT2e364b11" w:hint="eastAsia"/>
          <w:color w:val="000000"/>
          <w:sz w:val="24"/>
          <w:szCs w:val="24"/>
        </w:rPr>
      </w:pPr>
      <w:r w:rsidRPr="001603E0">
        <w:rPr>
          <w:rFonts w:ascii="AdvOTce3d9a73" w:hAnsi="AdvOTce3d9a73"/>
          <w:color w:val="4A78BD"/>
          <w:sz w:val="24"/>
          <w:szCs w:val="24"/>
        </w:rPr>
        <w:t>1. INTRODUCTION</w:t>
      </w:r>
      <w:r w:rsidRPr="001603E0">
        <w:rPr>
          <w:rFonts w:ascii="AdvOTce3d9a73" w:hAnsi="AdvOTce3d9a73"/>
          <w:color w:val="4A78BD"/>
          <w:sz w:val="24"/>
          <w:szCs w:val="24"/>
        </w:rPr>
        <w:br/>
      </w:r>
      <w:r w:rsidR="000F7387">
        <w:rPr>
          <w:rFonts w:ascii="AdvOT2e364b11" w:hAnsi="AdvOT2e364b11" w:hint="eastAsia"/>
          <w:color w:val="000000"/>
          <w:sz w:val="24"/>
          <w:szCs w:val="24"/>
        </w:rPr>
        <w:t>【碱性燃料电池受到关注】</w:t>
      </w:r>
      <w:r w:rsidRPr="001603E0">
        <w:rPr>
          <w:rFonts w:ascii="AdvOT2e364b11" w:hAnsi="AdvOT2e364b11"/>
          <w:color w:val="000000"/>
          <w:sz w:val="24"/>
          <w:szCs w:val="24"/>
        </w:rPr>
        <w:t>With the increased interest in the development of hydrogen</w:t>
      </w:r>
      <w:r w:rsidRPr="001603E0">
        <w:rPr>
          <w:rFonts w:ascii="AdvOT2e364b11" w:hAnsi="AdvOT2e364b11"/>
          <w:color w:val="000000"/>
          <w:sz w:val="24"/>
          <w:szCs w:val="24"/>
        </w:rPr>
        <w:br/>
        <w:t>fuel cells as a plausible alternative to internal combustion</w:t>
      </w:r>
      <w:r w:rsidRPr="001603E0">
        <w:rPr>
          <w:rFonts w:ascii="AdvOT2e364b11" w:hAnsi="AdvOT2e364b11"/>
          <w:color w:val="000000"/>
          <w:sz w:val="24"/>
          <w:szCs w:val="24"/>
        </w:rPr>
        <w:br/>
        <w:t>engines, recent work has focused on creating viable alkaline fuel</w:t>
      </w:r>
      <w:r w:rsidRPr="001603E0">
        <w:rPr>
          <w:rFonts w:ascii="AdvOT2e364b11" w:hAnsi="AdvOT2e364b11"/>
          <w:color w:val="000000"/>
          <w:sz w:val="24"/>
          <w:szCs w:val="24"/>
        </w:rPr>
        <w:br/>
        <w:t>cells (AFC), which employ an alkaline medium as opposed to</w:t>
      </w:r>
      <w:r w:rsidRPr="001603E0">
        <w:rPr>
          <w:rFonts w:ascii="AdvOT2e364b11" w:hAnsi="AdvOT2e364b11"/>
          <w:color w:val="000000"/>
          <w:sz w:val="24"/>
          <w:szCs w:val="24"/>
        </w:rPr>
        <w:br/>
        <w:t xml:space="preserve">acid as the primary electrolyte. </w:t>
      </w:r>
      <w:r w:rsidR="000F7387">
        <w:rPr>
          <w:rFonts w:ascii="AdvOT2e364b11" w:hAnsi="AdvOT2e364b11" w:hint="eastAsia"/>
          <w:color w:val="000000"/>
          <w:sz w:val="24"/>
          <w:szCs w:val="24"/>
        </w:rPr>
        <w:t>【碱性介质有利于碱性燃料电池】</w:t>
      </w:r>
      <w:r w:rsidRPr="001603E0">
        <w:rPr>
          <w:rFonts w:ascii="AdvOT2e364b11" w:hAnsi="AdvOT2e364b11"/>
          <w:color w:val="000000"/>
          <w:sz w:val="24"/>
          <w:szCs w:val="24"/>
        </w:rPr>
        <w:t>In e</w:t>
      </w:r>
      <w:r w:rsidRPr="001603E0">
        <w:rPr>
          <w:rFonts w:ascii="AdvOT2e364b11+fb" w:hAnsi="AdvOT2e364b11+fb"/>
          <w:color w:val="000000"/>
          <w:sz w:val="24"/>
          <w:szCs w:val="24"/>
        </w:rPr>
        <w:t>ff</w:t>
      </w:r>
      <w:r w:rsidRPr="001603E0">
        <w:rPr>
          <w:rFonts w:ascii="AdvOT2e364b11" w:hAnsi="AdvOT2e364b11"/>
          <w:color w:val="000000"/>
          <w:sz w:val="24"/>
          <w:szCs w:val="24"/>
        </w:rPr>
        <w:t>ect, AFCs possess a</w:t>
      </w:r>
      <w:r w:rsidRPr="001603E0">
        <w:rPr>
          <w:rFonts w:ascii="AdvOT2e364b11" w:hAnsi="AdvOT2e364b11"/>
          <w:color w:val="000000"/>
          <w:sz w:val="24"/>
          <w:szCs w:val="24"/>
        </w:rPr>
        <w:br/>
        <w:t>number of important bene</w:t>
      </w:r>
      <w:r w:rsidRPr="001603E0">
        <w:rPr>
          <w:rFonts w:ascii="AdvOT2e364b11+fb" w:hAnsi="AdvOT2e364b11+fb"/>
          <w:color w:val="000000"/>
          <w:sz w:val="24"/>
          <w:szCs w:val="24"/>
        </w:rPr>
        <w:t>fi</w:t>
      </w:r>
      <w:r w:rsidRPr="001603E0">
        <w:rPr>
          <w:rFonts w:ascii="AdvOT2e364b11" w:hAnsi="AdvOT2e364b11"/>
          <w:color w:val="000000"/>
          <w:sz w:val="24"/>
          <w:szCs w:val="24"/>
        </w:rPr>
        <w:t>ts associated with the presence of a</w:t>
      </w:r>
      <w:r w:rsidRPr="001603E0">
        <w:rPr>
          <w:rFonts w:ascii="AdvOT2e364b11" w:hAnsi="AdvOT2e364b11"/>
          <w:color w:val="000000"/>
          <w:sz w:val="24"/>
          <w:szCs w:val="24"/>
        </w:rPr>
        <w:br/>
        <w:t>more favorable and desirable alkaline electrolyte medium.</w:t>
      </w:r>
      <w:r w:rsidRPr="001603E0">
        <w:rPr>
          <w:rFonts w:ascii="AdvOT2e364b11" w:hAnsi="AdvOT2e364b11"/>
          <w:color w:val="000000"/>
          <w:sz w:val="24"/>
          <w:szCs w:val="24"/>
        </w:rPr>
        <w:br/>
      </w:r>
      <w:r w:rsidR="000F7387">
        <w:rPr>
          <w:rFonts w:ascii="AdvOT2e364b11" w:hAnsi="AdvOT2e364b11" w:hint="eastAsia"/>
          <w:color w:val="000000"/>
          <w:sz w:val="24"/>
          <w:szCs w:val="24"/>
        </w:rPr>
        <w:t>【】</w:t>
      </w:r>
      <w:r w:rsidRPr="001603E0">
        <w:rPr>
          <w:rFonts w:ascii="AdvOT2e364b11" w:hAnsi="AdvOT2e364b11"/>
          <w:color w:val="000000"/>
          <w:sz w:val="24"/>
          <w:szCs w:val="24"/>
        </w:rPr>
        <w:t>Speci</w:t>
      </w:r>
      <w:r w:rsidRPr="001603E0">
        <w:rPr>
          <w:rFonts w:ascii="AdvOT2e364b11+fb" w:hAnsi="AdvOT2e364b11+fb"/>
          <w:color w:val="000000"/>
          <w:sz w:val="24"/>
          <w:szCs w:val="24"/>
        </w:rPr>
        <w:t>fi</w:t>
      </w:r>
      <w:r w:rsidRPr="001603E0">
        <w:rPr>
          <w:rFonts w:ascii="AdvOT2e364b11" w:hAnsi="AdvOT2e364b11"/>
          <w:color w:val="000000"/>
          <w:sz w:val="24"/>
          <w:szCs w:val="24"/>
        </w:rPr>
        <w:t>cally, these include (i) the ability to use non-preciousmetal catalysts due to their increased stability, (ii) a diminished</w:t>
      </w:r>
      <w:r w:rsidRPr="001603E0">
        <w:rPr>
          <w:rFonts w:ascii="AdvOT2e364b11" w:hAnsi="AdvOT2e364b11"/>
          <w:color w:val="000000"/>
          <w:sz w:val="24"/>
          <w:szCs w:val="24"/>
        </w:rPr>
        <w:br/>
        <w:t>degree of degradation and corrosion of Pt-based catalysts, and</w:t>
      </w:r>
      <w:r w:rsidRPr="001603E0">
        <w:rPr>
          <w:rFonts w:ascii="AdvOT2e364b11" w:hAnsi="AdvOT2e364b11"/>
          <w:color w:val="000000"/>
          <w:sz w:val="24"/>
          <w:szCs w:val="24"/>
        </w:rPr>
        <w:br/>
        <w:t>(iii) a general reduction in the amount of deterioration inherent</w:t>
      </w:r>
      <w:r w:rsidRPr="001603E0">
        <w:rPr>
          <w:rFonts w:ascii="AdvOT2e364b11" w:hAnsi="AdvOT2e364b11"/>
          <w:color w:val="000000"/>
          <w:sz w:val="24"/>
          <w:szCs w:val="24"/>
        </w:rPr>
        <w:br/>
        <w:t>to the overall fuel cell con</w:t>
      </w:r>
      <w:r w:rsidRPr="001603E0">
        <w:rPr>
          <w:rFonts w:ascii="AdvOT2e364b11+fb" w:hAnsi="AdvOT2e364b11+fb"/>
          <w:color w:val="000000"/>
          <w:sz w:val="24"/>
          <w:szCs w:val="24"/>
        </w:rPr>
        <w:t>fi</w:t>
      </w:r>
      <w:r w:rsidRPr="001603E0">
        <w:rPr>
          <w:rFonts w:ascii="AdvOT2e364b11" w:hAnsi="AdvOT2e364b11"/>
          <w:color w:val="000000"/>
          <w:sz w:val="24"/>
          <w:szCs w:val="24"/>
        </w:rPr>
        <w:t>guration.</w:t>
      </w:r>
      <w:r w:rsidRPr="001603E0">
        <w:rPr>
          <w:rFonts w:ascii="AdvOT2e364b11" w:hAnsi="AdvOT2e364b11"/>
          <w:color w:val="1A4AA0"/>
          <w:sz w:val="24"/>
          <w:szCs w:val="24"/>
        </w:rPr>
        <w:t xml:space="preserve">1 </w:t>
      </w:r>
      <w:r w:rsidRPr="001603E0">
        <w:rPr>
          <w:rFonts w:ascii="AdvOT8608a8d1+22" w:hAnsi="AdvOT8608a8d1+22"/>
          <w:color w:val="000000"/>
          <w:sz w:val="24"/>
          <w:szCs w:val="24"/>
        </w:rPr>
        <w:t>−</w:t>
      </w:r>
      <w:r w:rsidRPr="001603E0">
        <w:rPr>
          <w:rFonts w:ascii="AdvOT2e364b11" w:hAnsi="AdvOT2e364b11"/>
          <w:color w:val="1A4AA0"/>
          <w:sz w:val="24"/>
          <w:szCs w:val="24"/>
        </w:rPr>
        <w:t>3</w:t>
      </w:r>
      <w:r w:rsidRPr="001603E0">
        <w:rPr>
          <w:rFonts w:ascii="AdvOT2e364b11" w:hAnsi="AdvOT2e364b11"/>
          <w:color w:val="1A4AA0"/>
          <w:sz w:val="24"/>
          <w:szCs w:val="24"/>
        </w:rPr>
        <w:br/>
      </w:r>
      <w:r w:rsidRPr="001603E0">
        <w:rPr>
          <w:rFonts w:ascii="AdvOT2e364b11" w:hAnsi="AdvOT2e364b11"/>
          <w:color w:val="000000"/>
          <w:sz w:val="24"/>
          <w:szCs w:val="24"/>
        </w:rPr>
        <w:t>Additionally, the reaction that occurs at the cathode, namely</w:t>
      </w:r>
      <w:r w:rsidRPr="001603E0">
        <w:rPr>
          <w:rFonts w:ascii="AdvOT2e364b11" w:hAnsi="AdvOT2e364b11"/>
          <w:color w:val="000000"/>
          <w:sz w:val="24"/>
          <w:szCs w:val="24"/>
        </w:rPr>
        <w:br/>
        <w:t>the oxygen reduction reaction (ORR), tends to possess faster</w:t>
      </w:r>
      <w:r w:rsidRPr="001603E0">
        <w:rPr>
          <w:rFonts w:ascii="AdvOT2e364b11" w:hAnsi="AdvOT2e364b11"/>
          <w:color w:val="000000"/>
          <w:sz w:val="24"/>
          <w:szCs w:val="24"/>
        </w:rPr>
        <w:br/>
        <w:t>kinetics in alkaline media.</w:t>
      </w:r>
      <w:r w:rsidRPr="001603E0">
        <w:rPr>
          <w:rFonts w:ascii="AdvOT2e364b11" w:hAnsi="AdvOT2e364b11"/>
          <w:color w:val="1A4AA0"/>
          <w:sz w:val="24"/>
          <w:szCs w:val="24"/>
        </w:rPr>
        <w:t>1</w:t>
      </w:r>
      <w:proofErr w:type="gramStart"/>
      <w:r w:rsidRPr="001603E0">
        <w:rPr>
          <w:rFonts w:ascii="AdvOT2e364b11" w:hAnsi="AdvOT2e364b11"/>
          <w:color w:val="000000"/>
          <w:sz w:val="24"/>
          <w:szCs w:val="24"/>
        </w:rPr>
        <w:t>,</w:t>
      </w:r>
      <w:r w:rsidRPr="001603E0">
        <w:rPr>
          <w:rFonts w:ascii="AdvOT2e364b11" w:hAnsi="AdvOT2e364b11"/>
          <w:color w:val="1A4AA0"/>
          <w:sz w:val="24"/>
          <w:szCs w:val="24"/>
        </w:rPr>
        <w:t>4</w:t>
      </w:r>
      <w:proofErr w:type="gramEnd"/>
      <w:r w:rsidRPr="001603E0">
        <w:rPr>
          <w:rFonts w:ascii="AdvOT2e364b11" w:hAnsi="AdvOT2e364b11"/>
          <w:color w:val="1A4AA0"/>
          <w:sz w:val="24"/>
          <w:szCs w:val="24"/>
        </w:rPr>
        <w:t xml:space="preserve"> </w:t>
      </w:r>
      <w:r w:rsidRPr="001603E0">
        <w:rPr>
          <w:rFonts w:ascii="AdvOT2e364b11" w:hAnsi="AdvOT2e364b11"/>
          <w:color w:val="000000"/>
          <w:sz w:val="24"/>
          <w:szCs w:val="24"/>
        </w:rPr>
        <w:t>However, there remains a</w:t>
      </w:r>
      <w:r w:rsidRPr="001603E0">
        <w:rPr>
          <w:rFonts w:ascii="AdvOT2e364b11" w:hAnsi="AdvOT2e364b11"/>
          <w:color w:val="000000"/>
          <w:sz w:val="24"/>
          <w:szCs w:val="24"/>
        </w:rPr>
        <w:br/>
        <w:t>signi</w:t>
      </w:r>
      <w:r w:rsidRPr="001603E0">
        <w:rPr>
          <w:rFonts w:ascii="AdvOT2e364b11+fb" w:hAnsi="AdvOT2e364b11+fb"/>
          <w:color w:val="000000"/>
          <w:sz w:val="24"/>
          <w:szCs w:val="24"/>
        </w:rPr>
        <w:t>fi</w:t>
      </w:r>
      <w:r w:rsidRPr="001603E0">
        <w:rPr>
          <w:rFonts w:ascii="AdvOT2e364b11" w:hAnsi="AdvOT2e364b11"/>
          <w:color w:val="000000"/>
          <w:sz w:val="24"/>
          <w:szCs w:val="24"/>
        </w:rPr>
        <w:t>cant need for improvement at the anode side of the</w:t>
      </w:r>
      <w:r w:rsidRPr="001603E0">
        <w:rPr>
          <w:rFonts w:ascii="AdvOT2e364b11" w:hAnsi="AdvOT2e364b11"/>
          <w:color w:val="000000"/>
          <w:sz w:val="24"/>
          <w:szCs w:val="24"/>
        </w:rPr>
        <w:br/>
      </w:r>
      <w:r w:rsidRPr="001603E0">
        <w:rPr>
          <w:rFonts w:ascii="AdvOT2e364b11" w:hAnsi="AdvOT2e364b11"/>
          <w:color w:val="000000"/>
          <w:sz w:val="24"/>
          <w:szCs w:val="24"/>
        </w:rPr>
        <w:lastRenderedPageBreak/>
        <w:t>fuel cell where the oxidation of hydrogen occurs, because</w:t>
      </w:r>
      <w:r w:rsidRPr="001603E0">
        <w:rPr>
          <w:rFonts w:ascii="AdvOT2e364b11" w:hAnsi="AdvOT2e364b11"/>
          <w:color w:val="000000"/>
          <w:sz w:val="24"/>
          <w:szCs w:val="24"/>
        </w:rPr>
        <w:br/>
        <w:t>unfortunately, the kinetics for this reaction process are</w:t>
      </w:r>
      <w:r w:rsidRPr="001603E0">
        <w:rPr>
          <w:rFonts w:ascii="AdvOT2e364b11" w:hAnsi="AdvOT2e364b11"/>
          <w:color w:val="000000"/>
          <w:sz w:val="24"/>
          <w:szCs w:val="24"/>
        </w:rPr>
        <w:br/>
        <w:t>inherently slower in alkaline media versus those in acid</w:t>
      </w:r>
      <w:r w:rsidRPr="001603E0">
        <w:rPr>
          <w:rFonts w:ascii="AdvOT2e364b11" w:hAnsi="AdvOT2e364b11"/>
          <w:color w:val="000000"/>
          <w:sz w:val="24"/>
          <w:szCs w:val="24"/>
        </w:rPr>
        <w:br/>
        <w:t xml:space="preserve">electrolytes. </w:t>
      </w:r>
      <w:r w:rsidR="000F7387">
        <w:rPr>
          <w:rFonts w:ascii="AdvOT2e364b11" w:hAnsi="AdvOT2e364b11" w:hint="eastAsia"/>
          <w:color w:val="000000"/>
          <w:sz w:val="24"/>
          <w:szCs w:val="24"/>
        </w:rPr>
        <w:t xml:space="preserve"> </w:t>
      </w:r>
      <w:r w:rsidR="000F7387">
        <w:rPr>
          <w:rFonts w:ascii="AdvOT2e364b11" w:hAnsi="AdvOT2e364b11" w:hint="eastAsia"/>
          <w:color w:val="000000"/>
          <w:sz w:val="24"/>
          <w:szCs w:val="24"/>
        </w:rPr>
        <w:t>【</w:t>
      </w:r>
      <w:r w:rsidR="000F7387">
        <w:rPr>
          <w:rFonts w:ascii="AdvOT2e364b11" w:hAnsi="AdvOT2e364b11" w:hint="eastAsia"/>
          <w:color w:val="000000"/>
          <w:sz w:val="24"/>
          <w:szCs w:val="24"/>
        </w:rPr>
        <w:t>Pt</w:t>
      </w:r>
      <w:r w:rsidR="000F7387">
        <w:rPr>
          <w:rFonts w:ascii="AdvOT2e364b11" w:hAnsi="AdvOT2e364b11" w:hint="eastAsia"/>
          <w:color w:val="000000"/>
          <w:sz w:val="24"/>
          <w:szCs w:val="24"/>
        </w:rPr>
        <w:t>高效</w:t>
      </w:r>
      <w:r w:rsidR="006C71FE">
        <w:rPr>
          <w:rFonts w:ascii="AdvOT2e364b11" w:hAnsi="AdvOT2e364b11" w:hint="eastAsia"/>
          <w:color w:val="000000"/>
          <w:sz w:val="24"/>
          <w:szCs w:val="24"/>
        </w:rPr>
        <w:t>，然而酸性中动力学缓慢</w:t>
      </w:r>
      <w:r w:rsidR="00394A6D">
        <w:rPr>
          <w:rFonts w:ascii="AdvOT2e364b11" w:hAnsi="AdvOT2e364b11" w:hint="eastAsia"/>
          <w:color w:val="000000"/>
          <w:sz w:val="24"/>
          <w:szCs w:val="24"/>
        </w:rPr>
        <w:t>，易毒化</w:t>
      </w:r>
      <w:r w:rsidR="000F7387">
        <w:rPr>
          <w:rFonts w:ascii="AdvOT2e364b11" w:hAnsi="AdvOT2e364b11" w:hint="eastAsia"/>
          <w:color w:val="000000"/>
          <w:sz w:val="24"/>
          <w:szCs w:val="24"/>
        </w:rPr>
        <w:t>】</w:t>
      </w:r>
      <w:r w:rsidRPr="001603E0">
        <w:rPr>
          <w:rFonts w:ascii="AdvOT2e364b11" w:hAnsi="AdvOT2e364b11"/>
          <w:color w:val="000000"/>
          <w:sz w:val="24"/>
          <w:szCs w:val="24"/>
        </w:rPr>
        <w:t>In particular, despite the fact that platinum is</w:t>
      </w:r>
      <w:r w:rsidRPr="001603E0">
        <w:rPr>
          <w:rFonts w:ascii="AdvOT2e364b11" w:hAnsi="AdvOT2e364b11"/>
          <w:color w:val="000000"/>
          <w:sz w:val="24"/>
          <w:szCs w:val="24"/>
        </w:rPr>
        <w:br/>
        <w:t>known to be the most active metal for initiating the hydrogen</w:t>
      </w:r>
      <w:r w:rsidRPr="001603E0">
        <w:rPr>
          <w:rFonts w:ascii="AdvOT2e364b11" w:hAnsi="AdvOT2e364b11"/>
          <w:color w:val="000000"/>
          <w:sz w:val="24"/>
          <w:szCs w:val="24"/>
        </w:rPr>
        <w:br/>
        <w:t>oxidation reaction (HOR) in alkaline media, it unfortunately</w:t>
      </w:r>
      <w:r w:rsidRPr="001603E0">
        <w:rPr>
          <w:rFonts w:ascii="AdvOT2e364b11" w:hAnsi="AdvOT2e364b11"/>
          <w:color w:val="000000"/>
          <w:sz w:val="24"/>
          <w:szCs w:val="24"/>
        </w:rPr>
        <w:br/>
        <w:t>still exhibits 2 orders of magnitude slower kinetics than those</w:t>
      </w:r>
      <w:r w:rsidRPr="001603E0">
        <w:rPr>
          <w:rFonts w:ascii="AdvOT2e364b11" w:hAnsi="AdvOT2e364b11"/>
          <w:color w:val="000000"/>
          <w:sz w:val="24"/>
          <w:szCs w:val="24"/>
        </w:rPr>
        <w:br/>
        <w:t>measured in corresponding acid electrolytes.</w:t>
      </w:r>
      <w:r w:rsidRPr="001603E0">
        <w:rPr>
          <w:rFonts w:ascii="AdvOT2e364b11" w:hAnsi="AdvOT2e364b11"/>
          <w:color w:val="1A4AA0"/>
          <w:sz w:val="24"/>
          <w:szCs w:val="24"/>
        </w:rPr>
        <w:t>2</w:t>
      </w:r>
      <w:r w:rsidRPr="001603E0">
        <w:rPr>
          <w:rFonts w:ascii="AdvOT2e364b11" w:hAnsi="AdvOT2e364b11"/>
          <w:color w:val="000000"/>
          <w:sz w:val="24"/>
          <w:szCs w:val="24"/>
        </w:rPr>
        <w:t>,</w:t>
      </w:r>
      <w:r w:rsidRPr="001603E0">
        <w:rPr>
          <w:rFonts w:ascii="AdvOT2e364b11" w:hAnsi="AdvOT2e364b11"/>
          <w:color w:val="1A4AA0"/>
          <w:sz w:val="24"/>
          <w:szCs w:val="24"/>
        </w:rPr>
        <w:t xml:space="preserve">3 </w:t>
      </w:r>
      <w:r w:rsidRPr="001603E0">
        <w:rPr>
          <w:rFonts w:ascii="AdvOT2e364b11" w:hAnsi="AdvOT2e364b11"/>
          <w:color w:val="000000"/>
          <w:sz w:val="24"/>
          <w:szCs w:val="24"/>
        </w:rPr>
        <w:t>Moreover,</w:t>
      </w:r>
      <w:r w:rsidRPr="001603E0">
        <w:rPr>
          <w:rFonts w:ascii="AdvOT2e364b11" w:hAnsi="AdvOT2e364b11"/>
          <w:color w:val="000000"/>
          <w:sz w:val="24"/>
          <w:szCs w:val="24"/>
        </w:rPr>
        <w:br/>
        <w:t>existing catalysts are particularly susceptible to CO poisoning.</w:t>
      </w:r>
      <w:r w:rsidR="00394A6D">
        <w:rPr>
          <w:rFonts w:ascii="AdvOT2e364b11" w:hAnsi="AdvOT2e364b11" w:hint="eastAsia"/>
          <w:color w:val="000000"/>
          <w:sz w:val="24"/>
          <w:szCs w:val="24"/>
        </w:rPr>
        <w:t>【】</w:t>
      </w:r>
      <w:r w:rsidRPr="001603E0">
        <w:rPr>
          <w:rFonts w:ascii="AdvOT2e364b11" w:hAnsi="AdvOT2e364b11"/>
          <w:color w:val="000000"/>
          <w:sz w:val="24"/>
          <w:szCs w:val="24"/>
        </w:rPr>
        <w:br/>
        <w:t>Therefore, to deal with all of these issues, there is a tangible</w:t>
      </w:r>
      <w:r w:rsidRPr="001603E0">
        <w:rPr>
          <w:rFonts w:ascii="AdvOT2e364b11" w:hAnsi="AdvOT2e364b11"/>
          <w:color w:val="000000"/>
          <w:sz w:val="24"/>
          <w:szCs w:val="24"/>
        </w:rPr>
        <w:br/>
        <w:t>need to create unconventional geometries possessing superior</w:t>
      </w:r>
      <w:r w:rsidRPr="001603E0">
        <w:rPr>
          <w:rFonts w:ascii="AdvOT2e364b11" w:hAnsi="AdvOT2e364b11"/>
          <w:color w:val="000000"/>
          <w:sz w:val="24"/>
          <w:szCs w:val="24"/>
        </w:rPr>
        <w:br/>
        <w:t>HOR kinetics in alkaline media whose performance inherently</w:t>
      </w:r>
      <w:r w:rsidRPr="001603E0">
        <w:rPr>
          <w:rFonts w:ascii="AdvOT2e364b11" w:hAnsi="AdvOT2e364b11"/>
          <w:color w:val="000000"/>
          <w:sz w:val="24"/>
          <w:szCs w:val="24"/>
        </w:rPr>
        <w:br/>
        <w:t>surpasses that of elemental, monometallic Pt.</w:t>
      </w:r>
    </w:p>
    <w:p w:rsidR="00606DBA" w:rsidRPr="001603E0" w:rsidRDefault="00606DBA" w:rsidP="00606DBA">
      <w:pPr>
        <w:rPr>
          <w:rFonts w:ascii="AdvOT2e364b11" w:hAnsi="AdvOT2e364b11" w:hint="eastAsia"/>
          <w:color w:val="000000"/>
          <w:sz w:val="24"/>
          <w:szCs w:val="24"/>
        </w:rPr>
      </w:pPr>
      <w:r w:rsidRPr="001603E0">
        <w:rPr>
          <w:rFonts w:ascii="AdvOT2e364b11" w:hAnsi="AdvOT2e364b11"/>
          <w:color w:val="000000"/>
          <w:sz w:val="24"/>
          <w:szCs w:val="24"/>
        </w:rPr>
        <w:t>One strategy is by generating alternative architectures: i.e.</w:t>
      </w:r>
      <w:proofErr w:type="gramStart"/>
      <w:r w:rsidRPr="001603E0">
        <w:rPr>
          <w:rFonts w:ascii="AdvOT2e364b11" w:hAnsi="AdvOT2e364b11"/>
          <w:color w:val="000000"/>
          <w:sz w:val="24"/>
          <w:szCs w:val="24"/>
        </w:rPr>
        <w:t>,</w:t>
      </w:r>
      <w:proofErr w:type="gramEnd"/>
      <w:r w:rsidRPr="001603E0">
        <w:rPr>
          <w:rFonts w:ascii="AdvOT2e364b11" w:hAnsi="AdvOT2e364b11"/>
          <w:color w:val="000000"/>
          <w:sz w:val="24"/>
          <w:szCs w:val="24"/>
        </w:rPr>
        <w:br/>
        <w:t>structures that incorporate monometallic nanomaterials as</w:t>
      </w:r>
      <w:r w:rsidRPr="001603E0">
        <w:rPr>
          <w:rFonts w:ascii="AdvOT2e364b11" w:hAnsi="AdvOT2e364b11"/>
          <w:color w:val="000000"/>
          <w:sz w:val="24"/>
          <w:szCs w:val="24"/>
        </w:rPr>
        <w:br/>
        <w:t>constituent components of a larger whole. Such an approach</w:t>
      </w:r>
      <w:r w:rsidRPr="001603E0">
        <w:rPr>
          <w:rFonts w:ascii="AdvOT2e364b11" w:hAnsi="AdvOT2e364b11"/>
          <w:color w:val="000000"/>
          <w:sz w:val="24"/>
          <w:szCs w:val="24"/>
        </w:rPr>
        <w:br/>
        <w:t>encompasses e</w:t>
      </w:r>
      <w:r w:rsidRPr="001603E0">
        <w:rPr>
          <w:rFonts w:ascii="AdvOT2e364b11+fb" w:hAnsi="AdvOT2e364b11+fb"/>
          <w:color w:val="000000"/>
          <w:sz w:val="24"/>
          <w:szCs w:val="24"/>
        </w:rPr>
        <w:t>ff</w:t>
      </w:r>
      <w:r w:rsidRPr="001603E0">
        <w:rPr>
          <w:rFonts w:ascii="AdvOT2e364b11" w:hAnsi="AdvOT2e364b11"/>
          <w:color w:val="000000"/>
          <w:sz w:val="24"/>
          <w:szCs w:val="24"/>
        </w:rPr>
        <w:t>orts to generate new and interesting classes of</w:t>
      </w:r>
      <w:r w:rsidRPr="001603E0">
        <w:rPr>
          <w:rFonts w:ascii="AdvOT2e364b11" w:hAnsi="AdvOT2e364b11"/>
          <w:color w:val="000000"/>
          <w:sz w:val="24"/>
          <w:szCs w:val="24"/>
        </w:rPr>
        <w:br/>
        <w:t xml:space="preserve">hierarchical architectures such as alloy and core </w:t>
      </w:r>
      <w:r w:rsidRPr="001603E0">
        <w:rPr>
          <w:rFonts w:ascii="AdvOT8608a8d1+22" w:hAnsi="AdvOT8608a8d1+22"/>
          <w:color w:val="000000"/>
          <w:sz w:val="24"/>
          <w:szCs w:val="24"/>
        </w:rPr>
        <w:t xml:space="preserve">− </w:t>
      </w:r>
      <w:r w:rsidRPr="001603E0">
        <w:rPr>
          <w:rFonts w:ascii="AdvOT2e364b11" w:hAnsi="AdvOT2e364b11"/>
          <w:color w:val="000000"/>
          <w:sz w:val="24"/>
          <w:szCs w:val="24"/>
        </w:rPr>
        <w:t>shell motifs,</w:t>
      </w:r>
      <w:r w:rsidRPr="001603E0">
        <w:rPr>
          <w:rFonts w:ascii="AdvOT2e364b11" w:hAnsi="AdvOT2e364b11"/>
          <w:color w:val="000000"/>
          <w:sz w:val="24"/>
          <w:szCs w:val="24"/>
        </w:rPr>
        <w:br/>
        <w:t>wherein the local electronic environment of Pt, for example,</w:t>
      </w:r>
      <w:r w:rsidRPr="001603E0">
        <w:rPr>
          <w:rFonts w:ascii="AdvOT2e364b11" w:hAnsi="AdvOT2e364b11"/>
          <w:color w:val="000000"/>
          <w:sz w:val="24"/>
          <w:szCs w:val="24"/>
        </w:rPr>
        <w:br/>
        <w:t>can be systematically altered through corresponding variations</w:t>
      </w:r>
      <w:r w:rsidRPr="001603E0">
        <w:rPr>
          <w:rFonts w:ascii="AdvOT2e364b11" w:hAnsi="AdvOT2e364b11"/>
          <w:color w:val="000000"/>
          <w:sz w:val="24"/>
          <w:szCs w:val="24"/>
        </w:rPr>
        <w:br/>
        <w:t>in structure and composition.</w:t>
      </w:r>
      <w:r w:rsidRPr="001603E0">
        <w:rPr>
          <w:rFonts w:ascii="AdvOT2e364b11" w:hAnsi="AdvOT2e364b11"/>
          <w:color w:val="000000"/>
          <w:sz w:val="24"/>
          <w:szCs w:val="24"/>
        </w:rPr>
        <w:br/>
        <w:t>However, the rationale for the expected improvement in</w:t>
      </w:r>
      <w:r w:rsidRPr="001603E0">
        <w:rPr>
          <w:rFonts w:ascii="AdvOT2e364b11" w:hAnsi="AdvOT2e364b11"/>
          <w:color w:val="000000"/>
          <w:sz w:val="24"/>
          <w:szCs w:val="24"/>
        </w:rPr>
        <w:br/>
        <w:t>both activity and kinetics with these novel materials in alkaline</w:t>
      </w:r>
      <w:r w:rsidRPr="001603E0">
        <w:rPr>
          <w:rFonts w:ascii="AdvOT2e364b11" w:hAnsi="AdvOT2e364b11"/>
          <w:color w:val="000000"/>
          <w:sz w:val="24"/>
          <w:szCs w:val="24"/>
        </w:rPr>
        <w:br/>
        <w:t>media is still a matter of controversy. In e</w:t>
      </w:r>
      <w:r w:rsidRPr="001603E0">
        <w:rPr>
          <w:rFonts w:ascii="AdvOT2e364b11+fb" w:hAnsi="AdvOT2e364b11+fb"/>
          <w:color w:val="000000"/>
          <w:sz w:val="24"/>
          <w:szCs w:val="24"/>
        </w:rPr>
        <w:t>ff</w:t>
      </w:r>
      <w:r w:rsidRPr="001603E0">
        <w:rPr>
          <w:rFonts w:ascii="AdvOT2e364b11" w:hAnsi="AdvOT2e364b11"/>
          <w:color w:val="000000"/>
          <w:sz w:val="24"/>
          <w:szCs w:val="24"/>
        </w:rPr>
        <w:t>ect, contradictory</w:t>
      </w:r>
      <w:r w:rsidRPr="001603E0">
        <w:rPr>
          <w:rFonts w:ascii="AdvOT2e364b11" w:hAnsi="AdvOT2e364b11"/>
          <w:color w:val="000000"/>
          <w:sz w:val="24"/>
          <w:szCs w:val="24"/>
        </w:rPr>
        <w:br/>
        <w:t>theories have been proposed to explain enhancements observed</w:t>
      </w:r>
      <w:r w:rsidRPr="001603E0">
        <w:rPr>
          <w:rFonts w:ascii="AdvOT2e364b11" w:hAnsi="AdvOT2e364b11"/>
          <w:color w:val="000000"/>
          <w:sz w:val="24"/>
          <w:szCs w:val="24"/>
        </w:rPr>
        <w:br/>
        <w:t>with alloyed structures in particular. Some have suggested that</w:t>
      </w:r>
      <w:r w:rsidRPr="001603E0">
        <w:rPr>
          <w:rFonts w:ascii="AdvOT2e364b11" w:hAnsi="AdvOT2e364b11"/>
          <w:color w:val="000000"/>
          <w:sz w:val="24"/>
          <w:szCs w:val="24"/>
        </w:rPr>
        <w:br/>
        <w:t>the enhanced activity of these catalysts originates from the</w:t>
      </w:r>
      <w:r w:rsidRPr="001603E0">
        <w:rPr>
          <w:rFonts w:ascii="AdvOT2e364b11" w:hAnsi="AdvOT2e364b11"/>
          <w:color w:val="000000"/>
          <w:sz w:val="24"/>
          <w:szCs w:val="24"/>
        </w:rPr>
        <w:br/>
        <w:t>increased oxophilicity of the alloyed metal. In particular</w:t>
      </w:r>
      <w:proofErr w:type="gramStart"/>
      <w:r w:rsidRPr="001603E0">
        <w:rPr>
          <w:rFonts w:ascii="AdvOT2e364b11" w:hAnsi="AdvOT2e364b11"/>
          <w:color w:val="000000"/>
          <w:sz w:val="24"/>
          <w:szCs w:val="24"/>
        </w:rPr>
        <w:t>,</w:t>
      </w:r>
      <w:proofErr w:type="gramEnd"/>
      <w:r w:rsidRPr="001603E0">
        <w:rPr>
          <w:rFonts w:ascii="AdvOT2e364b11" w:hAnsi="AdvOT2e364b11"/>
          <w:color w:val="000000"/>
          <w:sz w:val="24"/>
          <w:szCs w:val="24"/>
        </w:rPr>
        <w:br/>
        <w:t>Markovic and co-workers</w:t>
      </w:r>
      <w:r w:rsidRPr="001603E0">
        <w:rPr>
          <w:rFonts w:ascii="AdvOT2e364b11" w:hAnsi="AdvOT2e364b11"/>
          <w:color w:val="1A4AA0"/>
          <w:sz w:val="24"/>
          <w:szCs w:val="24"/>
        </w:rPr>
        <w:t xml:space="preserve">5 </w:t>
      </w:r>
      <w:r w:rsidRPr="001603E0">
        <w:rPr>
          <w:rFonts w:ascii="AdvOT2e364b11" w:hAnsi="AdvOT2e364b11"/>
          <w:color w:val="000000"/>
          <w:sz w:val="24"/>
          <w:szCs w:val="24"/>
        </w:rPr>
        <w:t>have theoretically proposed that</w:t>
      </w:r>
      <w:r w:rsidRPr="001603E0">
        <w:rPr>
          <w:rFonts w:ascii="AdvOT2e364b11" w:hAnsi="AdvOT2e364b11"/>
          <w:color w:val="000000"/>
          <w:sz w:val="24"/>
          <w:szCs w:val="24"/>
        </w:rPr>
        <w:br/>
        <w:t>OH</w:t>
      </w:r>
      <w:r w:rsidR="000F7387">
        <w:rPr>
          <w:rFonts w:ascii="AdvOT2e364b11" w:hAnsi="AdvOT2e364b11" w:hint="eastAsia"/>
          <w:color w:val="000000"/>
          <w:sz w:val="24"/>
          <w:szCs w:val="24"/>
        </w:rPr>
        <w:t xml:space="preserve"> </w:t>
      </w:r>
      <w:r w:rsidRPr="001603E0">
        <w:rPr>
          <w:rFonts w:ascii="AdvOT2e364b11" w:hAnsi="AdvOT2e364b11"/>
          <w:color w:val="000000"/>
          <w:sz w:val="24"/>
          <w:szCs w:val="24"/>
        </w:rPr>
        <w:t>ad is a key reactant species in the HOR and that the</w:t>
      </w:r>
      <w:r w:rsidRPr="001603E0">
        <w:rPr>
          <w:rFonts w:ascii="AdvOT2e364b11" w:hAnsi="AdvOT2e364b11"/>
          <w:color w:val="000000"/>
          <w:sz w:val="24"/>
          <w:szCs w:val="24"/>
        </w:rPr>
        <w:br/>
        <w:t>presence of a more oxophilic metal should improve the reaction</w:t>
      </w:r>
      <w:r w:rsidRPr="001603E0">
        <w:rPr>
          <w:rFonts w:ascii="AdvOT2e364b11" w:hAnsi="AdvOT2e364b11"/>
          <w:color w:val="000000"/>
          <w:sz w:val="24"/>
          <w:szCs w:val="24"/>
        </w:rPr>
        <w:br/>
        <w:t>kinetics and activity of Pt. A di</w:t>
      </w:r>
      <w:r w:rsidRPr="001603E0">
        <w:rPr>
          <w:rFonts w:ascii="AdvOT2e364b11+fb" w:hAnsi="AdvOT2e364b11+fb"/>
          <w:color w:val="000000"/>
          <w:sz w:val="24"/>
          <w:szCs w:val="24"/>
        </w:rPr>
        <w:t>ff</w:t>
      </w:r>
      <w:r w:rsidRPr="001603E0">
        <w:rPr>
          <w:rFonts w:ascii="AdvOT2e364b11" w:hAnsi="AdvOT2e364b11"/>
          <w:color w:val="000000"/>
          <w:sz w:val="24"/>
          <w:szCs w:val="24"/>
        </w:rPr>
        <w:t>erent group</w:t>
      </w:r>
      <w:r w:rsidRPr="001603E0">
        <w:rPr>
          <w:rFonts w:ascii="AdvOT2e364b11" w:hAnsi="AdvOT2e364b11"/>
          <w:color w:val="1A4AA0"/>
          <w:sz w:val="24"/>
          <w:szCs w:val="24"/>
        </w:rPr>
        <w:t xml:space="preserve">6 </w:t>
      </w:r>
      <w:r w:rsidRPr="001603E0">
        <w:rPr>
          <w:rFonts w:ascii="AdvOT2e364b11" w:hAnsi="AdvOT2e364b11"/>
          <w:color w:val="000000"/>
          <w:sz w:val="24"/>
          <w:szCs w:val="24"/>
        </w:rPr>
        <w:t>experimentally</w:t>
      </w:r>
      <w:r w:rsidRPr="001603E0">
        <w:rPr>
          <w:rFonts w:ascii="AdvOT2e364b11" w:hAnsi="AdvOT2e364b11"/>
          <w:color w:val="000000"/>
          <w:sz w:val="24"/>
          <w:szCs w:val="24"/>
        </w:rPr>
        <w:br/>
        <w:t>tested this hypothesis by investigating the electrochemical</w:t>
      </w:r>
      <w:r w:rsidRPr="001603E0">
        <w:rPr>
          <w:rFonts w:ascii="AdvOT2e364b11" w:hAnsi="AdvOT2e364b11"/>
          <w:color w:val="000000"/>
          <w:sz w:val="24"/>
          <w:szCs w:val="24"/>
        </w:rPr>
        <w:br/>
        <w:t>activity of commercial PtRu and of Pt nanoparticles supported</w:t>
      </w:r>
      <w:r w:rsidRPr="001603E0">
        <w:rPr>
          <w:rFonts w:ascii="AdvOT2e364b11" w:hAnsi="AdvOT2e364b11"/>
          <w:color w:val="000000"/>
          <w:sz w:val="24"/>
          <w:szCs w:val="24"/>
        </w:rPr>
        <w:br/>
        <w:t>onto carbon (NP/C) control samples. Ultimately, this group</w:t>
      </w:r>
      <w:r w:rsidRPr="001603E0">
        <w:rPr>
          <w:rFonts w:ascii="AdvOT2e364b11" w:hAnsi="AdvOT2e364b11"/>
          <w:color w:val="000000"/>
          <w:sz w:val="24"/>
          <w:szCs w:val="24"/>
        </w:rPr>
        <w:br/>
        <w:t>discovered that PtRu NP/C achieved higher activities than Pt</w:t>
      </w:r>
      <w:r w:rsidRPr="001603E0">
        <w:rPr>
          <w:rFonts w:ascii="AdvOT2e364b11" w:hAnsi="AdvOT2e364b11"/>
          <w:color w:val="000000"/>
          <w:sz w:val="24"/>
          <w:szCs w:val="24"/>
        </w:rPr>
        <w:br/>
        <w:t>NP/C but ascribed the enhancement to an optimized hydrogen</w:t>
      </w:r>
      <w:r w:rsidRPr="001603E0">
        <w:rPr>
          <w:rFonts w:ascii="AdvOT2e364b11" w:hAnsi="AdvOT2e364b11"/>
          <w:color w:val="000000"/>
          <w:sz w:val="24"/>
          <w:szCs w:val="24"/>
        </w:rPr>
        <w:br/>
        <w:t>binding energy (HBE), which was attributed to an electronic</w:t>
      </w:r>
      <w:r w:rsidRPr="001603E0">
        <w:rPr>
          <w:rFonts w:ascii="AdvOT2e364b11" w:hAnsi="AdvOT2e364b11"/>
          <w:color w:val="000000"/>
          <w:sz w:val="24"/>
          <w:szCs w:val="24"/>
        </w:rPr>
        <w:br/>
        <w:t>e</w:t>
      </w:r>
      <w:r w:rsidRPr="001603E0">
        <w:rPr>
          <w:rFonts w:ascii="AdvOT2e364b11+fb" w:hAnsi="AdvOT2e364b11+fb"/>
          <w:color w:val="000000"/>
          <w:sz w:val="24"/>
          <w:szCs w:val="24"/>
        </w:rPr>
        <w:t>ff</w:t>
      </w:r>
      <w:r w:rsidRPr="001603E0">
        <w:rPr>
          <w:rFonts w:ascii="AdvOT2e364b11" w:hAnsi="AdvOT2e364b11"/>
          <w:color w:val="000000"/>
          <w:sz w:val="24"/>
          <w:szCs w:val="24"/>
        </w:rPr>
        <w:t>ect imparted onto Pt by Ru as opposed to an oxophilic e</w:t>
      </w:r>
      <w:r w:rsidRPr="001603E0">
        <w:rPr>
          <w:rFonts w:ascii="AdvOT2e364b11+fb" w:hAnsi="AdvOT2e364b11+fb"/>
          <w:color w:val="000000"/>
          <w:sz w:val="24"/>
          <w:szCs w:val="24"/>
        </w:rPr>
        <w:t>ff</w:t>
      </w:r>
      <w:r w:rsidRPr="001603E0">
        <w:rPr>
          <w:rFonts w:ascii="AdvOT2e364b11" w:hAnsi="AdvOT2e364b11"/>
          <w:color w:val="000000"/>
          <w:sz w:val="24"/>
          <w:szCs w:val="24"/>
        </w:rPr>
        <w:t>ect.</w:t>
      </w:r>
      <w:r w:rsidRPr="001603E0">
        <w:rPr>
          <w:rFonts w:ascii="AdvOT2e364b11" w:hAnsi="AdvOT2e364b11"/>
          <w:color w:val="000000"/>
          <w:sz w:val="24"/>
          <w:szCs w:val="24"/>
        </w:rPr>
        <w:br/>
        <w:t>Their rationale rested on the observation that PtRu NP/C did</w:t>
      </w:r>
      <w:r w:rsidRPr="001603E0">
        <w:rPr>
          <w:rFonts w:ascii="AdvOT2e364b11" w:hAnsi="AdvOT2e364b11"/>
          <w:color w:val="000000"/>
          <w:sz w:val="24"/>
          <w:szCs w:val="24"/>
        </w:rPr>
        <w:br/>
      </w:r>
      <w:r w:rsidRPr="001603E0">
        <w:rPr>
          <w:rFonts w:ascii="AdvOT02ce3bbb.I" w:hAnsi="AdvOT02ce3bbb.I"/>
          <w:color w:val="000000"/>
          <w:sz w:val="24"/>
          <w:szCs w:val="24"/>
        </w:rPr>
        <w:t xml:space="preserve">not </w:t>
      </w:r>
      <w:r w:rsidRPr="001603E0">
        <w:rPr>
          <w:rFonts w:ascii="AdvOT2e364b11" w:hAnsi="AdvOT2e364b11"/>
          <w:color w:val="000000"/>
          <w:sz w:val="24"/>
          <w:szCs w:val="24"/>
        </w:rPr>
        <w:t>possess a lower onset potential for CO desorption by</w:t>
      </w:r>
      <w:r w:rsidRPr="001603E0">
        <w:rPr>
          <w:rFonts w:ascii="AdvOT2e364b11" w:hAnsi="AdvOT2e364b11"/>
          <w:color w:val="000000"/>
          <w:sz w:val="24"/>
          <w:szCs w:val="24"/>
        </w:rPr>
        <w:br/>
        <w:t>comparison with Pt NP/C, which would have yielded</w:t>
      </w:r>
      <w:r w:rsidRPr="001603E0">
        <w:rPr>
          <w:rFonts w:ascii="AdvOT2e364b11" w:hAnsi="AdvOT2e364b11"/>
          <w:color w:val="000000"/>
          <w:sz w:val="24"/>
          <w:szCs w:val="24"/>
        </w:rPr>
        <w:br/>
        <w:t>incontrovertible evidence for the presence of an oxophilic</w:t>
      </w:r>
      <w:r w:rsidRPr="001603E0">
        <w:rPr>
          <w:rFonts w:ascii="AdvOT2e364b11" w:hAnsi="AdvOT2e364b11"/>
          <w:color w:val="000000"/>
          <w:sz w:val="24"/>
          <w:szCs w:val="24"/>
        </w:rPr>
        <w:br/>
      </w:r>
      <w:r w:rsidRPr="001603E0">
        <w:rPr>
          <w:rFonts w:ascii="AdvOT2e364b11" w:hAnsi="AdvOT2e364b11"/>
          <w:color w:val="000000"/>
          <w:sz w:val="24"/>
          <w:szCs w:val="24"/>
        </w:rPr>
        <w:lastRenderedPageBreak/>
        <w:t>e</w:t>
      </w:r>
      <w:r w:rsidRPr="001603E0">
        <w:rPr>
          <w:rFonts w:ascii="AdvOT2e364b11+fb" w:hAnsi="AdvOT2e364b11+fb"/>
          <w:color w:val="000000"/>
          <w:sz w:val="24"/>
          <w:szCs w:val="24"/>
        </w:rPr>
        <w:t>ff</w:t>
      </w:r>
      <w:r w:rsidRPr="001603E0">
        <w:rPr>
          <w:rFonts w:ascii="AdvOT2e364b11" w:hAnsi="AdvOT2e364b11"/>
          <w:color w:val="000000"/>
          <w:sz w:val="24"/>
          <w:szCs w:val="24"/>
        </w:rPr>
        <w:t>ect.</w:t>
      </w:r>
      <w:r w:rsidRPr="001603E0">
        <w:rPr>
          <w:rFonts w:ascii="AdvOT2e364b11" w:hAnsi="AdvOT2e364b11"/>
          <w:color w:val="000000"/>
          <w:sz w:val="24"/>
          <w:szCs w:val="24"/>
        </w:rPr>
        <w:br/>
      </w:r>
      <w:r w:rsidR="000F7387">
        <w:rPr>
          <w:rFonts w:ascii="AdvOT2e364b11" w:hAnsi="AdvOT2e364b11" w:hint="eastAsia"/>
          <w:color w:val="000000"/>
          <w:sz w:val="24"/>
          <w:szCs w:val="24"/>
        </w:rPr>
        <w:t xml:space="preserve"> </w:t>
      </w:r>
      <w:r w:rsidR="000F7387">
        <w:rPr>
          <w:rFonts w:ascii="AdvOT2e364b11" w:hAnsi="AdvOT2e364b11" w:hint="eastAsia"/>
          <w:color w:val="000000"/>
          <w:sz w:val="24"/>
          <w:szCs w:val="24"/>
        </w:rPr>
        <w:t>【</w:t>
      </w:r>
      <w:r w:rsidR="00394A6D">
        <w:rPr>
          <w:rFonts w:ascii="AdvOT2e364b11" w:hAnsi="AdvOT2e364b11" w:hint="eastAsia"/>
          <w:color w:val="000000"/>
          <w:sz w:val="24"/>
          <w:szCs w:val="24"/>
        </w:rPr>
        <w:t>本文</w:t>
      </w:r>
      <w:r w:rsidR="000F7387">
        <w:rPr>
          <w:rFonts w:ascii="AdvOT2e364b11" w:hAnsi="AdvOT2e364b11" w:hint="eastAsia"/>
          <w:color w:val="000000"/>
          <w:sz w:val="24"/>
          <w:szCs w:val="24"/>
        </w:rPr>
        <w:t>，</w:t>
      </w:r>
      <w:r w:rsidR="00394A6D">
        <w:rPr>
          <w:rFonts w:ascii="AdvOT2e364b11" w:hAnsi="AdvOT2e364b11" w:hint="eastAsia"/>
          <w:color w:val="000000"/>
          <w:sz w:val="24"/>
          <w:szCs w:val="24"/>
        </w:rPr>
        <w:t>系统研究配体和晶格应变机理问题</w:t>
      </w:r>
      <w:r w:rsidR="000F7387">
        <w:rPr>
          <w:rFonts w:ascii="AdvOT2e364b11" w:hAnsi="AdvOT2e364b11" w:hint="eastAsia"/>
          <w:color w:val="000000"/>
          <w:sz w:val="24"/>
          <w:szCs w:val="24"/>
        </w:rPr>
        <w:t>。。。】</w:t>
      </w:r>
      <w:r w:rsidRPr="001603E0">
        <w:rPr>
          <w:rFonts w:ascii="AdvOT2e364b11" w:hAnsi="AdvOT2e364b11"/>
          <w:color w:val="000000"/>
          <w:sz w:val="24"/>
          <w:szCs w:val="24"/>
        </w:rPr>
        <w:t>In this light, in this study herein, we aim to more</w:t>
      </w:r>
      <w:r w:rsidRPr="001603E0">
        <w:rPr>
          <w:rFonts w:ascii="AdvOT2e364b11" w:hAnsi="AdvOT2e364b11"/>
          <w:color w:val="000000"/>
          <w:sz w:val="24"/>
          <w:szCs w:val="24"/>
        </w:rPr>
        <w:br/>
        <w:t>systematically address this key mechanistic question by</w:t>
      </w:r>
      <w:r w:rsidRPr="001603E0">
        <w:rPr>
          <w:rFonts w:ascii="AdvOT2e364b11" w:hAnsi="AdvOT2e364b11"/>
          <w:color w:val="000000"/>
          <w:sz w:val="24"/>
          <w:szCs w:val="24"/>
        </w:rPr>
        <w:br/>
        <w:t>synthesizing Pt-based metallic alloys wherein we take the</w:t>
      </w:r>
      <w:r w:rsidRPr="001603E0">
        <w:rPr>
          <w:rFonts w:ascii="AdvOT2e364b11" w:hAnsi="AdvOT2e364b11"/>
          <w:color w:val="000000"/>
          <w:sz w:val="24"/>
          <w:szCs w:val="24"/>
        </w:rPr>
        <w:br/>
        <w:t xml:space="preserve">advantage of the combination of both a </w:t>
      </w:r>
      <w:r w:rsidRPr="001603E0">
        <w:rPr>
          <w:rFonts w:ascii="AdvOT2e364b11+20" w:hAnsi="AdvOT2e364b11+20"/>
          <w:color w:val="000000"/>
          <w:sz w:val="24"/>
          <w:szCs w:val="24"/>
        </w:rPr>
        <w:t>“</w:t>
      </w:r>
      <w:r w:rsidRPr="001603E0">
        <w:rPr>
          <w:rFonts w:ascii="AdvOT2e364b11" w:hAnsi="AdvOT2e364b11"/>
          <w:color w:val="000000"/>
          <w:sz w:val="24"/>
          <w:szCs w:val="24"/>
        </w:rPr>
        <w:t>ligand e</w:t>
      </w:r>
      <w:r w:rsidRPr="001603E0">
        <w:rPr>
          <w:rFonts w:ascii="AdvOT2e364b11+fb" w:hAnsi="AdvOT2e364b11+fb"/>
          <w:color w:val="000000"/>
          <w:sz w:val="24"/>
          <w:szCs w:val="24"/>
        </w:rPr>
        <w:t>ff</w:t>
      </w:r>
      <w:r w:rsidRPr="001603E0">
        <w:rPr>
          <w:rFonts w:ascii="AdvOT2e364b11" w:hAnsi="AdvOT2e364b11"/>
          <w:color w:val="000000"/>
          <w:sz w:val="24"/>
          <w:szCs w:val="24"/>
        </w:rPr>
        <w:t>ect</w:t>
      </w:r>
      <w:r w:rsidRPr="001603E0">
        <w:rPr>
          <w:rFonts w:ascii="AdvOT2e364b11+20" w:hAnsi="AdvOT2e364b11+20"/>
          <w:color w:val="000000"/>
          <w:sz w:val="24"/>
          <w:szCs w:val="24"/>
        </w:rPr>
        <w:t xml:space="preserve">” </w:t>
      </w:r>
      <w:r w:rsidRPr="001603E0">
        <w:rPr>
          <w:rFonts w:ascii="AdvOT2e364b11" w:hAnsi="AdvOT2e364b11"/>
          <w:color w:val="000000"/>
          <w:sz w:val="24"/>
          <w:szCs w:val="24"/>
        </w:rPr>
        <w:t>and a</w:t>
      </w:r>
      <w:r w:rsidRPr="001603E0">
        <w:rPr>
          <w:rFonts w:ascii="AdvOT2e364b11" w:hAnsi="AdvOT2e364b11"/>
          <w:color w:val="000000"/>
          <w:sz w:val="24"/>
          <w:szCs w:val="24"/>
        </w:rPr>
        <w:br/>
      </w:r>
      <w:r w:rsidRPr="001603E0">
        <w:rPr>
          <w:rFonts w:ascii="AdvOT2e364b11+20" w:hAnsi="AdvOT2e364b11+20"/>
          <w:color w:val="000000"/>
          <w:sz w:val="24"/>
          <w:szCs w:val="24"/>
        </w:rPr>
        <w:t>“</w:t>
      </w:r>
      <w:r w:rsidRPr="001603E0">
        <w:rPr>
          <w:rFonts w:ascii="AdvOT2e364b11" w:hAnsi="AdvOT2e364b11"/>
          <w:color w:val="000000"/>
          <w:sz w:val="24"/>
          <w:szCs w:val="24"/>
        </w:rPr>
        <w:t>lattice strain e</w:t>
      </w:r>
      <w:r w:rsidRPr="001603E0">
        <w:rPr>
          <w:rFonts w:ascii="AdvOT2e364b11+fb" w:hAnsi="AdvOT2e364b11+fb"/>
          <w:color w:val="000000"/>
          <w:sz w:val="24"/>
          <w:szCs w:val="24"/>
        </w:rPr>
        <w:t>ff</w:t>
      </w:r>
      <w:r w:rsidRPr="001603E0">
        <w:rPr>
          <w:rFonts w:ascii="AdvOT2e364b11" w:hAnsi="AdvOT2e364b11"/>
          <w:color w:val="000000"/>
          <w:sz w:val="24"/>
          <w:szCs w:val="24"/>
        </w:rPr>
        <w:t>ect</w:t>
      </w:r>
      <w:r w:rsidRPr="001603E0">
        <w:rPr>
          <w:rFonts w:ascii="AdvOT2e364b11+20" w:hAnsi="AdvOT2e364b11+20"/>
          <w:color w:val="000000"/>
          <w:sz w:val="24"/>
          <w:szCs w:val="24"/>
        </w:rPr>
        <w:t>”</w:t>
      </w:r>
      <w:r w:rsidRPr="001603E0">
        <w:rPr>
          <w:rFonts w:ascii="AdvOT2e364b11" w:hAnsi="AdvOT2e364b11"/>
          <w:color w:val="000000"/>
          <w:sz w:val="24"/>
          <w:szCs w:val="24"/>
        </w:rPr>
        <w:t xml:space="preserve">. </w:t>
      </w:r>
      <w:r w:rsidR="000F7387">
        <w:rPr>
          <w:rFonts w:ascii="AdvOT2e364b11" w:hAnsi="AdvOT2e364b11" w:hint="eastAsia"/>
          <w:color w:val="000000"/>
          <w:sz w:val="24"/>
          <w:szCs w:val="24"/>
        </w:rPr>
        <w:t xml:space="preserve"> </w:t>
      </w:r>
      <w:r w:rsidR="000F7387">
        <w:rPr>
          <w:rFonts w:ascii="AdvOT2e364b11" w:hAnsi="AdvOT2e364b11" w:hint="eastAsia"/>
          <w:color w:val="000000"/>
          <w:sz w:val="24"/>
          <w:szCs w:val="24"/>
        </w:rPr>
        <w:t>【】</w:t>
      </w:r>
      <w:r w:rsidRPr="001603E0">
        <w:rPr>
          <w:rFonts w:ascii="AdvOT2e364b11" w:hAnsi="AdvOT2e364b11"/>
          <w:color w:val="000000"/>
          <w:sz w:val="24"/>
          <w:szCs w:val="24"/>
        </w:rPr>
        <w:t xml:space="preserve">By the </w:t>
      </w:r>
      <w:r w:rsidRPr="001603E0">
        <w:rPr>
          <w:rFonts w:ascii="AdvOT2e364b11+20" w:hAnsi="AdvOT2e364b11+20"/>
          <w:color w:val="000000"/>
          <w:sz w:val="24"/>
          <w:szCs w:val="24"/>
        </w:rPr>
        <w:t>“</w:t>
      </w:r>
      <w:r w:rsidRPr="001603E0">
        <w:rPr>
          <w:rFonts w:ascii="AdvOT2e364b11" w:hAnsi="AdvOT2e364b11"/>
          <w:color w:val="000000"/>
          <w:sz w:val="24"/>
          <w:szCs w:val="24"/>
        </w:rPr>
        <w:t>ligand e</w:t>
      </w:r>
      <w:r w:rsidRPr="001603E0">
        <w:rPr>
          <w:rFonts w:ascii="AdvOT2e364b11+fb" w:hAnsi="AdvOT2e364b11+fb"/>
          <w:color w:val="000000"/>
          <w:sz w:val="24"/>
          <w:szCs w:val="24"/>
        </w:rPr>
        <w:t>ff</w:t>
      </w:r>
      <w:r w:rsidRPr="001603E0">
        <w:rPr>
          <w:rFonts w:ascii="AdvOT2e364b11" w:hAnsi="AdvOT2e364b11"/>
          <w:color w:val="000000"/>
          <w:sz w:val="24"/>
          <w:szCs w:val="24"/>
        </w:rPr>
        <w:t>ect</w:t>
      </w:r>
      <w:r w:rsidRPr="001603E0">
        <w:rPr>
          <w:rFonts w:ascii="AdvOT2e364b11+20" w:hAnsi="AdvOT2e364b11+20"/>
          <w:color w:val="000000"/>
          <w:sz w:val="24"/>
          <w:szCs w:val="24"/>
        </w:rPr>
        <w:t>”</w:t>
      </w:r>
      <w:r w:rsidRPr="001603E0">
        <w:rPr>
          <w:rFonts w:ascii="AdvOT2e364b11" w:hAnsi="AdvOT2e364b11"/>
          <w:color w:val="000000"/>
          <w:sz w:val="24"/>
          <w:szCs w:val="24"/>
        </w:rPr>
        <w:t>,</w:t>
      </w:r>
      <w:r w:rsidRPr="001603E0">
        <w:rPr>
          <w:rFonts w:ascii="AdvOT2e364b11" w:hAnsi="AdvOT2e364b11"/>
          <w:color w:val="1A4AA0"/>
          <w:sz w:val="24"/>
          <w:szCs w:val="24"/>
        </w:rPr>
        <w:t xml:space="preserve">7 </w:t>
      </w:r>
      <w:r w:rsidRPr="001603E0">
        <w:rPr>
          <w:rFonts w:ascii="AdvOT8608a8d1+22" w:hAnsi="AdvOT8608a8d1+22"/>
          <w:color w:val="000000"/>
          <w:sz w:val="24"/>
          <w:szCs w:val="24"/>
        </w:rPr>
        <w:t>−</w:t>
      </w:r>
      <w:r w:rsidRPr="001603E0">
        <w:rPr>
          <w:rFonts w:ascii="AdvOT2e364b11" w:hAnsi="AdvOT2e364b11"/>
          <w:color w:val="1A4AA0"/>
          <w:sz w:val="24"/>
          <w:szCs w:val="24"/>
        </w:rPr>
        <w:t xml:space="preserve">9 </w:t>
      </w:r>
      <w:r w:rsidRPr="001603E0">
        <w:rPr>
          <w:rFonts w:ascii="AdvOT2e364b11" w:hAnsi="AdvOT2e364b11"/>
          <w:color w:val="000000"/>
          <w:sz w:val="24"/>
          <w:szCs w:val="24"/>
        </w:rPr>
        <w:t>we refer to a</w:t>
      </w:r>
      <w:r w:rsidRPr="001603E0">
        <w:rPr>
          <w:rFonts w:ascii="AdvOT2e364b11" w:hAnsi="AdvOT2e364b11"/>
          <w:color w:val="000000"/>
          <w:sz w:val="24"/>
          <w:szCs w:val="24"/>
        </w:rPr>
        <w:br/>
        <w:t>phenomenon in which the electronic properties of the active</w:t>
      </w:r>
      <w:r w:rsidRPr="001603E0">
        <w:rPr>
          <w:rFonts w:ascii="AdvOT2e364b11" w:hAnsi="AdvOT2e364b11"/>
          <w:color w:val="000000"/>
          <w:sz w:val="24"/>
          <w:szCs w:val="24"/>
        </w:rPr>
        <w:br/>
        <w:t>sites of one transition metal are modi</w:t>
      </w:r>
      <w:r w:rsidRPr="001603E0">
        <w:rPr>
          <w:rFonts w:ascii="AdvOT2e364b11+fb" w:hAnsi="AdvOT2e364b11+fb"/>
          <w:color w:val="000000"/>
          <w:sz w:val="24"/>
          <w:szCs w:val="24"/>
        </w:rPr>
        <w:t>fi</w:t>
      </w:r>
      <w:r w:rsidRPr="001603E0">
        <w:rPr>
          <w:rFonts w:ascii="AdvOT2e364b11" w:hAnsi="AdvOT2e364b11"/>
          <w:color w:val="000000"/>
          <w:sz w:val="24"/>
          <w:szCs w:val="24"/>
        </w:rPr>
        <w:t>ed by the introduction of</w:t>
      </w:r>
      <w:r w:rsidRPr="001603E0">
        <w:rPr>
          <w:rFonts w:ascii="AdvOT2e364b11" w:hAnsi="AdvOT2e364b11"/>
          <w:color w:val="000000"/>
          <w:sz w:val="24"/>
          <w:szCs w:val="24"/>
        </w:rPr>
        <w:br/>
        <w:t>another metal. Speci</w:t>
      </w:r>
      <w:r w:rsidRPr="001603E0">
        <w:rPr>
          <w:rFonts w:ascii="AdvOT2e364b11+fb" w:hAnsi="AdvOT2e364b11+fb"/>
          <w:color w:val="000000"/>
          <w:sz w:val="24"/>
          <w:szCs w:val="24"/>
        </w:rPr>
        <w:t>fi</w:t>
      </w:r>
      <w:r w:rsidRPr="001603E0">
        <w:rPr>
          <w:rFonts w:ascii="AdvOT2e364b11" w:hAnsi="AdvOT2e364b11"/>
          <w:color w:val="000000"/>
          <w:sz w:val="24"/>
          <w:szCs w:val="24"/>
        </w:rPr>
        <w:t>cally, it should manifest itself in the</w:t>
      </w:r>
      <w:r w:rsidRPr="001603E0">
        <w:rPr>
          <w:rFonts w:ascii="AdvOT2e364b11" w:hAnsi="AdvOT2e364b11"/>
          <w:color w:val="000000"/>
          <w:sz w:val="24"/>
          <w:szCs w:val="24"/>
        </w:rPr>
        <w:br/>
        <w:t xml:space="preserve">corresponding adjustment of the metal </w:t>
      </w:r>
      <w:r w:rsidRPr="001603E0">
        <w:rPr>
          <w:rFonts w:ascii="AdvOT8608a8d1+22" w:hAnsi="AdvOT8608a8d1+22"/>
          <w:color w:val="000000"/>
          <w:sz w:val="24"/>
          <w:szCs w:val="24"/>
        </w:rPr>
        <w:t>−</w:t>
      </w:r>
      <w:r w:rsidRPr="001603E0">
        <w:rPr>
          <w:rFonts w:ascii="AdvOT2e364b11" w:hAnsi="AdvOT2e364b11"/>
          <w:color w:val="000000"/>
          <w:sz w:val="24"/>
          <w:szCs w:val="24"/>
        </w:rPr>
        <w:t>adsorbed hydrogen</w:t>
      </w:r>
      <w:r w:rsidRPr="001603E0">
        <w:rPr>
          <w:rFonts w:ascii="AdvOT2e364b11" w:hAnsi="AdvOT2e364b11"/>
          <w:color w:val="000000"/>
          <w:sz w:val="24"/>
          <w:szCs w:val="24"/>
        </w:rPr>
        <w:br/>
        <w:t xml:space="preserve">(i.e., M </w:t>
      </w:r>
      <w:r w:rsidRPr="001603E0">
        <w:rPr>
          <w:rFonts w:ascii="AdvOT8608a8d1+22" w:hAnsi="AdvOT8608a8d1+22"/>
          <w:color w:val="000000"/>
          <w:sz w:val="24"/>
          <w:szCs w:val="24"/>
        </w:rPr>
        <w:t>−</w:t>
      </w:r>
      <w:r w:rsidRPr="001603E0">
        <w:rPr>
          <w:rFonts w:ascii="AdvOT2e364b11" w:hAnsi="AdvOT2e364b11"/>
          <w:color w:val="000000"/>
          <w:sz w:val="24"/>
          <w:szCs w:val="24"/>
        </w:rPr>
        <w:t>Had) interaction, which we believe to be the rate</w:t>
      </w:r>
      <w:r w:rsidR="000F7387">
        <w:rPr>
          <w:rFonts w:ascii="AdvOT2e364b11" w:hAnsi="AdvOT2e364b11" w:hint="eastAsia"/>
          <w:color w:val="000000"/>
          <w:sz w:val="24"/>
          <w:szCs w:val="24"/>
        </w:rPr>
        <w:t xml:space="preserve"> </w:t>
      </w:r>
      <w:r w:rsidRPr="001603E0">
        <w:rPr>
          <w:rFonts w:ascii="AdvOT2e364b11" w:hAnsi="AdvOT2e364b11"/>
          <w:color w:val="000000"/>
          <w:sz w:val="24"/>
          <w:szCs w:val="24"/>
        </w:rPr>
        <w:t>determining step for the HOR.</w:t>
      </w:r>
      <w:r w:rsidRPr="001603E0">
        <w:rPr>
          <w:rFonts w:ascii="AdvOT2e364b11" w:hAnsi="AdvOT2e364b11"/>
          <w:color w:val="1A4AA0"/>
          <w:sz w:val="24"/>
          <w:szCs w:val="24"/>
        </w:rPr>
        <w:t xml:space="preserve">6 </w:t>
      </w:r>
      <w:r w:rsidRPr="001603E0">
        <w:rPr>
          <w:rFonts w:ascii="AdvOT2e364b11" w:hAnsi="AdvOT2e364b11"/>
          <w:color w:val="000000"/>
          <w:sz w:val="24"/>
          <w:szCs w:val="24"/>
        </w:rPr>
        <w:t>That is, our PtM nanowires</w:t>
      </w:r>
      <w:r w:rsidRPr="001603E0">
        <w:rPr>
          <w:rFonts w:ascii="AdvOT2e364b11" w:hAnsi="AdvOT2e364b11"/>
          <w:color w:val="000000"/>
          <w:sz w:val="24"/>
          <w:szCs w:val="24"/>
        </w:rPr>
        <w:br/>
        <w:t>(NWs) (wherein M = a plentiful transition metal) should</w:t>
      </w:r>
      <w:r w:rsidRPr="001603E0">
        <w:rPr>
          <w:rFonts w:ascii="AdvOT2e364b11" w:hAnsi="AdvOT2e364b11"/>
          <w:color w:val="000000"/>
          <w:sz w:val="24"/>
          <w:szCs w:val="24"/>
        </w:rPr>
        <w:br/>
        <w:t xml:space="preserve">evince enhanced HOR kinetics, as H should be bound </w:t>
      </w:r>
      <w:r w:rsidRPr="001603E0">
        <w:rPr>
          <w:rFonts w:ascii="AdvOT02ce3bbb.I" w:hAnsi="AdvOT02ce3bbb.I"/>
          <w:color w:val="000000"/>
          <w:sz w:val="24"/>
          <w:szCs w:val="24"/>
        </w:rPr>
        <w:t>less</w:t>
      </w:r>
      <w:r w:rsidRPr="001603E0">
        <w:rPr>
          <w:rFonts w:ascii="AdvOT02ce3bbb.I" w:hAnsi="AdvOT02ce3bbb.I"/>
          <w:color w:val="000000"/>
          <w:sz w:val="24"/>
          <w:szCs w:val="24"/>
        </w:rPr>
        <w:br/>
      </w:r>
      <w:r w:rsidRPr="001603E0">
        <w:rPr>
          <w:rFonts w:ascii="AdvOT2e364b11" w:hAnsi="AdvOT2e364b11"/>
          <w:color w:val="000000"/>
          <w:sz w:val="24"/>
          <w:szCs w:val="24"/>
        </w:rPr>
        <w:t>strongly onto alloyed surfaces. Furthermore, by the term</w:t>
      </w:r>
      <w:r w:rsidRPr="001603E0">
        <w:rPr>
          <w:rFonts w:ascii="AdvOT2e364b11" w:hAnsi="AdvOT2e364b11"/>
          <w:color w:val="000000"/>
          <w:sz w:val="24"/>
          <w:szCs w:val="24"/>
        </w:rPr>
        <w:br/>
      </w:r>
      <w:r w:rsidRPr="001603E0">
        <w:rPr>
          <w:rFonts w:ascii="AdvOT2e364b11+20" w:hAnsi="AdvOT2e364b11+20"/>
          <w:color w:val="000000"/>
          <w:sz w:val="24"/>
          <w:szCs w:val="24"/>
        </w:rPr>
        <w:t>“</w:t>
      </w:r>
      <w:r w:rsidRPr="001603E0">
        <w:rPr>
          <w:rFonts w:ascii="AdvOT2e364b11" w:hAnsi="AdvOT2e364b11"/>
          <w:color w:val="000000"/>
          <w:sz w:val="24"/>
          <w:szCs w:val="24"/>
        </w:rPr>
        <w:t>lattice strain e</w:t>
      </w:r>
      <w:r w:rsidRPr="001603E0">
        <w:rPr>
          <w:rFonts w:ascii="AdvOT2e364b11+fb" w:hAnsi="AdvOT2e364b11+fb"/>
          <w:color w:val="000000"/>
          <w:sz w:val="24"/>
          <w:szCs w:val="24"/>
        </w:rPr>
        <w:t>ff</w:t>
      </w:r>
      <w:r w:rsidRPr="001603E0">
        <w:rPr>
          <w:rFonts w:ascii="AdvOT2e364b11" w:hAnsi="AdvOT2e364b11"/>
          <w:color w:val="000000"/>
          <w:sz w:val="24"/>
          <w:szCs w:val="24"/>
        </w:rPr>
        <w:t>ect</w:t>
      </w:r>
      <w:r w:rsidRPr="001603E0">
        <w:rPr>
          <w:rFonts w:ascii="AdvOT2e364b11+20" w:hAnsi="AdvOT2e364b11+20"/>
          <w:color w:val="000000"/>
          <w:sz w:val="24"/>
          <w:szCs w:val="24"/>
        </w:rPr>
        <w:t>”</w:t>
      </w:r>
      <w:r w:rsidRPr="001603E0">
        <w:rPr>
          <w:rFonts w:ascii="AdvOT2e364b11" w:hAnsi="AdvOT2e364b11"/>
          <w:color w:val="000000"/>
          <w:sz w:val="24"/>
          <w:szCs w:val="24"/>
        </w:rPr>
        <w:t xml:space="preserve">, we refer to changes in the surface Pt </w:t>
      </w:r>
      <w:r w:rsidRPr="001603E0">
        <w:rPr>
          <w:rFonts w:ascii="AdvOT8608a8d1+22" w:hAnsi="AdvOT8608a8d1+22"/>
          <w:color w:val="000000"/>
          <w:sz w:val="24"/>
          <w:szCs w:val="24"/>
        </w:rPr>
        <w:t>−</w:t>
      </w:r>
      <w:r w:rsidRPr="001603E0">
        <w:rPr>
          <w:rFonts w:ascii="AdvOT2e364b11" w:hAnsi="AdvOT2e364b11"/>
          <w:color w:val="000000"/>
          <w:sz w:val="24"/>
          <w:szCs w:val="24"/>
        </w:rPr>
        <w:t>Pt</w:t>
      </w:r>
      <w:r w:rsidRPr="001603E0">
        <w:rPr>
          <w:rFonts w:ascii="AdvOT2e364b11" w:hAnsi="AdvOT2e364b11"/>
          <w:color w:val="000000"/>
          <w:sz w:val="24"/>
          <w:szCs w:val="24"/>
        </w:rPr>
        <w:br/>
        <w:t>bond distance as a result of the incorporation of other</w:t>
      </w:r>
      <w:r w:rsidRPr="001603E0">
        <w:rPr>
          <w:rFonts w:ascii="AdvOT2e364b11" w:hAnsi="AdvOT2e364b11"/>
          <w:color w:val="000000"/>
          <w:sz w:val="24"/>
          <w:szCs w:val="24"/>
        </w:rPr>
        <w:br/>
        <w:t xml:space="preserve">transition metals, thereby leading to changes in the </w:t>
      </w:r>
      <w:r w:rsidRPr="001603E0">
        <w:rPr>
          <w:rFonts w:ascii="AdvOT02ce3bbb.I" w:hAnsi="AdvOT02ce3bbb.I"/>
          <w:color w:val="000000"/>
          <w:sz w:val="24"/>
          <w:szCs w:val="24"/>
        </w:rPr>
        <w:t xml:space="preserve">d </w:t>
      </w:r>
      <w:r w:rsidRPr="001603E0">
        <w:rPr>
          <w:rFonts w:ascii="AdvOT2e364b11" w:hAnsi="AdvOT2e364b11"/>
          <w:color w:val="000000"/>
          <w:sz w:val="24"/>
          <w:szCs w:val="24"/>
        </w:rPr>
        <w:t>band</w:t>
      </w:r>
      <w:r w:rsidRPr="001603E0">
        <w:rPr>
          <w:rFonts w:ascii="AdvOT2e364b11" w:hAnsi="AdvOT2e364b11"/>
          <w:color w:val="000000"/>
          <w:sz w:val="24"/>
          <w:szCs w:val="24"/>
        </w:rPr>
        <w:br/>
        <w:t>center of Pt.</w:t>
      </w:r>
      <w:r w:rsidRPr="001603E0">
        <w:rPr>
          <w:rFonts w:ascii="AdvOT2e364b11" w:hAnsi="AdvOT2e364b11"/>
          <w:color w:val="1A4AA0"/>
          <w:sz w:val="24"/>
          <w:szCs w:val="24"/>
        </w:rPr>
        <w:t xml:space="preserve">10 </w:t>
      </w:r>
      <w:r w:rsidRPr="001603E0">
        <w:rPr>
          <w:rFonts w:ascii="AdvOT8608a8d1+22" w:hAnsi="AdvOT8608a8d1+22"/>
          <w:color w:val="000000"/>
          <w:sz w:val="24"/>
          <w:szCs w:val="24"/>
        </w:rPr>
        <w:t>−</w:t>
      </w:r>
      <w:r w:rsidRPr="001603E0">
        <w:rPr>
          <w:rFonts w:ascii="AdvOT2e364b11" w:hAnsi="AdvOT2e364b11"/>
          <w:color w:val="1A4AA0"/>
          <w:sz w:val="24"/>
          <w:szCs w:val="24"/>
        </w:rPr>
        <w:t xml:space="preserve">13 </w:t>
      </w:r>
      <w:r w:rsidRPr="001603E0">
        <w:rPr>
          <w:rFonts w:ascii="AdvOT2e364b11" w:hAnsi="AdvOT2e364b11"/>
          <w:color w:val="000000"/>
          <w:sz w:val="24"/>
          <w:szCs w:val="24"/>
        </w:rPr>
        <w:t>Throughout this paper, we use the term</w:t>
      </w:r>
      <w:r w:rsidRPr="001603E0">
        <w:rPr>
          <w:rFonts w:ascii="AdvOT2e364b11" w:hAnsi="AdvOT2e364b11"/>
          <w:color w:val="000000"/>
          <w:sz w:val="24"/>
          <w:szCs w:val="24"/>
        </w:rPr>
        <w:br/>
      </w:r>
      <w:r w:rsidRPr="001603E0">
        <w:rPr>
          <w:rFonts w:ascii="AdvOT2e364b11+20" w:hAnsi="AdvOT2e364b11+20"/>
          <w:color w:val="000000"/>
          <w:sz w:val="24"/>
          <w:szCs w:val="24"/>
        </w:rPr>
        <w:t>“</w:t>
      </w:r>
      <w:r w:rsidRPr="001603E0">
        <w:rPr>
          <w:rFonts w:ascii="AdvOT2e364b11" w:hAnsi="AdvOT2e364b11"/>
          <w:color w:val="000000"/>
          <w:sz w:val="24"/>
          <w:szCs w:val="24"/>
        </w:rPr>
        <w:t>electronic e</w:t>
      </w:r>
      <w:r w:rsidRPr="001603E0">
        <w:rPr>
          <w:rFonts w:ascii="AdvOT2e364b11+fb" w:hAnsi="AdvOT2e364b11+fb"/>
          <w:color w:val="000000"/>
          <w:sz w:val="24"/>
          <w:szCs w:val="24"/>
        </w:rPr>
        <w:t>ff</w:t>
      </w:r>
      <w:r w:rsidRPr="001603E0">
        <w:rPr>
          <w:rFonts w:ascii="AdvOT2e364b11" w:hAnsi="AdvOT2e364b11"/>
          <w:color w:val="000000"/>
          <w:sz w:val="24"/>
          <w:szCs w:val="24"/>
        </w:rPr>
        <w:t>ects</w:t>
      </w:r>
      <w:r w:rsidRPr="001603E0">
        <w:rPr>
          <w:rFonts w:ascii="AdvOT2e364b11+20" w:hAnsi="AdvOT2e364b11+20"/>
          <w:color w:val="000000"/>
          <w:sz w:val="24"/>
          <w:szCs w:val="24"/>
        </w:rPr>
        <w:t xml:space="preserve">” </w:t>
      </w:r>
      <w:r w:rsidRPr="001603E0">
        <w:rPr>
          <w:rFonts w:ascii="AdvOT2e364b11" w:hAnsi="AdvOT2e364b11"/>
          <w:color w:val="000000"/>
          <w:sz w:val="24"/>
          <w:szCs w:val="24"/>
        </w:rPr>
        <w:t>to embody, encompass, and incorporate the</w:t>
      </w:r>
      <w:r w:rsidRPr="001603E0">
        <w:rPr>
          <w:rFonts w:ascii="AdvOT2e364b11" w:hAnsi="AdvOT2e364b11"/>
          <w:color w:val="000000"/>
          <w:sz w:val="24"/>
          <w:szCs w:val="24"/>
        </w:rPr>
        <w:br/>
        <w:t>synergistic association of both ligand and lattice strain e</w:t>
      </w:r>
      <w:r w:rsidRPr="001603E0">
        <w:rPr>
          <w:rFonts w:ascii="AdvOT2e364b11+fb" w:hAnsi="AdvOT2e364b11+fb"/>
          <w:color w:val="000000"/>
          <w:sz w:val="24"/>
          <w:szCs w:val="24"/>
        </w:rPr>
        <w:t>ff</w:t>
      </w:r>
      <w:r w:rsidRPr="001603E0">
        <w:rPr>
          <w:rFonts w:ascii="AdvOT2e364b11" w:hAnsi="AdvOT2e364b11"/>
          <w:color w:val="000000"/>
          <w:sz w:val="24"/>
          <w:szCs w:val="24"/>
        </w:rPr>
        <w:t>ects.</w:t>
      </w:r>
      <w:r w:rsidRPr="001603E0">
        <w:rPr>
          <w:rFonts w:ascii="AdvOT2e364b11" w:hAnsi="AdvOT2e364b11"/>
          <w:color w:val="000000"/>
          <w:sz w:val="24"/>
          <w:szCs w:val="24"/>
        </w:rPr>
        <w:br/>
        <w:t>Indeed, Pt-based alloyed systems have previously been</w:t>
      </w:r>
      <w:r w:rsidRPr="001603E0">
        <w:rPr>
          <w:rFonts w:ascii="AdvOT2e364b11" w:hAnsi="AdvOT2e364b11"/>
          <w:color w:val="000000"/>
          <w:sz w:val="24"/>
          <w:szCs w:val="24"/>
        </w:rPr>
        <w:br/>
        <w:t>investigated by computational analysis, and it has been</w:t>
      </w:r>
      <w:r w:rsidRPr="001603E0">
        <w:rPr>
          <w:rFonts w:ascii="AdvOT2e364b11" w:hAnsi="AdvOT2e364b11"/>
          <w:color w:val="000000"/>
          <w:sz w:val="24"/>
          <w:szCs w:val="24"/>
        </w:rPr>
        <w:br/>
        <w:t>postulated that the structural and electronic interactions</w:t>
      </w:r>
      <w:r w:rsidRPr="001603E0">
        <w:rPr>
          <w:rFonts w:ascii="AdvOT2e364b11" w:hAnsi="AdvOT2e364b11"/>
          <w:color w:val="000000"/>
          <w:sz w:val="24"/>
          <w:szCs w:val="24"/>
        </w:rPr>
        <w:br/>
        <w:t>between the two alloyed metals should promote more facile</w:t>
      </w:r>
      <w:r w:rsidRPr="001603E0">
        <w:rPr>
          <w:rFonts w:ascii="AdvOT2e364b11" w:hAnsi="AdvOT2e364b11"/>
          <w:color w:val="000000"/>
          <w:sz w:val="24"/>
          <w:szCs w:val="24"/>
        </w:rPr>
        <w:br/>
        <w:t xml:space="preserve">HOR kinetics due to changes in the </w:t>
      </w:r>
      <w:r w:rsidRPr="001603E0">
        <w:rPr>
          <w:rFonts w:ascii="AdvOT2e364b11+20" w:hAnsi="AdvOT2e364b11+20"/>
          <w:color w:val="000000"/>
          <w:sz w:val="24"/>
          <w:szCs w:val="24"/>
        </w:rPr>
        <w:t>“</w:t>
      </w:r>
      <w:r w:rsidRPr="001603E0">
        <w:rPr>
          <w:rFonts w:ascii="AdvOT2e364b11" w:hAnsi="AdvOT2e364b11"/>
          <w:color w:val="000000"/>
          <w:sz w:val="24"/>
          <w:szCs w:val="24"/>
        </w:rPr>
        <w:t>e</w:t>
      </w:r>
      <w:r w:rsidRPr="001603E0">
        <w:rPr>
          <w:rFonts w:ascii="AdvOT2e364b11+fb" w:hAnsi="AdvOT2e364b11+fb"/>
          <w:color w:val="000000"/>
          <w:sz w:val="24"/>
          <w:szCs w:val="24"/>
        </w:rPr>
        <w:t>ff</w:t>
      </w:r>
      <w:r w:rsidRPr="001603E0">
        <w:rPr>
          <w:rFonts w:ascii="AdvOT2e364b11" w:hAnsi="AdvOT2e364b11"/>
          <w:color w:val="000000"/>
          <w:sz w:val="24"/>
          <w:szCs w:val="24"/>
        </w:rPr>
        <w:t>ective</w:t>
      </w:r>
      <w:r w:rsidRPr="001603E0">
        <w:rPr>
          <w:rFonts w:ascii="AdvOT2e364b11+20" w:hAnsi="AdvOT2e364b11+20"/>
          <w:color w:val="000000"/>
          <w:sz w:val="24"/>
          <w:szCs w:val="24"/>
        </w:rPr>
        <w:t xml:space="preserve">” </w:t>
      </w:r>
      <w:r w:rsidRPr="001603E0">
        <w:rPr>
          <w:rFonts w:ascii="AdvOT2e364b11" w:hAnsi="AdvOT2e364b11"/>
          <w:color w:val="000000"/>
          <w:sz w:val="24"/>
          <w:szCs w:val="24"/>
        </w:rPr>
        <w:t>hydrogen</w:t>
      </w:r>
      <w:r w:rsidRPr="001603E0">
        <w:rPr>
          <w:rFonts w:ascii="AdvOT2e364b11" w:hAnsi="AdvOT2e364b11"/>
          <w:color w:val="000000"/>
          <w:sz w:val="24"/>
          <w:szCs w:val="24"/>
        </w:rPr>
        <w:br/>
        <w:t>binding energy (HBE).</w:t>
      </w:r>
      <w:r w:rsidRPr="001603E0">
        <w:rPr>
          <w:rFonts w:ascii="AdvOT2e364b11" w:hAnsi="AdvOT2e364b11"/>
          <w:color w:val="1A4AA0"/>
          <w:sz w:val="24"/>
          <w:szCs w:val="24"/>
        </w:rPr>
        <w:t>14</w:t>
      </w:r>
      <w:r w:rsidRPr="001603E0">
        <w:rPr>
          <w:rFonts w:ascii="AdvOT2e364b11" w:hAnsi="AdvOT2e364b11"/>
          <w:color w:val="000000"/>
          <w:sz w:val="24"/>
          <w:szCs w:val="24"/>
        </w:rPr>
        <w:t>,</w:t>
      </w:r>
      <w:r w:rsidRPr="001603E0">
        <w:rPr>
          <w:rFonts w:ascii="AdvOT2e364b11" w:hAnsi="AdvOT2e364b11"/>
          <w:color w:val="1A4AA0"/>
          <w:sz w:val="24"/>
          <w:szCs w:val="24"/>
        </w:rPr>
        <w:t xml:space="preserve">15 </w:t>
      </w:r>
      <w:r w:rsidRPr="001603E0">
        <w:rPr>
          <w:rFonts w:ascii="AdvOT2e364b11" w:hAnsi="AdvOT2e364b11"/>
          <w:color w:val="000000"/>
          <w:sz w:val="24"/>
          <w:szCs w:val="24"/>
        </w:rPr>
        <w:t>Previous theoretical work performed by Nørskov and co-workers</w:t>
      </w:r>
      <w:r w:rsidRPr="001603E0">
        <w:rPr>
          <w:rFonts w:ascii="AdvOT2e364b11" w:hAnsi="AdvOT2e364b11"/>
          <w:color w:val="1A4AA0"/>
          <w:sz w:val="24"/>
          <w:szCs w:val="24"/>
        </w:rPr>
        <w:t xml:space="preserve">16 </w:t>
      </w:r>
      <w:r w:rsidRPr="001603E0">
        <w:rPr>
          <w:rFonts w:ascii="AdvOT2e364b11" w:hAnsi="AdvOT2e364b11"/>
          <w:color w:val="000000"/>
          <w:sz w:val="24"/>
          <w:szCs w:val="24"/>
        </w:rPr>
        <w:t>calculated the HBEs for</w:t>
      </w:r>
      <w:r w:rsidRPr="001603E0">
        <w:rPr>
          <w:rFonts w:ascii="AdvOT2e364b11" w:hAnsi="AdvOT2e364b11"/>
          <w:color w:val="000000"/>
          <w:sz w:val="24"/>
          <w:szCs w:val="24"/>
        </w:rPr>
        <w:br/>
        <w:t>various individual metals, and they found that a number of</w:t>
      </w:r>
      <w:r w:rsidRPr="001603E0">
        <w:rPr>
          <w:rFonts w:ascii="AdvOT2e364b11" w:hAnsi="AdvOT2e364b11"/>
          <w:color w:val="000000"/>
          <w:sz w:val="24"/>
          <w:szCs w:val="24"/>
        </w:rPr>
        <w:br/>
        <w:t>them possessed HBEs that were very favorable for hydrogen</w:t>
      </w:r>
      <w:r w:rsidRPr="001603E0">
        <w:rPr>
          <w:rFonts w:ascii="AdvOT2e364b11" w:hAnsi="AdvOT2e364b11"/>
          <w:color w:val="000000"/>
          <w:sz w:val="24"/>
          <w:szCs w:val="24"/>
        </w:rPr>
        <w:br/>
        <w:t>oxidation. Speci</w:t>
      </w:r>
      <w:r w:rsidRPr="001603E0">
        <w:rPr>
          <w:rFonts w:ascii="AdvOT2e364b11+fb" w:hAnsi="AdvOT2e364b11+fb"/>
          <w:color w:val="000000"/>
          <w:sz w:val="24"/>
          <w:szCs w:val="24"/>
        </w:rPr>
        <w:t>fi</w:t>
      </w:r>
      <w:r w:rsidRPr="001603E0">
        <w:rPr>
          <w:rFonts w:ascii="AdvOT2e364b11" w:hAnsi="AdvOT2e364b11"/>
          <w:color w:val="000000"/>
          <w:sz w:val="24"/>
          <w:szCs w:val="24"/>
        </w:rPr>
        <w:t>cally, this work</w:t>
      </w:r>
      <w:r w:rsidRPr="001603E0">
        <w:rPr>
          <w:rFonts w:ascii="AdvOT2e364b11" w:hAnsi="AdvOT2e364b11"/>
          <w:color w:val="1A4AA0"/>
          <w:sz w:val="24"/>
          <w:szCs w:val="24"/>
        </w:rPr>
        <w:t xml:space="preserve">15 </w:t>
      </w:r>
      <w:r w:rsidRPr="001603E0">
        <w:rPr>
          <w:rFonts w:ascii="AdvOT2e364b11" w:hAnsi="AdvOT2e364b11"/>
          <w:color w:val="000000"/>
          <w:sz w:val="24"/>
          <w:szCs w:val="24"/>
        </w:rPr>
        <w:t>also suggested that the</w:t>
      </w:r>
      <w:r w:rsidRPr="001603E0">
        <w:rPr>
          <w:rFonts w:ascii="AdvOT2e364b11" w:hAnsi="AdvOT2e364b11"/>
          <w:color w:val="000000"/>
          <w:sz w:val="24"/>
          <w:szCs w:val="24"/>
        </w:rPr>
        <w:br/>
        <w:t>incorporation of certain metals such as Ni, Co, Fe, Cu, and Ru</w:t>
      </w:r>
      <w:r w:rsidRPr="001603E0">
        <w:rPr>
          <w:rFonts w:ascii="AdvOT2e364b11" w:hAnsi="AdvOT2e364b11"/>
          <w:color w:val="000000"/>
          <w:sz w:val="24"/>
          <w:szCs w:val="24"/>
        </w:rPr>
        <w:br/>
        <w:t>into Pt-containing alloys represents a viable option for</w:t>
      </w:r>
      <w:r w:rsidRPr="001603E0">
        <w:rPr>
          <w:rFonts w:ascii="AdvOT2e364b11" w:hAnsi="AdvOT2e364b11"/>
          <w:color w:val="000000"/>
          <w:sz w:val="24"/>
          <w:szCs w:val="24"/>
        </w:rPr>
        <w:br/>
        <w:t xml:space="preserve">achieving hydrogen binding with an </w:t>
      </w:r>
      <w:r w:rsidRPr="001603E0">
        <w:rPr>
          <w:rFonts w:ascii="AdvOT2e364b11+20" w:hAnsi="AdvOT2e364b11+20"/>
          <w:color w:val="000000"/>
          <w:sz w:val="24"/>
          <w:szCs w:val="24"/>
        </w:rPr>
        <w:t>“</w:t>
      </w:r>
      <w:r w:rsidRPr="001603E0">
        <w:rPr>
          <w:rFonts w:ascii="AdvOT2e364b11" w:hAnsi="AdvOT2e364b11"/>
          <w:color w:val="000000"/>
          <w:sz w:val="24"/>
          <w:szCs w:val="24"/>
        </w:rPr>
        <w:t>optimal</w:t>
      </w:r>
      <w:r w:rsidRPr="001603E0">
        <w:rPr>
          <w:rFonts w:ascii="AdvOT2e364b11+20" w:hAnsi="AdvOT2e364b11+20"/>
          <w:color w:val="000000"/>
          <w:sz w:val="24"/>
          <w:szCs w:val="24"/>
        </w:rPr>
        <w:t xml:space="preserve">” </w:t>
      </w:r>
      <w:r w:rsidRPr="001603E0">
        <w:rPr>
          <w:rFonts w:ascii="AdvOT2e364b11" w:hAnsi="AdvOT2e364b11"/>
          <w:color w:val="000000"/>
          <w:sz w:val="24"/>
          <w:szCs w:val="24"/>
        </w:rPr>
        <w:t>HBE: i.e., a</w:t>
      </w:r>
      <w:r w:rsidRPr="001603E0">
        <w:rPr>
          <w:rFonts w:ascii="AdvOT2e364b11" w:hAnsi="AdvOT2e364b11"/>
          <w:color w:val="000000"/>
          <w:sz w:val="24"/>
          <w:szCs w:val="24"/>
        </w:rPr>
        <w:br/>
        <w:t>value closer to 0 by comparison with Pt bulk itself. Additional</w:t>
      </w:r>
      <w:r w:rsidRPr="001603E0">
        <w:rPr>
          <w:rFonts w:ascii="AdvOT2e364b11" w:hAnsi="AdvOT2e364b11"/>
          <w:color w:val="000000"/>
          <w:sz w:val="24"/>
          <w:szCs w:val="24"/>
        </w:rPr>
        <w:br/>
        <w:t>work performed by Wang and co-workers</w:t>
      </w:r>
      <w:r w:rsidRPr="001603E0">
        <w:rPr>
          <w:rFonts w:ascii="AdvOT2e364b11" w:hAnsi="AdvOT2e364b11"/>
          <w:color w:val="1A4AA0"/>
          <w:sz w:val="24"/>
          <w:szCs w:val="24"/>
        </w:rPr>
        <w:t xml:space="preserve">17 </w:t>
      </w:r>
      <w:r w:rsidRPr="001603E0">
        <w:rPr>
          <w:rFonts w:ascii="AdvOT2e364b11" w:hAnsi="AdvOT2e364b11"/>
          <w:color w:val="000000"/>
          <w:sz w:val="24"/>
          <w:szCs w:val="24"/>
        </w:rPr>
        <w:t>implied that by</w:t>
      </w:r>
      <w:r w:rsidRPr="001603E0">
        <w:rPr>
          <w:rFonts w:ascii="AdvOT2e364b11" w:hAnsi="AdvOT2e364b11"/>
          <w:color w:val="000000"/>
          <w:sz w:val="24"/>
          <w:szCs w:val="24"/>
        </w:rPr>
        <w:br/>
        <w:t>alloying Pt with a metal possessing a comparatively stronger</w:t>
      </w:r>
      <w:r w:rsidRPr="001603E0">
        <w:rPr>
          <w:rFonts w:ascii="AdvOT2e364b11" w:hAnsi="AdvOT2e364b11"/>
          <w:color w:val="000000"/>
          <w:sz w:val="24"/>
          <w:szCs w:val="24"/>
        </w:rPr>
        <w:br/>
        <w:t>hydrogen binding energy, one could conceivably shift the</w:t>
      </w:r>
      <w:r w:rsidRPr="001603E0">
        <w:rPr>
          <w:rFonts w:ascii="AdvOT2e364b11" w:hAnsi="AdvOT2e364b11"/>
          <w:color w:val="000000"/>
          <w:sz w:val="24"/>
          <w:szCs w:val="24"/>
        </w:rPr>
        <w:br/>
        <w:t>overall HBE to more favorable values: i.e., to weaker HBE</w:t>
      </w:r>
      <w:r w:rsidRPr="001603E0">
        <w:rPr>
          <w:rFonts w:ascii="AdvOT2e364b11" w:hAnsi="AdvOT2e364b11"/>
          <w:color w:val="000000"/>
          <w:sz w:val="24"/>
          <w:szCs w:val="24"/>
        </w:rPr>
        <w:br/>
        <w:t>values by comparison with that of pure Pt itself.</w:t>
      </w:r>
      <w:r w:rsidRPr="001603E0">
        <w:rPr>
          <w:rFonts w:ascii="AdvOT2e364b11" w:hAnsi="AdvOT2e364b11"/>
          <w:color w:val="000000"/>
          <w:sz w:val="24"/>
          <w:szCs w:val="24"/>
        </w:rPr>
        <w:br/>
        <w:t>For optimal HOR performance, we ultimately seek a</w:t>
      </w:r>
      <w:r w:rsidRPr="001603E0">
        <w:rPr>
          <w:rFonts w:ascii="AdvOT2e364b11" w:hAnsi="AdvOT2e364b11"/>
          <w:color w:val="000000"/>
          <w:sz w:val="24"/>
          <w:szCs w:val="24"/>
        </w:rPr>
        <w:br/>
        <w:t>weakening in the hydrogen binding energy by comparison</w:t>
      </w:r>
      <w:r w:rsidRPr="001603E0">
        <w:rPr>
          <w:rFonts w:ascii="AdvOT2e364b11" w:hAnsi="AdvOT2e364b11"/>
          <w:color w:val="000000"/>
          <w:sz w:val="24"/>
          <w:szCs w:val="24"/>
        </w:rPr>
        <w:br/>
        <w:t>with that of Pt, an assertion supported by others.</w:t>
      </w:r>
      <w:r w:rsidRPr="001603E0">
        <w:rPr>
          <w:rFonts w:ascii="AdvOT2e364b11" w:hAnsi="AdvOT2e364b11"/>
          <w:color w:val="1A4AA0"/>
          <w:sz w:val="24"/>
          <w:szCs w:val="24"/>
        </w:rPr>
        <w:t xml:space="preserve">17 </w:t>
      </w:r>
      <w:r w:rsidRPr="001603E0">
        <w:rPr>
          <w:rFonts w:ascii="AdvOT2e364b11" w:hAnsi="AdvOT2e364b11"/>
          <w:color w:val="000000"/>
          <w:sz w:val="24"/>
          <w:szCs w:val="24"/>
        </w:rPr>
        <w:t>In e</w:t>
      </w:r>
      <w:r w:rsidRPr="001603E0">
        <w:rPr>
          <w:rFonts w:ascii="AdvOT2e364b11+fb" w:hAnsi="AdvOT2e364b11+fb"/>
          <w:color w:val="000000"/>
          <w:sz w:val="24"/>
          <w:szCs w:val="24"/>
        </w:rPr>
        <w:t>ff</w:t>
      </w:r>
      <w:r w:rsidRPr="001603E0">
        <w:rPr>
          <w:rFonts w:ascii="AdvOT2e364b11" w:hAnsi="AdvOT2e364b11"/>
          <w:color w:val="000000"/>
          <w:sz w:val="24"/>
          <w:szCs w:val="24"/>
        </w:rPr>
        <w:t>ect</w:t>
      </w:r>
      <w:proofErr w:type="gramStart"/>
      <w:r w:rsidRPr="001603E0">
        <w:rPr>
          <w:rFonts w:ascii="AdvOT2e364b11" w:hAnsi="AdvOT2e364b11"/>
          <w:color w:val="000000"/>
          <w:sz w:val="24"/>
          <w:szCs w:val="24"/>
        </w:rPr>
        <w:t>,</w:t>
      </w:r>
      <w:proofErr w:type="gramEnd"/>
      <w:r w:rsidRPr="001603E0">
        <w:rPr>
          <w:rFonts w:ascii="AdvOT2e364b11" w:hAnsi="AdvOT2e364b11"/>
          <w:color w:val="000000"/>
          <w:sz w:val="24"/>
          <w:szCs w:val="24"/>
        </w:rPr>
        <w:br/>
      </w:r>
      <w:r w:rsidRPr="001603E0">
        <w:rPr>
          <w:rFonts w:ascii="AdvOT2e364b11" w:hAnsi="AdvOT2e364b11"/>
          <w:color w:val="000000"/>
          <w:sz w:val="24"/>
          <w:szCs w:val="24"/>
        </w:rPr>
        <w:lastRenderedPageBreak/>
        <w:t xml:space="preserve">there is a strengthening of the HBE as the </w:t>
      </w:r>
      <w:r w:rsidRPr="001603E0">
        <w:rPr>
          <w:rFonts w:ascii="AdvOT02ce3bbb.I" w:hAnsi="AdvOT02ce3bbb.I"/>
          <w:color w:val="000000"/>
          <w:sz w:val="24"/>
          <w:szCs w:val="24"/>
        </w:rPr>
        <w:t xml:space="preserve">d </w:t>
      </w:r>
      <w:r w:rsidRPr="001603E0">
        <w:rPr>
          <w:rFonts w:ascii="AdvOT2e364b11" w:hAnsi="AdvOT2e364b11"/>
          <w:color w:val="000000"/>
          <w:sz w:val="24"/>
          <w:szCs w:val="24"/>
        </w:rPr>
        <w:t>band center moves</w:t>
      </w:r>
      <w:r w:rsidRPr="001603E0">
        <w:rPr>
          <w:rFonts w:ascii="AdvOT2e364b11" w:hAnsi="AdvOT2e364b11"/>
          <w:color w:val="000000"/>
          <w:sz w:val="24"/>
          <w:szCs w:val="24"/>
        </w:rPr>
        <w:br/>
        <w:t>closer to the Fermi level of a metal such as Pt.</w:t>
      </w:r>
      <w:r w:rsidRPr="001603E0">
        <w:rPr>
          <w:rFonts w:ascii="AdvOT2e364b11" w:hAnsi="AdvOT2e364b11"/>
          <w:color w:val="1A4AA0"/>
          <w:sz w:val="24"/>
          <w:szCs w:val="24"/>
        </w:rPr>
        <w:t>10</w:t>
      </w:r>
      <w:r w:rsidRPr="001603E0">
        <w:rPr>
          <w:rFonts w:ascii="AdvOT2e364b11" w:hAnsi="AdvOT2e364b11"/>
          <w:color w:val="000000"/>
          <w:sz w:val="24"/>
          <w:szCs w:val="24"/>
        </w:rPr>
        <w:t>,</w:t>
      </w:r>
      <w:r w:rsidRPr="001603E0">
        <w:rPr>
          <w:rFonts w:ascii="AdvOT2e364b11" w:hAnsi="AdvOT2e364b11"/>
          <w:color w:val="1A4AA0"/>
          <w:sz w:val="24"/>
          <w:szCs w:val="24"/>
        </w:rPr>
        <w:t xml:space="preserve">18 </w:t>
      </w:r>
      <w:r w:rsidRPr="001603E0">
        <w:rPr>
          <w:rFonts w:ascii="AdvOT2e364b11" w:hAnsi="AdvOT2e364b11"/>
          <w:color w:val="000000"/>
          <w:sz w:val="24"/>
          <w:szCs w:val="24"/>
        </w:rPr>
        <w:t>Our goal is</w:t>
      </w:r>
      <w:r w:rsidRPr="001603E0">
        <w:rPr>
          <w:rFonts w:ascii="AdvOT2e364b11" w:hAnsi="AdvOT2e364b11"/>
          <w:color w:val="000000"/>
          <w:sz w:val="24"/>
          <w:szCs w:val="24"/>
        </w:rPr>
        <w:br/>
        <w:t>the opposite, and therefore, our objective has been to create</w:t>
      </w:r>
      <w:r w:rsidRPr="001603E0">
        <w:rPr>
          <w:rFonts w:ascii="AdvOT2e364b11" w:hAnsi="AdvOT2e364b11"/>
          <w:color w:val="000000"/>
          <w:sz w:val="24"/>
          <w:szCs w:val="24"/>
        </w:rPr>
        <w:br/>
        <w:t>alloyed nanomaterials that demonstrate a weakening in HBE by</w:t>
      </w:r>
      <w:r w:rsidRPr="001603E0">
        <w:rPr>
          <w:rFonts w:ascii="AdvOT2e364b11" w:hAnsi="AdvOT2e364b11"/>
          <w:color w:val="000000"/>
          <w:sz w:val="24"/>
          <w:szCs w:val="24"/>
        </w:rPr>
        <w:br/>
        <w:t xml:space="preserve">moving the </w:t>
      </w:r>
      <w:r w:rsidRPr="001603E0">
        <w:rPr>
          <w:rFonts w:ascii="AdvOT02ce3bbb.I" w:hAnsi="AdvOT02ce3bbb.I"/>
          <w:color w:val="000000"/>
          <w:sz w:val="24"/>
          <w:szCs w:val="24"/>
        </w:rPr>
        <w:t xml:space="preserve">d </w:t>
      </w:r>
      <w:r w:rsidRPr="001603E0">
        <w:rPr>
          <w:rFonts w:ascii="AdvOT2e364b11" w:hAnsi="AdvOT2e364b11"/>
          <w:color w:val="000000"/>
          <w:sz w:val="24"/>
          <w:szCs w:val="24"/>
        </w:rPr>
        <w:t>band center away from the Pt Fermi level.</w:t>
      </w:r>
      <w:r w:rsidRPr="001603E0">
        <w:rPr>
          <w:rFonts w:ascii="AdvOT2e364b11" w:hAnsi="AdvOT2e364b11"/>
          <w:color w:val="000000"/>
          <w:sz w:val="24"/>
          <w:szCs w:val="24"/>
        </w:rPr>
        <w:br/>
        <w:t>Hence, on the basis of previous HBE calculations associated</w:t>
      </w:r>
      <w:r w:rsidRPr="001603E0">
        <w:rPr>
          <w:rFonts w:ascii="AdvOT2e364b11" w:hAnsi="AdvOT2e364b11"/>
          <w:color w:val="000000"/>
          <w:sz w:val="24"/>
          <w:szCs w:val="24"/>
        </w:rPr>
        <w:br/>
        <w:t>with various transition metals,</w:t>
      </w:r>
      <w:r w:rsidRPr="001603E0">
        <w:rPr>
          <w:rFonts w:ascii="AdvOT2e364b11" w:hAnsi="AdvOT2e364b11"/>
          <w:color w:val="1A4AA0"/>
          <w:sz w:val="24"/>
          <w:szCs w:val="24"/>
        </w:rPr>
        <w:t>16</w:t>
      </w:r>
      <w:r w:rsidRPr="001603E0">
        <w:rPr>
          <w:rFonts w:ascii="AdvOT2e364b11" w:hAnsi="AdvOT2e364b11"/>
          <w:color w:val="000000"/>
          <w:sz w:val="24"/>
          <w:szCs w:val="24"/>
        </w:rPr>
        <w:t>,</w:t>
      </w:r>
      <w:r w:rsidRPr="001603E0">
        <w:rPr>
          <w:rFonts w:ascii="AdvOT2e364b11" w:hAnsi="AdvOT2e364b11"/>
          <w:color w:val="1A4AA0"/>
          <w:sz w:val="24"/>
          <w:szCs w:val="24"/>
        </w:rPr>
        <w:t xml:space="preserve">19 </w:t>
      </w:r>
      <w:r w:rsidRPr="001603E0">
        <w:rPr>
          <w:rFonts w:ascii="AdvOT2e364b11" w:hAnsi="AdvOT2e364b11"/>
          <w:color w:val="000000"/>
          <w:sz w:val="24"/>
          <w:szCs w:val="24"/>
        </w:rPr>
        <w:t>we can potentially tailor</w:t>
      </w:r>
      <w:r w:rsidRPr="001603E0">
        <w:rPr>
          <w:rFonts w:ascii="AdvOT2e364b11" w:hAnsi="AdvOT2e364b11"/>
          <w:color w:val="000000"/>
          <w:sz w:val="24"/>
          <w:szCs w:val="24"/>
        </w:rPr>
        <w:br/>
        <w:t>novel electrocatalysts with improved HOR kinetics by</w:t>
      </w:r>
      <w:r w:rsidRPr="001603E0">
        <w:rPr>
          <w:rFonts w:ascii="AdvOT2e364b11" w:hAnsi="AdvOT2e364b11"/>
          <w:color w:val="000000"/>
          <w:sz w:val="24"/>
          <w:szCs w:val="24"/>
        </w:rPr>
        <w:br/>
        <w:t>deliberatively and systematically altering the alloy composition</w:t>
      </w:r>
      <w:r w:rsidRPr="001603E0">
        <w:rPr>
          <w:rFonts w:ascii="AdvOT2e364b11" w:hAnsi="AdvOT2e364b11"/>
          <w:color w:val="000000"/>
          <w:sz w:val="24"/>
          <w:szCs w:val="24"/>
        </w:rPr>
        <w:br/>
        <w:t>and, therefore, control the corresponding variations in HBE.</w:t>
      </w:r>
      <w:r w:rsidRPr="001603E0">
        <w:rPr>
          <w:rFonts w:ascii="AdvOT2e364b11" w:hAnsi="AdvOT2e364b11"/>
          <w:color w:val="000000"/>
          <w:sz w:val="24"/>
          <w:szCs w:val="24"/>
        </w:rPr>
        <w:br/>
        <w:t>Therefore, our goal has been to correlate composition with</w:t>
      </w:r>
      <w:r w:rsidRPr="001603E0">
        <w:rPr>
          <w:rFonts w:ascii="AdvOT2e364b11" w:hAnsi="AdvOT2e364b11"/>
          <w:color w:val="000000"/>
          <w:sz w:val="24"/>
          <w:szCs w:val="24"/>
        </w:rPr>
        <w:br/>
        <w:t>activity. Additionally, our objective of replacing expensive noble</w:t>
      </w:r>
      <w:r w:rsidRPr="001603E0">
        <w:rPr>
          <w:rFonts w:ascii="AdvOT2e364b11" w:hAnsi="AdvOT2e364b11"/>
          <w:color w:val="000000"/>
          <w:sz w:val="24"/>
          <w:szCs w:val="24"/>
        </w:rPr>
        <w:br/>
        <w:t>metals with cheaper, more abundant metals is essential for</w:t>
      </w:r>
      <w:r w:rsidRPr="001603E0">
        <w:rPr>
          <w:rFonts w:ascii="AdvOT2e364b11" w:hAnsi="AdvOT2e364b11"/>
          <w:color w:val="000000"/>
          <w:sz w:val="24"/>
          <w:szCs w:val="24"/>
        </w:rPr>
        <w:br/>
        <w:t>designing electrocatalysts for mass production.</w:t>
      </w:r>
      <w:r w:rsidRPr="001603E0">
        <w:rPr>
          <w:rFonts w:ascii="AdvOT2e364b11" w:hAnsi="AdvOT2e364b11"/>
          <w:color w:val="000000"/>
          <w:sz w:val="24"/>
          <w:szCs w:val="24"/>
        </w:rPr>
        <w:br/>
        <w:t>Apart from rationally varying the chemical compositions of</w:t>
      </w:r>
      <w:r w:rsidRPr="001603E0">
        <w:rPr>
          <w:rFonts w:ascii="AdvOT2e364b11" w:hAnsi="AdvOT2e364b11"/>
          <w:color w:val="000000"/>
          <w:sz w:val="24"/>
          <w:szCs w:val="24"/>
        </w:rPr>
        <w:br/>
        <w:t>our Pt-based alloy structures, we have also tailored the</w:t>
      </w:r>
      <w:r w:rsidRPr="001603E0">
        <w:rPr>
          <w:rFonts w:ascii="AdvOT2e364b11" w:hAnsi="AdvOT2e364b11"/>
          <w:color w:val="000000"/>
          <w:sz w:val="24"/>
          <w:szCs w:val="24"/>
        </w:rPr>
        <w:br/>
        <w:t xml:space="preserve">morphology of our catalysts. </w:t>
      </w:r>
      <w:r w:rsidR="00595A59">
        <w:rPr>
          <w:rFonts w:ascii="AdvOT2e364b11" w:hAnsi="AdvOT2e364b11" w:hint="eastAsia"/>
          <w:color w:val="000000"/>
          <w:sz w:val="24"/>
          <w:szCs w:val="24"/>
        </w:rPr>
        <w:t xml:space="preserve"> </w:t>
      </w:r>
      <w:r w:rsidR="00595A59">
        <w:rPr>
          <w:rFonts w:ascii="AdvOT2e364b11" w:hAnsi="AdvOT2e364b11" w:hint="eastAsia"/>
          <w:color w:val="000000"/>
          <w:sz w:val="24"/>
          <w:szCs w:val="24"/>
        </w:rPr>
        <w:t>【纳米线优势</w:t>
      </w:r>
      <w:r w:rsidR="00394A6D">
        <w:rPr>
          <w:rFonts w:ascii="AdvOT2e364b11" w:hAnsi="AdvOT2e364b11" w:hint="eastAsia"/>
          <w:color w:val="000000"/>
          <w:sz w:val="24"/>
          <w:szCs w:val="24"/>
        </w:rPr>
        <w:t>，</w:t>
      </w:r>
      <w:r w:rsidR="00394A6D">
        <w:rPr>
          <w:rFonts w:ascii="AdvOT2e364b11" w:hAnsi="AdvOT2e364b11" w:hint="eastAsia"/>
          <w:color w:val="1A4AA0"/>
          <w:sz w:val="24"/>
          <w:szCs w:val="24"/>
        </w:rPr>
        <w:t>纳米线各向异性提高性能原因</w:t>
      </w:r>
      <w:r w:rsidR="00595A59">
        <w:rPr>
          <w:rFonts w:ascii="AdvOT2e364b11" w:hAnsi="AdvOT2e364b11" w:hint="eastAsia"/>
          <w:color w:val="000000"/>
          <w:sz w:val="24"/>
          <w:szCs w:val="24"/>
        </w:rPr>
        <w:t>】</w:t>
      </w:r>
      <w:r w:rsidRPr="001603E0">
        <w:rPr>
          <w:rFonts w:ascii="AdvOT2e364b11" w:hAnsi="AdvOT2e364b11"/>
          <w:color w:val="000000"/>
          <w:sz w:val="24"/>
          <w:szCs w:val="24"/>
        </w:rPr>
        <w:t>In e</w:t>
      </w:r>
      <w:r w:rsidRPr="001603E0">
        <w:rPr>
          <w:rFonts w:ascii="AdvOT2e364b11+fb" w:hAnsi="AdvOT2e364b11+fb"/>
          <w:color w:val="000000"/>
          <w:sz w:val="24"/>
          <w:szCs w:val="24"/>
        </w:rPr>
        <w:t>ff</w:t>
      </w:r>
      <w:r w:rsidRPr="001603E0">
        <w:rPr>
          <w:rFonts w:ascii="AdvOT2e364b11" w:hAnsi="AdvOT2e364b11"/>
          <w:color w:val="000000"/>
          <w:sz w:val="24"/>
          <w:szCs w:val="24"/>
        </w:rPr>
        <w:t>ect, crystalline one</w:t>
      </w:r>
      <w:r w:rsidR="00595A59">
        <w:rPr>
          <w:rFonts w:ascii="AdvOT2e364b11" w:hAnsi="AdvOT2e364b11" w:hint="eastAsia"/>
          <w:color w:val="000000"/>
          <w:sz w:val="24"/>
          <w:szCs w:val="24"/>
        </w:rPr>
        <w:t xml:space="preserve"> </w:t>
      </w:r>
      <w:r w:rsidRPr="001603E0">
        <w:rPr>
          <w:rFonts w:ascii="AdvOT2e364b11" w:hAnsi="AdvOT2e364b11"/>
          <w:color w:val="000000"/>
          <w:sz w:val="24"/>
          <w:szCs w:val="24"/>
        </w:rPr>
        <w:t>dimensional (1D) catalysts have previously been shown to</w:t>
      </w:r>
      <w:r w:rsidRPr="001603E0">
        <w:rPr>
          <w:rFonts w:ascii="AdvOT2e364b11" w:hAnsi="AdvOT2e364b11"/>
          <w:color w:val="000000"/>
          <w:sz w:val="24"/>
          <w:szCs w:val="24"/>
        </w:rPr>
        <w:br/>
        <w:t>possess high aspect ratios, fewer potentially deleterious defect</w:t>
      </w:r>
      <w:r w:rsidRPr="001603E0">
        <w:rPr>
          <w:rFonts w:ascii="AdvOT2e364b11" w:hAnsi="AdvOT2e364b11"/>
          <w:color w:val="000000"/>
          <w:sz w:val="24"/>
          <w:szCs w:val="24"/>
        </w:rPr>
        <w:br/>
        <w:t>sites, and short segments of crystalline planes, all of which</w:t>
      </w:r>
      <w:r w:rsidRPr="001603E0">
        <w:rPr>
          <w:rFonts w:ascii="AdvOT2e364b11" w:hAnsi="AdvOT2e364b11"/>
          <w:color w:val="000000"/>
          <w:sz w:val="24"/>
          <w:szCs w:val="24"/>
        </w:rPr>
        <w:br/>
        <w:t>contribute to the enhanced activity of 1D systems as compared</w:t>
      </w:r>
      <w:r w:rsidRPr="001603E0">
        <w:rPr>
          <w:rFonts w:ascii="AdvOT2e364b11" w:hAnsi="AdvOT2e364b11"/>
          <w:color w:val="000000"/>
          <w:sz w:val="24"/>
          <w:szCs w:val="24"/>
        </w:rPr>
        <w:br/>
        <w:t>with their zero-dimensional (0D) counterparts.</w:t>
      </w:r>
      <w:r w:rsidRPr="001603E0">
        <w:rPr>
          <w:rFonts w:ascii="AdvOT2e364b11" w:hAnsi="AdvOT2e364b11"/>
          <w:color w:val="1A4AA0"/>
          <w:sz w:val="24"/>
          <w:szCs w:val="24"/>
        </w:rPr>
        <w:t xml:space="preserve">20 </w:t>
      </w:r>
      <w:r w:rsidRPr="001603E0">
        <w:rPr>
          <w:rFonts w:ascii="AdvOT8608a8d1+22" w:hAnsi="AdvOT8608a8d1+22"/>
          <w:color w:val="000000"/>
          <w:sz w:val="24"/>
          <w:szCs w:val="24"/>
        </w:rPr>
        <w:t>−</w:t>
      </w:r>
      <w:proofErr w:type="gramStart"/>
      <w:r w:rsidRPr="001603E0">
        <w:rPr>
          <w:rFonts w:ascii="AdvOT2e364b11" w:hAnsi="AdvOT2e364b11"/>
          <w:color w:val="1A4AA0"/>
          <w:sz w:val="24"/>
          <w:szCs w:val="24"/>
        </w:rPr>
        <w:t xml:space="preserve">22 </w:t>
      </w:r>
      <w:r w:rsidR="00595A59">
        <w:rPr>
          <w:rFonts w:ascii="AdvOT2e364b11" w:hAnsi="AdvOT2e364b11" w:hint="eastAsia"/>
          <w:color w:val="1A4AA0"/>
          <w:sz w:val="24"/>
          <w:szCs w:val="24"/>
        </w:rPr>
        <w:t xml:space="preserve"> </w:t>
      </w:r>
      <w:r w:rsidRPr="001603E0">
        <w:rPr>
          <w:rFonts w:ascii="AdvOT2e364b11" w:hAnsi="AdvOT2e364b11"/>
          <w:color w:val="000000"/>
          <w:sz w:val="24"/>
          <w:szCs w:val="24"/>
        </w:rPr>
        <w:t>Furthermore</w:t>
      </w:r>
      <w:proofErr w:type="gramEnd"/>
      <w:r w:rsidRPr="001603E0">
        <w:rPr>
          <w:rFonts w:ascii="AdvOT2e364b11" w:hAnsi="AdvOT2e364b11"/>
          <w:color w:val="000000"/>
          <w:sz w:val="24"/>
          <w:szCs w:val="24"/>
        </w:rPr>
        <w:t>, as per our recent Perspective article on this issue,</w:t>
      </w:r>
      <w:r w:rsidRPr="001603E0">
        <w:rPr>
          <w:rFonts w:ascii="AdvOT2e364b11" w:hAnsi="AdvOT2e364b11"/>
          <w:color w:val="1A4AA0"/>
          <w:sz w:val="24"/>
          <w:szCs w:val="24"/>
        </w:rPr>
        <w:t>23a</w:t>
      </w:r>
      <w:r w:rsidRPr="001603E0">
        <w:rPr>
          <w:rFonts w:ascii="AdvOT2e364b11" w:hAnsi="AdvOT2e364b11"/>
          <w:color w:val="1A4AA0"/>
          <w:sz w:val="24"/>
          <w:szCs w:val="24"/>
        </w:rPr>
        <w:br/>
      </w:r>
      <w:r w:rsidRPr="001603E0">
        <w:rPr>
          <w:rFonts w:ascii="AdvOT2e364b11" w:hAnsi="AdvOT2e364b11"/>
          <w:color w:val="000000"/>
          <w:sz w:val="24"/>
          <w:szCs w:val="24"/>
        </w:rPr>
        <w:t>anisotropic nanostructures such as Pt NWs maintain a favorable</w:t>
      </w:r>
      <w:r w:rsidRPr="001603E0">
        <w:rPr>
          <w:rFonts w:ascii="AdvOT2e364b11" w:hAnsi="AdvOT2e364b11"/>
          <w:color w:val="000000"/>
          <w:sz w:val="24"/>
          <w:szCs w:val="24"/>
        </w:rPr>
        <w:br/>
        <w:t xml:space="preserve">downshift in the Pt </w:t>
      </w:r>
      <w:r w:rsidRPr="001603E0">
        <w:rPr>
          <w:rFonts w:ascii="AdvOT02ce3bbb.I" w:hAnsi="AdvOT02ce3bbb.I"/>
          <w:color w:val="000000"/>
          <w:sz w:val="24"/>
          <w:szCs w:val="24"/>
        </w:rPr>
        <w:t xml:space="preserve">d </w:t>
      </w:r>
      <w:r w:rsidRPr="001603E0">
        <w:rPr>
          <w:rFonts w:ascii="AdvOT2e364b11" w:hAnsi="AdvOT2e364b11"/>
          <w:color w:val="000000"/>
          <w:sz w:val="24"/>
          <w:szCs w:val="24"/>
        </w:rPr>
        <w:t>band, which contributes to a weaker</w:t>
      </w:r>
      <w:r w:rsidRPr="001603E0">
        <w:rPr>
          <w:rFonts w:ascii="AdvOT2e364b11" w:hAnsi="AdvOT2e364b11"/>
          <w:color w:val="000000"/>
          <w:sz w:val="24"/>
          <w:szCs w:val="24"/>
        </w:rPr>
        <w:br/>
        <w:t xml:space="preserve">d </w:t>
      </w:r>
      <w:r w:rsidRPr="001603E0">
        <w:rPr>
          <w:rFonts w:ascii="AdvOT8608a8d1+22" w:hAnsi="AdvOT8608a8d1+22"/>
          <w:color w:val="000000"/>
          <w:sz w:val="24"/>
          <w:szCs w:val="24"/>
        </w:rPr>
        <w:t>−</w:t>
      </w:r>
      <w:r w:rsidRPr="001603E0">
        <w:rPr>
          <w:rFonts w:ascii="AdvOTdd3b7348.I+03" w:hAnsi="AdvOTdd3b7348.I+03"/>
          <w:color w:val="000000"/>
          <w:sz w:val="24"/>
          <w:szCs w:val="24"/>
        </w:rPr>
        <w:t>π</w:t>
      </w:r>
      <w:r w:rsidRPr="001603E0">
        <w:rPr>
          <w:rFonts w:ascii="AdvOT8608a8d1" w:hAnsi="AdvOT8608a8d1"/>
          <w:color w:val="000000"/>
          <w:sz w:val="24"/>
          <w:szCs w:val="24"/>
        </w:rPr>
        <w:t xml:space="preserve">* </w:t>
      </w:r>
      <w:r w:rsidRPr="001603E0">
        <w:rPr>
          <w:rFonts w:ascii="AdvOT2e364b11" w:hAnsi="AdvOT2e364b11"/>
          <w:color w:val="000000"/>
          <w:sz w:val="24"/>
          <w:szCs w:val="24"/>
        </w:rPr>
        <w:t>interaction with the adsorbed CO, thereby improving</w:t>
      </w:r>
      <w:r w:rsidRPr="001603E0">
        <w:rPr>
          <w:rFonts w:ascii="AdvOT2e364b11" w:hAnsi="AdvOT2e364b11"/>
          <w:color w:val="000000"/>
          <w:sz w:val="24"/>
          <w:szCs w:val="24"/>
        </w:rPr>
        <w:br/>
        <w:t>Pt</w:t>
      </w:r>
      <w:r w:rsidRPr="001603E0">
        <w:rPr>
          <w:rFonts w:ascii="AdvOT2e364b11+20" w:hAnsi="AdvOT2e364b11+20"/>
          <w:color w:val="000000"/>
          <w:sz w:val="24"/>
          <w:szCs w:val="24"/>
        </w:rPr>
        <w:t>’</w:t>
      </w:r>
      <w:r w:rsidRPr="001603E0">
        <w:rPr>
          <w:rFonts w:ascii="AdvOT2e364b11" w:hAnsi="AdvOT2e364b11"/>
          <w:color w:val="000000"/>
          <w:sz w:val="24"/>
          <w:szCs w:val="24"/>
        </w:rPr>
        <w:t>s ability to oxidize adsorbed CO at potentials closer to the</w:t>
      </w:r>
      <w:r w:rsidRPr="001603E0">
        <w:rPr>
          <w:rFonts w:ascii="AdvOT2e364b11" w:hAnsi="AdvOT2e364b11"/>
          <w:color w:val="000000"/>
          <w:sz w:val="24"/>
          <w:szCs w:val="24"/>
        </w:rPr>
        <w:br/>
        <w:t>thermodynamic potential for the methanol oxidation reaction</w:t>
      </w:r>
      <w:r w:rsidRPr="001603E0">
        <w:rPr>
          <w:rFonts w:ascii="AdvOT2e364b11" w:hAnsi="AdvOT2e364b11"/>
          <w:color w:val="000000"/>
          <w:sz w:val="24"/>
          <w:szCs w:val="24"/>
        </w:rPr>
        <w:br/>
        <w:t xml:space="preserve">(MOR). </w:t>
      </w:r>
      <w:r w:rsidR="000B6451">
        <w:rPr>
          <w:rFonts w:ascii="AdvOT2e364b11" w:hAnsi="AdvOT2e364b11" w:hint="eastAsia"/>
          <w:color w:val="000000"/>
          <w:sz w:val="24"/>
          <w:szCs w:val="24"/>
        </w:rPr>
        <w:t xml:space="preserve"> </w:t>
      </w:r>
      <w:r w:rsidR="000B6451">
        <w:rPr>
          <w:rFonts w:ascii="AdvOT2e364b11" w:hAnsi="AdvOT2e364b11" w:hint="eastAsia"/>
          <w:color w:val="000000"/>
          <w:sz w:val="24"/>
          <w:szCs w:val="24"/>
        </w:rPr>
        <w:t>【纳米线可以显示不同晶面结构】</w:t>
      </w:r>
      <w:r w:rsidRPr="001603E0">
        <w:rPr>
          <w:rFonts w:ascii="AdvOT2e364b11" w:hAnsi="AdvOT2e364b11"/>
          <w:color w:val="000000"/>
          <w:sz w:val="24"/>
          <w:szCs w:val="24"/>
        </w:rPr>
        <w:t>Moreover, the surfaces of 1D morphologies can be</w:t>
      </w:r>
      <w:r w:rsidRPr="001603E0">
        <w:rPr>
          <w:rFonts w:ascii="AdvOT2e364b11" w:hAnsi="AdvOT2e364b11"/>
          <w:color w:val="000000"/>
          <w:sz w:val="24"/>
          <w:szCs w:val="24"/>
        </w:rPr>
        <w:br/>
        <w:t>tuned so as to preferentially display di</w:t>
      </w:r>
      <w:r w:rsidRPr="001603E0">
        <w:rPr>
          <w:rFonts w:ascii="AdvOT2e364b11+fb" w:hAnsi="AdvOT2e364b11+fb"/>
          <w:color w:val="000000"/>
          <w:sz w:val="24"/>
          <w:szCs w:val="24"/>
        </w:rPr>
        <w:t>ff</w:t>
      </w:r>
      <w:r w:rsidRPr="001603E0">
        <w:rPr>
          <w:rFonts w:ascii="AdvOT2e364b11" w:hAnsi="AdvOT2e364b11"/>
          <w:color w:val="000000"/>
          <w:sz w:val="24"/>
          <w:szCs w:val="24"/>
        </w:rPr>
        <w:t>erent crystal facets.</w:t>
      </w:r>
      <w:r w:rsidRPr="001603E0">
        <w:rPr>
          <w:rFonts w:ascii="AdvOT2e364b11" w:hAnsi="AdvOT2e364b11"/>
          <w:color w:val="1A4AA0"/>
          <w:sz w:val="24"/>
          <w:szCs w:val="24"/>
        </w:rPr>
        <w:t>8</w:t>
      </w:r>
      <w:r w:rsidRPr="001603E0">
        <w:rPr>
          <w:rFonts w:ascii="AdvOT2e364b11" w:hAnsi="AdvOT2e364b11"/>
          <w:color w:val="000000"/>
          <w:sz w:val="24"/>
          <w:szCs w:val="24"/>
        </w:rPr>
        <w:t>,</w:t>
      </w:r>
      <w:r w:rsidRPr="001603E0">
        <w:rPr>
          <w:rFonts w:ascii="AdvOT2e364b11" w:hAnsi="AdvOT2e364b11"/>
          <w:color w:val="1A4AA0"/>
          <w:sz w:val="24"/>
          <w:szCs w:val="24"/>
        </w:rPr>
        <w:t>21</w:t>
      </w:r>
      <w:r w:rsidRPr="001603E0">
        <w:rPr>
          <w:rFonts w:ascii="AdvOT2e364b11" w:hAnsi="AdvOT2e364b11"/>
          <w:color w:val="1A4AA0"/>
          <w:sz w:val="24"/>
          <w:szCs w:val="24"/>
        </w:rPr>
        <w:br/>
      </w:r>
      <w:r w:rsidR="00175BCB">
        <w:rPr>
          <w:rFonts w:ascii="AdvOT2e364b11" w:hAnsi="AdvOT2e364b11" w:hint="eastAsia"/>
          <w:color w:val="000000"/>
          <w:sz w:val="24"/>
          <w:szCs w:val="24"/>
        </w:rPr>
        <w:t xml:space="preserve"> </w:t>
      </w:r>
      <w:r w:rsidR="00175BCB">
        <w:rPr>
          <w:rFonts w:ascii="AdvOT2e364b11" w:hAnsi="AdvOT2e364b11" w:hint="eastAsia"/>
          <w:color w:val="000000"/>
          <w:sz w:val="24"/>
          <w:szCs w:val="24"/>
        </w:rPr>
        <w:t>【</w:t>
      </w:r>
      <w:r w:rsidR="00C106E6">
        <w:rPr>
          <w:rFonts w:ascii="AdvOT2e364b11" w:hAnsi="AdvOT2e364b11" w:hint="eastAsia"/>
          <w:color w:val="000000"/>
          <w:sz w:val="24"/>
          <w:szCs w:val="24"/>
        </w:rPr>
        <w:t>纳米线优势</w:t>
      </w:r>
      <w:r w:rsidR="00DC30D9">
        <w:rPr>
          <w:rFonts w:ascii="AdvOT2e364b11" w:hAnsi="AdvOT2e364b11" w:hint="eastAsia"/>
          <w:color w:val="000000"/>
          <w:sz w:val="24"/>
          <w:szCs w:val="24"/>
        </w:rPr>
        <w:t>，和商业</w:t>
      </w:r>
      <w:r w:rsidR="00DC30D9">
        <w:rPr>
          <w:rFonts w:ascii="AdvOT2e364b11" w:hAnsi="AdvOT2e364b11" w:hint="eastAsia"/>
          <w:color w:val="000000"/>
          <w:sz w:val="24"/>
          <w:szCs w:val="24"/>
        </w:rPr>
        <w:t>ptC</w:t>
      </w:r>
      <w:r w:rsidR="00DC30D9">
        <w:rPr>
          <w:rFonts w:ascii="AdvOT2e364b11" w:hAnsi="AdvOT2e364b11" w:hint="eastAsia"/>
          <w:color w:val="000000"/>
          <w:sz w:val="24"/>
          <w:szCs w:val="24"/>
        </w:rPr>
        <w:t>对比</w:t>
      </w:r>
      <w:r w:rsidR="00175BCB">
        <w:rPr>
          <w:rFonts w:ascii="AdvOT2e364b11" w:hAnsi="AdvOT2e364b11" w:hint="eastAsia"/>
          <w:color w:val="000000"/>
          <w:sz w:val="24"/>
          <w:szCs w:val="24"/>
        </w:rPr>
        <w:t>】</w:t>
      </w:r>
      <w:r w:rsidRPr="001603E0">
        <w:rPr>
          <w:rFonts w:ascii="AdvOT2e364b11" w:hAnsi="AdvOT2e364b11"/>
          <w:color w:val="000000"/>
          <w:sz w:val="24"/>
          <w:szCs w:val="24"/>
        </w:rPr>
        <w:t>In addition, the rates of dissolution and ripening processes have</w:t>
      </w:r>
      <w:r w:rsidRPr="001603E0">
        <w:rPr>
          <w:rFonts w:ascii="AdvOT2e364b11" w:hAnsi="AdvOT2e364b11"/>
          <w:color w:val="000000"/>
          <w:sz w:val="24"/>
          <w:szCs w:val="24"/>
        </w:rPr>
        <w:br/>
        <w:t>been demonstrated to be signi</w:t>
      </w:r>
      <w:r w:rsidRPr="001603E0">
        <w:rPr>
          <w:rFonts w:ascii="AdvOT2e364b11+fb" w:hAnsi="AdvOT2e364b11+fb"/>
          <w:color w:val="000000"/>
          <w:sz w:val="24"/>
          <w:szCs w:val="24"/>
        </w:rPr>
        <w:t>fi</w:t>
      </w:r>
      <w:r w:rsidRPr="001603E0">
        <w:rPr>
          <w:rFonts w:ascii="AdvOT2e364b11" w:hAnsi="AdvOT2e364b11"/>
          <w:color w:val="000000"/>
          <w:sz w:val="24"/>
          <w:szCs w:val="24"/>
        </w:rPr>
        <w:t>cantly slower in the case of 1D</w:t>
      </w:r>
      <w:r w:rsidRPr="001603E0">
        <w:rPr>
          <w:rFonts w:ascii="AdvOT2e364b11" w:hAnsi="AdvOT2e364b11"/>
          <w:color w:val="000000"/>
          <w:sz w:val="24"/>
          <w:szCs w:val="24"/>
        </w:rPr>
        <w:br/>
        <w:t>nanostructures, by comparison with those of commercial Pt</w:t>
      </w:r>
      <w:r w:rsidRPr="001603E0">
        <w:rPr>
          <w:rFonts w:ascii="AdvOT2e364b11" w:hAnsi="AdvOT2e364b11"/>
          <w:color w:val="000000"/>
          <w:sz w:val="24"/>
          <w:szCs w:val="24"/>
        </w:rPr>
        <w:br/>
        <w:t xml:space="preserve">NP/C. </w:t>
      </w:r>
      <w:r w:rsidR="00C106E6">
        <w:rPr>
          <w:rFonts w:ascii="AdvOT2e364b11" w:hAnsi="AdvOT2e364b11" w:hint="eastAsia"/>
          <w:color w:val="000000"/>
          <w:sz w:val="24"/>
          <w:szCs w:val="24"/>
        </w:rPr>
        <w:t xml:space="preserve"> </w:t>
      </w:r>
      <w:r w:rsidR="00C106E6">
        <w:rPr>
          <w:rFonts w:ascii="AdvOT2e364b11" w:hAnsi="AdvOT2e364b11" w:hint="eastAsia"/>
          <w:color w:val="000000"/>
          <w:sz w:val="24"/>
          <w:szCs w:val="24"/>
        </w:rPr>
        <w:t>【】</w:t>
      </w:r>
      <w:r w:rsidRPr="001603E0">
        <w:rPr>
          <w:rFonts w:ascii="AdvOT2e364b11" w:hAnsi="AdvOT2e364b11"/>
          <w:color w:val="000000"/>
          <w:sz w:val="24"/>
          <w:szCs w:val="24"/>
        </w:rPr>
        <w:t xml:space="preserve">All of these </w:t>
      </w:r>
      <w:r w:rsidRPr="001603E0">
        <w:rPr>
          <w:rFonts w:ascii="AdvOT2e364b11+fb" w:hAnsi="AdvOT2e364b11+fb"/>
          <w:color w:val="000000"/>
          <w:sz w:val="24"/>
          <w:szCs w:val="24"/>
        </w:rPr>
        <w:t>fi</w:t>
      </w:r>
      <w:r w:rsidRPr="001603E0">
        <w:rPr>
          <w:rFonts w:ascii="AdvOT2e364b11" w:hAnsi="AdvOT2e364b11"/>
          <w:color w:val="000000"/>
          <w:sz w:val="24"/>
          <w:szCs w:val="24"/>
        </w:rPr>
        <w:t>ndings suggest that 1D architectures</w:t>
      </w:r>
      <w:r w:rsidRPr="001603E0">
        <w:rPr>
          <w:rFonts w:ascii="AdvOT2e364b11" w:hAnsi="AdvOT2e364b11"/>
          <w:color w:val="000000"/>
          <w:sz w:val="24"/>
          <w:szCs w:val="24"/>
        </w:rPr>
        <w:br/>
        <w:t>represent promising motifs for HOR catalysts.</w:t>
      </w:r>
      <w:r w:rsidRPr="001603E0">
        <w:rPr>
          <w:rFonts w:ascii="AdvOT2e364b11" w:hAnsi="AdvOT2e364b11"/>
          <w:color w:val="000000"/>
          <w:sz w:val="24"/>
          <w:szCs w:val="24"/>
        </w:rPr>
        <w:br/>
      </w:r>
      <w:r w:rsidR="00DC30D9">
        <w:rPr>
          <w:rFonts w:ascii="AdvOT2e364b11" w:hAnsi="AdvOT2e364b11" w:hint="eastAsia"/>
          <w:color w:val="000000"/>
          <w:sz w:val="24"/>
          <w:szCs w:val="24"/>
        </w:rPr>
        <w:t>【降低纳米线直径】</w:t>
      </w:r>
      <w:r w:rsidRPr="001603E0">
        <w:rPr>
          <w:rFonts w:ascii="AdvOT2e364b11" w:hAnsi="AdvOT2e364b11"/>
          <w:color w:val="000000"/>
          <w:sz w:val="24"/>
          <w:szCs w:val="24"/>
        </w:rPr>
        <w:t>Our last novel variation for HOR has been to reduce the</w:t>
      </w:r>
      <w:r w:rsidRPr="001603E0">
        <w:rPr>
          <w:rFonts w:ascii="AdvOT2e364b11" w:hAnsi="AdvOT2e364b11"/>
          <w:color w:val="000000"/>
          <w:sz w:val="24"/>
          <w:szCs w:val="24"/>
        </w:rPr>
        <w:br/>
        <w:t>average diameters of our 1D nanowires tested to the ultrathin</w:t>
      </w:r>
      <w:r w:rsidRPr="001603E0">
        <w:rPr>
          <w:rFonts w:ascii="AdvOT2e364b11" w:hAnsi="AdvOT2e364b11"/>
          <w:color w:val="000000"/>
          <w:sz w:val="24"/>
          <w:szCs w:val="24"/>
        </w:rPr>
        <w:br/>
        <w:t>size regime (&lt;5 nm). In doing so, we should be able not only to</w:t>
      </w:r>
      <w:r w:rsidRPr="001603E0">
        <w:rPr>
          <w:rFonts w:ascii="AdvOT2e364b11" w:hAnsi="AdvOT2e364b11"/>
          <w:color w:val="000000"/>
          <w:sz w:val="24"/>
          <w:szCs w:val="24"/>
        </w:rPr>
        <w:br/>
        <w:t>decrease the amount of defect sites present in the wire, which</w:t>
      </w:r>
      <w:r w:rsidRPr="001603E0">
        <w:rPr>
          <w:rFonts w:ascii="AdvOT2e364b11" w:hAnsi="AdvOT2e364b11"/>
          <w:color w:val="000000"/>
          <w:sz w:val="24"/>
          <w:szCs w:val="24"/>
        </w:rPr>
        <w:br/>
        <w:t>has been previously shown to favorably alter the surface energy</w:t>
      </w:r>
      <w:r w:rsidRPr="001603E0">
        <w:rPr>
          <w:rFonts w:ascii="AdvOT2e364b11" w:hAnsi="AdvOT2e364b11"/>
          <w:color w:val="000000"/>
          <w:sz w:val="24"/>
          <w:szCs w:val="24"/>
        </w:rPr>
        <w:br/>
        <w:t>of Pt, but also to minimize any lattice boundary defects. Indeed,</w:t>
      </w:r>
      <w:r w:rsidRPr="001603E0">
        <w:rPr>
          <w:rFonts w:ascii="AdvOT2e364b11" w:hAnsi="AdvOT2e364b11"/>
          <w:color w:val="000000"/>
          <w:sz w:val="24"/>
          <w:szCs w:val="24"/>
        </w:rPr>
        <w:br/>
        <w:t>the presence of defects contributes to the degradation of Pt,</w:t>
      </w:r>
      <w:r w:rsidRPr="001603E0">
        <w:rPr>
          <w:rFonts w:ascii="AdvOT2e364b11" w:hAnsi="AdvOT2e364b11"/>
          <w:color w:val="000000"/>
          <w:sz w:val="24"/>
          <w:szCs w:val="24"/>
        </w:rPr>
        <w:br/>
      </w:r>
      <w:r w:rsidRPr="001603E0">
        <w:rPr>
          <w:rFonts w:ascii="AdvOT2e364b11" w:hAnsi="AdvOT2e364b11"/>
          <w:color w:val="000000"/>
          <w:sz w:val="24"/>
          <w:szCs w:val="24"/>
        </w:rPr>
        <w:lastRenderedPageBreak/>
        <w:t>since lower coordination Pt surface sites are more prone to</w:t>
      </w:r>
      <w:r w:rsidRPr="001603E0">
        <w:rPr>
          <w:rFonts w:ascii="AdvOT2e364b11" w:hAnsi="AdvOT2e364b11"/>
          <w:color w:val="000000"/>
          <w:sz w:val="24"/>
          <w:szCs w:val="24"/>
        </w:rPr>
        <w:br/>
        <w:t>irreversible oxidation.</w:t>
      </w:r>
      <w:r w:rsidRPr="001603E0">
        <w:rPr>
          <w:rFonts w:ascii="AdvOT2e364b11" w:hAnsi="AdvOT2e364b11"/>
          <w:color w:val="1A4AA0"/>
          <w:sz w:val="24"/>
          <w:szCs w:val="24"/>
        </w:rPr>
        <w:t>21</w:t>
      </w:r>
      <w:r w:rsidRPr="001603E0">
        <w:rPr>
          <w:rFonts w:ascii="AdvOT2e364b11" w:hAnsi="AdvOT2e364b11"/>
          <w:color w:val="1A4AA0"/>
          <w:sz w:val="24"/>
          <w:szCs w:val="24"/>
        </w:rPr>
        <w:br/>
      </w:r>
      <w:r w:rsidR="00DE44C4">
        <w:rPr>
          <w:rFonts w:ascii="AdvOT2e364b11" w:hAnsi="AdvOT2e364b11" w:hint="eastAsia"/>
          <w:color w:val="000000"/>
          <w:sz w:val="24"/>
          <w:szCs w:val="24"/>
        </w:rPr>
        <w:t>【</w:t>
      </w:r>
      <w:r w:rsidR="00394A6D">
        <w:rPr>
          <w:rFonts w:ascii="AdvOT2e364b11" w:hAnsi="AdvOT2e364b11" w:hint="eastAsia"/>
          <w:color w:val="000000"/>
          <w:sz w:val="24"/>
          <w:szCs w:val="24"/>
        </w:rPr>
        <w:t>本文</w:t>
      </w:r>
      <w:r w:rsidR="00DE44C4">
        <w:rPr>
          <w:rFonts w:ascii="AdvOT2e364b11" w:hAnsi="AdvOT2e364b11" w:hint="eastAsia"/>
          <w:color w:val="000000"/>
          <w:sz w:val="24"/>
          <w:szCs w:val="24"/>
        </w:rPr>
        <w:t>，</w:t>
      </w:r>
      <w:r w:rsidR="00394A6D">
        <w:rPr>
          <w:rFonts w:ascii="AdvOT2e364b11" w:hAnsi="AdvOT2e364b11" w:hint="eastAsia"/>
          <w:color w:val="000000"/>
          <w:sz w:val="24"/>
          <w:szCs w:val="24"/>
        </w:rPr>
        <w:t>将不仅证明。。的理论结果，还将研究配位体、晶格应变效应</w:t>
      </w:r>
      <w:r w:rsidR="00DE44C4">
        <w:rPr>
          <w:rFonts w:ascii="AdvOT2e364b11" w:hAnsi="AdvOT2e364b11" w:hint="eastAsia"/>
          <w:color w:val="000000"/>
          <w:sz w:val="24"/>
          <w:szCs w:val="24"/>
        </w:rPr>
        <w:t>】</w:t>
      </w:r>
      <w:r w:rsidRPr="001603E0">
        <w:rPr>
          <w:rFonts w:ascii="AdvOT2e364b11" w:hAnsi="AdvOT2e364b11"/>
          <w:color w:val="000000"/>
          <w:sz w:val="24"/>
          <w:szCs w:val="24"/>
        </w:rPr>
        <w:t>Overall, in this study, we not only intend to verify the</w:t>
      </w:r>
      <w:r w:rsidRPr="001603E0">
        <w:rPr>
          <w:rFonts w:ascii="AdvOT2e364b11" w:hAnsi="AdvOT2e364b11"/>
          <w:color w:val="000000"/>
          <w:sz w:val="24"/>
          <w:szCs w:val="24"/>
        </w:rPr>
        <w:br/>
        <w:t>theoretical results proposed by Mavrikakis and co-workers</w:t>
      </w:r>
      <w:r w:rsidRPr="001603E0">
        <w:rPr>
          <w:rFonts w:ascii="AdvOT2e364b11" w:hAnsi="AdvOT2e364b11"/>
          <w:color w:val="1A4AA0"/>
          <w:sz w:val="24"/>
          <w:szCs w:val="24"/>
        </w:rPr>
        <w:t xml:space="preserve">15 </w:t>
      </w:r>
      <w:r w:rsidRPr="001603E0">
        <w:rPr>
          <w:rFonts w:ascii="AdvOT2e364b11" w:hAnsi="AdvOT2e364b11"/>
          <w:color w:val="000000"/>
          <w:sz w:val="24"/>
          <w:szCs w:val="24"/>
        </w:rPr>
        <w:t>by</w:t>
      </w:r>
      <w:r w:rsidRPr="001603E0">
        <w:rPr>
          <w:rFonts w:ascii="AdvOT2e364b11" w:hAnsi="AdvOT2e364b11"/>
          <w:color w:val="000000"/>
          <w:sz w:val="24"/>
          <w:szCs w:val="24"/>
        </w:rPr>
        <w:br/>
        <w:t>experimentally synthesizing a series of ultrathin 1D Pt-based</w:t>
      </w:r>
      <w:r w:rsidRPr="001603E0">
        <w:rPr>
          <w:rFonts w:ascii="AdvOT2e364b11" w:hAnsi="AdvOT2e364b11"/>
          <w:color w:val="000000"/>
          <w:sz w:val="24"/>
          <w:szCs w:val="24"/>
        </w:rPr>
        <w:br/>
        <w:t>binary alloys with controllable composition and subsequently</w:t>
      </w:r>
      <w:r w:rsidRPr="001603E0">
        <w:rPr>
          <w:rFonts w:ascii="AdvOT2e364b11" w:hAnsi="AdvOT2e364b11"/>
          <w:color w:val="000000"/>
          <w:sz w:val="24"/>
          <w:szCs w:val="24"/>
        </w:rPr>
        <w:br/>
        <w:t>testing their HOR activities within an alkaline electrolyte but</w:t>
      </w:r>
      <w:r w:rsidRPr="001603E0">
        <w:rPr>
          <w:rFonts w:ascii="AdvOT2e364b11" w:hAnsi="AdvOT2e364b11"/>
          <w:color w:val="000000"/>
          <w:sz w:val="24"/>
          <w:szCs w:val="24"/>
        </w:rPr>
        <w:br/>
        <w:t xml:space="preserve">also propose to investigate the combined roles of the </w:t>
      </w:r>
      <w:r w:rsidRPr="001603E0">
        <w:rPr>
          <w:rFonts w:ascii="AdvOT2e364b11+20" w:hAnsi="AdvOT2e364b11+20"/>
          <w:color w:val="000000"/>
          <w:sz w:val="24"/>
          <w:szCs w:val="24"/>
        </w:rPr>
        <w:t>“</w:t>
      </w:r>
      <w:r w:rsidRPr="001603E0">
        <w:rPr>
          <w:rFonts w:ascii="AdvOT2e364b11" w:hAnsi="AdvOT2e364b11"/>
          <w:color w:val="000000"/>
          <w:sz w:val="24"/>
          <w:szCs w:val="24"/>
        </w:rPr>
        <w:t>ligand</w:t>
      </w:r>
      <w:r w:rsidRPr="001603E0">
        <w:rPr>
          <w:rFonts w:ascii="AdvOT2e364b11" w:hAnsi="AdvOT2e364b11"/>
          <w:color w:val="000000"/>
          <w:sz w:val="24"/>
          <w:szCs w:val="24"/>
        </w:rPr>
        <w:br/>
        <w:t>e</w:t>
      </w:r>
      <w:r w:rsidRPr="001603E0">
        <w:rPr>
          <w:rFonts w:ascii="AdvOT2e364b11+fb" w:hAnsi="AdvOT2e364b11+fb"/>
          <w:color w:val="000000"/>
          <w:sz w:val="24"/>
          <w:szCs w:val="24"/>
        </w:rPr>
        <w:t>ff</w:t>
      </w:r>
      <w:r w:rsidRPr="001603E0">
        <w:rPr>
          <w:rFonts w:ascii="AdvOT2e364b11" w:hAnsi="AdvOT2e364b11"/>
          <w:color w:val="000000"/>
          <w:sz w:val="24"/>
          <w:szCs w:val="24"/>
        </w:rPr>
        <w:t>ect</w:t>
      </w:r>
      <w:r w:rsidRPr="001603E0">
        <w:rPr>
          <w:rFonts w:ascii="AdvOT2e364b11+20" w:hAnsi="AdvOT2e364b11+20"/>
          <w:color w:val="000000"/>
          <w:sz w:val="24"/>
          <w:szCs w:val="24"/>
        </w:rPr>
        <w:t xml:space="preserve">” </w:t>
      </w:r>
      <w:r w:rsidRPr="001603E0">
        <w:rPr>
          <w:rFonts w:ascii="AdvOT2e364b11" w:hAnsi="AdvOT2e364b11"/>
          <w:color w:val="000000"/>
          <w:sz w:val="24"/>
          <w:szCs w:val="24"/>
        </w:rPr>
        <w:t xml:space="preserve">and the </w:t>
      </w:r>
      <w:r w:rsidRPr="001603E0">
        <w:rPr>
          <w:rFonts w:ascii="AdvOT2e364b11+20" w:hAnsi="AdvOT2e364b11+20"/>
          <w:color w:val="000000"/>
          <w:sz w:val="24"/>
          <w:szCs w:val="24"/>
        </w:rPr>
        <w:t>“</w:t>
      </w:r>
      <w:r w:rsidRPr="001603E0">
        <w:rPr>
          <w:rFonts w:ascii="AdvOT2e364b11" w:hAnsi="AdvOT2e364b11"/>
          <w:color w:val="000000"/>
          <w:sz w:val="24"/>
          <w:szCs w:val="24"/>
        </w:rPr>
        <w:t>lattice strain e</w:t>
      </w:r>
      <w:r w:rsidRPr="001603E0">
        <w:rPr>
          <w:rFonts w:ascii="AdvOT2e364b11+fb" w:hAnsi="AdvOT2e364b11+fb"/>
          <w:color w:val="000000"/>
          <w:sz w:val="24"/>
          <w:szCs w:val="24"/>
        </w:rPr>
        <w:t>ff</w:t>
      </w:r>
      <w:r w:rsidRPr="001603E0">
        <w:rPr>
          <w:rFonts w:ascii="AdvOT2e364b11" w:hAnsi="AdvOT2e364b11"/>
          <w:color w:val="000000"/>
          <w:sz w:val="24"/>
          <w:szCs w:val="24"/>
        </w:rPr>
        <w:t>ect</w:t>
      </w:r>
      <w:r w:rsidRPr="001603E0">
        <w:rPr>
          <w:rFonts w:ascii="AdvOT2e364b11+20" w:hAnsi="AdvOT2e364b11+20"/>
          <w:color w:val="000000"/>
          <w:sz w:val="24"/>
          <w:szCs w:val="24"/>
        </w:rPr>
        <w:t xml:space="preserve">” </w:t>
      </w:r>
      <w:r w:rsidRPr="001603E0">
        <w:rPr>
          <w:rFonts w:ascii="AdvOT2e364b11" w:hAnsi="AdvOT2e364b11"/>
          <w:color w:val="000000"/>
          <w:sz w:val="24"/>
          <w:szCs w:val="24"/>
        </w:rPr>
        <w:t>in governing HOR activity.</w:t>
      </w:r>
      <w:r w:rsidRPr="001603E0">
        <w:rPr>
          <w:rFonts w:ascii="AdvOT2e364b11" w:hAnsi="AdvOT2e364b11"/>
          <w:color w:val="000000"/>
          <w:sz w:val="24"/>
          <w:szCs w:val="24"/>
        </w:rPr>
        <w:br/>
      </w:r>
      <w:r w:rsidR="00DE44C4">
        <w:rPr>
          <w:rFonts w:ascii="AdvOT2e364b11" w:hAnsi="AdvOT2e364b11" w:hint="eastAsia"/>
          <w:color w:val="000000"/>
          <w:sz w:val="24"/>
          <w:szCs w:val="24"/>
        </w:rPr>
        <w:t>【</w:t>
      </w:r>
      <w:r w:rsidR="000D301C">
        <w:rPr>
          <w:rFonts w:ascii="AdvOT2e364b11" w:hAnsi="AdvOT2e364b11" w:hint="eastAsia"/>
          <w:color w:val="000000"/>
          <w:sz w:val="24"/>
          <w:szCs w:val="24"/>
        </w:rPr>
        <w:t>本文，报道了系统的</w:t>
      </w:r>
      <w:r w:rsidR="00FF3C34">
        <w:rPr>
          <w:rFonts w:ascii="AdvOT2e364b11" w:hAnsi="AdvOT2e364b11" w:hint="eastAsia"/>
          <w:color w:val="000000"/>
          <w:sz w:val="24"/>
          <w:szCs w:val="24"/>
        </w:rPr>
        <w:t>构效关联性</w:t>
      </w:r>
      <w:r w:rsidR="00DE44C4">
        <w:rPr>
          <w:rFonts w:ascii="AdvOT2e364b11" w:hAnsi="AdvOT2e364b11" w:hint="eastAsia"/>
          <w:color w:val="000000"/>
          <w:sz w:val="24"/>
          <w:szCs w:val="24"/>
        </w:rPr>
        <w:t>】</w:t>
      </w:r>
      <w:r w:rsidRPr="001603E0">
        <w:rPr>
          <w:rFonts w:ascii="AdvOT2e364b11" w:hAnsi="AdvOT2e364b11"/>
          <w:color w:val="000000"/>
          <w:sz w:val="24"/>
          <w:szCs w:val="24"/>
        </w:rPr>
        <w:t>Our work represents</w:t>
      </w:r>
      <w:proofErr w:type="gramStart"/>
      <w:r w:rsidRPr="001603E0">
        <w:rPr>
          <w:rFonts w:ascii="AdvOT2e364b11" w:hAnsi="AdvOT2e364b11"/>
          <w:color w:val="000000"/>
          <w:sz w:val="24"/>
          <w:szCs w:val="24"/>
        </w:rPr>
        <w:t xml:space="preserve"> the the</w:t>
      </w:r>
      <w:proofErr w:type="gramEnd"/>
      <w:r w:rsidRPr="001603E0">
        <w:rPr>
          <w:rFonts w:ascii="AdvOT2e364b11" w:hAnsi="AdvOT2e364b11"/>
          <w:color w:val="000000"/>
          <w:sz w:val="24"/>
          <w:szCs w:val="24"/>
        </w:rPr>
        <w:t xml:space="preserve"> </w:t>
      </w:r>
      <w:r w:rsidRPr="001603E0">
        <w:rPr>
          <w:rFonts w:ascii="AdvOT02ce3bbb.I" w:hAnsi="AdvOT02ce3bbb.I"/>
          <w:color w:val="000000"/>
          <w:sz w:val="24"/>
          <w:szCs w:val="24"/>
        </w:rPr>
        <w:t>first systematic correlation of HOR</w:t>
      </w:r>
      <w:r w:rsidRPr="001603E0">
        <w:rPr>
          <w:rFonts w:ascii="AdvOT02ce3bbb.I" w:hAnsi="AdvOT02ce3bbb.I"/>
          <w:color w:val="000000"/>
          <w:sz w:val="24"/>
          <w:szCs w:val="24"/>
        </w:rPr>
        <w:br/>
        <w:t xml:space="preserve">activity with key structural parameters </w:t>
      </w:r>
      <w:r w:rsidRPr="001603E0">
        <w:rPr>
          <w:rFonts w:ascii="AdvOT2e364b11" w:hAnsi="AdvOT2e364b11"/>
          <w:color w:val="000000"/>
          <w:sz w:val="24"/>
          <w:szCs w:val="24"/>
        </w:rPr>
        <w:t>that notably in</w:t>
      </w:r>
      <w:r w:rsidRPr="001603E0">
        <w:rPr>
          <w:rFonts w:ascii="AdvOT2e364b11+fb" w:hAnsi="AdvOT2e364b11+fb"/>
          <w:color w:val="000000"/>
          <w:sz w:val="24"/>
          <w:szCs w:val="24"/>
        </w:rPr>
        <w:t>fl</w:t>
      </w:r>
      <w:r w:rsidRPr="001603E0">
        <w:rPr>
          <w:rFonts w:ascii="AdvOT2e364b11" w:hAnsi="AdvOT2e364b11"/>
          <w:color w:val="000000"/>
          <w:sz w:val="24"/>
          <w:szCs w:val="24"/>
        </w:rPr>
        <w:t>uence</w:t>
      </w:r>
    </w:p>
    <w:p w:rsidR="00606DBA" w:rsidRPr="001603E0" w:rsidRDefault="00606DBA" w:rsidP="00606DBA">
      <w:pPr>
        <w:rPr>
          <w:sz w:val="24"/>
          <w:szCs w:val="24"/>
        </w:rPr>
      </w:pPr>
      <w:r w:rsidRPr="001603E0">
        <w:rPr>
          <w:rFonts w:ascii="AdvOT2e364b11" w:hAnsi="AdvOT2e364b11"/>
          <w:color w:val="000000"/>
          <w:sz w:val="24"/>
          <w:szCs w:val="24"/>
        </w:rPr>
        <w:t>surface chemistry and the presence of active sites for a variety of</w:t>
      </w:r>
      <w:r w:rsidRPr="001603E0">
        <w:rPr>
          <w:rFonts w:ascii="AdvOT2e364b11" w:hAnsi="AdvOT2e364b11"/>
          <w:color w:val="000000"/>
          <w:sz w:val="24"/>
          <w:szCs w:val="24"/>
        </w:rPr>
        <w:br/>
        <w:t>binary alloy nanowire systems, operating in alkaline media.</w:t>
      </w:r>
      <w:r w:rsidR="000D301C">
        <w:rPr>
          <w:rFonts w:ascii="AdvOT2e364b11" w:hAnsi="AdvOT2e364b11" w:hint="eastAsia"/>
          <w:color w:val="000000"/>
          <w:sz w:val="24"/>
          <w:szCs w:val="24"/>
        </w:rPr>
        <w:t>【</w:t>
      </w:r>
      <w:r w:rsidR="00A26AEE">
        <w:rPr>
          <w:rFonts w:ascii="AdvOT2e364b11" w:hAnsi="AdvOT2e364b11" w:hint="eastAsia"/>
          <w:color w:val="000000"/>
          <w:sz w:val="24"/>
          <w:szCs w:val="24"/>
        </w:rPr>
        <w:t>本文，活性通过结合形貌，尺寸，化学成分提高</w:t>
      </w:r>
      <w:r w:rsidR="000D301C">
        <w:rPr>
          <w:rFonts w:ascii="AdvOT2e364b11" w:hAnsi="AdvOT2e364b11" w:hint="eastAsia"/>
          <w:color w:val="000000"/>
          <w:sz w:val="24"/>
          <w:szCs w:val="24"/>
        </w:rPr>
        <w:t>】</w:t>
      </w:r>
      <w:r w:rsidRPr="001603E0">
        <w:rPr>
          <w:rFonts w:ascii="AdvOT2e364b11" w:hAnsi="AdvOT2e364b11"/>
          <w:color w:val="000000"/>
          <w:sz w:val="24"/>
          <w:szCs w:val="24"/>
        </w:rPr>
        <w:t xml:space="preserve"> Our</w:t>
      </w:r>
      <w:r w:rsidRPr="001603E0">
        <w:rPr>
          <w:rFonts w:ascii="AdvOT2e364b11" w:hAnsi="AdvOT2e364b11"/>
          <w:color w:val="000000"/>
          <w:sz w:val="24"/>
          <w:szCs w:val="24"/>
        </w:rPr>
        <w:br/>
        <w:t>overall results highlight that our intrinsic activities can be</w:t>
      </w:r>
      <w:r w:rsidRPr="001603E0">
        <w:rPr>
          <w:rFonts w:ascii="AdvOT2e364b11" w:hAnsi="AdvOT2e364b11"/>
          <w:color w:val="000000"/>
          <w:sz w:val="24"/>
          <w:szCs w:val="24"/>
        </w:rPr>
        <w:br/>
        <w:t>deliberatively improved up on and</w:t>
      </w:r>
      <w:r w:rsidR="00D9263D">
        <w:rPr>
          <w:rFonts w:ascii="AdvOT2e364b11" w:hAnsi="AdvOT2e364b11" w:hint="eastAsia"/>
          <w:color w:val="000000"/>
          <w:sz w:val="24"/>
          <w:szCs w:val="24"/>
        </w:rPr>
        <w:t xml:space="preserve"> </w:t>
      </w:r>
      <w:r w:rsidRPr="001603E0">
        <w:rPr>
          <w:rFonts w:ascii="AdvOT2e364b11" w:hAnsi="AdvOT2e364b11"/>
          <w:color w:val="000000"/>
          <w:sz w:val="24"/>
          <w:szCs w:val="24"/>
        </w:rPr>
        <w:t>optimized through a</w:t>
      </w:r>
      <w:r w:rsidRPr="001603E0">
        <w:rPr>
          <w:rFonts w:ascii="AdvOT2e364b11" w:hAnsi="AdvOT2e364b11"/>
          <w:color w:val="000000"/>
          <w:sz w:val="24"/>
          <w:szCs w:val="24"/>
        </w:rPr>
        <w:br/>
        <w:t xml:space="preserve">j u d i c i o u s c o m b i n a t i o n o f </w:t>
      </w:r>
      <w:proofErr w:type="gramStart"/>
      <w:r w:rsidRPr="001603E0">
        <w:rPr>
          <w:rFonts w:ascii="AdvOT2e364b11" w:hAnsi="AdvOT2e364b11"/>
          <w:color w:val="000000"/>
          <w:sz w:val="24"/>
          <w:szCs w:val="24"/>
        </w:rPr>
        <w:t>( i</w:t>
      </w:r>
      <w:proofErr w:type="gramEnd"/>
      <w:r w:rsidRPr="001603E0">
        <w:rPr>
          <w:rFonts w:ascii="AdvOT2e364b11" w:hAnsi="AdvOT2e364b11"/>
          <w:color w:val="000000"/>
          <w:sz w:val="24"/>
          <w:szCs w:val="24"/>
        </w:rPr>
        <w:t xml:space="preserve"> ) m o r p h o l o g y , ( i i ) c h e m i c a l</w:t>
      </w:r>
      <w:r w:rsidRPr="001603E0">
        <w:rPr>
          <w:rFonts w:ascii="AdvOT2e364b11" w:hAnsi="AdvOT2e364b11"/>
          <w:color w:val="000000"/>
          <w:sz w:val="24"/>
          <w:szCs w:val="24"/>
        </w:rPr>
        <w:br/>
        <w:t xml:space="preserve">composition, and (iii) size. </w:t>
      </w:r>
      <w:r w:rsidR="00A26AEE">
        <w:rPr>
          <w:rFonts w:ascii="AdvOT2e364b11" w:hAnsi="AdvOT2e364b11" w:hint="eastAsia"/>
          <w:color w:val="000000"/>
          <w:sz w:val="24"/>
          <w:szCs w:val="24"/>
        </w:rPr>
        <w:t xml:space="preserve"> </w:t>
      </w:r>
      <w:r w:rsidR="00A26AEE">
        <w:rPr>
          <w:rFonts w:ascii="AdvOT2e364b11" w:hAnsi="AdvOT2e364b11" w:hint="eastAsia"/>
          <w:color w:val="000000"/>
          <w:sz w:val="24"/>
          <w:szCs w:val="24"/>
        </w:rPr>
        <w:t>【本文，电化学活性】</w:t>
      </w:r>
      <w:r w:rsidRPr="001603E0">
        <w:rPr>
          <w:rFonts w:ascii="AdvOT2e364b11" w:hAnsi="AdvOT2e364b11"/>
          <w:color w:val="000000"/>
          <w:sz w:val="24"/>
          <w:szCs w:val="24"/>
        </w:rPr>
        <w:t>Speci</w:t>
      </w:r>
      <w:r w:rsidRPr="001603E0">
        <w:rPr>
          <w:rFonts w:ascii="AdvOT2e364b11+fb" w:hAnsi="AdvOT2e364b11+fb"/>
          <w:color w:val="000000"/>
          <w:sz w:val="24"/>
          <w:szCs w:val="24"/>
        </w:rPr>
        <w:t>fi</w:t>
      </w:r>
      <w:r w:rsidRPr="001603E0">
        <w:rPr>
          <w:rFonts w:ascii="AdvOT2e364b11" w:hAnsi="AdvOT2e364b11"/>
          <w:color w:val="000000"/>
          <w:sz w:val="24"/>
          <w:szCs w:val="24"/>
        </w:rPr>
        <w:t>cally, we have observed that</w:t>
      </w:r>
      <w:r w:rsidRPr="001603E0">
        <w:rPr>
          <w:rFonts w:ascii="AdvOT2e364b11" w:hAnsi="AdvOT2e364b11"/>
          <w:color w:val="000000"/>
          <w:sz w:val="24"/>
          <w:szCs w:val="24"/>
        </w:rPr>
        <w:br/>
        <w:t>excellent HOR activity values, whose trend approximates that</w:t>
      </w:r>
      <w:r w:rsidRPr="001603E0">
        <w:rPr>
          <w:rFonts w:ascii="AdvOT2e364b11" w:hAnsi="AdvOT2e364b11"/>
          <w:color w:val="000000"/>
          <w:sz w:val="24"/>
          <w:szCs w:val="24"/>
        </w:rPr>
        <w:br/>
        <w:t>o f p r e v i o u s t h e o r e t i c a l p r e d i c t i o n s ,</w:t>
      </w:r>
      <w:r w:rsidRPr="001603E0">
        <w:rPr>
          <w:rFonts w:ascii="AdvOT2e364b11" w:hAnsi="AdvOT2e364b11"/>
          <w:color w:val="1A4AA0"/>
          <w:sz w:val="24"/>
          <w:szCs w:val="24"/>
        </w:rPr>
        <w:t xml:space="preserve">15 </w:t>
      </w:r>
      <w:r w:rsidRPr="001603E0">
        <w:rPr>
          <w:rFonts w:ascii="AdvOT2e364b11" w:hAnsi="AdvOT2e364b11"/>
          <w:color w:val="000000"/>
          <w:sz w:val="24"/>
          <w:szCs w:val="24"/>
        </w:rPr>
        <w:t>can be speci</w:t>
      </w:r>
      <w:r w:rsidRPr="001603E0">
        <w:rPr>
          <w:rFonts w:ascii="AdvOT2e364b11+fb" w:hAnsi="AdvOT2e364b11+fb"/>
          <w:color w:val="000000"/>
          <w:sz w:val="24"/>
          <w:szCs w:val="24"/>
        </w:rPr>
        <w:t>fi</w:t>
      </w:r>
      <w:r w:rsidRPr="001603E0">
        <w:rPr>
          <w:rFonts w:ascii="AdvOT2e364b11" w:hAnsi="AdvOT2e364b11"/>
          <w:color w:val="000000"/>
          <w:sz w:val="24"/>
          <w:szCs w:val="24"/>
        </w:rPr>
        <w:t>cally</w:t>
      </w:r>
      <w:r w:rsidRPr="001603E0">
        <w:rPr>
          <w:rFonts w:ascii="AdvOT2e364b11" w:hAnsi="AdvOT2e364b11"/>
          <w:color w:val="000000"/>
          <w:sz w:val="24"/>
          <w:szCs w:val="24"/>
        </w:rPr>
        <w:br/>
        <w:t>achieved with 1D anisotropic motifs, characterized by both</w:t>
      </w:r>
      <w:r w:rsidRPr="001603E0">
        <w:rPr>
          <w:rFonts w:ascii="AdvOT2e364b11" w:hAnsi="AdvOT2e364b11"/>
          <w:color w:val="000000"/>
          <w:sz w:val="24"/>
          <w:szCs w:val="24"/>
        </w:rPr>
        <w:br/>
        <w:t>&lt;5 nm diameters and well-chosen Pt-based alloyed compositions.</w:t>
      </w:r>
      <w:r w:rsidR="00A26AEE">
        <w:rPr>
          <w:rFonts w:ascii="AdvOT2e364b11" w:hAnsi="AdvOT2e364b11" w:hint="eastAsia"/>
          <w:color w:val="000000"/>
          <w:sz w:val="24"/>
          <w:szCs w:val="24"/>
        </w:rPr>
        <w:t>【】</w:t>
      </w:r>
      <w:r w:rsidRPr="001603E0">
        <w:rPr>
          <w:rFonts w:ascii="AdvOT2e364b11" w:hAnsi="AdvOT2e364b11"/>
          <w:color w:val="000000"/>
          <w:sz w:val="24"/>
          <w:szCs w:val="24"/>
        </w:rPr>
        <w:br/>
        <w:t>To create our test materials, we have employed an ambient</w:t>
      </w:r>
      <w:r w:rsidRPr="001603E0">
        <w:rPr>
          <w:rFonts w:ascii="AdvOT2e364b11" w:hAnsi="AdvOT2e364b11"/>
          <w:color w:val="000000"/>
          <w:sz w:val="24"/>
          <w:szCs w:val="24"/>
        </w:rPr>
        <w:br/>
        <w:t>and facile wet synthesis method,</w:t>
      </w:r>
      <w:r w:rsidRPr="001603E0">
        <w:rPr>
          <w:rFonts w:ascii="AdvOT2e364b11" w:hAnsi="AdvOT2e364b11"/>
          <w:color w:val="1A4AA0"/>
          <w:sz w:val="24"/>
          <w:szCs w:val="24"/>
        </w:rPr>
        <w:t>24</w:t>
      </w:r>
      <w:r w:rsidRPr="001603E0">
        <w:rPr>
          <w:rFonts w:ascii="AdvOT2e364b11" w:hAnsi="AdvOT2e364b11"/>
          <w:color w:val="000000"/>
          <w:sz w:val="24"/>
          <w:szCs w:val="24"/>
        </w:rPr>
        <w:t>,</w:t>
      </w:r>
      <w:r w:rsidRPr="001603E0">
        <w:rPr>
          <w:rFonts w:ascii="AdvOT2e364b11" w:hAnsi="AdvOT2e364b11"/>
          <w:color w:val="1A4AA0"/>
          <w:sz w:val="24"/>
          <w:szCs w:val="24"/>
        </w:rPr>
        <w:t xml:space="preserve">25 </w:t>
      </w:r>
      <w:r w:rsidRPr="001603E0">
        <w:rPr>
          <w:rFonts w:ascii="AdvOT2e364b11" w:hAnsi="AdvOT2e364b11"/>
          <w:color w:val="000000"/>
          <w:sz w:val="24"/>
          <w:szCs w:val="24"/>
        </w:rPr>
        <w:t>which we have previously</w:t>
      </w:r>
      <w:r w:rsidRPr="001603E0">
        <w:rPr>
          <w:rFonts w:ascii="AdvOT2e364b11" w:hAnsi="AdvOT2e364b11"/>
          <w:color w:val="000000"/>
          <w:sz w:val="24"/>
          <w:szCs w:val="24"/>
        </w:rPr>
        <w:br/>
        <w:t>applied to the generation of ultrathin ternary PtRuFe nanowire</w:t>
      </w:r>
      <w:r w:rsidRPr="001603E0">
        <w:rPr>
          <w:rFonts w:ascii="AdvOT2e364b11" w:hAnsi="AdvOT2e364b11"/>
          <w:color w:val="000000"/>
          <w:sz w:val="24"/>
          <w:szCs w:val="24"/>
        </w:rPr>
        <w:br/>
        <w:t>systems,</w:t>
      </w:r>
      <w:r w:rsidRPr="001603E0">
        <w:rPr>
          <w:rFonts w:ascii="AdvOT2e364b11" w:hAnsi="AdvOT2e364b11"/>
          <w:color w:val="1A4AA0"/>
          <w:sz w:val="24"/>
          <w:szCs w:val="24"/>
        </w:rPr>
        <w:t xml:space="preserve">23b </w:t>
      </w:r>
      <w:r w:rsidRPr="001603E0">
        <w:rPr>
          <w:rFonts w:ascii="AdvOT2e364b11" w:hAnsi="AdvOT2e364b11"/>
          <w:color w:val="000000"/>
          <w:sz w:val="24"/>
          <w:szCs w:val="24"/>
        </w:rPr>
        <w:t>in order to produce ultrathin Pt-based binary alloy</w:t>
      </w:r>
      <w:r w:rsidRPr="001603E0">
        <w:rPr>
          <w:rFonts w:ascii="AdvOT2e364b11" w:hAnsi="AdvOT2e364b11"/>
          <w:color w:val="000000"/>
          <w:sz w:val="24"/>
          <w:szCs w:val="24"/>
        </w:rPr>
        <w:br/>
        <w:t>NW systems. This protocol involves the reduction of metal</w:t>
      </w:r>
      <w:r w:rsidRPr="001603E0">
        <w:rPr>
          <w:rFonts w:ascii="AdvOT2e364b11" w:hAnsi="AdvOT2e364b11"/>
          <w:color w:val="000000"/>
          <w:sz w:val="24"/>
          <w:szCs w:val="24"/>
        </w:rPr>
        <w:br/>
        <w:t xml:space="preserve">precursors with sodium borohydride in the presence of a socalled </w:t>
      </w:r>
      <w:r w:rsidRPr="001603E0">
        <w:rPr>
          <w:rFonts w:ascii="AdvOT2e364b11+20" w:hAnsi="AdvOT2e364b11+20"/>
          <w:color w:val="000000"/>
          <w:sz w:val="24"/>
          <w:szCs w:val="24"/>
        </w:rPr>
        <w:t>“</w:t>
      </w:r>
      <w:r w:rsidRPr="001603E0">
        <w:rPr>
          <w:rFonts w:ascii="AdvOT2e364b11" w:hAnsi="AdvOT2e364b11"/>
          <w:color w:val="000000"/>
          <w:sz w:val="24"/>
          <w:szCs w:val="24"/>
        </w:rPr>
        <w:t>soft template</w:t>
      </w:r>
      <w:r w:rsidRPr="001603E0">
        <w:rPr>
          <w:rFonts w:ascii="AdvOT2e364b11+20" w:hAnsi="AdvOT2e364b11+20"/>
          <w:color w:val="000000"/>
          <w:sz w:val="24"/>
          <w:szCs w:val="24"/>
        </w:rPr>
        <w:t>”</w:t>
      </w:r>
      <w:r w:rsidRPr="001603E0">
        <w:rPr>
          <w:rFonts w:ascii="AdvOT2e364b11" w:hAnsi="AdvOT2e364b11"/>
          <w:color w:val="000000"/>
          <w:sz w:val="24"/>
          <w:szCs w:val="24"/>
        </w:rPr>
        <w:t>, created by cetyltrimethylammonium</w:t>
      </w:r>
      <w:r w:rsidRPr="001603E0">
        <w:rPr>
          <w:rFonts w:ascii="AdvOT2e364b11" w:hAnsi="AdvOT2e364b11"/>
          <w:color w:val="000000"/>
          <w:sz w:val="24"/>
          <w:szCs w:val="24"/>
        </w:rPr>
        <w:br/>
        <w:t xml:space="preserve">bromide (CTAB) surfactant within a two-phase water </w:t>
      </w:r>
      <w:r w:rsidRPr="001603E0">
        <w:rPr>
          <w:rFonts w:ascii="AdvOT8608a8d1+22" w:hAnsi="AdvOT8608a8d1+22"/>
          <w:color w:val="000000"/>
          <w:sz w:val="24"/>
          <w:szCs w:val="24"/>
        </w:rPr>
        <w:t>−</w:t>
      </w:r>
      <w:r w:rsidRPr="001603E0">
        <w:rPr>
          <w:rFonts w:ascii="AdvOT8608a8d1+22" w:hAnsi="AdvOT8608a8d1+22"/>
          <w:color w:val="000000"/>
          <w:sz w:val="24"/>
          <w:szCs w:val="24"/>
        </w:rPr>
        <w:br/>
      </w:r>
      <w:r w:rsidRPr="001603E0">
        <w:rPr>
          <w:rFonts w:ascii="AdvOT2e364b11" w:hAnsi="AdvOT2e364b11"/>
          <w:color w:val="000000"/>
          <w:sz w:val="24"/>
          <w:szCs w:val="24"/>
        </w:rPr>
        <w:t>chloroform system. One of the advantages of this technique</w:t>
      </w:r>
      <w:r w:rsidRPr="001603E0">
        <w:rPr>
          <w:rFonts w:ascii="AdvOT2e364b11" w:hAnsi="AdvOT2e364b11"/>
          <w:color w:val="000000"/>
          <w:sz w:val="24"/>
          <w:szCs w:val="24"/>
        </w:rPr>
        <w:br/>
        <w:t>is that the wire dimensionality is fundamentally controlled by</w:t>
      </w:r>
      <w:r w:rsidRPr="001603E0">
        <w:rPr>
          <w:rFonts w:ascii="AdvOT2e364b11" w:hAnsi="AdvOT2e364b11"/>
          <w:color w:val="000000"/>
          <w:sz w:val="24"/>
          <w:szCs w:val="24"/>
        </w:rPr>
        <w:br/>
        <w:t xml:space="preserve">the size and shape of the </w:t>
      </w:r>
      <w:r w:rsidRPr="001603E0">
        <w:rPr>
          <w:rFonts w:ascii="AdvOT2e364b11+20" w:hAnsi="AdvOT2e364b11+20"/>
          <w:color w:val="000000"/>
          <w:sz w:val="24"/>
          <w:szCs w:val="24"/>
        </w:rPr>
        <w:t>“</w:t>
      </w:r>
      <w:r w:rsidRPr="001603E0">
        <w:rPr>
          <w:rFonts w:ascii="AdvOT2e364b11" w:hAnsi="AdvOT2e364b11"/>
          <w:color w:val="000000"/>
          <w:sz w:val="24"/>
          <w:szCs w:val="24"/>
        </w:rPr>
        <w:t>soft template</w:t>
      </w:r>
      <w:r w:rsidRPr="001603E0">
        <w:rPr>
          <w:rFonts w:ascii="AdvOT2e364b11+20" w:hAnsi="AdvOT2e364b11+20"/>
          <w:color w:val="000000"/>
          <w:sz w:val="24"/>
          <w:szCs w:val="24"/>
        </w:rPr>
        <w:t xml:space="preserve">” </w:t>
      </w:r>
      <w:r w:rsidRPr="001603E0">
        <w:rPr>
          <w:rFonts w:ascii="AdvOT2e364b11" w:hAnsi="AdvOT2e364b11"/>
          <w:color w:val="000000"/>
          <w:sz w:val="24"/>
          <w:szCs w:val="24"/>
        </w:rPr>
        <w:t>pores, and hence, it is</w:t>
      </w:r>
      <w:r w:rsidRPr="001603E0">
        <w:rPr>
          <w:rFonts w:ascii="AdvOT2e364b11" w:hAnsi="AdvOT2e364b11"/>
          <w:color w:val="000000"/>
          <w:sz w:val="24"/>
          <w:szCs w:val="24"/>
        </w:rPr>
        <w:br/>
        <w:t>rather straightforward to create porous, high-surface-area</w:t>
      </w:r>
      <w:r w:rsidRPr="001603E0">
        <w:rPr>
          <w:rFonts w:ascii="AdvOT2e364b11" w:hAnsi="AdvOT2e364b11"/>
          <w:color w:val="000000"/>
          <w:sz w:val="24"/>
          <w:szCs w:val="24"/>
        </w:rPr>
        <w:br/>
        <w:t xml:space="preserve">networks consisting of interconnected, </w:t>
      </w:r>
      <w:r w:rsidRPr="001603E0">
        <w:rPr>
          <w:rFonts w:ascii="AdvOT2e364b11+20" w:hAnsi="AdvOT2e364b11+20"/>
          <w:color w:val="000000"/>
          <w:sz w:val="24"/>
          <w:szCs w:val="24"/>
        </w:rPr>
        <w:t>“</w:t>
      </w:r>
      <w:r w:rsidRPr="001603E0">
        <w:rPr>
          <w:rFonts w:ascii="AdvOT2e364b11" w:hAnsi="AdvOT2e364b11"/>
          <w:color w:val="000000"/>
          <w:sz w:val="24"/>
          <w:szCs w:val="24"/>
        </w:rPr>
        <w:t>wormlike</w:t>
      </w:r>
      <w:r w:rsidRPr="001603E0">
        <w:rPr>
          <w:rFonts w:ascii="AdvOT2e364b11+20" w:hAnsi="AdvOT2e364b11+20"/>
          <w:color w:val="000000"/>
          <w:sz w:val="24"/>
          <w:szCs w:val="24"/>
        </w:rPr>
        <w:t xml:space="preserve">” </w:t>
      </w:r>
      <w:r w:rsidRPr="001603E0">
        <w:rPr>
          <w:rFonts w:ascii="AdvOT2e364b11" w:hAnsi="AdvOT2e364b11"/>
          <w:color w:val="000000"/>
          <w:sz w:val="24"/>
          <w:szCs w:val="24"/>
        </w:rPr>
        <w:t>metallic</w:t>
      </w:r>
      <w:r w:rsidRPr="001603E0">
        <w:rPr>
          <w:rFonts w:ascii="AdvOT2e364b11" w:hAnsi="AdvOT2e364b11"/>
          <w:color w:val="000000"/>
          <w:sz w:val="24"/>
          <w:szCs w:val="24"/>
        </w:rPr>
        <w:br/>
        <w:t>nanowires, possessing average diameters of as little as 1.9 nm.</w:t>
      </w:r>
      <w:r w:rsidRPr="001603E0">
        <w:rPr>
          <w:rFonts w:ascii="AdvOT2e364b11" w:hAnsi="AdvOT2e364b11"/>
          <w:color w:val="000000"/>
          <w:sz w:val="24"/>
          <w:szCs w:val="24"/>
        </w:rPr>
        <w:br/>
        <w:t>In terms of desirable chemical compositions, it has been</w:t>
      </w:r>
      <w:r w:rsidRPr="001603E0">
        <w:rPr>
          <w:rFonts w:ascii="AdvOT2e364b11" w:hAnsi="AdvOT2e364b11"/>
          <w:color w:val="000000"/>
          <w:sz w:val="24"/>
          <w:szCs w:val="24"/>
        </w:rPr>
        <w:br/>
        <w:t>reported that the presence of 30% Ru dopant, as in the Pt7Ru3</w:t>
      </w:r>
      <w:r w:rsidRPr="001603E0">
        <w:rPr>
          <w:rFonts w:ascii="AdvOT2e364b11" w:hAnsi="AdvOT2e364b11"/>
          <w:color w:val="000000"/>
          <w:sz w:val="24"/>
          <w:szCs w:val="24"/>
        </w:rPr>
        <w:br/>
        <w:t>system, yielded exceptionally high activities.</w:t>
      </w:r>
      <w:r w:rsidRPr="001603E0">
        <w:rPr>
          <w:rFonts w:ascii="AdvOT2e364b11" w:hAnsi="AdvOT2e364b11"/>
          <w:color w:val="1A4AA0"/>
          <w:sz w:val="24"/>
          <w:szCs w:val="24"/>
        </w:rPr>
        <w:t xml:space="preserve">26 </w:t>
      </w:r>
      <w:r w:rsidRPr="001603E0">
        <w:rPr>
          <w:rFonts w:ascii="AdvOT8608a8d1+22" w:hAnsi="AdvOT8608a8d1+22"/>
          <w:color w:val="000000"/>
          <w:sz w:val="24"/>
          <w:szCs w:val="24"/>
        </w:rPr>
        <w:t>−</w:t>
      </w:r>
      <w:r w:rsidRPr="001603E0">
        <w:rPr>
          <w:rFonts w:ascii="AdvOT2e364b11" w:hAnsi="AdvOT2e364b11"/>
          <w:color w:val="1A4AA0"/>
          <w:sz w:val="24"/>
          <w:szCs w:val="24"/>
        </w:rPr>
        <w:t xml:space="preserve">28 </w:t>
      </w:r>
      <w:r w:rsidRPr="001603E0">
        <w:rPr>
          <w:rFonts w:ascii="AdvOT2e364b11" w:hAnsi="AdvOT2e364b11"/>
          <w:color w:val="000000"/>
          <w:sz w:val="24"/>
          <w:szCs w:val="24"/>
        </w:rPr>
        <w:t>As such, we</w:t>
      </w:r>
      <w:r w:rsidRPr="001603E0">
        <w:rPr>
          <w:rFonts w:ascii="AdvOT2e364b11" w:hAnsi="AdvOT2e364b11"/>
          <w:color w:val="000000"/>
          <w:sz w:val="24"/>
          <w:szCs w:val="24"/>
        </w:rPr>
        <w:br/>
        <w:t>used this particular binary alloy composition as our explicit</w:t>
      </w:r>
      <w:r w:rsidRPr="001603E0">
        <w:rPr>
          <w:rFonts w:ascii="AdvOT2e364b11" w:hAnsi="AdvOT2e364b11"/>
          <w:color w:val="000000"/>
          <w:sz w:val="24"/>
          <w:szCs w:val="24"/>
        </w:rPr>
        <w:br/>
      </w:r>
      <w:r w:rsidRPr="001603E0">
        <w:rPr>
          <w:rFonts w:ascii="AdvOT2e364b11+20" w:hAnsi="AdvOT2e364b11+20"/>
          <w:color w:val="000000"/>
          <w:sz w:val="24"/>
          <w:szCs w:val="24"/>
        </w:rPr>
        <w:t>“</w:t>
      </w:r>
      <w:r w:rsidRPr="001603E0">
        <w:rPr>
          <w:rFonts w:ascii="AdvOT2e364b11" w:hAnsi="AdvOT2e364b11"/>
          <w:color w:val="000000"/>
          <w:sz w:val="24"/>
          <w:szCs w:val="24"/>
        </w:rPr>
        <w:t>starting point</w:t>
      </w:r>
      <w:r w:rsidRPr="001603E0">
        <w:rPr>
          <w:rFonts w:ascii="AdvOT2e364b11+20" w:hAnsi="AdvOT2e364b11+20"/>
          <w:color w:val="000000"/>
          <w:sz w:val="24"/>
          <w:szCs w:val="24"/>
        </w:rPr>
        <w:t xml:space="preserve">” </w:t>
      </w:r>
      <w:r w:rsidRPr="001603E0">
        <w:rPr>
          <w:rFonts w:ascii="AdvOT2e364b11" w:hAnsi="AdvOT2e364b11"/>
          <w:color w:val="000000"/>
          <w:sz w:val="24"/>
          <w:szCs w:val="24"/>
        </w:rPr>
        <w:t>from which to generate possible permutations</w:t>
      </w:r>
      <w:r w:rsidRPr="001603E0">
        <w:rPr>
          <w:rFonts w:ascii="AdvOT2e364b11" w:hAnsi="AdvOT2e364b11"/>
          <w:color w:val="000000"/>
          <w:sz w:val="24"/>
          <w:szCs w:val="24"/>
        </w:rPr>
        <w:br/>
        <w:t>for other Pt-based alloys, so as to create a family of e</w:t>
      </w:r>
      <w:r w:rsidRPr="001603E0">
        <w:rPr>
          <w:rFonts w:ascii="AdvOT2e364b11+fb" w:hAnsi="AdvOT2e364b11+fb"/>
          <w:color w:val="000000"/>
          <w:sz w:val="24"/>
          <w:szCs w:val="24"/>
        </w:rPr>
        <w:t>ff</w:t>
      </w:r>
      <w:r w:rsidRPr="001603E0">
        <w:rPr>
          <w:rFonts w:ascii="AdvOT2e364b11" w:hAnsi="AdvOT2e364b11"/>
          <w:color w:val="000000"/>
          <w:sz w:val="24"/>
          <w:szCs w:val="24"/>
        </w:rPr>
        <w:t>ective</w:t>
      </w:r>
      <w:r w:rsidRPr="001603E0">
        <w:rPr>
          <w:rFonts w:ascii="AdvOT2e364b11" w:hAnsi="AdvOT2e364b11"/>
          <w:color w:val="000000"/>
          <w:sz w:val="24"/>
          <w:szCs w:val="24"/>
        </w:rPr>
        <w:br/>
      </w:r>
      <w:r w:rsidRPr="001603E0">
        <w:rPr>
          <w:rFonts w:ascii="AdvOT2e364b11" w:hAnsi="AdvOT2e364b11"/>
          <w:color w:val="000000"/>
          <w:sz w:val="24"/>
          <w:szCs w:val="24"/>
        </w:rPr>
        <w:lastRenderedPageBreak/>
        <w:t>electrochemically active catalysts.</w:t>
      </w:r>
    </w:p>
    <w:p w:rsidR="00367DFD" w:rsidRPr="001603E0" w:rsidRDefault="00367DFD" w:rsidP="00367DFD">
      <w:pPr>
        <w:pStyle w:val="2"/>
        <w:rPr>
          <w:sz w:val="24"/>
          <w:szCs w:val="24"/>
        </w:rPr>
      </w:pPr>
      <w:r w:rsidRPr="001603E0">
        <w:rPr>
          <w:sz w:val="24"/>
          <w:szCs w:val="24"/>
        </w:rPr>
        <w:t>[29] S. Lu, K. Eid, M. Lin, L. Wang, H. Wang, H. Gu, Hydrogen gas-assisted synthesis of worm-like PtMo wavy nanowires as efficient catalysts for the methanol oxidation reaction, Journal of Materials Chemistry A, 2016, 4: 10508-10513.</w:t>
      </w:r>
    </w:p>
    <w:p w:rsidR="00803F1B" w:rsidRDefault="00606DBA" w:rsidP="0005331D">
      <w:pPr>
        <w:ind w:left="240" w:hangingChars="100" w:hanging="240"/>
        <w:rPr>
          <w:rFonts w:ascii="AdvOT999035f4" w:hAnsi="AdvOT999035f4" w:hint="eastAsia"/>
          <w:color w:val="000000"/>
          <w:sz w:val="24"/>
          <w:szCs w:val="24"/>
        </w:rPr>
      </w:pPr>
      <w:r w:rsidRPr="001603E0">
        <w:rPr>
          <w:rFonts w:ascii="AdvOTd3a5f740" w:hAnsi="AdvOTd3a5f740"/>
          <w:color w:val="000000"/>
          <w:sz w:val="24"/>
          <w:szCs w:val="24"/>
        </w:rPr>
        <w:t>Introduction</w:t>
      </w:r>
      <w:r w:rsidRPr="001603E0">
        <w:rPr>
          <w:rFonts w:ascii="AdvOTd3a5f740" w:hAnsi="AdvOTd3a5f740"/>
          <w:color w:val="000000"/>
          <w:sz w:val="24"/>
          <w:szCs w:val="24"/>
        </w:rPr>
        <w:br/>
      </w:r>
      <w:r w:rsidR="0005331D">
        <w:rPr>
          <w:rFonts w:ascii="AdvOT999035f4" w:hAnsi="AdvOT999035f4" w:hint="eastAsia"/>
          <w:color w:val="000000"/>
          <w:sz w:val="24"/>
          <w:szCs w:val="24"/>
        </w:rPr>
        <w:t>【燃料电池有前景】</w:t>
      </w:r>
      <w:r w:rsidRPr="001603E0">
        <w:rPr>
          <w:rFonts w:ascii="AdvOT999035f4" w:hAnsi="AdvOT999035f4"/>
          <w:color w:val="000000"/>
          <w:sz w:val="24"/>
          <w:szCs w:val="24"/>
        </w:rPr>
        <w:t>Direct methanol fuel cells (DMFCs) are among the most</w:t>
      </w:r>
      <w:r w:rsidRPr="001603E0">
        <w:rPr>
          <w:rFonts w:ascii="AdvOT999035f4" w:hAnsi="AdvOT999035f4"/>
          <w:color w:val="000000"/>
          <w:sz w:val="24"/>
          <w:szCs w:val="24"/>
        </w:rPr>
        <w:br/>
        <w:t>promising electrochemical energy conversion devices due to</w:t>
      </w:r>
      <w:r w:rsidRPr="001603E0">
        <w:rPr>
          <w:rFonts w:ascii="AdvOT999035f4" w:hAnsi="AdvOT999035f4"/>
          <w:color w:val="000000"/>
          <w:sz w:val="24"/>
          <w:szCs w:val="24"/>
        </w:rPr>
        <w:br/>
        <w:t>their high power density, ease of handling, low environmental</w:t>
      </w:r>
      <w:r w:rsidRPr="001603E0">
        <w:rPr>
          <w:rFonts w:ascii="AdvOT999035f4" w:hAnsi="AdvOT999035f4"/>
          <w:color w:val="000000"/>
          <w:sz w:val="24"/>
          <w:szCs w:val="24"/>
        </w:rPr>
        <w:br/>
        <w:t xml:space="preserve">impact, and low operating temperature. </w:t>
      </w:r>
      <w:r w:rsidR="0005331D">
        <w:rPr>
          <w:rFonts w:ascii="AdvOT999035f4" w:hAnsi="AdvOT999035f4" w:hint="eastAsia"/>
          <w:color w:val="000000"/>
          <w:sz w:val="24"/>
          <w:szCs w:val="24"/>
        </w:rPr>
        <w:t>【</w:t>
      </w:r>
      <w:r w:rsidR="0005331D">
        <w:rPr>
          <w:rFonts w:ascii="AdvOT999035f4" w:hAnsi="AdvOT999035f4" w:hint="eastAsia"/>
          <w:color w:val="000000"/>
          <w:sz w:val="24"/>
          <w:szCs w:val="24"/>
        </w:rPr>
        <w:t>Pt</w:t>
      </w:r>
      <w:r w:rsidR="0005331D">
        <w:rPr>
          <w:rFonts w:ascii="AdvOT999035f4" w:hAnsi="AdvOT999035f4" w:hint="eastAsia"/>
          <w:color w:val="000000"/>
          <w:sz w:val="24"/>
          <w:szCs w:val="24"/>
        </w:rPr>
        <w:t>成本，不稳定</w:t>
      </w:r>
      <w:r w:rsidR="00E937CF">
        <w:rPr>
          <w:rFonts w:ascii="AdvOT999035f4" w:hAnsi="AdvOT999035f4" w:hint="eastAsia"/>
          <w:color w:val="000000"/>
          <w:sz w:val="24"/>
          <w:szCs w:val="24"/>
        </w:rPr>
        <w:t>，易毒化</w:t>
      </w:r>
      <w:r w:rsidR="0005331D">
        <w:rPr>
          <w:rFonts w:ascii="AdvOT999035f4" w:hAnsi="AdvOT999035f4" w:hint="eastAsia"/>
          <w:color w:val="000000"/>
          <w:sz w:val="24"/>
          <w:szCs w:val="24"/>
        </w:rPr>
        <w:t>等限制其商业化】</w:t>
      </w:r>
      <w:r w:rsidRPr="001603E0">
        <w:rPr>
          <w:rFonts w:ascii="AdvOT999035f4" w:hAnsi="AdvOT999035f4"/>
          <w:color w:val="000000"/>
          <w:sz w:val="24"/>
          <w:szCs w:val="24"/>
        </w:rPr>
        <w:t>However, DMFC</w:t>
      </w:r>
      <w:r w:rsidR="006033BF">
        <w:rPr>
          <w:rFonts w:ascii="AdvOT999035f4" w:hAnsi="AdvOT999035f4" w:hint="eastAsia"/>
          <w:color w:val="000000"/>
          <w:sz w:val="24"/>
          <w:szCs w:val="24"/>
        </w:rPr>
        <w:t xml:space="preserve"> </w:t>
      </w:r>
      <w:r w:rsidRPr="001603E0">
        <w:rPr>
          <w:rFonts w:ascii="AdvOT999035f4" w:hAnsi="AdvOT999035f4"/>
          <w:color w:val="000000"/>
          <w:sz w:val="24"/>
          <w:szCs w:val="24"/>
        </w:rPr>
        <w:t>commercialization is hindered by the high cost, low-abundance, and instability of the Pt catalyst that is easily poisoned by</w:t>
      </w:r>
      <w:r w:rsidRPr="001603E0">
        <w:rPr>
          <w:rFonts w:ascii="AdvOT999035f4" w:hAnsi="AdvOT999035f4"/>
          <w:color w:val="000000"/>
          <w:sz w:val="24"/>
          <w:szCs w:val="24"/>
        </w:rPr>
        <w:br/>
        <w:t xml:space="preserve">intermediate species such as CO or CHO. </w:t>
      </w:r>
      <w:r w:rsidRPr="001603E0">
        <w:rPr>
          <w:rFonts w:ascii="AdvOTaa6301a5.B" w:hAnsi="AdvOTaa6301a5.B"/>
          <w:color w:val="000000"/>
          <w:sz w:val="24"/>
          <w:szCs w:val="24"/>
        </w:rPr>
        <w:t>1</w:t>
      </w:r>
      <w:r w:rsidRPr="001603E0">
        <w:rPr>
          <w:rFonts w:ascii="AdvOTaa6301a5.B+20" w:hAnsi="AdvOTaa6301a5.B+20"/>
          <w:color w:val="000000"/>
          <w:sz w:val="24"/>
          <w:szCs w:val="24"/>
        </w:rPr>
        <w:t xml:space="preserve">– </w:t>
      </w:r>
      <w:r w:rsidRPr="001603E0">
        <w:rPr>
          <w:rFonts w:ascii="AdvOTaa6301a5.B" w:hAnsi="AdvOTaa6301a5.B"/>
          <w:color w:val="000000"/>
          <w:sz w:val="24"/>
          <w:szCs w:val="24"/>
        </w:rPr>
        <w:t xml:space="preserve">3 </w:t>
      </w:r>
      <w:r w:rsidR="0005331D">
        <w:rPr>
          <w:rFonts w:ascii="AdvOTaa6301a5.B" w:hAnsi="AdvOTaa6301a5.B" w:hint="eastAsia"/>
          <w:color w:val="000000"/>
          <w:sz w:val="24"/>
          <w:szCs w:val="24"/>
        </w:rPr>
        <w:t xml:space="preserve"> </w:t>
      </w:r>
      <w:r w:rsidR="00025358">
        <w:rPr>
          <w:rFonts w:ascii="AdvOTaa6301a5.B" w:hAnsi="AdvOTaa6301a5.B" w:hint="eastAsia"/>
          <w:color w:val="000000"/>
          <w:sz w:val="24"/>
          <w:szCs w:val="24"/>
        </w:rPr>
        <w:t>【大量研究致力于尺寸，形貌和成分</w:t>
      </w:r>
      <w:r w:rsidR="00E937CF">
        <w:rPr>
          <w:rFonts w:ascii="AdvOTaa6301a5.B" w:hAnsi="AdvOTaa6301a5.B" w:hint="eastAsia"/>
          <w:color w:val="000000"/>
          <w:sz w:val="24"/>
          <w:szCs w:val="24"/>
        </w:rPr>
        <w:t>，晶面</w:t>
      </w:r>
      <w:r w:rsidR="00025358">
        <w:rPr>
          <w:rFonts w:ascii="AdvOTaa6301a5.B" w:hAnsi="AdvOTaa6301a5.B" w:hint="eastAsia"/>
          <w:color w:val="000000"/>
          <w:sz w:val="24"/>
          <w:szCs w:val="24"/>
        </w:rPr>
        <w:t>的可控</w:t>
      </w:r>
      <w:r w:rsidR="00E937CF">
        <w:rPr>
          <w:rFonts w:ascii="AdvOTaa6301a5.B" w:hAnsi="AdvOTaa6301a5.B" w:hint="eastAsia"/>
          <w:color w:val="000000"/>
          <w:sz w:val="24"/>
          <w:szCs w:val="24"/>
        </w:rPr>
        <w:t>，文献</w:t>
      </w:r>
      <w:r w:rsidR="00025358">
        <w:rPr>
          <w:rFonts w:ascii="AdvOTaa6301a5.B" w:hAnsi="AdvOTaa6301a5.B" w:hint="eastAsia"/>
          <w:color w:val="000000"/>
          <w:sz w:val="24"/>
          <w:szCs w:val="24"/>
        </w:rPr>
        <w:t>】</w:t>
      </w:r>
      <w:r w:rsidRPr="001603E0">
        <w:rPr>
          <w:rFonts w:ascii="AdvOT999035f4" w:hAnsi="AdvOT999035f4"/>
          <w:color w:val="000000"/>
          <w:sz w:val="24"/>
          <w:szCs w:val="24"/>
        </w:rPr>
        <w:t>Numerous e</w:t>
      </w:r>
      <w:r w:rsidRPr="001603E0">
        <w:rPr>
          <w:rFonts w:ascii="AdvOT999035f4+fb" w:hAnsi="AdvOT999035f4+fb"/>
          <w:color w:val="000000"/>
          <w:sz w:val="24"/>
          <w:szCs w:val="24"/>
        </w:rPr>
        <w:t>ff</w:t>
      </w:r>
      <w:r w:rsidRPr="001603E0">
        <w:rPr>
          <w:rFonts w:ascii="AdvOT999035f4" w:hAnsi="AdvOT999035f4"/>
          <w:color w:val="000000"/>
          <w:sz w:val="24"/>
          <w:szCs w:val="24"/>
        </w:rPr>
        <w:t>orts</w:t>
      </w:r>
      <w:r w:rsidRPr="001603E0">
        <w:rPr>
          <w:rFonts w:ascii="AdvOT999035f4" w:hAnsi="AdvOT999035f4"/>
          <w:color w:val="000000"/>
          <w:sz w:val="24"/>
          <w:szCs w:val="24"/>
        </w:rPr>
        <w:br/>
        <w:t>are dedicated to overcome these drawbacks, culminating in</w:t>
      </w:r>
      <w:r w:rsidRPr="001603E0">
        <w:rPr>
          <w:rFonts w:ascii="AdvOT999035f4" w:hAnsi="AdvOT999035f4"/>
          <w:color w:val="000000"/>
          <w:sz w:val="24"/>
          <w:szCs w:val="24"/>
        </w:rPr>
        <w:br/>
        <w:t xml:space="preserve">controlling the size, morphology, surface-facets, and composition of Pt NCs. </w:t>
      </w:r>
      <w:r w:rsidRPr="001603E0">
        <w:rPr>
          <w:rFonts w:ascii="AdvOTaa6301a5.B" w:hAnsi="AdvOTaa6301a5.B"/>
          <w:color w:val="000000"/>
          <w:sz w:val="24"/>
          <w:szCs w:val="24"/>
        </w:rPr>
        <w:t>4</w:t>
      </w:r>
      <w:r w:rsidRPr="001603E0">
        <w:rPr>
          <w:rFonts w:ascii="AdvOTaa6301a5.B+20" w:hAnsi="AdvOTaa6301a5.B+20"/>
          <w:color w:val="000000"/>
          <w:sz w:val="24"/>
          <w:szCs w:val="24"/>
        </w:rPr>
        <w:t>–</w:t>
      </w:r>
      <w:proofErr w:type="gramStart"/>
      <w:r w:rsidRPr="001603E0">
        <w:rPr>
          <w:rFonts w:ascii="AdvOTaa6301a5.B" w:hAnsi="AdvOTaa6301a5.B"/>
          <w:color w:val="000000"/>
          <w:sz w:val="24"/>
          <w:szCs w:val="24"/>
        </w:rPr>
        <w:t xml:space="preserve">14 </w:t>
      </w:r>
      <w:r w:rsidR="00F13C81">
        <w:rPr>
          <w:rFonts w:ascii="AdvOTaa6301a5.B" w:hAnsi="AdvOTaa6301a5.B" w:hint="eastAsia"/>
          <w:color w:val="000000"/>
          <w:sz w:val="24"/>
          <w:szCs w:val="24"/>
        </w:rPr>
        <w:t xml:space="preserve"> </w:t>
      </w:r>
      <w:r w:rsidRPr="001603E0">
        <w:rPr>
          <w:rFonts w:ascii="AdvOT999035f4" w:hAnsi="AdvOT999035f4"/>
          <w:color w:val="000000"/>
          <w:sz w:val="24"/>
          <w:szCs w:val="24"/>
        </w:rPr>
        <w:t>For</w:t>
      </w:r>
      <w:proofErr w:type="gramEnd"/>
      <w:r w:rsidRPr="001603E0">
        <w:rPr>
          <w:rFonts w:ascii="AdvOT999035f4" w:hAnsi="AdvOT999035f4"/>
          <w:color w:val="000000"/>
          <w:sz w:val="24"/>
          <w:szCs w:val="24"/>
        </w:rPr>
        <w:t xml:space="preserve"> instance, the anisotropic structures of</w:t>
      </w:r>
      <w:r w:rsidRPr="001603E0">
        <w:rPr>
          <w:rFonts w:ascii="AdvOT999035f4" w:hAnsi="AdvOT999035f4"/>
          <w:color w:val="000000"/>
          <w:sz w:val="24"/>
          <w:szCs w:val="24"/>
        </w:rPr>
        <w:br/>
        <w:t>Pt NCs, such as nanocube,</w:t>
      </w:r>
      <w:r w:rsidRPr="001603E0">
        <w:rPr>
          <w:rFonts w:ascii="AdvOTaa6301a5.B" w:hAnsi="AdvOTaa6301a5.B"/>
          <w:color w:val="000000"/>
          <w:sz w:val="24"/>
          <w:szCs w:val="24"/>
        </w:rPr>
        <w:t xml:space="preserve">4 </w:t>
      </w:r>
      <w:r w:rsidRPr="001603E0">
        <w:rPr>
          <w:rFonts w:ascii="AdvOT999035f4" w:hAnsi="AdvOT999035f4"/>
          <w:color w:val="000000"/>
          <w:sz w:val="24"/>
          <w:szCs w:val="24"/>
        </w:rPr>
        <w:t>nanowire,</w:t>
      </w:r>
      <w:r w:rsidRPr="001603E0">
        <w:rPr>
          <w:rFonts w:ascii="AdvOTaa6301a5.B" w:hAnsi="AdvOTaa6301a5.B"/>
          <w:color w:val="000000"/>
          <w:sz w:val="24"/>
          <w:szCs w:val="24"/>
        </w:rPr>
        <w:t xml:space="preserve">5 </w:t>
      </w:r>
      <w:r w:rsidRPr="001603E0">
        <w:rPr>
          <w:rFonts w:ascii="AdvOT999035f4" w:hAnsi="AdvOT999035f4"/>
          <w:color w:val="000000"/>
          <w:sz w:val="24"/>
          <w:szCs w:val="24"/>
        </w:rPr>
        <w:t>and nanodendritic</w:t>
      </w:r>
      <w:r w:rsidRPr="001603E0">
        <w:rPr>
          <w:rFonts w:ascii="AdvOT999035f4" w:hAnsi="AdvOT999035f4"/>
          <w:color w:val="000000"/>
          <w:sz w:val="24"/>
          <w:szCs w:val="24"/>
        </w:rPr>
        <w:br/>
        <w:t>structures,</w:t>
      </w:r>
      <w:r w:rsidRPr="001603E0">
        <w:rPr>
          <w:rFonts w:ascii="AdvOTaa6301a5.B" w:hAnsi="AdvOTaa6301a5.B"/>
          <w:color w:val="000000"/>
          <w:sz w:val="24"/>
          <w:szCs w:val="24"/>
        </w:rPr>
        <w:t xml:space="preserve">6 </w:t>
      </w:r>
      <w:r w:rsidRPr="001603E0">
        <w:rPr>
          <w:rFonts w:ascii="AdvOT999035f4" w:hAnsi="AdvOT999035f4"/>
          <w:color w:val="000000"/>
          <w:sz w:val="24"/>
          <w:szCs w:val="24"/>
        </w:rPr>
        <w:t>exhibit superior catalytic activity compared to their</w:t>
      </w:r>
      <w:r w:rsidRPr="001603E0">
        <w:rPr>
          <w:rFonts w:ascii="AdvOT999035f4" w:hAnsi="AdvOT999035f4"/>
          <w:color w:val="000000"/>
          <w:sz w:val="24"/>
          <w:szCs w:val="24"/>
        </w:rPr>
        <w:br/>
        <w:t>spherical or solid counterparts.</w:t>
      </w:r>
      <w:r w:rsidRPr="001603E0">
        <w:rPr>
          <w:rFonts w:ascii="AdvOT999035f4" w:hAnsi="AdvOT999035f4"/>
          <w:color w:val="000000"/>
          <w:sz w:val="24"/>
          <w:szCs w:val="24"/>
        </w:rPr>
        <w:br/>
      </w:r>
      <w:r w:rsidR="00F13C81">
        <w:rPr>
          <w:rFonts w:ascii="AdvOT999035f4" w:hAnsi="AdvOT999035f4" w:hint="eastAsia"/>
          <w:color w:val="000000"/>
          <w:sz w:val="24"/>
          <w:szCs w:val="24"/>
        </w:rPr>
        <w:t>【纳米线优势】</w:t>
      </w:r>
      <w:r w:rsidRPr="001603E0">
        <w:rPr>
          <w:rFonts w:ascii="AdvOT999035f4" w:hAnsi="AdvOT999035f4"/>
          <w:color w:val="000000"/>
          <w:sz w:val="24"/>
          <w:szCs w:val="24"/>
        </w:rPr>
        <w:t>Worm-like wavy nanowires are among the most active</w:t>
      </w:r>
      <w:r w:rsidRPr="001603E0">
        <w:rPr>
          <w:rFonts w:ascii="AdvOT999035f4" w:hAnsi="AdvOT999035f4"/>
          <w:color w:val="000000"/>
          <w:sz w:val="24"/>
          <w:szCs w:val="24"/>
        </w:rPr>
        <w:br/>
        <w:t>nanostructures, due to their inherent defects, high accessible</w:t>
      </w:r>
      <w:r w:rsidRPr="001603E0">
        <w:rPr>
          <w:rFonts w:ascii="AdvOT999035f4" w:hAnsi="AdvOT999035f4"/>
          <w:color w:val="000000"/>
          <w:sz w:val="24"/>
          <w:szCs w:val="24"/>
        </w:rPr>
        <w:br/>
        <w:t>surface area, and multiple corners, which are favorable features</w:t>
      </w:r>
      <w:r w:rsidRPr="001603E0">
        <w:rPr>
          <w:rFonts w:ascii="AdvOT999035f4" w:hAnsi="AdvOT999035f4"/>
          <w:color w:val="000000"/>
          <w:sz w:val="24"/>
          <w:szCs w:val="24"/>
        </w:rPr>
        <w:br/>
        <w:t>for enhancing the catalytic activity and durability of Pt NCs.</w:t>
      </w:r>
      <w:r w:rsidRPr="001603E0">
        <w:rPr>
          <w:rFonts w:ascii="AdvOTaa6301a5.B" w:hAnsi="AdvOTaa6301a5.B"/>
          <w:color w:val="000000"/>
          <w:sz w:val="24"/>
          <w:szCs w:val="24"/>
        </w:rPr>
        <w:t>7</w:t>
      </w:r>
      <w:r w:rsidRPr="001603E0">
        <w:rPr>
          <w:rFonts w:ascii="AdvOTaa6301a5.B+20" w:hAnsi="AdvOTaa6301a5.B+20"/>
          <w:color w:val="000000"/>
          <w:sz w:val="24"/>
          <w:szCs w:val="24"/>
        </w:rPr>
        <w:t>–</w:t>
      </w:r>
      <w:r w:rsidRPr="001603E0">
        <w:rPr>
          <w:rFonts w:ascii="AdvOTaa6301a5.B" w:hAnsi="AdvOTaa6301a5.B"/>
          <w:color w:val="000000"/>
          <w:sz w:val="24"/>
          <w:szCs w:val="24"/>
        </w:rPr>
        <w:t>10</w:t>
      </w:r>
      <w:r w:rsidR="00F13C81">
        <w:rPr>
          <w:rFonts w:ascii="AdvOTaa6301a5.B" w:hAnsi="AdvOTaa6301a5.B" w:hint="eastAsia"/>
          <w:color w:val="000000"/>
          <w:sz w:val="24"/>
          <w:szCs w:val="24"/>
        </w:rPr>
        <w:t xml:space="preserve"> </w:t>
      </w:r>
      <w:r w:rsidR="00F13C81">
        <w:rPr>
          <w:rFonts w:ascii="AdvOTaa6301a5.B" w:hAnsi="AdvOTaa6301a5.B" w:hint="eastAsia"/>
          <w:color w:val="000000"/>
          <w:sz w:val="24"/>
          <w:szCs w:val="24"/>
        </w:rPr>
        <w:t>【</w:t>
      </w:r>
      <w:r w:rsidR="00E937CF">
        <w:rPr>
          <w:rFonts w:ascii="AdvOTaa6301a5.B" w:hAnsi="AdvOTaa6301a5.B" w:hint="eastAsia"/>
          <w:color w:val="000000"/>
          <w:sz w:val="24"/>
          <w:szCs w:val="24"/>
        </w:rPr>
        <w:t>纳米线制备方法，基于</w:t>
      </w:r>
      <w:r w:rsidR="00B63D0B">
        <w:rPr>
          <w:rFonts w:ascii="AdvOTaa6301a5.B" w:hAnsi="AdvOTaa6301a5.B" w:hint="eastAsia"/>
          <w:color w:val="000000"/>
          <w:sz w:val="24"/>
          <w:szCs w:val="24"/>
        </w:rPr>
        <w:t>导向吸附机制</w:t>
      </w:r>
      <w:r w:rsidR="00F13C81">
        <w:rPr>
          <w:rFonts w:ascii="AdvOTaa6301a5.B" w:hAnsi="AdvOTaa6301a5.B" w:hint="eastAsia"/>
          <w:color w:val="000000"/>
          <w:sz w:val="24"/>
          <w:szCs w:val="24"/>
        </w:rPr>
        <w:t>】</w:t>
      </w:r>
      <w:r w:rsidRPr="001603E0">
        <w:rPr>
          <w:rFonts w:ascii="AdvOTaa6301a5.B" w:hAnsi="AdvOTaa6301a5.B"/>
          <w:color w:val="000000"/>
          <w:sz w:val="24"/>
          <w:szCs w:val="24"/>
        </w:rPr>
        <w:br/>
      </w:r>
      <w:r w:rsidRPr="001603E0">
        <w:rPr>
          <w:rFonts w:ascii="AdvOT999035f4" w:hAnsi="AdvOT999035f4"/>
          <w:color w:val="000000"/>
          <w:sz w:val="24"/>
          <w:szCs w:val="24"/>
        </w:rPr>
        <w:t>Thereby, various worm-like nanowires of Pt, Pd, Au, CoPt, and</w:t>
      </w:r>
      <w:r w:rsidRPr="001603E0">
        <w:rPr>
          <w:rFonts w:ascii="AdvOT999035f4" w:hAnsi="AdvOT999035f4"/>
          <w:color w:val="000000"/>
          <w:sz w:val="24"/>
          <w:szCs w:val="24"/>
        </w:rPr>
        <w:br/>
        <w:t>FePt were synthesized by polyol, thermal decomposition, and</w:t>
      </w:r>
      <w:r w:rsidRPr="001603E0">
        <w:rPr>
          <w:rFonts w:ascii="AdvOT999035f4" w:hAnsi="AdvOT999035f4"/>
          <w:color w:val="000000"/>
          <w:sz w:val="24"/>
          <w:szCs w:val="24"/>
        </w:rPr>
        <w:br/>
        <w:t>seed-mediated growth methods based on the oriented attachment mechanism.</w:t>
      </w:r>
      <w:r w:rsidRPr="001603E0">
        <w:rPr>
          <w:rFonts w:ascii="AdvOTaa6301a5.B" w:hAnsi="AdvOTaa6301a5.B"/>
          <w:color w:val="000000"/>
          <w:sz w:val="24"/>
          <w:szCs w:val="24"/>
        </w:rPr>
        <w:t>11</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17 </w:t>
      </w:r>
      <w:r w:rsidRPr="001603E0">
        <w:rPr>
          <w:rFonts w:ascii="AdvOT999035f4" w:hAnsi="AdvOT999035f4"/>
          <w:color w:val="000000"/>
          <w:sz w:val="24"/>
          <w:szCs w:val="24"/>
        </w:rPr>
        <w:t>For instance, worm-like nanowires of</w:t>
      </w:r>
      <w:r w:rsidRPr="001603E0">
        <w:rPr>
          <w:rFonts w:ascii="AdvOT999035f4" w:hAnsi="AdvOT999035f4"/>
          <w:color w:val="000000"/>
          <w:sz w:val="24"/>
          <w:szCs w:val="24"/>
        </w:rPr>
        <w:br/>
        <w:t>Pt53Ag47 were synthesized by reduction of metal precursors in</w:t>
      </w:r>
      <w:r w:rsidRPr="001603E0">
        <w:rPr>
          <w:rFonts w:ascii="AdvOT999035f4" w:hAnsi="AdvOT999035f4"/>
          <w:color w:val="000000"/>
          <w:sz w:val="24"/>
          <w:szCs w:val="24"/>
        </w:rPr>
        <w:br/>
        <w:t>the presence of oleic acid, oleylamine, 1,2-hexadecanediol, and</w:t>
      </w:r>
      <w:r w:rsidRPr="001603E0">
        <w:rPr>
          <w:rFonts w:ascii="AdvOT999035f4" w:hAnsi="AdvOT999035f4"/>
          <w:color w:val="000000"/>
          <w:sz w:val="24"/>
          <w:szCs w:val="24"/>
        </w:rPr>
        <w:br/>
        <w:t>diphenyl ether at 200 C.</w:t>
      </w:r>
      <w:r w:rsidRPr="001603E0">
        <w:rPr>
          <w:rFonts w:ascii="AdvOTaa6301a5.B" w:hAnsi="AdvOTaa6301a5.B"/>
          <w:color w:val="000000"/>
          <w:sz w:val="24"/>
          <w:szCs w:val="24"/>
        </w:rPr>
        <w:t xml:space="preserve">7 </w:t>
      </w:r>
      <w:r w:rsidR="00022E58">
        <w:rPr>
          <w:rFonts w:ascii="AdvOTaa6301a5.B" w:hAnsi="AdvOTaa6301a5.B" w:hint="eastAsia"/>
          <w:color w:val="000000"/>
          <w:sz w:val="24"/>
          <w:szCs w:val="24"/>
        </w:rPr>
        <w:t>【】</w:t>
      </w:r>
      <w:r w:rsidRPr="001603E0">
        <w:rPr>
          <w:rFonts w:ascii="AdvOT999035f4" w:hAnsi="AdvOT999035f4"/>
          <w:color w:val="000000"/>
          <w:sz w:val="24"/>
          <w:szCs w:val="24"/>
        </w:rPr>
        <w:t>As depicted by the previous papers, in</w:t>
      </w:r>
      <w:r w:rsidRPr="001603E0">
        <w:rPr>
          <w:rFonts w:ascii="AdvOT999035f4" w:hAnsi="AdvOT999035f4"/>
          <w:color w:val="000000"/>
          <w:sz w:val="24"/>
          <w:szCs w:val="24"/>
        </w:rPr>
        <w:br/>
        <w:t>addition to worm-like structures, controlling the composition of</w:t>
      </w:r>
      <w:r w:rsidRPr="001603E0">
        <w:rPr>
          <w:rFonts w:ascii="AdvOT999035f4" w:hAnsi="AdvOT999035f4"/>
          <w:color w:val="000000"/>
          <w:sz w:val="24"/>
          <w:szCs w:val="24"/>
        </w:rPr>
        <w:br/>
        <w:t xml:space="preserve">Pt NCs </w:t>
      </w:r>
      <w:r w:rsidRPr="001603E0">
        <w:rPr>
          <w:rFonts w:ascii="AdvOTce71c481.I" w:hAnsi="AdvOTce71c481.I"/>
          <w:color w:val="000000"/>
          <w:sz w:val="24"/>
          <w:szCs w:val="24"/>
        </w:rPr>
        <w:t xml:space="preserve">via </w:t>
      </w:r>
      <w:r w:rsidRPr="001603E0">
        <w:rPr>
          <w:rFonts w:ascii="AdvOT999035f4" w:hAnsi="AdvOT999035f4"/>
          <w:color w:val="000000"/>
          <w:sz w:val="24"/>
          <w:szCs w:val="24"/>
        </w:rPr>
        <w:t>alloying with less noble metals such as Co, Cu, Ni,</w:t>
      </w:r>
      <w:r w:rsidRPr="001603E0">
        <w:rPr>
          <w:rFonts w:ascii="AdvOT999035f4" w:hAnsi="AdvOT999035f4"/>
          <w:color w:val="000000"/>
          <w:sz w:val="24"/>
          <w:szCs w:val="24"/>
        </w:rPr>
        <w:br/>
        <w:t>and Ru can further enhance their catalytic activity and durability.</w:t>
      </w:r>
      <w:r w:rsidRPr="001603E0">
        <w:rPr>
          <w:rFonts w:ascii="AdvOTaa6301a5.B" w:hAnsi="AdvOTaa6301a5.B"/>
          <w:color w:val="000000"/>
          <w:sz w:val="24"/>
          <w:szCs w:val="24"/>
        </w:rPr>
        <w:t>18</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27 </w:t>
      </w:r>
      <w:r w:rsidRPr="001603E0">
        <w:rPr>
          <w:rFonts w:ascii="AdvOT999035f4" w:hAnsi="AdvOT999035f4"/>
          <w:color w:val="000000"/>
          <w:sz w:val="24"/>
          <w:szCs w:val="24"/>
        </w:rPr>
        <w:t>This is due to the fact that alloying and strain e</w:t>
      </w:r>
      <w:r w:rsidRPr="001603E0">
        <w:rPr>
          <w:rFonts w:ascii="AdvOT999035f4+fb" w:hAnsi="AdvOT999035f4+fb"/>
          <w:color w:val="000000"/>
          <w:sz w:val="24"/>
          <w:szCs w:val="24"/>
        </w:rPr>
        <w:t>ff</w:t>
      </w:r>
      <w:r w:rsidRPr="001603E0">
        <w:rPr>
          <w:rFonts w:ascii="AdvOT999035f4" w:hAnsi="AdvOT999035f4"/>
          <w:color w:val="000000"/>
          <w:sz w:val="24"/>
          <w:szCs w:val="24"/>
        </w:rPr>
        <w:t>ects</w:t>
      </w:r>
      <w:r w:rsidRPr="001603E0">
        <w:rPr>
          <w:rFonts w:ascii="AdvOT999035f4" w:hAnsi="AdvOT999035f4"/>
          <w:color w:val="000000"/>
          <w:sz w:val="24"/>
          <w:szCs w:val="24"/>
        </w:rPr>
        <w:br/>
        <w:t>facilitate adsorption of methanol molecules and retard</w:t>
      </w:r>
      <w:r w:rsidRPr="001603E0">
        <w:rPr>
          <w:rFonts w:ascii="AdvOT999035f4" w:hAnsi="AdvOT999035f4"/>
          <w:color w:val="000000"/>
          <w:sz w:val="24"/>
          <w:szCs w:val="24"/>
        </w:rPr>
        <w:br/>
        <w:t>adsorption of reaction intermediates.</w:t>
      </w:r>
      <w:r w:rsidRPr="001603E0">
        <w:rPr>
          <w:rFonts w:ascii="AdvOTaa6301a5.B" w:hAnsi="AdvOTaa6301a5.B"/>
          <w:color w:val="000000"/>
          <w:sz w:val="24"/>
          <w:szCs w:val="24"/>
        </w:rPr>
        <w:t>19</w:t>
      </w:r>
      <w:r w:rsidRPr="001603E0">
        <w:rPr>
          <w:rFonts w:ascii="AdvOTaa6301a5.B+20" w:hAnsi="AdvOTaa6301a5.B+20"/>
          <w:color w:val="000000"/>
          <w:sz w:val="24"/>
          <w:szCs w:val="24"/>
        </w:rPr>
        <w:t>–</w:t>
      </w:r>
      <w:r w:rsidRPr="001603E0">
        <w:rPr>
          <w:rFonts w:ascii="AdvOTaa6301a5.B" w:hAnsi="AdvOTaa6301a5.B"/>
          <w:color w:val="000000"/>
          <w:sz w:val="24"/>
          <w:szCs w:val="24"/>
        </w:rPr>
        <w:t xml:space="preserve">21 </w:t>
      </w:r>
      <w:r w:rsidR="003F2489">
        <w:rPr>
          <w:rFonts w:ascii="AdvOTaa6301a5.B" w:hAnsi="AdvOTaa6301a5.B" w:hint="eastAsia"/>
          <w:color w:val="000000"/>
          <w:sz w:val="24"/>
          <w:szCs w:val="24"/>
        </w:rPr>
        <w:t>【纳米线简单合成方法是一个大的挑战】</w:t>
      </w:r>
      <w:r w:rsidRPr="001603E0">
        <w:rPr>
          <w:rFonts w:ascii="AdvOT999035f4" w:hAnsi="AdvOT999035f4"/>
          <w:color w:val="000000"/>
          <w:sz w:val="24"/>
          <w:szCs w:val="24"/>
        </w:rPr>
        <w:t>Therefore, the development of a facile synthesis method for controlled fabrication</w:t>
      </w:r>
      <w:r w:rsidRPr="001603E0">
        <w:rPr>
          <w:rFonts w:ascii="AdvOT999035f4" w:hAnsi="AdvOT999035f4"/>
          <w:color w:val="000000"/>
          <w:sz w:val="24"/>
          <w:szCs w:val="24"/>
        </w:rPr>
        <w:br/>
      </w:r>
      <w:r w:rsidRPr="001603E0">
        <w:rPr>
          <w:rFonts w:ascii="AdvOT999035f4" w:hAnsi="AdvOT999035f4"/>
          <w:color w:val="000000"/>
          <w:sz w:val="24"/>
          <w:szCs w:val="24"/>
        </w:rPr>
        <w:lastRenderedPageBreak/>
        <w:t>of Pt-based worm-like nanowires with enhanced activity and</w:t>
      </w:r>
      <w:r w:rsidRPr="001603E0">
        <w:rPr>
          <w:rFonts w:ascii="AdvOT999035f4" w:hAnsi="AdvOT999035f4"/>
          <w:color w:val="000000"/>
          <w:sz w:val="24"/>
          <w:szCs w:val="24"/>
        </w:rPr>
        <w:br/>
        <w:t>durability is a grand challenge.</w:t>
      </w:r>
      <w:r w:rsidR="00CD1D61">
        <w:rPr>
          <w:rFonts w:ascii="AdvOT999035f4" w:hAnsi="AdvOT999035f4" w:hint="eastAsia"/>
          <w:color w:val="000000"/>
          <w:sz w:val="24"/>
          <w:szCs w:val="24"/>
        </w:rPr>
        <w:t>【】</w:t>
      </w:r>
      <w:r w:rsidRPr="001603E0">
        <w:rPr>
          <w:rFonts w:ascii="AdvOT999035f4" w:hAnsi="AdvOT999035f4"/>
          <w:color w:val="000000"/>
          <w:sz w:val="24"/>
          <w:szCs w:val="24"/>
        </w:rPr>
        <w:br/>
        <w:t>Mo is among the most promising underlying transition</w:t>
      </w:r>
      <w:r w:rsidRPr="001603E0">
        <w:rPr>
          <w:rFonts w:ascii="AdvOT999035f4" w:hAnsi="AdvOT999035f4"/>
          <w:color w:val="000000"/>
          <w:sz w:val="24"/>
          <w:szCs w:val="24"/>
        </w:rPr>
        <w:br/>
        <w:t>metals that can be used to incorporate into Pt-based NCs due</w:t>
      </w:r>
      <w:r w:rsidRPr="001603E0">
        <w:rPr>
          <w:rFonts w:ascii="AdvOT999035f4" w:hAnsi="AdvOT999035f4"/>
          <w:color w:val="000000"/>
          <w:sz w:val="24"/>
          <w:szCs w:val="24"/>
        </w:rPr>
        <w:br/>
        <w:t>to its high poisoning tolerance towards the MOR at low</w:t>
      </w:r>
      <w:r w:rsidR="00397F4F">
        <w:rPr>
          <w:rFonts w:ascii="AdvOT999035f4" w:hAnsi="AdvOT999035f4" w:hint="eastAsia"/>
          <w:color w:val="000000"/>
          <w:sz w:val="24"/>
          <w:szCs w:val="24"/>
        </w:rPr>
        <w:t xml:space="preserve"> </w:t>
      </w:r>
    </w:p>
    <w:p w:rsidR="00606DBA" w:rsidRPr="001603E0" w:rsidRDefault="00606DBA" w:rsidP="0005331D">
      <w:pPr>
        <w:ind w:left="240" w:hangingChars="100" w:hanging="240"/>
        <w:rPr>
          <w:rFonts w:ascii="AdvOT999035f4" w:hAnsi="AdvOT999035f4" w:hint="eastAsia"/>
          <w:color w:val="000000"/>
          <w:sz w:val="24"/>
          <w:szCs w:val="24"/>
        </w:rPr>
      </w:pPr>
      <w:proofErr w:type="gramStart"/>
      <w:r w:rsidRPr="001603E0">
        <w:rPr>
          <w:rFonts w:ascii="AdvOT999035f4" w:hAnsi="AdvOT999035f4"/>
          <w:color w:val="000000"/>
          <w:sz w:val="24"/>
          <w:szCs w:val="24"/>
        </w:rPr>
        <w:t>temperature</w:t>
      </w:r>
      <w:proofErr w:type="gramEnd"/>
      <w:r w:rsidRPr="001603E0">
        <w:rPr>
          <w:rFonts w:ascii="AdvOT999035f4" w:hAnsi="AdvOT999035f4"/>
          <w:color w:val="000000"/>
          <w:sz w:val="24"/>
          <w:szCs w:val="24"/>
        </w:rPr>
        <w:t>. This is ascribed to the bi-functional mechanism</w:t>
      </w:r>
      <w:r w:rsidRPr="001603E0">
        <w:rPr>
          <w:rFonts w:ascii="AdvOT999035f4" w:hAnsi="AdvOT999035f4"/>
          <w:color w:val="000000"/>
          <w:sz w:val="24"/>
          <w:szCs w:val="24"/>
        </w:rPr>
        <w:br/>
        <w:t>and electronic e</w:t>
      </w:r>
      <w:r w:rsidRPr="001603E0">
        <w:rPr>
          <w:rFonts w:ascii="AdvOT999035f4+fb" w:hAnsi="AdvOT999035f4+fb"/>
          <w:color w:val="000000"/>
          <w:sz w:val="24"/>
          <w:szCs w:val="24"/>
        </w:rPr>
        <w:t>ff</w:t>
      </w:r>
      <w:r w:rsidRPr="001603E0">
        <w:rPr>
          <w:rFonts w:ascii="AdvOT999035f4" w:hAnsi="AdvOT999035f4"/>
          <w:color w:val="000000"/>
          <w:sz w:val="24"/>
          <w:szCs w:val="24"/>
        </w:rPr>
        <w:t>ect which ease the cleavage of C</w:t>
      </w:r>
      <w:r w:rsidRPr="001603E0">
        <w:rPr>
          <w:rFonts w:ascii="AdvOT999035f4+20" w:hAnsi="AdvOT999035f4+20"/>
          <w:color w:val="000000"/>
          <w:sz w:val="24"/>
          <w:szCs w:val="24"/>
        </w:rPr>
        <w:t>–</w:t>
      </w:r>
      <w:r w:rsidRPr="001603E0">
        <w:rPr>
          <w:rFonts w:ascii="AdvOT999035f4" w:hAnsi="AdvOT999035f4"/>
          <w:color w:val="000000"/>
          <w:sz w:val="24"/>
          <w:szCs w:val="24"/>
        </w:rPr>
        <w:t>H at lower</w:t>
      </w:r>
      <w:r w:rsidRPr="001603E0">
        <w:rPr>
          <w:rFonts w:ascii="AdvOT999035f4" w:hAnsi="AdvOT999035f4"/>
          <w:color w:val="000000"/>
          <w:sz w:val="24"/>
          <w:szCs w:val="24"/>
        </w:rPr>
        <w:br/>
        <w:t>potentials and concurrently weaken the binding energy of</w:t>
      </w:r>
      <w:r w:rsidRPr="001603E0">
        <w:rPr>
          <w:rFonts w:ascii="AdvOT999035f4" w:hAnsi="AdvOT999035f4"/>
          <w:color w:val="000000"/>
          <w:sz w:val="24"/>
          <w:szCs w:val="24"/>
        </w:rPr>
        <w:br/>
        <w:t>Pt</w:t>
      </w:r>
      <w:r w:rsidRPr="001603E0">
        <w:rPr>
          <w:rFonts w:ascii="AdvOT999035f4+20" w:hAnsi="AdvOT999035f4+20"/>
          <w:color w:val="000000"/>
          <w:sz w:val="24"/>
          <w:szCs w:val="24"/>
        </w:rPr>
        <w:t>–</w:t>
      </w:r>
      <w:r w:rsidRPr="001603E0">
        <w:rPr>
          <w:rFonts w:ascii="AdvOT999035f4" w:hAnsi="AdvOT999035f4"/>
          <w:color w:val="000000"/>
          <w:sz w:val="24"/>
          <w:szCs w:val="24"/>
        </w:rPr>
        <w:t>CO by an oxygen spillover e</w:t>
      </w:r>
      <w:r w:rsidRPr="001603E0">
        <w:rPr>
          <w:rFonts w:ascii="AdvOT999035f4+fb" w:hAnsi="AdvOT999035f4+fb"/>
          <w:color w:val="000000"/>
          <w:sz w:val="24"/>
          <w:szCs w:val="24"/>
        </w:rPr>
        <w:t>ff</w:t>
      </w:r>
      <w:r w:rsidRPr="001603E0">
        <w:rPr>
          <w:rFonts w:ascii="AdvOT999035f4" w:hAnsi="AdvOT999035f4"/>
          <w:color w:val="000000"/>
          <w:sz w:val="24"/>
          <w:szCs w:val="24"/>
        </w:rPr>
        <w:t>ect during the methanol</w:t>
      </w:r>
    </w:p>
    <w:p w:rsidR="00F12C0F" w:rsidRPr="001603E0" w:rsidRDefault="00F12C0F" w:rsidP="00606DBA">
      <w:pPr>
        <w:rPr>
          <w:sz w:val="24"/>
          <w:szCs w:val="24"/>
        </w:rPr>
      </w:pPr>
      <w:proofErr w:type="gramStart"/>
      <w:r w:rsidRPr="001603E0">
        <w:rPr>
          <w:rFonts w:ascii="AdvOT999035f4" w:hAnsi="AdvOT999035f4"/>
          <w:color w:val="000000"/>
          <w:sz w:val="24"/>
          <w:szCs w:val="24"/>
        </w:rPr>
        <w:t>oxidation</w:t>
      </w:r>
      <w:proofErr w:type="gramEnd"/>
      <w:r w:rsidRPr="001603E0">
        <w:rPr>
          <w:rFonts w:ascii="AdvOT999035f4" w:hAnsi="AdvOT999035f4"/>
          <w:color w:val="000000"/>
          <w:sz w:val="24"/>
          <w:szCs w:val="24"/>
        </w:rPr>
        <w:t xml:space="preserve">. </w:t>
      </w:r>
      <w:r w:rsidRPr="001603E0">
        <w:rPr>
          <w:rFonts w:ascii="AdvOTaa6301a5.B" w:hAnsi="AdvOTaa6301a5.B"/>
          <w:color w:val="000000"/>
          <w:sz w:val="24"/>
          <w:szCs w:val="24"/>
        </w:rPr>
        <w:t xml:space="preserve">22 </w:t>
      </w:r>
      <w:r w:rsidRPr="001603E0">
        <w:rPr>
          <w:rFonts w:ascii="AdvOT999035f4" w:hAnsi="AdvOT999035f4"/>
          <w:color w:val="000000"/>
          <w:sz w:val="24"/>
          <w:szCs w:val="24"/>
        </w:rPr>
        <w:t>Various groups reported the substantial e</w:t>
      </w:r>
      <w:r w:rsidRPr="001603E0">
        <w:rPr>
          <w:rFonts w:ascii="AdvOT999035f4+fb" w:hAnsi="AdvOT999035f4+fb"/>
          <w:color w:val="000000"/>
          <w:sz w:val="24"/>
          <w:szCs w:val="24"/>
        </w:rPr>
        <w:t>ff</w:t>
      </w:r>
      <w:r w:rsidRPr="001603E0">
        <w:rPr>
          <w:rFonts w:ascii="AdvOT999035f4" w:hAnsi="AdvOT999035f4"/>
          <w:color w:val="000000"/>
          <w:sz w:val="24"/>
          <w:szCs w:val="24"/>
        </w:rPr>
        <w:t>ect of</w:t>
      </w:r>
      <w:r w:rsidRPr="001603E0">
        <w:rPr>
          <w:rFonts w:ascii="AdvOT999035f4" w:hAnsi="AdvOT999035f4"/>
          <w:color w:val="000000"/>
          <w:sz w:val="24"/>
          <w:szCs w:val="24"/>
        </w:rPr>
        <w:br/>
        <w:t>Mo and Mo oxides on the improvement of the MOR activity and</w:t>
      </w:r>
      <w:r w:rsidRPr="001603E0">
        <w:rPr>
          <w:rFonts w:ascii="AdvOT999035f4" w:hAnsi="AdvOT999035f4"/>
          <w:color w:val="000000"/>
          <w:sz w:val="24"/>
          <w:szCs w:val="24"/>
        </w:rPr>
        <w:br/>
        <w:t xml:space="preserve">durability of Pt compared to commercial Pt/C. </w:t>
      </w:r>
      <w:r w:rsidRPr="001603E0">
        <w:rPr>
          <w:rFonts w:ascii="AdvOTaa6301a5.B" w:hAnsi="AdvOTaa6301a5.B"/>
          <w:color w:val="000000"/>
          <w:sz w:val="24"/>
          <w:szCs w:val="24"/>
        </w:rPr>
        <w:t xml:space="preserve">23 </w:t>
      </w:r>
      <w:r w:rsidRPr="001603E0">
        <w:rPr>
          <w:rFonts w:ascii="AdvOT999035f4" w:hAnsi="AdvOT999035f4"/>
          <w:color w:val="000000"/>
          <w:sz w:val="24"/>
          <w:szCs w:val="24"/>
        </w:rPr>
        <w:t>For example</w:t>
      </w:r>
      <w:proofErr w:type="gramStart"/>
      <w:r w:rsidRPr="001603E0">
        <w:rPr>
          <w:rFonts w:ascii="AdvOT999035f4" w:hAnsi="AdvOT999035f4"/>
          <w:color w:val="000000"/>
          <w:sz w:val="24"/>
          <w:szCs w:val="24"/>
        </w:rPr>
        <w:t>,</w:t>
      </w:r>
      <w:proofErr w:type="gramEnd"/>
      <w:r w:rsidRPr="001603E0">
        <w:rPr>
          <w:rFonts w:ascii="AdvOT999035f4" w:hAnsi="AdvOT999035f4"/>
          <w:color w:val="000000"/>
          <w:sz w:val="24"/>
          <w:szCs w:val="24"/>
        </w:rPr>
        <w:br/>
        <w:t xml:space="preserve">Manthiram </w:t>
      </w:r>
      <w:r w:rsidRPr="001603E0">
        <w:rPr>
          <w:rFonts w:ascii="AdvOTce71c481.I" w:hAnsi="AdvOTce71c481.I"/>
          <w:color w:val="000000"/>
          <w:sz w:val="24"/>
          <w:szCs w:val="24"/>
        </w:rPr>
        <w:t xml:space="preserve">et al. </w:t>
      </w:r>
      <w:r w:rsidRPr="001603E0">
        <w:rPr>
          <w:rFonts w:ascii="AdvOT999035f4" w:hAnsi="AdvOT999035f4"/>
          <w:color w:val="000000"/>
          <w:sz w:val="24"/>
          <w:szCs w:val="24"/>
        </w:rPr>
        <w:t>investigated the e</w:t>
      </w:r>
      <w:r w:rsidRPr="001603E0">
        <w:rPr>
          <w:rFonts w:ascii="AdvOT999035f4+fb" w:hAnsi="AdvOT999035f4+fb"/>
          <w:color w:val="000000"/>
          <w:sz w:val="24"/>
          <w:szCs w:val="24"/>
        </w:rPr>
        <w:t>ff</w:t>
      </w:r>
      <w:r w:rsidRPr="001603E0">
        <w:rPr>
          <w:rFonts w:ascii="AdvOT999035f4" w:hAnsi="AdvOT999035f4"/>
          <w:color w:val="000000"/>
          <w:sz w:val="24"/>
          <w:szCs w:val="24"/>
        </w:rPr>
        <w:t>ect of Mo on the electrocatalytic performance of Pt</w:t>
      </w:r>
      <w:r w:rsidRPr="001603E0">
        <w:rPr>
          <w:rFonts w:ascii="AdvOT999035f4+20" w:hAnsi="AdvOT999035f4+20"/>
          <w:color w:val="000000"/>
          <w:sz w:val="24"/>
          <w:szCs w:val="24"/>
        </w:rPr>
        <w:t>–</w:t>
      </w:r>
      <w:r w:rsidRPr="001603E0">
        <w:rPr>
          <w:rFonts w:ascii="AdvOT999035f4" w:hAnsi="AdvOT999035f4"/>
          <w:color w:val="000000"/>
          <w:sz w:val="24"/>
          <w:szCs w:val="24"/>
        </w:rPr>
        <w:t>Sn</w:t>
      </w:r>
      <w:r w:rsidRPr="001603E0">
        <w:rPr>
          <w:rFonts w:ascii="AdvOT999035f4+20" w:hAnsi="AdvOT999035f4+20"/>
          <w:color w:val="000000"/>
          <w:sz w:val="24"/>
          <w:szCs w:val="24"/>
        </w:rPr>
        <w:t>–</w:t>
      </w:r>
      <w:r w:rsidRPr="001603E0">
        <w:rPr>
          <w:rFonts w:ascii="AdvOT999035f4" w:hAnsi="AdvOT999035f4"/>
          <w:color w:val="000000"/>
          <w:sz w:val="24"/>
          <w:szCs w:val="24"/>
        </w:rPr>
        <w:t xml:space="preserve">Mo/C. </w:t>
      </w:r>
      <w:r w:rsidRPr="001603E0">
        <w:rPr>
          <w:rFonts w:ascii="AdvOTaa6301a5.B" w:hAnsi="AdvOTaa6301a5.B"/>
          <w:color w:val="000000"/>
          <w:sz w:val="24"/>
          <w:szCs w:val="24"/>
        </w:rPr>
        <w:t xml:space="preserve">24 </w:t>
      </w:r>
      <w:r w:rsidRPr="001603E0">
        <w:rPr>
          <w:rFonts w:ascii="AdvOT999035f4" w:hAnsi="AdvOT999035f4"/>
          <w:color w:val="000000"/>
          <w:sz w:val="24"/>
          <w:szCs w:val="24"/>
        </w:rPr>
        <w:t>The conventional polyol</w:t>
      </w:r>
      <w:r w:rsidRPr="001603E0">
        <w:rPr>
          <w:rFonts w:ascii="AdvOT999035f4" w:hAnsi="AdvOT999035f4"/>
          <w:color w:val="000000"/>
          <w:sz w:val="24"/>
          <w:szCs w:val="24"/>
        </w:rPr>
        <w:br/>
        <w:t>method was used and the incorporation of Mo enhanced the</w:t>
      </w:r>
      <w:r w:rsidRPr="001603E0">
        <w:rPr>
          <w:rFonts w:ascii="AdvOT999035f4" w:hAnsi="AdvOT999035f4"/>
          <w:color w:val="000000"/>
          <w:sz w:val="24"/>
          <w:szCs w:val="24"/>
        </w:rPr>
        <w:br/>
        <w:t>catalytic activity. However, active site agglomeration therein</w:t>
      </w:r>
      <w:r w:rsidRPr="001603E0">
        <w:rPr>
          <w:rFonts w:ascii="AdvOT999035f4" w:hAnsi="AdvOT999035f4"/>
          <w:color w:val="000000"/>
          <w:sz w:val="24"/>
          <w:szCs w:val="24"/>
        </w:rPr>
        <w:br/>
        <w:t>may be a problem.</w:t>
      </w:r>
      <w:r w:rsidRPr="001603E0">
        <w:rPr>
          <w:rFonts w:ascii="AdvOT999035f4" w:hAnsi="AdvOT999035f4"/>
          <w:color w:val="000000"/>
          <w:sz w:val="24"/>
          <w:szCs w:val="24"/>
        </w:rPr>
        <w:br/>
      </w:r>
      <w:r w:rsidR="00022E58">
        <w:rPr>
          <w:rFonts w:ascii="AdvOT999035f4" w:hAnsi="AdvOT999035f4" w:hint="eastAsia"/>
          <w:color w:val="000000"/>
          <w:sz w:val="24"/>
          <w:szCs w:val="24"/>
        </w:rPr>
        <w:t>【本文，提供了一步法制备纳米线</w:t>
      </w:r>
      <w:r w:rsidR="00DC30D9">
        <w:rPr>
          <w:rFonts w:ascii="AdvOT999035f4" w:hAnsi="AdvOT999035f4" w:hint="eastAsia"/>
          <w:color w:val="000000"/>
          <w:sz w:val="24"/>
          <w:szCs w:val="24"/>
        </w:rPr>
        <w:t>，不易于团聚</w:t>
      </w:r>
      <w:r w:rsidR="00022E58">
        <w:rPr>
          <w:rFonts w:ascii="AdvOT999035f4" w:hAnsi="AdvOT999035f4" w:hint="eastAsia"/>
          <w:color w:val="000000"/>
          <w:sz w:val="24"/>
          <w:szCs w:val="24"/>
        </w:rPr>
        <w:t>】</w:t>
      </w:r>
      <w:r w:rsidRPr="001603E0">
        <w:rPr>
          <w:rFonts w:ascii="AdvOT999035f4" w:hAnsi="AdvOT999035f4"/>
          <w:color w:val="000000"/>
          <w:sz w:val="24"/>
          <w:szCs w:val="24"/>
        </w:rPr>
        <w:t>Inspired by this, we provide a facile one-pot method for</w:t>
      </w:r>
      <w:r w:rsidRPr="001603E0">
        <w:rPr>
          <w:rFonts w:ascii="AdvOT999035f4" w:hAnsi="AdvOT999035f4"/>
          <w:color w:val="000000"/>
          <w:sz w:val="24"/>
          <w:szCs w:val="24"/>
        </w:rPr>
        <w:br/>
        <w:t>controlled synthesis of worm-like PtMo wavy nanowires. The</w:t>
      </w:r>
      <w:r w:rsidRPr="001603E0">
        <w:rPr>
          <w:rFonts w:ascii="AdvOT999035f4" w:hAnsi="AdvOT999035f4"/>
          <w:color w:val="000000"/>
          <w:sz w:val="24"/>
          <w:szCs w:val="24"/>
        </w:rPr>
        <w:br/>
        <w:t>study of PtMo wavy nanowires is very limited and in this paper</w:t>
      </w:r>
      <w:r w:rsidRPr="001603E0">
        <w:rPr>
          <w:rFonts w:ascii="AdvOT999035f4" w:hAnsi="AdvOT999035f4"/>
          <w:color w:val="000000"/>
          <w:sz w:val="24"/>
          <w:szCs w:val="24"/>
        </w:rPr>
        <w:br/>
        <w:t>we achieved it by mixing metal precursors in OAm at 100 C</w:t>
      </w:r>
      <w:r w:rsidRPr="001603E0">
        <w:rPr>
          <w:rFonts w:ascii="AdvOT999035f4" w:hAnsi="AdvOT999035f4"/>
          <w:color w:val="000000"/>
          <w:sz w:val="24"/>
          <w:szCs w:val="24"/>
        </w:rPr>
        <w:br/>
        <w:t>followed by heating to 165 C in an autoclave under H2. The asprepared worm-like PtMo wavy nanowires are self-supported</w:t>
      </w:r>
      <w:r w:rsidRPr="001603E0">
        <w:rPr>
          <w:rFonts w:ascii="AdvOT999035f4" w:hAnsi="AdvOT999035f4"/>
          <w:color w:val="000000"/>
          <w:sz w:val="24"/>
          <w:szCs w:val="24"/>
        </w:rPr>
        <w:br/>
        <w:t>interconnected network structures, which are not susceptible to</w:t>
      </w:r>
      <w:r w:rsidRPr="001603E0">
        <w:rPr>
          <w:rFonts w:ascii="AdvOT999035f4" w:hAnsi="AdvOT999035f4"/>
          <w:color w:val="000000"/>
          <w:sz w:val="24"/>
          <w:szCs w:val="24"/>
        </w:rPr>
        <w:br/>
        <w:t>active site agglomeration.</w:t>
      </w:r>
      <w:r w:rsidR="00E83B70">
        <w:rPr>
          <w:rFonts w:ascii="AdvOT999035f4" w:hAnsi="AdvOT999035f4" w:hint="eastAsia"/>
          <w:color w:val="000000"/>
          <w:sz w:val="24"/>
          <w:szCs w:val="24"/>
        </w:rPr>
        <w:t xml:space="preserve"> </w:t>
      </w:r>
      <w:r w:rsidR="00E83B70">
        <w:rPr>
          <w:rFonts w:ascii="AdvOT999035f4" w:hAnsi="AdvOT999035f4" w:hint="eastAsia"/>
          <w:color w:val="000000"/>
          <w:sz w:val="24"/>
          <w:szCs w:val="24"/>
        </w:rPr>
        <w:t>【本文，电化学性能】</w:t>
      </w:r>
      <w:r w:rsidRPr="001603E0">
        <w:rPr>
          <w:rFonts w:ascii="AdvOT999035f4" w:hAnsi="AdvOT999035f4"/>
          <w:color w:val="000000"/>
          <w:sz w:val="24"/>
          <w:szCs w:val="24"/>
        </w:rPr>
        <w:t xml:space="preserve"> They depicted a higher catalytic</w:t>
      </w:r>
      <w:r w:rsidRPr="001603E0">
        <w:rPr>
          <w:rFonts w:ascii="AdvOT999035f4" w:hAnsi="AdvOT999035f4"/>
          <w:color w:val="000000"/>
          <w:sz w:val="24"/>
          <w:szCs w:val="24"/>
        </w:rPr>
        <w:br/>
        <w:t>activity and durability compared with PtMo nanodendrites, Pt</w:t>
      </w:r>
      <w:r w:rsidRPr="001603E0">
        <w:rPr>
          <w:rFonts w:ascii="AdvOT999035f4" w:hAnsi="AdvOT999035f4"/>
          <w:color w:val="000000"/>
          <w:sz w:val="24"/>
          <w:szCs w:val="24"/>
        </w:rPr>
        <w:br/>
        <w:t xml:space="preserve">nanocubes, and Pt/C towards the MOR. </w:t>
      </w:r>
      <w:r w:rsidR="00803F1B">
        <w:rPr>
          <w:rFonts w:ascii="AdvOT999035f4" w:hAnsi="AdvOT999035f4" w:hint="eastAsia"/>
          <w:color w:val="000000"/>
          <w:sz w:val="24"/>
          <w:szCs w:val="24"/>
        </w:rPr>
        <w:t>【</w:t>
      </w:r>
      <w:r w:rsidR="00022E58">
        <w:rPr>
          <w:rFonts w:ascii="AdvOT999035f4" w:hAnsi="AdvOT999035f4" w:hint="eastAsia"/>
          <w:color w:val="000000"/>
          <w:sz w:val="24"/>
          <w:szCs w:val="24"/>
        </w:rPr>
        <w:t>本文，</w:t>
      </w:r>
      <w:r w:rsidR="00803F1B">
        <w:rPr>
          <w:rFonts w:ascii="AdvOT999035f4" w:hAnsi="AdvOT999035f4" w:hint="eastAsia"/>
          <w:color w:val="000000"/>
          <w:sz w:val="24"/>
          <w:szCs w:val="24"/>
        </w:rPr>
        <w:t>合成机制开启了新的前沿】</w:t>
      </w:r>
      <w:r w:rsidRPr="001603E0">
        <w:rPr>
          <w:rFonts w:ascii="AdvOT999035f4" w:hAnsi="AdvOT999035f4"/>
          <w:color w:val="000000"/>
          <w:sz w:val="24"/>
          <w:szCs w:val="24"/>
        </w:rPr>
        <w:t>The synthetic mechanism was explained by a combination between the autocatalytic</w:t>
      </w:r>
      <w:r w:rsidRPr="001603E0">
        <w:rPr>
          <w:rFonts w:ascii="AdvOT999035f4" w:hAnsi="AdvOT999035f4"/>
          <w:color w:val="000000"/>
          <w:sz w:val="24"/>
          <w:szCs w:val="24"/>
        </w:rPr>
        <w:br/>
        <w:t>e</w:t>
      </w:r>
      <w:r w:rsidRPr="001603E0">
        <w:rPr>
          <w:rFonts w:ascii="AdvOT999035f4+fb" w:hAnsi="AdvOT999035f4+fb"/>
          <w:color w:val="000000"/>
          <w:sz w:val="24"/>
          <w:szCs w:val="24"/>
        </w:rPr>
        <w:t>ff</w:t>
      </w:r>
      <w:r w:rsidRPr="001603E0">
        <w:rPr>
          <w:rFonts w:ascii="AdvOT999035f4" w:hAnsi="AdvOT999035f4"/>
          <w:color w:val="000000"/>
          <w:sz w:val="24"/>
          <w:szCs w:val="24"/>
        </w:rPr>
        <w:t>ect and oriented attachment growth and this proposed</w:t>
      </w:r>
      <w:r w:rsidRPr="001603E0">
        <w:rPr>
          <w:rFonts w:ascii="AdvOT999035f4" w:hAnsi="AdvOT999035f4"/>
          <w:color w:val="000000"/>
          <w:sz w:val="24"/>
          <w:szCs w:val="24"/>
        </w:rPr>
        <w:br/>
        <w:t>method is di</w:t>
      </w:r>
      <w:r w:rsidRPr="001603E0">
        <w:rPr>
          <w:rFonts w:ascii="AdvOT999035f4+fb" w:hAnsi="AdvOT999035f4+fb"/>
          <w:color w:val="000000"/>
          <w:sz w:val="24"/>
          <w:szCs w:val="24"/>
        </w:rPr>
        <w:t>ff</w:t>
      </w:r>
      <w:r w:rsidRPr="001603E0">
        <w:rPr>
          <w:rFonts w:ascii="AdvOT999035f4" w:hAnsi="AdvOT999035f4"/>
          <w:color w:val="000000"/>
          <w:sz w:val="24"/>
          <w:szCs w:val="24"/>
        </w:rPr>
        <w:t>erent from multistep traditional methods in its</w:t>
      </w:r>
      <w:r w:rsidRPr="001603E0">
        <w:rPr>
          <w:rFonts w:ascii="AdvOT999035f4" w:hAnsi="AdvOT999035f4"/>
          <w:color w:val="000000"/>
          <w:sz w:val="24"/>
          <w:szCs w:val="24"/>
        </w:rPr>
        <w:br/>
        <w:t>simplicity, which may open a new frontier for the fabrication of</w:t>
      </w:r>
      <w:r w:rsidRPr="001603E0">
        <w:rPr>
          <w:rFonts w:ascii="AdvOT999035f4" w:hAnsi="AdvOT999035f4"/>
          <w:color w:val="000000"/>
          <w:sz w:val="24"/>
          <w:szCs w:val="24"/>
        </w:rPr>
        <w:br/>
        <w:t>multi-metallic Pt-based NCs for various electrocatalytic</w:t>
      </w:r>
      <w:r w:rsidRPr="001603E0">
        <w:rPr>
          <w:rFonts w:ascii="AdvOT999035f4" w:hAnsi="AdvOT999035f4"/>
          <w:color w:val="000000"/>
          <w:sz w:val="24"/>
          <w:szCs w:val="24"/>
        </w:rPr>
        <w:br/>
        <w:t>applications.</w:t>
      </w:r>
      <w:r w:rsidR="00947205">
        <w:rPr>
          <w:rFonts w:ascii="AdvOT999035f4" w:hAnsi="AdvOT999035f4" w:hint="eastAsia"/>
          <w:color w:val="000000"/>
          <w:sz w:val="24"/>
          <w:szCs w:val="24"/>
        </w:rPr>
        <w:t>【】</w:t>
      </w:r>
    </w:p>
    <w:p w:rsidR="00367DFD" w:rsidRPr="001603E0" w:rsidRDefault="00367DFD" w:rsidP="00367DFD">
      <w:pPr>
        <w:pStyle w:val="2"/>
        <w:rPr>
          <w:sz w:val="24"/>
          <w:szCs w:val="24"/>
        </w:rPr>
      </w:pPr>
      <w:r w:rsidRPr="001603E0">
        <w:rPr>
          <w:sz w:val="24"/>
          <w:szCs w:val="24"/>
        </w:rPr>
        <w:t xml:space="preserve">[30] M. Liu, S. </w:t>
      </w:r>
      <w:proofErr w:type="gramStart"/>
      <w:r w:rsidRPr="001603E0">
        <w:rPr>
          <w:sz w:val="24"/>
          <w:szCs w:val="24"/>
        </w:rPr>
        <w:t>He, W. Chen, Free-Standing 3D Hierarchical Carbon Foam-Supported PtCo Nanowires with "pt Skin" as Advanced Electrocatalysts, Electrochimica Acta, 2016, 199: 218-226.</w:t>
      </w:r>
      <w:proofErr w:type="gramEnd"/>
    </w:p>
    <w:p w:rsidR="00A306DF" w:rsidRPr="001603E0" w:rsidRDefault="00A306DF" w:rsidP="008003C9">
      <w:pPr>
        <w:ind w:left="241" w:hangingChars="100" w:hanging="241"/>
        <w:rPr>
          <w:sz w:val="24"/>
          <w:szCs w:val="24"/>
        </w:rPr>
      </w:pPr>
      <w:r w:rsidRPr="001603E0">
        <w:rPr>
          <w:b/>
          <w:bCs/>
          <w:color w:val="000000"/>
          <w:sz w:val="24"/>
          <w:szCs w:val="24"/>
        </w:rPr>
        <w:t>1. Introduction</w:t>
      </w:r>
      <w:r w:rsidRPr="001603E0">
        <w:rPr>
          <w:color w:val="000000"/>
          <w:sz w:val="24"/>
          <w:szCs w:val="24"/>
        </w:rPr>
        <w:br/>
      </w:r>
      <w:r w:rsidR="008003C9">
        <w:rPr>
          <w:rFonts w:ascii="TimesNewRomanPSMT" w:hAnsi="TimesNewRomanPSMT" w:hint="eastAsia"/>
          <w:color w:val="000000"/>
          <w:sz w:val="24"/>
          <w:szCs w:val="24"/>
        </w:rPr>
        <w:t>【</w:t>
      </w:r>
      <w:r w:rsidR="00F04265">
        <w:rPr>
          <w:rFonts w:ascii="TimesNewRomanPSMT" w:hAnsi="TimesNewRomanPSMT" w:hint="eastAsia"/>
          <w:color w:val="000000"/>
          <w:sz w:val="24"/>
          <w:szCs w:val="24"/>
        </w:rPr>
        <w:t>由于。。。液态燃料电池</w:t>
      </w:r>
      <w:r w:rsidR="001F01E0">
        <w:rPr>
          <w:rFonts w:ascii="TimesNewRomanPSMT" w:hAnsi="TimesNewRomanPSMT" w:hint="eastAsia"/>
          <w:color w:val="000000"/>
          <w:sz w:val="24"/>
          <w:szCs w:val="24"/>
        </w:rPr>
        <w:t>发展</w:t>
      </w:r>
      <w:r w:rsidR="00F04265">
        <w:rPr>
          <w:rFonts w:ascii="TimesNewRomanPSMT" w:hAnsi="TimesNewRomanPSMT" w:hint="eastAsia"/>
          <w:color w:val="000000"/>
          <w:sz w:val="24"/>
          <w:szCs w:val="24"/>
        </w:rPr>
        <w:t>迅速</w:t>
      </w:r>
      <w:r w:rsidR="008003C9">
        <w:rPr>
          <w:rFonts w:ascii="TimesNewRomanPSMT" w:hAnsi="TimesNewRomanPSMT" w:hint="eastAsia"/>
          <w:color w:val="000000"/>
          <w:sz w:val="24"/>
          <w:szCs w:val="24"/>
        </w:rPr>
        <w:t>】</w:t>
      </w:r>
      <w:r w:rsidRPr="001603E0">
        <w:rPr>
          <w:rFonts w:ascii="TimesNewRomanPSMT" w:hAnsi="TimesNewRomanPSMT"/>
          <w:color w:val="000000"/>
          <w:sz w:val="24"/>
          <w:szCs w:val="24"/>
        </w:rPr>
        <w:t>In the past decades, liquid fuel cells (FCs) have been developed quickly as a type of clean energy source</w:t>
      </w:r>
      <w:r w:rsidR="00CD6FDE">
        <w:rPr>
          <w:rFonts w:ascii="TimesNewRomanPSMT" w:hAnsi="TimesNewRomanPSMT" w:hint="eastAsia"/>
          <w:color w:val="000000"/>
          <w:sz w:val="24"/>
          <w:szCs w:val="24"/>
        </w:rPr>
        <w:t xml:space="preserve"> </w:t>
      </w:r>
      <w:r w:rsidRPr="001603E0">
        <w:rPr>
          <w:rFonts w:ascii="TimesNewRomanPSMT" w:hAnsi="TimesNewRomanPSMT"/>
          <w:color w:val="000000"/>
          <w:sz w:val="24"/>
          <w:szCs w:val="24"/>
        </w:rPr>
        <w:t xml:space="preserve">with the advantages </w:t>
      </w:r>
      <w:r w:rsidRPr="001603E0">
        <w:rPr>
          <w:rFonts w:ascii="TimesNewRomanPSMT" w:hAnsi="TimesNewRomanPSMT"/>
          <w:color w:val="000000"/>
          <w:sz w:val="24"/>
          <w:szCs w:val="24"/>
        </w:rPr>
        <w:lastRenderedPageBreak/>
        <w:t>of high energy density, ease of storage and transport of liquid fuels, no limit by Carnot</w:t>
      </w:r>
      <w:r w:rsidR="00CD6FDE">
        <w:rPr>
          <w:rFonts w:ascii="TimesNewRomanPSMT" w:hAnsi="TimesNewRomanPSMT" w:hint="eastAsia"/>
          <w:color w:val="000000"/>
          <w:sz w:val="24"/>
          <w:szCs w:val="24"/>
        </w:rPr>
        <w:t xml:space="preserve"> </w:t>
      </w:r>
      <w:r w:rsidRPr="001603E0">
        <w:rPr>
          <w:rFonts w:ascii="TimesNewRomanPSMT" w:hAnsi="TimesNewRomanPSMT"/>
          <w:color w:val="000000"/>
          <w:sz w:val="24"/>
          <w:szCs w:val="24"/>
        </w:rPr>
        <w:t xml:space="preserve">cycle laws, low operating pressure and temperature.[1, 2] </w:t>
      </w:r>
      <w:r w:rsidR="000E6166">
        <w:rPr>
          <w:rFonts w:ascii="TimesNewRomanPSMT" w:hAnsi="TimesNewRomanPSMT" w:hint="eastAsia"/>
          <w:color w:val="000000"/>
          <w:sz w:val="24"/>
          <w:szCs w:val="24"/>
        </w:rPr>
        <w:t>【】</w:t>
      </w:r>
      <w:r w:rsidRPr="001603E0">
        <w:rPr>
          <w:rFonts w:ascii="TimesNewRomanPSMT" w:hAnsi="TimesNewRomanPSMT"/>
          <w:color w:val="000000"/>
          <w:sz w:val="24"/>
          <w:szCs w:val="24"/>
        </w:rPr>
        <w:t>Among the developed fuel cells, alkaline fuel</w:t>
      </w:r>
      <w:r w:rsidRPr="001603E0">
        <w:rPr>
          <w:rFonts w:ascii="TimesNewRomanPSMT" w:hAnsi="TimesNewRomanPSMT"/>
          <w:color w:val="000000"/>
          <w:sz w:val="24"/>
          <w:szCs w:val="24"/>
        </w:rPr>
        <w:br/>
        <w:t>cells (AFCs) provide a less corrosive environment for catalysts and electrodes[3] and offer an alternative</w:t>
      </w:r>
      <w:r w:rsidRPr="001603E0">
        <w:rPr>
          <w:rFonts w:ascii="TimesNewRomanPSMT" w:hAnsi="TimesNewRomanPSMT"/>
          <w:color w:val="000000"/>
          <w:sz w:val="24"/>
          <w:szCs w:val="24"/>
        </w:rPr>
        <w:br/>
        <w:t>solution to the low-temperature proton exchange membrane fuel cells (PEMFCs).[4] In a typical fuel cell,</w:t>
      </w:r>
      <w:r w:rsidRPr="001603E0">
        <w:rPr>
          <w:rFonts w:ascii="TimesNewRomanPSMT" w:hAnsi="TimesNewRomanPSMT"/>
          <w:color w:val="000000"/>
          <w:sz w:val="24"/>
          <w:szCs w:val="24"/>
        </w:rPr>
        <w:br/>
        <w:t>chemical fuels</w:t>
      </w:r>
      <w:r w:rsidRPr="001603E0">
        <w:rPr>
          <w:rFonts w:hint="eastAsia"/>
          <w:color w:val="000000"/>
          <w:sz w:val="24"/>
          <w:szCs w:val="24"/>
        </w:rPr>
        <w:t>－</w:t>
      </w:r>
      <w:r w:rsidRPr="001603E0">
        <w:rPr>
          <w:rFonts w:hint="eastAsia"/>
          <w:color w:val="000000"/>
          <w:sz w:val="24"/>
          <w:szCs w:val="24"/>
        </w:rPr>
        <w:t xml:space="preserve"> </w:t>
      </w:r>
      <w:r w:rsidRPr="001603E0">
        <w:rPr>
          <w:rFonts w:ascii="TimesNewRomanPSMT" w:hAnsi="TimesNewRomanPSMT"/>
          <w:color w:val="000000"/>
          <w:sz w:val="24"/>
          <w:szCs w:val="24"/>
        </w:rPr>
        <w:t>small organic molecules, such as hydrogen, formic acid, methanol or ethanol are oxidized</w:t>
      </w:r>
      <w:r w:rsidRPr="001603E0">
        <w:rPr>
          <w:rFonts w:ascii="TimesNewRomanPSMT" w:hAnsi="TimesNewRomanPSMT"/>
          <w:color w:val="000000"/>
          <w:sz w:val="24"/>
          <w:szCs w:val="24"/>
        </w:rPr>
        <w:br/>
        <w:t xml:space="preserve">at anode, while oxygen is reduced at cathode. </w:t>
      </w:r>
      <w:r w:rsidR="00E645F9">
        <w:rPr>
          <w:rFonts w:ascii="TimesNewRomanPSMT" w:hAnsi="TimesNewRomanPSMT" w:hint="eastAsia"/>
          <w:color w:val="000000"/>
          <w:sz w:val="24"/>
          <w:szCs w:val="24"/>
        </w:rPr>
        <w:t>【</w:t>
      </w:r>
      <w:r w:rsidR="00EA40CD">
        <w:rPr>
          <w:rFonts w:ascii="TimesNewRomanPSMT" w:hAnsi="TimesNewRomanPSMT" w:hint="eastAsia"/>
          <w:color w:val="000000"/>
          <w:sz w:val="24"/>
          <w:szCs w:val="24"/>
        </w:rPr>
        <w:t>缓慢动力学对燃料电池性能有重要作用</w:t>
      </w:r>
      <w:r w:rsidR="00E645F9">
        <w:rPr>
          <w:rFonts w:ascii="TimesNewRomanPSMT" w:hAnsi="TimesNewRomanPSMT" w:hint="eastAsia"/>
          <w:color w:val="000000"/>
          <w:sz w:val="24"/>
          <w:szCs w:val="24"/>
        </w:rPr>
        <w:t>】</w:t>
      </w:r>
      <w:r w:rsidRPr="001603E0">
        <w:rPr>
          <w:rFonts w:ascii="TimesNewRomanPSMT" w:hAnsi="TimesNewRomanPSMT"/>
          <w:color w:val="000000"/>
          <w:sz w:val="24"/>
          <w:szCs w:val="24"/>
        </w:rPr>
        <w:t>Compared to the anodic fuel oxidation, the sluggish oxygen</w:t>
      </w:r>
      <w:r w:rsidRPr="001603E0">
        <w:rPr>
          <w:rFonts w:ascii="TimesNewRomanPSMT" w:hAnsi="TimesNewRomanPSMT"/>
          <w:color w:val="000000"/>
          <w:sz w:val="24"/>
          <w:szCs w:val="24"/>
        </w:rPr>
        <w:br/>
        <w:t xml:space="preserve">reduction reaction (ORR) on cathode shows more effect on the overall fuel cell performance. </w:t>
      </w:r>
      <w:r w:rsidR="00A92A82">
        <w:rPr>
          <w:rFonts w:ascii="TimesNewRomanPSMT" w:hAnsi="TimesNewRomanPSMT" w:hint="eastAsia"/>
          <w:color w:val="000000"/>
          <w:sz w:val="24"/>
          <w:szCs w:val="24"/>
        </w:rPr>
        <w:t xml:space="preserve"> </w:t>
      </w:r>
      <w:r w:rsidR="00A92A82">
        <w:rPr>
          <w:rFonts w:ascii="TimesNewRomanPSMT" w:hAnsi="TimesNewRomanPSMT" w:hint="eastAsia"/>
          <w:color w:val="000000"/>
          <w:sz w:val="24"/>
          <w:szCs w:val="24"/>
        </w:rPr>
        <w:t>【</w:t>
      </w:r>
      <w:r w:rsidR="00A92A82">
        <w:rPr>
          <w:rFonts w:ascii="TimesNewRomanPSMT" w:hAnsi="TimesNewRomanPSMT" w:hint="eastAsia"/>
          <w:color w:val="000000"/>
          <w:sz w:val="24"/>
          <w:szCs w:val="24"/>
        </w:rPr>
        <w:t>Pt</w:t>
      </w:r>
      <w:r w:rsidR="00A92A82">
        <w:rPr>
          <w:rFonts w:ascii="TimesNewRomanPSMT" w:hAnsi="TimesNewRomanPSMT" w:hint="eastAsia"/>
          <w:color w:val="000000"/>
          <w:sz w:val="24"/>
          <w:szCs w:val="24"/>
        </w:rPr>
        <w:t>缺点】</w:t>
      </w:r>
      <w:r w:rsidRPr="001603E0">
        <w:rPr>
          <w:rFonts w:ascii="TimesNewRomanPSMT" w:hAnsi="TimesNewRomanPSMT"/>
          <w:color w:val="000000"/>
          <w:sz w:val="24"/>
          <w:szCs w:val="24"/>
        </w:rPr>
        <w:t>Although Pt</w:t>
      </w:r>
      <w:r w:rsidR="00AF5005">
        <w:rPr>
          <w:rFonts w:ascii="TimesNewRomanPSMT" w:hAnsi="TimesNewRomanPSMT" w:hint="eastAsia"/>
          <w:color w:val="000000"/>
          <w:sz w:val="24"/>
          <w:szCs w:val="24"/>
        </w:rPr>
        <w:t xml:space="preserve"> </w:t>
      </w:r>
      <w:r w:rsidRPr="001603E0">
        <w:rPr>
          <w:rFonts w:ascii="TimesNewRomanPSMT" w:hAnsi="TimesNewRomanPSMT"/>
          <w:color w:val="000000"/>
          <w:sz w:val="24"/>
          <w:szCs w:val="24"/>
        </w:rPr>
        <w:t>nanocrystals shows the best catalytic activity for ORR, its obvious shortcomings, such as high cost, heavy</w:t>
      </w:r>
      <w:r w:rsidR="00A92A82">
        <w:rPr>
          <w:rFonts w:ascii="TimesNewRomanPSMT" w:hAnsi="TimesNewRomanPSMT" w:hint="eastAsia"/>
          <w:color w:val="000000"/>
          <w:sz w:val="24"/>
          <w:szCs w:val="24"/>
        </w:rPr>
        <w:t xml:space="preserve"> </w:t>
      </w:r>
      <w:r w:rsidRPr="001603E0">
        <w:rPr>
          <w:rFonts w:ascii="TimesNewRomanPSMT" w:hAnsi="TimesNewRomanPSMT"/>
          <w:color w:val="000000"/>
          <w:sz w:val="24"/>
          <w:szCs w:val="24"/>
        </w:rPr>
        <w:t>CO species poisoning, slow reaction kinetics and the easy aggregation and dissolution of particles,</w:t>
      </w:r>
      <w:r w:rsidRPr="001603E0">
        <w:rPr>
          <w:rFonts w:ascii="TimesNewRomanPSMT" w:hAnsi="TimesNewRomanPSMT"/>
          <w:color w:val="000000"/>
          <w:sz w:val="24"/>
          <w:szCs w:val="24"/>
        </w:rPr>
        <w:br/>
        <w:t xml:space="preserve">especially in alkaline electrolytes largely limit its practical application in fuel cells. [1, 5] </w:t>
      </w:r>
      <w:r w:rsidR="00A92A82">
        <w:rPr>
          <w:rFonts w:ascii="TimesNewRomanPSMT" w:hAnsi="TimesNewRomanPSMT" w:hint="eastAsia"/>
          <w:color w:val="000000"/>
          <w:sz w:val="24"/>
          <w:szCs w:val="24"/>
        </w:rPr>
        <w:t xml:space="preserve"> </w:t>
      </w:r>
      <w:r w:rsidR="00A92A82">
        <w:rPr>
          <w:rFonts w:ascii="TimesNewRomanPSMT" w:hAnsi="TimesNewRomanPSMT" w:hint="eastAsia"/>
          <w:color w:val="000000"/>
          <w:sz w:val="24"/>
          <w:szCs w:val="24"/>
        </w:rPr>
        <w:t>【高效催化剂设计和制备仍存在挑战</w:t>
      </w:r>
      <w:r w:rsidR="00703114">
        <w:rPr>
          <w:rFonts w:ascii="TimesNewRomanPSMT" w:hAnsi="TimesNewRomanPSMT" w:hint="eastAsia"/>
          <w:color w:val="000000"/>
          <w:sz w:val="24"/>
          <w:szCs w:val="24"/>
        </w:rPr>
        <w:t>，因此制备可控形貌</w:t>
      </w:r>
      <w:r w:rsidR="00A92A82">
        <w:rPr>
          <w:rFonts w:ascii="TimesNewRomanPSMT" w:hAnsi="TimesNewRomanPSMT" w:hint="eastAsia"/>
          <w:color w:val="000000"/>
          <w:sz w:val="24"/>
          <w:szCs w:val="24"/>
        </w:rPr>
        <w:t>】</w:t>
      </w:r>
      <w:r w:rsidRPr="001603E0">
        <w:rPr>
          <w:rFonts w:ascii="TimesNewRomanPSMT" w:hAnsi="TimesNewRomanPSMT"/>
          <w:color w:val="000000"/>
          <w:sz w:val="24"/>
          <w:szCs w:val="24"/>
        </w:rPr>
        <w:t>Hence, the</w:t>
      </w:r>
      <w:r w:rsidRPr="001603E0">
        <w:rPr>
          <w:rFonts w:ascii="TimesNewRomanPSMT" w:hAnsi="TimesNewRomanPSMT" w:hint="eastAsia"/>
          <w:color w:val="000000"/>
          <w:sz w:val="24"/>
          <w:szCs w:val="24"/>
        </w:rPr>
        <w:t xml:space="preserve"> </w:t>
      </w:r>
      <w:r w:rsidRPr="001603E0">
        <w:rPr>
          <w:rFonts w:ascii="TimesNewRomanPSMT" w:hAnsi="TimesNewRomanPSMT"/>
          <w:color w:val="000000"/>
          <w:sz w:val="24"/>
          <w:szCs w:val="24"/>
        </w:rPr>
        <w:t>design and fabrication of greatly active ORR catalysts with low cost and high durability is still a significant</w:t>
      </w:r>
      <w:r w:rsidRPr="001603E0">
        <w:rPr>
          <w:rFonts w:ascii="TimesNewRomanPSMT" w:hAnsi="TimesNewRomanPSMT"/>
          <w:color w:val="000000"/>
          <w:sz w:val="24"/>
          <w:szCs w:val="24"/>
        </w:rPr>
        <w:br/>
        <w:t>challenge.[6, 7]</w:t>
      </w:r>
      <w:r w:rsidR="00B029B8">
        <w:rPr>
          <w:rFonts w:ascii="TimesNewRomanPSMT" w:hAnsi="TimesNewRomanPSMT" w:hint="eastAsia"/>
          <w:color w:val="000000"/>
          <w:sz w:val="24"/>
          <w:szCs w:val="24"/>
        </w:rPr>
        <w:t xml:space="preserve"> </w:t>
      </w:r>
      <w:r w:rsidRPr="001603E0">
        <w:rPr>
          <w:rFonts w:ascii="TimesNewRomanPSMT" w:hAnsi="TimesNewRomanPSMT"/>
          <w:color w:val="000000"/>
          <w:sz w:val="24"/>
          <w:szCs w:val="24"/>
        </w:rPr>
        <w:t>To this end, various Pt-based or low-Pt alloy electrocatalysts with controlled morphology</w:t>
      </w:r>
      <w:proofErr w:type="gramStart"/>
      <w:r w:rsidRPr="001603E0">
        <w:rPr>
          <w:rFonts w:ascii="TimesNewRomanPSMT" w:hAnsi="TimesNewRomanPSMT"/>
          <w:color w:val="000000"/>
          <w:sz w:val="24"/>
          <w:szCs w:val="24"/>
        </w:rPr>
        <w:t>,</w:t>
      </w:r>
      <w:proofErr w:type="gramEnd"/>
      <w:r w:rsidRPr="001603E0">
        <w:rPr>
          <w:rFonts w:ascii="TimesNewRomanPSMT" w:hAnsi="TimesNewRomanPSMT"/>
          <w:color w:val="000000"/>
          <w:sz w:val="24"/>
          <w:szCs w:val="24"/>
        </w:rPr>
        <w:br/>
        <w:t>compositions have been fabricated as high performance electrocatalysts for ORR.[8-14]</w:t>
      </w:r>
      <w:r w:rsidR="00703114" w:rsidRPr="00703114">
        <w:rPr>
          <w:rFonts w:ascii="TimesNewRomanPSMT" w:hAnsi="TimesNewRomanPSMT" w:hint="eastAsia"/>
          <w:color w:val="000000"/>
          <w:sz w:val="24"/>
          <w:szCs w:val="24"/>
        </w:rPr>
        <w:t xml:space="preserve"> </w:t>
      </w:r>
      <w:r w:rsidR="00703114">
        <w:rPr>
          <w:rFonts w:ascii="TimesNewRomanPSMT" w:hAnsi="TimesNewRomanPSMT" w:hint="eastAsia"/>
          <w:color w:val="000000"/>
          <w:sz w:val="24"/>
          <w:szCs w:val="24"/>
        </w:rPr>
        <w:t>【】</w:t>
      </w:r>
      <w:r w:rsidRPr="001603E0">
        <w:rPr>
          <w:rFonts w:ascii="TimesNewRomanPSMT" w:hAnsi="TimesNewRomanPSMT"/>
          <w:color w:val="000000"/>
          <w:sz w:val="24"/>
          <w:szCs w:val="24"/>
        </w:rPr>
        <w:br/>
        <w:t>As displayed in previous studies, Pt-M (M= Ni, Co, Fe, etc.) alloys present increased number of surface</w:t>
      </w:r>
      <w:r w:rsidRPr="001603E0">
        <w:rPr>
          <w:rFonts w:ascii="TimesNewRomanPSMT" w:hAnsi="TimesNewRomanPSMT"/>
          <w:color w:val="000000"/>
          <w:sz w:val="24"/>
          <w:szCs w:val="24"/>
        </w:rPr>
        <w:br/>
        <w:t>d-vacancy, which can assist electron donation from O2 to surface Pt and then result in strong interactions</w:t>
      </w:r>
      <w:r w:rsidRPr="001603E0">
        <w:rPr>
          <w:rFonts w:ascii="TimesNewRomanPSMT" w:hAnsi="TimesNewRomanPSMT"/>
          <w:color w:val="000000"/>
          <w:sz w:val="24"/>
          <w:szCs w:val="24"/>
        </w:rPr>
        <w:br/>
        <w:t>between O2 and Pt. The enhancement of O2 adsorption on surface Pt and the waning of the O-O bond result</w:t>
      </w:r>
      <w:r w:rsidRPr="001603E0">
        <w:rPr>
          <w:rFonts w:ascii="TimesNewRomanPSMT" w:hAnsi="TimesNewRomanPSMT"/>
          <w:color w:val="000000"/>
          <w:sz w:val="24"/>
          <w:szCs w:val="24"/>
        </w:rPr>
        <w:br/>
        <w:t>in fast scission of the O-O bond and the subsequently enhanced O2 reduction performance</w:t>
      </w:r>
      <w:proofErr w:type="gramStart"/>
      <w:r w:rsidRPr="001603E0">
        <w:rPr>
          <w:rFonts w:ascii="TimesNewRomanPSMT" w:hAnsi="TimesNewRomanPSMT"/>
          <w:color w:val="000000"/>
          <w:sz w:val="24"/>
          <w:szCs w:val="24"/>
        </w:rPr>
        <w:t>.[</w:t>
      </w:r>
      <w:proofErr w:type="gramEnd"/>
      <w:r w:rsidRPr="001603E0">
        <w:rPr>
          <w:rFonts w:ascii="TimesNewRomanPSMT" w:hAnsi="TimesNewRomanPSMT"/>
          <w:color w:val="000000"/>
          <w:sz w:val="24"/>
          <w:szCs w:val="24"/>
        </w:rPr>
        <w:t xml:space="preserve">15-17] </w:t>
      </w:r>
      <w:r w:rsidR="003B11F3">
        <w:rPr>
          <w:rFonts w:ascii="TimesNewRomanPSMT" w:hAnsi="TimesNewRomanPSMT" w:hint="eastAsia"/>
          <w:color w:val="000000"/>
          <w:sz w:val="24"/>
          <w:szCs w:val="24"/>
        </w:rPr>
        <w:t xml:space="preserve"> </w:t>
      </w:r>
      <w:r w:rsidR="003B11F3">
        <w:rPr>
          <w:rFonts w:ascii="TimesNewRomanPSMT" w:hAnsi="TimesNewRomanPSMT" w:hint="eastAsia"/>
          <w:color w:val="000000"/>
          <w:sz w:val="24"/>
          <w:szCs w:val="24"/>
        </w:rPr>
        <w:t>【纳米线优势</w:t>
      </w:r>
      <w:r w:rsidR="002914A5">
        <w:rPr>
          <w:rFonts w:ascii="TimesNewRomanPSMT" w:hAnsi="TimesNewRomanPSMT" w:hint="eastAsia"/>
          <w:color w:val="000000"/>
          <w:sz w:val="24"/>
          <w:szCs w:val="24"/>
        </w:rPr>
        <w:t>，文献</w:t>
      </w:r>
      <w:r w:rsidR="003B11F3">
        <w:rPr>
          <w:rFonts w:ascii="TimesNewRomanPSMT" w:hAnsi="TimesNewRomanPSMT" w:hint="eastAsia"/>
          <w:color w:val="000000"/>
          <w:sz w:val="24"/>
          <w:szCs w:val="24"/>
        </w:rPr>
        <w:t>】</w:t>
      </w:r>
      <w:r w:rsidRPr="001603E0">
        <w:rPr>
          <w:rFonts w:ascii="TimesNewRomanPSMT" w:hAnsi="TimesNewRomanPSMT"/>
          <w:color w:val="000000"/>
          <w:sz w:val="24"/>
          <w:szCs w:val="24"/>
        </w:rPr>
        <w:t>To date,</w:t>
      </w:r>
      <w:r w:rsidRPr="001603E0">
        <w:rPr>
          <w:rFonts w:ascii="TimesNewRomanPSMT" w:hAnsi="TimesNewRomanPSMT"/>
          <w:color w:val="000000"/>
          <w:sz w:val="24"/>
          <w:szCs w:val="24"/>
        </w:rPr>
        <w:br/>
        <w:t>most Pt-M nanocatalysts are based on zero-dimensional nanocrystals. Actually, 1-dimensional</w:t>
      </w:r>
      <w:r w:rsidRPr="001603E0">
        <w:rPr>
          <w:rFonts w:ascii="TimesNewRomanPSMT" w:hAnsi="TimesNewRomanPSMT"/>
          <w:color w:val="000000"/>
          <w:sz w:val="24"/>
          <w:szCs w:val="24"/>
        </w:rPr>
        <w:br/>
        <w:t>nanostructures have promising properties as electrocatalysts with large surface area, high catalytic activity</w:t>
      </w:r>
      <w:r w:rsidRPr="001603E0">
        <w:rPr>
          <w:rFonts w:ascii="TimesNewRomanPSMT" w:hAnsi="TimesNewRomanPSMT"/>
          <w:color w:val="000000"/>
          <w:sz w:val="24"/>
          <w:szCs w:val="24"/>
        </w:rPr>
        <w:br/>
        <w:t>and stability</w:t>
      </w:r>
      <w:proofErr w:type="gramStart"/>
      <w:r w:rsidRPr="001603E0">
        <w:rPr>
          <w:rFonts w:ascii="TimesNewRomanPSMT" w:hAnsi="TimesNewRomanPSMT"/>
          <w:color w:val="000000"/>
          <w:sz w:val="24"/>
          <w:szCs w:val="24"/>
        </w:rPr>
        <w:t>.[</w:t>
      </w:r>
      <w:proofErr w:type="gramEnd"/>
      <w:r w:rsidRPr="001603E0">
        <w:rPr>
          <w:rFonts w:ascii="TimesNewRomanPSMT" w:hAnsi="TimesNewRomanPSMT"/>
          <w:color w:val="000000"/>
          <w:sz w:val="24"/>
          <w:szCs w:val="24"/>
        </w:rPr>
        <w:t xml:space="preserve">18-23] </w:t>
      </w:r>
      <w:r w:rsidR="003B11F3">
        <w:rPr>
          <w:rFonts w:ascii="TimesNewRomanPSMT" w:hAnsi="TimesNewRomanPSMT" w:hint="eastAsia"/>
          <w:color w:val="000000"/>
          <w:sz w:val="24"/>
          <w:szCs w:val="24"/>
        </w:rPr>
        <w:t xml:space="preserve"> </w:t>
      </w:r>
      <w:r w:rsidRPr="001603E0">
        <w:rPr>
          <w:rFonts w:ascii="TimesNewRomanPSMT" w:hAnsi="TimesNewRomanPSMT"/>
          <w:color w:val="000000"/>
          <w:sz w:val="24"/>
          <w:szCs w:val="24"/>
        </w:rPr>
        <w:t>For instance, Liu et al. synthesized porous Co-rich Pt1Co99 alloy nanowires by</w:t>
      </w:r>
      <w:r w:rsidRPr="001603E0">
        <w:rPr>
          <w:rFonts w:ascii="TimesNewRomanPSMT" w:hAnsi="TimesNewRomanPSMT"/>
          <w:color w:val="000000"/>
          <w:sz w:val="24"/>
          <w:szCs w:val="24"/>
        </w:rPr>
        <w:br/>
        <w:t>electrodepositing PtCo alloy into anodic aluminum oxide (AAO) membranes with a following dealloying</w:t>
      </w:r>
      <w:r w:rsidRPr="001603E0">
        <w:rPr>
          <w:rFonts w:ascii="TimesNewRomanPSMT" w:hAnsi="TimesNewRomanPSMT"/>
          <w:color w:val="000000"/>
          <w:sz w:val="24"/>
          <w:szCs w:val="24"/>
        </w:rPr>
        <w:br/>
        <w:t>process in a mild medium of 10 wt % H3PO4. Compared to the commercial Pt/C and PtCo/C catalysts, the</w:t>
      </w:r>
      <w:r w:rsidRPr="001603E0">
        <w:rPr>
          <w:rFonts w:ascii="TimesNewRomanPSMT" w:hAnsi="TimesNewRomanPSMT"/>
          <w:color w:val="000000"/>
          <w:sz w:val="24"/>
          <w:szCs w:val="24"/>
        </w:rPr>
        <w:br/>
        <w:t>nanoporous Pt1Co99 alloy nanowires exhibited enhanced electrocatalytic activity for methanol oxidation</w:t>
      </w:r>
      <w:r w:rsidRPr="001603E0">
        <w:rPr>
          <w:rFonts w:ascii="TimesNewRomanPSMT" w:hAnsi="TimesNewRomanPSMT"/>
          <w:color w:val="000000"/>
          <w:sz w:val="24"/>
          <w:szCs w:val="24"/>
        </w:rPr>
        <w:br/>
        <w:t xml:space="preserve">reaction (MOR) and showed considerable potential in direct methanol fuel cells </w:t>
      </w:r>
      <w:r w:rsidRPr="001603E0">
        <w:rPr>
          <w:rFonts w:ascii="TimesNewRomanPSMT" w:hAnsi="TimesNewRomanPSMT"/>
          <w:color w:val="000000"/>
          <w:sz w:val="24"/>
          <w:szCs w:val="24"/>
        </w:rPr>
        <w:lastRenderedPageBreak/>
        <w:t>(DMFCs) as efficient</w:t>
      </w:r>
      <w:r w:rsidRPr="001603E0">
        <w:rPr>
          <w:rFonts w:ascii="TimesNewRomanPSMT" w:hAnsi="TimesNewRomanPSMT"/>
          <w:color w:val="000000"/>
          <w:sz w:val="24"/>
          <w:szCs w:val="24"/>
        </w:rPr>
        <w:br/>
        <w:t>anodic electrocatalysts.[24]</w:t>
      </w:r>
      <w:r w:rsidR="003B11F3">
        <w:rPr>
          <w:rFonts w:ascii="TimesNewRomanPSMT" w:hAnsi="TimesNewRomanPSMT" w:hint="eastAsia"/>
          <w:color w:val="000000"/>
          <w:sz w:val="24"/>
          <w:szCs w:val="24"/>
        </w:rPr>
        <w:t xml:space="preserve"> </w:t>
      </w:r>
      <w:r w:rsidRPr="001603E0">
        <w:rPr>
          <w:rFonts w:ascii="TimesNewRomanPSMT" w:hAnsi="TimesNewRomanPSMT"/>
          <w:color w:val="000000"/>
          <w:sz w:val="24"/>
          <w:szCs w:val="24"/>
        </w:rPr>
        <w:t>Lately, more studies clearly showed that lengthened Pt-based nanostructures</w:t>
      </w:r>
      <w:r w:rsidRPr="001603E0">
        <w:rPr>
          <w:rFonts w:ascii="TimesNewRomanPSMT" w:hAnsi="TimesNewRomanPSMT"/>
          <w:color w:val="000000"/>
          <w:sz w:val="24"/>
          <w:szCs w:val="24"/>
        </w:rPr>
        <w:br/>
        <w:t>have higher resistance to dissolution, aggregation, and Ostwald ripening than Pt NPs, and their activity and</w:t>
      </w:r>
      <w:r w:rsidRPr="001603E0">
        <w:rPr>
          <w:rFonts w:ascii="TimesNewRomanPSMT" w:hAnsi="TimesNewRomanPSMT"/>
          <w:color w:val="000000"/>
          <w:sz w:val="24"/>
          <w:szCs w:val="24"/>
        </w:rPr>
        <w:br/>
        <w:t xml:space="preserve">durability for catalyzing the ORR can be enhanced.[20, 22-24] </w:t>
      </w:r>
      <w:r w:rsidR="003B11F3">
        <w:rPr>
          <w:rFonts w:ascii="TimesNewRomanPSMT" w:hAnsi="TimesNewRomanPSMT" w:hint="eastAsia"/>
          <w:color w:val="000000"/>
          <w:sz w:val="24"/>
          <w:szCs w:val="24"/>
        </w:rPr>
        <w:t xml:space="preserve"> </w:t>
      </w:r>
      <w:r w:rsidR="003B11F3">
        <w:rPr>
          <w:rFonts w:ascii="TimesNewRomanPSMT" w:hAnsi="TimesNewRomanPSMT" w:hint="eastAsia"/>
          <w:color w:val="000000"/>
          <w:sz w:val="24"/>
          <w:szCs w:val="24"/>
        </w:rPr>
        <w:t>【</w:t>
      </w:r>
      <w:r w:rsidR="002914A5">
        <w:rPr>
          <w:rFonts w:ascii="TimesNewRomanPSMT" w:hAnsi="TimesNewRomanPSMT" w:hint="eastAsia"/>
          <w:color w:val="000000"/>
          <w:sz w:val="24"/>
          <w:szCs w:val="24"/>
        </w:rPr>
        <w:t>减少使用量，降低成本，过渡金属被用作基体</w:t>
      </w:r>
      <w:r w:rsidR="003B11F3">
        <w:rPr>
          <w:rFonts w:ascii="TimesNewRomanPSMT" w:hAnsi="TimesNewRomanPSMT" w:hint="eastAsia"/>
          <w:color w:val="000000"/>
          <w:sz w:val="24"/>
          <w:szCs w:val="24"/>
        </w:rPr>
        <w:t>】</w:t>
      </w:r>
      <w:r w:rsidRPr="001603E0">
        <w:rPr>
          <w:rFonts w:ascii="TimesNewRomanPSMT" w:hAnsi="TimesNewRomanPSMT"/>
          <w:color w:val="000000"/>
          <w:sz w:val="24"/>
          <w:szCs w:val="24"/>
        </w:rPr>
        <w:t>Meanwhile, to reduce the dosage of Pt and</w:t>
      </w:r>
      <w:r w:rsidRPr="001603E0">
        <w:rPr>
          <w:rFonts w:ascii="TimesNewRomanPSMT" w:hAnsi="TimesNewRomanPSMT"/>
          <w:color w:val="000000"/>
          <w:sz w:val="24"/>
          <w:szCs w:val="24"/>
        </w:rPr>
        <w:br/>
        <w:t>further lower the cost, transition metal nanowires (NWs) can serve as substrates to grow Pt-based</w:t>
      </w:r>
      <w:r w:rsidRPr="001603E0">
        <w:rPr>
          <w:rFonts w:ascii="TimesNewRomanPSMT" w:hAnsi="TimesNewRomanPSMT"/>
          <w:color w:val="000000"/>
          <w:sz w:val="24"/>
          <w:szCs w:val="24"/>
        </w:rPr>
        <w:br/>
        <w:t>nanostructures.</w:t>
      </w:r>
      <w:r w:rsidR="002914A5">
        <w:rPr>
          <w:rFonts w:ascii="TimesNewRomanPSMT" w:hAnsi="TimesNewRomanPSMT" w:hint="eastAsia"/>
          <w:color w:val="000000"/>
          <w:sz w:val="24"/>
          <w:szCs w:val="24"/>
        </w:rPr>
        <w:t>【】</w:t>
      </w:r>
      <w:r w:rsidRPr="001603E0">
        <w:rPr>
          <w:rFonts w:ascii="TimesNewRomanPSMT" w:hAnsi="TimesNewRomanPSMT"/>
          <w:color w:val="000000"/>
          <w:sz w:val="24"/>
          <w:szCs w:val="24"/>
        </w:rPr>
        <w:t xml:space="preserve"> Based on these previous studies, we designed here Co-templated Pt nanowires to enhance</w:t>
      </w:r>
      <w:r w:rsidRPr="001603E0">
        <w:rPr>
          <w:rFonts w:ascii="TimesNewRomanPSMT" w:hAnsi="TimesNewRomanPSMT"/>
          <w:color w:val="000000"/>
          <w:sz w:val="24"/>
          <w:szCs w:val="24"/>
        </w:rPr>
        <w:br/>
        <w:t>the electrocatalytic performance and durability for ORR.</w:t>
      </w:r>
      <w:r w:rsidRPr="001603E0">
        <w:rPr>
          <w:rFonts w:ascii="TimesNewRomanPSMT" w:hAnsi="TimesNewRomanPSMT"/>
          <w:color w:val="000000"/>
          <w:sz w:val="24"/>
          <w:szCs w:val="24"/>
        </w:rPr>
        <w:br/>
      </w:r>
      <w:r w:rsidR="00223EAD">
        <w:rPr>
          <w:rFonts w:ascii="TimesNewRomanPSMT" w:hAnsi="TimesNewRomanPSMT" w:hint="eastAsia"/>
          <w:color w:val="000000"/>
          <w:sz w:val="24"/>
          <w:szCs w:val="24"/>
        </w:rPr>
        <w:t>【为提高分散性，和稳定性，使用了导电基体】</w:t>
      </w:r>
      <w:r w:rsidRPr="001603E0">
        <w:rPr>
          <w:rFonts w:ascii="TimesNewRomanPSMT" w:hAnsi="TimesNewRomanPSMT"/>
          <w:color w:val="000000"/>
          <w:sz w:val="24"/>
          <w:szCs w:val="24"/>
        </w:rPr>
        <w:t>To improve the dispersion and stability of nanocatalysts, conductive substrates are usually used as</w:t>
      </w:r>
      <w:r w:rsidRPr="001603E0">
        <w:rPr>
          <w:rFonts w:ascii="TimesNewRomanPSMT" w:hAnsi="TimesNewRomanPSMT"/>
          <w:color w:val="000000"/>
          <w:sz w:val="24"/>
          <w:szCs w:val="24"/>
        </w:rPr>
        <w:br/>
        <w:t>catalyst supports. Among the used supports, two- and three-dimensional carbon structures have attracted</w:t>
      </w:r>
      <w:r w:rsidRPr="001603E0">
        <w:rPr>
          <w:rFonts w:ascii="TimesNewRomanPSMT" w:hAnsi="TimesNewRomanPSMT" w:hint="eastAsia"/>
          <w:color w:val="000000"/>
          <w:sz w:val="24"/>
          <w:szCs w:val="24"/>
        </w:rPr>
        <w:t xml:space="preserve"> </w:t>
      </w:r>
      <w:r w:rsidRPr="001603E0">
        <w:rPr>
          <w:rFonts w:ascii="TimesNewRomanPSMT" w:hAnsi="TimesNewRomanPSMT"/>
          <w:color w:val="000000"/>
          <w:sz w:val="24"/>
          <w:szCs w:val="24"/>
        </w:rPr>
        <w:t>increasing attention. In recent years, there have been a lot of research focusing on three-dimensional</w:t>
      </w:r>
      <w:r w:rsidRPr="001603E0">
        <w:rPr>
          <w:rFonts w:ascii="TimesNewRomanPSMT" w:hAnsi="TimesNewRomanPSMT"/>
          <w:color w:val="000000"/>
          <w:sz w:val="24"/>
          <w:szCs w:val="24"/>
        </w:rPr>
        <w:br/>
        <w:t>graphene foam-supported metal catalysts, such as Pt[25], Fe3O4[26], FexN[27], CoO[28], and their</w:t>
      </w:r>
      <w:r w:rsidRPr="001603E0">
        <w:rPr>
          <w:rFonts w:ascii="TimesNewRomanPSMT" w:hAnsi="TimesNewRomanPSMT"/>
          <w:color w:val="000000"/>
          <w:sz w:val="24"/>
          <w:szCs w:val="24"/>
        </w:rPr>
        <w:br/>
        <w:t>applications in fuel cells[5], sensors[28], supercapacitors[29] and solar cells[30] etc. Meanwhile, a kind of</w:t>
      </w:r>
      <w:r w:rsidRPr="001603E0">
        <w:rPr>
          <w:rFonts w:ascii="TimesNewRomanPSMT" w:hAnsi="TimesNewRomanPSMT"/>
          <w:color w:val="000000"/>
          <w:sz w:val="24"/>
          <w:szCs w:val="24"/>
        </w:rPr>
        <w:br/>
        <w:t>novel free-standing 3D carbon foam (CF) has aroused considerable interest as catalyst supporting material</w:t>
      </w:r>
      <w:r w:rsidRPr="001603E0">
        <w:rPr>
          <w:rFonts w:ascii="TimesNewRomanPSMT" w:hAnsi="TimesNewRomanPSMT"/>
          <w:color w:val="000000"/>
          <w:sz w:val="24"/>
          <w:szCs w:val="24"/>
        </w:rPr>
        <w:br/>
        <w:t>owing to their easy availability, outstanding mechanical strength, ultralarge surface area, and excellent</w:t>
      </w:r>
      <w:r w:rsidRPr="001603E0">
        <w:rPr>
          <w:rFonts w:ascii="TimesNewRomanPSMT" w:hAnsi="TimesNewRomanPSMT"/>
          <w:color w:val="000000"/>
          <w:sz w:val="24"/>
          <w:szCs w:val="24"/>
        </w:rPr>
        <w:br/>
        <w:t xml:space="preserve">electrical properties. </w:t>
      </w:r>
      <w:proofErr w:type="gramStart"/>
      <w:r w:rsidRPr="001603E0">
        <w:rPr>
          <w:rFonts w:ascii="TimesNewRomanPSMT" w:hAnsi="TimesNewRomanPSMT"/>
          <w:color w:val="000000"/>
          <w:sz w:val="24"/>
          <w:szCs w:val="24"/>
        </w:rPr>
        <w:t>[31, 32].</w:t>
      </w:r>
      <w:proofErr w:type="gramEnd"/>
      <w:r w:rsidRPr="001603E0">
        <w:rPr>
          <w:rFonts w:ascii="TimesNewRomanPSMT" w:hAnsi="TimesNewRomanPSMT"/>
          <w:color w:val="000000"/>
          <w:sz w:val="24"/>
          <w:szCs w:val="24"/>
        </w:rPr>
        <w:br/>
      </w:r>
      <w:r w:rsidR="00565939">
        <w:rPr>
          <w:rFonts w:ascii="TimesNewRomanPSMT" w:hAnsi="TimesNewRomanPSMT" w:hint="eastAsia"/>
          <w:color w:val="000000"/>
          <w:sz w:val="24"/>
          <w:szCs w:val="24"/>
        </w:rPr>
        <w:t xml:space="preserve"> </w:t>
      </w:r>
      <w:r w:rsidR="00565939">
        <w:rPr>
          <w:rFonts w:ascii="TimesNewRomanPSMT" w:hAnsi="TimesNewRomanPSMT" w:hint="eastAsia"/>
          <w:color w:val="000000"/>
          <w:sz w:val="24"/>
          <w:szCs w:val="24"/>
        </w:rPr>
        <w:t>【</w:t>
      </w:r>
      <w:r w:rsidR="00223EAD">
        <w:rPr>
          <w:rFonts w:ascii="TimesNewRomanPSMT" w:hAnsi="TimesNewRomanPSMT" w:hint="eastAsia"/>
          <w:color w:val="000000"/>
          <w:sz w:val="24"/>
          <w:szCs w:val="24"/>
        </w:rPr>
        <w:t>本文</w:t>
      </w:r>
      <w:r w:rsidR="00565939">
        <w:rPr>
          <w:rFonts w:ascii="TimesNewRomanPSMT" w:hAnsi="TimesNewRomanPSMT" w:hint="eastAsia"/>
          <w:color w:val="000000"/>
          <w:sz w:val="24"/>
          <w:szCs w:val="24"/>
        </w:rPr>
        <w:t>，我们首次制备了</w:t>
      </w:r>
      <w:r w:rsidR="00223EAD">
        <w:rPr>
          <w:rFonts w:ascii="TimesNewRomanPSMT" w:hAnsi="TimesNewRomanPSMT" w:hint="eastAsia"/>
          <w:color w:val="000000"/>
          <w:sz w:val="24"/>
          <w:szCs w:val="24"/>
        </w:rPr>
        <w:t>。。。纳米线</w:t>
      </w:r>
      <w:r w:rsidR="00565939">
        <w:rPr>
          <w:rFonts w:ascii="TimesNewRomanPSMT" w:hAnsi="TimesNewRomanPSMT" w:hint="eastAsia"/>
          <w:color w:val="000000"/>
          <w:sz w:val="24"/>
          <w:szCs w:val="24"/>
        </w:rPr>
        <w:t>】</w:t>
      </w:r>
      <w:r w:rsidRPr="001603E0">
        <w:rPr>
          <w:rFonts w:ascii="TimesNewRomanPSMT" w:hAnsi="TimesNewRomanPSMT"/>
          <w:color w:val="000000"/>
          <w:sz w:val="24"/>
          <w:szCs w:val="24"/>
        </w:rPr>
        <w:t>Here, for the first time PtCo nanowires are in situ grown on 3D carbon foam (PtCo-NWs/CF) and the</w:t>
      </w:r>
      <w:r w:rsidRPr="001603E0">
        <w:rPr>
          <w:rFonts w:ascii="TimesNewRomanPSMT" w:hAnsi="TimesNewRomanPSMT"/>
          <w:color w:val="000000"/>
          <w:sz w:val="24"/>
          <w:szCs w:val="24"/>
        </w:rPr>
        <w:br/>
        <w:t xml:space="preserve">hybrid materials can be used as both fuel cell anodic and cathodic catalysts. </w:t>
      </w:r>
      <w:r w:rsidR="00565939">
        <w:rPr>
          <w:rFonts w:ascii="TimesNewRomanPSMT" w:hAnsi="TimesNewRomanPSMT" w:hint="eastAsia"/>
          <w:color w:val="000000"/>
          <w:sz w:val="24"/>
          <w:szCs w:val="24"/>
        </w:rPr>
        <w:t xml:space="preserve"> </w:t>
      </w:r>
      <w:r w:rsidR="00565939">
        <w:rPr>
          <w:rFonts w:ascii="TimesNewRomanPSMT" w:hAnsi="TimesNewRomanPSMT" w:hint="eastAsia"/>
          <w:color w:val="000000"/>
          <w:sz w:val="24"/>
          <w:szCs w:val="24"/>
        </w:rPr>
        <w:t>【</w:t>
      </w:r>
      <w:r w:rsidR="00223EAD">
        <w:rPr>
          <w:rFonts w:ascii="TimesNewRomanPSMT" w:hAnsi="TimesNewRomanPSMT" w:hint="eastAsia"/>
          <w:color w:val="000000"/>
          <w:sz w:val="24"/>
          <w:szCs w:val="24"/>
        </w:rPr>
        <w:t>本文，</w:t>
      </w:r>
      <w:r w:rsidR="00223EAD">
        <w:rPr>
          <w:rFonts w:ascii="TimesNewRomanPSMT" w:hAnsi="TimesNewRomanPSMT" w:hint="eastAsia"/>
          <w:color w:val="000000"/>
          <w:sz w:val="24"/>
          <w:szCs w:val="24"/>
        </w:rPr>
        <w:t>3d</w:t>
      </w:r>
      <w:r w:rsidR="00565939">
        <w:rPr>
          <w:rFonts w:ascii="TimesNewRomanPSMT" w:hAnsi="TimesNewRomanPSMT" w:hint="eastAsia"/>
          <w:color w:val="000000"/>
          <w:sz w:val="24"/>
          <w:szCs w:val="24"/>
        </w:rPr>
        <w:t>材料的优势】</w:t>
      </w:r>
      <w:r w:rsidR="00693944" w:rsidRPr="001603E0">
        <w:rPr>
          <w:rFonts w:ascii="TimesNewRomanPSMT" w:hAnsi="TimesNewRomanPSMT"/>
          <w:color w:val="000000"/>
          <w:sz w:val="24"/>
          <w:szCs w:val="24"/>
        </w:rPr>
        <w:t>S</w:t>
      </w:r>
      <w:r w:rsidRPr="001603E0">
        <w:rPr>
          <w:rFonts w:ascii="TimesNewRomanPSMT" w:hAnsi="TimesNewRomanPSMT"/>
          <w:color w:val="000000"/>
          <w:sz w:val="24"/>
          <w:szCs w:val="24"/>
        </w:rPr>
        <w:t>uch 3D materials have the</w:t>
      </w:r>
      <w:r w:rsidRPr="001603E0">
        <w:rPr>
          <w:rFonts w:ascii="TimesNewRomanPSMT" w:hAnsi="TimesNewRomanPSMT"/>
          <w:color w:val="000000"/>
          <w:sz w:val="24"/>
          <w:szCs w:val="24"/>
        </w:rPr>
        <w:br/>
        <w:t>following advantages as electrocatalysts. First, the tight coupling and strong interaction between the in situ</w:t>
      </w:r>
      <w:r w:rsidRPr="001603E0">
        <w:rPr>
          <w:rFonts w:ascii="TimesNewRomanPSMT" w:hAnsi="TimesNewRomanPSMT"/>
          <w:color w:val="000000"/>
          <w:sz w:val="24"/>
          <w:szCs w:val="24"/>
        </w:rPr>
        <w:br/>
        <w:t>produced PtCo nanowire and 3D carbon support can effectively prevent the dissolution, aggregation, and</w:t>
      </w:r>
      <w:r w:rsidRPr="001603E0">
        <w:rPr>
          <w:rFonts w:ascii="TimesNewRomanPSMT" w:hAnsi="TimesNewRomanPSMT"/>
          <w:color w:val="000000"/>
          <w:sz w:val="24"/>
          <w:szCs w:val="24"/>
        </w:rPr>
        <w:br/>
        <w:t>Ostwald ripening of NWs, which could effectively improve the stability of NW catalysts than the</w:t>
      </w:r>
      <w:r w:rsidRPr="001603E0">
        <w:rPr>
          <w:rFonts w:ascii="TimesNewRomanPSMT" w:hAnsi="TimesNewRomanPSMT"/>
          <w:color w:val="000000"/>
          <w:sz w:val="24"/>
          <w:szCs w:val="24"/>
        </w:rPr>
        <w:br/>
        <w:t>unsupported nanocrystals stored in liquid solvent. Second, the 3D macroporous structure of carbon foam</w:t>
      </w:r>
      <w:r w:rsidRPr="001603E0">
        <w:rPr>
          <w:rFonts w:ascii="TimesNewRomanPSMT" w:hAnsi="TimesNewRomanPSMT"/>
          <w:color w:val="000000"/>
          <w:sz w:val="24"/>
          <w:szCs w:val="24"/>
        </w:rPr>
        <w:br/>
        <w:t>and the open space between PtCo nanowires is beneficial for the immersion and diffusion of electrolyte to</w:t>
      </w:r>
      <w:r w:rsidRPr="001603E0">
        <w:rPr>
          <w:rFonts w:ascii="TimesNewRomanPSMT" w:hAnsi="TimesNewRomanPSMT"/>
          <w:color w:val="000000"/>
          <w:sz w:val="24"/>
          <w:szCs w:val="24"/>
        </w:rPr>
        <w:br/>
        <w:t>the inside of the electrocatalyst and thus increases the utilization efficiency of PtCo-NW.[32-35]</w:t>
      </w:r>
      <w:r w:rsidRPr="001603E0">
        <w:rPr>
          <w:rFonts w:ascii="TimesNewRomanPSMT" w:hAnsi="TimesNewRomanPSMT"/>
          <w:color w:val="000000"/>
          <w:sz w:val="24"/>
          <w:szCs w:val="24"/>
        </w:rPr>
        <w:br/>
        <w:t>Meanwhile, the porous structure of the synthesized 3D structure can enhance the electron transfer and</w:t>
      </w:r>
      <w:r w:rsidRPr="001603E0">
        <w:rPr>
          <w:rFonts w:ascii="TimesNewRomanPSMT" w:hAnsi="TimesNewRomanPSMT"/>
          <w:color w:val="000000"/>
          <w:sz w:val="24"/>
          <w:szCs w:val="24"/>
        </w:rPr>
        <w:br/>
      </w:r>
      <w:r w:rsidRPr="001603E0">
        <w:rPr>
          <w:rFonts w:ascii="TimesNewRomanPSMT" w:hAnsi="TimesNewRomanPSMT"/>
          <w:color w:val="000000"/>
          <w:sz w:val="24"/>
          <w:szCs w:val="24"/>
        </w:rPr>
        <w:lastRenderedPageBreak/>
        <w:t>mass transport during the electrocatalysis. Third, the synergy effect of Pt and Co in PtCo nanowires can</w:t>
      </w:r>
      <w:r w:rsidRPr="001603E0">
        <w:rPr>
          <w:rFonts w:ascii="TimesNewRomanPSMT" w:hAnsi="TimesNewRomanPSMT"/>
          <w:color w:val="000000"/>
          <w:sz w:val="24"/>
          <w:szCs w:val="24"/>
        </w:rPr>
        <w:br/>
        <w:t>enhance the electrocatalytic performance. Finally, “Pt skin” is produced by a simple electrochemical</w:t>
      </w:r>
      <w:r w:rsidRPr="001603E0">
        <w:rPr>
          <w:rFonts w:ascii="TimesNewRomanPSMT" w:hAnsi="TimesNewRomanPSMT"/>
          <w:color w:val="000000"/>
          <w:sz w:val="24"/>
          <w:szCs w:val="24"/>
        </w:rPr>
        <w:br/>
        <w:t>treatment in an acidic environment, which leads to the formation of Pt-</w:t>
      </w:r>
      <w:r w:rsidR="00223EAD">
        <w:rPr>
          <w:rFonts w:ascii="TimesNewRomanPSMT" w:hAnsi="TimesNewRomanPSMT"/>
          <w:color w:val="000000"/>
          <w:sz w:val="24"/>
          <w:szCs w:val="24"/>
        </w:rPr>
        <w:t>rich-surface of PtCo nanowires.</w:t>
      </w:r>
      <w:r w:rsidRPr="001603E0">
        <w:rPr>
          <w:rFonts w:ascii="TimesNewRomanPSMT" w:hAnsi="TimesNewRomanPSMT"/>
          <w:color w:val="000000"/>
          <w:sz w:val="24"/>
          <w:szCs w:val="24"/>
        </w:rPr>
        <w:t>11,</w:t>
      </w:r>
      <w:r w:rsidR="00223EAD">
        <w:rPr>
          <w:rFonts w:ascii="TimesNewRomanPSMT" w:hAnsi="TimesNewRomanPSMT" w:hint="eastAsia"/>
          <w:color w:val="000000"/>
          <w:sz w:val="24"/>
          <w:szCs w:val="24"/>
        </w:rPr>
        <w:t>【本文，虽然</w:t>
      </w:r>
      <w:r w:rsidR="00223EAD">
        <w:rPr>
          <w:rFonts w:ascii="TimesNewRomanPSMT" w:hAnsi="TimesNewRomanPSMT" w:hint="eastAsia"/>
          <w:color w:val="000000"/>
          <w:sz w:val="24"/>
          <w:szCs w:val="24"/>
        </w:rPr>
        <w:t>pt</w:t>
      </w:r>
      <w:r w:rsidR="00223EAD">
        <w:rPr>
          <w:rFonts w:ascii="TimesNewRomanPSMT" w:hAnsi="TimesNewRomanPSMT" w:hint="eastAsia"/>
          <w:color w:val="000000"/>
          <w:sz w:val="24"/>
          <w:szCs w:val="24"/>
        </w:rPr>
        <w:t>用量少，但是。。纳米线显示了高活性】</w:t>
      </w:r>
      <w:r w:rsidRPr="001603E0">
        <w:rPr>
          <w:rFonts w:ascii="TimesNewRomanPSMT" w:hAnsi="TimesNewRomanPSMT"/>
          <w:color w:val="000000"/>
          <w:sz w:val="24"/>
          <w:szCs w:val="24"/>
        </w:rPr>
        <w:br/>
        <w:t>36, 37] Therefore, although only a small amount of Pt precursor was used, the PtCo nanowires with “Pt</w:t>
      </w:r>
      <w:r w:rsidRPr="001603E0">
        <w:rPr>
          <w:rFonts w:ascii="TimesNewRomanPSMT" w:hAnsi="TimesNewRomanPSMT"/>
          <w:color w:val="000000"/>
          <w:sz w:val="24"/>
          <w:szCs w:val="24"/>
        </w:rPr>
        <w:br/>
        <w:t>skin” exhibited high electrocatalytic activity for ethanol oxidation and oxygen reduction</w:t>
      </w:r>
      <w:r w:rsidR="00954005">
        <w:rPr>
          <w:rFonts w:ascii="TimesNewRomanPSMT" w:hAnsi="TimesNewRomanPSMT" w:hint="eastAsia"/>
          <w:color w:val="000000"/>
          <w:sz w:val="24"/>
          <w:szCs w:val="24"/>
        </w:rPr>
        <w:t xml:space="preserve"> </w:t>
      </w:r>
      <w:r w:rsidR="00954005">
        <w:rPr>
          <w:rFonts w:ascii="TimesNewRomanPSMT" w:hAnsi="TimesNewRomanPSMT" w:hint="eastAsia"/>
          <w:color w:val="000000"/>
          <w:sz w:val="24"/>
          <w:szCs w:val="24"/>
        </w:rPr>
        <w:t>【】</w:t>
      </w:r>
    </w:p>
    <w:p w:rsidR="00367DFD" w:rsidRPr="001603E0" w:rsidRDefault="00367DFD" w:rsidP="00367DFD">
      <w:pPr>
        <w:pStyle w:val="2"/>
        <w:rPr>
          <w:sz w:val="24"/>
          <w:szCs w:val="24"/>
        </w:rPr>
      </w:pPr>
      <w:r w:rsidRPr="001603E0">
        <w:rPr>
          <w:sz w:val="24"/>
          <w:szCs w:val="24"/>
        </w:rPr>
        <w:t>[31] K. Lin, Y. Lu, S. Du, X. Li, H. Dong, The effect of active screen plasma treatment conditions on the growth and performance of Pt nanowire catalyst layer in DMFCs, International Journal of Hydrogen Energy, 2016, 41: 7622-7630.</w:t>
      </w:r>
    </w:p>
    <w:p w:rsidR="00D76AC6" w:rsidRPr="001603E0" w:rsidRDefault="00D76AC6" w:rsidP="00693944">
      <w:pPr>
        <w:ind w:left="240" w:hangingChars="100" w:hanging="240"/>
        <w:rPr>
          <w:rFonts w:ascii="AdvCaeciliaRm" w:hAnsi="AdvCaeciliaRm" w:hint="eastAsia"/>
          <w:color w:val="000000"/>
          <w:sz w:val="24"/>
          <w:szCs w:val="24"/>
        </w:rPr>
      </w:pPr>
      <w:r w:rsidRPr="001603E0">
        <w:rPr>
          <w:rFonts w:ascii="AdvCaceiliaHVY" w:hAnsi="AdvCaceiliaHVY"/>
          <w:color w:val="000000"/>
          <w:sz w:val="24"/>
          <w:szCs w:val="24"/>
        </w:rPr>
        <w:t>Introduction</w:t>
      </w:r>
      <w:r w:rsidRPr="001603E0">
        <w:rPr>
          <w:rFonts w:ascii="AdvCaceiliaHVY" w:hAnsi="AdvCaceiliaHVY"/>
          <w:color w:val="000000"/>
          <w:sz w:val="24"/>
          <w:szCs w:val="24"/>
        </w:rPr>
        <w:br/>
      </w:r>
      <w:r w:rsidR="00693944">
        <w:rPr>
          <w:rFonts w:ascii="AdvCaeciliaRm" w:hAnsi="AdvCaeciliaRm" w:hint="eastAsia"/>
          <w:color w:val="000000"/>
          <w:sz w:val="24"/>
          <w:szCs w:val="24"/>
        </w:rPr>
        <w:t>【</w:t>
      </w:r>
      <w:r w:rsidR="0075194F">
        <w:rPr>
          <w:rFonts w:ascii="AdvCaeciliaRm" w:hAnsi="AdvCaeciliaRm" w:hint="eastAsia"/>
          <w:color w:val="000000"/>
          <w:sz w:val="24"/>
          <w:szCs w:val="24"/>
        </w:rPr>
        <w:t>催化剂对燃料电池至关重要</w:t>
      </w:r>
      <w:r w:rsidR="00693944">
        <w:rPr>
          <w:rFonts w:ascii="AdvCaeciliaRm" w:hAnsi="AdvCaeciliaRm" w:hint="eastAsia"/>
          <w:color w:val="000000"/>
          <w:sz w:val="24"/>
          <w:szCs w:val="24"/>
        </w:rPr>
        <w:t>】</w:t>
      </w:r>
      <w:r w:rsidRPr="001603E0">
        <w:rPr>
          <w:rFonts w:ascii="AdvCaeciliaRm" w:hAnsi="AdvCaeciliaRm"/>
          <w:color w:val="000000"/>
          <w:sz w:val="24"/>
          <w:szCs w:val="24"/>
        </w:rPr>
        <w:t>Catalyst layers are crucial components in direct methanol</w:t>
      </w:r>
      <w:r w:rsidRPr="001603E0">
        <w:rPr>
          <w:rFonts w:ascii="AdvCaeciliaRm" w:hAnsi="AdvCaeciliaRm"/>
          <w:color w:val="000000"/>
          <w:sz w:val="24"/>
          <w:szCs w:val="24"/>
        </w:rPr>
        <w:br/>
        <w:t>fuel cells (DMFCs), where electrochemical reactions take</w:t>
      </w:r>
      <w:r w:rsidRPr="001603E0">
        <w:rPr>
          <w:rFonts w:ascii="AdvCaeciliaRm" w:hAnsi="AdvCaeciliaRm"/>
          <w:color w:val="000000"/>
          <w:sz w:val="24"/>
          <w:szCs w:val="24"/>
        </w:rPr>
        <w:br/>
        <w:t xml:space="preserve">place. </w:t>
      </w:r>
      <w:r w:rsidR="0075194F">
        <w:rPr>
          <w:rFonts w:ascii="AdvCaeciliaRm" w:hAnsi="AdvCaeciliaRm" w:hint="eastAsia"/>
          <w:color w:val="000000"/>
          <w:sz w:val="24"/>
          <w:szCs w:val="24"/>
        </w:rPr>
        <w:t xml:space="preserve"> </w:t>
      </w:r>
      <w:r w:rsidR="0075194F">
        <w:rPr>
          <w:rFonts w:ascii="AdvCaeciliaRm" w:hAnsi="AdvCaeciliaRm" w:hint="eastAsia"/>
          <w:color w:val="000000"/>
          <w:sz w:val="24"/>
          <w:szCs w:val="24"/>
        </w:rPr>
        <w:t>【</w:t>
      </w:r>
      <w:r w:rsidR="0075194F">
        <w:rPr>
          <w:rFonts w:ascii="AdvCaeciliaRm" w:hAnsi="AdvCaeciliaRm" w:hint="eastAsia"/>
          <w:color w:val="000000"/>
          <w:sz w:val="24"/>
          <w:szCs w:val="24"/>
        </w:rPr>
        <w:t>pt</w:t>
      </w:r>
      <w:r w:rsidR="0075194F">
        <w:rPr>
          <w:rFonts w:ascii="AdvCaeciliaRm" w:hAnsi="AdvCaeciliaRm" w:hint="eastAsia"/>
          <w:color w:val="000000"/>
          <w:sz w:val="24"/>
          <w:szCs w:val="24"/>
        </w:rPr>
        <w:t>的缺点】</w:t>
      </w:r>
      <w:r w:rsidRPr="001603E0">
        <w:rPr>
          <w:rFonts w:ascii="AdvCaeciliaRm" w:hAnsi="AdvCaeciliaRm"/>
          <w:color w:val="000000"/>
          <w:sz w:val="24"/>
          <w:szCs w:val="24"/>
        </w:rPr>
        <w:t>Platinum is a commonly used catalyst in DMFCs;</w:t>
      </w:r>
      <w:r w:rsidRPr="001603E0">
        <w:rPr>
          <w:rFonts w:ascii="AdvCaeciliaRm" w:hAnsi="AdvCaeciliaRm"/>
          <w:color w:val="000000"/>
          <w:sz w:val="24"/>
          <w:szCs w:val="24"/>
        </w:rPr>
        <w:br/>
      </w:r>
      <w:proofErr w:type="gramStart"/>
      <w:r w:rsidRPr="001603E0">
        <w:rPr>
          <w:rFonts w:ascii="AdvCaeciliaRm" w:hAnsi="AdvCaeciliaRm"/>
          <w:color w:val="000000"/>
          <w:sz w:val="24"/>
          <w:szCs w:val="24"/>
        </w:rPr>
        <w:t>however</w:t>
      </w:r>
      <w:proofErr w:type="gramEnd"/>
      <w:r w:rsidRPr="001603E0">
        <w:rPr>
          <w:rFonts w:ascii="AdvCaeciliaRm" w:hAnsi="AdvCaeciliaRm"/>
          <w:color w:val="000000"/>
          <w:sz w:val="24"/>
          <w:szCs w:val="24"/>
        </w:rPr>
        <w:t>, the extremely high cost of platinum is a major</w:t>
      </w:r>
      <w:r w:rsidRPr="001603E0">
        <w:rPr>
          <w:rFonts w:ascii="AdvCaeciliaRm" w:hAnsi="AdvCaeciliaRm"/>
          <w:color w:val="000000"/>
          <w:sz w:val="24"/>
          <w:szCs w:val="24"/>
        </w:rPr>
        <w:br/>
        <w:t>barrier to the commercialisation of DMFCs with platinum as</w:t>
      </w:r>
      <w:r w:rsidRPr="001603E0">
        <w:rPr>
          <w:rFonts w:ascii="AdvCaeciliaRm" w:hAnsi="AdvCaeciliaRm"/>
          <w:color w:val="000000"/>
          <w:sz w:val="24"/>
          <w:szCs w:val="24"/>
        </w:rPr>
        <w:br/>
        <w:t>the catalyst.</w:t>
      </w:r>
      <w:r w:rsidR="00D71A16">
        <w:rPr>
          <w:rFonts w:ascii="AdvCaeciliaRm" w:hAnsi="AdvCaeciliaRm" w:hint="eastAsia"/>
          <w:color w:val="000000"/>
          <w:sz w:val="24"/>
          <w:szCs w:val="24"/>
        </w:rPr>
        <w:t>【大量研究致力于合金和非贵金属】</w:t>
      </w:r>
      <w:r w:rsidRPr="001603E0">
        <w:rPr>
          <w:rFonts w:ascii="AdvCaeciliaRm" w:hAnsi="AdvCaeciliaRm"/>
          <w:color w:val="000000"/>
          <w:sz w:val="24"/>
          <w:szCs w:val="24"/>
        </w:rPr>
        <w:t xml:space="preserve"> Great effort has been made during the past</w:t>
      </w:r>
      <w:r w:rsidRPr="001603E0">
        <w:rPr>
          <w:rFonts w:ascii="AdvCaeciliaRm" w:hAnsi="AdvCaeciliaRm"/>
          <w:color w:val="000000"/>
          <w:sz w:val="24"/>
          <w:szCs w:val="24"/>
        </w:rPr>
        <w:br/>
        <w:t xml:space="preserve">decades to develop platinum-base alloys </w:t>
      </w:r>
      <w:r w:rsidRPr="001603E0">
        <w:rPr>
          <w:rFonts w:ascii="AdvCaeciliaRm" w:hAnsi="AdvCaeciliaRm"/>
          <w:color w:val="0D7FAC"/>
          <w:sz w:val="24"/>
          <w:szCs w:val="24"/>
        </w:rPr>
        <w:t>[1</w:t>
      </w:r>
      <w:r w:rsidRPr="001603E0">
        <w:rPr>
          <w:rFonts w:ascii="AdvPS44A44B" w:hAnsi="AdvPS44A44B"/>
          <w:color w:val="0D7FAC"/>
          <w:sz w:val="24"/>
          <w:szCs w:val="24"/>
        </w:rPr>
        <w:t>e</w:t>
      </w:r>
      <w:r w:rsidRPr="001603E0">
        <w:rPr>
          <w:rFonts w:ascii="AdvCaeciliaRm" w:hAnsi="AdvCaeciliaRm"/>
          <w:color w:val="0D7FAC"/>
          <w:sz w:val="24"/>
          <w:szCs w:val="24"/>
        </w:rPr>
        <w:t xml:space="preserve">9] </w:t>
      </w:r>
      <w:r w:rsidRPr="001603E0">
        <w:rPr>
          <w:rFonts w:ascii="AdvCaeciliaRm" w:hAnsi="AdvCaeciliaRm"/>
          <w:color w:val="000000"/>
          <w:sz w:val="24"/>
          <w:szCs w:val="24"/>
        </w:rPr>
        <w:t xml:space="preserve">or nonprecious metal catalysts </w:t>
      </w:r>
      <w:r w:rsidRPr="001603E0">
        <w:rPr>
          <w:rFonts w:ascii="AdvCaeciliaRm" w:hAnsi="AdvCaeciliaRm"/>
          <w:color w:val="0D7FAC"/>
          <w:sz w:val="24"/>
          <w:szCs w:val="24"/>
        </w:rPr>
        <w:t>[10</w:t>
      </w:r>
      <w:r w:rsidRPr="001603E0">
        <w:rPr>
          <w:rFonts w:ascii="AdvPS44A44B" w:hAnsi="AdvPS44A44B"/>
          <w:color w:val="0D7FAC"/>
          <w:sz w:val="24"/>
          <w:szCs w:val="24"/>
        </w:rPr>
        <w:t>e</w:t>
      </w:r>
      <w:r w:rsidRPr="001603E0">
        <w:rPr>
          <w:rFonts w:ascii="AdvCaeciliaRm" w:hAnsi="AdvCaeciliaRm"/>
          <w:color w:val="0D7FAC"/>
          <w:sz w:val="24"/>
          <w:szCs w:val="24"/>
        </w:rPr>
        <w:t xml:space="preserve">13] </w:t>
      </w:r>
      <w:r w:rsidRPr="001603E0">
        <w:rPr>
          <w:rFonts w:ascii="AdvCaeciliaRm" w:hAnsi="AdvCaeciliaRm"/>
          <w:color w:val="000000"/>
          <w:sz w:val="24"/>
          <w:szCs w:val="24"/>
        </w:rPr>
        <w:t>to replace expensive platinum.</w:t>
      </w:r>
      <w:r w:rsidR="00D71A16">
        <w:rPr>
          <w:rFonts w:ascii="AdvCaeciliaRm" w:hAnsi="AdvCaeciliaRm" w:hint="eastAsia"/>
          <w:color w:val="000000"/>
          <w:sz w:val="24"/>
          <w:szCs w:val="24"/>
        </w:rPr>
        <w:t>【</w:t>
      </w:r>
      <w:r w:rsidR="00D71A16">
        <w:rPr>
          <w:rFonts w:ascii="AdvCaeciliaRm" w:hAnsi="AdvCaeciliaRm" w:hint="eastAsia"/>
          <w:color w:val="000000"/>
          <w:sz w:val="24"/>
          <w:szCs w:val="24"/>
        </w:rPr>
        <w:t>Pt</w:t>
      </w:r>
      <w:r w:rsidR="00D71A16">
        <w:rPr>
          <w:rFonts w:ascii="AdvCaeciliaRm" w:hAnsi="AdvCaeciliaRm" w:hint="eastAsia"/>
          <w:color w:val="000000"/>
          <w:sz w:val="24"/>
          <w:szCs w:val="24"/>
        </w:rPr>
        <w:t>高效催化剂】</w:t>
      </w:r>
      <w:r w:rsidRPr="001603E0">
        <w:rPr>
          <w:rFonts w:ascii="AdvCaeciliaRm" w:hAnsi="AdvCaeciliaRm"/>
          <w:color w:val="000000"/>
          <w:sz w:val="24"/>
          <w:szCs w:val="24"/>
        </w:rPr>
        <w:t xml:space="preserve"> Those newly developed catalysts could reduce the cost</w:t>
      </w:r>
      <w:r w:rsidRPr="001603E0">
        <w:rPr>
          <w:rFonts w:ascii="AdvCaeciliaRm" w:hAnsi="AdvCaeciliaRm"/>
          <w:color w:val="000000"/>
          <w:sz w:val="24"/>
          <w:szCs w:val="24"/>
        </w:rPr>
        <w:br/>
        <w:t>to some extent. However, from activity, selectivity, stability</w:t>
      </w:r>
      <w:r w:rsidRPr="001603E0">
        <w:rPr>
          <w:rFonts w:ascii="AdvCaeciliaRm" w:hAnsi="AdvCaeciliaRm"/>
          <w:color w:val="000000"/>
          <w:sz w:val="24"/>
          <w:szCs w:val="24"/>
        </w:rPr>
        <w:br/>
        <w:t>and poisoning resistance points of view, pure Pt is still the</w:t>
      </w:r>
      <w:r w:rsidRPr="001603E0">
        <w:rPr>
          <w:rFonts w:ascii="AdvCaeciliaRm" w:hAnsi="AdvCaeciliaRm"/>
          <w:color w:val="000000"/>
          <w:sz w:val="24"/>
          <w:szCs w:val="24"/>
        </w:rPr>
        <w:br/>
        <w:t xml:space="preserve">best catalyst for DMFCs </w:t>
      </w:r>
      <w:r w:rsidRPr="001603E0">
        <w:rPr>
          <w:rFonts w:ascii="AdvCaeciliaRm" w:hAnsi="AdvCaeciliaRm"/>
          <w:color w:val="0D7FAC"/>
          <w:sz w:val="24"/>
          <w:szCs w:val="24"/>
        </w:rPr>
        <w:t>[14]</w:t>
      </w:r>
      <w:r w:rsidRPr="001603E0">
        <w:rPr>
          <w:rFonts w:ascii="AdvCaeciliaRm" w:hAnsi="AdvCaeciliaRm"/>
          <w:color w:val="000000"/>
          <w:sz w:val="24"/>
          <w:szCs w:val="24"/>
        </w:rPr>
        <w:t>.</w:t>
      </w:r>
      <w:r w:rsidRPr="001603E0">
        <w:rPr>
          <w:rFonts w:ascii="AdvCaeciliaRm" w:hAnsi="AdvCaeciliaRm"/>
          <w:color w:val="000000"/>
          <w:sz w:val="24"/>
          <w:szCs w:val="24"/>
        </w:rPr>
        <w:br/>
      </w:r>
      <w:r w:rsidR="00D71A16">
        <w:rPr>
          <w:rFonts w:ascii="AdvCaeciliaRm" w:hAnsi="AdvCaeciliaRm" w:hint="eastAsia"/>
          <w:color w:val="000000"/>
          <w:sz w:val="24"/>
          <w:szCs w:val="24"/>
        </w:rPr>
        <w:t xml:space="preserve"> </w:t>
      </w:r>
      <w:r w:rsidR="00D71A16">
        <w:rPr>
          <w:rFonts w:ascii="AdvCaeciliaRm" w:hAnsi="AdvCaeciliaRm" w:hint="eastAsia"/>
          <w:color w:val="000000"/>
          <w:sz w:val="24"/>
          <w:szCs w:val="24"/>
        </w:rPr>
        <w:t>【</w:t>
      </w:r>
      <w:r w:rsidR="00145835">
        <w:rPr>
          <w:rFonts w:ascii="AdvCaeciliaRm" w:hAnsi="AdvCaeciliaRm" w:hint="eastAsia"/>
          <w:color w:val="000000"/>
          <w:sz w:val="24"/>
          <w:szCs w:val="24"/>
        </w:rPr>
        <w:t>面积是活性的衡量指标之一</w:t>
      </w:r>
      <w:r w:rsidR="00C779BC">
        <w:rPr>
          <w:rFonts w:ascii="AdvCaeciliaRm" w:hAnsi="AdvCaeciliaRm" w:hint="eastAsia"/>
          <w:color w:val="000000"/>
          <w:sz w:val="24"/>
          <w:szCs w:val="24"/>
        </w:rPr>
        <w:t>，期望减少用量，增大面积</w:t>
      </w:r>
      <w:r w:rsidR="00D71A16">
        <w:rPr>
          <w:rFonts w:ascii="AdvCaeciliaRm" w:hAnsi="AdvCaeciliaRm" w:hint="eastAsia"/>
          <w:color w:val="000000"/>
          <w:sz w:val="24"/>
          <w:szCs w:val="24"/>
        </w:rPr>
        <w:t>】</w:t>
      </w:r>
      <w:r w:rsidRPr="001603E0">
        <w:rPr>
          <w:rFonts w:ascii="AdvCaeciliaRm" w:hAnsi="AdvCaeciliaRm"/>
          <w:color w:val="000000"/>
          <w:sz w:val="24"/>
          <w:szCs w:val="24"/>
        </w:rPr>
        <w:t>It is well known that the effective electrochemical surface</w:t>
      </w:r>
      <w:r w:rsidRPr="001603E0">
        <w:rPr>
          <w:rFonts w:ascii="AdvCaeciliaRm" w:hAnsi="AdvCaeciliaRm"/>
          <w:color w:val="000000"/>
          <w:sz w:val="24"/>
          <w:szCs w:val="24"/>
        </w:rPr>
        <w:br/>
        <w:t>area (ECSA) of catalysts in DMFC electrodes is an important</w:t>
      </w:r>
      <w:r w:rsidRPr="001603E0">
        <w:rPr>
          <w:rFonts w:ascii="AdvCaeciliaRm" w:hAnsi="AdvCaeciliaRm"/>
          <w:color w:val="000000"/>
          <w:sz w:val="24"/>
          <w:szCs w:val="24"/>
        </w:rPr>
        <w:br/>
        <w:t>measure for their catalytic performance. Hence, it is expected</w:t>
      </w:r>
    </w:p>
    <w:p w:rsidR="00D76AC6" w:rsidRPr="001603E0" w:rsidRDefault="00D76AC6" w:rsidP="00D76AC6">
      <w:pPr>
        <w:rPr>
          <w:sz w:val="24"/>
          <w:szCs w:val="24"/>
        </w:rPr>
      </w:pPr>
      <w:proofErr w:type="gramStart"/>
      <w:r w:rsidRPr="001603E0">
        <w:rPr>
          <w:rFonts w:ascii="AdvCaeciliaRm" w:hAnsi="AdvCaeciliaRm"/>
          <w:color w:val="000000"/>
          <w:sz w:val="24"/>
          <w:szCs w:val="24"/>
        </w:rPr>
        <w:t>that</w:t>
      </w:r>
      <w:proofErr w:type="gramEnd"/>
      <w:r w:rsidRPr="001603E0">
        <w:rPr>
          <w:rFonts w:ascii="AdvCaeciliaRm" w:hAnsi="AdvCaeciliaRm"/>
          <w:color w:val="000000"/>
          <w:sz w:val="24"/>
          <w:szCs w:val="24"/>
        </w:rPr>
        <w:t xml:space="preserve"> enlarging the ECSA value of Pt catalysts would be a</w:t>
      </w:r>
      <w:r w:rsidRPr="001603E0">
        <w:rPr>
          <w:rFonts w:ascii="AdvCaeciliaRm" w:hAnsi="AdvCaeciliaRm"/>
          <w:color w:val="000000"/>
          <w:sz w:val="24"/>
          <w:szCs w:val="24"/>
        </w:rPr>
        <w:br/>
        <w:t>promising method to reduce the usage of Pt and thus lower its</w:t>
      </w:r>
      <w:r w:rsidRPr="001603E0">
        <w:rPr>
          <w:rFonts w:ascii="AdvCaeciliaRm" w:hAnsi="AdvCaeciliaRm"/>
          <w:color w:val="000000"/>
          <w:sz w:val="24"/>
          <w:szCs w:val="24"/>
        </w:rPr>
        <w:br/>
        <w:t>cost.</w:t>
      </w:r>
      <w:r w:rsidR="00145835">
        <w:rPr>
          <w:rFonts w:ascii="AdvCaeciliaRm" w:hAnsi="AdvCaeciliaRm" w:hint="eastAsia"/>
          <w:color w:val="000000"/>
          <w:sz w:val="24"/>
          <w:szCs w:val="24"/>
        </w:rPr>
        <w:t xml:space="preserve"> </w:t>
      </w:r>
      <w:r w:rsidR="00145835">
        <w:rPr>
          <w:rFonts w:ascii="AdvCaeciliaRm" w:hAnsi="AdvCaeciliaRm" w:hint="eastAsia"/>
          <w:color w:val="000000"/>
          <w:sz w:val="24"/>
          <w:szCs w:val="24"/>
        </w:rPr>
        <w:t>【</w:t>
      </w:r>
      <w:r w:rsidR="00276BEF">
        <w:rPr>
          <w:rFonts w:ascii="AdvCaeciliaRm" w:hAnsi="AdvCaeciliaRm" w:hint="eastAsia"/>
          <w:color w:val="000000"/>
          <w:sz w:val="24"/>
          <w:szCs w:val="24"/>
        </w:rPr>
        <w:t>相对于块状，</w:t>
      </w:r>
      <w:r w:rsidR="00C779BC">
        <w:rPr>
          <w:rFonts w:ascii="AdvCaeciliaRm" w:hAnsi="AdvCaeciliaRm" w:hint="eastAsia"/>
          <w:color w:val="000000"/>
          <w:sz w:val="24"/>
          <w:szCs w:val="24"/>
        </w:rPr>
        <w:t>纳米材料被广泛研究，由于大的活性面积</w:t>
      </w:r>
      <w:r w:rsidR="00145835">
        <w:rPr>
          <w:rFonts w:ascii="AdvCaeciliaRm" w:hAnsi="AdvCaeciliaRm" w:hint="eastAsia"/>
          <w:color w:val="000000"/>
          <w:sz w:val="24"/>
          <w:szCs w:val="24"/>
        </w:rPr>
        <w:t>】</w:t>
      </w:r>
      <w:r w:rsidRPr="001603E0">
        <w:rPr>
          <w:rFonts w:ascii="AdvCaeciliaRm" w:hAnsi="AdvCaeciliaRm"/>
          <w:color w:val="000000"/>
          <w:sz w:val="24"/>
          <w:szCs w:val="24"/>
        </w:rPr>
        <w:t>To this end, nano-structured materials have been</w:t>
      </w:r>
      <w:r w:rsidRPr="001603E0">
        <w:rPr>
          <w:rFonts w:ascii="AdvCaeciliaRm" w:hAnsi="AdvCaeciliaRm"/>
          <w:color w:val="000000"/>
          <w:sz w:val="24"/>
          <w:szCs w:val="24"/>
        </w:rPr>
        <w:br/>
        <w:t>extensively investigated for catalytic application due to their</w:t>
      </w:r>
      <w:r w:rsidRPr="001603E0">
        <w:rPr>
          <w:rFonts w:ascii="AdvCaeciliaRm" w:hAnsi="AdvCaeciliaRm"/>
          <w:color w:val="000000"/>
          <w:sz w:val="24"/>
          <w:szCs w:val="24"/>
        </w:rPr>
        <w:br/>
        <w:t>larger specific area compared to bulk materials, and some</w:t>
      </w:r>
      <w:r w:rsidRPr="001603E0">
        <w:rPr>
          <w:rFonts w:ascii="AdvCaeciliaRm" w:hAnsi="AdvCaeciliaRm"/>
          <w:color w:val="000000"/>
          <w:sz w:val="24"/>
          <w:szCs w:val="24"/>
        </w:rPr>
        <w:br/>
        <w:t xml:space="preserve">improvements have been achieved in the past decade </w:t>
      </w:r>
      <w:r w:rsidRPr="001603E0">
        <w:rPr>
          <w:rFonts w:ascii="AdvCaeciliaRm" w:hAnsi="AdvCaeciliaRm"/>
          <w:color w:val="0D7FAC"/>
          <w:sz w:val="24"/>
          <w:szCs w:val="24"/>
        </w:rPr>
        <w:t>[15</w:t>
      </w:r>
      <w:r w:rsidRPr="001603E0">
        <w:rPr>
          <w:rFonts w:ascii="AdvPS44A44B" w:hAnsi="AdvPS44A44B"/>
          <w:color w:val="0D7FAC"/>
          <w:sz w:val="24"/>
          <w:szCs w:val="24"/>
        </w:rPr>
        <w:t>e</w:t>
      </w:r>
      <w:r w:rsidRPr="001603E0">
        <w:rPr>
          <w:rFonts w:ascii="AdvCaeciliaRm" w:hAnsi="AdvCaeciliaRm"/>
          <w:color w:val="0D7FAC"/>
          <w:sz w:val="24"/>
          <w:szCs w:val="24"/>
        </w:rPr>
        <w:t>19]</w:t>
      </w:r>
      <w:r w:rsidRPr="001603E0">
        <w:rPr>
          <w:rFonts w:ascii="AdvCaeciliaRm" w:hAnsi="AdvCaeciliaRm"/>
          <w:color w:val="000000"/>
          <w:sz w:val="24"/>
          <w:szCs w:val="24"/>
        </w:rPr>
        <w:t>.</w:t>
      </w:r>
      <w:r w:rsidR="00C779BC">
        <w:rPr>
          <w:rFonts w:ascii="AdvCaeciliaRm" w:hAnsi="AdvCaeciliaRm" w:hint="eastAsia"/>
          <w:color w:val="000000"/>
          <w:sz w:val="24"/>
          <w:szCs w:val="24"/>
        </w:rPr>
        <w:t>【</w:t>
      </w:r>
      <w:r w:rsidR="00276BEF">
        <w:rPr>
          <w:rFonts w:ascii="AdvCaeciliaRm" w:hAnsi="AdvCaeciliaRm" w:hint="eastAsia"/>
          <w:color w:val="000000"/>
          <w:sz w:val="24"/>
          <w:szCs w:val="24"/>
        </w:rPr>
        <w:t>纳米材料形貌可控制</w:t>
      </w:r>
      <w:r w:rsidR="00276BEF">
        <w:rPr>
          <w:rFonts w:ascii="AdvCaeciliaRm" w:hAnsi="AdvCaeciliaRm" w:hint="eastAsia"/>
          <w:color w:val="000000"/>
          <w:sz w:val="24"/>
          <w:szCs w:val="24"/>
        </w:rPr>
        <w:lastRenderedPageBreak/>
        <w:t>备方法</w:t>
      </w:r>
      <w:r w:rsidR="00C779BC">
        <w:rPr>
          <w:rFonts w:ascii="AdvCaeciliaRm" w:hAnsi="AdvCaeciliaRm" w:hint="eastAsia"/>
          <w:color w:val="000000"/>
          <w:sz w:val="24"/>
          <w:szCs w:val="24"/>
        </w:rPr>
        <w:t>】</w:t>
      </w:r>
      <w:r w:rsidRPr="001603E0">
        <w:rPr>
          <w:rFonts w:ascii="AdvCaeciliaRm" w:hAnsi="AdvCaeciliaRm"/>
          <w:color w:val="000000"/>
          <w:sz w:val="24"/>
          <w:szCs w:val="24"/>
        </w:rPr>
        <w:br/>
        <w:t>In traditional methods Pt nanoparticles are produced by</w:t>
      </w:r>
      <w:r w:rsidRPr="001603E0">
        <w:rPr>
          <w:rFonts w:ascii="AdvCaeciliaRm" w:hAnsi="AdvCaeciliaRm"/>
          <w:color w:val="000000"/>
          <w:sz w:val="24"/>
          <w:szCs w:val="24"/>
        </w:rPr>
        <w:br/>
        <w:t>reducing a Pt salt in a aqueous solution by bubbling</w:t>
      </w:r>
      <w:r w:rsidRPr="001603E0">
        <w:rPr>
          <w:rFonts w:ascii="AdvCaeciliaRm" w:hAnsi="AdvCaeciliaRm"/>
          <w:color w:val="000000"/>
          <w:sz w:val="24"/>
          <w:szCs w:val="24"/>
        </w:rPr>
        <w:br/>
        <w:t xml:space="preserve">hydrogen </w:t>
      </w:r>
      <w:r w:rsidRPr="001603E0">
        <w:rPr>
          <w:rFonts w:ascii="AdvCaeciliaRm" w:hAnsi="AdvCaeciliaRm"/>
          <w:color w:val="0D7FAC"/>
          <w:sz w:val="24"/>
          <w:szCs w:val="24"/>
        </w:rPr>
        <w:t>[20]</w:t>
      </w:r>
      <w:r w:rsidRPr="001603E0">
        <w:rPr>
          <w:rFonts w:ascii="AdvCaeciliaRm" w:hAnsi="AdvCaeciliaRm"/>
          <w:color w:val="000000"/>
          <w:sz w:val="24"/>
          <w:szCs w:val="24"/>
        </w:rPr>
        <w:t xml:space="preserve">, ethylene glycol </w:t>
      </w:r>
      <w:r w:rsidRPr="001603E0">
        <w:rPr>
          <w:rFonts w:ascii="AdvCaeciliaRm" w:hAnsi="AdvCaeciliaRm"/>
          <w:color w:val="0D7FAC"/>
          <w:sz w:val="24"/>
          <w:szCs w:val="24"/>
        </w:rPr>
        <w:t xml:space="preserve">[21] </w:t>
      </w:r>
      <w:r w:rsidRPr="001603E0">
        <w:rPr>
          <w:rFonts w:ascii="AdvCaeciliaRm" w:hAnsi="AdvCaeciliaRm"/>
          <w:color w:val="000000"/>
          <w:sz w:val="24"/>
          <w:szCs w:val="24"/>
        </w:rPr>
        <w:t>or sodium borohydride</w:t>
      </w:r>
      <w:r w:rsidRPr="001603E0">
        <w:rPr>
          <w:rFonts w:ascii="AdvCaeciliaRm" w:hAnsi="AdvCaeciliaRm"/>
          <w:color w:val="000000"/>
          <w:sz w:val="24"/>
          <w:szCs w:val="24"/>
        </w:rPr>
        <w:br/>
      </w:r>
      <w:r w:rsidRPr="001603E0">
        <w:rPr>
          <w:rFonts w:ascii="AdvCaeciliaRm" w:hAnsi="AdvCaeciliaRm"/>
          <w:color w:val="0D7FAC"/>
          <w:sz w:val="24"/>
          <w:szCs w:val="24"/>
        </w:rPr>
        <w:t>[22]</w:t>
      </w:r>
      <w:r w:rsidRPr="001603E0">
        <w:rPr>
          <w:rFonts w:ascii="AdvCaeciliaRm" w:hAnsi="AdvCaeciliaRm"/>
          <w:color w:val="000000"/>
          <w:sz w:val="24"/>
          <w:szCs w:val="24"/>
        </w:rPr>
        <w:t>. These approaches have been further developed in</w:t>
      </w:r>
      <w:r w:rsidRPr="001603E0">
        <w:rPr>
          <w:rFonts w:ascii="AdvCaeciliaRm" w:hAnsi="AdvCaeciliaRm"/>
          <w:color w:val="000000"/>
          <w:sz w:val="24"/>
          <w:szCs w:val="24"/>
        </w:rPr>
        <w:br/>
        <w:t xml:space="preserve">recent years for the controlled synthesis of Pt nanostructures with various morphologies. </w:t>
      </w:r>
      <w:r w:rsidR="00F143FC">
        <w:rPr>
          <w:rFonts w:ascii="AdvCaeciliaRm" w:hAnsi="AdvCaeciliaRm" w:hint="eastAsia"/>
          <w:color w:val="000000"/>
          <w:sz w:val="24"/>
          <w:szCs w:val="24"/>
        </w:rPr>
        <w:t>【纳米线优势</w:t>
      </w:r>
      <w:r w:rsidR="000B5644">
        <w:rPr>
          <w:rFonts w:ascii="AdvCaeciliaRm" w:hAnsi="AdvCaeciliaRm" w:hint="eastAsia"/>
          <w:color w:val="000000"/>
          <w:sz w:val="24"/>
          <w:szCs w:val="24"/>
        </w:rPr>
        <w:t>，文献</w:t>
      </w:r>
      <w:r w:rsidR="00F143FC">
        <w:rPr>
          <w:rFonts w:ascii="AdvCaeciliaRm" w:hAnsi="AdvCaeciliaRm" w:hint="eastAsia"/>
          <w:color w:val="000000"/>
          <w:sz w:val="24"/>
          <w:szCs w:val="24"/>
        </w:rPr>
        <w:t>】</w:t>
      </w:r>
      <w:r w:rsidRPr="001603E0">
        <w:rPr>
          <w:rFonts w:ascii="AdvCaeciliaRm" w:hAnsi="AdvCaeciliaRm"/>
          <w:color w:val="000000"/>
          <w:sz w:val="24"/>
          <w:szCs w:val="24"/>
        </w:rPr>
        <w:t>Compared to 0-dimensional nanoparticles, 1-dimensional nanostructures,</w:t>
      </w:r>
      <w:r w:rsidRPr="001603E0">
        <w:rPr>
          <w:rFonts w:ascii="AdvCaeciliaRm" w:hAnsi="AdvCaeciliaRm"/>
          <w:color w:val="000000"/>
          <w:sz w:val="24"/>
          <w:szCs w:val="24"/>
        </w:rPr>
        <w:br/>
        <w:t>like nanotubes and nanowires, exhibit even higher catalytic</w:t>
      </w:r>
      <w:r w:rsidRPr="001603E0">
        <w:rPr>
          <w:rFonts w:ascii="AdvCaeciliaRm" w:hAnsi="AdvCaeciliaRm"/>
          <w:color w:val="000000"/>
          <w:sz w:val="24"/>
          <w:szCs w:val="24"/>
        </w:rPr>
        <w:br/>
        <w:t>activities, because of their anisotropy and unique structure</w:t>
      </w:r>
      <w:r w:rsidRPr="001603E0">
        <w:rPr>
          <w:rFonts w:ascii="AdvCaeciliaRm" w:hAnsi="AdvCaeciliaRm"/>
          <w:color w:val="000000"/>
          <w:sz w:val="24"/>
          <w:szCs w:val="24"/>
        </w:rPr>
        <w:br/>
      </w:r>
      <w:r w:rsidRPr="001603E0">
        <w:rPr>
          <w:rFonts w:ascii="AdvCaeciliaRm" w:hAnsi="AdvCaeciliaRm"/>
          <w:color w:val="0D7FAC"/>
          <w:sz w:val="24"/>
          <w:szCs w:val="24"/>
        </w:rPr>
        <w:t>[23]</w:t>
      </w:r>
      <w:r w:rsidRPr="001603E0">
        <w:rPr>
          <w:rFonts w:ascii="AdvCaeciliaRm" w:hAnsi="AdvCaeciliaRm"/>
          <w:color w:val="000000"/>
          <w:sz w:val="24"/>
          <w:szCs w:val="24"/>
        </w:rPr>
        <w:t xml:space="preserve">. Du et al. </w:t>
      </w:r>
      <w:r w:rsidRPr="001603E0">
        <w:rPr>
          <w:rFonts w:ascii="AdvCaeciliaRm" w:hAnsi="AdvCaeciliaRm"/>
          <w:color w:val="0D7FAC"/>
          <w:sz w:val="24"/>
          <w:szCs w:val="24"/>
        </w:rPr>
        <w:t xml:space="preserve">[24] </w:t>
      </w:r>
      <w:r w:rsidRPr="001603E0">
        <w:rPr>
          <w:rFonts w:ascii="AdvCaeciliaRm" w:hAnsi="AdvCaeciliaRm"/>
          <w:color w:val="000000"/>
          <w:sz w:val="24"/>
          <w:szCs w:val="24"/>
        </w:rPr>
        <w:t>reported a simple and effective method to</w:t>
      </w:r>
      <w:r w:rsidRPr="001603E0">
        <w:rPr>
          <w:rFonts w:ascii="AdvCaeciliaRm" w:hAnsi="AdvCaeciliaRm"/>
          <w:color w:val="000000"/>
          <w:sz w:val="24"/>
          <w:szCs w:val="24"/>
        </w:rPr>
        <w:br/>
        <w:t>grow nanostructured Pt on gas diffusion layer (GDL) surfaces. Detailed SEM and TEM observations revealed that</w:t>
      </w:r>
      <w:r w:rsidRPr="001603E0">
        <w:rPr>
          <w:rFonts w:ascii="AdvCaeciliaRm" w:hAnsi="AdvCaeciliaRm"/>
          <w:color w:val="000000"/>
          <w:sz w:val="24"/>
          <w:szCs w:val="24"/>
        </w:rPr>
        <w:br/>
        <w:t>these nanostructured Pt is in the form of nano-wires with a</w:t>
      </w:r>
      <w:r w:rsidRPr="001603E0">
        <w:rPr>
          <w:rFonts w:ascii="AdvCaeciliaRm" w:hAnsi="AdvCaeciliaRm"/>
          <w:color w:val="000000"/>
          <w:sz w:val="24"/>
          <w:szCs w:val="24"/>
        </w:rPr>
        <w:br/>
        <w:t>typical length of 50</w:t>
      </w:r>
      <w:r w:rsidR="00B9115F">
        <w:rPr>
          <w:rFonts w:ascii="AdvPS44A44B" w:hAnsi="AdvPS44A44B" w:hint="eastAsia"/>
          <w:color w:val="000000"/>
          <w:sz w:val="24"/>
          <w:szCs w:val="24"/>
        </w:rPr>
        <w:t>-</w:t>
      </w:r>
      <w:r w:rsidRPr="001603E0">
        <w:rPr>
          <w:rFonts w:ascii="AdvCaeciliaRm" w:hAnsi="AdvCaeciliaRm"/>
          <w:color w:val="000000"/>
          <w:sz w:val="24"/>
          <w:szCs w:val="24"/>
        </w:rPr>
        <w:t>200 nm and a small diameter of</w:t>
      </w:r>
      <w:r w:rsidRPr="001603E0">
        <w:rPr>
          <w:rFonts w:ascii="AdvCaeciliaRm" w:hAnsi="AdvCaeciliaRm"/>
          <w:color w:val="000000"/>
          <w:sz w:val="24"/>
          <w:szCs w:val="24"/>
        </w:rPr>
        <w:br/>
        <w:t>2.5</w:t>
      </w:r>
      <w:r w:rsidR="007F4124">
        <w:rPr>
          <w:rFonts w:ascii="AdvPS44A44B" w:hAnsi="AdvPS44A44B" w:hint="eastAsia"/>
          <w:color w:val="000000"/>
          <w:sz w:val="24"/>
          <w:szCs w:val="24"/>
        </w:rPr>
        <w:t>-</w:t>
      </w:r>
      <w:r w:rsidRPr="001603E0">
        <w:rPr>
          <w:rFonts w:ascii="AdvCaeciliaRm" w:hAnsi="AdvCaeciliaRm"/>
          <w:color w:val="000000"/>
          <w:sz w:val="24"/>
          <w:szCs w:val="24"/>
        </w:rPr>
        <w:t>3.0 nm. Differing from conventional multi-step process</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t>the formation of the Pt nanowires is based on the reduction</w:t>
      </w:r>
      <w:r w:rsidRPr="001603E0">
        <w:rPr>
          <w:rFonts w:ascii="AdvCaeciliaRm" w:hAnsi="AdvCaeciliaRm"/>
          <w:color w:val="000000"/>
          <w:sz w:val="24"/>
          <w:szCs w:val="24"/>
        </w:rPr>
        <w:br/>
        <w:t>reaction of chloroplatinic acid with formic acid in an</w:t>
      </w:r>
      <w:r w:rsidRPr="001603E0">
        <w:rPr>
          <w:rFonts w:ascii="AdvCaeciliaRm" w:hAnsi="AdvCaeciliaRm"/>
          <w:color w:val="000000"/>
          <w:sz w:val="24"/>
          <w:szCs w:val="24"/>
        </w:rPr>
        <w:br/>
        <w:t>aqueous solution at room temperature, without using any</w:t>
      </w:r>
      <w:r w:rsidRPr="001603E0">
        <w:rPr>
          <w:rFonts w:ascii="AdvCaeciliaRm" w:hAnsi="AdvCaeciliaRm"/>
          <w:color w:val="000000"/>
          <w:sz w:val="24"/>
          <w:szCs w:val="24"/>
        </w:rPr>
        <w:br/>
        <w:t>templates or inducing catalysts. Hence, this is an in-situ</w:t>
      </w:r>
      <w:r w:rsidRPr="001603E0">
        <w:rPr>
          <w:rFonts w:ascii="AdvCaeciliaRm" w:hAnsi="AdvCaeciliaRm"/>
          <w:color w:val="000000"/>
          <w:sz w:val="24"/>
          <w:szCs w:val="24"/>
        </w:rPr>
        <w:br/>
        <w:t>growth method since the Pt nano-wires are formed directly</w:t>
      </w:r>
      <w:r w:rsidRPr="001603E0">
        <w:rPr>
          <w:rFonts w:ascii="AdvCaeciliaRm" w:hAnsi="AdvCaeciliaRm"/>
          <w:color w:val="000000"/>
          <w:sz w:val="24"/>
          <w:szCs w:val="24"/>
        </w:rPr>
        <w:br/>
        <w:t xml:space="preserve">on the GDL surfaces by self-assembling. </w:t>
      </w:r>
      <w:r w:rsidR="00814023">
        <w:rPr>
          <w:rFonts w:ascii="AdvCaeciliaRm" w:hAnsi="AdvCaeciliaRm" w:hint="eastAsia"/>
          <w:color w:val="000000"/>
          <w:sz w:val="24"/>
          <w:szCs w:val="24"/>
        </w:rPr>
        <w:t xml:space="preserve"> </w:t>
      </w:r>
      <w:r w:rsidRPr="001603E0">
        <w:rPr>
          <w:rFonts w:ascii="AdvCaeciliaRm" w:hAnsi="AdvCaeciliaRm"/>
          <w:color w:val="000000"/>
          <w:sz w:val="24"/>
          <w:szCs w:val="24"/>
        </w:rPr>
        <w:t>The Pt nanowires</w:t>
      </w:r>
      <w:r w:rsidRPr="001603E0">
        <w:rPr>
          <w:rFonts w:ascii="AdvCaeciliaRm" w:hAnsi="AdvCaeciliaRm"/>
          <w:color w:val="000000"/>
          <w:sz w:val="24"/>
          <w:szCs w:val="24"/>
        </w:rPr>
        <w:br/>
        <w:t>deposited GDLs exhibit a better catalytic activity and higher</w:t>
      </w:r>
      <w:r w:rsidRPr="001603E0">
        <w:rPr>
          <w:rFonts w:ascii="AdvCaeciliaRm" w:hAnsi="AdvCaeciliaRm"/>
          <w:color w:val="000000"/>
          <w:sz w:val="24"/>
          <w:szCs w:val="24"/>
        </w:rPr>
        <w:br/>
        <w:t xml:space="preserve">power density comparing with the commercial Pt nanoparticle coated electrodes. </w:t>
      </w:r>
      <w:r w:rsidR="00215621">
        <w:rPr>
          <w:rFonts w:ascii="AdvCaeciliaRm" w:hAnsi="AdvCaeciliaRm" w:hint="eastAsia"/>
          <w:color w:val="000000"/>
          <w:sz w:val="24"/>
          <w:szCs w:val="24"/>
        </w:rPr>
        <w:t>【】</w:t>
      </w:r>
      <w:r w:rsidRPr="001603E0">
        <w:rPr>
          <w:rFonts w:ascii="AdvCaeciliaRm" w:hAnsi="AdvCaeciliaRm"/>
          <w:color w:val="000000"/>
          <w:sz w:val="24"/>
          <w:szCs w:val="24"/>
        </w:rPr>
        <w:t>Enhanced performance of Pt</w:t>
      </w:r>
      <w:r w:rsidRPr="001603E0">
        <w:rPr>
          <w:rFonts w:ascii="AdvCaeciliaRm" w:hAnsi="AdvCaeciliaRm"/>
          <w:color w:val="000000"/>
          <w:sz w:val="24"/>
          <w:szCs w:val="24"/>
        </w:rPr>
        <w:br/>
        <w:t>nanowires in-situ grown on polymer electrode membrane</w:t>
      </w:r>
      <w:r w:rsidRPr="001603E0">
        <w:rPr>
          <w:rFonts w:ascii="AdvCaeciliaRm" w:hAnsi="AdvCaeciliaRm"/>
          <w:color w:val="000000"/>
          <w:sz w:val="24"/>
          <w:szCs w:val="24"/>
        </w:rPr>
        <w:br/>
        <w:t xml:space="preserve">using a similar method was also reported </w:t>
      </w:r>
      <w:r w:rsidRPr="001603E0">
        <w:rPr>
          <w:rFonts w:ascii="AdvCaeciliaRm" w:hAnsi="AdvCaeciliaRm"/>
          <w:color w:val="0D7FAC"/>
          <w:sz w:val="24"/>
          <w:szCs w:val="24"/>
        </w:rPr>
        <w:t>[18]</w:t>
      </w:r>
      <w:r w:rsidRPr="001603E0">
        <w:rPr>
          <w:rFonts w:ascii="AdvCaeciliaRm" w:hAnsi="AdvCaeciliaRm"/>
          <w:color w:val="000000"/>
          <w:sz w:val="24"/>
          <w:szCs w:val="24"/>
        </w:rPr>
        <w:t>.</w:t>
      </w:r>
      <w:r w:rsidRPr="001603E0">
        <w:rPr>
          <w:rFonts w:ascii="AdvCaeciliaRm" w:hAnsi="AdvCaeciliaRm"/>
          <w:color w:val="000000"/>
          <w:sz w:val="24"/>
          <w:szCs w:val="24"/>
        </w:rPr>
        <w:br/>
        <w:t>The preparation of Pt nanowires by the in-situ growth</w:t>
      </w:r>
      <w:r w:rsidRPr="001603E0">
        <w:rPr>
          <w:rFonts w:ascii="AdvCaeciliaRm" w:hAnsi="AdvCaeciliaRm"/>
          <w:color w:val="000000"/>
          <w:sz w:val="24"/>
          <w:szCs w:val="24"/>
        </w:rPr>
        <w:br/>
        <w:t>approach is conducted in an aqueous environment, and therefore the growth of Pt nanowires is largely influenced by the</w:t>
      </w:r>
      <w:r w:rsidRPr="001603E0">
        <w:rPr>
          <w:rFonts w:ascii="AdvCaeciliaRm" w:hAnsi="AdvCaeciliaRm"/>
          <w:color w:val="000000"/>
          <w:sz w:val="24"/>
          <w:szCs w:val="24"/>
        </w:rPr>
        <w:br/>
        <w:t xml:space="preserve">wettability of the substrate, i.e. GDL </w:t>
      </w:r>
      <w:r w:rsidRPr="001603E0">
        <w:rPr>
          <w:rFonts w:ascii="AdvCaeciliaRm" w:hAnsi="AdvCaeciliaRm"/>
          <w:color w:val="0D7FAC"/>
          <w:sz w:val="24"/>
          <w:szCs w:val="24"/>
        </w:rPr>
        <w:t>[25</w:t>
      </w:r>
      <w:proofErr w:type="gramStart"/>
      <w:r w:rsidRPr="001603E0">
        <w:rPr>
          <w:rFonts w:ascii="AdvCaeciliaRm" w:hAnsi="AdvCaeciliaRm"/>
          <w:color w:val="0D7FAC"/>
          <w:sz w:val="24"/>
          <w:szCs w:val="24"/>
        </w:rPr>
        <w:t>,26</w:t>
      </w:r>
      <w:proofErr w:type="gramEnd"/>
      <w:r w:rsidRPr="001603E0">
        <w:rPr>
          <w:rFonts w:ascii="AdvCaeciliaRm" w:hAnsi="AdvCaeciliaRm"/>
          <w:color w:val="0D7FAC"/>
          <w:sz w:val="24"/>
          <w:szCs w:val="24"/>
        </w:rPr>
        <w:t xml:space="preserve">] </w:t>
      </w:r>
      <w:r w:rsidRPr="001603E0">
        <w:rPr>
          <w:rFonts w:ascii="AdvCaeciliaRm" w:hAnsi="AdvCaeciliaRm"/>
          <w:color w:val="000000"/>
          <w:sz w:val="24"/>
          <w:szCs w:val="24"/>
        </w:rPr>
        <w:t xml:space="preserve">or membrane </w:t>
      </w:r>
      <w:r w:rsidRPr="001603E0">
        <w:rPr>
          <w:rFonts w:ascii="AdvCaeciliaRm" w:hAnsi="AdvCaeciliaRm"/>
          <w:color w:val="0D7FAC"/>
          <w:sz w:val="24"/>
          <w:szCs w:val="24"/>
        </w:rPr>
        <w:t>[27,28]</w:t>
      </w:r>
      <w:r w:rsidRPr="001603E0">
        <w:rPr>
          <w:rFonts w:ascii="AdvCaeciliaRm" w:hAnsi="AdvCaeciliaRm"/>
          <w:color w:val="000000"/>
          <w:sz w:val="24"/>
          <w:szCs w:val="24"/>
        </w:rPr>
        <w:t>.</w:t>
      </w:r>
      <w:r w:rsidRPr="001603E0">
        <w:rPr>
          <w:rFonts w:ascii="AdvCaeciliaRm" w:hAnsi="AdvCaeciliaRm"/>
          <w:color w:val="000000"/>
          <w:sz w:val="24"/>
          <w:szCs w:val="24"/>
        </w:rPr>
        <w:br/>
        <w:t>Unfortunately, the surface of GDLs or membranes is normally</w:t>
      </w:r>
      <w:r w:rsidRPr="001603E0">
        <w:rPr>
          <w:rFonts w:ascii="AdvCaeciliaRm" w:hAnsi="AdvCaeciliaRm"/>
          <w:color w:val="000000"/>
          <w:sz w:val="24"/>
          <w:szCs w:val="24"/>
        </w:rPr>
        <w:br/>
        <w:t>hydrophobically treated by coating it with a super hydrophobic</w:t>
      </w:r>
      <w:r w:rsidRPr="001603E0">
        <w:rPr>
          <w:rFonts w:ascii="AdvCaeciliaRm" w:hAnsi="AdvCaeciliaRm"/>
          <w:color w:val="000000"/>
          <w:sz w:val="24"/>
          <w:szCs w:val="24"/>
        </w:rPr>
        <w:br/>
        <w:t>polymer film (usually PTFE), in order to prevent water flooding</w:t>
      </w:r>
      <w:r w:rsidRPr="001603E0">
        <w:rPr>
          <w:rFonts w:ascii="AdvCaeciliaRm" w:hAnsi="AdvCaeciliaRm"/>
          <w:color w:val="000000"/>
          <w:sz w:val="24"/>
          <w:szCs w:val="24"/>
        </w:rPr>
        <w:br/>
        <w:t xml:space="preserve">and facilitate the gas permeation in fuel cell operation </w:t>
      </w:r>
      <w:r w:rsidRPr="001603E0">
        <w:rPr>
          <w:rFonts w:ascii="AdvCaeciliaRm" w:hAnsi="AdvCaeciliaRm"/>
          <w:color w:val="0D7FAC"/>
          <w:sz w:val="24"/>
          <w:szCs w:val="24"/>
        </w:rPr>
        <w:t>[29]</w:t>
      </w:r>
      <w:r w:rsidRPr="001603E0">
        <w:rPr>
          <w:rFonts w:ascii="AdvCaeciliaRm" w:hAnsi="AdvCaeciliaRm"/>
          <w:color w:val="000000"/>
          <w:sz w:val="24"/>
          <w:szCs w:val="24"/>
        </w:rPr>
        <w:t>. The</w:t>
      </w:r>
      <w:r w:rsidRPr="001603E0">
        <w:rPr>
          <w:rFonts w:ascii="AdvCaeciliaRm" w:hAnsi="AdvCaeciliaRm"/>
          <w:color w:val="000000"/>
          <w:sz w:val="24"/>
          <w:szCs w:val="24"/>
        </w:rPr>
        <w:br/>
        <w:t>hydrophobicity property greatly retards the growth of Pt nanowires on the substrate surface, resulting in severe aggregation</w:t>
      </w:r>
      <w:r w:rsidRPr="001603E0">
        <w:rPr>
          <w:rFonts w:ascii="AdvCaeciliaRm" w:hAnsi="AdvCaeciliaRm"/>
          <w:color w:val="000000"/>
          <w:sz w:val="24"/>
          <w:szCs w:val="24"/>
        </w:rPr>
        <w:br/>
        <w:t>and un-uniform growth, and consequently lowers the potential</w:t>
      </w:r>
      <w:r w:rsidRPr="001603E0">
        <w:rPr>
          <w:rFonts w:ascii="AdvCaeciliaRm" w:hAnsi="AdvCaeciliaRm"/>
          <w:color w:val="000000"/>
          <w:sz w:val="24"/>
          <w:szCs w:val="24"/>
        </w:rPr>
        <w:br/>
        <w:t>catalysis performance of the coated Pt. Hence, surface modificationis urgently needed to enhance the wettability of the super</w:t>
      </w:r>
      <w:r w:rsidRPr="001603E0">
        <w:rPr>
          <w:rFonts w:ascii="AdvCaeciliaRm" w:hAnsi="AdvCaeciliaRm"/>
          <w:color w:val="000000"/>
          <w:sz w:val="24"/>
          <w:szCs w:val="24"/>
        </w:rPr>
        <w:br/>
        <w:t>hydrophobic GDL surface.</w:t>
      </w:r>
      <w:r w:rsidRPr="001603E0">
        <w:rPr>
          <w:rFonts w:ascii="AdvCaeciliaRm" w:hAnsi="AdvCaeciliaRm"/>
          <w:color w:val="000000"/>
          <w:sz w:val="24"/>
          <w:szCs w:val="24"/>
        </w:rPr>
        <w:br/>
        <w:t>Some researchers demonstrated the improved wettability</w:t>
      </w:r>
      <w:r w:rsidRPr="001603E0">
        <w:rPr>
          <w:rFonts w:ascii="AdvCaeciliaRm" w:hAnsi="AdvCaeciliaRm"/>
          <w:color w:val="000000"/>
          <w:sz w:val="24"/>
          <w:szCs w:val="24"/>
        </w:rPr>
        <w:br/>
        <w:t xml:space="preserve">of polymers using plasma treatments </w:t>
      </w:r>
      <w:r w:rsidRPr="001603E0">
        <w:rPr>
          <w:rFonts w:ascii="AdvCaeciliaRm" w:hAnsi="AdvCaeciliaRm"/>
          <w:color w:val="0D7FAC"/>
          <w:sz w:val="24"/>
          <w:szCs w:val="24"/>
        </w:rPr>
        <w:t>[30</w:t>
      </w:r>
      <w:r w:rsidRPr="001603E0">
        <w:rPr>
          <w:rFonts w:ascii="AdvPS44A44B" w:hAnsi="AdvPS44A44B"/>
          <w:color w:val="0D7FAC"/>
          <w:sz w:val="24"/>
          <w:szCs w:val="24"/>
        </w:rPr>
        <w:t>e</w:t>
      </w:r>
      <w:r w:rsidRPr="001603E0">
        <w:rPr>
          <w:rFonts w:ascii="AdvCaeciliaRm" w:hAnsi="AdvCaeciliaRm"/>
          <w:color w:val="0D7FAC"/>
          <w:sz w:val="24"/>
          <w:szCs w:val="24"/>
        </w:rPr>
        <w:t>33]</w:t>
      </w:r>
      <w:r w:rsidRPr="001603E0">
        <w:rPr>
          <w:rFonts w:ascii="AdvCaeciliaRm" w:hAnsi="AdvCaeciliaRm"/>
          <w:color w:val="000000"/>
          <w:sz w:val="24"/>
          <w:szCs w:val="24"/>
        </w:rPr>
        <w:t>. Recently, an</w:t>
      </w:r>
      <w:r w:rsidRPr="001603E0">
        <w:rPr>
          <w:rFonts w:ascii="AdvCaeciliaRm" w:hAnsi="AdvCaeciliaRm"/>
          <w:color w:val="000000"/>
          <w:sz w:val="24"/>
          <w:szCs w:val="24"/>
        </w:rPr>
        <w:br/>
        <w:t>advanced active screen plasma treatment technology has</w:t>
      </w:r>
      <w:r w:rsidRPr="001603E0">
        <w:rPr>
          <w:rFonts w:ascii="AdvCaeciliaRm" w:hAnsi="AdvCaeciliaRm"/>
          <w:color w:val="000000"/>
          <w:sz w:val="24"/>
          <w:szCs w:val="24"/>
        </w:rPr>
        <w:br/>
      </w:r>
      <w:r w:rsidRPr="001603E0">
        <w:rPr>
          <w:rFonts w:ascii="AdvCaeciliaRm" w:hAnsi="AdvCaeciliaRm"/>
          <w:color w:val="000000"/>
          <w:sz w:val="24"/>
          <w:szCs w:val="24"/>
        </w:rPr>
        <w:lastRenderedPageBreak/>
        <w:t>been developed and successfully employed to improve the</w:t>
      </w:r>
      <w:r w:rsidRPr="001603E0">
        <w:rPr>
          <w:rFonts w:ascii="AdvCaeciliaRm" w:hAnsi="AdvCaeciliaRm"/>
          <w:color w:val="000000"/>
          <w:sz w:val="24"/>
          <w:szCs w:val="24"/>
        </w:rPr>
        <w:br/>
        <w:t xml:space="preserve">wettability of different types of biopolymers including polyurethane </w:t>
      </w:r>
      <w:r w:rsidRPr="001603E0">
        <w:rPr>
          <w:rFonts w:ascii="AdvCaeciliaRm" w:hAnsi="AdvCaeciliaRm"/>
          <w:color w:val="0D7FAC"/>
          <w:sz w:val="24"/>
          <w:szCs w:val="24"/>
        </w:rPr>
        <w:t xml:space="preserve">[34] </w:t>
      </w:r>
      <w:r w:rsidRPr="001603E0">
        <w:rPr>
          <w:rFonts w:ascii="AdvCaeciliaRm" w:hAnsi="AdvCaeciliaRm"/>
          <w:color w:val="000000"/>
          <w:sz w:val="24"/>
          <w:szCs w:val="24"/>
        </w:rPr>
        <w:t xml:space="preserve">and polycaprolactone </w:t>
      </w:r>
      <w:r w:rsidRPr="001603E0">
        <w:rPr>
          <w:rFonts w:ascii="AdvCaeciliaRm" w:hAnsi="AdvCaeciliaRm"/>
          <w:color w:val="0D7FAC"/>
          <w:sz w:val="24"/>
          <w:szCs w:val="24"/>
        </w:rPr>
        <w:t>[35]</w:t>
      </w:r>
      <w:r w:rsidRPr="001603E0">
        <w:rPr>
          <w:rFonts w:ascii="AdvCaeciliaRm" w:hAnsi="AdvCaeciliaRm"/>
          <w:color w:val="000000"/>
          <w:sz w:val="24"/>
          <w:szCs w:val="24"/>
        </w:rPr>
        <w:t>.</w:t>
      </w:r>
      <w:r w:rsidRPr="001603E0">
        <w:rPr>
          <w:rFonts w:ascii="AdvCaeciliaRm" w:hAnsi="AdvCaeciliaRm"/>
          <w:color w:val="000000"/>
          <w:sz w:val="24"/>
          <w:szCs w:val="24"/>
        </w:rPr>
        <w:br/>
      </w:r>
      <w:r w:rsidR="000B5644">
        <w:rPr>
          <w:rFonts w:ascii="AdvCaeciliaRm" w:hAnsi="AdvCaeciliaRm" w:hint="eastAsia"/>
          <w:color w:val="000000"/>
          <w:sz w:val="24"/>
          <w:szCs w:val="24"/>
        </w:rPr>
        <w:t>【本文，新的方法被用于</w:t>
      </w:r>
      <w:r w:rsidR="00BD5B9A">
        <w:rPr>
          <w:rFonts w:ascii="AdvCaeciliaRm" w:hAnsi="AdvCaeciliaRm" w:hint="eastAsia"/>
          <w:color w:val="000000"/>
          <w:sz w:val="24"/>
          <w:szCs w:val="24"/>
        </w:rPr>
        <w:t>支撑</w:t>
      </w:r>
      <w:r w:rsidR="000B5644">
        <w:rPr>
          <w:rFonts w:ascii="AdvCaeciliaRm" w:hAnsi="AdvCaeciliaRm" w:hint="eastAsia"/>
          <w:color w:val="000000"/>
          <w:sz w:val="24"/>
          <w:szCs w:val="24"/>
        </w:rPr>
        <w:t>Pt</w:t>
      </w:r>
      <w:r w:rsidR="000B5644">
        <w:rPr>
          <w:rFonts w:ascii="AdvCaeciliaRm" w:hAnsi="AdvCaeciliaRm" w:hint="eastAsia"/>
          <w:color w:val="000000"/>
          <w:sz w:val="24"/>
          <w:szCs w:val="24"/>
        </w:rPr>
        <w:t>纳米线，</w:t>
      </w:r>
      <w:r w:rsidR="00F67359">
        <w:rPr>
          <w:rFonts w:ascii="AdvCaeciliaRm" w:hAnsi="AdvCaeciliaRm" w:hint="eastAsia"/>
          <w:color w:val="000000"/>
          <w:sz w:val="24"/>
          <w:szCs w:val="24"/>
        </w:rPr>
        <w:t>具有高活性</w:t>
      </w:r>
      <w:r w:rsidR="000B5644">
        <w:rPr>
          <w:rFonts w:ascii="AdvCaeciliaRm" w:hAnsi="AdvCaeciliaRm" w:hint="eastAsia"/>
          <w:color w:val="000000"/>
          <w:sz w:val="24"/>
          <w:szCs w:val="24"/>
        </w:rPr>
        <w:t>】</w:t>
      </w:r>
      <w:r w:rsidRPr="001603E0">
        <w:rPr>
          <w:rFonts w:ascii="AdvCaeciliaRm" w:hAnsi="AdvCaeciliaRm"/>
          <w:color w:val="000000"/>
          <w:sz w:val="24"/>
          <w:szCs w:val="24"/>
        </w:rPr>
        <w:t xml:space="preserve">In our previous feasibility study </w:t>
      </w:r>
      <w:r w:rsidRPr="001603E0">
        <w:rPr>
          <w:rFonts w:ascii="AdvCaeciliaRm" w:hAnsi="AdvCaeciliaRm"/>
          <w:color w:val="0D7FAC"/>
          <w:sz w:val="24"/>
          <w:szCs w:val="24"/>
        </w:rPr>
        <w:t>[36]</w:t>
      </w:r>
      <w:r w:rsidRPr="001603E0">
        <w:rPr>
          <w:rFonts w:ascii="AdvCaeciliaRm" w:hAnsi="AdvCaeciliaRm"/>
          <w:color w:val="000000"/>
          <w:sz w:val="24"/>
          <w:szCs w:val="24"/>
        </w:rPr>
        <w:t>, the newly developed</w:t>
      </w:r>
      <w:r w:rsidRPr="001603E0">
        <w:rPr>
          <w:rFonts w:ascii="AdvCaeciliaRm" w:hAnsi="AdvCaeciliaRm"/>
          <w:color w:val="000000"/>
          <w:sz w:val="24"/>
          <w:szCs w:val="24"/>
        </w:rPr>
        <w:br/>
        <w:t>active screen plasma (ASP) technique showed the ability to</w:t>
      </w:r>
      <w:r w:rsidRPr="001603E0">
        <w:rPr>
          <w:rFonts w:ascii="AdvCaeciliaRm" w:hAnsi="AdvCaeciliaRm"/>
          <w:color w:val="000000"/>
          <w:sz w:val="24"/>
          <w:szCs w:val="24"/>
        </w:rPr>
        <w:br/>
        <w:t>improve the growth of Pt nanowire arrays on GDL substrates</w:t>
      </w:r>
      <w:r w:rsidRPr="001603E0">
        <w:rPr>
          <w:rFonts w:ascii="AdvCaeciliaRm" w:hAnsi="AdvCaeciliaRm"/>
          <w:color w:val="000000"/>
          <w:sz w:val="24"/>
          <w:szCs w:val="24"/>
        </w:rPr>
        <w:br/>
        <w:t>and thus enhance the catalytic performance.</w:t>
      </w:r>
      <w:r w:rsidR="00F67359">
        <w:rPr>
          <w:rFonts w:ascii="AdvCaeciliaRm" w:hAnsi="AdvCaeciliaRm" w:hint="eastAsia"/>
          <w:color w:val="000000"/>
          <w:sz w:val="24"/>
          <w:szCs w:val="24"/>
        </w:rPr>
        <w:t>【本文，系统研究了。。。对</w:t>
      </w:r>
      <w:r w:rsidR="00F67359">
        <w:rPr>
          <w:rFonts w:ascii="AdvCaeciliaRm" w:hAnsi="AdvCaeciliaRm" w:hint="eastAsia"/>
          <w:color w:val="000000"/>
          <w:sz w:val="24"/>
          <w:szCs w:val="24"/>
        </w:rPr>
        <w:t>pt</w:t>
      </w:r>
      <w:r w:rsidR="00F67359">
        <w:rPr>
          <w:rFonts w:ascii="AdvCaeciliaRm" w:hAnsi="AdvCaeciliaRm" w:hint="eastAsia"/>
          <w:color w:val="000000"/>
          <w:sz w:val="24"/>
          <w:szCs w:val="24"/>
        </w:rPr>
        <w:t>纳米线的影响】</w:t>
      </w:r>
      <w:r w:rsidRPr="001603E0">
        <w:rPr>
          <w:rFonts w:ascii="AdvCaeciliaRm" w:hAnsi="AdvCaeciliaRm"/>
          <w:color w:val="000000"/>
          <w:sz w:val="24"/>
          <w:szCs w:val="24"/>
        </w:rPr>
        <w:t xml:space="preserve"> In this work,</w:t>
      </w:r>
      <w:r w:rsidRPr="001603E0">
        <w:rPr>
          <w:rFonts w:ascii="AdvCaeciliaRm" w:hAnsi="AdvCaeciliaRm"/>
          <w:color w:val="000000"/>
          <w:sz w:val="24"/>
          <w:szCs w:val="24"/>
        </w:rPr>
        <w:br/>
        <w:t>systematic studies were conducted to investigate the influence</w:t>
      </w:r>
      <w:r w:rsidRPr="001603E0">
        <w:rPr>
          <w:rFonts w:ascii="AdvCaeciliaRm" w:hAnsi="AdvCaeciliaRm"/>
          <w:color w:val="000000"/>
          <w:sz w:val="24"/>
          <w:szCs w:val="24"/>
        </w:rPr>
        <w:br/>
        <w:t>of ASP treatment parameters, namely treatment duration and</w:t>
      </w:r>
      <w:r w:rsidRPr="001603E0">
        <w:rPr>
          <w:rFonts w:ascii="AdvCaeciliaRm" w:hAnsi="AdvCaeciliaRm"/>
          <w:color w:val="000000"/>
          <w:sz w:val="24"/>
          <w:szCs w:val="24"/>
        </w:rPr>
        <w:br/>
        <w:t>temperature, on the post growth of Pt nanowires on the GDL</w:t>
      </w:r>
      <w:r w:rsidRPr="001603E0">
        <w:rPr>
          <w:rFonts w:ascii="AdvCaeciliaRm" w:hAnsi="AdvCaeciliaRm"/>
          <w:color w:val="000000"/>
          <w:sz w:val="24"/>
          <w:szCs w:val="24"/>
        </w:rPr>
        <w:br/>
        <w:t>surface as direct cathode gas diffusion electrodes (GDEs) for</w:t>
      </w:r>
      <w:r w:rsidRPr="001603E0">
        <w:rPr>
          <w:rFonts w:ascii="AdvCaeciliaRm" w:hAnsi="AdvCaeciliaRm"/>
          <w:color w:val="000000"/>
          <w:sz w:val="24"/>
          <w:szCs w:val="24"/>
        </w:rPr>
        <w:br/>
        <w:t>DMFCs in order to identify the optimal treatment conditions</w:t>
      </w:r>
      <w:r w:rsidR="00954005">
        <w:rPr>
          <w:rFonts w:ascii="AdvCaeciliaRm" w:hAnsi="AdvCaeciliaRm" w:hint="eastAsia"/>
          <w:color w:val="000000"/>
          <w:sz w:val="24"/>
          <w:szCs w:val="24"/>
        </w:rPr>
        <w:t xml:space="preserve"> </w:t>
      </w:r>
      <w:r w:rsidR="00954005">
        <w:rPr>
          <w:rFonts w:ascii="AdvCaeciliaRm" w:hAnsi="AdvCaeciliaRm" w:hint="eastAsia"/>
          <w:color w:val="000000"/>
          <w:sz w:val="24"/>
          <w:szCs w:val="24"/>
        </w:rPr>
        <w:t>【】</w:t>
      </w:r>
    </w:p>
    <w:p w:rsidR="00367DFD" w:rsidRPr="001603E0" w:rsidRDefault="00367DFD" w:rsidP="00367DFD">
      <w:pPr>
        <w:pStyle w:val="2"/>
        <w:rPr>
          <w:sz w:val="24"/>
          <w:szCs w:val="24"/>
        </w:rPr>
      </w:pPr>
      <w:r w:rsidRPr="001603E0">
        <w:rPr>
          <w:sz w:val="24"/>
          <w:szCs w:val="24"/>
        </w:rPr>
        <w:t>[32] Y. Liao, G. Yu, Y. Zhang, T. Guo, F. Chang, C. J. Zhong, Composition-tunable PtCu alloy nanowires and electrocatalytic synergy for methanol oxidation reaction, Journal of Physical Chemistry C, 2016, 120: 10476-10484.</w:t>
      </w:r>
    </w:p>
    <w:p w:rsidR="00D76AC6" w:rsidRPr="001603E0" w:rsidRDefault="00D76AC6" w:rsidP="00215621">
      <w:pPr>
        <w:ind w:left="240" w:hangingChars="100" w:hanging="240"/>
        <w:rPr>
          <w:sz w:val="24"/>
          <w:szCs w:val="24"/>
        </w:rPr>
      </w:pPr>
      <w:r w:rsidRPr="001603E0">
        <w:rPr>
          <w:rFonts w:ascii="AdvOT2e364b11+25" w:hAnsi="AdvOT2e364b11+25"/>
          <w:color w:val="0154A6"/>
          <w:sz w:val="24"/>
          <w:szCs w:val="24"/>
        </w:rPr>
        <w:t xml:space="preserve">■ </w:t>
      </w:r>
      <w:r w:rsidRPr="001603E0">
        <w:rPr>
          <w:rFonts w:ascii="AdvOTce3d9a73" w:hAnsi="AdvOTce3d9a73"/>
          <w:color w:val="0154A6"/>
          <w:sz w:val="24"/>
          <w:szCs w:val="24"/>
        </w:rPr>
        <w:t>INTRODUCTION</w:t>
      </w:r>
      <w:r w:rsidRPr="001603E0">
        <w:rPr>
          <w:rFonts w:ascii="AdvOTce3d9a73" w:hAnsi="AdvOTce3d9a73"/>
          <w:color w:val="0154A6"/>
          <w:sz w:val="24"/>
          <w:szCs w:val="24"/>
        </w:rPr>
        <w:br/>
      </w:r>
      <w:r w:rsidR="00215621">
        <w:rPr>
          <w:rFonts w:ascii="AdvOT2e364b11" w:hAnsi="AdvOT2e364b11" w:hint="eastAsia"/>
          <w:color w:val="000000"/>
          <w:sz w:val="24"/>
          <w:szCs w:val="24"/>
        </w:rPr>
        <w:t>【</w:t>
      </w:r>
      <w:r w:rsidR="00D87DF1">
        <w:rPr>
          <w:rFonts w:ascii="AdvOT2e364b11" w:hAnsi="AdvOT2e364b11" w:hint="eastAsia"/>
          <w:color w:val="000000"/>
          <w:sz w:val="24"/>
          <w:szCs w:val="24"/>
        </w:rPr>
        <w:t>可再生能源</w:t>
      </w:r>
      <w:r w:rsidR="00215621">
        <w:rPr>
          <w:rFonts w:ascii="AdvOT2e364b11" w:hAnsi="AdvOT2e364b11" w:hint="eastAsia"/>
          <w:color w:val="000000"/>
          <w:sz w:val="24"/>
          <w:szCs w:val="24"/>
        </w:rPr>
        <w:t>】</w:t>
      </w:r>
      <w:r w:rsidRPr="001603E0">
        <w:rPr>
          <w:rFonts w:ascii="AdvOT2e364b11" w:hAnsi="AdvOT2e364b11"/>
          <w:color w:val="000000"/>
          <w:sz w:val="24"/>
          <w:szCs w:val="24"/>
        </w:rPr>
        <w:t>Developing renewable energy technologies to reduce our</w:t>
      </w:r>
      <w:r w:rsidRPr="001603E0">
        <w:rPr>
          <w:rFonts w:ascii="AdvOT2e364b11" w:hAnsi="AdvOT2e364b11"/>
          <w:color w:val="000000"/>
          <w:sz w:val="24"/>
          <w:szCs w:val="24"/>
        </w:rPr>
        <w:br/>
        <w:t>reliance on fossil fuels is one of the biggest challenges for</w:t>
      </w:r>
      <w:r w:rsidR="0042605C">
        <w:rPr>
          <w:rFonts w:ascii="AdvOT2e364b11" w:hAnsi="AdvOT2e364b11" w:hint="eastAsia"/>
          <w:color w:val="000000"/>
          <w:sz w:val="24"/>
          <w:szCs w:val="24"/>
        </w:rPr>
        <w:t xml:space="preserve"> </w:t>
      </w:r>
      <w:r w:rsidRPr="001603E0">
        <w:rPr>
          <w:rFonts w:ascii="AdvOT2e364b11" w:hAnsi="AdvOT2e364b11"/>
          <w:color w:val="000000"/>
          <w:sz w:val="24"/>
          <w:szCs w:val="24"/>
        </w:rPr>
        <w:t>twenty-</w:t>
      </w:r>
      <w:r w:rsidRPr="001603E0">
        <w:rPr>
          <w:rFonts w:ascii="AdvOT2e364b11+fb" w:hAnsi="AdvOT2e364b11+fb"/>
          <w:color w:val="000000"/>
          <w:sz w:val="24"/>
          <w:szCs w:val="24"/>
        </w:rPr>
        <w:t>fi</w:t>
      </w:r>
      <w:r w:rsidRPr="001603E0">
        <w:rPr>
          <w:rFonts w:ascii="AdvOT2e364b11" w:hAnsi="AdvOT2e364b11"/>
          <w:color w:val="000000"/>
          <w:sz w:val="24"/>
          <w:szCs w:val="24"/>
        </w:rPr>
        <w:t xml:space="preserve">rst century. </w:t>
      </w:r>
      <w:r w:rsidR="0042605C">
        <w:rPr>
          <w:rFonts w:ascii="AdvOT2e364b11" w:hAnsi="AdvOT2e364b11" w:hint="eastAsia"/>
          <w:color w:val="000000"/>
          <w:sz w:val="24"/>
          <w:szCs w:val="24"/>
        </w:rPr>
        <w:t xml:space="preserve"> </w:t>
      </w:r>
      <w:r w:rsidR="0042605C">
        <w:rPr>
          <w:rFonts w:ascii="AdvOT2e364b11" w:hAnsi="AdvOT2e364b11" w:hint="eastAsia"/>
          <w:color w:val="000000"/>
          <w:sz w:val="24"/>
          <w:szCs w:val="24"/>
        </w:rPr>
        <w:t>【由于。。。燃料电池广受关注】</w:t>
      </w:r>
      <w:r w:rsidRPr="001603E0">
        <w:rPr>
          <w:rFonts w:ascii="AdvOT2e364b11" w:hAnsi="AdvOT2e364b11"/>
          <w:color w:val="000000"/>
          <w:sz w:val="24"/>
          <w:szCs w:val="24"/>
        </w:rPr>
        <w:t>The low emission, high energy conversion</w:t>
      </w:r>
      <w:r w:rsidR="0042605C">
        <w:rPr>
          <w:rFonts w:ascii="AdvOT2e364b11" w:hAnsi="AdvOT2e364b11" w:hint="eastAsia"/>
          <w:color w:val="000000"/>
          <w:sz w:val="24"/>
          <w:szCs w:val="24"/>
        </w:rPr>
        <w:t xml:space="preserve"> </w:t>
      </w:r>
      <w:r w:rsidRPr="001603E0">
        <w:rPr>
          <w:rFonts w:ascii="AdvOT2e364b11" w:hAnsi="AdvOT2e364b11"/>
          <w:color w:val="000000"/>
          <w:sz w:val="24"/>
          <w:szCs w:val="24"/>
        </w:rPr>
        <w:t>e</w:t>
      </w:r>
      <w:r w:rsidRPr="001603E0">
        <w:rPr>
          <w:rFonts w:ascii="AdvOT2e364b11+fb" w:hAnsi="AdvOT2e364b11+fb"/>
          <w:color w:val="000000"/>
          <w:sz w:val="24"/>
          <w:szCs w:val="24"/>
        </w:rPr>
        <w:t>ffi</w:t>
      </w:r>
      <w:r w:rsidRPr="001603E0">
        <w:rPr>
          <w:rFonts w:ascii="AdvOT2e364b11" w:hAnsi="AdvOT2e364b11"/>
          <w:color w:val="000000"/>
          <w:sz w:val="24"/>
          <w:szCs w:val="24"/>
        </w:rPr>
        <w:t>ciency, and ease of storage of many emerging technologies,</w:t>
      </w:r>
      <w:r w:rsidRPr="001603E0">
        <w:rPr>
          <w:rFonts w:ascii="AdvOT2e364b11" w:hAnsi="AdvOT2e364b11"/>
          <w:color w:val="1A4AA0"/>
          <w:sz w:val="24"/>
          <w:szCs w:val="24"/>
        </w:rPr>
        <w:t>1</w:t>
      </w:r>
      <w:r w:rsidR="0042605C">
        <w:rPr>
          <w:rFonts w:ascii="AdvOT2e364b11" w:hAnsi="AdvOT2e364b11" w:hint="eastAsia"/>
          <w:color w:val="1A4AA0"/>
          <w:sz w:val="24"/>
          <w:szCs w:val="24"/>
        </w:rPr>
        <w:t xml:space="preserve"> </w:t>
      </w:r>
      <w:r w:rsidRPr="001603E0">
        <w:rPr>
          <w:rFonts w:ascii="AdvOT2e364b11" w:hAnsi="AdvOT2e364b11"/>
          <w:color w:val="000000"/>
          <w:sz w:val="24"/>
          <w:szCs w:val="24"/>
        </w:rPr>
        <w:t>such as proton exchange membrane fuel cells (PEMFCs) and</w:t>
      </w:r>
      <w:r w:rsidR="0042605C">
        <w:rPr>
          <w:rFonts w:ascii="AdvOT2e364b11" w:hAnsi="AdvOT2e364b11" w:hint="eastAsia"/>
          <w:color w:val="000000"/>
          <w:sz w:val="24"/>
          <w:szCs w:val="24"/>
        </w:rPr>
        <w:t xml:space="preserve"> </w:t>
      </w:r>
      <w:r w:rsidRPr="001603E0">
        <w:rPr>
          <w:rFonts w:ascii="AdvOT2e364b11" w:hAnsi="AdvOT2e364b11"/>
          <w:color w:val="000000"/>
          <w:sz w:val="24"/>
          <w:szCs w:val="24"/>
        </w:rPr>
        <w:t>direct methanol fuel cells (DMFCs), hold great potential as a</w:t>
      </w:r>
      <w:r w:rsidR="0042605C">
        <w:rPr>
          <w:rFonts w:ascii="AdvOT2e364b11" w:hAnsi="AdvOT2e364b11" w:hint="eastAsia"/>
          <w:color w:val="000000"/>
          <w:sz w:val="24"/>
          <w:szCs w:val="24"/>
        </w:rPr>
        <w:t xml:space="preserve"> </w:t>
      </w:r>
      <w:r w:rsidRPr="001603E0">
        <w:rPr>
          <w:rFonts w:ascii="AdvOT2e364b11" w:hAnsi="AdvOT2e364b11"/>
          <w:color w:val="000000"/>
          <w:sz w:val="24"/>
          <w:szCs w:val="24"/>
        </w:rPr>
        <w:t>clean energy source and have attracted continuous attention</w:t>
      </w:r>
      <w:r w:rsidR="0042605C">
        <w:rPr>
          <w:rFonts w:ascii="AdvOT2e364b11" w:hAnsi="AdvOT2e364b11" w:hint="eastAsia"/>
          <w:color w:val="000000"/>
          <w:sz w:val="24"/>
          <w:szCs w:val="24"/>
        </w:rPr>
        <w:t xml:space="preserve"> </w:t>
      </w:r>
      <w:r w:rsidRPr="001603E0">
        <w:rPr>
          <w:rFonts w:ascii="AdvOT2e364b11" w:hAnsi="AdvOT2e364b11"/>
          <w:color w:val="000000"/>
          <w:sz w:val="24"/>
          <w:szCs w:val="24"/>
        </w:rPr>
        <w:t>over the past decade.</w:t>
      </w:r>
      <w:r w:rsidR="00E938A7">
        <w:rPr>
          <w:rFonts w:ascii="AdvOT2e364b11" w:hAnsi="AdvOT2e364b11" w:hint="eastAsia"/>
          <w:color w:val="000000"/>
          <w:sz w:val="24"/>
          <w:szCs w:val="24"/>
        </w:rPr>
        <w:t xml:space="preserve"> </w:t>
      </w:r>
      <w:r w:rsidRPr="001603E0">
        <w:rPr>
          <w:rFonts w:ascii="AdvOT2e364b11" w:hAnsi="AdvOT2e364b11"/>
          <w:color w:val="1A4AA0"/>
          <w:sz w:val="24"/>
          <w:szCs w:val="24"/>
        </w:rPr>
        <w:t>2</w:t>
      </w:r>
      <w:r w:rsidR="0042605C">
        <w:rPr>
          <w:rFonts w:ascii="AdvOT2e364b11" w:hAnsi="AdvOT2e364b11" w:hint="eastAsia"/>
          <w:color w:val="1A4AA0"/>
          <w:sz w:val="24"/>
          <w:szCs w:val="24"/>
        </w:rPr>
        <w:t>【</w:t>
      </w:r>
      <w:r w:rsidR="00C42450">
        <w:rPr>
          <w:rFonts w:ascii="AdvOT2e364b11" w:hAnsi="AdvOT2e364b11" w:hint="eastAsia"/>
          <w:color w:val="1A4AA0"/>
          <w:sz w:val="24"/>
          <w:szCs w:val="24"/>
        </w:rPr>
        <w:t>Pt</w:t>
      </w:r>
      <w:r w:rsidR="00C42450">
        <w:rPr>
          <w:rFonts w:ascii="AdvOT2e364b11" w:hAnsi="AdvOT2e364b11" w:hint="eastAsia"/>
          <w:color w:val="1A4AA0"/>
          <w:sz w:val="24"/>
          <w:szCs w:val="24"/>
        </w:rPr>
        <w:t>高效催化剂</w:t>
      </w:r>
      <w:r w:rsidR="0042605C">
        <w:rPr>
          <w:rFonts w:ascii="AdvOT2e364b11" w:hAnsi="AdvOT2e364b11" w:hint="eastAsia"/>
          <w:color w:val="1A4AA0"/>
          <w:sz w:val="24"/>
          <w:szCs w:val="24"/>
        </w:rPr>
        <w:t>】</w:t>
      </w:r>
      <w:r w:rsidRPr="001603E0">
        <w:rPr>
          <w:rFonts w:ascii="AdvOT2e364b11" w:hAnsi="AdvOT2e364b11"/>
          <w:color w:val="000000"/>
          <w:sz w:val="24"/>
          <w:szCs w:val="24"/>
        </w:rPr>
        <w:t>To enable fuel cell technologies, Pt</w:t>
      </w:r>
      <w:r w:rsidR="00505B14">
        <w:rPr>
          <w:rFonts w:ascii="AdvOT2e364b11" w:hAnsi="AdvOT2e364b11" w:hint="eastAsia"/>
          <w:color w:val="000000"/>
          <w:sz w:val="24"/>
          <w:szCs w:val="24"/>
        </w:rPr>
        <w:t xml:space="preserve"> </w:t>
      </w:r>
      <w:r w:rsidRPr="001603E0">
        <w:rPr>
          <w:rFonts w:ascii="AdvOT2e364b11" w:hAnsi="AdvOT2e364b11"/>
          <w:color w:val="000000"/>
          <w:sz w:val="24"/>
          <w:szCs w:val="24"/>
        </w:rPr>
        <w:t>catalysts are the most conventional electrocatalysts.</w:t>
      </w:r>
      <w:r w:rsidRPr="001603E0">
        <w:rPr>
          <w:rFonts w:ascii="AdvOT2e364b11" w:hAnsi="AdvOT2e364b11"/>
          <w:color w:val="1A4AA0"/>
          <w:sz w:val="24"/>
          <w:szCs w:val="24"/>
        </w:rPr>
        <w:t xml:space="preserve">3 </w:t>
      </w:r>
      <w:r w:rsidRPr="001603E0">
        <w:rPr>
          <w:rFonts w:ascii="AdvOT8608a8d1+22" w:hAnsi="AdvOT8608a8d1+22"/>
          <w:color w:val="000000"/>
          <w:sz w:val="24"/>
          <w:szCs w:val="24"/>
        </w:rPr>
        <w:t>−</w:t>
      </w:r>
      <w:r w:rsidRPr="001603E0">
        <w:rPr>
          <w:rFonts w:ascii="AdvOT2e364b11" w:hAnsi="AdvOT2e364b11"/>
          <w:color w:val="1A4AA0"/>
          <w:sz w:val="24"/>
          <w:szCs w:val="24"/>
        </w:rPr>
        <w:t>7</w:t>
      </w:r>
      <w:r w:rsidRPr="001603E0">
        <w:rPr>
          <w:rFonts w:ascii="AdvOT2e364b11" w:hAnsi="AdvOT2e364b11"/>
          <w:color w:val="1A4AA0"/>
          <w:sz w:val="24"/>
          <w:szCs w:val="24"/>
        </w:rPr>
        <w:br/>
      </w:r>
      <w:r w:rsidR="00C42450">
        <w:rPr>
          <w:rFonts w:ascii="AdvOT2e364b11" w:hAnsi="AdvOT2e364b11" w:hint="eastAsia"/>
          <w:color w:val="000000"/>
          <w:sz w:val="24"/>
          <w:szCs w:val="24"/>
        </w:rPr>
        <w:t xml:space="preserve"> </w:t>
      </w:r>
      <w:r w:rsidR="00C42450">
        <w:rPr>
          <w:rFonts w:ascii="AdvOT2e364b11" w:hAnsi="AdvOT2e364b11" w:hint="eastAsia"/>
          <w:color w:val="000000"/>
          <w:sz w:val="24"/>
          <w:szCs w:val="24"/>
        </w:rPr>
        <w:t>【</w:t>
      </w:r>
      <w:r w:rsidR="00C42450">
        <w:rPr>
          <w:rFonts w:ascii="AdvOT2e364b11" w:hAnsi="AdvOT2e364b11" w:hint="eastAsia"/>
          <w:color w:val="000000"/>
          <w:sz w:val="24"/>
          <w:szCs w:val="24"/>
        </w:rPr>
        <w:t>pt</w:t>
      </w:r>
      <w:r w:rsidR="00C42450">
        <w:rPr>
          <w:rFonts w:ascii="AdvOT2e364b11" w:hAnsi="AdvOT2e364b11" w:hint="eastAsia"/>
          <w:color w:val="000000"/>
          <w:sz w:val="24"/>
          <w:szCs w:val="24"/>
        </w:rPr>
        <w:t>缺点</w:t>
      </w:r>
      <w:r w:rsidR="005017A5">
        <w:rPr>
          <w:rFonts w:ascii="AdvOT2e364b11" w:hAnsi="AdvOT2e364b11" w:hint="eastAsia"/>
          <w:color w:val="000000"/>
          <w:sz w:val="24"/>
          <w:szCs w:val="24"/>
        </w:rPr>
        <w:t>，及解决方法</w:t>
      </w:r>
      <w:r w:rsidR="00C42450">
        <w:rPr>
          <w:rFonts w:ascii="AdvOT2e364b11" w:hAnsi="AdvOT2e364b11" w:hint="eastAsia"/>
          <w:color w:val="000000"/>
          <w:sz w:val="24"/>
          <w:szCs w:val="24"/>
        </w:rPr>
        <w:t>】</w:t>
      </w:r>
      <w:r w:rsidRPr="001603E0">
        <w:rPr>
          <w:rFonts w:ascii="AdvOT2e364b11" w:hAnsi="AdvOT2e364b11"/>
          <w:color w:val="000000"/>
          <w:sz w:val="24"/>
          <w:szCs w:val="24"/>
        </w:rPr>
        <w:t>However, a critical problem for Pt catalysts is the sky-rocketing</w:t>
      </w:r>
      <w:r w:rsidRPr="001603E0">
        <w:rPr>
          <w:rFonts w:ascii="AdvOT2e364b11" w:hAnsi="AdvOT2e364b11"/>
          <w:color w:val="000000"/>
          <w:sz w:val="24"/>
          <w:szCs w:val="24"/>
        </w:rPr>
        <w:br/>
        <w:t>price due to limited supply. Moreover, the Pt-based anodes are</w:t>
      </w:r>
      <w:r w:rsidRPr="001603E0">
        <w:rPr>
          <w:rFonts w:ascii="AdvOT2e364b11" w:hAnsi="AdvOT2e364b11"/>
          <w:color w:val="000000"/>
          <w:sz w:val="24"/>
          <w:szCs w:val="24"/>
        </w:rPr>
        <w:br/>
        <w:t xml:space="preserve">vulnerable to be poisoned by a carbonaceous </w:t>
      </w:r>
      <w:proofErr w:type="gramStart"/>
      <w:r w:rsidRPr="001603E0">
        <w:rPr>
          <w:rFonts w:ascii="AdvOT2e364b11" w:hAnsi="AdvOT2e364b11"/>
          <w:color w:val="000000"/>
          <w:sz w:val="24"/>
          <w:szCs w:val="24"/>
        </w:rPr>
        <w:t>intermediates</w:t>
      </w:r>
      <w:proofErr w:type="gramEnd"/>
      <w:r w:rsidRPr="001603E0">
        <w:rPr>
          <w:rFonts w:ascii="AdvOT2e364b11" w:hAnsi="AdvOT2e364b11"/>
          <w:color w:val="000000"/>
          <w:sz w:val="24"/>
          <w:szCs w:val="24"/>
        </w:rPr>
        <w:br/>
        <w:t>(e.g., CO), which are usually formed during methanol</w:t>
      </w:r>
      <w:r w:rsidRPr="001603E0">
        <w:rPr>
          <w:rFonts w:ascii="AdvOT2e364b11" w:hAnsi="AdvOT2e364b11"/>
          <w:color w:val="000000"/>
          <w:sz w:val="24"/>
          <w:szCs w:val="24"/>
        </w:rPr>
        <w:br/>
        <w:t>oxidation.</w:t>
      </w:r>
      <w:r w:rsidRPr="001603E0">
        <w:rPr>
          <w:rFonts w:ascii="AdvOT2e364b11" w:hAnsi="AdvOT2e364b11"/>
          <w:color w:val="1A4AA0"/>
          <w:sz w:val="24"/>
          <w:szCs w:val="24"/>
        </w:rPr>
        <w:t>8</w:t>
      </w:r>
      <w:r w:rsidRPr="001603E0">
        <w:rPr>
          <w:rFonts w:ascii="AdvOT2e364b11" w:hAnsi="AdvOT2e364b11"/>
          <w:color w:val="000000"/>
          <w:sz w:val="24"/>
          <w:szCs w:val="24"/>
        </w:rPr>
        <w:t>,</w:t>
      </w:r>
      <w:r w:rsidRPr="001603E0">
        <w:rPr>
          <w:rFonts w:ascii="AdvOT2e364b11" w:hAnsi="AdvOT2e364b11"/>
          <w:color w:val="1A4AA0"/>
          <w:sz w:val="24"/>
          <w:szCs w:val="24"/>
        </w:rPr>
        <w:t>9</w:t>
      </w:r>
      <w:r w:rsidRPr="001603E0">
        <w:rPr>
          <w:rFonts w:ascii="AdvOT2e364b11" w:hAnsi="AdvOT2e364b11"/>
          <w:color w:val="1A4AA0"/>
          <w:sz w:val="24"/>
          <w:szCs w:val="24"/>
        </w:rPr>
        <w:br/>
      </w:r>
      <w:r w:rsidRPr="001603E0">
        <w:rPr>
          <w:rFonts w:ascii="AdvOT2e364b11" w:hAnsi="AdvOT2e364b11"/>
          <w:color w:val="000000"/>
          <w:sz w:val="24"/>
          <w:szCs w:val="24"/>
        </w:rPr>
        <w:t>To address the low durability and high scarcity of Pt</w:t>
      </w:r>
      <w:r w:rsidRPr="001603E0">
        <w:rPr>
          <w:rFonts w:ascii="AdvOT2e364b11" w:hAnsi="AdvOT2e364b11"/>
          <w:color w:val="000000"/>
          <w:sz w:val="24"/>
          <w:szCs w:val="24"/>
        </w:rPr>
        <w:br/>
        <w:t>catalysts, one area of extensive research involves loading small</w:t>
      </w:r>
      <w:r w:rsidR="005E2B9A">
        <w:rPr>
          <w:rFonts w:ascii="AdvOT2e364b11" w:hAnsi="AdvOT2e364b11" w:hint="eastAsia"/>
          <w:color w:val="000000"/>
          <w:sz w:val="24"/>
          <w:szCs w:val="24"/>
        </w:rPr>
        <w:t xml:space="preserve"> </w:t>
      </w:r>
      <w:r w:rsidRPr="001603E0">
        <w:rPr>
          <w:rFonts w:ascii="AdvOT2e364b11" w:hAnsi="AdvOT2e364b11"/>
          <w:color w:val="000000"/>
          <w:sz w:val="24"/>
          <w:szCs w:val="24"/>
        </w:rPr>
        <w:t>size Pt nanoparticles (NPs) on supports such as C,</w:t>
      </w:r>
      <w:r w:rsidRPr="001603E0">
        <w:rPr>
          <w:rFonts w:ascii="AdvOT2e364b11" w:hAnsi="AdvOT2e364b11"/>
          <w:color w:val="1A4AA0"/>
          <w:sz w:val="24"/>
          <w:szCs w:val="24"/>
        </w:rPr>
        <w:t xml:space="preserve">10 </w:t>
      </w:r>
      <w:r w:rsidRPr="001603E0">
        <w:rPr>
          <w:rFonts w:ascii="AdvOT2e364b11" w:hAnsi="AdvOT2e364b11"/>
          <w:color w:val="000000"/>
          <w:sz w:val="24"/>
          <w:szCs w:val="24"/>
        </w:rPr>
        <w:t>NbC,</w:t>
      </w:r>
      <w:r w:rsidRPr="001603E0">
        <w:rPr>
          <w:rFonts w:ascii="AdvOT2e364b11" w:hAnsi="AdvOT2e364b11"/>
          <w:color w:val="1A4AA0"/>
          <w:sz w:val="24"/>
          <w:szCs w:val="24"/>
        </w:rPr>
        <w:t>11</w:t>
      </w:r>
      <w:r w:rsidRPr="001603E0">
        <w:rPr>
          <w:rFonts w:ascii="AdvOT2e364b11" w:hAnsi="AdvOT2e364b11"/>
          <w:color w:val="1A4AA0"/>
          <w:sz w:val="24"/>
          <w:szCs w:val="24"/>
        </w:rPr>
        <w:br/>
      </w:r>
      <w:r w:rsidRPr="001603E0">
        <w:rPr>
          <w:rFonts w:ascii="AdvOT2e364b11" w:hAnsi="AdvOT2e364b11"/>
          <w:color w:val="000000"/>
          <w:sz w:val="24"/>
          <w:szCs w:val="24"/>
        </w:rPr>
        <w:t>and B</w:t>
      </w:r>
      <w:r w:rsidRPr="001603E0">
        <w:rPr>
          <w:rFonts w:ascii="AdvOT2e364b11" w:hAnsi="AdvOT2e364b11"/>
          <w:color w:val="000000"/>
          <w:sz w:val="24"/>
          <w:szCs w:val="24"/>
        </w:rPr>
        <w:br/>
        <w:t>4C</w:t>
      </w:r>
      <w:r w:rsidRPr="001603E0">
        <w:rPr>
          <w:rFonts w:ascii="AdvOT2e364b11" w:hAnsi="AdvOT2e364b11"/>
          <w:color w:val="1A4AA0"/>
          <w:sz w:val="24"/>
          <w:szCs w:val="24"/>
        </w:rPr>
        <w:t xml:space="preserve">12 </w:t>
      </w:r>
      <w:r w:rsidRPr="001603E0">
        <w:rPr>
          <w:rFonts w:ascii="AdvOT2e364b11" w:hAnsi="AdvOT2e364b11"/>
          <w:color w:val="000000"/>
          <w:sz w:val="24"/>
          <w:szCs w:val="24"/>
        </w:rPr>
        <w:t>which reduce the Pt quantity while obtain a high</w:t>
      </w:r>
      <w:r w:rsidRPr="001603E0">
        <w:rPr>
          <w:rFonts w:ascii="AdvOT2e364b11" w:hAnsi="AdvOT2e364b11"/>
          <w:color w:val="000000"/>
          <w:sz w:val="24"/>
          <w:szCs w:val="24"/>
        </w:rPr>
        <w:br/>
        <w:t xml:space="preserve">electrochemical activity. </w:t>
      </w:r>
      <w:r w:rsidR="005017A5">
        <w:rPr>
          <w:rFonts w:ascii="AdvOT2e364b11" w:hAnsi="AdvOT2e364b11" w:hint="eastAsia"/>
          <w:color w:val="000000"/>
          <w:sz w:val="24"/>
          <w:szCs w:val="24"/>
        </w:rPr>
        <w:t xml:space="preserve"> </w:t>
      </w:r>
      <w:r w:rsidR="005017A5">
        <w:rPr>
          <w:rFonts w:ascii="AdvOT2e364b11" w:hAnsi="AdvOT2e364b11" w:hint="eastAsia"/>
          <w:color w:val="000000"/>
          <w:sz w:val="24"/>
          <w:szCs w:val="24"/>
        </w:rPr>
        <w:t>【】</w:t>
      </w:r>
      <w:r w:rsidRPr="001603E0">
        <w:rPr>
          <w:rFonts w:ascii="AdvOT2e364b11" w:hAnsi="AdvOT2e364b11"/>
          <w:color w:val="000000"/>
          <w:sz w:val="24"/>
          <w:szCs w:val="24"/>
        </w:rPr>
        <w:t>Another area of current research</w:t>
      </w:r>
      <w:r w:rsidRPr="001603E0">
        <w:rPr>
          <w:rFonts w:ascii="AdvOT2e364b11" w:hAnsi="AdvOT2e364b11"/>
          <w:color w:val="000000"/>
          <w:sz w:val="24"/>
          <w:szCs w:val="24"/>
        </w:rPr>
        <w:br/>
        <w:t>interests involves developing multimetallic structures that</w:t>
      </w:r>
      <w:r w:rsidRPr="001603E0">
        <w:rPr>
          <w:rFonts w:ascii="AdvOT2e364b11" w:hAnsi="AdvOT2e364b11"/>
          <w:color w:val="000000"/>
          <w:sz w:val="24"/>
          <w:szCs w:val="24"/>
        </w:rPr>
        <w:br/>
      </w:r>
      <w:r w:rsidRPr="001603E0">
        <w:rPr>
          <w:rFonts w:ascii="AdvOT2e364b11" w:hAnsi="AdvOT2e364b11"/>
          <w:color w:val="000000"/>
          <w:sz w:val="24"/>
          <w:szCs w:val="24"/>
        </w:rPr>
        <w:lastRenderedPageBreak/>
        <w:t>combine Pt with a second or third low-cost 3d transition</w:t>
      </w:r>
      <w:r w:rsidRPr="001603E0">
        <w:rPr>
          <w:rFonts w:ascii="AdvOT2e364b11" w:hAnsi="AdvOT2e364b11"/>
          <w:color w:val="000000"/>
          <w:sz w:val="24"/>
          <w:szCs w:val="24"/>
        </w:rPr>
        <w:br/>
        <w:t>metal (e.g., Cu, Fe, Ni, Co, and so forth).</w:t>
      </w:r>
      <w:r w:rsidRPr="001603E0">
        <w:rPr>
          <w:rFonts w:ascii="AdvOT2e364b11" w:hAnsi="AdvOT2e364b11"/>
          <w:color w:val="1A4AA0"/>
          <w:sz w:val="24"/>
          <w:szCs w:val="24"/>
        </w:rPr>
        <w:t xml:space="preserve">13 </w:t>
      </w:r>
      <w:r w:rsidRPr="001603E0">
        <w:rPr>
          <w:rFonts w:ascii="AdvOT8608a8d1+22" w:hAnsi="AdvOT8608a8d1+22"/>
          <w:color w:val="000000"/>
          <w:sz w:val="24"/>
          <w:szCs w:val="24"/>
        </w:rPr>
        <w:t>−</w:t>
      </w:r>
      <w:r w:rsidRPr="001603E0">
        <w:rPr>
          <w:rFonts w:ascii="AdvOT2e364b11" w:hAnsi="AdvOT2e364b11"/>
          <w:color w:val="1A4AA0"/>
          <w:sz w:val="24"/>
          <w:szCs w:val="24"/>
        </w:rPr>
        <w:t xml:space="preserve">16 </w:t>
      </w:r>
      <w:r w:rsidRPr="001603E0">
        <w:rPr>
          <w:rFonts w:ascii="AdvOT2e364b11" w:hAnsi="AdvOT2e364b11"/>
          <w:color w:val="000000"/>
          <w:sz w:val="24"/>
          <w:szCs w:val="24"/>
        </w:rPr>
        <w:t>For example,</w:t>
      </w:r>
      <w:r w:rsidRPr="001603E0">
        <w:rPr>
          <w:rFonts w:ascii="AdvOT2e364b11" w:hAnsi="AdvOT2e364b11"/>
          <w:color w:val="000000"/>
          <w:sz w:val="24"/>
          <w:szCs w:val="24"/>
        </w:rPr>
        <w:br/>
        <w:t>Niu and co-workers prepared PtNi bimetallic nanobundles</w:t>
      </w:r>
      <w:r w:rsidRPr="001603E0">
        <w:rPr>
          <w:rFonts w:ascii="AdvOT2e364b11" w:hAnsi="AdvOT2e364b11"/>
          <w:color w:val="000000"/>
          <w:sz w:val="24"/>
          <w:szCs w:val="24"/>
        </w:rPr>
        <w:br/>
        <w:t>(NBs) by a seed-based di</w:t>
      </w:r>
      <w:r w:rsidRPr="001603E0">
        <w:rPr>
          <w:rFonts w:ascii="AdvOT2e364b11+fb" w:hAnsi="AdvOT2e364b11+fb"/>
          <w:color w:val="000000"/>
          <w:sz w:val="24"/>
          <w:szCs w:val="24"/>
        </w:rPr>
        <w:t>ff</w:t>
      </w:r>
      <w:r w:rsidRPr="001603E0">
        <w:rPr>
          <w:rFonts w:ascii="AdvOT2e364b11" w:hAnsi="AdvOT2e364b11"/>
          <w:color w:val="000000"/>
          <w:sz w:val="24"/>
          <w:szCs w:val="24"/>
        </w:rPr>
        <w:t>usion method. For methanol</w:t>
      </w:r>
      <w:r w:rsidRPr="001603E0">
        <w:rPr>
          <w:rFonts w:ascii="AdvOT2e364b11" w:hAnsi="AdvOT2e364b11"/>
          <w:color w:val="000000"/>
          <w:sz w:val="24"/>
          <w:szCs w:val="24"/>
        </w:rPr>
        <w:br/>
        <w:t>oxidation, the PtNi NBs showed an increased catalytic activity</w:t>
      </w:r>
      <w:r w:rsidRPr="001603E0">
        <w:rPr>
          <w:rFonts w:ascii="AdvOT2e364b11" w:hAnsi="AdvOT2e364b11"/>
          <w:color w:val="000000"/>
          <w:sz w:val="24"/>
          <w:szCs w:val="24"/>
        </w:rPr>
        <w:br/>
        <w:t>than that of conventional Pt nanoparticles (NPs).</w:t>
      </w:r>
      <w:r w:rsidRPr="001603E0">
        <w:rPr>
          <w:rFonts w:ascii="AdvOT2e364b11" w:hAnsi="AdvOT2e364b11"/>
          <w:color w:val="1A4AA0"/>
          <w:sz w:val="24"/>
          <w:szCs w:val="24"/>
        </w:rPr>
        <w:t xml:space="preserve">17 </w:t>
      </w:r>
      <w:r w:rsidRPr="001603E0">
        <w:rPr>
          <w:rFonts w:ascii="AdvOT2e364b11" w:hAnsi="AdvOT2e364b11"/>
          <w:color w:val="000000"/>
          <w:sz w:val="24"/>
          <w:szCs w:val="24"/>
        </w:rPr>
        <w:t>Among</w:t>
      </w:r>
      <w:r w:rsidRPr="001603E0">
        <w:rPr>
          <w:rFonts w:ascii="AdvOT2e364b11" w:hAnsi="AdvOT2e364b11"/>
          <w:color w:val="000000"/>
          <w:sz w:val="24"/>
          <w:szCs w:val="24"/>
        </w:rPr>
        <w:br/>
        <w:t>di</w:t>
      </w:r>
      <w:r w:rsidRPr="001603E0">
        <w:rPr>
          <w:rFonts w:ascii="AdvOT2e364b11+fb" w:hAnsi="AdvOT2e364b11+fb"/>
          <w:color w:val="000000"/>
          <w:sz w:val="24"/>
          <w:szCs w:val="24"/>
        </w:rPr>
        <w:t>ff</w:t>
      </w:r>
      <w:r w:rsidRPr="001603E0">
        <w:rPr>
          <w:rFonts w:ascii="AdvOT2e364b11" w:hAnsi="AdvOT2e364b11"/>
          <w:color w:val="000000"/>
          <w:sz w:val="24"/>
          <w:szCs w:val="24"/>
        </w:rPr>
        <w:t>erent bimetallic catalysts for methanol oxidation reaction</w:t>
      </w:r>
      <w:r w:rsidRPr="001603E0">
        <w:rPr>
          <w:rFonts w:ascii="AdvOT2e364b11" w:hAnsi="AdvOT2e364b11"/>
          <w:color w:val="000000"/>
          <w:sz w:val="24"/>
          <w:szCs w:val="24"/>
        </w:rPr>
        <w:br/>
        <w:t>(MOR), PtCu catalysts are increasingly attractive due to its</w:t>
      </w:r>
      <w:r w:rsidRPr="001603E0">
        <w:rPr>
          <w:rFonts w:ascii="AdvOT2e364b11" w:hAnsi="AdvOT2e364b11"/>
          <w:color w:val="000000"/>
          <w:sz w:val="24"/>
          <w:szCs w:val="24"/>
        </w:rPr>
        <w:br/>
        <w:t>lower cost, improved catalytic activity,</w:t>
      </w:r>
      <w:r w:rsidRPr="001603E0">
        <w:rPr>
          <w:rFonts w:ascii="AdvOT2e364b11" w:hAnsi="AdvOT2e364b11"/>
          <w:color w:val="1A4AA0"/>
          <w:sz w:val="24"/>
          <w:szCs w:val="24"/>
        </w:rPr>
        <w:t xml:space="preserve">18 </w:t>
      </w:r>
      <w:r w:rsidRPr="001603E0">
        <w:rPr>
          <w:rFonts w:ascii="AdvOT2e364b11" w:hAnsi="AdvOT2e364b11"/>
          <w:color w:val="000000"/>
          <w:sz w:val="24"/>
          <w:szCs w:val="24"/>
        </w:rPr>
        <w:t>and high antipoisoning</w:t>
      </w:r>
      <w:r w:rsidRPr="001603E0">
        <w:rPr>
          <w:rFonts w:ascii="AdvOT2e364b11" w:hAnsi="AdvOT2e364b11"/>
          <w:color w:val="000000"/>
          <w:sz w:val="24"/>
          <w:szCs w:val="24"/>
        </w:rPr>
        <w:br/>
        <w:t>ability.</w:t>
      </w:r>
      <w:r w:rsidRPr="001603E0">
        <w:rPr>
          <w:rFonts w:ascii="AdvOT2e364b11" w:hAnsi="AdvOT2e364b11"/>
          <w:color w:val="1A4AA0"/>
          <w:sz w:val="24"/>
          <w:szCs w:val="24"/>
        </w:rPr>
        <w:t xml:space="preserve">19 </w:t>
      </w:r>
      <w:r w:rsidRPr="001603E0">
        <w:rPr>
          <w:rFonts w:ascii="AdvOT2e364b11" w:hAnsi="AdvOT2e364b11"/>
          <w:color w:val="000000"/>
          <w:sz w:val="24"/>
          <w:szCs w:val="24"/>
        </w:rPr>
        <w:t>There have been a number of reports about catalytic</w:t>
      </w:r>
      <w:r w:rsidRPr="001603E0">
        <w:rPr>
          <w:rFonts w:ascii="AdvOT2e364b11" w:hAnsi="AdvOT2e364b11"/>
          <w:color w:val="000000"/>
          <w:sz w:val="24"/>
          <w:szCs w:val="24"/>
        </w:rPr>
        <w:br/>
        <w:t>performance of PtCu nanocrystals with di</w:t>
      </w:r>
      <w:r w:rsidRPr="001603E0">
        <w:rPr>
          <w:rFonts w:ascii="AdvOT2e364b11+fb" w:hAnsi="AdvOT2e364b11+fb"/>
          <w:color w:val="000000"/>
          <w:sz w:val="24"/>
          <w:szCs w:val="24"/>
        </w:rPr>
        <w:t>ff</w:t>
      </w:r>
      <w:r w:rsidRPr="001603E0">
        <w:rPr>
          <w:rFonts w:ascii="AdvOT2e364b11" w:hAnsi="AdvOT2e364b11"/>
          <w:color w:val="000000"/>
          <w:sz w:val="24"/>
          <w:szCs w:val="24"/>
        </w:rPr>
        <w:t>erent shapes for</w:t>
      </w:r>
      <w:r w:rsidRPr="001603E0">
        <w:rPr>
          <w:rFonts w:ascii="AdvOT2e364b11" w:hAnsi="AdvOT2e364b11"/>
          <w:color w:val="000000"/>
          <w:sz w:val="24"/>
          <w:szCs w:val="24"/>
        </w:rPr>
        <w:br/>
        <w:t>MOR, including, for example, PtCu hollow nanocrystals,</w:t>
      </w:r>
      <w:r w:rsidRPr="001603E0">
        <w:rPr>
          <w:rFonts w:ascii="AdvOT2e364b11" w:hAnsi="AdvOT2e364b11"/>
          <w:color w:val="1A4AA0"/>
          <w:sz w:val="24"/>
          <w:szCs w:val="24"/>
        </w:rPr>
        <w:t>20</w:t>
      </w:r>
      <w:r w:rsidRPr="001603E0">
        <w:rPr>
          <w:rFonts w:ascii="AdvOT2e364b11" w:hAnsi="AdvOT2e364b11"/>
          <w:color w:val="1A4AA0"/>
          <w:sz w:val="24"/>
          <w:szCs w:val="24"/>
        </w:rPr>
        <w:br/>
      </w:r>
      <w:r w:rsidRPr="001603E0">
        <w:rPr>
          <w:rFonts w:ascii="AdvOT2e364b11" w:hAnsi="AdvOT2e364b11"/>
          <w:color w:val="000000"/>
          <w:sz w:val="24"/>
          <w:szCs w:val="24"/>
        </w:rPr>
        <w:t>dendritic PtCu nanocrystals,</w:t>
      </w:r>
      <w:r w:rsidRPr="001603E0">
        <w:rPr>
          <w:rFonts w:ascii="AdvOT2e364b11" w:hAnsi="AdvOT2e364b11"/>
          <w:color w:val="1A4AA0"/>
          <w:sz w:val="24"/>
          <w:szCs w:val="24"/>
        </w:rPr>
        <w:t xml:space="preserve">21 </w:t>
      </w:r>
      <w:r w:rsidRPr="001603E0">
        <w:rPr>
          <w:rFonts w:ascii="AdvOT2e364b11" w:hAnsi="AdvOT2e364b11"/>
          <w:color w:val="000000"/>
          <w:sz w:val="24"/>
          <w:szCs w:val="24"/>
        </w:rPr>
        <w:t>and PtCu nanocubes.</w:t>
      </w:r>
      <w:r w:rsidRPr="001603E0">
        <w:rPr>
          <w:rFonts w:ascii="AdvOT2e364b11" w:hAnsi="AdvOT2e364b11"/>
          <w:color w:val="1A4AA0"/>
          <w:sz w:val="24"/>
          <w:szCs w:val="24"/>
        </w:rPr>
        <w:t>22</w:t>
      </w:r>
      <w:r w:rsidRPr="001603E0">
        <w:rPr>
          <w:rFonts w:ascii="AdvOT2e364b11" w:hAnsi="AdvOT2e364b11"/>
          <w:color w:val="000000"/>
          <w:sz w:val="24"/>
          <w:szCs w:val="24"/>
        </w:rPr>
        <w:t>,</w:t>
      </w:r>
      <w:r w:rsidRPr="001603E0">
        <w:rPr>
          <w:rFonts w:ascii="AdvOT2e364b11" w:hAnsi="AdvOT2e364b11"/>
          <w:color w:val="1A4AA0"/>
          <w:sz w:val="24"/>
          <w:szCs w:val="24"/>
        </w:rPr>
        <w:t>23</w:t>
      </w:r>
      <w:r w:rsidR="00E76366">
        <w:rPr>
          <w:rFonts w:ascii="AdvOT2e364b11" w:hAnsi="AdvOT2e364b11" w:hint="eastAsia"/>
          <w:color w:val="1A4AA0"/>
          <w:sz w:val="24"/>
          <w:szCs w:val="24"/>
        </w:rPr>
        <w:t xml:space="preserve"> </w:t>
      </w:r>
      <w:r w:rsidR="00E76366">
        <w:rPr>
          <w:rFonts w:ascii="AdvOT2e364b11" w:hAnsi="AdvOT2e364b11" w:hint="eastAsia"/>
          <w:color w:val="1A4AA0"/>
          <w:sz w:val="24"/>
          <w:szCs w:val="24"/>
        </w:rPr>
        <w:t>【</w:t>
      </w:r>
      <w:r w:rsidR="005017A5">
        <w:rPr>
          <w:rFonts w:ascii="AdvOT2e364b11" w:hAnsi="AdvOT2e364b11" w:hint="eastAsia"/>
          <w:color w:val="1A4AA0"/>
          <w:sz w:val="24"/>
          <w:szCs w:val="24"/>
        </w:rPr>
        <w:t>对于纳米颗粒的缺点，</w:t>
      </w:r>
      <w:r w:rsidR="00E76366">
        <w:rPr>
          <w:rFonts w:ascii="AdvOT2e364b11" w:hAnsi="AdvOT2e364b11" w:hint="eastAsia"/>
          <w:color w:val="1A4AA0"/>
          <w:sz w:val="24"/>
          <w:szCs w:val="24"/>
        </w:rPr>
        <w:t>纳米线</w:t>
      </w:r>
      <w:r w:rsidR="005017A5">
        <w:rPr>
          <w:rFonts w:ascii="AdvOT2e364b11" w:hAnsi="AdvOT2e364b11" w:hint="eastAsia"/>
          <w:color w:val="1A4AA0"/>
          <w:sz w:val="24"/>
          <w:szCs w:val="24"/>
        </w:rPr>
        <w:t>可以解决</w:t>
      </w:r>
      <w:r w:rsidR="00E76366">
        <w:rPr>
          <w:rFonts w:ascii="AdvOT2e364b11" w:hAnsi="AdvOT2e364b11" w:hint="eastAsia"/>
          <w:color w:val="1A4AA0"/>
          <w:sz w:val="24"/>
          <w:szCs w:val="24"/>
        </w:rPr>
        <w:t>】</w:t>
      </w:r>
      <w:r w:rsidRPr="001603E0">
        <w:rPr>
          <w:rFonts w:ascii="AdvOT2e364b11" w:hAnsi="AdvOT2e364b11"/>
          <w:color w:val="1A4AA0"/>
          <w:sz w:val="24"/>
          <w:szCs w:val="24"/>
        </w:rPr>
        <w:t xml:space="preserve"> </w:t>
      </w:r>
      <w:r w:rsidRPr="001603E0">
        <w:rPr>
          <w:rFonts w:ascii="AdvOT2e364b11" w:hAnsi="AdvOT2e364b11"/>
          <w:color w:val="000000"/>
          <w:sz w:val="24"/>
          <w:szCs w:val="24"/>
        </w:rPr>
        <w:t>In</w:t>
      </w:r>
      <w:r w:rsidRPr="001603E0">
        <w:rPr>
          <w:rFonts w:ascii="AdvOT2e364b11" w:hAnsi="AdvOT2e364b11"/>
          <w:color w:val="000000"/>
          <w:sz w:val="24"/>
          <w:szCs w:val="24"/>
        </w:rPr>
        <w:br/>
        <w:t>contrast to the studies of Pt and PtCu nanoparticle catalysts,</w:t>
      </w:r>
      <w:r w:rsidRPr="001603E0">
        <w:rPr>
          <w:rFonts w:ascii="AdvOT2e364b11" w:hAnsi="AdvOT2e364b11"/>
          <w:color w:val="000000"/>
          <w:sz w:val="24"/>
          <w:szCs w:val="24"/>
        </w:rPr>
        <w:br/>
        <w:t>one-dimensional (1D) nanowires (NWs) exhibit unique</w:t>
      </w:r>
      <w:r w:rsidRPr="001603E0">
        <w:rPr>
          <w:rFonts w:ascii="AdvOT2e364b11" w:hAnsi="AdvOT2e364b11"/>
          <w:color w:val="000000"/>
          <w:sz w:val="24"/>
          <w:szCs w:val="24"/>
        </w:rPr>
        <w:br/>
        <w:t>properties. Some of the potential problems for Pt-based</w:t>
      </w:r>
      <w:r w:rsidRPr="001603E0">
        <w:rPr>
          <w:rFonts w:ascii="AdvOT2e364b11" w:hAnsi="AdvOT2e364b11"/>
          <w:color w:val="000000"/>
          <w:sz w:val="24"/>
          <w:szCs w:val="24"/>
        </w:rPr>
        <w:br/>
        <w:t>nanoparticles include aggregation, Ostwald ripening,</w:t>
      </w:r>
      <w:r w:rsidRPr="001603E0">
        <w:rPr>
          <w:rFonts w:ascii="AdvOT2e364b11" w:hAnsi="AdvOT2e364b11"/>
          <w:color w:val="1A4AA0"/>
          <w:sz w:val="24"/>
          <w:szCs w:val="24"/>
        </w:rPr>
        <w:t>24</w:t>
      </w:r>
      <w:r w:rsidRPr="001603E0">
        <w:rPr>
          <w:rFonts w:ascii="AdvOT2e364b11" w:hAnsi="AdvOT2e364b11"/>
          <w:color w:val="000000"/>
          <w:sz w:val="24"/>
          <w:szCs w:val="24"/>
        </w:rPr>
        <w:t>,</w:t>
      </w:r>
      <w:r w:rsidRPr="001603E0">
        <w:rPr>
          <w:rFonts w:ascii="AdvOT2e364b11" w:hAnsi="AdvOT2e364b11"/>
          <w:color w:val="1A4AA0"/>
          <w:sz w:val="24"/>
          <w:szCs w:val="24"/>
        </w:rPr>
        <w:t>25</w:t>
      </w:r>
      <w:r w:rsidRPr="001603E0">
        <w:rPr>
          <w:rFonts w:ascii="AdvOT2e364b11" w:hAnsi="AdvOT2e364b11"/>
          <w:color w:val="1A4AA0"/>
          <w:sz w:val="24"/>
          <w:szCs w:val="24"/>
        </w:rPr>
        <w:br/>
      </w:r>
      <w:r w:rsidRPr="001603E0">
        <w:rPr>
          <w:rFonts w:ascii="AdvOT2e364b11" w:hAnsi="AdvOT2e364b11"/>
          <w:color w:val="000000"/>
          <w:sz w:val="24"/>
          <w:szCs w:val="24"/>
        </w:rPr>
        <w:t>limited mass transfer, and support corrosion,</w:t>
      </w:r>
      <w:r w:rsidRPr="001603E0">
        <w:rPr>
          <w:rFonts w:ascii="AdvOT2e364b11" w:hAnsi="AdvOT2e364b11"/>
          <w:color w:val="1A4AA0"/>
          <w:sz w:val="24"/>
          <w:szCs w:val="24"/>
        </w:rPr>
        <w:t xml:space="preserve">26 </w:t>
      </w:r>
      <w:r w:rsidRPr="001603E0">
        <w:rPr>
          <w:rFonts w:ascii="AdvOT2e364b11" w:hAnsi="AdvOT2e364b11"/>
          <w:color w:val="000000"/>
          <w:sz w:val="24"/>
          <w:szCs w:val="24"/>
        </w:rPr>
        <w:t>which may be</w:t>
      </w:r>
      <w:r w:rsidRPr="001603E0">
        <w:rPr>
          <w:rFonts w:ascii="AdvOT2e364b11" w:hAnsi="AdvOT2e364b11"/>
          <w:color w:val="000000"/>
          <w:sz w:val="24"/>
          <w:szCs w:val="24"/>
        </w:rPr>
        <w:br/>
        <w:t>overcome by the 1D nanowire structure or its self-supporting</w:t>
      </w:r>
      <w:r w:rsidRPr="001603E0">
        <w:rPr>
          <w:rFonts w:ascii="AdvOT2e364b11" w:hAnsi="AdvOT2e364b11"/>
          <w:color w:val="000000"/>
          <w:sz w:val="24"/>
          <w:szCs w:val="24"/>
        </w:rPr>
        <w:br/>
        <w:t xml:space="preserve">character. </w:t>
      </w:r>
      <w:r w:rsidR="0082423E">
        <w:rPr>
          <w:rFonts w:ascii="AdvOT2e364b11" w:hAnsi="AdvOT2e364b11" w:hint="eastAsia"/>
          <w:color w:val="000000"/>
          <w:sz w:val="24"/>
          <w:szCs w:val="24"/>
        </w:rPr>
        <w:t xml:space="preserve"> </w:t>
      </w:r>
      <w:r w:rsidR="0082423E">
        <w:rPr>
          <w:rFonts w:ascii="AdvOT2e364b11" w:hAnsi="AdvOT2e364b11" w:hint="eastAsia"/>
          <w:color w:val="000000"/>
          <w:sz w:val="24"/>
          <w:szCs w:val="24"/>
        </w:rPr>
        <w:t>【】</w:t>
      </w:r>
      <w:r w:rsidRPr="001603E0">
        <w:rPr>
          <w:rFonts w:ascii="AdvOT2e364b11" w:hAnsi="AdvOT2e364b11"/>
          <w:color w:val="000000"/>
          <w:sz w:val="24"/>
          <w:szCs w:val="24"/>
        </w:rPr>
        <w:t>While there are reports on the synthesis of PtPdCu</w:t>
      </w:r>
      <w:r w:rsidRPr="001603E0">
        <w:rPr>
          <w:rFonts w:ascii="AdvOT2e364b11" w:hAnsi="AdvOT2e364b11"/>
          <w:color w:val="1A4AA0"/>
          <w:sz w:val="24"/>
          <w:szCs w:val="24"/>
        </w:rPr>
        <w:t>27</w:t>
      </w:r>
      <w:r w:rsidRPr="001603E0">
        <w:rPr>
          <w:rFonts w:ascii="AdvOT2e364b11" w:hAnsi="AdvOT2e364b11"/>
          <w:color w:val="1A4AA0"/>
          <w:sz w:val="24"/>
          <w:szCs w:val="24"/>
        </w:rPr>
        <w:br/>
      </w:r>
      <w:r w:rsidRPr="001603E0">
        <w:rPr>
          <w:rFonts w:ascii="AdvOT2e364b11" w:hAnsi="AdvOT2e364b11"/>
          <w:color w:val="000000"/>
          <w:sz w:val="24"/>
          <w:szCs w:val="24"/>
        </w:rPr>
        <w:t>and PtCu</w:t>
      </w:r>
      <w:r w:rsidRPr="001603E0">
        <w:rPr>
          <w:rFonts w:ascii="AdvOT2e364b11" w:hAnsi="AdvOT2e364b11"/>
          <w:color w:val="000000"/>
          <w:sz w:val="24"/>
          <w:szCs w:val="24"/>
        </w:rPr>
        <w:br/>
        <w:t>3</w:t>
      </w:r>
      <w:r w:rsidRPr="001603E0">
        <w:rPr>
          <w:rFonts w:ascii="AdvOT2e364b11" w:hAnsi="AdvOT2e364b11"/>
          <w:color w:val="000000"/>
          <w:sz w:val="24"/>
          <w:szCs w:val="24"/>
        </w:rPr>
        <w:br/>
      </w:r>
      <w:r w:rsidRPr="001603E0">
        <w:rPr>
          <w:rFonts w:ascii="AdvOT2e364b11" w:hAnsi="AdvOT2e364b11"/>
          <w:color w:val="1A4AA0"/>
          <w:sz w:val="24"/>
          <w:szCs w:val="24"/>
        </w:rPr>
        <w:t>28</w:t>
      </w:r>
      <w:r w:rsidRPr="001603E0">
        <w:rPr>
          <w:rFonts w:ascii="AdvOT2e364b11" w:hAnsi="AdvOT2e364b11"/>
          <w:color w:val="1A4AA0"/>
          <w:sz w:val="24"/>
          <w:szCs w:val="24"/>
        </w:rPr>
        <w:br/>
      </w:r>
      <w:r w:rsidRPr="001603E0">
        <w:rPr>
          <w:rFonts w:ascii="AdvOT2e364b11" w:hAnsi="AdvOT2e364b11"/>
          <w:color w:val="000000"/>
          <w:sz w:val="24"/>
          <w:szCs w:val="24"/>
        </w:rPr>
        <w:t>wavy NWs by coreduction methods, their</w:t>
      </w:r>
      <w:r w:rsidRPr="001603E0">
        <w:rPr>
          <w:rFonts w:ascii="AdvOT2e364b11" w:hAnsi="AdvOT2e364b11"/>
          <w:color w:val="000000"/>
          <w:sz w:val="24"/>
          <w:szCs w:val="24"/>
        </w:rPr>
        <w:br/>
        <w:t>morphologies feature largely interconnected nanoparticle</w:t>
      </w:r>
      <w:r w:rsidRPr="001603E0">
        <w:rPr>
          <w:rFonts w:ascii="AdvOT2e364b11" w:hAnsi="AdvOT2e364b11"/>
          <w:color w:val="000000"/>
          <w:sz w:val="24"/>
          <w:szCs w:val="24"/>
        </w:rPr>
        <w:br/>
        <w:t>chains.</w:t>
      </w:r>
      <w:r w:rsidRPr="001603E0">
        <w:rPr>
          <w:rFonts w:ascii="AdvOT2e364b11" w:hAnsi="AdvOT2e364b11"/>
          <w:color w:val="1A4AA0"/>
          <w:sz w:val="24"/>
          <w:szCs w:val="24"/>
        </w:rPr>
        <w:t>29</w:t>
      </w:r>
      <w:r w:rsidR="0082423E">
        <w:rPr>
          <w:rFonts w:ascii="AdvOT2e364b11" w:hAnsi="AdvOT2e364b11" w:hint="eastAsia"/>
          <w:color w:val="1A4AA0"/>
          <w:sz w:val="24"/>
          <w:szCs w:val="24"/>
        </w:rPr>
        <w:t xml:space="preserve"> </w:t>
      </w:r>
      <w:r w:rsidR="0082423E">
        <w:rPr>
          <w:rFonts w:ascii="AdvOT2e364b11" w:hAnsi="AdvOT2e364b11" w:hint="eastAsia"/>
          <w:color w:val="1A4AA0"/>
          <w:sz w:val="24"/>
          <w:szCs w:val="24"/>
        </w:rPr>
        <w:t>【</w:t>
      </w:r>
      <w:r w:rsidR="00C225D7">
        <w:rPr>
          <w:rFonts w:ascii="AdvOT2e364b11" w:hAnsi="AdvOT2e364b11" w:hint="eastAsia"/>
          <w:color w:val="1A4AA0"/>
          <w:sz w:val="24"/>
          <w:szCs w:val="24"/>
        </w:rPr>
        <w:t>本文，</w:t>
      </w:r>
      <w:r w:rsidR="0082423E">
        <w:rPr>
          <w:rFonts w:ascii="AdvOT2e364b11" w:hAnsi="AdvOT2e364b11" w:hint="eastAsia"/>
          <w:color w:val="1A4AA0"/>
          <w:sz w:val="24"/>
          <w:szCs w:val="24"/>
        </w:rPr>
        <w:t>很少洞察其</w:t>
      </w:r>
      <w:r w:rsidR="00C225D7">
        <w:rPr>
          <w:rFonts w:ascii="AdvOT2e364b11" w:hAnsi="AdvOT2e364b11" w:hint="eastAsia"/>
          <w:color w:val="1A4AA0"/>
          <w:sz w:val="24"/>
          <w:szCs w:val="24"/>
        </w:rPr>
        <w:t>催化</w:t>
      </w:r>
      <w:r w:rsidR="0082423E">
        <w:rPr>
          <w:rFonts w:ascii="AdvOT2e364b11" w:hAnsi="AdvOT2e364b11" w:hint="eastAsia"/>
          <w:color w:val="1A4AA0"/>
          <w:sz w:val="24"/>
          <w:szCs w:val="24"/>
        </w:rPr>
        <w:t>机理】</w:t>
      </w:r>
      <w:r w:rsidRPr="001603E0">
        <w:rPr>
          <w:rFonts w:ascii="AdvOT2e364b11" w:hAnsi="AdvOT2e364b11"/>
          <w:color w:val="1A4AA0"/>
          <w:sz w:val="24"/>
          <w:szCs w:val="24"/>
        </w:rPr>
        <w:t xml:space="preserve"> </w:t>
      </w:r>
      <w:r w:rsidRPr="001603E0">
        <w:rPr>
          <w:rFonts w:ascii="AdvOT2e364b11" w:hAnsi="AdvOT2e364b11"/>
          <w:color w:val="000000"/>
          <w:sz w:val="24"/>
          <w:szCs w:val="24"/>
        </w:rPr>
        <w:t>Little insight into the catalytic mechanism has been</w:t>
      </w:r>
      <w:r w:rsidRPr="001603E0">
        <w:rPr>
          <w:rFonts w:ascii="AdvOT2e364b11" w:hAnsi="AdvOT2e364b11"/>
          <w:color w:val="000000"/>
          <w:sz w:val="24"/>
          <w:szCs w:val="24"/>
        </w:rPr>
        <w:br/>
        <w:t>o</w:t>
      </w:r>
      <w:r w:rsidRPr="001603E0">
        <w:rPr>
          <w:rFonts w:ascii="AdvOT2e364b11+fb" w:hAnsi="AdvOT2e364b11+fb"/>
          <w:color w:val="000000"/>
          <w:sz w:val="24"/>
          <w:szCs w:val="24"/>
        </w:rPr>
        <w:t>ff</w:t>
      </w:r>
      <w:r w:rsidRPr="001603E0">
        <w:rPr>
          <w:rFonts w:ascii="AdvOT2e364b11" w:hAnsi="AdvOT2e364b11"/>
          <w:color w:val="000000"/>
          <w:sz w:val="24"/>
          <w:szCs w:val="24"/>
        </w:rPr>
        <w:t xml:space="preserve">ered. </w:t>
      </w:r>
      <w:r w:rsidR="0082423E">
        <w:rPr>
          <w:rFonts w:ascii="AdvOT2e364b11" w:hAnsi="AdvOT2e364b11" w:hint="eastAsia"/>
          <w:color w:val="000000"/>
          <w:sz w:val="24"/>
          <w:szCs w:val="24"/>
        </w:rPr>
        <w:t xml:space="preserve"> </w:t>
      </w:r>
      <w:r w:rsidR="0082423E">
        <w:rPr>
          <w:rFonts w:ascii="AdvOT2e364b11" w:hAnsi="AdvOT2e364b11" w:hint="eastAsia"/>
          <w:color w:val="000000"/>
          <w:sz w:val="24"/>
          <w:szCs w:val="24"/>
        </w:rPr>
        <w:t>【</w:t>
      </w:r>
      <w:r w:rsidR="00C225D7">
        <w:rPr>
          <w:rFonts w:ascii="AdvOT2e364b11" w:hAnsi="AdvOT2e364b11" w:hint="eastAsia"/>
          <w:color w:val="000000"/>
          <w:sz w:val="24"/>
          <w:szCs w:val="24"/>
        </w:rPr>
        <w:t>本文</w:t>
      </w:r>
      <w:r w:rsidR="0082423E">
        <w:rPr>
          <w:rFonts w:ascii="AdvOT2e364b11" w:hAnsi="AdvOT2e364b11" w:hint="eastAsia"/>
          <w:color w:val="000000"/>
          <w:sz w:val="24"/>
          <w:szCs w:val="24"/>
        </w:rPr>
        <w:t>，我们报道了</w:t>
      </w:r>
      <w:r w:rsidR="00C225D7">
        <w:rPr>
          <w:rFonts w:ascii="AdvOT2e364b11" w:hAnsi="AdvOT2e364b11" w:hint="eastAsia"/>
          <w:color w:val="000000"/>
          <w:sz w:val="24"/>
          <w:szCs w:val="24"/>
        </w:rPr>
        <w:t>一步法制备纳米线</w:t>
      </w:r>
      <w:r w:rsidR="0082423E">
        <w:rPr>
          <w:rFonts w:ascii="AdvOT2e364b11" w:hAnsi="AdvOT2e364b11" w:hint="eastAsia"/>
          <w:color w:val="000000"/>
          <w:sz w:val="24"/>
          <w:szCs w:val="24"/>
        </w:rPr>
        <w:t>】</w:t>
      </w:r>
      <w:r w:rsidRPr="001603E0">
        <w:rPr>
          <w:rFonts w:ascii="AdvOT2e364b11" w:hAnsi="AdvOT2e364b11"/>
          <w:color w:val="000000"/>
          <w:sz w:val="24"/>
          <w:szCs w:val="24"/>
        </w:rPr>
        <w:t>In this paper, we report ultrathin and composition</w:t>
      </w:r>
      <w:r w:rsidR="0082423E">
        <w:rPr>
          <w:rFonts w:ascii="AdvOT2e364b11" w:hAnsi="AdvOT2e364b11" w:hint="eastAsia"/>
          <w:color w:val="000000"/>
          <w:sz w:val="24"/>
          <w:szCs w:val="24"/>
        </w:rPr>
        <w:t xml:space="preserve"> </w:t>
      </w:r>
      <w:r w:rsidRPr="001603E0">
        <w:rPr>
          <w:rFonts w:ascii="AdvOT2e364b11" w:hAnsi="AdvOT2e364b11"/>
          <w:color w:val="000000"/>
          <w:sz w:val="24"/>
          <w:szCs w:val="24"/>
        </w:rPr>
        <w:t>tunable PtCu NWs synthesized by an e</w:t>
      </w:r>
      <w:r w:rsidRPr="001603E0">
        <w:rPr>
          <w:rFonts w:ascii="AdvOT2e364b11+fb" w:hAnsi="AdvOT2e364b11+fb"/>
          <w:color w:val="000000"/>
          <w:sz w:val="24"/>
          <w:szCs w:val="24"/>
        </w:rPr>
        <w:t>ff</w:t>
      </w:r>
      <w:r w:rsidRPr="001603E0">
        <w:rPr>
          <w:rFonts w:ascii="AdvOT2e364b11" w:hAnsi="AdvOT2e364b11"/>
          <w:color w:val="000000"/>
          <w:sz w:val="24"/>
          <w:szCs w:val="24"/>
        </w:rPr>
        <w:t>ective one-pot</w:t>
      </w:r>
      <w:r w:rsidR="0082423E">
        <w:rPr>
          <w:rFonts w:ascii="AdvOT2e364b11" w:hAnsi="AdvOT2e364b11" w:hint="eastAsia"/>
          <w:color w:val="000000"/>
          <w:sz w:val="24"/>
          <w:szCs w:val="24"/>
        </w:rPr>
        <w:t xml:space="preserve"> </w:t>
      </w:r>
      <w:r w:rsidRPr="001603E0">
        <w:rPr>
          <w:rFonts w:ascii="AdvOT2e364b11" w:hAnsi="AdvOT2e364b11"/>
          <w:color w:val="000000"/>
          <w:sz w:val="24"/>
          <w:szCs w:val="24"/>
        </w:rPr>
        <w:t>solvothermal method and the synergistic electrocatalytic</w:t>
      </w:r>
      <w:r w:rsidR="0082423E">
        <w:rPr>
          <w:rFonts w:ascii="AdvOT2e364b11" w:hAnsi="AdvOT2e364b11" w:hint="eastAsia"/>
          <w:color w:val="000000"/>
          <w:sz w:val="24"/>
          <w:szCs w:val="24"/>
        </w:rPr>
        <w:t xml:space="preserve"> </w:t>
      </w:r>
      <w:r w:rsidRPr="001603E0">
        <w:rPr>
          <w:rFonts w:ascii="AdvOT2e364b11" w:hAnsi="AdvOT2e364b11"/>
          <w:color w:val="000000"/>
          <w:sz w:val="24"/>
          <w:szCs w:val="24"/>
        </w:rPr>
        <w:t>properties for MOR.</w:t>
      </w:r>
      <w:r w:rsidR="00954005">
        <w:rPr>
          <w:rFonts w:ascii="AdvOT2e364b11" w:hAnsi="AdvOT2e364b11" w:hint="eastAsia"/>
          <w:color w:val="000000"/>
          <w:sz w:val="24"/>
          <w:szCs w:val="24"/>
        </w:rPr>
        <w:t xml:space="preserve"> </w:t>
      </w:r>
      <w:r w:rsidR="00954005">
        <w:rPr>
          <w:rFonts w:ascii="AdvOT2e364b11" w:hAnsi="AdvOT2e364b11" w:hint="eastAsia"/>
          <w:color w:val="000000"/>
          <w:sz w:val="24"/>
          <w:szCs w:val="24"/>
        </w:rPr>
        <w:t>【】</w:t>
      </w:r>
    </w:p>
    <w:p w:rsidR="00367DFD" w:rsidRPr="001603E0" w:rsidRDefault="00367DFD" w:rsidP="00367DFD">
      <w:pPr>
        <w:pStyle w:val="2"/>
        <w:rPr>
          <w:sz w:val="24"/>
          <w:szCs w:val="24"/>
        </w:rPr>
      </w:pPr>
      <w:r w:rsidRPr="001603E0">
        <w:rPr>
          <w:sz w:val="24"/>
          <w:szCs w:val="24"/>
        </w:rPr>
        <w:t>[33] L. Li, H. Liu, L. Wang, S. Yue, X. Tong, T. Zaliznyak, G. T. Taylor, S. S. Wong, Chemical Strategies for Enhancing Activity and Charge Transfer in Ultrathin Pt Nanowires Immobilized onto Nanotube Supports for the Oxygen Reduction Reaction, ACS Applied Materials and Interfaces, 2016, 8: 34280-34294.</w:t>
      </w:r>
    </w:p>
    <w:p w:rsidR="00D76AC6" w:rsidRPr="001603E0" w:rsidRDefault="00D76AC6" w:rsidP="00B35789">
      <w:pPr>
        <w:ind w:left="120" w:hangingChars="50" w:hanging="120"/>
        <w:rPr>
          <w:rFonts w:ascii="AdvOT2e364b11" w:hAnsi="AdvOT2e364b11" w:hint="eastAsia"/>
          <w:color w:val="1A4AA0"/>
          <w:sz w:val="24"/>
          <w:szCs w:val="24"/>
        </w:rPr>
      </w:pPr>
      <w:r w:rsidRPr="001603E0">
        <w:rPr>
          <w:rFonts w:ascii="AdvOTce3d9a73" w:hAnsi="AdvOTce3d9a73"/>
          <w:color w:val="269039"/>
          <w:sz w:val="24"/>
          <w:szCs w:val="24"/>
        </w:rPr>
        <w:t>1. INTRODUCTION</w:t>
      </w:r>
      <w:r w:rsidRPr="001603E0">
        <w:rPr>
          <w:rFonts w:ascii="AdvOTce3d9a73" w:hAnsi="AdvOTce3d9a73"/>
          <w:color w:val="269039"/>
          <w:sz w:val="24"/>
          <w:szCs w:val="24"/>
        </w:rPr>
        <w:br/>
      </w:r>
      <w:r w:rsidR="00B35789">
        <w:rPr>
          <w:rFonts w:ascii="AdvOT2e364b11" w:hAnsi="AdvOT2e364b11" w:hint="eastAsia"/>
          <w:color w:val="000000"/>
          <w:sz w:val="24"/>
          <w:szCs w:val="24"/>
        </w:rPr>
        <w:t>【</w:t>
      </w:r>
      <w:r w:rsidR="00B86D6F">
        <w:rPr>
          <w:rFonts w:ascii="AdvOT2e364b11" w:hAnsi="AdvOT2e364b11" w:hint="eastAsia"/>
          <w:color w:val="000000"/>
          <w:sz w:val="24"/>
          <w:szCs w:val="24"/>
        </w:rPr>
        <w:t>可再生能源受到关注</w:t>
      </w:r>
      <w:r w:rsidR="00B35789">
        <w:rPr>
          <w:rFonts w:ascii="AdvOT2e364b11" w:hAnsi="AdvOT2e364b11" w:hint="eastAsia"/>
          <w:color w:val="000000"/>
          <w:sz w:val="24"/>
          <w:szCs w:val="24"/>
        </w:rPr>
        <w:t>】</w:t>
      </w:r>
      <w:r w:rsidRPr="001603E0">
        <w:rPr>
          <w:rFonts w:ascii="AdvOT2e364b11" w:hAnsi="AdvOT2e364b11"/>
          <w:color w:val="000000"/>
          <w:sz w:val="24"/>
          <w:szCs w:val="24"/>
        </w:rPr>
        <w:t>A growing demand for e</w:t>
      </w:r>
      <w:r w:rsidRPr="001603E0">
        <w:rPr>
          <w:rFonts w:ascii="AdvOT2e364b11+fb" w:hAnsi="AdvOT2e364b11+fb"/>
          <w:color w:val="000000"/>
          <w:sz w:val="24"/>
          <w:szCs w:val="24"/>
        </w:rPr>
        <w:t>ffi</w:t>
      </w:r>
      <w:r w:rsidRPr="001603E0">
        <w:rPr>
          <w:rFonts w:ascii="AdvOT2e364b11" w:hAnsi="AdvOT2e364b11"/>
          <w:color w:val="000000"/>
          <w:sz w:val="24"/>
          <w:szCs w:val="24"/>
        </w:rPr>
        <w:t>cient, low-cost renewable energy has</w:t>
      </w:r>
      <w:r w:rsidRPr="001603E0">
        <w:rPr>
          <w:rFonts w:ascii="AdvOT2e364b11" w:hAnsi="AdvOT2e364b11"/>
          <w:color w:val="000000"/>
          <w:sz w:val="24"/>
          <w:szCs w:val="24"/>
        </w:rPr>
        <w:br/>
      </w:r>
      <w:r w:rsidRPr="001603E0">
        <w:rPr>
          <w:rFonts w:ascii="AdvOT2e364b11" w:hAnsi="AdvOT2e364b11"/>
          <w:color w:val="000000"/>
          <w:sz w:val="24"/>
          <w:szCs w:val="24"/>
        </w:rPr>
        <w:lastRenderedPageBreak/>
        <w:t>sparked great interest in the research and development of fuel</w:t>
      </w:r>
      <w:r w:rsidRPr="001603E0">
        <w:rPr>
          <w:rFonts w:ascii="AdvOT2e364b11" w:hAnsi="AdvOT2e364b11"/>
          <w:color w:val="000000"/>
          <w:sz w:val="24"/>
          <w:szCs w:val="24"/>
        </w:rPr>
        <w:br/>
        <w:t>cell technology as a replacement for combustion-based energy</w:t>
      </w:r>
      <w:r w:rsidRPr="001603E0">
        <w:rPr>
          <w:rFonts w:ascii="AdvOT2e364b11" w:hAnsi="AdvOT2e364b11"/>
          <w:color w:val="000000"/>
          <w:sz w:val="24"/>
          <w:szCs w:val="24"/>
        </w:rPr>
        <w:br/>
        <w:t>sources.</w:t>
      </w:r>
      <w:r w:rsidR="00BC6FF4">
        <w:rPr>
          <w:rFonts w:ascii="AdvOT2e364b11" w:hAnsi="AdvOT2e364b11" w:hint="eastAsia"/>
          <w:color w:val="000000"/>
          <w:sz w:val="24"/>
          <w:szCs w:val="24"/>
        </w:rPr>
        <w:t>【】</w:t>
      </w:r>
      <w:r w:rsidRPr="001603E0">
        <w:rPr>
          <w:rFonts w:ascii="AdvOT2e364b11" w:hAnsi="AdvOT2e364b11"/>
          <w:color w:val="1A4AA0"/>
          <w:sz w:val="24"/>
          <w:szCs w:val="24"/>
        </w:rPr>
        <w:t>1</w:t>
      </w:r>
      <w:r w:rsidRPr="001603E0">
        <w:rPr>
          <w:rFonts w:ascii="AdvOT2e364b11" w:hAnsi="AdvOT2e364b11"/>
          <w:color w:val="1A4AA0"/>
          <w:sz w:val="24"/>
          <w:szCs w:val="24"/>
        </w:rPr>
        <w:br/>
      </w:r>
      <w:r w:rsidRPr="001603E0">
        <w:rPr>
          <w:rFonts w:ascii="AdvOT2e364b11" w:hAnsi="AdvOT2e364b11"/>
          <w:color w:val="000000"/>
          <w:sz w:val="24"/>
          <w:szCs w:val="24"/>
        </w:rPr>
        <w:t>A fuel cell is an electrochemical device that converts</w:t>
      </w:r>
      <w:r w:rsidRPr="001603E0">
        <w:rPr>
          <w:rFonts w:ascii="AdvOT2e364b11" w:hAnsi="AdvOT2e364b11"/>
          <w:color w:val="000000"/>
          <w:sz w:val="24"/>
          <w:szCs w:val="24"/>
        </w:rPr>
        <w:br/>
        <w:t>chemical energy via an oxidation process (at the anode) and a</w:t>
      </w:r>
      <w:r w:rsidRPr="001603E0">
        <w:rPr>
          <w:rFonts w:ascii="AdvOT2e364b11" w:hAnsi="AdvOT2e364b11"/>
          <w:color w:val="000000"/>
          <w:sz w:val="24"/>
          <w:szCs w:val="24"/>
        </w:rPr>
        <w:br/>
        <w:t>corresponding reduction (at the cathode) of a fuel into</w:t>
      </w:r>
      <w:r w:rsidRPr="001603E0">
        <w:rPr>
          <w:rFonts w:ascii="AdvOT2e364b11" w:hAnsi="AdvOT2e364b11"/>
          <w:color w:val="000000"/>
          <w:sz w:val="24"/>
          <w:szCs w:val="24"/>
        </w:rPr>
        <w:br/>
        <w:t>electrical energy. A prominent example of a functional fuel cell</w:t>
      </w:r>
      <w:r w:rsidRPr="001603E0">
        <w:rPr>
          <w:rFonts w:ascii="AdvOT2e364b11" w:hAnsi="AdvOT2e364b11"/>
          <w:color w:val="000000"/>
          <w:sz w:val="24"/>
          <w:szCs w:val="24"/>
        </w:rPr>
        <w:br/>
        <w:t>con</w:t>
      </w:r>
      <w:r w:rsidRPr="001603E0">
        <w:rPr>
          <w:rFonts w:ascii="AdvOT2e364b11+fb" w:hAnsi="AdvOT2e364b11+fb"/>
          <w:color w:val="000000"/>
          <w:sz w:val="24"/>
          <w:szCs w:val="24"/>
        </w:rPr>
        <w:t>fi</w:t>
      </w:r>
      <w:r w:rsidRPr="001603E0">
        <w:rPr>
          <w:rFonts w:ascii="AdvOT2e364b11" w:hAnsi="AdvOT2e364b11"/>
          <w:color w:val="000000"/>
          <w:sz w:val="24"/>
          <w:szCs w:val="24"/>
        </w:rPr>
        <w:t xml:space="preserve">guration is the proton exchange membrane fuel </w:t>
      </w:r>
      <w:proofErr w:type="gramStart"/>
      <w:r w:rsidRPr="001603E0">
        <w:rPr>
          <w:rFonts w:ascii="AdvOT2e364b11" w:hAnsi="AdvOT2e364b11"/>
          <w:color w:val="000000"/>
          <w:sz w:val="24"/>
          <w:szCs w:val="24"/>
        </w:rPr>
        <w:t>cell</w:t>
      </w:r>
      <w:proofErr w:type="gramEnd"/>
      <w:r w:rsidRPr="001603E0">
        <w:rPr>
          <w:rFonts w:ascii="AdvOT2e364b11" w:hAnsi="AdvOT2e364b11"/>
          <w:color w:val="000000"/>
          <w:sz w:val="24"/>
          <w:szCs w:val="24"/>
        </w:rPr>
        <w:br/>
        <w:t>(PEMFC).</w:t>
      </w:r>
      <w:r w:rsidRPr="001603E0">
        <w:rPr>
          <w:rFonts w:ascii="AdvOT2e364b11" w:hAnsi="AdvOT2e364b11"/>
          <w:color w:val="1A4AA0"/>
          <w:sz w:val="24"/>
          <w:szCs w:val="24"/>
        </w:rPr>
        <w:t>2</w:t>
      </w:r>
      <w:r w:rsidRPr="001603E0">
        <w:rPr>
          <w:rFonts w:ascii="AdvOT8608a8d1+22" w:hAnsi="AdvOT8608a8d1+22"/>
          <w:color w:val="000000"/>
          <w:sz w:val="24"/>
          <w:szCs w:val="24"/>
        </w:rPr>
        <w:t>−</w:t>
      </w:r>
      <w:r w:rsidRPr="001603E0">
        <w:rPr>
          <w:rFonts w:ascii="AdvOT2e364b11" w:hAnsi="AdvOT2e364b11"/>
          <w:color w:val="1A4AA0"/>
          <w:sz w:val="24"/>
          <w:szCs w:val="24"/>
        </w:rPr>
        <w:t xml:space="preserve">4 </w:t>
      </w:r>
      <w:r w:rsidRPr="001603E0">
        <w:rPr>
          <w:rFonts w:ascii="AdvOT2e364b11" w:hAnsi="AdvOT2e364b11"/>
          <w:color w:val="000000"/>
          <w:sz w:val="24"/>
          <w:szCs w:val="24"/>
        </w:rPr>
        <w:t>In PEMFCs, the oxygen reduction reaction</w:t>
      </w:r>
      <w:r w:rsidRPr="001603E0">
        <w:rPr>
          <w:rFonts w:ascii="AdvOT2e364b11" w:hAnsi="AdvOT2e364b11"/>
          <w:color w:val="000000"/>
          <w:sz w:val="24"/>
          <w:szCs w:val="24"/>
        </w:rPr>
        <w:br/>
        <w:t>(ORR), localized at the cathode, requires higher overpotentials</w:t>
      </w:r>
      <w:r w:rsidRPr="001603E0">
        <w:rPr>
          <w:rFonts w:ascii="AdvOT2e364b11" w:hAnsi="AdvOT2e364b11"/>
          <w:color w:val="000000"/>
          <w:sz w:val="24"/>
          <w:szCs w:val="24"/>
        </w:rPr>
        <w:br/>
        <w:t>in order to initiate the reaction as compared with the hydrogen</w:t>
      </w:r>
      <w:r w:rsidRPr="001603E0">
        <w:rPr>
          <w:rFonts w:ascii="AdvOT2e364b11" w:hAnsi="AdvOT2e364b11"/>
          <w:color w:val="000000"/>
          <w:sz w:val="24"/>
          <w:szCs w:val="24"/>
        </w:rPr>
        <w:br/>
        <w:t>oxidation reaction (HOR) occurring at the anode, and</w:t>
      </w:r>
      <w:r w:rsidRPr="001603E0">
        <w:rPr>
          <w:rFonts w:ascii="AdvOT2e364b11" w:hAnsi="AdvOT2e364b11"/>
          <w:color w:val="000000"/>
          <w:sz w:val="24"/>
          <w:szCs w:val="24"/>
        </w:rPr>
        <w:br/>
        <w:t xml:space="preserve">therefore denotes the rate limiting </w:t>
      </w:r>
      <w:r w:rsidRPr="001603E0">
        <w:rPr>
          <w:rFonts w:ascii="AdvOT2e364b11+20" w:hAnsi="AdvOT2e364b11+20"/>
          <w:color w:val="000000"/>
          <w:sz w:val="24"/>
          <w:szCs w:val="24"/>
        </w:rPr>
        <w:t>“</w:t>
      </w:r>
      <w:r w:rsidRPr="001603E0">
        <w:rPr>
          <w:rFonts w:ascii="AdvOT2e364b11" w:hAnsi="AdvOT2e364b11"/>
          <w:color w:val="000000"/>
          <w:sz w:val="24"/>
          <w:szCs w:val="24"/>
        </w:rPr>
        <w:t>step</w:t>
      </w:r>
      <w:r w:rsidRPr="001603E0">
        <w:rPr>
          <w:rFonts w:ascii="AdvOT2e364b11+20" w:hAnsi="AdvOT2e364b11+20"/>
          <w:color w:val="000000"/>
          <w:sz w:val="24"/>
          <w:szCs w:val="24"/>
        </w:rPr>
        <w:t>”</w:t>
      </w:r>
      <w:r w:rsidRPr="001603E0">
        <w:rPr>
          <w:rFonts w:ascii="AdvOT2e364b11" w:hAnsi="AdvOT2e364b11"/>
          <w:color w:val="000000"/>
          <w:sz w:val="24"/>
          <w:szCs w:val="24"/>
        </w:rPr>
        <w:t>.</w:t>
      </w:r>
      <w:r w:rsidRPr="001603E0">
        <w:rPr>
          <w:rFonts w:ascii="AdvOT2e364b11" w:hAnsi="AdvOT2e364b11"/>
          <w:color w:val="1A4AA0"/>
          <w:sz w:val="24"/>
          <w:szCs w:val="24"/>
        </w:rPr>
        <w:t xml:space="preserve">5 </w:t>
      </w:r>
      <w:r w:rsidRPr="001603E0">
        <w:rPr>
          <w:rFonts w:ascii="AdvOT2e364b11" w:hAnsi="AdvOT2e364b11"/>
          <w:color w:val="000000"/>
          <w:sz w:val="24"/>
          <w:szCs w:val="24"/>
        </w:rPr>
        <w:t>In other words,</w:t>
      </w:r>
      <w:r w:rsidRPr="001603E0">
        <w:rPr>
          <w:rFonts w:ascii="AdvOT2e364b11" w:hAnsi="AdvOT2e364b11"/>
          <w:color w:val="000000"/>
          <w:sz w:val="24"/>
          <w:szCs w:val="24"/>
        </w:rPr>
        <w:br/>
        <w:t>the process required to initiate ORR is especially energy</w:t>
      </w:r>
      <w:r w:rsidRPr="001603E0">
        <w:rPr>
          <w:rFonts w:ascii="AdvOT2e364b11" w:hAnsi="AdvOT2e364b11"/>
          <w:color w:val="000000"/>
          <w:sz w:val="24"/>
          <w:szCs w:val="24"/>
        </w:rPr>
        <w:br/>
        <w:t>intensive. Not surprisingly, the development of new and more</w:t>
      </w:r>
      <w:r w:rsidRPr="001603E0">
        <w:rPr>
          <w:rFonts w:ascii="AdvOT2e364b11" w:hAnsi="AdvOT2e364b11"/>
          <w:color w:val="000000"/>
          <w:sz w:val="24"/>
          <w:szCs w:val="24"/>
        </w:rPr>
        <w:br/>
        <w:t>e</w:t>
      </w:r>
      <w:r w:rsidRPr="001603E0">
        <w:rPr>
          <w:rFonts w:ascii="AdvOT2e364b11+fb" w:hAnsi="AdvOT2e364b11+fb"/>
          <w:color w:val="000000"/>
          <w:sz w:val="24"/>
          <w:szCs w:val="24"/>
        </w:rPr>
        <w:t>ff</w:t>
      </w:r>
      <w:r w:rsidRPr="001603E0">
        <w:rPr>
          <w:rFonts w:ascii="AdvOT2e364b11" w:hAnsi="AdvOT2e364b11"/>
          <w:color w:val="000000"/>
          <w:sz w:val="24"/>
          <w:szCs w:val="24"/>
        </w:rPr>
        <w:t>ective electrocatalysts at the cathode has received signi</w:t>
      </w:r>
      <w:r w:rsidRPr="001603E0">
        <w:rPr>
          <w:rFonts w:ascii="AdvOT2e364b11+fb" w:hAnsi="AdvOT2e364b11+fb"/>
          <w:color w:val="000000"/>
          <w:sz w:val="24"/>
          <w:szCs w:val="24"/>
        </w:rPr>
        <w:t>fi</w:t>
      </w:r>
      <w:r w:rsidRPr="001603E0">
        <w:rPr>
          <w:rFonts w:ascii="AdvOT2e364b11" w:hAnsi="AdvOT2e364b11"/>
          <w:color w:val="000000"/>
          <w:sz w:val="24"/>
          <w:szCs w:val="24"/>
        </w:rPr>
        <w:t>cant</w:t>
      </w:r>
      <w:r w:rsidRPr="001603E0">
        <w:rPr>
          <w:rFonts w:ascii="AdvOT2e364b11" w:hAnsi="AdvOT2e364b11"/>
          <w:color w:val="000000"/>
          <w:sz w:val="24"/>
          <w:szCs w:val="24"/>
        </w:rPr>
        <w:br/>
        <w:t>research and developmental attention.</w:t>
      </w:r>
      <w:r w:rsidRPr="001603E0">
        <w:rPr>
          <w:rFonts w:ascii="AdvOT2e364b11" w:hAnsi="AdvOT2e364b11"/>
          <w:color w:val="1A4AA0"/>
          <w:sz w:val="24"/>
          <w:szCs w:val="24"/>
        </w:rPr>
        <w:t>6</w:t>
      </w:r>
    </w:p>
    <w:p w:rsidR="00D76AC6" w:rsidRPr="001603E0" w:rsidRDefault="00BD5B9A" w:rsidP="00BC6FF4">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【现有电催化剂体系】</w:t>
      </w:r>
      <w:r w:rsidR="00D76AC6" w:rsidRPr="001603E0">
        <w:rPr>
          <w:rFonts w:ascii="AdvOT2e364b11" w:hAnsi="AdvOT2e364b11"/>
          <w:color w:val="000000"/>
          <w:sz w:val="24"/>
          <w:szCs w:val="24"/>
        </w:rPr>
        <w:t>State-of-the-art cathodic electrocatalysts primarily consist of</w:t>
      </w:r>
      <w:r w:rsidR="00D76AC6" w:rsidRPr="001603E0">
        <w:rPr>
          <w:rFonts w:ascii="AdvOT2e364b11" w:hAnsi="AdvOT2e364b11"/>
          <w:color w:val="000000"/>
          <w:sz w:val="24"/>
          <w:szCs w:val="24"/>
        </w:rPr>
        <w:br/>
        <w:t>nanostructured precious metals (e.g., Pt) and associated metal</w:t>
      </w:r>
      <w:r w:rsidR="00D76AC6" w:rsidRPr="001603E0">
        <w:rPr>
          <w:rFonts w:ascii="AdvOT2e364b11" w:hAnsi="AdvOT2e364b11"/>
          <w:color w:val="000000"/>
          <w:sz w:val="24"/>
          <w:szCs w:val="24"/>
        </w:rPr>
        <w:br/>
        <w:t>alloys supported onto commercial carbon supports, due to their</w:t>
      </w:r>
      <w:r w:rsidR="00D76AC6" w:rsidRPr="001603E0">
        <w:rPr>
          <w:rFonts w:ascii="AdvOT2e364b11" w:hAnsi="AdvOT2e364b11"/>
          <w:color w:val="000000"/>
          <w:sz w:val="24"/>
          <w:szCs w:val="24"/>
        </w:rPr>
        <w:br/>
        <w:t>high catalytic activity and reasonable durability in a highly</w:t>
      </w:r>
      <w:r w:rsidR="00D76AC6" w:rsidRPr="001603E0">
        <w:rPr>
          <w:rFonts w:ascii="AdvOT2e364b11" w:hAnsi="AdvOT2e364b11"/>
          <w:color w:val="000000"/>
          <w:sz w:val="24"/>
          <w:szCs w:val="24"/>
        </w:rPr>
        <w:br/>
        <w:t>acidic, high-oxygen concentration environment.</w:t>
      </w:r>
      <w:r w:rsidR="00BC6FF4">
        <w:rPr>
          <w:rFonts w:ascii="AdvOT2e364b11" w:hAnsi="AdvOT2e364b11" w:hint="eastAsia"/>
          <w:color w:val="000000"/>
          <w:sz w:val="24"/>
          <w:szCs w:val="24"/>
        </w:rPr>
        <w:t xml:space="preserve"> </w:t>
      </w:r>
      <w:r w:rsidR="00BC6FF4">
        <w:rPr>
          <w:rFonts w:ascii="AdvOT2e364b11" w:hAnsi="AdvOT2e364b11" w:hint="eastAsia"/>
          <w:color w:val="000000"/>
          <w:sz w:val="24"/>
          <w:szCs w:val="24"/>
        </w:rPr>
        <w:t>【</w:t>
      </w:r>
      <w:r w:rsidR="008E5356">
        <w:rPr>
          <w:rFonts w:ascii="AdvOT2e364b11" w:hAnsi="AdvOT2e364b11" w:hint="eastAsia"/>
          <w:color w:val="000000"/>
          <w:sz w:val="24"/>
          <w:szCs w:val="24"/>
        </w:rPr>
        <w:t>1d</w:t>
      </w:r>
      <w:r w:rsidR="008E5356">
        <w:rPr>
          <w:rFonts w:ascii="AdvOT2e364b11" w:hAnsi="AdvOT2e364b11" w:hint="eastAsia"/>
          <w:color w:val="000000"/>
          <w:sz w:val="24"/>
          <w:szCs w:val="24"/>
        </w:rPr>
        <w:t>纳米材料</w:t>
      </w:r>
      <w:r w:rsidR="00BC6FF4">
        <w:rPr>
          <w:rFonts w:ascii="AdvOT2e364b11" w:hAnsi="AdvOT2e364b11" w:hint="eastAsia"/>
          <w:color w:val="000000"/>
          <w:sz w:val="24"/>
          <w:szCs w:val="24"/>
        </w:rPr>
        <w:t>优势</w:t>
      </w:r>
      <w:r w:rsidR="006E5308">
        <w:rPr>
          <w:rFonts w:ascii="AdvOT2e364b11" w:hAnsi="AdvOT2e364b11" w:hint="eastAsia"/>
          <w:color w:val="000000"/>
          <w:sz w:val="24"/>
          <w:szCs w:val="24"/>
        </w:rPr>
        <w:t>，文献</w:t>
      </w:r>
      <w:r w:rsidR="00BC6FF4">
        <w:rPr>
          <w:rFonts w:ascii="AdvOT2e364b11" w:hAnsi="AdvOT2e364b11" w:hint="eastAsia"/>
          <w:color w:val="000000"/>
          <w:sz w:val="24"/>
          <w:szCs w:val="24"/>
        </w:rPr>
        <w:t>】</w:t>
      </w:r>
      <w:r w:rsidR="00D76AC6" w:rsidRPr="001603E0">
        <w:rPr>
          <w:rFonts w:ascii="AdvOT2e364b11" w:hAnsi="AdvOT2e364b11"/>
          <w:color w:val="000000"/>
          <w:sz w:val="24"/>
          <w:szCs w:val="24"/>
        </w:rPr>
        <w:t xml:space="preserve"> Speci</w:t>
      </w:r>
      <w:r w:rsidR="00D76AC6" w:rsidRPr="001603E0">
        <w:rPr>
          <w:rFonts w:ascii="AdvOT2e364b11+fb" w:hAnsi="AdvOT2e364b11+fb"/>
          <w:color w:val="000000"/>
          <w:sz w:val="24"/>
          <w:szCs w:val="24"/>
        </w:rPr>
        <w:t>fi</w:t>
      </w:r>
      <w:r w:rsidR="00D76AC6" w:rsidRPr="001603E0">
        <w:rPr>
          <w:rFonts w:ascii="AdvOT2e364b11" w:hAnsi="AdvOT2e364b11"/>
          <w:color w:val="000000"/>
          <w:sz w:val="24"/>
          <w:szCs w:val="24"/>
        </w:rPr>
        <w:t>cally, a</w:t>
      </w:r>
      <w:r w:rsidR="00D76AC6" w:rsidRPr="001603E0">
        <w:rPr>
          <w:rFonts w:ascii="AdvOT2e364b11" w:hAnsi="AdvOT2e364b11"/>
          <w:color w:val="000000"/>
          <w:sz w:val="24"/>
          <w:szCs w:val="24"/>
        </w:rPr>
        <w:br/>
        <w:t>lot of work has centered on anisotropic one-dimensional</w:t>
      </w:r>
      <w:r w:rsidR="00D76AC6" w:rsidRPr="001603E0">
        <w:rPr>
          <w:rFonts w:ascii="AdvOT2e364b11" w:hAnsi="AdvOT2e364b11"/>
          <w:color w:val="000000"/>
          <w:sz w:val="24"/>
          <w:szCs w:val="24"/>
        </w:rPr>
        <w:br/>
        <w:t>structures, such as nanowires (NWs) and nanotubes (NTs),</w:t>
      </w:r>
      <w:r w:rsidR="00D76AC6" w:rsidRPr="001603E0">
        <w:rPr>
          <w:rFonts w:ascii="AdvOT2e364b11" w:hAnsi="AdvOT2e364b11"/>
          <w:color w:val="000000"/>
          <w:sz w:val="24"/>
          <w:szCs w:val="24"/>
        </w:rPr>
        <w:br/>
        <w:t>because crystalline 1D nanostructures possess higher aspect</w:t>
      </w:r>
      <w:r w:rsidR="00D76AC6" w:rsidRPr="001603E0">
        <w:rPr>
          <w:rFonts w:ascii="AdvOT2e364b11" w:hAnsi="AdvOT2e364b11"/>
          <w:color w:val="000000"/>
          <w:sz w:val="24"/>
          <w:szCs w:val="24"/>
        </w:rPr>
        <w:br/>
        <w:t>ratios, fewer lattice boundaries, longer segments of smooth</w:t>
      </w:r>
      <w:r w:rsidR="00D76AC6" w:rsidRPr="001603E0">
        <w:rPr>
          <w:rFonts w:ascii="AdvOT2e364b11" w:hAnsi="AdvOT2e364b11"/>
          <w:color w:val="000000"/>
          <w:sz w:val="24"/>
          <w:szCs w:val="24"/>
        </w:rPr>
        <w:br/>
        <w:t>crystal planes, and a lower number of surface defect sites than</w:t>
      </w:r>
      <w:r w:rsidR="00D76AC6" w:rsidRPr="001603E0">
        <w:rPr>
          <w:rFonts w:ascii="AdvOT2e364b11" w:hAnsi="AdvOT2e364b11"/>
          <w:color w:val="000000"/>
          <w:sz w:val="24"/>
          <w:szCs w:val="24"/>
        </w:rPr>
        <w:br/>
        <w:t>their nanoparticulate (NP) analogues, all of which denote</w:t>
      </w:r>
      <w:r w:rsidR="00D76AC6" w:rsidRPr="001603E0">
        <w:rPr>
          <w:rFonts w:ascii="AdvOT2e364b11" w:hAnsi="AdvOT2e364b11"/>
          <w:color w:val="000000"/>
          <w:sz w:val="24"/>
          <w:szCs w:val="24"/>
        </w:rPr>
        <w:br/>
        <w:t>advantageous attributes for fuel cell catalysts.</w:t>
      </w:r>
      <w:r w:rsidR="00D76AC6" w:rsidRPr="001603E0">
        <w:rPr>
          <w:rFonts w:ascii="AdvOT2e364b11" w:hAnsi="AdvOT2e364b11"/>
          <w:color w:val="1A4AA0"/>
          <w:sz w:val="24"/>
          <w:szCs w:val="24"/>
        </w:rPr>
        <w:t xml:space="preserve">7 </w:t>
      </w:r>
      <w:r w:rsidR="00D76AC6" w:rsidRPr="001603E0">
        <w:rPr>
          <w:rFonts w:ascii="AdvOT8608a8d1+22" w:hAnsi="AdvOT8608a8d1+22"/>
          <w:color w:val="000000"/>
          <w:sz w:val="24"/>
          <w:szCs w:val="24"/>
        </w:rPr>
        <w:t>−</w:t>
      </w:r>
      <w:r w:rsidR="00D76AC6" w:rsidRPr="001603E0">
        <w:rPr>
          <w:rFonts w:ascii="AdvOT2e364b11" w:hAnsi="AdvOT2e364b11"/>
          <w:color w:val="1A4AA0"/>
          <w:sz w:val="24"/>
          <w:szCs w:val="24"/>
        </w:rPr>
        <w:t>10</w:t>
      </w:r>
      <w:r w:rsidR="00BC6FF4">
        <w:rPr>
          <w:rFonts w:ascii="AdvOT2e364b11" w:hAnsi="AdvOT2e364b11" w:hint="eastAsia"/>
          <w:color w:val="1A4AA0"/>
          <w:sz w:val="24"/>
          <w:szCs w:val="24"/>
        </w:rPr>
        <w:t xml:space="preserve"> </w:t>
      </w:r>
      <w:r w:rsidR="00D76AC6" w:rsidRPr="001603E0">
        <w:rPr>
          <w:rFonts w:ascii="AdvOT2e364b11" w:hAnsi="AdvOT2e364b11"/>
          <w:color w:val="000000"/>
          <w:sz w:val="24"/>
          <w:szCs w:val="24"/>
        </w:rPr>
        <w:t>In particular, in our lab, we have expended a good deal of</w:t>
      </w:r>
      <w:r w:rsidR="00D76AC6" w:rsidRPr="001603E0">
        <w:rPr>
          <w:rFonts w:ascii="AdvOT2e364b11" w:hAnsi="AdvOT2e364b11"/>
          <w:color w:val="000000"/>
          <w:sz w:val="24"/>
          <w:szCs w:val="24"/>
        </w:rPr>
        <w:br/>
        <w:t>e</w:t>
      </w:r>
      <w:r w:rsidR="00D76AC6" w:rsidRPr="001603E0">
        <w:rPr>
          <w:rFonts w:ascii="AdvOT2e364b11+fb" w:hAnsi="AdvOT2e364b11+fb"/>
          <w:color w:val="000000"/>
          <w:sz w:val="24"/>
          <w:szCs w:val="24"/>
        </w:rPr>
        <w:t>ff</w:t>
      </w:r>
      <w:r w:rsidR="00D76AC6" w:rsidRPr="001603E0">
        <w:rPr>
          <w:rFonts w:ascii="AdvOT2e364b11" w:hAnsi="AdvOT2e364b11"/>
          <w:color w:val="000000"/>
          <w:sz w:val="24"/>
          <w:szCs w:val="24"/>
        </w:rPr>
        <w:t>ort in developing ultrathin Pt-based nanowires (average</w:t>
      </w:r>
      <w:r w:rsidR="00D76AC6" w:rsidRPr="001603E0">
        <w:rPr>
          <w:rFonts w:ascii="AdvOT2e364b11" w:hAnsi="AdvOT2e364b11"/>
          <w:color w:val="000000"/>
          <w:sz w:val="24"/>
          <w:szCs w:val="24"/>
        </w:rPr>
        <w:br/>
        <w:t>diameters less than 5 nm) as viable structural motifs to not only</w:t>
      </w:r>
      <w:r w:rsidR="00D76AC6" w:rsidRPr="001603E0">
        <w:rPr>
          <w:rFonts w:ascii="AdvOT2e364b11" w:hAnsi="AdvOT2e364b11"/>
          <w:color w:val="000000"/>
          <w:sz w:val="24"/>
          <w:szCs w:val="24"/>
        </w:rPr>
        <w:br/>
        <w:t>maximize the surface area-to-volume ratio but also decrease the</w:t>
      </w:r>
      <w:r w:rsidR="00D76AC6" w:rsidRPr="001603E0">
        <w:rPr>
          <w:rFonts w:ascii="AdvOT2e364b11" w:hAnsi="AdvOT2e364b11"/>
          <w:color w:val="000000"/>
          <w:sz w:val="24"/>
          <w:szCs w:val="24"/>
        </w:rPr>
        <w:br/>
        <w:t>amount of catalytically inaccessible material within the interior</w:t>
      </w:r>
      <w:r w:rsidR="00D76AC6" w:rsidRPr="001603E0">
        <w:rPr>
          <w:rFonts w:ascii="AdvOT2e364b11" w:hAnsi="AdvOT2e364b11"/>
          <w:color w:val="000000"/>
          <w:sz w:val="24"/>
          <w:szCs w:val="24"/>
        </w:rPr>
        <w:br/>
        <w:t>of the wire. The inherent structural traits of ultrathin nanowires</w:t>
      </w:r>
      <w:r w:rsidR="00D76AC6" w:rsidRPr="001603E0">
        <w:rPr>
          <w:rFonts w:ascii="AdvOT2e364b11" w:hAnsi="AdvOT2e364b11"/>
          <w:color w:val="000000"/>
          <w:sz w:val="24"/>
          <w:szCs w:val="24"/>
        </w:rPr>
        <w:br/>
        <w:t>can induce superior activity in these systems as compared with</w:t>
      </w:r>
      <w:r w:rsidR="00D76AC6" w:rsidRPr="001603E0">
        <w:rPr>
          <w:rFonts w:ascii="AdvOT2e364b11" w:hAnsi="AdvOT2e364b11"/>
          <w:color w:val="000000"/>
          <w:sz w:val="24"/>
          <w:szCs w:val="24"/>
        </w:rPr>
        <w:br/>
        <w:t>both larger Pt nanotubes, as well as Pt nanoparticles.</w:t>
      </w:r>
      <w:r w:rsidR="00D76AC6" w:rsidRPr="001603E0">
        <w:rPr>
          <w:rFonts w:ascii="AdvOT2e364b11" w:hAnsi="AdvOT2e364b11"/>
          <w:color w:val="1A4AA0"/>
          <w:sz w:val="24"/>
          <w:szCs w:val="24"/>
        </w:rPr>
        <w:t xml:space="preserve">11 </w:t>
      </w:r>
      <w:r w:rsidR="007923B2">
        <w:rPr>
          <w:rFonts w:ascii="AdvOT2e364b11" w:hAnsi="AdvOT2e364b11" w:hint="eastAsia"/>
          <w:color w:val="1A4AA0"/>
          <w:sz w:val="24"/>
          <w:szCs w:val="24"/>
        </w:rPr>
        <w:t>【</w:t>
      </w:r>
      <w:r>
        <w:rPr>
          <w:rFonts w:ascii="AdvOT2e364b11" w:hAnsi="AdvOT2e364b11" w:hint="eastAsia"/>
          <w:color w:val="1A4AA0"/>
          <w:sz w:val="24"/>
          <w:szCs w:val="24"/>
        </w:rPr>
        <w:t>文献中不同纳米线的对比</w:t>
      </w:r>
      <w:r w:rsidR="007923B2">
        <w:rPr>
          <w:rFonts w:ascii="AdvOT2e364b11" w:hAnsi="AdvOT2e364b11" w:hint="eastAsia"/>
          <w:color w:val="1A4AA0"/>
          <w:sz w:val="24"/>
          <w:szCs w:val="24"/>
        </w:rPr>
        <w:t>】</w:t>
      </w:r>
      <w:r w:rsidR="00D76AC6" w:rsidRPr="001603E0">
        <w:rPr>
          <w:rFonts w:ascii="AdvOT2e364b11" w:hAnsi="AdvOT2e364b11"/>
          <w:color w:val="000000"/>
          <w:sz w:val="24"/>
          <w:szCs w:val="24"/>
        </w:rPr>
        <w:t>As one</w:t>
      </w:r>
      <w:r w:rsidR="00D76AC6" w:rsidRPr="001603E0">
        <w:rPr>
          <w:rFonts w:ascii="AdvOT2e364b11" w:hAnsi="AdvOT2e364b11"/>
          <w:color w:val="000000"/>
          <w:sz w:val="24"/>
          <w:szCs w:val="24"/>
        </w:rPr>
        <w:br/>
        <w:t>key salient example relevant to the current paper, we</w:t>
      </w:r>
      <w:r w:rsidR="00D76AC6" w:rsidRPr="001603E0">
        <w:rPr>
          <w:rFonts w:ascii="AdvOT2e364b11" w:hAnsi="AdvOT2e364b11"/>
          <w:color w:val="000000"/>
          <w:sz w:val="24"/>
          <w:szCs w:val="24"/>
        </w:rPr>
        <w:br/>
        <w:t>demonstrated that our ultrathin, acid-treated, unsupported</w:t>
      </w:r>
      <w:r w:rsidR="00D76AC6" w:rsidRPr="001603E0">
        <w:rPr>
          <w:rFonts w:ascii="AdvOT2e364b11" w:hAnsi="AdvOT2e364b11"/>
          <w:color w:val="000000"/>
          <w:sz w:val="24"/>
          <w:szCs w:val="24"/>
        </w:rPr>
        <w:br/>
        <w:t>nanowires could achieve a surface area activity value of as high</w:t>
      </w:r>
      <w:r w:rsidR="00D76AC6" w:rsidRPr="001603E0">
        <w:rPr>
          <w:rFonts w:ascii="AdvOT2e364b11" w:hAnsi="AdvOT2e364b11"/>
          <w:color w:val="000000"/>
          <w:sz w:val="24"/>
          <w:szCs w:val="24"/>
        </w:rPr>
        <w:br/>
        <w:t>as 1.45 mA/cm2, which was nearly 4 and 7 times greater than</w:t>
      </w:r>
      <w:r w:rsidR="00D76AC6" w:rsidRPr="001603E0">
        <w:rPr>
          <w:rFonts w:ascii="AdvOT2e364b11" w:hAnsi="AdvOT2e364b11"/>
          <w:color w:val="000000"/>
          <w:sz w:val="24"/>
          <w:szCs w:val="24"/>
        </w:rPr>
        <w:br/>
      </w:r>
      <w:r w:rsidR="00D76AC6" w:rsidRPr="001603E0">
        <w:rPr>
          <w:rFonts w:ascii="AdvOT2e364b11" w:hAnsi="AdvOT2e364b11"/>
          <w:color w:val="000000"/>
          <w:sz w:val="24"/>
          <w:szCs w:val="24"/>
        </w:rPr>
        <w:lastRenderedPageBreak/>
        <w:t>that of analogous, unsupported 200 nm-diameter Pt NTs and of</w:t>
      </w:r>
      <w:r w:rsidR="00D76AC6" w:rsidRPr="001603E0">
        <w:rPr>
          <w:rFonts w:ascii="AdvOT2e364b11" w:hAnsi="AdvOT2e364b11"/>
          <w:color w:val="000000"/>
          <w:sz w:val="24"/>
          <w:szCs w:val="24"/>
        </w:rPr>
        <w:br/>
        <w:t xml:space="preserve">supported commercial Pt NPs ( </w:t>
      </w:r>
      <w:r w:rsidR="00D76AC6" w:rsidRPr="001603E0">
        <w:rPr>
          <w:rFonts w:ascii="Cambria Math" w:hAnsi="Cambria Math" w:cs="Cambria Math"/>
          <w:color w:val="000000"/>
          <w:sz w:val="24"/>
          <w:szCs w:val="24"/>
        </w:rPr>
        <w:t>∼</w:t>
      </w:r>
      <w:r w:rsidR="00D76AC6" w:rsidRPr="001603E0">
        <w:rPr>
          <w:rFonts w:ascii="AdvOT2e364b11" w:hAnsi="AdvOT2e364b11"/>
          <w:color w:val="000000"/>
          <w:sz w:val="24"/>
          <w:szCs w:val="24"/>
        </w:rPr>
        <w:t>3 nm in average diameter,</w:t>
      </w:r>
      <w:r w:rsidR="00D76AC6" w:rsidRPr="001603E0">
        <w:rPr>
          <w:rFonts w:ascii="AdvOT2e364b11" w:hAnsi="AdvOT2e364b11"/>
          <w:color w:val="000000"/>
          <w:sz w:val="24"/>
          <w:szCs w:val="24"/>
        </w:rPr>
        <w:br/>
        <w:t>immobilized onto a Vulcan XC-72 substrate with a Pt loading</w:t>
      </w:r>
      <w:r w:rsidR="00D76AC6" w:rsidRPr="001603E0">
        <w:rPr>
          <w:rFonts w:ascii="AdvOT2e364b11" w:hAnsi="AdvOT2e364b11"/>
          <w:color w:val="000000"/>
          <w:sz w:val="24"/>
          <w:szCs w:val="24"/>
        </w:rPr>
        <w:br/>
        <w:t>of 20% by mass), respectively.</w:t>
      </w:r>
      <w:r w:rsidR="00D76AC6" w:rsidRPr="001603E0">
        <w:rPr>
          <w:rFonts w:ascii="AdvOT2e364b11" w:hAnsi="AdvOT2e364b11"/>
          <w:color w:val="000000"/>
          <w:sz w:val="24"/>
          <w:szCs w:val="24"/>
        </w:rPr>
        <w:br/>
      </w:r>
      <w:r w:rsidR="00FB157A">
        <w:rPr>
          <w:rFonts w:ascii="AdvOT2e364b11" w:hAnsi="AdvOT2e364b11" w:hint="eastAsia"/>
          <w:color w:val="000000"/>
          <w:sz w:val="24"/>
          <w:szCs w:val="24"/>
        </w:rPr>
        <w:t>【</w:t>
      </w:r>
      <w:r w:rsidR="00FB157A">
        <w:rPr>
          <w:rFonts w:ascii="AdvOT2e364b11" w:hAnsi="AdvOT2e364b11" w:hint="eastAsia"/>
          <w:color w:val="000000"/>
          <w:sz w:val="24"/>
          <w:szCs w:val="24"/>
        </w:rPr>
        <w:t>Pt</w:t>
      </w:r>
      <w:r w:rsidR="00FB157A">
        <w:rPr>
          <w:rFonts w:ascii="AdvOT2e364b11" w:hAnsi="AdvOT2e364b11" w:hint="eastAsia"/>
          <w:color w:val="000000"/>
          <w:sz w:val="24"/>
          <w:szCs w:val="24"/>
        </w:rPr>
        <w:t>的发展目标】</w:t>
      </w:r>
      <w:r w:rsidR="00D76AC6" w:rsidRPr="001603E0">
        <w:rPr>
          <w:rFonts w:ascii="AdvOT2e364b11" w:hAnsi="AdvOT2e364b11"/>
          <w:color w:val="000000"/>
          <w:sz w:val="24"/>
          <w:szCs w:val="24"/>
        </w:rPr>
        <w:t>While these advances in catalyst synthesis are important and</w:t>
      </w:r>
      <w:r w:rsidR="00D76AC6" w:rsidRPr="001603E0">
        <w:rPr>
          <w:rFonts w:ascii="AdvOT2e364b11" w:hAnsi="AdvOT2e364b11"/>
          <w:color w:val="000000"/>
          <w:sz w:val="24"/>
          <w:szCs w:val="24"/>
        </w:rPr>
        <w:br/>
        <w:t>necessary, the fundamental challenge remains as to how to</w:t>
      </w:r>
      <w:r w:rsidR="00D76AC6" w:rsidRPr="001603E0">
        <w:rPr>
          <w:rFonts w:ascii="AdvOT2e364b11" w:hAnsi="AdvOT2e364b11"/>
          <w:color w:val="000000"/>
          <w:sz w:val="24"/>
          <w:szCs w:val="24"/>
        </w:rPr>
        <w:br/>
        <w:t>maintain or improve catalyst activity and durability, while</w:t>
      </w:r>
      <w:r w:rsidR="00D76AC6" w:rsidRPr="001603E0">
        <w:rPr>
          <w:rFonts w:ascii="AdvOT2e364b11" w:hAnsi="AdvOT2e364b11"/>
          <w:color w:val="000000"/>
          <w:sz w:val="24"/>
          <w:szCs w:val="24"/>
        </w:rPr>
        <w:br/>
        <w:t xml:space="preserve">simultaneously reducing or eliminating Pt loading. </w:t>
      </w:r>
      <w:r w:rsidR="00FB157A">
        <w:rPr>
          <w:rFonts w:ascii="AdvOT2e364b11" w:hAnsi="AdvOT2e364b11" w:hint="eastAsia"/>
          <w:color w:val="000000"/>
          <w:sz w:val="24"/>
          <w:szCs w:val="24"/>
        </w:rPr>
        <w:t xml:space="preserve"> </w:t>
      </w:r>
      <w:r w:rsidR="00FB157A">
        <w:rPr>
          <w:rFonts w:ascii="AdvOT2e364b11" w:hAnsi="AdvOT2e364b11" w:hint="eastAsia"/>
          <w:color w:val="000000"/>
          <w:sz w:val="24"/>
          <w:szCs w:val="24"/>
        </w:rPr>
        <w:t>【】</w:t>
      </w:r>
      <w:r w:rsidR="00D76AC6" w:rsidRPr="001603E0">
        <w:rPr>
          <w:rFonts w:ascii="AdvOT2e364b11" w:hAnsi="AdvOT2e364b11"/>
          <w:color w:val="000000"/>
          <w:sz w:val="24"/>
          <w:szCs w:val="24"/>
        </w:rPr>
        <w:t>One</w:t>
      </w:r>
      <w:r w:rsidR="00D76AC6" w:rsidRPr="001603E0">
        <w:rPr>
          <w:rFonts w:ascii="AdvOT2e364b11" w:hAnsi="AdvOT2e364b11"/>
          <w:color w:val="000000"/>
          <w:sz w:val="24"/>
          <w:szCs w:val="24"/>
        </w:rPr>
        <w:br/>
        <w:t xml:space="preserve">intriguing approach is to develop an </w:t>
      </w:r>
      <w:r w:rsidR="00D76AC6" w:rsidRPr="001603E0">
        <w:rPr>
          <w:rFonts w:ascii="AdvOT2e364b11+20" w:hAnsi="AdvOT2e364b11+20"/>
          <w:color w:val="000000"/>
          <w:sz w:val="24"/>
          <w:szCs w:val="24"/>
        </w:rPr>
        <w:t>“</w:t>
      </w:r>
      <w:r w:rsidR="00D76AC6" w:rsidRPr="001603E0">
        <w:rPr>
          <w:rFonts w:ascii="AdvOT2e364b11" w:hAnsi="AdvOT2e364b11"/>
          <w:color w:val="000000"/>
          <w:sz w:val="24"/>
          <w:szCs w:val="24"/>
        </w:rPr>
        <w:t>optimized</w:t>
      </w:r>
      <w:r w:rsidR="00D76AC6" w:rsidRPr="001603E0">
        <w:rPr>
          <w:rFonts w:ascii="AdvOT2e364b11+20" w:hAnsi="AdvOT2e364b11+20"/>
          <w:color w:val="000000"/>
          <w:sz w:val="24"/>
          <w:szCs w:val="24"/>
        </w:rPr>
        <w:t xml:space="preserve">” </w:t>
      </w:r>
      <w:r w:rsidR="00D76AC6" w:rsidRPr="001603E0">
        <w:rPr>
          <w:rFonts w:ascii="AdvOT2e364b11" w:hAnsi="AdvOT2e364b11"/>
          <w:color w:val="000000"/>
          <w:sz w:val="24"/>
          <w:szCs w:val="24"/>
        </w:rPr>
        <w:t>support</w:t>
      </w:r>
      <w:r w:rsidR="00D76AC6" w:rsidRPr="001603E0">
        <w:rPr>
          <w:rFonts w:ascii="AdvOT2e364b11" w:hAnsi="AdvOT2e364b11"/>
          <w:color w:val="000000"/>
          <w:sz w:val="24"/>
          <w:szCs w:val="24"/>
        </w:rPr>
        <w:br/>
        <w:t>material onto which these Pt NPs, NWs, and NTs are</w:t>
      </w:r>
      <w:r w:rsidR="00D76AC6" w:rsidRPr="001603E0">
        <w:rPr>
          <w:rFonts w:ascii="AdvOT2e364b11" w:hAnsi="AdvOT2e364b11"/>
          <w:color w:val="000000"/>
          <w:sz w:val="24"/>
          <w:szCs w:val="24"/>
        </w:rPr>
        <w:br/>
        <w:t>immobilized. Speci</w:t>
      </w:r>
      <w:r w:rsidR="00D76AC6" w:rsidRPr="001603E0">
        <w:rPr>
          <w:rFonts w:ascii="AdvOT2e364b11+fb" w:hAnsi="AdvOT2e364b11+fb"/>
          <w:color w:val="000000"/>
          <w:sz w:val="24"/>
          <w:szCs w:val="24"/>
        </w:rPr>
        <w:t>fi</w:t>
      </w:r>
      <w:r w:rsidR="00D76AC6" w:rsidRPr="001603E0">
        <w:rPr>
          <w:rFonts w:ascii="AdvOT2e364b11" w:hAnsi="AdvOT2e364b11"/>
          <w:color w:val="000000"/>
          <w:sz w:val="24"/>
          <w:szCs w:val="24"/>
        </w:rPr>
        <w:t>cally, the conventional commercial supporting material itself, such as Vulcan carbon, can be prone to</w:t>
      </w:r>
      <w:r w:rsidR="00D76AC6" w:rsidRPr="001603E0">
        <w:rPr>
          <w:rFonts w:ascii="AdvOT2e364b11" w:hAnsi="AdvOT2e364b11"/>
          <w:color w:val="000000"/>
          <w:sz w:val="24"/>
          <w:szCs w:val="24"/>
        </w:rPr>
        <w:br/>
        <w:t>undergo damage and destruction in acidic media. In other</w:t>
      </w:r>
      <w:r w:rsidR="00D76AC6" w:rsidRPr="001603E0">
        <w:rPr>
          <w:rFonts w:ascii="AdvOT2e364b11" w:hAnsi="AdvOT2e364b11"/>
          <w:color w:val="000000"/>
          <w:sz w:val="24"/>
          <w:szCs w:val="24"/>
        </w:rPr>
        <w:br/>
        <w:t>words, even though carbon black (CB) can potentially assist in</w:t>
      </w:r>
      <w:r w:rsidR="00D76AC6" w:rsidRPr="001603E0">
        <w:rPr>
          <w:rFonts w:ascii="AdvOT2e364b11" w:hAnsi="AdvOT2e364b11"/>
          <w:color w:val="000000"/>
          <w:sz w:val="24"/>
          <w:szCs w:val="24"/>
        </w:rPr>
        <w:br/>
        <w:t>minimizing catalyst aggregation and dissolution, it unfortunately is also susceptible to undergoing electrochemical</w:t>
      </w:r>
      <w:r w:rsidR="00D76AC6" w:rsidRPr="001603E0">
        <w:rPr>
          <w:rFonts w:ascii="AdvOT2e364b11" w:hAnsi="AdvOT2e364b11"/>
          <w:color w:val="000000"/>
          <w:sz w:val="24"/>
          <w:szCs w:val="24"/>
        </w:rPr>
        <w:br/>
        <w:t>oxidation to surface oxides and ultimately, to CO2. Indeed</w:t>
      </w:r>
      <w:proofErr w:type="gramStart"/>
      <w:r w:rsidR="00D76AC6" w:rsidRPr="001603E0">
        <w:rPr>
          <w:rFonts w:ascii="AdvOT2e364b11" w:hAnsi="AdvOT2e364b11"/>
          <w:color w:val="000000"/>
          <w:sz w:val="24"/>
          <w:szCs w:val="24"/>
        </w:rPr>
        <w:t>,</w:t>
      </w:r>
      <w:proofErr w:type="gramEnd"/>
      <w:r w:rsidR="00D76AC6" w:rsidRPr="001603E0">
        <w:rPr>
          <w:rFonts w:ascii="AdvOT2e364b11" w:hAnsi="AdvOT2e364b11"/>
          <w:color w:val="000000"/>
          <w:sz w:val="24"/>
          <w:szCs w:val="24"/>
        </w:rPr>
        <w:br/>
        <w:t>catalyst failure can often be attributed to the corrosion of</w:t>
      </w:r>
      <w:r w:rsidR="00D76AC6" w:rsidRPr="001603E0">
        <w:rPr>
          <w:rFonts w:ascii="AdvOT2e364b11" w:hAnsi="AdvOT2e364b11"/>
          <w:color w:val="000000"/>
          <w:sz w:val="24"/>
          <w:szCs w:val="24"/>
        </w:rPr>
        <w:br/>
        <w:t>carbon substrates. Speci</w:t>
      </w:r>
      <w:r w:rsidR="00D76AC6" w:rsidRPr="001603E0">
        <w:rPr>
          <w:rFonts w:ascii="AdvOT2e364b11+fb" w:hAnsi="AdvOT2e364b11+fb"/>
          <w:color w:val="000000"/>
          <w:sz w:val="24"/>
          <w:szCs w:val="24"/>
        </w:rPr>
        <w:t>fi</w:t>
      </w:r>
      <w:r w:rsidR="00D76AC6" w:rsidRPr="001603E0">
        <w:rPr>
          <w:rFonts w:ascii="AdvOT2e364b11" w:hAnsi="AdvOT2e364b11"/>
          <w:color w:val="000000"/>
          <w:sz w:val="24"/>
          <w:szCs w:val="24"/>
        </w:rPr>
        <w:t>cally, the structural and chemical</w:t>
      </w:r>
      <w:r w:rsidR="00D76AC6" w:rsidRPr="001603E0">
        <w:rPr>
          <w:rFonts w:ascii="AdvOT2e364b11" w:hAnsi="AdvOT2e364b11"/>
          <w:color w:val="000000"/>
          <w:sz w:val="24"/>
          <w:szCs w:val="24"/>
        </w:rPr>
        <w:br/>
        <w:t>integrity of traditional carbon-supported catalysts can be</w:t>
      </w:r>
      <w:r w:rsidR="00D76AC6" w:rsidRPr="001603E0">
        <w:rPr>
          <w:rFonts w:ascii="AdvOT2e364b11" w:hAnsi="AdvOT2e364b11"/>
          <w:color w:val="000000"/>
          <w:sz w:val="24"/>
          <w:szCs w:val="24"/>
        </w:rPr>
        <w:br/>
        <w:t>a</w:t>
      </w:r>
      <w:r w:rsidR="00D76AC6" w:rsidRPr="001603E0">
        <w:rPr>
          <w:rFonts w:ascii="AdvOT2e364b11+fb" w:hAnsi="AdvOT2e364b11+fb"/>
          <w:color w:val="000000"/>
          <w:sz w:val="24"/>
          <w:szCs w:val="24"/>
        </w:rPr>
        <w:t>ff</w:t>
      </w:r>
      <w:r w:rsidR="00D76AC6" w:rsidRPr="001603E0">
        <w:rPr>
          <w:rFonts w:ascii="AdvOT2e364b11" w:hAnsi="AdvOT2e364b11"/>
          <w:color w:val="000000"/>
          <w:sz w:val="24"/>
          <w:szCs w:val="24"/>
        </w:rPr>
        <w:t>ected by changes in temperature, pH, and potential in</w:t>
      </w:r>
      <w:r w:rsidR="00D76AC6" w:rsidRPr="001603E0">
        <w:rPr>
          <w:rFonts w:ascii="AdvOT2e364b11" w:hAnsi="AdvOT2e364b11"/>
          <w:color w:val="000000"/>
          <w:sz w:val="24"/>
          <w:szCs w:val="24"/>
        </w:rPr>
        <w:br/>
        <w:t>addition to the water content and purity of the immobilized</w:t>
      </w:r>
      <w:r w:rsidR="00D76AC6" w:rsidRPr="001603E0">
        <w:rPr>
          <w:rFonts w:ascii="AdvOT2e364b11" w:hAnsi="AdvOT2e364b11"/>
          <w:color w:val="000000"/>
          <w:sz w:val="24"/>
          <w:szCs w:val="24"/>
        </w:rPr>
        <w:br/>
        <w:t>catalyst itself.</w:t>
      </w:r>
      <w:r w:rsidR="00D76AC6" w:rsidRPr="001603E0">
        <w:rPr>
          <w:rFonts w:ascii="AdvOT2e364b11" w:hAnsi="AdvOT2e364b11"/>
          <w:color w:val="1A4AA0"/>
          <w:sz w:val="24"/>
          <w:szCs w:val="24"/>
        </w:rPr>
        <w:t>12</w:t>
      </w:r>
      <w:r w:rsidR="00D76AC6" w:rsidRPr="001603E0">
        <w:rPr>
          <w:rFonts w:ascii="AdvOT2e364b11" w:hAnsi="AdvOT2e364b11"/>
          <w:color w:val="1A4AA0"/>
          <w:sz w:val="24"/>
          <w:szCs w:val="24"/>
        </w:rPr>
        <w:br/>
      </w:r>
      <w:proofErr w:type="gramStart"/>
      <w:r w:rsidR="00D76AC6" w:rsidRPr="001603E0">
        <w:rPr>
          <w:rFonts w:ascii="AdvOT2e364b11" w:hAnsi="AdvOT2e364b11"/>
          <w:color w:val="000000"/>
          <w:sz w:val="24"/>
          <w:szCs w:val="24"/>
        </w:rPr>
        <w:t>The</w:t>
      </w:r>
      <w:proofErr w:type="gramEnd"/>
      <w:r w:rsidR="00D76AC6" w:rsidRPr="001603E0">
        <w:rPr>
          <w:rFonts w:ascii="AdvOT2e364b11" w:hAnsi="AdvOT2e364b11"/>
          <w:color w:val="000000"/>
          <w:sz w:val="24"/>
          <w:szCs w:val="24"/>
        </w:rPr>
        <w:t xml:space="preserve"> idea to mitigate for all of these issues would be to</w:t>
      </w:r>
      <w:r w:rsidR="00D76AC6" w:rsidRPr="001603E0">
        <w:rPr>
          <w:rFonts w:ascii="AdvOT2e364b11" w:hAnsi="AdvOT2e364b11"/>
          <w:color w:val="000000"/>
          <w:sz w:val="24"/>
          <w:szCs w:val="24"/>
        </w:rPr>
        <w:br/>
        <w:t>rationally design supports for which one can induce favorable</w:t>
      </w:r>
      <w:r w:rsidR="00D76AC6" w:rsidRPr="001603E0">
        <w:rPr>
          <w:rFonts w:ascii="AdvOT2e364b11" w:hAnsi="AdvOT2e364b11"/>
          <w:color w:val="000000"/>
          <w:sz w:val="24"/>
          <w:szCs w:val="24"/>
        </w:rPr>
        <w:br/>
        <w:t xml:space="preserve">catalyst </w:t>
      </w:r>
      <w:r w:rsidR="00D76AC6" w:rsidRPr="001603E0">
        <w:rPr>
          <w:rFonts w:ascii="AdvOT8608a8d1+22" w:hAnsi="AdvOT8608a8d1+22"/>
          <w:color w:val="000000"/>
          <w:sz w:val="24"/>
          <w:szCs w:val="24"/>
        </w:rPr>
        <w:t>−</w:t>
      </w:r>
      <w:r w:rsidR="00D76AC6" w:rsidRPr="001603E0">
        <w:rPr>
          <w:rFonts w:ascii="AdvOT2e364b11" w:hAnsi="AdvOT2e364b11"/>
          <w:color w:val="000000"/>
          <w:sz w:val="24"/>
          <w:szCs w:val="24"/>
        </w:rPr>
        <w:t>support interactions. Carbon nanotubes (CNTs)</w:t>
      </w:r>
      <w:r w:rsidR="00D76AC6" w:rsidRPr="001603E0">
        <w:rPr>
          <w:rFonts w:ascii="AdvOT2e364b11" w:hAnsi="AdvOT2e364b11"/>
          <w:color w:val="000000"/>
          <w:sz w:val="24"/>
          <w:szCs w:val="24"/>
        </w:rPr>
        <w:br/>
        <w:t>represent a model support medium for ORR catalysts because</w:t>
      </w:r>
      <w:r w:rsidR="00D76AC6" w:rsidRPr="001603E0">
        <w:rPr>
          <w:rFonts w:ascii="AdvOT2e364b11" w:hAnsi="AdvOT2e364b11"/>
          <w:color w:val="000000"/>
          <w:sz w:val="24"/>
          <w:szCs w:val="24"/>
        </w:rPr>
        <w:br/>
        <w:t>of a number of desirable attributes, including but not limited to</w:t>
      </w:r>
      <w:r w:rsidR="00D76AC6" w:rsidRPr="001603E0">
        <w:rPr>
          <w:rFonts w:ascii="AdvOT2e364b11" w:hAnsi="AdvOT2e364b11"/>
          <w:color w:val="000000"/>
          <w:sz w:val="24"/>
          <w:szCs w:val="24"/>
        </w:rPr>
        <w:br/>
        <w:t>their high surface area, reasonable electronic conductivity, as</w:t>
      </w:r>
      <w:r w:rsidR="00D76AC6" w:rsidRPr="001603E0">
        <w:rPr>
          <w:rFonts w:ascii="AdvOT2e364b11" w:hAnsi="AdvOT2e364b11"/>
          <w:color w:val="000000"/>
          <w:sz w:val="24"/>
          <w:szCs w:val="24"/>
        </w:rPr>
        <w:br/>
        <w:t>well as their relatively high stability and corrosion resistance</w:t>
      </w:r>
      <w:r w:rsidR="00D76AC6" w:rsidRPr="001603E0">
        <w:rPr>
          <w:rFonts w:ascii="AdvOT2e364b11" w:hAnsi="AdvOT2e364b11"/>
          <w:color w:val="000000"/>
          <w:sz w:val="24"/>
          <w:szCs w:val="24"/>
        </w:rPr>
        <w:br/>
        <w:t>when exposed to an acidic environment.</w:t>
      </w:r>
      <w:r w:rsidR="00D76AC6" w:rsidRPr="001603E0">
        <w:rPr>
          <w:rFonts w:ascii="AdvOT2e364b11" w:hAnsi="AdvOT2e364b11"/>
          <w:color w:val="1A4AA0"/>
          <w:sz w:val="24"/>
          <w:szCs w:val="24"/>
        </w:rPr>
        <w:t xml:space="preserve">13 </w:t>
      </w:r>
      <w:r w:rsidR="00D76AC6" w:rsidRPr="001603E0">
        <w:rPr>
          <w:rFonts w:ascii="AdvOT8608a8d1+22" w:hAnsi="AdvOT8608a8d1+22"/>
          <w:color w:val="000000"/>
          <w:sz w:val="24"/>
          <w:szCs w:val="24"/>
        </w:rPr>
        <w:t>−</w:t>
      </w:r>
      <w:r w:rsidR="00D76AC6" w:rsidRPr="001603E0">
        <w:rPr>
          <w:rFonts w:ascii="AdvOT2e364b11" w:hAnsi="AdvOT2e364b11"/>
          <w:color w:val="1A4AA0"/>
          <w:sz w:val="24"/>
          <w:szCs w:val="24"/>
        </w:rPr>
        <w:t xml:space="preserve">16 </w:t>
      </w:r>
      <w:r w:rsidR="00D76AC6" w:rsidRPr="001603E0">
        <w:rPr>
          <w:rFonts w:ascii="AdvOT2e364b11" w:hAnsi="AdvOT2e364b11"/>
          <w:color w:val="000000"/>
          <w:sz w:val="24"/>
          <w:szCs w:val="24"/>
        </w:rPr>
        <w:t>Multiwalled</w:t>
      </w:r>
      <w:r w:rsidR="00D76AC6" w:rsidRPr="001603E0">
        <w:rPr>
          <w:rFonts w:ascii="AdvOT2e364b11" w:hAnsi="AdvOT2e364b11"/>
          <w:color w:val="000000"/>
          <w:sz w:val="24"/>
          <w:szCs w:val="24"/>
        </w:rPr>
        <w:br/>
        <w:t>carbon nanotubes (MWNTs) are typically used by comparison</w:t>
      </w:r>
      <w:r w:rsidR="00D76AC6" w:rsidRPr="001603E0">
        <w:rPr>
          <w:rFonts w:ascii="AdvOT2e364b11" w:hAnsi="AdvOT2e364b11"/>
          <w:color w:val="000000"/>
          <w:sz w:val="24"/>
          <w:szCs w:val="24"/>
        </w:rPr>
        <w:br/>
        <w:t>with either their single-walled or double-walled CNT counterparts, since MWNTs are known to be durable and conductive</w:t>
      </w:r>
      <w:r w:rsidR="00D76AC6" w:rsidRPr="001603E0">
        <w:rPr>
          <w:rFonts w:ascii="AdvOT2e364b11" w:hAnsi="AdvOT2e364b11"/>
          <w:color w:val="000000"/>
          <w:sz w:val="24"/>
          <w:szCs w:val="24"/>
        </w:rPr>
        <w:br/>
        <w:t>as well as structurally robust, and can be more uniformly</w:t>
      </w:r>
      <w:r w:rsidR="00D76AC6" w:rsidRPr="001603E0">
        <w:rPr>
          <w:rFonts w:ascii="AdvOT2e364b11" w:hAnsi="AdvOT2e364b11"/>
          <w:color w:val="000000"/>
          <w:sz w:val="24"/>
          <w:szCs w:val="24"/>
        </w:rPr>
        <w:br/>
        <w:t>dispersed within a functioning reaction environment.</w:t>
      </w:r>
      <w:r w:rsidR="00D76AC6" w:rsidRPr="001603E0">
        <w:rPr>
          <w:rFonts w:ascii="AdvOT2e364b11" w:hAnsi="AdvOT2e364b11"/>
          <w:color w:val="1A4AA0"/>
          <w:sz w:val="24"/>
          <w:szCs w:val="24"/>
        </w:rPr>
        <w:t>17</w:t>
      </w:r>
      <w:r w:rsidR="00D76AC6" w:rsidRPr="001603E0">
        <w:rPr>
          <w:rFonts w:ascii="AdvOT2e364b11" w:hAnsi="AdvOT2e364b11"/>
          <w:color w:val="1A4AA0"/>
          <w:sz w:val="24"/>
          <w:szCs w:val="24"/>
        </w:rPr>
        <w:br/>
      </w:r>
      <w:r w:rsidR="00D76AC6" w:rsidRPr="001603E0">
        <w:rPr>
          <w:rFonts w:ascii="AdvOT2e364b11" w:hAnsi="AdvOT2e364b11"/>
          <w:color w:val="000000"/>
          <w:sz w:val="24"/>
          <w:szCs w:val="24"/>
        </w:rPr>
        <w:t>As opposed to raw unprocessed CNTs, surface functionalized</w:t>
      </w:r>
      <w:r w:rsidR="00D76AC6" w:rsidRPr="001603E0">
        <w:rPr>
          <w:rFonts w:ascii="AdvOT2e364b11" w:hAnsi="AdvOT2e364b11"/>
          <w:color w:val="000000"/>
          <w:sz w:val="24"/>
          <w:szCs w:val="24"/>
        </w:rPr>
        <w:br/>
        <w:t>CNTs are even more appealing as catalyst supports due to their</w:t>
      </w:r>
      <w:r w:rsidR="00D76AC6" w:rsidRPr="001603E0">
        <w:rPr>
          <w:rFonts w:ascii="AdvOT2e364b11" w:hAnsi="AdvOT2e364b11"/>
          <w:color w:val="000000"/>
          <w:sz w:val="24"/>
          <w:szCs w:val="24"/>
        </w:rPr>
        <w:br/>
        <w:t xml:space="preserve">potential for </w:t>
      </w:r>
      <w:r w:rsidR="00D76AC6" w:rsidRPr="001603E0">
        <w:rPr>
          <w:rFonts w:ascii="AdvOT2e364b11+20" w:hAnsi="AdvOT2e364b11+20"/>
          <w:color w:val="000000"/>
          <w:sz w:val="24"/>
          <w:szCs w:val="24"/>
        </w:rPr>
        <w:t>“</w:t>
      </w:r>
      <w:r w:rsidR="00D76AC6" w:rsidRPr="001603E0">
        <w:rPr>
          <w:rFonts w:ascii="AdvOT2e364b11" w:hAnsi="AdvOT2e364b11"/>
          <w:color w:val="000000"/>
          <w:sz w:val="24"/>
          <w:szCs w:val="24"/>
        </w:rPr>
        <w:t>anchoring</w:t>
      </w:r>
      <w:r w:rsidR="00D76AC6" w:rsidRPr="001603E0">
        <w:rPr>
          <w:rFonts w:ascii="AdvOT2e364b11+20" w:hAnsi="AdvOT2e364b11+20"/>
          <w:color w:val="000000"/>
          <w:sz w:val="24"/>
          <w:szCs w:val="24"/>
        </w:rPr>
        <w:t xml:space="preserve">” </w:t>
      </w:r>
      <w:r w:rsidR="00D76AC6" w:rsidRPr="001603E0">
        <w:rPr>
          <w:rFonts w:ascii="AdvOT2e364b11" w:hAnsi="AdvOT2e364b11"/>
          <w:color w:val="000000"/>
          <w:sz w:val="24"/>
          <w:szCs w:val="24"/>
        </w:rPr>
        <w:t>and favorably in</w:t>
      </w:r>
      <w:r w:rsidR="00D76AC6" w:rsidRPr="001603E0">
        <w:rPr>
          <w:rFonts w:ascii="AdvOT2e364b11+fb" w:hAnsi="AdvOT2e364b11+fb"/>
          <w:color w:val="000000"/>
          <w:sz w:val="24"/>
          <w:szCs w:val="24"/>
        </w:rPr>
        <w:t>fl</w:t>
      </w:r>
      <w:r w:rsidR="00D76AC6" w:rsidRPr="001603E0">
        <w:rPr>
          <w:rFonts w:ascii="AdvOT2e364b11" w:hAnsi="AdvOT2e364b11"/>
          <w:color w:val="000000"/>
          <w:sz w:val="24"/>
          <w:szCs w:val="24"/>
        </w:rPr>
        <w:t>uencing the</w:t>
      </w:r>
      <w:r w:rsidR="00D76AC6" w:rsidRPr="001603E0">
        <w:rPr>
          <w:rFonts w:ascii="AdvOT2e364b11" w:hAnsi="AdvOT2e364b11"/>
          <w:color w:val="000000"/>
          <w:sz w:val="24"/>
          <w:szCs w:val="24"/>
        </w:rPr>
        <w:br/>
        <w:t>subsequent activity and robustness of immobilized catalyst</w:t>
      </w:r>
      <w:r w:rsidR="00D76AC6" w:rsidRPr="001603E0">
        <w:rPr>
          <w:rFonts w:ascii="AdvOT2e364b11" w:hAnsi="AdvOT2e364b11"/>
          <w:color w:val="000000"/>
          <w:sz w:val="24"/>
          <w:szCs w:val="24"/>
        </w:rPr>
        <w:br/>
        <w:t>particles, such as Pt NPs.</w:t>
      </w:r>
      <w:r w:rsidR="00D76AC6" w:rsidRPr="001603E0">
        <w:rPr>
          <w:rFonts w:ascii="AdvOT2e364b11" w:hAnsi="AdvOT2e364b11"/>
          <w:color w:val="1A4AA0"/>
          <w:sz w:val="24"/>
          <w:szCs w:val="24"/>
        </w:rPr>
        <w:t xml:space="preserve">12 </w:t>
      </w:r>
      <w:r w:rsidR="00D76AC6" w:rsidRPr="001603E0">
        <w:rPr>
          <w:rFonts w:ascii="AdvOT2e364b11" w:hAnsi="AdvOT2e364b11"/>
          <w:color w:val="000000"/>
          <w:sz w:val="24"/>
          <w:szCs w:val="24"/>
        </w:rPr>
        <w:t>For instance, theoretical DFT</w:t>
      </w:r>
      <w:r w:rsidR="00D76AC6" w:rsidRPr="001603E0">
        <w:rPr>
          <w:rFonts w:ascii="AdvOT2e364b11" w:hAnsi="AdvOT2e364b11"/>
          <w:color w:val="000000"/>
          <w:sz w:val="24"/>
          <w:szCs w:val="24"/>
        </w:rPr>
        <w:br/>
        <w:t>calculations</w:t>
      </w:r>
      <w:r w:rsidR="00D76AC6" w:rsidRPr="001603E0">
        <w:rPr>
          <w:rFonts w:ascii="AdvOT2e364b11" w:hAnsi="AdvOT2e364b11"/>
          <w:color w:val="1A4AA0"/>
          <w:sz w:val="24"/>
          <w:szCs w:val="24"/>
        </w:rPr>
        <w:t xml:space="preserve">18 </w:t>
      </w:r>
      <w:r w:rsidR="00D76AC6" w:rsidRPr="001603E0">
        <w:rPr>
          <w:rFonts w:ascii="AdvOT2e364b11" w:hAnsi="AdvOT2e364b11"/>
          <w:color w:val="000000"/>
          <w:sz w:val="24"/>
          <w:szCs w:val="24"/>
        </w:rPr>
        <w:t>have predicted that the presence of SH groups on</w:t>
      </w:r>
      <w:r w:rsidR="00D76AC6" w:rsidRPr="001603E0">
        <w:rPr>
          <w:rFonts w:ascii="AdvOT2e364b11" w:hAnsi="AdvOT2e364b11"/>
          <w:color w:val="000000"/>
          <w:sz w:val="24"/>
          <w:szCs w:val="24"/>
        </w:rPr>
        <w:br/>
        <w:t>CNTs can not only restrict particle migration but also enhance</w:t>
      </w:r>
      <w:r w:rsidR="00D76AC6" w:rsidRPr="001603E0">
        <w:rPr>
          <w:rFonts w:ascii="AdvOT2e364b11" w:hAnsi="AdvOT2e364b11"/>
          <w:color w:val="000000"/>
          <w:sz w:val="24"/>
          <w:szCs w:val="24"/>
        </w:rPr>
        <w:br/>
        <w:t>the oxidative resistance of Pt clusters attached onto these</w:t>
      </w:r>
      <w:r w:rsidR="00D76AC6" w:rsidRPr="001603E0">
        <w:rPr>
          <w:rFonts w:ascii="AdvOT2e364b11" w:hAnsi="AdvOT2e364b11"/>
          <w:color w:val="000000"/>
          <w:sz w:val="24"/>
          <w:szCs w:val="24"/>
        </w:rPr>
        <w:br/>
      </w:r>
      <w:r w:rsidR="00D76AC6" w:rsidRPr="001603E0">
        <w:rPr>
          <w:rFonts w:ascii="AdvOT2e364b11" w:hAnsi="AdvOT2e364b11"/>
          <w:color w:val="000000"/>
          <w:sz w:val="24"/>
          <w:szCs w:val="24"/>
        </w:rPr>
        <w:lastRenderedPageBreak/>
        <w:t>derivatized CNTs. Speci</w:t>
      </w:r>
      <w:r w:rsidR="00D76AC6" w:rsidRPr="001603E0">
        <w:rPr>
          <w:rFonts w:ascii="AdvOT2e364b11+fb" w:hAnsi="AdvOT2e364b11+fb"/>
          <w:color w:val="000000"/>
          <w:sz w:val="24"/>
          <w:szCs w:val="24"/>
        </w:rPr>
        <w:t>fi</w:t>
      </w:r>
      <w:r w:rsidR="00D76AC6" w:rsidRPr="001603E0">
        <w:rPr>
          <w:rFonts w:ascii="AdvOT2e364b11" w:hAnsi="AdvOT2e364b11"/>
          <w:color w:val="000000"/>
          <w:sz w:val="24"/>
          <w:szCs w:val="24"/>
        </w:rPr>
        <w:t xml:space="preserve">cally, by inhibiting Pt </w:t>
      </w:r>
      <w:r w:rsidR="00D76AC6" w:rsidRPr="001603E0">
        <w:rPr>
          <w:rFonts w:ascii="AdvOT8608a8d1+22" w:hAnsi="AdvOT8608a8d1+22"/>
          <w:color w:val="000000"/>
          <w:sz w:val="24"/>
          <w:szCs w:val="24"/>
        </w:rPr>
        <w:t>−</w:t>
      </w:r>
      <w:r w:rsidR="00D76AC6" w:rsidRPr="001603E0">
        <w:rPr>
          <w:rFonts w:ascii="AdvOT2e364b11" w:hAnsi="AdvOT2e364b11"/>
          <w:color w:val="000000"/>
          <w:sz w:val="24"/>
          <w:szCs w:val="24"/>
        </w:rPr>
        <w:t xml:space="preserve">O and Pt </w:t>
      </w:r>
      <w:r w:rsidR="00D76AC6" w:rsidRPr="001603E0">
        <w:rPr>
          <w:rFonts w:ascii="AdvOT8608a8d1+22" w:hAnsi="AdvOT8608a8d1+22"/>
          <w:color w:val="000000"/>
          <w:sz w:val="24"/>
          <w:szCs w:val="24"/>
        </w:rPr>
        <w:t>−</w:t>
      </w:r>
      <w:r w:rsidR="00D76AC6" w:rsidRPr="001603E0">
        <w:rPr>
          <w:rFonts w:ascii="AdvOT2e364b11" w:hAnsi="AdvOT2e364b11"/>
          <w:color w:val="000000"/>
          <w:sz w:val="24"/>
          <w:szCs w:val="24"/>
        </w:rPr>
        <w:t>OH</w:t>
      </w:r>
      <w:r w:rsidR="00D76AC6" w:rsidRPr="001603E0">
        <w:rPr>
          <w:rFonts w:ascii="AdvOT2e364b11" w:hAnsi="AdvOT2e364b11"/>
          <w:color w:val="000000"/>
          <w:sz w:val="24"/>
          <w:szCs w:val="24"/>
        </w:rPr>
        <w:br/>
        <w:t>formation, the greater observed stability of this architecture</w:t>
      </w:r>
      <w:r w:rsidR="00D76AC6" w:rsidRPr="001603E0">
        <w:rPr>
          <w:rFonts w:ascii="AdvOT2e364b11" w:hAnsi="AdvOT2e364b11"/>
          <w:color w:val="000000"/>
          <w:sz w:val="24"/>
          <w:szCs w:val="24"/>
        </w:rPr>
        <w:br/>
        <w:t>likely emanates from (i) an increased interaction between Pt</w:t>
      </w:r>
      <w:r w:rsidR="00D76AC6" w:rsidRPr="001603E0">
        <w:rPr>
          <w:rFonts w:ascii="AdvOT2e364b11" w:hAnsi="AdvOT2e364b11"/>
          <w:color w:val="000000"/>
          <w:sz w:val="24"/>
          <w:szCs w:val="24"/>
        </w:rPr>
        <w:br/>
        <w:t xml:space="preserve">and SH </w:t>
      </w:r>
      <w:r w:rsidR="00D76AC6" w:rsidRPr="001603E0">
        <w:rPr>
          <w:rFonts w:ascii="AdvOT8608a8d1+22" w:hAnsi="AdvOT8608a8d1+22"/>
          <w:color w:val="000000"/>
          <w:sz w:val="24"/>
          <w:szCs w:val="24"/>
        </w:rPr>
        <w:t>−</w:t>
      </w:r>
      <w:r w:rsidR="00D76AC6" w:rsidRPr="001603E0">
        <w:rPr>
          <w:rFonts w:ascii="AdvOT2e364b11" w:hAnsi="AdvOT2e364b11"/>
          <w:color w:val="000000"/>
          <w:sz w:val="24"/>
          <w:szCs w:val="24"/>
        </w:rPr>
        <w:t xml:space="preserve">CNTs, as well as from (ii) a depressed </w:t>
      </w:r>
      <w:r w:rsidR="00D76AC6" w:rsidRPr="001603E0">
        <w:rPr>
          <w:rFonts w:ascii="AdvOT02ce3bbb.I" w:hAnsi="AdvOT02ce3bbb.I"/>
          <w:color w:val="000000"/>
          <w:sz w:val="24"/>
          <w:szCs w:val="24"/>
        </w:rPr>
        <w:t>d</w:t>
      </w:r>
      <w:r w:rsidR="00D76AC6" w:rsidRPr="001603E0">
        <w:rPr>
          <w:rFonts w:ascii="AdvOT2e364b11" w:hAnsi="AdvOT2e364b11"/>
          <w:color w:val="000000"/>
          <w:sz w:val="24"/>
          <w:szCs w:val="24"/>
        </w:rPr>
        <w:t>-band center</w:t>
      </w:r>
      <w:r w:rsidR="00D76AC6" w:rsidRPr="001603E0">
        <w:rPr>
          <w:rFonts w:ascii="AdvOT2e364b11" w:hAnsi="AdvOT2e364b11"/>
          <w:color w:val="000000"/>
          <w:sz w:val="24"/>
          <w:szCs w:val="24"/>
        </w:rPr>
        <w:br/>
        <w:t>of the Pt NPs.</w:t>
      </w:r>
      <w:r w:rsidR="00D76AC6" w:rsidRPr="001603E0">
        <w:rPr>
          <w:rFonts w:ascii="AdvOT2e364b11" w:hAnsi="AdvOT2e364b11"/>
          <w:color w:val="000000"/>
          <w:sz w:val="24"/>
          <w:szCs w:val="24"/>
        </w:rPr>
        <w:br/>
        <w:t>Hence, surface functionalization of either the support or the</w:t>
      </w:r>
      <w:r w:rsidR="00D76AC6" w:rsidRPr="001603E0">
        <w:rPr>
          <w:rFonts w:ascii="AdvOT2e364b11" w:hAnsi="AdvOT2e364b11"/>
          <w:color w:val="000000"/>
          <w:sz w:val="24"/>
          <w:szCs w:val="24"/>
        </w:rPr>
        <w:br/>
        <w:t>catalyst particle itself should hopefully help to achieve (a) a</w:t>
      </w:r>
      <w:r w:rsidR="00D76AC6" w:rsidRPr="001603E0">
        <w:rPr>
          <w:rFonts w:ascii="AdvOT2e364b11" w:hAnsi="AdvOT2e364b11"/>
          <w:color w:val="000000"/>
          <w:sz w:val="24"/>
          <w:szCs w:val="24"/>
        </w:rPr>
        <w:br/>
        <w:t>more uniform dispersion of metallic catalysts, as well as (b)</w:t>
      </w:r>
      <w:r w:rsidR="00D76AC6" w:rsidRPr="001603E0">
        <w:rPr>
          <w:rFonts w:ascii="AdvOT2e364b11" w:hAnsi="AdvOT2e364b11"/>
          <w:color w:val="000000"/>
          <w:sz w:val="24"/>
          <w:szCs w:val="24"/>
        </w:rPr>
        <w:br/>
        <w:t>protection from both dissolution and/or degradation, thereby</w:t>
      </w:r>
      <w:r w:rsidR="00D76AC6" w:rsidRPr="001603E0">
        <w:rPr>
          <w:rFonts w:ascii="AdvOT2e364b11" w:hAnsi="AdvOT2e364b11"/>
          <w:color w:val="000000"/>
          <w:sz w:val="24"/>
          <w:szCs w:val="24"/>
        </w:rPr>
        <w:br/>
        <w:t>implying higher durability as compared with their pristine</w:t>
      </w:r>
      <w:r w:rsidR="00D76AC6" w:rsidRPr="001603E0">
        <w:rPr>
          <w:rFonts w:ascii="AdvOT2e364b11" w:hAnsi="AdvOT2e364b11"/>
          <w:color w:val="000000"/>
          <w:sz w:val="24"/>
          <w:szCs w:val="24"/>
        </w:rPr>
        <w:br/>
        <w:t>counterparts.</w:t>
      </w:r>
      <w:r w:rsidR="00D76AC6" w:rsidRPr="001603E0">
        <w:rPr>
          <w:rFonts w:ascii="AdvOT2e364b11" w:hAnsi="AdvOT2e364b11"/>
          <w:color w:val="1A4AA0"/>
          <w:sz w:val="24"/>
          <w:szCs w:val="24"/>
        </w:rPr>
        <w:t>19</w:t>
      </w:r>
      <w:r w:rsidR="00D76AC6" w:rsidRPr="001603E0">
        <w:rPr>
          <w:rFonts w:ascii="AdvOT2e364b11" w:hAnsi="AdvOT2e364b11"/>
          <w:color w:val="000000"/>
          <w:sz w:val="24"/>
          <w:szCs w:val="24"/>
        </w:rPr>
        <w:t>,</w:t>
      </w:r>
      <w:r w:rsidR="00D76AC6" w:rsidRPr="001603E0">
        <w:rPr>
          <w:rFonts w:ascii="AdvOT2e364b11" w:hAnsi="AdvOT2e364b11"/>
          <w:color w:val="1A4AA0"/>
          <w:sz w:val="24"/>
          <w:szCs w:val="24"/>
        </w:rPr>
        <w:t xml:space="preserve">20 </w:t>
      </w:r>
      <w:r w:rsidR="00D76AC6" w:rsidRPr="001603E0">
        <w:rPr>
          <w:rFonts w:ascii="AdvOT2e364b11" w:hAnsi="AdvOT2e364b11"/>
          <w:color w:val="000000"/>
          <w:sz w:val="24"/>
          <w:szCs w:val="24"/>
        </w:rPr>
        <w:t>An additional bene</w:t>
      </w:r>
      <w:r w:rsidR="00D76AC6" w:rsidRPr="001603E0">
        <w:rPr>
          <w:rFonts w:ascii="AdvOT2e364b11+fb" w:hAnsi="AdvOT2e364b11+fb"/>
          <w:color w:val="000000"/>
          <w:sz w:val="24"/>
          <w:szCs w:val="24"/>
        </w:rPr>
        <w:t>fi</w:t>
      </w:r>
      <w:r w:rsidR="00D76AC6" w:rsidRPr="001603E0">
        <w:rPr>
          <w:rFonts w:ascii="AdvOT2e364b11" w:hAnsi="AdvOT2e364b11"/>
          <w:color w:val="000000"/>
          <w:sz w:val="24"/>
          <w:szCs w:val="24"/>
        </w:rPr>
        <w:t>t that we seek to fully</w:t>
      </w:r>
      <w:r w:rsidR="00D76AC6" w:rsidRPr="001603E0">
        <w:rPr>
          <w:rFonts w:ascii="AdvOT2e364b11" w:hAnsi="AdvOT2e364b11"/>
          <w:color w:val="000000"/>
          <w:sz w:val="24"/>
          <w:szCs w:val="24"/>
        </w:rPr>
        <w:br/>
        <w:t>explore herein would be the presence of chemically induced</w:t>
      </w:r>
      <w:r w:rsidR="00D76AC6" w:rsidRPr="001603E0">
        <w:rPr>
          <w:rFonts w:ascii="AdvOT2e364b11" w:hAnsi="AdvOT2e364b11"/>
          <w:color w:val="000000"/>
          <w:sz w:val="24"/>
          <w:szCs w:val="24"/>
        </w:rPr>
        <w:br/>
        <w:t>electrocatalytic enhancement, which could be ascribed to</w:t>
      </w:r>
      <w:r w:rsidR="00D76AC6" w:rsidRPr="001603E0">
        <w:rPr>
          <w:rFonts w:ascii="AdvOT2e364b11" w:hAnsi="AdvOT2e364b11"/>
          <w:color w:val="000000"/>
          <w:sz w:val="24"/>
          <w:szCs w:val="24"/>
        </w:rPr>
        <w:br/>
        <w:t>favorable electronic interactions between the associated catalyst</w:t>
      </w:r>
      <w:r w:rsidR="00D76AC6" w:rsidRPr="001603E0">
        <w:rPr>
          <w:rFonts w:ascii="AdvOT2e364b11" w:hAnsi="AdvOT2e364b11"/>
          <w:color w:val="000000"/>
          <w:sz w:val="24"/>
          <w:szCs w:val="24"/>
        </w:rPr>
        <w:br/>
        <w:t>and the underlying substrate.</w:t>
      </w:r>
      <w:r w:rsidR="00D76AC6" w:rsidRPr="001603E0">
        <w:rPr>
          <w:rFonts w:ascii="AdvOT2e364b11" w:hAnsi="AdvOT2e364b11"/>
          <w:color w:val="000000"/>
          <w:sz w:val="24"/>
          <w:szCs w:val="24"/>
        </w:rPr>
        <w:br/>
        <w:t>Experimentally, the nature of the surface functionalization</w:t>
      </w:r>
      <w:r w:rsidR="00D76AC6" w:rsidRPr="001603E0">
        <w:rPr>
          <w:rFonts w:ascii="AdvOT2e364b11" w:hAnsi="AdvOT2e364b11"/>
          <w:color w:val="000000"/>
          <w:sz w:val="24"/>
          <w:szCs w:val="24"/>
        </w:rPr>
        <w:br/>
        <w:t>yields a number of interesting results. As an example, Pt</w:t>
      </w:r>
      <w:r w:rsidR="00D76AC6" w:rsidRPr="001603E0">
        <w:rPr>
          <w:rFonts w:ascii="AdvOT2e364b11" w:hAnsi="AdvOT2e364b11"/>
          <w:color w:val="000000"/>
          <w:sz w:val="24"/>
          <w:szCs w:val="24"/>
        </w:rPr>
        <w:br/>
        <w:t>particles have previously been immobilized onto CNTs using</w:t>
      </w:r>
      <w:r w:rsidR="00D76AC6" w:rsidRPr="001603E0">
        <w:rPr>
          <w:rFonts w:ascii="AdvOT2e364b11" w:hAnsi="AdvOT2e364b11"/>
          <w:color w:val="000000"/>
          <w:sz w:val="24"/>
          <w:szCs w:val="24"/>
        </w:rPr>
        <w:br/>
        <w:t>an intervening triphenylphosphine (PPh3) linker, because the</w:t>
      </w:r>
      <w:r w:rsidR="00D76AC6" w:rsidRPr="001603E0">
        <w:rPr>
          <w:rFonts w:ascii="AdvOT2e364b11" w:hAnsi="AdvOT2e364b11"/>
          <w:color w:val="000000"/>
          <w:sz w:val="24"/>
          <w:szCs w:val="24"/>
        </w:rPr>
        <w:br/>
        <w:t>PPh</w:t>
      </w:r>
      <w:r w:rsidR="00D76AC6" w:rsidRPr="001603E0">
        <w:rPr>
          <w:rFonts w:ascii="AdvOT2e364b11" w:hAnsi="AdvOT2e364b11"/>
          <w:color w:val="000000"/>
          <w:sz w:val="24"/>
          <w:szCs w:val="24"/>
        </w:rPr>
        <w:br/>
        <w:t>3 moiety can assist in solubilizing Pt, prevent its</w:t>
      </w:r>
      <w:r w:rsidR="00D76AC6" w:rsidRPr="001603E0">
        <w:rPr>
          <w:rFonts w:ascii="AdvOT2e364b11" w:hAnsi="AdvOT2e364b11"/>
          <w:color w:val="000000"/>
          <w:sz w:val="24"/>
          <w:szCs w:val="24"/>
        </w:rPr>
        <w:br/>
        <w:t>aggregation, and furthermore, help in creating a uniform</w:t>
      </w:r>
      <w:r w:rsidR="00D76AC6" w:rsidRPr="001603E0">
        <w:rPr>
          <w:rFonts w:ascii="AdvOT2e364b11" w:hAnsi="AdvOT2e364b11"/>
          <w:color w:val="000000"/>
          <w:sz w:val="24"/>
          <w:szCs w:val="24"/>
        </w:rPr>
        <w:br/>
        <w:t>distribution of NPs on the underlying CNT surface, which</w:t>
      </w:r>
      <w:r w:rsidR="00D76AC6" w:rsidRPr="001603E0">
        <w:rPr>
          <w:rFonts w:ascii="AdvOT2e364b11" w:hAnsi="AdvOT2e364b11"/>
          <w:color w:val="000000"/>
          <w:sz w:val="24"/>
          <w:szCs w:val="24"/>
        </w:rPr>
        <w:br/>
        <w:t>collectively increase their intrinsic tolerance to impurity</w:t>
      </w:r>
      <w:r w:rsidR="00D76AC6" w:rsidRPr="001603E0">
        <w:rPr>
          <w:rFonts w:ascii="AdvOT2e364b11" w:hAnsi="AdvOT2e364b11"/>
          <w:color w:val="000000"/>
          <w:sz w:val="24"/>
          <w:szCs w:val="24"/>
        </w:rPr>
        <w:br/>
        <w:t>carbonaceous species.</w:t>
      </w:r>
      <w:r w:rsidR="00D76AC6" w:rsidRPr="001603E0">
        <w:rPr>
          <w:rFonts w:ascii="AdvOT2e364b11" w:hAnsi="AdvOT2e364b11"/>
          <w:color w:val="1A4AA0"/>
          <w:sz w:val="24"/>
          <w:szCs w:val="24"/>
        </w:rPr>
        <w:t xml:space="preserve">21 </w:t>
      </w:r>
      <w:r w:rsidR="00D76AC6" w:rsidRPr="001603E0">
        <w:rPr>
          <w:rFonts w:ascii="AdvOT2e364b11" w:hAnsi="AdvOT2e364b11"/>
          <w:color w:val="000000"/>
          <w:sz w:val="24"/>
          <w:szCs w:val="24"/>
        </w:rPr>
        <w:t>Other relevant examples include the</w:t>
      </w:r>
      <w:r w:rsidR="00D76AC6" w:rsidRPr="001603E0">
        <w:rPr>
          <w:rFonts w:ascii="AdvOT2e364b11" w:hAnsi="AdvOT2e364b11"/>
          <w:color w:val="000000"/>
          <w:sz w:val="24"/>
          <w:szCs w:val="24"/>
        </w:rPr>
        <w:br/>
        <w:t>use of polymers,</w:t>
      </w:r>
      <w:r w:rsidR="00D76AC6" w:rsidRPr="001603E0">
        <w:rPr>
          <w:rFonts w:ascii="AdvOT2e364b11" w:hAnsi="AdvOT2e364b11"/>
          <w:color w:val="1A4AA0"/>
          <w:sz w:val="24"/>
          <w:szCs w:val="24"/>
        </w:rPr>
        <w:t xml:space="preserve">22 </w:t>
      </w:r>
      <w:r w:rsidR="00D76AC6" w:rsidRPr="001603E0">
        <w:rPr>
          <w:rFonts w:ascii="AdvOT2e364b11" w:hAnsi="AdvOT2e364b11"/>
          <w:color w:val="000000"/>
          <w:sz w:val="24"/>
          <w:szCs w:val="24"/>
        </w:rPr>
        <w:t>such as ionic-liquid polymers (PIL),</w:t>
      </w:r>
      <w:r w:rsidR="00D76AC6" w:rsidRPr="001603E0">
        <w:rPr>
          <w:rFonts w:ascii="AdvOT2e364b11" w:hAnsi="AdvOT2e364b11"/>
          <w:color w:val="1A4AA0"/>
          <w:sz w:val="24"/>
          <w:szCs w:val="24"/>
        </w:rPr>
        <w:t>23</w:t>
      </w:r>
      <w:r w:rsidR="00D76AC6" w:rsidRPr="001603E0">
        <w:rPr>
          <w:rFonts w:ascii="AdvOT2e364b11" w:hAnsi="AdvOT2e364b11"/>
          <w:color w:val="000000"/>
          <w:sz w:val="24"/>
          <w:szCs w:val="24"/>
        </w:rPr>
        <w:t>,</w:t>
      </w:r>
      <w:r w:rsidR="00D76AC6" w:rsidRPr="001603E0">
        <w:rPr>
          <w:rFonts w:ascii="AdvOT2e364b11" w:hAnsi="AdvOT2e364b11"/>
          <w:color w:val="1A4AA0"/>
          <w:sz w:val="24"/>
          <w:szCs w:val="24"/>
        </w:rPr>
        <w:t xml:space="preserve">24 </w:t>
      </w:r>
      <w:r w:rsidR="00D76AC6" w:rsidRPr="001603E0">
        <w:rPr>
          <w:rFonts w:ascii="AdvOT2e364b11" w:hAnsi="AdvOT2e364b11"/>
          <w:color w:val="000000"/>
          <w:sz w:val="24"/>
          <w:szCs w:val="24"/>
        </w:rPr>
        <w:t>as</w:t>
      </w:r>
      <w:r w:rsidR="00D76AC6" w:rsidRPr="001603E0">
        <w:rPr>
          <w:rFonts w:ascii="AdvOT2e364b11" w:hAnsi="AdvOT2e364b11"/>
          <w:color w:val="000000"/>
          <w:sz w:val="24"/>
          <w:szCs w:val="24"/>
        </w:rPr>
        <w:br/>
        <w:t>well as small organic molecules, such as 4-nitrophenyl groups,</w:t>
      </w:r>
      <w:r w:rsidR="00D76AC6" w:rsidRPr="001603E0">
        <w:rPr>
          <w:rFonts w:ascii="AdvOT2e364b11" w:hAnsi="AdvOT2e364b11"/>
          <w:color w:val="1A4AA0"/>
          <w:sz w:val="24"/>
          <w:szCs w:val="24"/>
        </w:rPr>
        <w:t>25</w:t>
      </w:r>
      <w:r w:rsidR="00D76AC6" w:rsidRPr="001603E0">
        <w:rPr>
          <w:rFonts w:ascii="AdvOT2e364b11" w:hAnsi="AdvOT2e364b11"/>
          <w:color w:val="1A4AA0"/>
          <w:sz w:val="24"/>
          <w:szCs w:val="24"/>
        </w:rPr>
        <w:br/>
      </w:r>
      <w:r w:rsidR="00D76AC6" w:rsidRPr="001603E0">
        <w:rPr>
          <w:rFonts w:ascii="AdvOT2e364b11" w:hAnsi="AdvOT2e364b11"/>
          <w:color w:val="000000"/>
          <w:sz w:val="24"/>
          <w:szCs w:val="24"/>
        </w:rPr>
        <w:t>sodium dodecyl sulfate,</w:t>
      </w:r>
      <w:r w:rsidR="00D76AC6" w:rsidRPr="001603E0">
        <w:rPr>
          <w:rFonts w:ascii="AdvOT2e364b11" w:hAnsi="AdvOT2e364b11"/>
          <w:color w:val="1A4AA0"/>
          <w:sz w:val="24"/>
          <w:szCs w:val="24"/>
        </w:rPr>
        <w:t>26</w:t>
      </w:r>
      <w:r w:rsidR="00D76AC6" w:rsidRPr="001603E0">
        <w:rPr>
          <w:rFonts w:ascii="AdvOT2e364b11" w:hAnsi="AdvOT2e364b11"/>
          <w:color w:val="000000"/>
          <w:sz w:val="24"/>
          <w:szCs w:val="24"/>
        </w:rPr>
        <w:t>,</w:t>
      </w:r>
      <w:r w:rsidR="00D76AC6" w:rsidRPr="001603E0">
        <w:rPr>
          <w:rFonts w:ascii="AdvOT2e364b11" w:hAnsi="AdvOT2e364b11"/>
          <w:color w:val="1A4AA0"/>
          <w:sz w:val="24"/>
          <w:szCs w:val="24"/>
        </w:rPr>
        <w:t xml:space="preserve">27 </w:t>
      </w:r>
      <w:r w:rsidR="00D76AC6" w:rsidRPr="001603E0">
        <w:rPr>
          <w:rFonts w:ascii="AdvOT2e364b11" w:hAnsi="AdvOT2e364b11"/>
          <w:color w:val="000000"/>
          <w:sz w:val="24"/>
          <w:szCs w:val="24"/>
        </w:rPr>
        <w:t>and phthalocyanines,</w:t>
      </w:r>
      <w:r w:rsidR="00D76AC6" w:rsidRPr="001603E0">
        <w:rPr>
          <w:rFonts w:ascii="AdvOT2e364b11" w:hAnsi="AdvOT2e364b11"/>
          <w:color w:val="1A4AA0"/>
          <w:sz w:val="24"/>
          <w:szCs w:val="24"/>
        </w:rPr>
        <w:t xml:space="preserve">28 </w:t>
      </w:r>
      <w:r w:rsidR="00D76AC6" w:rsidRPr="001603E0">
        <w:rPr>
          <w:rFonts w:ascii="AdvOT2e364b11" w:hAnsi="AdvOT2e364b11"/>
          <w:color w:val="000000"/>
          <w:sz w:val="24"/>
          <w:szCs w:val="24"/>
        </w:rPr>
        <w:t>to facilitate</w:t>
      </w:r>
      <w:r w:rsidR="00D76AC6" w:rsidRPr="001603E0">
        <w:rPr>
          <w:rFonts w:ascii="AdvOT2e364b11" w:hAnsi="AdvOT2e364b11"/>
          <w:color w:val="000000"/>
          <w:sz w:val="24"/>
          <w:szCs w:val="24"/>
        </w:rPr>
        <w:br/>
        <w:t>the immobilization of Pt NPs onto the CNT surface.</w:t>
      </w:r>
      <w:r w:rsidR="00D76AC6" w:rsidRPr="001603E0">
        <w:rPr>
          <w:rFonts w:ascii="AdvOT2e364b11" w:hAnsi="AdvOT2e364b11"/>
          <w:color w:val="000000"/>
          <w:sz w:val="24"/>
          <w:szCs w:val="24"/>
        </w:rPr>
        <w:br/>
        <w:t>Using X-ray photoelectron spectroscopy (XPS), Guo et al</w:t>
      </w:r>
      <w:proofErr w:type="gramStart"/>
      <w:r w:rsidR="00D76AC6" w:rsidRPr="001603E0">
        <w:rPr>
          <w:rFonts w:ascii="AdvOT2e364b11" w:hAnsi="AdvOT2e364b11"/>
          <w:color w:val="000000"/>
          <w:sz w:val="24"/>
          <w:szCs w:val="24"/>
        </w:rPr>
        <w:t>.</w:t>
      </w:r>
      <w:proofErr w:type="gramEnd"/>
      <w:r w:rsidR="00D76AC6" w:rsidRPr="001603E0">
        <w:rPr>
          <w:rFonts w:ascii="AdvOT2e364b11" w:hAnsi="AdvOT2e364b11"/>
          <w:color w:val="000000"/>
          <w:sz w:val="24"/>
          <w:szCs w:val="24"/>
        </w:rPr>
        <w:br/>
        <w:t>found that PtRu catalysts anchored onto carbon nanotubes,</w:t>
      </w:r>
      <w:r w:rsidR="00D76AC6" w:rsidRPr="001603E0">
        <w:rPr>
          <w:rFonts w:ascii="AdvOT2e364b11" w:hAnsi="AdvOT2e364b11"/>
          <w:color w:val="000000"/>
          <w:sz w:val="24"/>
          <w:szCs w:val="24"/>
        </w:rPr>
        <w:br/>
        <w:t>functionalized by both thiol groups (SH) and carboxylic acid</w:t>
      </w:r>
      <w:r w:rsidR="00D76AC6" w:rsidRPr="001603E0">
        <w:rPr>
          <w:rFonts w:ascii="AdvOT2e364b11" w:hAnsi="AdvOT2e364b11"/>
          <w:color w:val="000000"/>
          <w:sz w:val="24"/>
          <w:szCs w:val="24"/>
        </w:rPr>
        <w:br/>
        <w:t>groups (COOH), show varying a</w:t>
      </w:r>
      <w:r w:rsidR="00D76AC6" w:rsidRPr="001603E0">
        <w:rPr>
          <w:rFonts w:ascii="AdvOT2e364b11+fb" w:hAnsi="AdvOT2e364b11+fb"/>
          <w:color w:val="000000"/>
          <w:sz w:val="24"/>
          <w:szCs w:val="24"/>
        </w:rPr>
        <w:t>ffi</w:t>
      </w:r>
      <w:r w:rsidR="00D76AC6" w:rsidRPr="001603E0">
        <w:rPr>
          <w:rFonts w:ascii="AdvOT2e364b11" w:hAnsi="AdvOT2e364b11"/>
          <w:color w:val="000000"/>
          <w:sz w:val="24"/>
          <w:szCs w:val="24"/>
        </w:rPr>
        <w:t>nities in terms of binding</w:t>
      </w:r>
      <w:r w:rsidR="00D76AC6" w:rsidRPr="001603E0">
        <w:rPr>
          <w:rFonts w:ascii="AdvOT2e364b11" w:hAnsi="AdvOT2e364b11"/>
          <w:color w:val="000000"/>
          <w:sz w:val="24"/>
          <w:szCs w:val="24"/>
        </w:rPr>
        <w:br/>
        <w:t>potentially poisonous CO species. Speci</w:t>
      </w:r>
      <w:r w:rsidR="00D76AC6" w:rsidRPr="001603E0">
        <w:rPr>
          <w:rFonts w:ascii="AdvOT2e364b11+fb" w:hAnsi="AdvOT2e364b11+fb"/>
          <w:color w:val="000000"/>
          <w:sz w:val="24"/>
          <w:szCs w:val="24"/>
        </w:rPr>
        <w:t>fi</w:t>
      </w:r>
      <w:r w:rsidR="00D76AC6" w:rsidRPr="001603E0">
        <w:rPr>
          <w:rFonts w:ascii="AdvOT2e364b11" w:hAnsi="AdvOT2e364b11"/>
          <w:color w:val="000000"/>
          <w:sz w:val="24"/>
          <w:szCs w:val="24"/>
        </w:rPr>
        <w:t>cally, based upon the</w:t>
      </w:r>
      <w:r w:rsidR="00D76AC6" w:rsidRPr="001603E0">
        <w:rPr>
          <w:rFonts w:ascii="AdvOT2e364b11" w:hAnsi="AdvOT2e364b11"/>
          <w:color w:val="000000"/>
          <w:sz w:val="24"/>
          <w:szCs w:val="24"/>
        </w:rPr>
        <w:br/>
        <w:t>Pt 4f</w:t>
      </w:r>
      <w:r w:rsidR="00D76AC6" w:rsidRPr="001603E0">
        <w:rPr>
          <w:rFonts w:ascii="AdvOT2e364b11" w:hAnsi="AdvOT2e364b11"/>
          <w:color w:val="000000"/>
          <w:sz w:val="24"/>
          <w:szCs w:val="24"/>
        </w:rPr>
        <w:br/>
        <w:t xml:space="preserve">7/2 peak shifting to a higher binding energy for the </w:t>
      </w:r>
      <w:r w:rsidR="00D76AC6" w:rsidRPr="001603E0">
        <w:rPr>
          <w:rFonts w:ascii="AdvOT8608a8d1+22" w:hAnsi="AdvOT8608a8d1+22"/>
          <w:color w:val="000000"/>
          <w:sz w:val="24"/>
          <w:szCs w:val="24"/>
        </w:rPr>
        <w:t>−</w:t>
      </w:r>
      <w:r w:rsidR="00D76AC6" w:rsidRPr="001603E0">
        <w:rPr>
          <w:rFonts w:ascii="AdvOT2e364b11" w:hAnsi="AdvOT2e364b11"/>
          <w:color w:val="000000"/>
          <w:sz w:val="24"/>
          <w:szCs w:val="24"/>
        </w:rPr>
        <w:t>SH</w:t>
      </w:r>
      <w:r w:rsidR="00D76AC6" w:rsidRPr="001603E0">
        <w:rPr>
          <w:rFonts w:ascii="AdvOT2e364b11" w:hAnsi="AdvOT2e364b11"/>
          <w:color w:val="000000"/>
          <w:sz w:val="24"/>
          <w:szCs w:val="24"/>
        </w:rPr>
        <w:br/>
        <w:t>functionalized CNTs, it was suggested that back-donation from</w:t>
      </w:r>
      <w:r w:rsidR="00D76AC6" w:rsidRPr="001603E0">
        <w:rPr>
          <w:rFonts w:ascii="AdvOT2e364b11" w:hAnsi="AdvOT2e364b11"/>
          <w:color w:val="000000"/>
          <w:sz w:val="24"/>
          <w:szCs w:val="24"/>
        </w:rPr>
        <w:br/>
        <w:t>the Pt to the CO was lessened, because Pt interacts strongly</w:t>
      </w:r>
      <w:r w:rsidR="00D76AC6" w:rsidRPr="001603E0">
        <w:rPr>
          <w:rFonts w:ascii="AdvOT2e364b11" w:hAnsi="AdvOT2e364b11"/>
          <w:color w:val="000000"/>
          <w:sz w:val="24"/>
          <w:szCs w:val="24"/>
        </w:rPr>
        <w:br/>
        <w:t xml:space="preserve">with </w:t>
      </w:r>
      <w:r w:rsidR="00D76AC6" w:rsidRPr="001603E0">
        <w:rPr>
          <w:rFonts w:ascii="AdvOT8608a8d1+22" w:hAnsi="AdvOT8608a8d1+22"/>
          <w:color w:val="000000"/>
          <w:sz w:val="24"/>
          <w:szCs w:val="24"/>
        </w:rPr>
        <w:t>−</w:t>
      </w:r>
      <w:r w:rsidR="00D76AC6" w:rsidRPr="001603E0">
        <w:rPr>
          <w:rFonts w:ascii="AdvOT2e364b11" w:hAnsi="AdvOT2e364b11"/>
          <w:color w:val="000000"/>
          <w:sz w:val="24"/>
          <w:szCs w:val="24"/>
        </w:rPr>
        <w:t>SH. Such a scenario ultimately resulted in a favorably</w:t>
      </w:r>
      <w:r w:rsidR="00D76AC6" w:rsidRPr="001603E0">
        <w:rPr>
          <w:rFonts w:ascii="AdvOT2e364b11" w:hAnsi="AdvOT2e364b11"/>
          <w:color w:val="000000"/>
          <w:sz w:val="24"/>
          <w:szCs w:val="24"/>
        </w:rPr>
        <w:br/>
        <w:t>weakened binding of Pt to CO as compared with the</w:t>
      </w:r>
      <w:r w:rsidR="00D76AC6" w:rsidRPr="001603E0">
        <w:rPr>
          <w:rFonts w:ascii="AdvOT2e364b11" w:hAnsi="AdvOT2e364b11"/>
          <w:color w:val="000000"/>
          <w:sz w:val="24"/>
          <w:szCs w:val="24"/>
        </w:rPr>
        <w:br/>
        <w:t>corresponding COOH-functionalized CNTs. Guo</w:t>
      </w:r>
      <w:r w:rsidR="00D76AC6" w:rsidRPr="001603E0">
        <w:rPr>
          <w:rFonts w:ascii="AdvOT2e364b11+20" w:hAnsi="AdvOT2e364b11+20"/>
          <w:color w:val="000000"/>
          <w:sz w:val="24"/>
          <w:szCs w:val="24"/>
        </w:rPr>
        <w:t>’</w:t>
      </w:r>
      <w:r w:rsidR="00D76AC6" w:rsidRPr="001603E0">
        <w:rPr>
          <w:rFonts w:ascii="AdvOT2e364b11" w:hAnsi="AdvOT2e364b11"/>
          <w:color w:val="000000"/>
          <w:sz w:val="24"/>
          <w:szCs w:val="24"/>
        </w:rPr>
        <w:t>s work also</w:t>
      </w:r>
      <w:r w:rsidR="00D76AC6" w:rsidRPr="001603E0">
        <w:rPr>
          <w:rFonts w:ascii="AdvOT2e364b11" w:hAnsi="AdvOT2e364b11"/>
          <w:color w:val="000000"/>
          <w:sz w:val="24"/>
          <w:szCs w:val="24"/>
        </w:rPr>
        <w:br/>
        <w:t>provided important insight into the direction of charge transfer</w:t>
      </w:r>
      <w:r w:rsidR="00D76AC6" w:rsidRPr="001603E0">
        <w:rPr>
          <w:rFonts w:ascii="AdvOT2e364b11" w:hAnsi="AdvOT2e364b11"/>
          <w:color w:val="000000"/>
          <w:sz w:val="24"/>
          <w:szCs w:val="24"/>
        </w:rPr>
        <w:br/>
        <w:t>within the functionalized CNT-based heterostructures. In</w:t>
      </w:r>
      <w:r w:rsidR="00D76AC6" w:rsidRPr="001603E0">
        <w:rPr>
          <w:rFonts w:ascii="AdvOT2e364b11" w:hAnsi="AdvOT2e364b11"/>
          <w:color w:val="000000"/>
          <w:sz w:val="24"/>
          <w:szCs w:val="24"/>
        </w:rPr>
        <w:br/>
        <w:t>e</w:t>
      </w:r>
      <w:r w:rsidR="00D76AC6" w:rsidRPr="001603E0">
        <w:rPr>
          <w:rFonts w:ascii="AdvOT2e364b11+fb" w:hAnsi="AdvOT2e364b11+fb"/>
          <w:color w:val="000000"/>
          <w:sz w:val="24"/>
          <w:szCs w:val="24"/>
        </w:rPr>
        <w:t>ff</w:t>
      </w:r>
      <w:r w:rsidR="00D76AC6" w:rsidRPr="001603E0">
        <w:rPr>
          <w:rFonts w:ascii="AdvOT2e364b11" w:hAnsi="AdvOT2e364b11"/>
          <w:color w:val="000000"/>
          <w:sz w:val="24"/>
          <w:szCs w:val="24"/>
        </w:rPr>
        <w:t xml:space="preserve">ect, the S 2p shift to lower energy within SH </w:t>
      </w:r>
      <w:r w:rsidR="00D76AC6" w:rsidRPr="001603E0">
        <w:rPr>
          <w:rFonts w:ascii="AdvOT8608a8d1+22" w:hAnsi="AdvOT8608a8d1+22"/>
          <w:color w:val="000000"/>
          <w:sz w:val="24"/>
          <w:szCs w:val="24"/>
        </w:rPr>
        <w:t>−</w:t>
      </w:r>
      <w:r w:rsidR="00D76AC6" w:rsidRPr="001603E0">
        <w:rPr>
          <w:rFonts w:ascii="AdvOT2e364b11" w:hAnsi="AdvOT2e364b11"/>
          <w:color w:val="000000"/>
          <w:sz w:val="24"/>
          <w:szCs w:val="24"/>
        </w:rPr>
        <w:t>CNT relative</w:t>
      </w:r>
      <w:r w:rsidR="00D76AC6" w:rsidRPr="001603E0">
        <w:rPr>
          <w:rFonts w:ascii="AdvOT2e364b11" w:hAnsi="AdvOT2e364b11"/>
          <w:color w:val="000000"/>
          <w:sz w:val="24"/>
          <w:szCs w:val="24"/>
        </w:rPr>
        <w:br/>
      </w:r>
      <w:r w:rsidR="00D76AC6" w:rsidRPr="001603E0">
        <w:rPr>
          <w:rFonts w:ascii="AdvOT2e364b11" w:hAnsi="AdvOT2e364b11"/>
          <w:color w:val="000000"/>
          <w:sz w:val="24"/>
          <w:szCs w:val="24"/>
        </w:rPr>
        <w:lastRenderedPageBreak/>
        <w:t xml:space="preserve">to that of Pt </w:t>
      </w:r>
      <w:r w:rsidR="00D76AC6" w:rsidRPr="001603E0">
        <w:rPr>
          <w:rFonts w:ascii="AdvOT8608a8d1+22" w:hAnsi="AdvOT8608a8d1+22"/>
          <w:color w:val="000000"/>
          <w:sz w:val="24"/>
          <w:szCs w:val="24"/>
        </w:rPr>
        <w:t>−</w:t>
      </w:r>
      <w:r w:rsidR="00D76AC6" w:rsidRPr="001603E0">
        <w:rPr>
          <w:rFonts w:ascii="AdvOT2e364b11" w:hAnsi="AdvOT2e364b11"/>
          <w:color w:val="000000"/>
          <w:sz w:val="24"/>
          <w:szCs w:val="24"/>
        </w:rPr>
        <w:t xml:space="preserve">SH </w:t>
      </w:r>
      <w:r w:rsidR="00D76AC6" w:rsidRPr="001603E0">
        <w:rPr>
          <w:rFonts w:ascii="AdvOT8608a8d1+22" w:hAnsi="AdvOT8608a8d1+22"/>
          <w:color w:val="000000"/>
          <w:sz w:val="24"/>
          <w:szCs w:val="24"/>
        </w:rPr>
        <w:t>−</w:t>
      </w:r>
      <w:r w:rsidR="00D76AC6" w:rsidRPr="001603E0">
        <w:rPr>
          <w:rFonts w:ascii="AdvOT2e364b11" w:hAnsi="AdvOT2e364b11"/>
          <w:color w:val="000000"/>
          <w:sz w:val="24"/>
          <w:szCs w:val="24"/>
        </w:rPr>
        <w:t>CNT itself implied charge movement from</w:t>
      </w:r>
      <w:r w:rsidR="00D76AC6" w:rsidRPr="001603E0">
        <w:rPr>
          <w:rFonts w:ascii="AdvOT2e364b11" w:hAnsi="AdvOT2e364b11"/>
          <w:color w:val="000000"/>
          <w:sz w:val="24"/>
          <w:szCs w:val="24"/>
        </w:rPr>
        <w:br/>
        <w:t xml:space="preserve">the catalytic Pt NPs to the attached SH </w:t>
      </w:r>
      <w:r w:rsidR="00D76AC6" w:rsidRPr="001603E0">
        <w:rPr>
          <w:rFonts w:ascii="AdvOT8608a8d1+22" w:hAnsi="AdvOT8608a8d1+22"/>
          <w:color w:val="000000"/>
          <w:sz w:val="24"/>
          <w:szCs w:val="24"/>
        </w:rPr>
        <w:t>−</w:t>
      </w:r>
      <w:r w:rsidR="00D76AC6" w:rsidRPr="001603E0">
        <w:rPr>
          <w:rFonts w:ascii="AdvOT2e364b11" w:hAnsi="AdvOT2e364b11"/>
          <w:color w:val="000000"/>
          <w:sz w:val="24"/>
          <w:szCs w:val="24"/>
        </w:rPr>
        <w:t>CNT support.</w:t>
      </w:r>
      <w:r w:rsidR="00D76AC6" w:rsidRPr="001603E0">
        <w:rPr>
          <w:rFonts w:ascii="AdvOT2e364b11" w:hAnsi="AdvOT2e364b11"/>
          <w:color w:val="000000"/>
          <w:sz w:val="24"/>
          <w:szCs w:val="24"/>
        </w:rPr>
        <w:br/>
        <w:t>These XPS data collectively illustrate that surface terminating</w:t>
      </w:r>
      <w:r w:rsidR="00D76AC6" w:rsidRPr="001603E0">
        <w:rPr>
          <w:rFonts w:ascii="AdvOT2e364b11" w:hAnsi="AdvOT2e364b11"/>
          <w:color w:val="000000"/>
          <w:sz w:val="24"/>
          <w:szCs w:val="24"/>
        </w:rPr>
        <w:br/>
        <w:t>moieties can not only facilitate the dispersion of the NPs onto</w:t>
      </w:r>
      <w:r w:rsidR="00D76AC6" w:rsidRPr="001603E0">
        <w:rPr>
          <w:rFonts w:ascii="AdvOT2e364b11" w:hAnsi="AdvOT2e364b11"/>
          <w:color w:val="000000"/>
          <w:sz w:val="24"/>
          <w:szCs w:val="24"/>
        </w:rPr>
        <w:br/>
        <w:t>the underlying support but also can a</w:t>
      </w:r>
      <w:r w:rsidR="00D76AC6" w:rsidRPr="001603E0">
        <w:rPr>
          <w:rFonts w:ascii="AdvOT2e364b11+fb" w:hAnsi="AdvOT2e364b11+fb"/>
          <w:color w:val="000000"/>
          <w:sz w:val="24"/>
          <w:szCs w:val="24"/>
        </w:rPr>
        <w:t>ff</w:t>
      </w:r>
      <w:r w:rsidR="00D76AC6" w:rsidRPr="001603E0">
        <w:rPr>
          <w:rFonts w:ascii="AdvOT2e364b11" w:hAnsi="AdvOT2e364b11"/>
          <w:color w:val="000000"/>
          <w:sz w:val="24"/>
          <w:szCs w:val="24"/>
        </w:rPr>
        <w:t>ect the catalyst</w:t>
      </w:r>
      <w:r w:rsidR="00D76AC6" w:rsidRPr="001603E0">
        <w:rPr>
          <w:rFonts w:ascii="AdvOT2e364b11+20" w:hAnsi="AdvOT2e364b11+20"/>
          <w:color w:val="000000"/>
          <w:sz w:val="24"/>
          <w:szCs w:val="24"/>
        </w:rPr>
        <w:t>’</w:t>
      </w:r>
      <w:r w:rsidR="00D76AC6" w:rsidRPr="001603E0">
        <w:rPr>
          <w:rFonts w:ascii="AdvOT2e364b11" w:hAnsi="AdvOT2e364b11"/>
          <w:color w:val="000000"/>
          <w:sz w:val="24"/>
          <w:szCs w:val="24"/>
        </w:rPr>
        <w:t>s inherent</w:t>
      </w:r>
      <w:r w:rsidR="00D76AC6" w:rsidRPr="001603E0">
        <w:rPr>
          <w:rFonts w:ascii="AdvOT2e364b11" w:hAnsi="AdvOT2e364b11"/>
          <w:color w:val="000000"/>
          <w:sz w:val="24"/>
          <w:szCs w:val="24"/>
        </w:rPr>
        <w:br/>
        <w:t>electronic character, all of which have a direct impact upon</w:t>
      </w:r>
      <w:r w:rsidR="00D76AC6" w:rsidRPr="001603E0">
        <w:rPr>
          <w:rFonts w:ascii="AdvOT2e364b11" w:hAnsi="AdvOT2e364b11"/>
          <w:color w:val="000000"/>
          <w:sz w:val="24"/>
          <w:szCs w:val="24"/>
        </w:rPr>
        <w:br/>
        <w:t>catalysis.</w:t>
      </w:r>
      <w:r w:rsidR="00D76AC6" w:rsidRPr="001603E0">
        <w:rPr>
          <w:rFonts w:ascii="AdvOT2e364b11" w:hAnsi="AdvOT2e364b11"/>
          <w:color w:val="1A4AA0"/>
          <w:sz w:val="24"/>
          <w:szCs w:val="24"/>
        </w:rPr>
        <w:t xml:space="preserve">29 </w:t>
      </w:r>
      <w:r w:rsidR="00D76AC6" w:rsidRPr="001603E0">
        <w:rPr>
          <w:rFonts w:ascii="AdvOT2e364b11" w:hAnsi="AdvOT2e364b11"/>
          <w:color w:val="000000"/>
          <w:sz w:val="24"/>
          <w:szCs w:val="24"/>
        </w:rPr>
        <w:t>Hence, the focus of this paper is on systematically</w:t>
      </w:r>
      <w:r w:rsidR="00D76AC6" w:rsidRPr="001603E0">
        <w:rPr>
          <w:rFonts w:ascii="AdvOT2e364b11" w:hAnsi="AdvOT2e364b11"/>
          <w:color w:val="000000"/>
          <w:sz w:val="24"/>
          <w:szCs w:val="24"/>
        </w:rPr>
        <w:br/>
        <w:t>understanding the important and perhaps less well-understood</w:t>
      </w:r>
      <w:r w:rsidR="00D76AC6" w:rsidRPr="001603E0">
        <w:rPr>
          <w:rFonts w:ascii="AdvOT2e364b11" w:hAnsi="AdvOT2e364b11"/>
          <w:color w:val="000000"/>
          <w:sz w:val="24"/>
          <w:szCs w:val="24"/>
        </w:rPr>
        <w:br/>
      </w:r>
      <w:r w:rsidR="00D76AC6" w:rsidRPr="001603E0">
        <w:rPr>
          <w:rFonts w:ascii="AdvOT2e364b11+20" w:hAnsi="AdvOT2e364b11+20"/>
          <w:color w:val="000000"/>
          <w:sz w:val="24"/>
          <w:szCs w:val="24"/>
        </w:rPr>
        <w:t>“</w:t>
      </w:r>
      <w:r w:rsidR="00D76AC6" w:rsidRPr="001603E0">
        <w:rPr>
          <w:rFonts w:ascii="AdvOT2e364b11" w:hAnsi="AdvOT2e364b11"/>
          <w:color w:val="000000"/>
          <w:sz w:val="24"/>
          <w:szCs w:val="24"/>
        </w:rPr>
        <w:t>intermixing</w:t>
      </w:r>
      <w:r w:rsidR="00D76AC6" w:rsidRPr="001603E0">
        <w:rPr>
          <w:rFonts w:ascii="AdvOT2e364b11+20" w:hAnsi="AdvOT2e364b11+20"/>
          <w:color w:val="000000"/>
          <w:sz w:val="24"/>
          <w:szCs w:val="24"/>
        </w:rPr>
        <w:t xml:space="preserve">” </w:t>
      </w:r>
      <w:r w:rsidR="00D76AC6" w:rsidRPr="001603E0">
        <w:rPr>
          <w:rFonts w:ascii="AdvOT2e364b11" w:hAnsi="AdvOT2e364b11"/>
          <w:color w:val="000000"/>
          <w:sz w:val="24"/>
          <w:szCs w:val="24"/>
        </w:rPr>
        <w:t>of the electronic structures of the immobilized</w:t>
      </w:r>
      <w:r w:rsidR="00D76AC6" w:rsidRPr="001603E0">
        <w:rPr>
          <w:rFonts w:ascii="AdvOT2e364b11" w:hAnsi="AdvOT2e364b11"/>
          <w:color w:val="000000"/>
          <w:sz w:val="24"/>
          <w:szCs w:val="24"/>
        </w:rPr>
        <w:br/>
        <w:t>catalysts with that of the underlying catalytic supports. We</w:t>
      </w:r>
      <w:r w:rsidR="00D76AC6" w:rsidRPr="001603E0">
        <w:rPr>
          <w:rFonts w:ascii="AdvOT2e364b11" w:hAnsi="AdvOT2e364b11"/>
          <w:color w:val="000000"/>
          <w:sz w:val="24"/>
          <w:szCs w:val="24"/>
        </w:rPr>
        <w:br/>
        <w:t>intend to probe these relatively poorly understood interactions</w:t>
      </w:r>
      <w:r w:rsidR="00D76AC6" w:rsidRPr="001603E0">
        <w:rPr>
          <w:rFonts w:ascii="AdvOT2e364b11" w:hAnsi="AdvOT2e364b11"/>
          <w:color w:val="000000"/>
          <w:sz w:val="24"/>
          <w:szCs w:val="24"/>
        </w:rPr>
        <w:br/>
        <w:t>as a function not only of the precise terminal chemistry of the</w:t>
      </w:r>
      <w:r w:rsidR="00D76AC6" w:rsidRPr="001603E0">
        <w:rPr>
          <w:rFonts w:ascii="AdvOT2e364b11" w:hAnsi="AdvOT2e364b11"/>
          <w:color w:val="000000"/>
          <w:sz w:val="24"/>
          <w:szCs w:val="24"/>
        </w:rPr>
        <w:br/>
        <w:t>CNT supports themselves but also of the exact means used to</w:t>
      </w:r>
      <w:r w:rsidR="00D76AC6" w:rsidRPr="001603E0">
        <w:rPr>
          <w:rFonts w:ascii="AdvOT2e364b11" w:hAnsi="AdvOT2e364b11"/>
          <w:color w:val="000000"/>
          <w:sz w:val="24"/>
          <w:szCs w:val="24"/>
        </w:rPr>
        <w:br/>
        <w:t>couple our Pt catalysts with the underlying CNT surfaces.</w:t>
      </w:r>
      <w:r w:rsidR="00D76AC6" w:rsidRPr="001603E0">
        <w:rPr>
          <w:rFonts w:ascii="AdvOT2e364b11" w:hAnsi="AdvOT2e364b11"/>
          <w:color w:val="000000"/>
          <w:sz w:val="24"/>
          <w:szCs w:val="24"/>
        </w:rPr>
        <w:br/>
        <w:t>Most of the prior literature has focused on forming covalent</w:t>
      </w:r>
      <w:r w:rsidR="00D76AC6" w:rsidRPr="001603E0">
        <w:rPr>
          <w:rFonts w:ascii="AdvOT2e364b11" w:hAnsi="AdvOT2e364b11"/>
          <w:color w:val="000000"/>
          <w:sz w:val="24"/>
          <w:szCs w:val="24"/>
        </w:rPr>
        <w:br/>
        <w:t>linkages between the MWNTs and their terminal end groups.</w:t>
      </w:r>
    </w:p>
    <w:p w:rsidR="00D76AC6" w:rsidRPr="001603E0" w:rsidRDefault="00D76AC6" w:rsidP="00D76AC6">
      <w:pPr>
        <w:rPr>
          <w:sz w:val="24"/>
          <w:szCs w:val="24"/>
        </w:rPr>
      </w:pPr>
      <w:r w:rsidRPr="001603E0">
        <w:rPr>
          <w:rFonts w:ascii="AdvOT2e364b11" w:hAnsi="AdvOT2e364b11"/>
          <w:color w:val="000000"/>
          <w:sz w:val="24"/>
          <w:szCs w:val="24"/>
        </w:rPr>
        <w:t>Speci</w:t>
      </w:r>
      <w:r w:rsidRPr="001603E0">
        <w:rPr>
          <w:rFonts w:ascii="AdvOT2e364b11+fb" w:hAnsi="AdvOT2e364b11+fb"/>
          <w:color w:val="000000"/>
          <w:sz w:val="24"/>
          <w:szCs w:val="24"/>
        </w:rPr>
        <w:t xml:space="preserve">fi </w:t>
      </w:r>
      <w:r w:rsidRPr="001603E0">
        <w:rPr>
          <w:rFonts w:ascii="AdvOT2e364b11" w:hAnsi="AdvOT2e364b11"/>
          <w:color w:val="000000"/>
          <w:sz w:val="24"/>
          <w:szCs w:val="24"/>
        </w:rPr>
        <w:t>cally, MWNTs have been initially oxidized to yield</w:t>
      </w:r>
      <w:r w:rsidRPr="001603E0">
        <w:rPr>
          <w:rFonts w:ascii="AdvOT2e364b11" w:hAnsi="AdvOT2e364b11"/>
          <w:color w:val="000000"/>
          <w:sz w:val="24"/>
          <w:szCs w:val="24"/>
        </w:rPr>
        <w:br/>
        <w:t>oxygenated carboxylic acid groups on their outer surface (i.e.,</w:t>
      </w:r>
      <w:r w:rsidRPr="001603E0">
        <w:rPr>
          <w:rFonts w:ascii="AdvOT2e364b11" w:hAnsi="AdvOT2e364b11"/>
          <w:color w:val="000000"/>
          <w:sz w:val="24"/>
          <w:szCs w:val="24"/>
        </w:rPr>
        <w:br/>
        <w:t xml:space="preserve">COOH </w:t>
      </w:r>
      <w:r w:rsidRPr="001603E0">
        <w:rPr>
          <w:rFonts w:ascii="AdvOT8608a8d1+22" w:hAnsi="AdvOT8608a8d1+22"/>
          <w:color w:val="000000"/>
          <w:sz w:val="24"/>
          <w:szCs w:val="24"/>
        </w:rPr>
        <w:t xml:space="preserve">− </w:t>
      </w:r>
      <w:r w:rsidRPr="001603E0">
        <w:rPr>
          <w:rFonts w:ascii="AdvOT2e364b11" w:hAnsi="AdvOT2e364b11"/>
          <w:color w:val="000000"/>
          <w:sz w:val="24"/>
          <w:szCs w:val="24"/>
        </w:rPr>
        <w:t>MWNTs) and then further modi</w:t>
      </w:r>
      <w:r w:rsidRPr="001603E0">
        <w:rPr>
          <w:rFonts w:ascii="AdvOT2e364b11+fb" w:hAnsi="AdvOT2e364b11+fb"/>
          <w:color w:val="000000"/>
          <w:sz w:val="24"/>
          <w:szCs w:val="24"/>
        </w:rPr>
        <w:t xml:space="preserve">fi </w:t>
      </w:r>
      <w:r w:rsidRPr="001603E0">
        <w:rPr>
          <w:rFonts w:ascii="AdvOT2e364b11" w:hAnsi="AdvOT2e364b11"/>
          <w:color w:val="000000"/>
          <w:sz w:val="24"/>
          <w:szCs w:val="24"/>
        </w:rPr>
        <w:t>ed with an array of</w:t>
      </w:r>
      <w:r w:rsidRPr="001603E0">
        <w:rPr>
          <w:rFonts w:ascii="AdvOT2e364b11" w:hAnsi="AdvOT2e364b11"/>
          <w:color w:val="000000"/>
          <w:sz w:val="24"/>
          <w:szCs w:val="24"/>
        </w:rPr>
        <w:br/>
        <w:t>additional functional groups, such as but not limited to</w:t>
      </w:r>
      <w:r w:rsidRPr="001603E0">
        <w:rPr>
          <w:rFonts w:ascii="AdvOT2e364b11" w:hAnsi="AdvOT2e364b11"/>
          <w:color w:val="000000"/>
          <w:sz w:val="24"/>
          <w:szCs w:val="24"/>
        </w:rPr>
        <w:br/>
        <w:t xml:space="preserve">h y d r o x i d e ( </w:t>
      </w:r>
      <w:r w:rsidRPr="001603E0">
        <w:rPr>
          <w:rFonts w:ascii="AdvOT8608a8d1+22" w:hAnsi="AdvOT8608a8d1+22"/>
          <w:color w:val="000000"/>
          <w:sz w:val="24"/>
          <w:szCs w:val="24"/>
        </w:rPr>
        <w:t xml:space="preserve">− </w:t>
      </w:r>
      <w:r w:rsidRPr="001603E0">
        <w:rPr>
          <w:rFonts w:ascii="AdvOT2e364b11" w:hAnsi="AdvOT2e364b11"/>
          <w:color w:val="000000"/>
          <w:sz w:val="24"/>
          <w:szCs w:val="24"/>
        </w:rPr>
        <w:t xml:space="preserve">O H ) , t h i o l ( </w:t>
      </w:r>
      <w:r w:rsidRPr="001603E0">
        <w:rPr>
          <w:rFonts w:ascii="AdvOT8608a8d1+22" w:hAnsi="AdvOT8608a8d1+22"/>
          <w:color w:val="000000"/>
          <w:sz w:val="24"/>
          <w:szCs w:val="24"/>
        </w:rPr>
        <w:t xml:space="preserve">− </w:t>
      </w:r>
      <w:r w:rsidRPr="001603E0">
        <w:rPr>
          <w:rFonts w:ascii="AdvOT2e364b11" w:hAnsi="AdvOT2e364b11"/>
          <w:color w:val="000000"/>
          <w:sz w:val="24"/>
          <w:szCs w:val="24"/>
        </w:rPr>
        <w:t xml:space="preserve">S H ) , a n d a m i n e ( </w:t>
      </w:r>
      <w:r w:rsidRPr="001603E0">
        <w:rPr>
          <w:rFonts w:ascii="AdvOT8608a8d1+22" w:hAnsi="AdvOT8608a8d1+22"/>
          <w:color w:val="000000"/>
          <w:sz w:val="24"/>
          <w:szCs w:val="24"/>
        </w:rPr>
        <w:t xml:space="preserve">− </w:t>
      </w:r>
      <w:r w:rsidRPr="001603E0">
        <w:rPr>
          <w:rFonts w:ascii="AdvOT2e364b11" w:hAnsi="AdvOT2e364b11"/>
          <w:color w:val="000000"/>
          <w:sz w:val="24"/>
          <w:szCs w:val="24"/>
        </w:rPr>
        <w:t>N H2)</w:t>
      </w:r>
      <w:r w:rsidRPr="001603E0">
        <w:rPr>
          <w:rFonts w:ascii="AdvOT2e364b11" w:hAnsi="AdvOT2e364b11"/>
          <w:color w:val="000000"/>
          <w:sz w:val="24"/>
          <w:szCs w:val="24"/>
        </w:rPr>
        <w:br/>
        <w:t>moieties.</w:t>
      </w:r>
      <w:r w:rsidRPr="001603E0">
        <w:rPr>
          <w:rFonts w:ascii="AdvOT2e364b11" w:hAnsi="AdvOT2e364b11"/>
          <w:color w:val="1A4AA0"/>
          <w:sz w:val="24"/>
          <w:szCs w:val="24"/>
        </w:rPr>
        <w:t>30</w:t>
      </w:r>
      <w:r w:rsidRPr="001603E0">
        <w:rPr>
          <w:rFonts w:ascii="AdvOT2e364b11" w:hAnsi="AdvOT2e364b11"/>
          <w:color w:val="000000"/>
          <w:sz w:val="24"/>
          <w:szCs w:val="24"/>
        </w:rPr>
        <w:t>,</w:t>
      </w:r>
      <w:r w:rsidRPr="001603E0">
        <w:rPr>
          <w:rFonts w:ascii="AdvOT2e364b11" w:hAnsi="AdvOT2e364b11"/>
          <w:color w:val="1A4AA0"/>
          <w:sz w:val="24"/>
          <w:szCs w:val="24"/>
        </w:rPr>
        <w:t xml:space="preserve">31 </w:t>
      </w:r>
      <w:r w:rsidRPr="001603E0">
        <w:rPr>
          <w:rFonts w:ascii="AdvOT2e364b11" w:hAnsi="AdvOT2e364b11"/>
          <w:color w:val="000000"/>
          <w:sz w:val="24"/>
          <w:szCs w:val="24"/>
        </w:rPr>
        <w:t>Nonetheless, studies have demonstrated that</w:t>
      </w:r>
      <w:r w:rsidRPr="001603E0">
        <w:rPr>
          <w:rFonts w:ascii="AdvOT2e364b11" w:hAnsi="AdvOT2e364b11"/>
          <w:color w:val="000000"/>
          <w:sz w:val="24"/>
          <w:szCs w:val="24"/>
        </w:rPr>
        <w:br/>
        <w:t>such harsh surface modi</w:t>
      </w:r>
      <w:r w:rsidRPr="001603E0">
        <w:rPr>
          <w:rFonts w:ascii="AdvOT2e364b11+fb" w:hAnsi="AdvOT2e364b11+fb"/>
          <w:color w:val="000000"/>
          <w:sz w:val="24"/>
          <w:szCs w:val="24"/>
        </w:rPr>
        <w:t>fi</w:t>
      </w:r>
      <w:r w:rsidRPr="001603E0">
        <w:rPr>
          <w:rFonts w:ascii="AdvOT2e364b11" w:hAnsi="AdvOT2e364b11"/>
          <w:color w:val="000000"/>
          <w:sz w:val="24"/>
          <w:szCs w:val="24"/>
        </w:rPr>
        <w:t>cations can give rise to two main</w:t>
      </w:r>
      <w:r w:rsidRPr="001603E0">
        <w:rPr>
          <w:rFonts w:ascii="AdvOT2e364b11" w:hAnsi="AdvOT2e364b11"/>
          <w:color w:val="000000"/>
          <w:sz w:val="24"/>
          <w:szCs w:val="24"/>
        </w:rPr>
        <w:br/>
        <w:t>disadvantages. First, the initial acid treatment may inevitably</w:t>
      </w:r>
      <w:r w:rsidRPr="001603E0">
        <w:rPr>
          <w:rFonts w:ascii="AdvOT2e364b11" w:hAnsi="AdvOT2e364b11"/>
          <w:color w:val="000000"/>
          <w:sz w:val="24"/>
          <w:szCs w:val="24"/>
        </w:rPr>
        <w:br/>
        <w:t>engender an increase in the number and percentage of surface</w:t>
      </w:r>
      <w:r w:rsidRPr="001603E0">
        <w:rPr>
          <w:rFonts w:ascii="AdvOT2e364b11" w:hAnsi="AdvOT2e364b11"/>
          <w:color w:val="000000"/>
          <w:sz w:val="24"/>
          <w:szCs w:val="24"/>
        </w:rPr>
        <w:br/>
        <w:t>defects on the MWNTs, which in turn can cause the loss of</w:t>
      </w:r>
      <w:r w:rsidRPr="001603E0">
        <w:rPr>
          <w:rFonts w:ascii="AdvOT2e364b11" w:hAnsi="AdvOT2e364b11"/>
          <w:color w:val="000000"/>
          <w:sz w:val="24"/>
          <w:szCs w:val="24"/>
        </w:rPr>
        <w:br/>
        <w:t>both conductivity and structural integrity of the nanotubes,</w:t>
      </w:r>
      <w:r w:rsidRPr="001603E0">
        <w:rPr>
          <w:rFonts w:ascii="AdvOT2e364b11" w:hAnsi="AdvOT2e364b11"/>
          <w:color w:val="000000"/>
          <w:sz w:val="24"/>
          <w:szCs w:val="24"/>
        </w:rPr>
        <w:br/>
        <w:t>thereby resulting in a loss of activity as well as of long-term</w:t>
      </w:r>
      <w:r w:rsidRPr="001603E0">
        <w:rPr>
          <w:rFonts w:ascii="AdvOT2e364b11" w:hAnsi="AdvOT2e364b11"/>
          <w:color w:val="000000"/>
          <w:sz w:val="24"/>
          <w:szCs w:val="24"/>
        </w:rPr>
        <w:br/>
        <w:t>stability.</w:t>
      </w:r>
      <w:r w:rsidRPr="001603E0">
        <w:rPr>
          <w:rFonts w:ascii="AdvOT2e364b11" w:hAnsi="AdvOT2e364b11"/>
          <w:color w:val="1A4AA0"/>
          <w:sz w:val="24"/>
          <w:szCs w:val="24"/>
        </w:rPr>
        <w:t xml:space="preserve">32 </w:t>
      </w:r>
      <w:r w:rsidRPr="001603E0">
        <w:rPr>
          <w:rFonts w:ascii="AdvOT2e364b11" w:hAnsi="AdvOT2e364b11"/>
          <w:color w:val="000000"/>
          <w:sz w:val="24"/>
          <w:szCs w:val="24"/>
        </w:rPr>
        <w:t>Moreover, dangling bonds formed during the</w:t>
      </w:r>
      <w:r w:rsidRPr="001603E0">
        <w:rPr>
          <w:rFonts w:ascii="AdvOT2e364b11" w:hAnsi="AdvOT2e364b11"/>
          <w:color w:val="000000"/>
          <w:sz w:val="24"/>
          <w:szCs w:val="24"/>
        </w:rPr>
        <w:br/>
        <w:t>covalent functionalization process can easily be oxidized and</w:t>
      </w:r>
      <w:r w:rsidRPr="001603E0">
        <w:rPr>
          <w:rFonts w:ascii="AdvOT2e364b11" w:hAnsi="AdvOT2e364b11"/>
          <w:color w:val="000000"/>
          <w:sz w:val="24"/>
          <w:szCs w:val="24"/>
        </w:rPr>
        <w:br/>
        <w:t>thereby induce a greater degree of surface corrosion under</w:t>
      </w:r>
      <w:r w:rsidRPr="001603E0">
        <w:rPr>
          <w:rFonts w:ascii="AdvOT2e364b11" w:hAnsi="AdvOT2e364b11"/>
          <w:color w:val="000000"/>
          <w:sz w:val="24"/>
          <w:szCs w:val="24"/>
        </w:rPr>
        <w:br/>
        <w:t>standard electrochemical conditions.</w:t>
      </w:r>
      <w:r w:rsidRPr="001603E0">
        <w:rPr>
          <w:rFonts w:ascii="AdvOT2e364b11" w:hAnsi="AdvOT2e364b11"/>
          <w:color w:val="1A4AA0"/>
          <w:sz w:val="24"/>
          <w:szCs w:val="24"/>
        </w:rPr>
        <w:t xml:space="preserve">33 </w:t>
      </w:r>
      <w:r w:rsidRPr="001603E0">
        <w:rPr>
          <w:rFonts w:ascii="AdvOT2e364b11" w:hAnsi="AdvOT2e364b11"/>
          <w:color w:val="000000"/>
          <w:sz w:val="24"/>
          <w:szCs w:val="24"/>
        </w:rPr>
        <w:t>Second, the carboxyl</w:t>
      </w:r>
      <w:r w:rsidRPr="001603E0">
        <w:rPr>
          <w:rFonts w:ascii="AdvOT2e364b11" w:hAnsi="AdvOT2e364b11"/>
          <w:color w:val="000000"/>
          <w:sz w:val="24"/>
          <w:szCs w:val="24"/>
        </w:rPr>
        <w:br/>
        <w:t>groups tend to localize onto existing defect sites, which may</w:t>
      </w:r>
      <w:r w:rsidRPr="001603E0">
        <w:rPr>
          <w:rFonts w:ascii="AdvOT2e364b11" w:hAnsi="AdvOT2e364b11"/>
          <w:color w:val="000000"/>
          <w:sz w:val="24"/>
          <w:szCs w:val="24"/>
        </w:rPr>
        <w:br/>
        <w:t>a</w:t>
      </w:r>
      <w:r w:rsidRPr="001603E0">
        <w:rPr>
          <w:rFonts w:ascii="AdvOT2e364b11+fb" w:hAnsi="AdvOT2e364b11+fb"/>
          <w:color w:val="000000"/>
          <w:sz w:val="24"/>
          <w:szCs w:val="24"/>
        </w:rPr>
        <w:t>ff</w:t>
      </w:r>
      <w:r w:rsidRPr="001603E0">
        <w:rPr>
          <w:rFonts w:ascii="AdvOT2e364b11" w:hAnsi="AdvOT2e364b11"/>
          <w:color w:val="000000"/>
          <w:sz w:val="24"/>
          <w:szCs w:val="24"/>
        </w:rPr>
        <w:t>ect the resulting dispersion of deposited Pt nanostructures.</w:t>
      </w:r>
      <w:r w:rsidRPr="001603E0">
        <w:rPr>
          <w:rFonts w:ascii="AdvOT2e364b11" w:hAnsi="AdvOT2e364b11"/>
          <w:color w:val="000000"/>
          <w:sz w:val="24"/>
          <w:szCs w:val="24"/>
        </w:rPr>
        <w:br/>
        <w:t>Herein, we have utilized two distinctive methods (i.e., a</w:t>
      </w:r>
      <w:r w:rsidRPr="001603E0">
        <w:rPr>
          <w:rFonts w:ascii="AdvOT2e364b11" w:hAnsi="AdvOT2e364b11"/>
          <w:color w:val="000000"/>
          <w:sz w:val="24"/>
          <w:szCs w:val="24"/>
        </w:rPr>
        <w:br/>
      </w:r>
      <w:r w:rsidRPr="001603E0">
        <w:rPr>
          <w:rFonts w:ascii="AdvOT02ce3bbb.I" w:hAnsi="AdvOT02ce3bbb.I"/>
          <w:color w:val="000000"/>
          <w:sz w:val="24"/>
          <w:szCs w:val="24"/>
        </w:rPr>
        <w:t>c o v a l e n t</w:t>
      </w:r>
      <w:r w:rsidRPr="001603E0">
        <w:rPr>
          <w:rFonts w:ascii="AdvOT2e364b11" w:hAnsi="AdvOT2e364b11"/>
          <w:color w:val="000000"/>
          <w:sz w:val="24"/>
          <w:szCs w:val="24"/>
        </w:rPr>
        <w:t>, re</w:t>
      </w:r>
      <w:r w:rsidRPr="001603E0">
        <w:rPr>
          <w:rFonts w:ascii="AdvOT2e364b11+fb" w:hAnsi="AdvOT2e364b11+fb"/>
          <w:color w:val="000000"/>
          <w:sz w:val="24"/>
          <w:szCs w:val="24"/>
        </w:rPr>
        <w:t>fl</w:t>
      </w:r>
      <w:r w:rsidRPr="001603E0">
        <w:rPr>
          <w:rFonts w:ascii="AdvOT2e364b11" w:hAnsi="AdvOT2e364b11"/>
          <w:color w:val="000000"/>
          <w:sz w:val="24"/>
          <w:szCs w:val="24"/>
        </w:rPr>
        <w:t xml:space="preserve">ux-mediated approach versus a </w:t>
      </w:r>
      <w:r w:rsidRPr="001603E0">
        <w:rPr>
          <w:rFonts w:ascii="AdvOT02ce3bbb.I" w:hAnsi="AdvOT02ce3bbb.I"/>
          <w:color w:val="000000"/>
          <w:sz w:val="24"/>
          <w:szCs w:val="24"/>
        </w:rPr>
        <w:t>noncovalent</w:t>
      </w:r>
      <w:r w:rsidRPr="001603E0">
        <w:rPr>
          <w:rFonts w:ascii="AdvOT2e364b11" w:hAnsi="AdvOT2e364b11"/>
          <w:color w:val="000000"/>
          <w:sz w:val="24"/>
          <w:szCs w:val="24"/>
        </w:rPr>
        <w:t>,</w:t>
      </w:r>
      <w:r w:rsidRPr="001603E0">
        <w:rPr>
          <w:rFonts w:ascii="AdvOT2e364b11" w:hAnsi="AdvOT2e364b11"/>
          <w:color w:val="000000"/>
          <w:sz w:val="24"/>
          <w:szCs w:val="24"/>
        </w:rPr>
        <w:br/>
        <w:t>sonication-based technique) of coupling MWNTs with the</w:t>
      </w:r>
      <w:r w:rsidRPr="001603E0">
        <w:rPr>
          <w:rFonts w:ascii="AdvOT2e364b11" w:hAnsi="AdvOT2e364b11"/>
          <w:color w:val="000000"/>
          <w:sz w:val="24"/>
          <w:szCs w:val="24"/>
        </w:rPr>
        <w:br/>
        <w:t>various types of ligands that contains common terminal</w:t>
      </w:r>
      <w:r w:rsidRPr="001603E0">
        <w:rPr>
          <w:rFonts w:ascii="AdvOT2e364b11" w:hAnsi="AdvOT2e364b11"/>
          <w:color w:val="000000"/>
          <w:sz w:val="24"/>
          <w:szCs w:val="24"/>
        </w:rPr>
        <w:br/>
        <w:t>functional groups, including carboxylic acids, amines, and</w:t>
      </w:r>
      <w:r w:rsidRPr="001603E0">
        <w:rPr>
          <w:rFonts w:ascii="AdvOT2e364b11" w:hAnsi="AdvOT2e364b11"/>
          <w:color w:val="000000"/>
          <w:sz w:val="24"/>
          <w:szCs w:val="24"/>
        </w:rPr>
        <w:br/>
        <w:t xml:space="preserve">thiols. We found that these </w:t>
      </w:r>
      <w:r w:rsidRPr="001603E0">
        <w:rPr>
          <w:rFonts w:ascii="AdvOT02ce3bbb.I" w:hAnsi="AdvOT02ce3bbb.I"/>
          <w:color w:val="000000"/>
          <w:sz w:val="24"/>
          <w:szCs w:val="24"/>
        </w:rPr>
        <w:t xml:space="preserve">noncovalently </w:t>
      </w:r>
      <w:r w:rsidRPr="001603E0">
        <w:rPr>
          <w:rFonts w:ascii="AdvOT2e364b11" w:hAnsi="AdvOT2e364b11"/>
          <w:color w:val="000000"/>
          <w:sz w:val="24"/>
          <w:szCs w:val="24"/>
        </w:rPr>
        <w:t>generated supports</w:t>
      </w:r>
      <w:r w:rsidRPr="001603E0">
        <w:rPr>
          <w:rFonts w:ascii="AdvOT2e364b11" w:hAnsi="AdvOT2e364b11"/>
          <w:color w:val="000000"/>
          <w:sz w:val="24"/>
          <w:szCs w:val="24"/>
        </w:rPr>
        <w:br/>
        <w:t>display superior performance toward ORR as compared with</w:t>
      </w:r>
      <w:r w:rsidRPr="001603E0">
        <w:rPr>
          <w:rFonts w:ascii="AdvOT2e364b11" w:hAnsi="AdvOT2e364b11"/>
          <w:color w:val="000000"/>
          <w:sz w:val="24"/>
          <w:szCs w:val="24"/>
        </w:rPr>
        <w:br/>
        <w:t xml:space="preserve">their </w:t>
      </w:r>
      <w:r w:rsidRPr="001603E0">
        <w:rPr>
          <w:rFonts w:ascii="AdvOT02ce3bbb.I" w:hAnsi="AdvOT02ce3bbb.I"/>
          <w:color w:val="000000"/>
          <w:sz w:val="24"/>
          <w:szCs w:val="24"/>
        </w:rPr>
        <w:t>covalently formed</w:t>
      </w:r>
      <w:r w:rsidRPr="001603E0">
        <w:rPr>
          <w:rFonts w:ascii="AdvOT2e364b11" w:hAnsi="AdvOT2e364b11"/>
          <w:color w:val="000000"/>
          <w:sz w:val="24"/>
          <w:szCs w:val="24"/>
        </w:rPr>
        <w:t>, re</w:t>
      </w:r>
      <w:r w:rsidRPr="001603E0">
        <w:rPr>
          <w:rFonts w:ascii="AdvOT2e364b11+fb" w:hAnsi="AdvOT2e364b11+fb"/>
          <w:color w:val="000000"/>
          <w:sz w:val="24"/>
          <w:szCs w:val="24"/>
        </w:rPr>
        <w:t>fl</w:t>
      </w:r>
      <w:r w:rsidRPr="001603E0">
        <w:rPr>
          <w:rFonts w:ascii="AdvOT2e364b11" w:hAnsi="AdvOT2e364b11"/>
          <w:color w:val="000000"/>
          <w:sz w:val="24"/>
          <w:szCs w:val="24"/>
        </w:rPr>
        <w:t>ux-based CNT counterparts. We</w:t>
      </w:r>
      <w:r w:rsidRPr="001603E0">
        <w:rPr>
          <w:rFonts w:ascii="AdvOT2e364b11" w:hAnsi="AdvOT2e364b11"/>
          <w:color w:val="000000"/>
          <w:sz w:val="24"/>
          <w:szCs w:val="24"/>
        </w:rPr>
        <w:br/>
        <w:t xml:space="preserve">have subsequently probed the electronic structures of the asformed catalyst </w:t>
      </w:r>
      <w:r w:rsidRPr="001603E0">
        <w:rPr>
          <w:rFonts w:ascii="AdvOT8608a8d1+22" w:hAnsi="AdvOT8608a8d1+22"/>
          <w:color w:val="000000"/>
          <w:sz w:val="24"/>
          <w:szCs w:val="24"/>
        </w:rPr>
        <w:t>−</w:t>
      </w:r>
      <w:r w:rsidRPr="001603E0">
        <w:rPr>
          <w:rFonts w:ascii="AdvOT2e364b11" w:hAnsi="AdvOT2e364b11"/>
          <w:color w:val="000000"/>
          <w:sz w:val="24"/>
          <w:szCs w:val="24"/>
        </w:rPr>
        <w:t xml:space="preserve">support combinations, through optical characterization techniques including XPS and Raman </w:t>
      </w:r>
      <w:r w:rsidRPr="001603E0">
        <w:rPr>
          <w:rFonts w:ascii="AdvOT2e364b11" w:hAnsi="AdvOT2e364b11"/>
          <w:color w:val="000000"/>
          <w:sz w:val="24"/>
          <w:szCs w:val="24"/>
        </w:rPr>
        <w:lastRenderedPageBreak/>
        <w:t>spectroscopy. As a model system, we have deposited our as-prepared</w:t>
      </w:r>
      <w:r w:rsidRPr="001603E0">
        <w:rPr>
          <w:rFonts w:ascii="AdvOT2e364b11" w:hAnsi="AdvOT2e364b11"/>
          <w:color w:val="000000"/>
          <w:sz w:val="24"/>
          <w:szCs w:val="24"/>
        </w:rPr>
        <w:br/>
        <w:t xml:space="preserve">ultrathin (average diameter </w:t>
      </w:r>
      <w:r w:rsidRPr="001603E0">
        <w:rPr>
          <w:rFonts w:ascii="Cambria Math" w:hAnsi="Cambria Math" w:cs="Cambria Math"/>
          <w:color w:val="000000"/>
          <w:sz w:val="24"/>
          <w:szCs w:val="24"/>
        </w:rPr>
        <w:t>∼</w:t>
      </w:r>
      <w:r w:rsidRPr="001603E0">
        <w:rPr>
          <w:rFonts w:ascii="AdvOT2e364b11" w:hAnsi="AdvOT2e364b11"/>
          <w:color w:val="000000"/>
          <w:sz w:val="24"/>
          <w:szCs w:val="24"/>
        </w:rPr>
        <w:t>2 nm) Pt nanowires onto these</w:t>
      </w:r>
      <w:r w:rsidRPr="001603E0">
        <w:rPr>
          <w:rFonts w:ascii="AdvOT2e364b11" w:hAnsi="AdvOT2e364b11"/>
          <w:color w:val="000000"/>
          <w:sz w:val="24"/>
          <w:szCs w:val="24"/>
        </w:rPr>
        <w:br/>
        <w:t>variously functionalized MWNTs to investigate the impact of</w:t>
      </w:r>
      <w:r w:rsidRPr="001603E0">
        <w:rPr>
          <w:rFonts w:ascii="AdvOT2e364b11" w:hAnsi="AdvOT2e364b11"/>
          <w:color w:val="000000"/>
          <w:sz w:val="24"/>
          <w:szCs w:val="24"/>
        </w:rPr>
        <w:br/>
        <w:t>modifying not only (a) the terminal ligand moiety but also (b)</w:t>
      </w:r>
      <w:r w:rsidRPr="001603E0">
        <w:rPr>
          <w:rFonts w:ascii="AdvOT2e364b11" w:hAnsi="AdvOT2e364b11"/>
          <w:color w:val="000000"/>
          <w:sz w:val="24"/>
          <w:szCs w:val="24"/>
        </w:rPr>
        <w:br/>
        <w:t>the attachment approach. That is, we view the purposeful</w:t>
      </w:r>
      <w:r w:rsidRPr="001603E0">
        <w:rPr>
          <w:rFonts w:ascii="AdvOT2e364b11" w:hAnsi="AdvOT2e364b11"/>
          <w:color w:val="000000"/>
          <w:sz w:val="24"/>
          <w:szCs w:val="24"/>
        </w:rPr>
        <w:br/>
        <w:t>alteration of the substrate</w:t>
      </w:r>
      <w:r w:rsidRPr="001603E0">
        <w:rPr>
          <w:rFonts w:ascii="AdvOT2e364b11+20" w:hAnsi="AdvOT2e364b11+20"/>
          <w:color w:val="000000"/>
          <w:sz w:val="24"/>
          <w:szCs w:val="24"/>
        </w:rPr>
        <w:t>’</w:t>
      </w:r>
      <w:r w:rsidRPr="001603E0">
        <w:rPr>
          <w:rFonts w:ascii="AdvOT2e364b11" w:hAnsi="AdvOT2e364b11"/>
          <w:color w:val="000000"/>
          <w:sz w:val="24"/>
          <w:szCs w:val="24"/>
        </w:rPr>
        <w:t>s electronic structure as an attractive</w:t>
      </w:r>
      <w:r w:rsidRPr="001603E0">
        <w:rPr>
          <w:rFonts w:ascii="AdvOT2e364b11" w:hAnsi="AdvOT2e364b11"/>
          <w:color w:val="000000"/>
          <w:sz w:val="24"/>
          <w:szCs w:val="24"/>
        </w:rPr>
        <w:br/>
        <w:t>and perhaps less studied variable with which to enhance</w:t>
      </w:r>
      <w:r w:rsidRPr="001603E0">
        <w:rPr>
          <w:rFonts w:ascii="AdvOT2e364b11" w:hAnsi="AdvOT2e364b11"/>
          <w:color w:val="000000"/>
          <w:sz w:val="24"/>
          <w:szCs w:val="24"/>
        </w:rPr>
        <w:br/>
        <w:t>electrocatalytic performance.</w:t>
      </w:r>
      <w:r w:rsidRPr="001603E0">
        <w:rPr>
          <w:rFonts w:ascii="AdvOT2e364b11" w:hAnsi="AdvOT2e364b11"/>
          <w:color w:val="000000"/>
          <w:sz w:val="24"/>
          <w:szCs w:val="24"/>
        </w:rPr>
        <w:br/>
        <w:t>Moreover, as an additional and key element of novelty within</w:t>
      </w:r>
      <w:r w:rsidRPr="001603E0">
        <w:rPr>
          <w:rFonts w:ascii="AdvOT2e364b11" w:hAnsi="AdvOT2e364b11"/>
          <w:color w:val="000000"/>
          <w:sz w:val="24"/>
          <w:szCs w:val="24"/>
        </w:rPr>
        <w:br/>
        <w:t>our work, we highlight that prior studies have usually analyzed</w:t>
      </w:r>
      <w:r w:rsidRPr="001603E0">
        <w:rPr>
          <w:rFonts w:ascii="AdvOT2e364b11" w:hAnsi="AdvOT2e364b11"/>
          <w:color w:val="000000"/>
          <w:sz w:val="24"/>
          <w:szCs w:val="24"/>
        </w:rPr>
        <w:br/>
        <w:t>the deposition of Pt NPs onto various types of substrates (i.e.</w:t>
      </w:r>
      <w:proofErr w:type="gramStart"/>
      <w:r w:rsidRPr="001603E0">
        <w:rPr>
          <w:rFonts w:ascii="AdvOT2e364b11" w:hAnsi="AdvOT2e364b11"/>
          <w:color w:val="000000"/>
          <w:sz w:val="24"/>
          <w:szCs w:val="24"/>
        </w:rPr>
        <w:t>,</w:t>
      </w:r>
      <w:proofErr w:type="gramEnd"/>
      <w:r w:rsidRPr="001603E0">
        <w:rPr>
          <w:rFonts w:ascii="AdvOT2e364b11" w:hAnsi="AdvOT2e364b11"/>
          <w:color w:val="000000"/>
          <w:sz w:val="24"/>
          <w:szCs w:val="24"/>
        </w:rPr>
        <w:br/>
        <w:t>our control experiments herein). By contrast, we have focused</w:t>
      </w:r>
      <w:r w:rsidRPr="001603E0">
        <w:rPr>
          <w:rFonts w:ascii="AdvOT2e364b11" w:hAnsi="AdvOT2e364b11"/>
          <w:color w:val="000000"/>
          <w:sz w:val="24"/>
          <w:szCs w:val="24"/>
        </w:rPr>
        <w:br/>
        <w:t>our e</w:t>
      </w:r>
      <w:r w:rsidRPr="001603E0">
        <w:rPr>
          <w:rFonts w:ascii="AdvOT2e364b11+fb" w:hAnsi="AdvOT2e364b11+fb"/>
          <w:color w:val="000000"/>
          <w:sz w:val="24"/>
          <w:szCs w:val="24"/>
        </w:rPr>
        <w:t>ff</w:t>
      </w:r>
      <w:r w:rsidRPr="001603E0">
        <w:rPr>
          <w:rFonts w:ascii="AdvOT2e364b11" w:hAnsi="AdvOT2e364b11"/>
          <w:color w:val="000000"/>
          <w:sz w:val="24"/>
          <w:szCs w:val="24"/>
        </w:rPr>
        <w:t>orts on our high-performing, as-prepared ultrathin Pt</w:t>
      </w:r>
      <w:r w:rsidRPr="001603E0">
        <w:rPr>
          <w:rFonts w:ascii="AdvOT2e364b11" w:hAnsi="AdvOT2e364b11"/>
          <w:color w:val="000000"/>
          <w:sz w:val="24"/>
          <w:szCs w:val="24"/>
        </w:rPr>
        <w:br/>
        <w:t xml:space="preserve">NWs. Hence, for the </w:t>
      </w:r>
      <w:r w:rsidRPr="001603E0">
        <w:rPr>
          <w:rFonts w:ascii="AdvOT2e364b11+fb" w:hAnsi="AdvOT2e364b11+fb"/>
          <w:color w:val="000000"/>
          <w:sz w:val="24"/>
          <w:szCs w:val="24"/>
        </w:rPr>
        <w:t>fi</w:t>
      </w:r>
      <w:r w:rsidRPr="001603E0">
        <w:rPr>
          <w:rFonts w:ascii="AdvOT2e364b11" w:hAnsi="AdvOT2e364b11"/>
          <w:color w:val="000000"/>
          <w:sz w:val="24"/>
          <w:szCs w:val="24"/>
        </w:rPr>
        <w:t>rst time, we have investigated hitherto</w:t>
      </w:r>
      <w:r w:rsidRPr="001603E0">
        <w:rPr>
          <w:rFonts w:ascii="AdvOT2e364b11" w:hAnsi="AdvOT2e364b11"/>
          <w:color w:val="000000"/>
          <w:sz w:val="24"/>
          <w:szCs w:val="24"/>
        </w:rPr>
        <w:br/>
        <w:t>unknown NW catalyst-functionalized MWNT support interactions in ORR. Our results indicate that electron transfer</w:t>
      </w:r>
      <w:r w:rsidRPr="001603E0">
        <w:rPr>
          <w:rFonts w:ascii="AdvOT2e364b11" w:hAnsi="AdvOT2e364b11"/>
          <w:color w:val="000000"/>
          <w:sz w:val="24"/>
          <w:szCs w:val="24"/>
        </w:rPr>
        <w:br/>
        <w:t>processes do in fact occur in these systems, due to the presence</w:t>
      </w:r>
      <w:r w:rsidRPr="001603E0">
        <w:rPr>
          <w:rFonts w:ascii="AdvOT2e364b11" w:hAnsi="AdvOT2e364b11"/>
          <w:color w:val="000000"/>
          <w:sz w:val="24"/>
          <w:szCs w:val="24"/>
        </w:rPr>
        <w:br/>
        <w:t>of the various terminal functionalities. Most interestingly, not</w:t>
      </w:r>
      <w:r w:rsidRPr="001603E0">
        <w:rPr>
          <w:rFonts w:ascii="AdvOT2e364b11" w:hAnsi="AdvOT2e364b11"/>
          <w:color w:val="000000"/>
          <w:sz w:val="24"/>
          <w:szCs w:val="24"/>
        </w:rPr>
        <w:br/>
        <w:t>only the direction of the observed charge transfer but also the</w:t>
      </w:r>
      <w:r w:rsidRPr="001603E0">
        <w:rPr>
          <w:rFonts w:ascii="AdvOT2e364b11" w:hAnsi="AdvOT2e364b11"/>
          <w:color w:val="000000"/>
          <w:sz w:val="24"/>
          <w:szCs w:val="24"/>
        </w:rPr>
        <w:br/>
        <w:t>observed ORR performance appears to depend to a large</w:t>
      </w:r>
      <w:r w:rsidRPr="001603E0">
        <w:rPr>
          <w:rFonts w:ascii="AdvOT2e364b11" w:hAnsi="AdvOT2e364b11"/>
          <w:color w:val="000000"/>
          <w:sz w:val="24"/>
          <w:szCs w:val="24"/>
        </w:rPr>
        <w:br/>
        <w:t>degree on the precise attachment (i.e., covalent vs noncovalent</w:t>
      </w:r>
      <w:proofErr w:type="gramStart"/>
      <w:r w:rsidRPr="001603E0">
        <w:rPr>
          <w:rFonts w:ascii="AdvOT2e364b11" w:hAnsi="AdvOT2e364b11"/>
          <w:color w:val="000000"/>
          <w:sz w:val="24"/>
          <w:szCs w:val="24"/>
        </w:rPr>
        <w:t>)</w:t>
      </w:r>
      <w:proofErr w:type="gramEnd"/>
      <w:r w:rsidRPr="001603E0">
        <w:rPr>
          <w:rFonts w:ascii="AdvOT2e364b11" w:hAnsi="AdvOT2e364b11"/>
          <w:color w:val="000000"/>
          <w:sz w:val="24"/>
          <w:szCs w:val="24"/>
        </w:rPr>
        <w:br/>
        <w:t>methodology used to connect the NW catalyst with the</w:t>
      </w:r>
      <w:r w:rsidRPr="001603E0">
        <w:rPr>
          <w:rFonts w:ascii="AdvOT2e364b11" w:hAnsi="AdvOT2e364b11"/>
          <w:color w:val="000000"/>
          <w:sz w:val="24"/>
          <w:szCs w:val="24"/>
        </w:rPr>
        <w:br/>
        <w:t>underlying catalyst support.</w:t>
      </w:r>
      <w:r w:rsidRPr="001603E0">
        <w:rPr>
          <w:rFonts w:ascii="AdvOT2e364b11" w:hAnsi="AdvOT2e364b11"/>
          <w:color w:val="000000"/>
          <w:sz w:val="24"/>
          <w:szCs w:val="24"/>
        </w:rPr>
        <w:br/>
        <w:t>In terms of activity benchmarks, the speci</w:t>
      </w:r>
      <w:r w:rsidRPr="001603E0">
        <w:rPr>
          <w:rFonts w:ascii="AdvOT2e364b11+fb" w:hAnsi="AdvOT2e364b11+fb"/>
          <w:color w:val="000000"/>
          <w:sz w:val="24"/>
          <w:szCs w:val="24"/>
        </w:rPr>
        <w:t>fi</w:t>
      </w:r>
      <w:r w:rsidRPr="001603E0">
        <w:rPr>
          <w:rFonts w:ascii="AdvOT2e364b11" w:hAnsi="AdvOT2e364b11"/>
          <w:color w:val="000000"/>
          <w:sz w:val="24"/>
          <w:szCs w:val="24"/>
        </w:rPr>
        <w:t>c activities of Pt</w:t>
      </w:r>
      <w:r w:rsidRPr="001603E0">
        <w:rPr>
          <w:rFonts w:ascii="AdvOT2e364b11" w:hAnsi="AdvOT2e364b11"/>
          <w:color w:val="000000"/>
          <w:sz w:val="24"/>
          <w:szCs w:val="24"/>
        </w:rPr>
        <w:br/>
        <w:t>NPs supported on MWNTs usually vary in a range from 0.3 to</w:t>
      </w:r>
      <w:r w:rsidRPr="001603E0">
        <w:rPr>
          <w:rFonts w:ascii="AdvOT2e364b11" w:hAnsi="AdvOT2e364b11"/>
          <w:color w:val="000000"/>
          <w:sz w:val="24"/>
          <w:szCs w:val="24"/>
        </w:rPr>
        <w:br/>
        <w:t>0.6 mA/cm2, depending upon the speci</w:t>
      </w:r>
      <w:r w:rsidRPr="001603E0">
        <w:rPr>
          <w:rFonts w:ascii="AdvOT2e364b11+fb" w:hAnsi="AdvOT2e364b11+fb"/>
          <w:color w:val="000000"/>
          <w:sz w:val="24"/>
          <w:szCs w:val="24"/>
        </w:rPr>
        <w:t>fi</w:t>
      </w:r>
      <w:r w:rsidRPr="001603E0">
        <w:rPr>
          <w:rFonts w:ascii="AdvOT2e364b11" w:hAnsi="AdvOT2e364b11"/>
          <w:color w:val="000000"/>
          <w:sz w:val="24"/>
          <w:szCs w:val="24"/>
        </w:rPr>
        <w:t>c surface modi</w:t>
      </w:r>
      <w:r w:rsidRPr="001603E0">
        <w:rPr>
          <w:rFonts w:ascii="AdvOT2e364b11+fb" w:hAnsi="AdvOT2e364b11+fb"/>
          <w:color w:val="000000"/>
          <w:sz w:val="24"/>
          <w:szCs w:val="24"/>
        </w:rPr>
        <w:t>fi</w:t>
      </w:r>
      <w:r w:rsidRPr="001603E0">
        <w:rPr>
          <w:rFonts w:ascii="AdvOT2e364b11" w:hAnsi="AdvOT2e364b11"/>
          <w:color w:val="000000"/>
          <w:sz w:val="24"/>
          <w:szCs w:val="24"/>
        </w:rPr>
        <w:t>cations</w:t>
      </w:r>
      <w:r w:rsidRPr="001603E0">
        <w:rPr>
          <w:rFonts w:ascii="AdvOT2e364b11" w:hAnsi="AdvOT2e364b11"/>
          <w:color w:val="000000"/>
          <w:sz w:val="24"/>
          <w:szCs w:val="24"/>
        </w:rPr>
        <w:br/>
        <w:t>of the supports, which are respectively characterized by pendant</w:t>
      </w:r>
      <w:r w:rsidRPr="001603E0">
        <w:rPr>
          <w:rFonts w:ascii="AdvOT2e364b11" w:hAnsi="AdvOT2e364b11"/>
          <w:color w:val="000000"/>
          <w:sz w:val="24"/>
          <w:szCs w:val="24"/>
        </w:rPr>
        <w:br/>
      </w:r>
      <w:r w:rsidRPr="001603E0">
        <w:rPr>
          <w:rFonts w:ascii="AdvOT8608a8d1+22" w:hAnsi="AdvOT8608a8d1+22"/>
          <w:color w:val="000000"/>
          <w:sz w:val="24"/>
          <w:szCs w:val="24"/>
        </w:rPr>
        <w:t>−</w:t>
      </w:r>
      <w:r w:rsidRPr="001603E0">
        <w:rPr>
          <w:rFonts w:ascii="AdvOT2e364b11" w:hAnsi="AdvOT2e364b11"/>
          <w:color w:val="000000"/>
          <w:sz w:val="24"/>
          <w:szCs w:val="24"/>
        </w:rPr>
        <w:t>NH</w:t>
      </w:r>
      <w:r w:rsidRPr="001603E0">
        <w:rPr>
          <w:rFonts w:ascii="AdvOT2e364b11" w:hAnsi="AdvOT2e364b11"/>
          <w:color w:val="000000"/>
          <w:sz w:val="24"/>
          <w:szCs w:val="24"/>
        </w:rPr>
        <w:br/>
        <w:t xml:space="preserve">2, </w:t>
      </w:r>
      <w:r w:rsidRPr="001603E0">
        <w:rPr>
          <w:rFonts w:ascii="AdvOT8608a8d1+22" w:hAnsi="AdvOT8608a8d1+22"/>
          <w:color w:val="000000"/>
          <w:sz w:val="24"/>
          <w:szCs w:val="24"/>
        </w:rPr>
        <w:t>−</w:t>
      </w:r>
      <w:r w:rsidRPr="001603E0">
        <w:rPr>
          <w:rFonts w:ascii="AdvOT2e364b11" w:hAnsi="AdvOT2e364b11"/>
          <w:color w:val="000000"/>
          <w:sz w:val="24"/>
          <w:szCs w:val="24"/>
        </w:rPr>
        <w:t xml:space="preserve">COOH, </w:t>
      </w:r>
      <w:r w:rsidRPr="001603E0">
        <w:rPr>
          <w:rFonts w:ascii="AdvOT8608a8d1+22" w:hAnsi="AdvOT8608a8d1+22"/>
          <w:color w:val="000000"/>
          <w:sz w:val="24"/>
          <w:szCs w:val="24"/>
        </w:rPr>
        <w:t>−</w:t>
      </w:r>
      <w:r w:rsidRPr="001603E0">
        <w:rPr>
          <w:rFonts w:ascii="AdvOT2e364b11" w:hAnsi="AdvOT2e364b11"/>
          <w:color w:val="000000"/>
          <w:sz w:val="24"/>
          <w:szCs w:val="24"/>
        </w:rPr>
        <w:t xml:space="preserve">OH, and </w:t>
      </w:r>
      <w:r w:rsidRPr="001603E0">
        <w:rPr>
          <w:rFonts w:ascii="AdvOT8608a8d1+22" w:hAnsi="AdvOT8608a8d1+22"/>
          <w:color w:val="000000"/>
          <w:sz w:val="24"/>
          <w:szCs w:val="24"/>
        </w:rPr>
        <w:t>−</w:t>
      </w:r>
      <w:r w:rsidRPr="001603E0">
        <w:rPr>
          <w:rFonts w:ascii="AdvOT2e364b11" w:hAnsi="AdvOT2e364b11"/>
          <w:color w:val="000000"/>
          <w:sz w:val="24"/>
          <w:szCs w:val="24"/>
        </w:rPr>
        <w:t>SH moieties.</w:t>
      </w:r>
      <w:r w:rsidRPr="001603E0">
        <w:rPr>
          <w:rFonts w:ascii="AdvOT2e364b11" w:hAnsi="AdvOT2e364b11"/>
          <w:color w:val="1A4AA0"/>
          <w:sz w:val="24"/>
          <w:szCs w:val="24"/>
        </w:rPr>
        <w:t>30</w:t>
      </w:r>
      <w:proofErr w:type="gramStart"/>
      <w:r w:rsidRPr="001603E0">
        <w:rPr>
          <w:rFonts w:ascii="AdvOT2e364b11" w:hAnsi="AdvOT2e364b11"/>
          <w:color w:val="000000"/>
          <w:sz w:val="24"/>
          <w:szCs w:val="24"/>
        </w:rPr>
        <w:t>,</w:t>
      </w:r>
      <w:r w:rsidRPr="001603E0">
        <w:rPr>
          <w:rFonts w:ascii="AdvOT2e364b11" w:hAnsi="AdvOT2e364b11"/>
          <w:color w:val="1A4AA0"/>
          <w:sz w:val="24"/>
          <w:szCs w:val="24"/>
        </w:rPr>
        <w:t>31</w:t>
      </w:r>
      <w:r w:rsidRPr="001603E0">
        <w:rPr>
          <w:rFonts w:ascii="AdvOT2e364b11" w:hAnsi="AdvOT2e364b11"/>
          <w:color w:val="000000"/>
          <w:sz w:val="24"/>
          <w:szCs w:val="24"/>
        </w:rPr>
        <w:t>,</w:t>
      </w:r>
      <w:r w:rsidRPr="001603E0">
        <w:rPr>
          <w:rFonts w:ascii="AdvOT2e364b11" w:hAnsi="AdvOT2e364b11"/>
          <w:color w:val="1A4AA0"/>
          <w:sz w:val="24"/>
          <w:szCs w:val="24"/>
        </w:rPr>
        <w:t>34</w:t>
      </w:r>
      <w:r w:rsidRPr="001603E0">
        <w:rPr>
          <w:rFonts w:ascii="AdvOT2e364b11" w:hAnsi="AdvOT2e364b11"/>
          <w:color w:val="000000"/>
          <w:sz w:val="24"/>
          <w:szCs w:val="24"/>
        </w:rPr>
        <w:t>,</w:t>
      </w:r>
      <w:r w:rsidRPr="001603E0">
        <w:rPr>
          <w:rFonts w:ascii="AdvOT2e364b11" w:hAnsi="AdvOT2e364b11"/>
          <w:color w:val="1A4AA0"/>
          <w:sz w:val="24"/>
          <w:szCs w:val="24"/>
        </w:rPr>
        <w:t>35</w:t>
      </w:r>
      <w:proofErr w:type="gramEnd"/>
      <w:r w:rsidRPr="001603E0">
        <w:rPr>
          <w:rFonts w:ascii="AdvOT2e364b11" w:hAnsi="AdvOT2e364b11"/>
          <w:color w:val="1A4AA0"/>
          <w:sz w:val="24"/>
          <w:szCs w:val="24"/>
        </w:rPr>
        <w:t xml:space="preserve"> </w:t>
      </w:r>
      <w:r w:rsidRPr="001603E0">
        <w:rPr>
          <w:rFonts w:ascii="AdvOT2e364b11" w:hAnsi="AdvOT2e364b11"/>
          <w:color w:val="000000"/>
          <w:sz w:val="24"/>
          <w:szCs w:val="24"/>
        </w:rPr>
        <w:t>Herein,</w:t>
      </w:r>
      <w:r w:rsidRPr="001603E0">
        <w:rPr>
          <w:rFonts w:ascii="AdvOT2e364b11" w:hAnsi="AdvOT2e364b11"/>
          <w:color w:val="000000"/>
          <w:sz w:val="24"/>
          <w:szCs w:val="24"/>
        </w:rPr>
        <w:br/>
        <w:t>our best result was noted with Pt NWs dispersed onto COOHfunctionalized MWNTs with a physical sonication method. In</w:t>
      </w:r>
      <w:r w:rsidRPr="001603E0">
        <w:rPr>
          <w:rFonts w:ascii="AdvOT2e364b11" w:hAnsi="AdvOT2e364b11"/>
          <w:color w:val="000000"/>
          <w:sz w:val="24"/>
          <w:szCs w:val="24"/>
        </w:rPr>
        <w:br/>
        <w:t>e</w:t>
      </w:r>
      <w:r w:rsidRPr="001603E0">
        <w:rPr>
          <w:rFonts w:ascii="AdvOT2e364b11+fb" w:hAnsi="AdvOT2e364b11+fb"/>
          <w:color w:val="000000"/>
          <w:sz w:val="24"/>
          <w:szCs w:val="24"/>
        </w:rPr>
        <w:t>ff</w:t>
      </w:r>
      <w:r w:rsidRPr="001603E0">
        <w:rPr>
          <w:rFonts w:ascii="AdvOT2e364b11" w:hAnsi="AdvOT2e364b11"/>
          <w:color w:val="000000"/>
          <w:sz w:val="24"/>
          <w:szCs w:val="24"/>
        </w:rPr>
        <w:t>ect, the measured activity (i.e., 1.54 mA/cm2) on these</w:t>
      </w:r>
      <w:r w:rsidRPr="001603E0">
        <w:rPr>
          <w:rFonts w:ascii="AdvOT2e364b11" w:hAnsi="AdvOT2e364b11"/>
          <w:color w:val="000000"/>
          <w:sz w:val="24"/>
          <w:szCs w:val="24"/>
        </w:rPr>
        <w:br/>
        <w:t>derivatized supports was more than (i) 2-fold greater as</w:t>
      </w:r>
      <w:r w:rsidRPr="001603E0">
        <w:rPr>
          <w:rFonts w:ascii="AdvOT2e364b11" w:hAnsi="AdvOT2e364b11"/>
          <w:color w:val="000000"/>
          <w:sz w:val="24"/>
          <w:szCs w:val="24"/>
        </w:rPr>
        <w:br/>
        <w:t>compared with similarly dispersed Pt NWs on raw MWNTs</w:t>
      </w:r>
      <w:r w:rsidRPr="001603E0">
        <w:rPr>
          <w:rFonts w:ascii="AdvOT2e364b11" w:hAnsi="AdvOT2e364b11"/>
          <w:color w:val="000000"/>
          <w:sz w:val="24"/>
          <w:szCs w:val="24"/>
        </w:rPr>
        <w:br/>
        <w:t>and more than (ii) 5-fold higher than what is normally</w:t>
      </w:r>
      <w:r w:rsidRPr="001603E0">
        <w:rPr>
          <w:rFonts w:ascii="AdvOT2e364b11" w:hAnsi="AdvOT2e364b11"/>
          <w:color w:val="000000"/>
          <w:sz w:val="24"/>
          <w:szCs w:val="24"/>
        </w:rPr>
        <w:br/>
        <w:t>associated with conventional Pt NPs supported onto raw</w:t>
      </w:r>
      <w:r w:rsidRPr="001603E0">
        <w:rPr>
          <w:rFonts w:ascii="AdvOT2e364b11" w:hAnsi="AdvOT2e364b11"/>
          <w:color w:val="000000"/>
          <w:sz w:val="24"/>
          <w:szCs w:val="24"/>
        </w:rPr>
        <w:br/>
        <w:t>MWNTs. Moreover, to the best of our knowledge, our data</w:t>
      </w:r>
      <w:r w:rsidRPr="001603E0">
        <w:rPr>
          <w:rFonts w:ascii="AdvOT2e364b11" w:hAnsi="AdvOT2e364b11"/>
          <w:color w:val="000000"/>
          <w:sz w:val="24"/>
          <w:szCs w:val="24"/>
        </w:rPr>
        <w:br/>
        <w:t>have surpassed any previously reported results on comparable</w:t>
      </w:r>
      <w:r w:rsidRPr="001603E0">
        <w:rPr>
          <w:rFonts w:ascii="AdvOT2e364b11" w:hAnsi="AdvOT2e364b11"/>
          <w:color w:val="000000"/>
          <w:sz w:val="24"/>
          <w:szCs w:val="24"/>
        </w:rPr>
        <w:br/>
        <w:t>systems composed of nanoscale Pt metal catalysts coupled with</w:t>
      </w:r>
      <w:r w:rsidRPr="001603E0">
        <w:rPr>
          <w:rFonts w:ascii="AdvOT2e364b11" w:hAnsi="AdvOT2e364b11"/>
          <w:color w:val="000000"/>
          <w:sz w:val="24"/>
          <w:szCs w:val="24"/>
        </w:rPr>
        <w:br/>
        <w:t>carbonaceous supports. We believe that this reproducible</w:t>
      </w:r>
      <w:r w:rsidRPr="001603E0">
        <w:rPr>
          <w:rFonts w:ascii="AdvOT2e364b11" w:hAnsi="AdvOT2e364b11"/>
          <w:color w:val="000000"/>
          <w:sz w:val="24"/>
          <w:szCs w:val="24"/>
        </w:rPr>
        <w:br/>
        <w:t>enhancement originates from a positively synergistic and</w:t>
      </w:r>
      <w:r w:rsidRPr="001603E0">
        <w:rPr>
          <w:rFonts w:ascii="AdvOT2e364b11" w:hAnsi="AdvOT2e364b11"/>
          <w:color w:val="000000"/>
          <w:sz w:val="24"/>
          <w:szCs w:val="24"/>
        </w:rPr>
        <w:br/>
        <w:t>favorable interaction between morphological and chemical</w:t>
      </w:r>
      <w:r w:rsidRPr="001603E0">
        <w:rPr>
          <w:rFonts w:ascii="AdvOT2e364b11" w:hAnsi="AdvOT2e364b11"/>
          <w:color w:val="000000"/>
          <w:sz w:val="24"/>
          <w:szCs w:val="24"/>
        </w:rPr>
        <w:br/>
        <w:t>e</w:t>
      </w:r>
      <w:r w:rsidRPr="001603E0">
        <w:rPr>
          <w:rFonts w:ascii="AdvOT2e364b11+fb" w:hAnsi="AdvOT2e364b11+fb"/>
          <w:color w:val="000000"/>
          <w:sz w:val="24"/>
          <w:szCs w:val="24"/>
        </w:rPr>
        <w:t>ff</w:t>
      </w:r>
      <w:r w:rsidRPr="001603E0">
        <w:rPr>
          <w:rFonts w:ascii="AdvOT2e364b11" w:hAnsi="AdvOT2e364b11"/>
          <w:color w:val="000000"/>
          <w:sz w:val="24"/>
          <w:szCs w:val="24"/>
        </w:rPr>
        <w:t>ects. Moreover, our data may also yield promise for the</w:t>
      </w:r>
      <w:r w:rsidRPr="001603E0">
        <w:rPr>
          <w:rFonts w:ascii="AdvOT2e364b11" w:hAnsi="AdvOT2e364b11"/>
          <w:color w:val="000000"/>
          <w:sz w:val="24"/>
          <w:szCs w:val="24"/>
        </w:rPr>
        <w:br/>
        <w:t>development of 1D-1D heterostructures as architecturally</w:t>
      </w:r>
      <w:r w:rsidRPr="001603E0">
        <w:rPr>
          <w:rFonts w:ascii="AdvOT2e364b11" w:hAnsi="AdvOT2e364b11"/>
          <w:color w:val="000000"/>
          <w:sz w:val="24"/>
          <w:szCs w:val="24"/>
        </w:rPr>
        <w:br/>
      </w:r>
      <w:r w:rsidRPr="001603E0">
        <w:rPr>
          <w:rFonts w:ascii="AdvOT2e364b11" w:hAnsi="AdvOT2e364b11"/>
          <w:color w:val="000000"/>
          <w:sz w:val="24"/>
          <w:szCs w:val="24"/>
        </w:rPr>
        <w:lastRenderedPageBreak/>
        <w:t>viable electrochemical motifs.</w:t>
      </w:r>
    </w:p>
    <w:p w:rsidR="00367DFD" w:rsidRPr="001603E0" w:rsidRDefault="00367DFD" w:rsidP="00367DFD">
      <w:pPr>
        <w:pStyle w:val="2"/>
        <w:rPr>
          <w:sz w:val="24"/>
          <w:szCs w:val="24"/>
        </w:rPr>
      </w:pPr>
      <w:r w:rsidRPr="001603E0">
        <w:rPr>
          <w:sz w:val="24"/>
          <w:szCs w:val="24"/>
        </w:rPr>
        <w:t>[34] M. A. Hoque, F. M. Hassan, M. H. Seo, J. Y. Choi, M. Pritzker, S. Knights, S. Ye, Z. Chen, Optimization of sulfur-doped graphene as an emerging platinum nanowires support for oxygen reduction reaction, Nano Energy, 2016, 19: 27-38.</w:t>
      </w:r>
    </w:p>
    <w:p w:rsidR="00D76AC6" w:rsidRPr="001603E0" w:rsidRDefault="00D76AC6" w:rsidP="008C7DB1">
      <w:pPr>
        <w:ind w:left="240" w:hangingChars="100" w:hanging="240"/>
        <w:rPr>
          <w:rFonts w:ascii="AdvTTc9c3bd71" w:hAnsi="AdvTTc9c3bd71" w:hint="eastAsia"/>
          <w:color w:val="000000"/>
          <w:sz w:val="24"/>
          <w:szCs w:val="24"/>
        </w:rPr>
      </w:pPr>
      <w:r w:rsidRPr="001603E0">
        <w:rPr>
          <w:rFonts w:ascii="AdvTTda6f6cb8.B" w:hAnsi="AdvTTda6f6cb8.B"/>
          <w:color w:val="000000"/>
          <w:sz w:val="24"/>
          <w:szCs w:val="24"/>
        </w:rPr>
        <w:t>Introduction</w:t>
      </w:r>
      <w:r w:rsidRPr="001603E0">
        <w:rPr>
          <w:rFonts w:ascii="AdvTTda6f6cb8.B" w:hAnsi="AdvTTda6f6cb8.B"/>
          <w:color w:val="000000"/>
          <w:sz w:val="24"/>
          <w:szCs w:val="24"/>
        </w:rPr>
        <w:br/>
      </w:r>
      <w:r w:rsidR="008C7DB1">
        <w:rPr>
          <w:rFonts w:ascii="AdvTTc9c3bd71" w:hAnsi="AdvTTc9c3bd71" w:hint="eastAsia"/>
          <w:color w:val="000000"/>
          <w:sz w:val="24"/>
          <w:szCs w:val="24"/>
        </w:rPr>
        <w:t>【</w:t>
      </w:r>
      <w:r w:rsidR="007470CA">
        <w:rPr>
          <w:rFonts w:ascii="AdvTTc9c3bd71" w:hAnsi="AdvTTc9c3bd71" w:hint="eastAsia"/>
          <w:color w:val="000000"/>
          <w:sz w:val="24"/>
          <w:szCs w:val="24"/>
        </w:rPr>
        <w:t>为满足燃料电池，</w:t>
      </w:r>
      <w:r w:rsidR="000D7091">
        <w:rPr>
          <w:rFonts w:ascii="AdvTTc9c3bd71" w:hAnsi="AdvTTc9c3bd71" w:hint="eastAsia"/>
          <w:color w:val="000000"/>
          <w:sz w:val="24"/>
          <w:szCs w:val="24"/>
        </w:rPr>
        <w:t>动力学限制需要解决</w:t>
      </w:r>
      <w:r w:rsidR="008C7DB1">
        <w:rPr>
          <w:rFonts w:ascii="AdvTTc9c3bd71" w:hAnsi="AdvTTc9c3bd71" w:hint="eastAsia"/>
          <w:color w:val="000000"/>
          <w:sz w:val="24"/>
          <w:szCs w:val="24"/>
        </w:rPr>
        <w:t>】</w:t>
      </w:r>
      <w:r w:rsidRPr="001603E0">
        <w:rPr>
          <w:rFonts w:ascii="AdvTTc9c3bd71" w:hAnsi="AdvTTc9c3bd71"/>
          <w:color w:val="000000"/>
          <w:sz w:val="24"/>
          <w:szCs w:val="24"/>
        </w:rPr>
        <w:t>The kinetic limitations of the cathodic oxygen reduction</w:t>
      </w:r>
      <w:r w:rsidR="00874A44">
        <w:rPr>
          <w:rFonts w:ascii="AdvTTc9c3bd71" w:hAnsi="AdvTTc9c3bd71" w:hint="eastAsia"/>
          <w:color w:val="000000"/>
          <w:sz w:val="24"/>
          <w:szCs w:val="24"/>
        </w:rPr>
        <w:t xml:space="preserve"> </w:t>
      </w:r>
      <w:r w:rsidRPr="001603E0">
        <w:rPr>
          <w:rFonts w:ascii="AdvTTc9c3bd71" w:hAnsi="AdvTTc9c3bd71"/>
          <w:color w:val="000000"/>
          <w:sz w:val="24"/>
          <w:szCs w:val="24"/>
        </w:rPr>
        <w:t>reaction (ORR) must be overcome to meet the practical</w:t>
      </w:r>
      <w:r w:rsidRPr="001603E0">
        <w:rPr>
          <w:rFonts w:ascii="AdvTTc9c3bd71" w:hAnsi="AdvTTc9c3bd71"/>
          <w:color w:val="000000"/>
          <w:sz w:val="24"/>
          <w:szCs w:val="24"/>
        </w:rPr>
        <w:br/>
        <w:t>demands for polymer electrolyte membrane fuel cells</w:t>
      </w:r>
    </w:p>
    <w:p w:rsidR="00D76AC6" w:rsidRPr="001603E0" w:rsidRDefault="00D76AC6" w:rsidP="00D76AC6">
      <w:pPr>
        <w:rPr>
          <w:sz w:val="24"/>
          <w:szCs w:val="24"/>
        </w:rPr>
      </w:pPr>
      <w:r w:rsidRPr="001603E0">
        <w:rPr>
          <w:rFonts w:ascii="AdvTTc9c3bd71" w:hAnsi="AdvTTc9c3bd71"/>
          <w:color w:val="000000"/>
          <w:sz w:val="24"/>
          <w:szCs w:val="24"/>
        </w:rPr>
        <w:t xml:space="preserve">(PEMFC s) </w:t>
      </w:r>
      <w:r w:rsidR="0005467A">
        <w:rPr>
          <w:rFonts w:ascii="AdvTTc9c3bd71" w:hAnsi="AdvTTc9c3bd71"/>
          <w:color w:val="0D7FAC"/>
          <w:sz w:val="24"/>
          <w:szCs w:val="24"/>
        </w:rPr>
        <w:t>[1</w:t>
      </w:r>
      <w:r w:rsidRPr="001603E0">
        <w:rPr>
          <w:rFonts w:ascii="AdvTTc9c3bd71+20" w:hAnsi="AdvTTc9c3bd71+20"/>
          <w:color w:val="000000"/>
          <w:sz w:val="24"/>
          <w:szCs w:val="24"/>
        </w:rPr>
        <w:t>–</w:t>
      </w:r>
      <w:r w:rsidRPr="001603E0">
        <w:rPr>
          <w:rFonts w:ascii="AdvTTc9c3bd71" w:hAnsi="AdvTTc9c3bd71"/>
          <w:color w:val="0D7FAC"/>
          <w:sz w:val="24"/>
          <w:szCs w:val="24"/>
        </w:rPr>
        <w:t>5]</w:t>
      </w:r>
      <w:r w:rsidRPr="001603E0">
        <w:rPr>
          <w:rFonts w:ascii="AdvTTc9c3bd71" w:hAnsi="AdvTTc9c3bd71"/>
          <w:color w:val="000000"/>
          <w:sz w:val="24"/>
          <w:szCs w:val="24"/>
        </w:rPr>
        <w:t>.</w:t>
      </w:r>
      <w:r w:rsidR="00286733">
        <w:rPr>
          <w:rFonts w:ascii="AdvTTc9c3bd71" w:hAnsi="AdvTTc9c3bd71" w:hint="eastAsia"/>
          <w:color w:val="000000"/>
          <w:sz w:val="24"/>
          <w:szCs w:val="24"/>
        </w:rPr>
        <w:t>【</w:t>
      </w:r>
      <w:r w:rsidR="00FB1236">
        <w:rPr>
          <w:rFonts w:ascii="AdvTTc9c3bd71" w:hAnsi="AdvTTc9c3bd71" w:hint="eastAsia"/>
          <w:color w:val="000000"/>
          <w:sz w:val="24"/>
          <w:szCs w:val="24"/>
        </w:rPr>
        <w:t>过电位归因于缓慢的动力学</w:t>
      </w:r>
      <w:r w:rsidR="00286733">
        <w:rPr>
          <w:rFonts w:ascii="AdvTTc9c3bd71" w:hAnsi="AdvTTc9c3bd71" w:hint="eastAsia"/>
          <w:color w:val="000000"/>
          <w:sz w:val="24"/>
          <w:szCs w:val="24"/>
        </w:rPr>
        <w:t>】</w:t>
      </w:r>
      <w:r w:rsidRPr="001603E0">
        <w:rPr>
          <w:rFonts w:ascii="AdvTTc9c3bd71" w:hAnsi="AdvTTc9c3bd71"/>
          <w:color w:val="000000"/>
          <w:sz w:val="24"/>
          <w:szCs w:val="24"/>
        </w:rPr>
        <w:t>The observed overpotential is attributed to</w:t>
      </w:r>
      <w:r w:rsidRPr="001603E0">
        <w:rPr>
          <w:rFonts w:ascii="AdvTTc9c3bd71" w:hAnsi="AdvTTc9c3bd71"/>
          <w:color w:val="000000"/>
          <w:sz w:val="24"/>
          <w:szCs w:val="24"/>
        </w:rPr>
        <w:br/>
        <w:t>the slow kinetics of ORR occurring on the conventional carbon</w:t>
      </w:r>
      <w:r w:rsidRPr="001603E0">
        <w:rPr>
          <w:rFonts w:ascii="AdvTTc9c3bd71" w:hAnsi="AdvTTc9c3bd71"/>
          <w:color w:val="000000"/>
          <w:sz w:val="24"/>
          <w:szCs w:val="24"/>
        </w:rPr>
        <w:br/>
        <w:t xml:space="preserve">supported platinum nanoparticle (Pt/C) catalysts </w:t>
      </w:r>
      <w:r w:rsidRPr="001603E0">
        <w:rPr>
          <w:rFonts w:ascii="AdvTTc9c3bd71" w:hAnsi="AdvTTc9c3bd71"/>
          <w:color w:val="0D7FAC"/>
          <w:sz w:val="24"/>
          <w:szCs w:val="24"/>
        </w:rPr>
        <w:t>[6</w:t>
      </w:r>
      <w:r w:rsidRPr="001603E0">
        <w:rPr>
          <w:rFonts w:ascii="AdvTTc9c3bd71+20" w:hAnsi="AdvTTc9c3bd71+20"/>
          <w:color w:val="000000"/>
          <w:sz w:val="24"/>
          <w:szCs w:val="24"/>
        </w:rPr>
        <w:t>–</w:t>
      </w:r>
      <w:r w:rsidRPr="001603E0">
        <w:rPr>
          <w:rFonts w:ascii="AdvTTc9c3bd71" w:hAnsi="AdvTTc9c3bd71"/>
          <w:color w:val="0D7FAC"/>
          <w:sz w:val="24"/>
          <w:szCs w:val="24"/>
        </w:rPr>
        <w:t>8]</w:t>
      </w:r>
      <w:r w:rsidRPr="001603E0">
        <w:rPr>
          <w:rFonts w:ascii="AdvTTc9c3bd71" w:hAnsi="AdvTTc9c3bd71"/>
          <w:color w:val="000000"/>
          <w:sz w:val="24"/>
          <w:szCs w:val="24"/>
        </w:rPr>
        <w:t xml:space="preserve">. </w:t>
      </w:r>
      <w:r w:rsidR="00FB1236">
        <w:rPr>
          <w:rFonts w:ascii="AdvTTc9c3bd71" w:hAnsi="AdvTTc9c3bd71" w:hint="eastAsia"/>
          <w:color w:val="000000"/>
          <w:sz w:val="24"/>
          <w:szCs w:val="24"/>
        </w:rPr>
        <w:t xml:space="preserve"> </w:t>
      </w:r>
      <w:r w:rsidR="00FB1236">
        <w:rPr>
          <w:rFonts w:ascii="AdvTTc9c3bd71" w:hAnsi="AdvTTc9c3bd71" w:hint="eastAsia"/>
          <w:color w:val="000000"/>
          <w:sz w:val="24"/>
          <w:szCs w:val="24"/>
        </w:rPr>
        <w:t>【</w:t>
      </w:r>
      <w:r w:rsidR="00FB1236">
        <w:rPr>
          <w:rFonts w:ascii="AdvTTc9c3bd71" w:hAnsi="AdvTTc9c3bd71" w:hint="eastAsia"/>
          <w:color w:val="000000"/>
          <w:sz w:val="24"/>
          <w:szCs w:val="24"/>
        </w:rPr>
        <w:t>Pt/C</w:t>
      </w:r>
      <w:r w:rsidR="00FB1236">
        <w:rPr>
          <w:rFonts w:ascii="AdvTTc9c3bd71" w:hAnsi="AdvTTc9c3bd71" w:hint="eastAsia"/>
          <w:color w:val="000000"/>
          <w:sz w:val="24"/>
          <w:szCs w:val="24"/>
        </w:rPr>
        <w:t>纳米颗粒的活性具有缺点的原因】</w:t>
      </w:r>
      <w:r w:rsidRPr="001603E0">
        <w:rPr>
          <w:rFonts w:ascii="AdvTTc9c3bd71" w:hAnsi="AdvTTc9c3bd71"/>
          <w:color w:val="000000"/>
          <w:sz w:val="24"/>
          <w:szCs w:val="24"/>
        </w:rPr>
        <w:t>These</w:t>
      </w:r>
      <w:r w:rsidRPr="001603E0">
        <w:rPr>
          <w:rFonts w:ascii="AdvTTc9c3bd71" w:hAnsi="AdvTTc9c3bd71"/>
          <w:color w:val="000000"/>
          <w:sz w:val="24"/>
          <w:szCs w:val="24"/>
        </w:rPr>
        <w:br/>
        <w:t>zero dimensional (0D) nanoparticulate electrocatalysts lack</w:t>
      </w:r>
      <w:r w:rsidRPr="001603E0">
        <w:rPr>
          <w:rFonts w:ascii="AdvTTc9c3bd71" w:hAnsi="AdvTTc9c3bd71"/>
          <w:color w:val="000000"/>
          <w:sz w:val="24"/>
          <w:szCs w:val="24"/>
        </w:rPr>
        <w:br/>
        <w:t>activity due to a high number of defect sites, lattice</w:t>
      </w:r>
      <w:r w:rsidRPr="001603E0">
        <w:rPr>
          <w:rFonts w:ascii="AdvTTc9c3bd71" w:hAnsi="AdvTTc9c3bd71"/>
          <w:color w:val="000000"/>
          <w:sz w:val="24"/>
          <w:szCs w:val="24"/>
        </w:rPr>
        <w:br/>
        <w:t>boundaries and low coordination atoms on the surface that</w:t>
      </w:r>
      <w:r w:rsidRPr="001603E0">
        <w:rPr>
          <w:rFonts w:ascii="AdvTTc9c3bd71" w:hAnsi="AdvTTc9c3bd71"/>
          <w:color w:val="000000"/>
          <w:sz w:val="24"/>
          <w:szCs w:val="24"/>
        </w:rPr>
        <w:br/>
        <w:t>results from their very small size. This leads to the strong</w:t>
      </w:r>
      <w:r w:rsidRPr="001603E0">
        <w:rPr>
          <w:rFonts w:ascii="AdvTTc9c3bd71" w:hAnsi="AdvTTc9c3bd71"/>
          <w:color w:val="000000"/>
          <w:sz w:val="24"/>
          <w:szCs w:val="24"/>
        </w:rPr>
        <w:br/>
        <w:t>adsorption of oxygen containing species (i.e., OH groups) and</w:t>
      </w:r>
      <w:r w:rsidRPr="001603E0">
        <w:rPr>
          <w:rFonts w:ascii="AdvTTc9c3bd71" w:hAnsi="AdvTTc9c3bd71"/>
          <w:color w:val="000000"/>
          <w:sz w:val="24"/>
          <w:szCs w:val="24"/>
        </w:rPr>
        <w:br/>
        <w:t>thereby decreases the number of active platinum sites</w:t>
      </w:r>
      <w:r w:rsidRPr="001603E0">
        <w:rPr>
          <w:rFonts w:ascii="AdvTTc9c3bd71" w:hAnsi="AdvTTc9c3bd71"/>
          <w:color w:val="000000"/>
          <w:sz w:val="24"/>
          <w:szCs w:val="24"/>
        </w:rPr>
        <w:br/>
        <w:t xml:space="preserve">available for the ORR </w:t>
      </w:r>
      <w:r w:rsidRPr="001603E0">
        <w:rPr>
          <w:rFonts w:ascii="AdvTTc9c3bd71" w:hAnsi="AdvTTc9c3bd71"/>
          <w:color w:val="0D7FAC"/>
          <w:sz w:val="24"/>
          <w:szCs w:val="24"/>
        </w:rPr>
        <w:t>[9</w:t>
      </w:r>
      <w:r w:rsidRPr="001603E0">
        <w:rPr>
          <w:rFonts w:ascii="AdvTTc9c3bd71+20" w:hAnsi="AdvTTc9c3bd71+20"/>
          <w:color w:val="000000"/>
          <w:sz w:val="24"/>
          <w:szCs w:val="24"/>
        </w:rPr>
        <w:t>–</w:t>
      </w:r>
      <w:r w:rsidRPr="001603E0">
        <w:rPr>
          <w:rFonts w:ascii="AdvTTc9c3bd71" w:hAnsi="AdvTTc9c3bd71"/>
          <w:color w:val="0D7FAC"/>
          <w:sz w:val="24"/>
          <w:szCs w:val="24"/>
        </w:rPr>
        <w:t>12]</w:t>
      </w:r>
      <w:r w:rsidRPr="001603E0">
        <w:rPr>
          <w:rFonts w:ascii="AdvTTc9c3bd71" w:hAnsi="AdvTTc9c3bd71"/>
          <w:color w:val="000000"/>
          <w:sz w:val="24"/>
          <w:szCs w:val="24"/>
        </w:rPr>
        <w:t xml:space="preserve">. </w:t>
      </w:r>
      <w:r w:rsidR="00FB1236">
        <w:rPr>
          <w:rFonts w:ascii="AdvTTc9c3bd71" w:hAnsi="AdvTTc9c3bd71" w:hint="eastAsia"/>
          <w:color w:val="000000"/>
          <w:sz w:val="24"/>
          <w:szCs w:val="24"/>
        </w:rPr>
        <w:t xml:space="preserve"> </w:t>
      </w:r>
      <w:r w:rsidR="00FB1236">
        <w:rPr>
          <w:rFonts w:ascii="AdvTTc9c3bd71" w:hAnsi="AdvTTc9c3bd71" w:hint="eastAsia"/>
          <w:color w:val="000000"/>
          <w:sz w:val="24"/>
          <w:szCs w:val="24"/>
        </w:rPr>
        <w:t>【</w:t>
      </w:r>
      <w:r w:rsidR="00B46421">
        <w:rPr>
          <w:rFonts w:ascii="AdvTTc9c3bd71" w:hAnsi="AdvTTc9c3bd71" w:hint="eastAsia"/>
          <w:color w:val="000000"/>
          <w:sz w:val="24"/>
          <w:szCs w:val="24"/>
        </w:rPr>
        <w:t>Pt/C</w:t>
      </w:r>
      <w:r w:rsidR="00B46421">
        <w:rPr>
          <w:rFonts w:ascii="AdvTTc9c3bd71" w:hAnsi="AdvTTc9c3bd71" w:hint="eastAsia"/>
          <w:color w:val="000000"/>
          <w:sz w:val="24"/>
          <w:szCs w:val="24"/>
        </w:rPr>
        <w:t>纳米颗粒</w:t>
      </w:r>
      <w:r w:rsidR="001855EE">
        <w:rPr>
          <w:rFonts w:ascii="AdvTTc9c3bd71" w:hAnsi="AdvTTc9c3bd71" w:hint="eastAsia"/>
          <w:color w:val="000000"/>
          <w:sz w:val="24"/>
          <w:szCs w:val="24"/>
        </w:rPr>
        <w:t>稳定性具有缺点的原因</w:t>
      </w:r>
      <w:r w:rsidR="00FB1236">
        <w:rPr>
          <w:rFonts w:ascii="AdvTTc9c3bd71" w:hAnsi="AdvTTc9c3bd71" w:hint="eastAsia"/>
          <w:color w:val="000000"/>
          <w:sz w:val="24"/>
          <w:szCs w:val="24"/>
        </w:rPr>
        <w:t>】</w:t>
      </w:r>
      <w:r w:rsidRPr="001603E0">
        <w:rPr>
          <w:rFonts w:ascii="AdvTTc9c3bd71" w:hAnsi="AdvTTc9c3bd71"/>
          <w:color w:val="000000"/>
          <w:sz w:val="24"/>
          <w:szCs w:val="24"/>
        </w:rPr>
        <w:t>Stability is another pertinent</w:t>
      </w:r>
      <w:r w:rsidRPr="001603E0">
        <w:rPr>
          <w:rFonts w:ascii="AdvTTc9c3bd71" w:hAnsi="AdvTTc9c3bd71"/>
          <w:color w:val="000000"/>
          <w:sz w:val="24"/>
          <w:szCs w:val="24"/>
        </w:rPr>
        <w:br/>
        <w:t>concern, whereby Pt/C degrades during PEMFC operation due</w:t>
      </w:r>
      <w:r w:rsidRPr="001603E0">
        <w:rPr>
          <w:rFonts w:ascii="AdvTTc9c3bd71" w:hAnsi="AdvTTc9c3bd71"/>
          <w:color w:val="000000"/>
          <w:sz w:val="24"/>
          <w:szCs w:val="24"/>
        </w:rPr>
        <w:br/>
        <w:t xml:space="preserve">to carbon corrosion and/or platinum nanoparticles agglomeration, dissolution and Ostwald ripening </w:t>
      </w:r>
      <w:r w:rsidRPr="001603E0">
        <w:rPr>
          <w:rFonts w:ascii="AdvTTc9c3bd71" w:hAnsi="AdvTTc9c3bd71"/>
          <w:color w:val="0D7FAC"/>
          <w:sz w:val="24"/>
          <w:szCs w:val="24"/>
        </w:rPr>
        <w:t>[13</w:t>
      </w:r>
      <w:r w:rsidRPr="001603E0">
        <w:rPr>
          <w:rFonts w:ascii="AdvTTc9c3bd71+20" w:hAnsi="AdvTTc9c3bd71+20"/>
          <w:color w:val="000000"/>
          <w:sz w:val="24"/>
          <w:szCs w:val="24"/>
        </w:rPr>
        <w:t>–</w:t>
      </w:r>
      <w:r w:rsidRPr="001603E0">
        <w:rPr>
          <w:rFonts w:ascii="AdvTTc9c3bd71" w:hAnsi="AdvTTc9c3bd71"/>
          <w:color w:val="0D7FAC"/>
          <w:sz w:val="24"/>
          <w:szCs w:val="24"/>
        </w:rPr>
        <w:t>15]</w:t>
      </w:r>
      <w:r w:rsidRPr="001603E0">
        <w:rPr>
          <w:rFonts w:ascii="AdvTTc9c3bd71" w:hAnsi="AdvTTc9c3bd71"/>
          <w:color w:val="000000"/>
          <w:sz w:val="24"/>
          <w:szCs w:val="24"/>
        </w:rPr>
        <w:t>.</w:t>
      </w:r>
      <w:r w:rsidRPr="001603E0">
        <w:rPr>
          <w:rFonts w:ascii="AdvTTc9c3bd71" w:hAnsi="AdvTTc9c3bd71"/>
          <w:color w:val="000000"/>
          <w:sz w:val="24"/>
          <w:szCs w:val="24"/>
        </w:rPr>
        <w:br/>
      </w:r>
      <w:r w:rsidR="00705E5D">
        <w:rPr>
          <w:rFonts w:ascii="AdvTTc9c3bd71" w:hAnsi="AdvTTc9c3bd71" w:hint="eastAsia"/>
          <w:color w:val="000000"/>
          <w:sz w:val="24"/>
          <w:szCs w:val="24"/>
        </w:rPr>
        <w:t xml:space="preserve"> </w:t>
      </w:r>
      <w:r w:rsidR="00705E5D">
        <w:rPr>
          <w:rFonts w:ascii="AdvTTc9c3bd71" w:hAnsi="AdvTTc9c3bd71" w:hint="eastAsia"/>
          <w:color w:val="000000"/>
          <w:sz w:val="24"/>
          <w:szCs w:val="24"/>
        </w:rPr>
        <w:t>【</w:t>
      </w:r>
      <w:r w:rsidR="002B1E62">
        <w:rPr>
          <w:rFonts w:ascii="AdvTTc9c3bd71" w:hAnsi="AdvTTc9c3bd71" w:hint="eastAsia"/>
          <w:color w:val="000000"/>
          <w:sz w:val="24"/>
          <w:szCs w:val="24"/>
        </w:rPr>
        <w:t>纳米线优势</w:t>
      </w:r>
      <w:r w:rsidR="00705E5D">
        <w:rPr>
          <w:rFonts w:ascii="AdvTTc9c3bd71" w:hAnsi="AdvTTc9c3bd71" w:hint="eastAsia"/>
          <w:color w:val="000000"/>
          <w:sz w:val="24"/>
          <w:szCs w:val="24"/>
        </w:rPr>
        <w:t>】</w:t>
      </w:r>
      <w:r w:rsidRPr="001603E0">
        <w:rPr>
          <w:rFonts w:ascii="AdvTTc9c3bd71" w:hAnsi="AdvTTc9c3bd71"/>
          <w:color w:val="000000"/>
          <w:sz w:val="24"/>
          <w:szCs w:val="24"/>
        </w:rPr>
        <w:t>In contrast to nanoparticles, one dimensional (1D) nanostructures, such as platinum nanowires, have been highly touted</w:t>
      </w:r>
      <w:r w:rsidRPr="001603E0">
        <w:rPr>
          <w:rFonts w:ascii="AdvTTc9c3bd71" w:hAnsi="AdvTTc9c3bd71"/>
          <w:color w:val="000000"/>
          <w:sz w:val="24"/>
          <w:szCs w:val="24"/>
        </w:rPr>
        <w:br/>
        <w:t>as promising solutions to the inherent activity and durability</w:t>
      </w:r>
      <w:r w:rsidRPr="001603E0">
        <w:rPr>
          <w:rFonts w:ascii="AdvTTc9c3bd71" w:hAnsi="AdvTTc9c3bd71"/>
          <w:color w:val="000000"/>
          <w:sz w:val="24"/>
          <w:szCs w:val="24"/>
        </w:rPr>
        <w:br/>
        <w:t>issues associated with state-of-the-art nanoparticle catalysts</w:t>
      </w:r>
      <w:r w:rsidRPr="001603E0">
        <w:rPr>
          <w:rFonts w:ascii="AdvTTc9c3bd71" w:hAnsi="AdvTTc9c3bd71"/>
          <w:color w:val="000000"/>
          <w:sz w:val="24"/>
          <w:szCs w:val="24"/>
        </w:rPr>
        <w:br/>
      </w:r>
      <w:r w:rsidRPr="001603E0">
        <w:rPr>
          <w:rFonts w:ascii="AdvTTc9c3bd71" w:hAnsi="AdvTTc9c3bd71"/>
          <w:color w:val="0D7FAC"/>
          <w:sz w:val="24"/>
          <w:szCs w:val="24"/>
        </w:rPr>
        <w:t>[16</w:t>
      </w:r>
      <w:r w:rsidRPr="001603E0">
        <w:rPr>
          <w:rFonts w:ascii="AdvTTc9c3bd71+20" w:hAnsi="AdvTTc9c3bd71+20"/>
          <w:color w:val="000000"/>
          <w:sz w:val="24"/>
          <w:szCs w:val="24"/>
        </w:rPr>
        <w:t>–</w:t>
      </w:r>
      <w:r w:rsidRPr="001603E0">
        <w:rPr>
          <w:rFonts w:ascii="AdvTTc9c3bd71" w:hAnsi="AdvTTc9c3bd71"/>
          <w:color w:val="0D7FAC"/>
          <w:sz w:val="24"/>
          <w:szCs w:val="24"/>
        </w:rPr>
        <w:t>21]</w:t>
      </w:r>
      <w:r w:rsidRPr="001603E0">
        <w:rPr>
          <w:rFonts w:ascii="AdvTTc9c3bd71" w:hAnsi="AdvTTc9c3bd71"/>
          <w:color w:val="000000"/>
          <w:sz w:val="24"/>
          <w:szCs w:val="24"/>
        </w:rPr>
        <w:t>. These 1D platinum morphologies provide signi</w:t>
      </w:r>
      <w:r w:rsidRPr="001603E0">
        <w:rPr>
          <w:rFonts w:ascii="AdvTTc9c3bd71+fb" w:hAnsi="AdvTTc9c3bd71+fb"/>
          <w:color w:val="000000"/>
          <w:sz w:val="24"/>
          <w:szCs w:val="24"/>
        </w:rPr>
        <w:t>fi</w:t>
      </w:r>
      <w:r w:rsidRPr="001603E0">
        <w:rPr>
          <w:rFonts w:ascii="AdvTTc9c3bd71" w:hAnsi="AdvTTc9c3bd71"/>
          <w:color w:val="000000"/>
          <w:sz w:val="24"/>
          <w:szCs w:val="24"/>
        </w:rPr>
        <w:t>cant</w:t>
      </w:r>
      <w:r w:rsidRPr="001603E0">
        <w:rPr>
          <w:rFonts w:ascii="AdvTTc9c3bd71" w:hAnsi="AdvTTc9c3bd71"/>
          <w:color w:val="000000"/>
          <w:sz w:val="24"/>
          <w:szCs w:val="24"/>
        </w:rPr>
        <w:br/>
        <w:t>advantages owing to their unique anisotropic structure and</w:t>
      </w:r>
      <w:r w:rsidRPr="001603E0">
        <w:rPr>
          <w:rFonts w:ascii="AdvTTc9c3bd71" w:hAnsi="AdvTTc9c3bd71"/>
          <w:color w:val="000000"/>
          <w:sz w:val="24"/>
          <w:szCs w:val="24"/>
        </w:rPr>
        <w:br/>
        <w:t>surface properties that lead to excellent electrocatalytic</w:t>
      </w:r>
      <w:r w:rsidRPr="001603E0">
        <w:rPr>
          <w:rFonts w:ascii="AdvTTc9c3bd71" w:hAnsi="AdvTTc9c3bd71"/>
          <w:color w:val="000000"/>
          <w:sz w:val="24"/>
          <w:szCs w:val="24"/>
        </w:rPr>
        <w:br/>
        <w:t xml:space="preserve">activity and durability </w:t>
      </w:r>
      <w:r w:rsidRPr="001603E0">
        <w:rPr>
          <w:rFonts w:ascii="AdvTTc9c3bd71" w:hAnsi="AdvTTc9c3bd71"/>
          <w:color w:val="0D7FAC"/>
          <w:sz w:val="24"/>
          <w:szCs w:val="24"/>
        </w:rPr>
        <w:t>[9</w:t>
      </w:r>
      <w:proofErr w:type="gramStart"/>
      <w:r w:rsidRPr="001603E0">
        <w:rPr>
          <w:rFonts w:ascii="AdvTTc9c3bd71" w:hAnsi="AdvTTc9c3bd71"/>
          <w:color w:val="000000"/>
          <w:sz w:val="24"/>
          <w:szCs w:val="24"/>
        </w:rPr>
        <w:t>,</w:t>
      </w:r>
      <w:r w:rsidRPr="001603E0">
        <w:rPr>
          <w:rFonts w:ascii="AdvTTc9c3bd71" w:hAnsi="AdvTTc9c3bd71"/>
          <w:color w:val="0D7FAC"/>
          <w:sz w:val="24"/>
          <w:szCs w:val="24"/>
        </w:rPr>
        <w:t>22</w:t>
      </w:r>
      <w:r w:rsidRPr="001603E0">
        <w:rPr>
          <w:rFonts w:ascii="AdvTTc9c3bd71" w:hAnsi="AdvTTc9c3bd71"/>
          <w:color w:val="000000"/>
          <w:sz w:val="24"/>
          <w:szCs w:val="24"/>
        </w:rPr>
        <w:t>,</w:t>
      </w:r>
      <w:r w:rsidRPr="001603E0">
        <w:rPr>
          <w:rFonts w:ascii="AdvTTc9c3bd71" w:hAnsi="AdvTTc9c3bd71"/>
          <w:color w:val="0D7FAC"/>
          <w:sz w:val="24"/>
          <w:szCs w:val="24"/>
        </w:rPr>
        <w:t>23</w:t>
      </w:r>
      <w:proofErr w:type="gramEnd"/>
      <w:r w:rsidRPr="001603E0">
        <w:rPr>
          <w:rFonts w:ascii="AdvTTc9c3bd71" w:hAnsi="AdvTTc9c3bd71"/>
          <w:color w:val="0D7FAC"/>
          <w:sz w:val="24"/>
          <w:szCs w:val="24"/>
        </w:rPr>
        <w:t>]</w:t>
      </w:r>
      <w:r w:rsidRPr="001603E0">
        <w:rPr>
          <w:rFonts w:ascii="AdvTTc9c3bd71" w:hAnsi="AdvTTc9c3bd71"/>
          <w:color w:val="000000"/>
          <w:sz w:val="24"/>
          <w:szCs w:val="24"/>
        </w:rPr>
        <w:t>. In particular, platinum nanowire morphologies minimize the number of undesirable low</w:t>
      </w:r>
      <w:r w:rsidR="002B1E62">
        <w:rPr>
          <w:rFonts w:ascii="AdvTTc9c3bd71" w:hAnsi="AdvTTc9c3bd71" w:hint="eastAsia"/>
          <w:color w:val="000000"/>
          <w:sz w:val="24"/>
          <w:szCs w:val="24"/>
        </w:rPr>
        <w:t xml:space="preserve"> </w:t>
      </w:r>
      <w:r w:rsidRPr="001603E0">
        <w:rPr>
          <w:rFonts w:ascii="AdvTTc9c3bd71" w:hAnsi="AdvTTc9c3bd71"/>
          <w:color w:val="000000"/>
          <w:sz w:val="24"/>
          <w:szCs w:val="24"/>
        </w:rPr>
        <w:t>coordination defect sites due to their preferential exposure of</w:t>
      </w:r>
      <w:r w:rsidR="002B1E62">
        <w:rPr>
          <w:rFonts w:ascii="AdvTTc9c3bd71" w:hAnsi="AdvTTc9c3bd71" w:hint="eastAsia"/>
          <w:color w:val="000000"/>
          <w:sz w:val="24"/>
          <w:szCs w:val="24"/>
        </w:rPr>
        <w:t xml:space="preserve"> </w:t>
      </w:r>
      <w:r w:rsidRPr="001603E0">
        <w:rPr>
          <w:rFonts w:ascii="AdvTTc9c3bd71" w:hAnsi="AdvTTc9c3bd71"/>
          <w:color w:val="000000"/>
          <w:sz w:val="24"/>
          <w:szCs w:val="24"/>
        </w:rPr>
        <w:t xml:space="preserve">smooth crystalline planes </w:t>
      </w:r>
      <w:r w:rsidRPr="001603E0">
        <w:rPr>
          <w:rFonts w:ascii="AdvTTc9c3bd71" w:hAnsi="AdvTTc9c3bd71"/>
          <w:color w:val="0D7FAC"/>
          <w:sz w:val="24"/>
          <w:szCs w:val="24"/>
        </w:rPr>
        <w:t>[24</w:t>
      </w:r>
      <w:r w:rsidRPr="001603E0">
        <w:rPr>
          <w:rFonts w:ascii="AdvTTc9c3bd71+20" w:hAnsi="AdvTTc9c3bd71+20"/>
          <w:color w:val="000000"/>
          <w:sz w:val="24"/>
          <w:szCs w:val="24"/>
        </w:rPr>
        <w:t>–</w:t>
      </w:r>
      <w:r w:rsidRPr="001603E0">
        <w:rPr>
          <w:rFonts w:ascii="AdvTTc9c3bd71" w:hAnsi="AdvTTc9c3bd71"/>
          <w:color w:val="0D7FAC"/>
          <w:sz w:val="24"/>
          <w:szCs w:val="24"/>
        </w:rPr>
        <w:t>26]</w:t>
      </w:r>
      <w:r w:rsidRPr="001603E0">
        <w:rPr>
          <w:rFonts w:ascii="AdvTTc9c3bd71" w:hAnsi="AdvTTc9c3bd71"/>
          <w:color w:val="000000"/>
          <w:sz w:val="24"/>
          <w:szCs w:val="24"/>
        </w:rPr>
        <w:t xml:space="preserve">. </w:t>
      </w:r>
      <w:r w:rsidR="002B1E62">
        <w:rPr>
          <w:rFonts w:ascii="AdvTTc9c3bd71" w:hAnsi="AdvTTc9c3bd71" w:hint="eastAsia"/>
          <w:color w:val="000000"/>
          <w:sz w:val="24"/>
          <w:szCs w:val="24"/>
        </w:rPr>
        <w:t xml:space="preserve"> </w:t>
      </w:r>
      <w:r w:rsidRPr="001603E0">
        <w:rPr>
          <w:rFonts w:ascii="AdvTTc9c3bd71" w:hAnsi="AdvTTc9c3bd71"/>
          <w:color w:val="000000"/>
          <w:sz w:val="24"/>
          <w:szCs w:val="24"/>
        </w:rPr>
        <w:t>Therefore, the cathodic</w:t>
      </w:r>
      <w:r w:rsidR="002B1E62">
        <w:rPr>
          <w:rFonts w:ascii="AdvTTc9c3bd71" w:hAnsi="AdvTTc9c3bd71" w:hint="eastAsia"/>
          <w:color w:val="000000"/>
          <w:sz w:val="24"/>
          <w:szCs w:val="24"/>
        </w:rPr>
        <w:t xml:space="preserve"> </w:t>
      </w:r>
      <w:r w:rsidRPr="001603E0">
        <w:rPr>
          <w:rFonts w:ascii="AdvTTc9c3bd71" w:hAnsi="AdvTTc9c3bd71"/>
          <w:color w:val="000000"/>
          <w:sz w:val="24"/>
          <w:szCs w:val="24"/>
        </w:rPr>
        <w:t>overpotential caused by adsorbed oxygen-containing species</w:t>
      </w:r>
      <w:r w:rsidRPr="001603E0">
        <w:rPr>
          <w:rFonts w:ascii="AdvTTc9c3bd71" w:hAnsi="AdvTTc9c3bd71"/>
          <w:color w:val="000000"/>
          <w:sz w:val="24"/>
          <w:szCs w:val="24"/>
        </w:rPr>
        <w:br/>
        <w:t>can be signi</w:t>
      </w:r>
      <w:r w:rsidRPr="001603E0">
        <w:rPr>
          <w:rFonts w:ascii="AdvTTc9c3bd71+fb" w:hAnsi="AdvTTc9c3bd71+fb"/>
          <w:color w:val="000000"/>
          <w:sz w:val="24"/>
          <w:szCs w:val="24"/>
        </w:rPr>
        <w:t>fi</w:t>
      </w:r>
      <w:r w:rsidRPr="001603E0">
        <w:rPr>
          <w:rFonts w:ascii="AdvTTc9c3bd71" w:hAnsi="AdvTTc9c3bd71"/>
          <w:color w:val="000000"/>
          <w:sz w:val="24"/>
          <w:szCs w:val="24"/>
        </w:rPr>
        <w:t>cantly suppressed, leading to an increase in ORR</w:t>
      </w:r>
      <w:r w:rsidRPr="001603E0">
        <w:rPr>
          <w:rFonts w:ascii="AdvTTc9c3bd71" w:hAnsi="AdvTTc9c3bd71"/>
          <w:color w:val="000000"/>
          <w:sz w:val="24"/>
          <w:szCs w:val="24"/>
        </w:rPr>
        <w:br/>
        <w:t xml:space="preserve">kinetics </w:t>
      </w:r>
      <w:r w:rsidRPr="001603E0">
        <w:rPr>
          <w:rFonts w:ascii="AdvTTc9c3bd71" w:hAnsi="AdvTTc9c3bd71"/>
          <w:color w:val="0D7FAC"/>
          <w:sz w:val="24"/>
          <w:szCs w:val="24"/>
        </w:rPr>
        <w:t>[27</w:t>
      </w:r>
      <w:proofErr w:type="gramStart"/>
      <w:r w:rsidRPr="001603E0">
        <w:rPr>
          <w:rFonts w:ascii="AdvTTc9c3bd71" w:hAnsi="AdvTTc9c3bd71"/>
          <w:color w:val="000000"/>
          <w:sz w:val="24"/>
          <w:szCs w:val="24"/>
        </w:rPr>
        <w:t>,</w:t>
      </w:r>
      <w:r w:rsidRPr="001603E0">
        <w:rPr>
          <w:rFonts w:ascii="AdvTTc9c3bd71" w:hAnsi="AdvTTc9c3bd71"/>
          <w:color w:val="0D7FAC"/>
          <w:sz w:val="24"/>
          <w:szCs w:val="24"/>
        </w:rPr>
        <w:t>28</w:t>
      </w:r>
      <w:proofErr w:type="gramEnd"/>
      <w:r w:rsidRPr="001603E0">
        <w:rPr>
          <w:rFonts w:ascii="AdvTTc9c3bd71" w:hAnsi="AdvTTc9c3bd71"/>
          <w:color w:val="0D7FAC"/>
          <w:sz w:val="24"/>
          <w:szCs w:val="24"/>
        </w:rPr>
        <w:t>]</w:t>
      </w:r>
      <w:r w:rsidRPr="001603E0">
        <w:rPr>
          <w:rFonts w:ascii="AdvTTc9c3bd71" w:hAnsi="AdvTTc9c3bd71"/>
          <w:color w:val="000000"/>
          <w:sz w:val="24"/>
          <w:szCs w:val="24"/>
        </w:rPr>
        <w:t>.</w:t>
      </w:r>
      <w:r w:rsidR="002B1E62">
        <w:rPr>
          <w:rFonts w:ascii="AdvTTc9c3bd71" w:hAnsi="AdvTTc9c3bd71" w:hint="eastAsia"/>
          <w:color w:val="000000"/>
          <w:sz w:val="24"/>
          <w:szCs w:val="24"/>
        </w:rPr>
        <w:t xml:space="preserve"> </w:t>
      </w:r>
      <w:r w:rsidR="002B1E62">
        <w:rPr>
          <w:rFonts w:ascii="AdvTTc9c3bd71" w:hAnsi="AdvTTc9c3bd71" w:hint="eastAsia"/>
          <w:color w:val="000000"/>
          <w:sz w:val="24"/>
          <w:szCs w:val="24"/>
        </w:rPr>
        <w:t>【</w:t>
      </w:r>
      <w:r w:rsidR="00BD5B9A">
        <w:rPr>
          <w:rFonts w:ascii="AdvTTc9c3bd71" w:hAnsi="AdvTTc9c3bd71" w:hint="eastAsia"/>
          <w:color w:val="000000"/>
          <w:sz w:val="24"/>
          <w:szCs w:val="24"/>
        </w:rPr>
        <w:t>纳米线生长在</w:t>
      </w:r>
      <w:r w:rsidR="002B1E62">
        <w:rPr>
          <w:rFonts w:ascii="AdvTTc9c3bd71" w:hAnsi="AdvTTc9c3bd71" w:hint="eastAsia"/>
          <w:color w:val="000000"/>
          <w:sz w:val="24"/>
          <w:szCs w:val="24"/>
        </w:rPr>
        <w:t>碳基体有利于进一步提高活性】</w:t>
      </w:r>
      <w:r w:rsidRPr="001603E0">
        <w:rPr>
          <w:rFonts w:ascii="AdvTTc9c3bd71" w:hAnsi="AdvTTc9c3bd71"/>
          <w:color w:val="000000"/>
          <w:sz w:val="24"/>
          <w:szCs w:val="24"/>
        </w:rPr>
        <w:br/>
        <w:t>The performance of platinum nanoparticles or nanowires</w:t>
      </w:r>
      <w:r w:rsidRPr="001603E0">
        <w:rPr>
          <w:rFonts w:ascii="AdvTTc9c3bd71" w:hAnsi="AdvTTc9c3bd71"/>
          <w:color w:val="000000"/>
          <w:sz w:val="24"/>
          <w:szCs w:val="24"/>
        </w:rPr>
        <w:br/>
        <w:t>can be further improved by growing them onto a variety of</w:t>
      </w:r>
      <w:r w:rsidRPr="001603E0">
        <w:rPr>
          <w:rFonts w:ascii="AdvTTc9c3bd71" w:hAnsi="AdvTTc9c3bd71"/>
          <w:color w:val="000000"/>
          <w:sz w:val="24"/>
          <w:szCs w:val="24"/>
        </w:rPr>
        <w:br/>
      </w:r>
      <w:r w:rsidRPr="001603E0">
        <w:rPr>
          <w:rFonts w:ascii="AdvTTc9c3bd71" w:hAnsi="AdvTTc9c3bd71"/>
          <w:color w:val="000000"/>
          <w:sz w:val="24"/>
          <w:szCs w:val="24"/>
        </w:rPr>
        <w:lastRenderedPageBreak/>
        <w:t>stable supports, including mesoporous carbon, carbon nano</w:t>
      </w:r>
      <w:r w:rsidRPr="001603E0">
        <w:rPr>
          <w:rFonts w:ascii="AdvTTc9c3bd71+fb" w:hAnsi="AdvTTc9c3bd71+fb"/>
          <w:color w:val="000000"/>
          <w:sz w:val="24"/>
          <w:szCs w:val="24"/>
        </w:rPr>
        <w:t>fi</w:t>
      </w:r>
      <w:r w:rsidRPr="001603E0">
        <w:rPr>
          <w:rFonts w:ascii="AdvTTc9c3bd71" w:hAnsi="AdvTTc9c3bd71"/>
          <w:color w:val="000000"/>
          <w:sz w:val="24"/>
          <w:szCs w:val="24"/>
        </w:rPr>
        <w:t xml:space="preserve">bers, carbon nanotubes and graphene </w:t>
      </w:r>
      <w:r w:rsidRPr="001603E0">
        <w:rPr>
          <w:rFonts w:ascii="AdvTTc9c3bd71" w:hAnsi="AdvTTc9c3bd71"/>
          <w:color w:val="0D7FAC"/>
          <w:sz w:val="24"/>
          <w:szCs w:val="24"/>
        </w:rPr>
        <w:t>[29</w:t>
      </w:r>
      <w:r w:rsidRPr="001603E0">
        <w:rPr>
          <w:rFonts w:ascii="AdvTTc9c3bd71+20" w:hAnsi="AdvTTc9c3bd71+20"/>
          <w:color w:val="000000"/>
          <w:sz w:val="24"/>
          <w:szCs w:val="24"/>
        </w:rPr>
        <w:t>–</w:t>
      </w:r>
      <w:r w:rsidRPr="001603E0">
        <w:rPr>
          <w:rFonts w:ascii="AdvTTc9c3bd71" w:hAnsi="AdvTTc9c3bd71"/>
          <w:color w:val="0D7FAC"/>
          <w:sz w:val="24"/>
          <w:szCs w:val="24"/>
        </w:rPr>
        <w:t>36]</w:t>
      </w:r>
      <w:r w:rsidRPr="001603E0">
        <w:rPr>
          <w:rFonts w:ascii="AdvTTc9c3bd71" w:hAnsi="AdvTTc9c3bd71"/>
          <w:color w:val="000000"/>
          <w:sz w:val="24"/>
          <w:szCs w:val="24"/>
        </w:rPr>
        <w:t xml:space="preserve">. </w:t>
      </w:r>
      <w:r w:rsidR="002B1E62">
        <w:rPr>
          <w:rFonts w:ascii="AdvTTc9c3bd71" w:hAnsi="AdvTTc9c3bd71" w:hint="eastAsia"/>
          <w:color w:val="000000"/>
          <w:sz w:val="24"/>
          <w:szCs w:val="24"/>
        </w:rPr>
        <w:t xml:space="preserve"> </w:t>
      </w:r>
      <w:r w:rsidRPr="001603E0">
        <w:rPr>
          <w:rFonts w:ascii="AdvTTc9c3bd71" w:hAnsi="AdvTTc9c3bd71"/>
          <w:color w:val="000000"/>
          <w:sz w:val="24"/>
          <w:szCs w:val="24"/>
        </w:rPr>
        <w:t>Among</w:t>
      </w:r>
      <w:r w:rsidRPr="001603E0">
        <w:rPr>
          <w:rFonts w:ascii="AdvTTc9c3bd71" w:hAnsi="AdvTTc9c3bd71"/>
          <w:color w:val="000000"/>
          <w:sz w:val="24"/>
          <w:szCs w:val="24"/>
        </w:rPr>
        <w:br/>
        <w:t>these supports, graphene has signi</w:t>
      </w:r>
      <w:r w:rsidRPr="001603E0">
        <w:rPr>
          <w:rFonts w:ascii="AdvTTc9c3bd71+fb" w:hAnsi="AdvTTc9c3bd71+fb"/>
          <w:color w:val="000000"/>
          <w:sz w:val="24"/>
          <w:szCs w:val="24"/>
        </w:rPr>
        <w:t>fi</w:t>
      </w:r>
      <w:r w:rsidRPr="001603E0">
        <w:rPr>
          <w:rFonts w:ascii="AdvTTc9c3bd71" w:hAnsi="AdvTTc9c3bd71"/>
          <w:color w:val="000000"/>
          <w:sz w:val="24"/>
          <w:szCs w:val="24"/>
        </w:rPr>
        <w:t xml:space="preserve">cant application potential owing to its unique properties </w:t>
      </w:r>
      <w:r w:rsidRPr="001603E0">
        <w:rPr>
          <w:rFonts w:ascii="AdvTTc9c3bd71" w:hAnsi="AdvTTc9c3bd71"/>
          <w:color w:val="0D7FAC"/>
          <w:sz w:val="24"/>
          <w:szCs w:val="24"/>
        </w:rPr>
        <w:t>[37]</w:t>
      </w:r>
      <w:r w:rsidRPr="001603E0">
        <w:rPr>
          <w:rFonts w:ascii="AdvTTc9c3bd71" w:hAnsi="AdvTTc9c3bd71"/>
          <w:color w:val="000000"/>
          <w:sz w:val="24"/>
          <w:szCs w:val="24"/>
        </w:rPr>
        <w:t xml:space="preserve">. </w:t>
      </w:r>
      <w:r w:rsidR="002B1E62">
        <w:rPr>
          <w:rFonts w:ascii="AdvTTc9c3bd71" w:hAnsi="AdvTTc9c3bd71" w:hint="eastAsia"/>
          <w:color w:val="000000"/>
          <w:sz w:val="24"/>
          <w:szCs w:val="24"/>
        </w:rPr>
        <w:t xml:space="preserve"> </w:t>
      </w:r>
      <w:r w:rsidR="002B1E62">
        <w:rPr>
          <w:rFonts w:ascii="AdvTTc9c3bd71" w:hAnsi="AdvTTc9c3bd71" w:hint="eastAsia"/>
          <w:color w:val="000000"/>
          <w:sz w:val="24"/>
          <w:szCs w:val="24"/>
        </w:rPr>
        <w:t>【】</w:t>
      </w:r>
      <w:r w:rsidRPr="001603E0">
        <w:rPr>
          <w:rFonts w:ascii="AdvTTc9c3bd71" w:hAnsi="AdvTTc9c3bd71"/>
          <w:color w:val="000000"/>
          <w:sz w:val="24"/>
          <w:szCs w:val="24"/>
        </w:rPr>
        <w:t>The two dimensional</w:t>
      </w:r>
      <w:r w:rsidRPr="001603E0">
        <w:rPr>
          <w:rFonts w:ascii="AdvTTc9c3bd71" w:hAnsi="AdvTTc9c3bd71"/>
          <w:color w:val="000000"/>
          <w:sz w:val="24"/>
          <w:szCs w:val="24"/>
        </w:rPr>
        <w:br/>
        <w:t>sp2 bonded hybridized carbon network in particular possesses outstanding mechanical, chemical and electrical</w:t>
      </w:r>
      <w:r w:rsidRPr="001603E0">
        <w:rPr>
          <w:rFonts w:ascii="AdvTTc9c3bd71" w:hAnsi="AdvTTc9c3bd71"/>
          <w:color w:val="000000"/>
          <w:sz w:val="24"/>
          <w:szCs w:val="24"/>
        </w:rPr>
        <w:br/>
        <w:t>properties that are ideal for electrochemical applications</w:t>
      </w:r>
      <w:r w:rsidRPr="001603E0">
        <w:rPr>
          <w:rFonts w:ascii="AdvTTc9c3bd71" w:hAnsi="AdvTTc9c3bd71"/>
          <w:color w:val="000000"/>
          <w:sz w:val="24"/>
          <w:szCs w:val="24"/>
        </w:rPr>
        <w:br/>
      </w:r>
      <w:r w:rsidRPr="001603E0">
        <w:rPr>
          <w:rFonts w:ascii="AdvTTc9c3bd71" w:hAnsi="AdvTTc9c3bd71"/>
          <w:color w:val="0D7FAC"/>
          <w:sz w:val="24"/>
          <w:szCs w:val="24"/>
        </w:rPr>
        <w:t>[38]</w:t>
      </w:r>
      <w:r w:rsidRPr="001603E0">
        <w:rPr>
          <w:rFonts w:ascii="AdvTTc9c3bd71" w:hAnsi="AdvTTc9c3bd71"/>
          <w:color w:val="000000"/>
          <w:sz w:val="24"/>
          <w:szCs w:val="24"/>
        </w:rPr>
        <w:t>.</w:t>
      </w:r>
      <w:r w:rsidR="002B1E62">
        <w:rPr>
          <w:rFonts w:ascii="AdvTTc9c3bd71" w:hAnsi="AdvTTc9c3bd71" w:hint="eastAsia"/>
          <w:color w:val="000000"/>
          <w:sz w:val="24"/>
          <w:szCs w:val="24"/>
        </w:rPr>
        <w:t>【理论和实验都表明异质原子掺杂石墨烯改善性能】</w:t>
      </w:r>
      <w:r w:rsidR="002B1E62" w:rsidRPr="001603E0">
        <w:rPr>
          <w:rFonts w:ascii="AdvTTc9c3bd71" w:hAnsi="AdvTTc9c3bd71"/>
          <w:color w:val="000000"/>
          <w:sz w:val="24"/>
          <w:szCs w:val="24"/>
        </w:rPr>
        <w:t>B</w:t>
      </w:r>
      <w:r w:rsidRPr="001603E0">
        <w:rPr>
          <w:rFonts w:ascii="AdvTTc9c3bd71" w:hAnsi="AdvTTc9c3bd71"/>
          <w:color w:val="000000"/>
          <w:sz w:val="24"/>
          <w:szCs w:val="24"/>
        </w:rPr>
        <w:t>oth theoretical calculations and detailed experiments</w:t>
      </w:r>
      <w:r w:rsidRPr="001603E0">
        <w:rPr>
          <w:rFonts w:ascii="AdvTTc9c3bd71" w:hAnsi="AdvTTc9c3bd71"/>
          <w:color w:val="000000"/>
          <w:sz w:val="24"/>
          <w:szCs w:val="24"/>
        </w:rPr>
        <w:br/>
        <w:t>have shown that the intrinsic properties of graphene can be</w:t>
      </w:r>
      <w:r w:rsidRPr="001603E0">
        <w:rPr>
          <w:rFonts w:ascii="AdvTTc9c3bd71" w:hAnsi="AdvTTc9c3bd71"/>
          <w:color w:val="000000"/>
          <w:sz w:val="24"/>
          <w:szCs w:val="24"/>
        </w:rPr>
        <w:br/>
        <w:t>modi</w:t>
      </w:r>
      <w:r w:rsidRPr="001603E0">
        <w:rPr>
          <w:rFonts w:ascii="AdvTTc9c3bd71+fb" w:hAnsi="AdvTTc9c3bd71+fb"/>
          <w:color w:val="000000"/>
          <w:sz w:val="24"/>
          <w:szCs w:val="24"/>
        </w:rPr>
        <w:t>fi</w:t>
      </w:r>
      <w:r w:rsidRPr="001603E0">
        <w:rPr>
          <w:rFonts w:ascii="AdvTTc9c3bd71" w:hAnsi="AdvTTc9c3bd71"/>
          <w:color w:val="000000"/>
          <w:sz w:val="24"/>
          <w:szCs w:val="24"/>
        </w:rPr>
        <w:t>ed by the introduction of heteroatoms, such as sulfur,</w:t>
      </w:r>
      <w:r w:rsidRPr="001603E0">
        <w:rPr>
          <w:rFonts w:ascii="AdvTTc9c3bd71" w:hAnsi="AdvTTc9c3bd71"/>
          <w:color w:val="000000"/>
          <w:sz w:val="24"/>
          <w:szCs w:val="24"/>
        </w:rPr>
        <w:br/>
        <w:t>nitrogen, phosphorus or boron into the carbon frameworks</w:t>
      </w:r>
      <w:r w:rsidRPr="001603E0">
        <w:rPr>
          <w:rFonts w:ascii="AdvTTc9c3bd71" w:hAnsi="AdvTTc9c3bd71"/>
          <w:color w:val="000000"/>
          <w:sz w:val="24"/>
          <w:szCs w:val="24"/>
        </w:rPr>
        <w:br/>
      </w:r>
      <w:r w:rsidRPr="001603E0">
        <w:rPr>
          <w:rFonts w:ascii="AdvTTc9c3bd71" w:hAnsi="AdvTTc9c3bd71"/>
          <w:color w:val="0D7FAC"/>
          <w:sz w:val="24"/>
          <w:szCs w:val="24"/>
        </w:rPr>
        <w:t>[32</w:t>
      </w:r>
      <w:r w:rsidRPr="001603E0">
        <w:rPr>
          <w:rFonts w:ascii="AdvTTc9c3bd71" w:hAnsi="AdvTTc9c3bd71"/>
          <w:color w:val="000000"/>
          <w:sz w:val="24"/>
          <w:szCs w:val="24"/>
        </w:rPr>
        <w:t>,</w:t>
      </w:r>
      <w:r w:rsidRPr="001603E0">
        <w:rPr>
          <w:rFonts w:ascii="AdvTTc9c3bd71" w:hAnsi="AdvTTc9c3bd71"/>
          <w:color w:val="0D7FAC"/>
          <w:sz w:val="24"/>
          <w:szCs w:val="24"/>
        </w:rPr>
        <w:t>39</w:t>
      </w:r>
      <w:r w:rsidRPr="001603E0">
        <w:rPr>
          <w:rFonts w:ascii="AdvTTc9c3bd71+20" w:hAnsi="AdvTTc9c3bd71+20"/>
          <w:color w:val="000000"/>
          <w:sz w:val="24"/>
          <w:szCs w:val="24"/>
        </w:rPr>
        <w:t>–</w:t>
      </w:r>
      <w:r w:rsidRPr="001603E0">
        <w:rPr>
          <w:rFonts w:ascii="AdvTTc9c3bd71" w:hAnsi="AdvTTc9c3bd71"/>
          <w:color w:val="0D7FAC"/>
          <w:sz w:val="24"/>
          <w:szCs w:val="24"/>
        </w:rPr>
        <w:t>41]</w:t>
      </w:r>
      <w:r w:rsidRPr="001603E0">
        <w:rPr>
          <w:rFonts w:ascii="AdvTTc9c3bd71" w:hAnsi="AdvTTc9c3bd71"/>
          <w:color w:val="000000"/>
          <w:sz w:val="24"/>
          <w:szCs w:val="24"/>
        </w:rPr>
        <w:t xml:space="preserve">. </w:t>
      </w:r>
      <w:r w:rsidR="00C455B7">
        <w:rPr>
          <w:rFonts w:ascii="AdvTTc9c3bd71" w:hAnsi="AdvTTc9c3bd71" w:hint="eastAsia"/>
          <w:color w:val="000000"/>
          <w:sz w:val="24"/>
          <w:szCs w:val="24"/>
        </w:rPr>
        <w:t xml:space="preserve"> </w:t>
      </w:r>
      <w:r w:rsidR="00C455B7">
        <w:rPr>
          <w:rFonts w:ascii="AdvTTc9c3bd71" w:hAnsi="AdvTTc9c3bd71" w:hint="eastAsia"/>
          <w:color w:val="000000"/>
          <w:sz w:val="24"/>
          <w:szCs w:val="24"/>
        </w:rPr>
        <w:t>【</w:t>
      </w:r>
      <w:r w:rsidR="00613040">
        <w:rPr>
          <w:rFonts w:ascii="AdvTTc9c3bd71" w:hAnsi="AdvTTc9c3bd71" w:hint="eastAsia"/>
          <w:color w:val="000000"/>
          <w:sz w:val="24"/>
          <w:szCs w:val="24"/>
        </w:rPr>
        <w:t>大量研究致力于</w:t>
      </w:r>
      <w:r w:rsidR="00613040">
        <w:rPr>
          <w:rFonts w:ascii="AdvTTc9c3bd71" w:hAnsi="AdvTTc9c3bd71" w:hint="eastAsia"/>
          <w:color w:val="000000"/>
          <w:sz w:val="24"/>
          <w:szCs w:val="24"/>
        </w:rPr>
        <w:t>N</w:t>
      </w:r>
      <w:r w:rsidR="00613040">
        <w:rPr>
          <w:rFonts w:ascii="AdvTTc9c3bd71" w:hAnsi="AdvTTc9c3bd71" w:hint="eastAsia"/>
          <w:color w:val="000000"/>
          <w:sz w:val="24"/>
          <w:szCs w:val="24"/>
        </w:rPr>
        <w:t>掺杂碳的研究</w:t>
      </w:r>
      <w:r w:rsidR="00C455B7">
        <w:rPr>
          <w:rFonts w:ascii="AdvTTc9c3bd71" w:hAnsi="AdvTTc9c3bd71" w:hint="eastAsia"/>
          <w:color w:val="000000"/>
          <w:sz w:val="24"/>
          <w:szCs w:val="24"/>
        </w:rPr>
        <w:t>】</w:t>
      </w:r>
      <w:r w:rsidRPr="001603E0">
        <w:rPr>
          <w:rFonts w:ascii="AdvTTc9c3bd71" w:hAnsi="AdvTTc9c3bd71"/>
          <w:color w:val="000000"/>
          <w:sz w:val="24"/>
          <w:szCs w:val="24"/>
        </w:rPr>
        <w:t>A lot of research has been carried out to</w:t>
      </w:r>
      <w:r w:rsidRPr="001603E0">
        <w:rPr>
          <w:rFonts w:ascii="AdvTTc9c3bd71" w:hAnsi="AdvTTc9c3bd71"/>
          <w:color w:val="000000"/>
          <w:sz w:val="24"/>
          <w:szCs w:val="24"/>
        </w:rPr>
        <w:br/>
        <w:t>investigate nitrogen doped carbon materials as platinum</w:t>
      </w:r>
      <w:r w:rsidRPr="001603E0">
        <w:rPr>
          <w:rFonts w:ascii="AdvTTc9c3bd71" w:hAnsi="AdvTTc9c3bd71"/>
          <w:color w:val="000000"/>
          <w:sz w:val="24"/>
          <w:szCs w:val="24"/>
        </w:rPr>
        <w:br/>
        <w:t>catalyst supports, with enhancements to both ORR activity</w:t>
      </w:r>
      <w:r w:rsidRPr="001603E0">
        <w:rPr>
          <w:rFonts w:ascii="AdvTTc9c3bd71" w:hAnsi="AdvTTc9c3bd71"/>
          <w:color w:val="000000"/>
          <w:sz w:val="24"/>
          <w:szCs w:val="24"/>
        </w:rPr>
        <w:br/>
        <w:t xml:space="preserve">and electrochemical stability observed </w:t>
      </w:r>
      <w:r w:rsidRPr="001603E0">
        <w:rPr>
          <w:rFonts w:ascii="AdvTTc9c3bd71" w:hAnsi="AdvTTc9c3bd71"/>
          <w:color w:val="0D7FAC"/>
          <w:sz w:val="24"/>
          <w:szCs w:val="24"/>
        </w:rPr>
        <w:t>[42</w:t>
      </w:r>
      <w:r w:rsidRPr="001603E0">
        <w:rPr>
          <w:rFonts w:ascii="AdvTTc9c3bd71+20" w:hAnsi="AdvTTc9c3bd71+20"/>
          <w:color w:val="000000"/>
          <w:sz w:val="24"/>
          <w:szCs w:val="24"/>
        </w:rPr>
        <w:t>–</w:t>
      </w:r>
      <w:r w:rsidRPr="001603E0">
        <w:rPr>
          <w:rFonts w:ascii="AdvTTc9c3bd71" w:hAnsi="AdvTTc9c3bd71"/>
          <w:color w:val="0D7FAC"/>
          <w:sz w:val="24"/>
          <w:szCs w:val="24"/>
        </w:rPr>
        <w:t>46]</w:t>
      </w:r>
      <w:r w:rsidRPr="001603E0">
        <w:rPr>
          <w:rFonts w:ascii="AdvTTc9c3bd71" w:hAnsi="AdvTTc9c3bd71"/>
          <w:color w:val="000000"/>
          <w:sz w:val="24"/>
          <w:szCs w:val="24"/>
        </w:rPr>
        <w:t>. We were</w:t>
      </w:r>
      <w:r w:rsidRPr="001603E0">
        <w:rPr>
          <w:rFonts w:ascii="AdvTTc9c3bd71" w:hAnsi="AdvTTc9c3bd71"/>
          <w:color w:val="000000"/>
          <w:sz w:val="24"/>
          <w:szCs w:val="24"/>
        </w:rPr>
        <w:br/>
        <w:t xml:space="preserve">however the </w:t>
      </w:r>
      <w:r w:rsidRPr="001603E0">
        <w:rPr>
          <w:rFonts w:ascii="AdvTTc9c3bd71+fb" w:hAnsi="AdvTTc9c3bd71+fb"/>
          <w:color w:val="000000"/>
          <w:sz w:val="24"/>
          <w:szCs w:val="24"/>
        </w:rPr>
        <w:t>fi</w:t>
      </w:r>
      <w:r w:rsidRPr="001603E0">
        <w:rPr>
          <w:rFonts w:ascii="AdvTTc9c3bd71" w:hAnsi="AdvTTc9c3bd71"/>
          <w:color w:val="000000"/>
          <w:sz w:val="24"/>
          <w:szCs w:val="24"/>
        </w:rPr>
        <w:t>rst to develop sulfur-doped graphene (SG) as</w:t>
      </w:r>
      <w:r w:rsidRPr="001603E0">
        <w:rPr>
          <w:rFonts w:ascii="AdvTTc9c3bd71" w:hAnsi="AdvTTc9c3bd71"/>
          <w:color w:val="000000"/>
          <w:sz w:val="24"/>
          <w:szCs w:val="24"/>
        </w:rPr>
        <w:br/>
        <w:t xml:space="preserve">a platinum catalyst support, capable of providing remarkable activity and durability improvements </w:t>
      </w:r>
      <w:r w:rsidRPr="001603E0">
        <w:rPr>
          <w:rFonts w:ascii="AdvTTc9c3bd71" w:hAnsi="AdvTTc9c3bd71"/>
          <w:color w:val="0D7FAC"/>
          <w:sz w:val="24"/>
          <w:szCs w:val="24"/>
        </w:rPr>
        <w:t>[32</w:t>
      </w:r>
      <w:proofErr w:type="gramStart"/>
      <w:r w:rsidRPr="001603E0">
        <w:rPr>
          <w:rFonts w:ascii="AdvTTc9c3bd71" w:hAnsi="AdvTTc9c3bd71"/>
          <w:color w:val="000000"/>
          <w:sz w:val="24"/>
          <w:szCs w:val="24"/>
        </w:rPr>
        <w:t>,</w:t>
      </w:r>
      <w:r w:rsidRPr="001603E0">
        <w:rPr>
          <w:rFonts w:ascii="AdvTTc9c3bd71" w:hAnsi="AdvTTc9c3bd71"/>
          <w:color w:val="0D7FAC"/>
          <w:sz w:val="24"/>
          <w:szCs w:val="24"/>
        </w:rPr>
        <w:t>33</w:t>
      </w:r>
      <w:proofErr w:type="gramEnd"/>
      <w:r w:rsidRPr="001603E0">
        <w:rPr>
          <w:rFonts w:ascii="AdvTTc9c3bd71" w:hAnsi="AdvTTc9c3bd71"/>
          <w:color w:val="0D7FAC"/>
          <w:sz w:val="24"/>
          <w:szCs w:val="24"/>
        </w:rPr>
        <w:t>]</w:t>
      </w:r>
      <w:r w:rsidRPr="001603E0">
        <w:rPr>
          <w:rFonts w:ascii="AdvTTc9c3bd71" w:hAnsi="AdvTTc9c3bd71"/>
          <w:color w:val="000000"/>
          <w:sz w:val="24"/>
          <w:szCs w:val="24"/>
        </w:rPr>
        <w:t xml:space="preserve">. </w:t>
      </w:r>
      <w:r w:rsidR="00B5648D">
        <w:rPr>
          <w:rFonts w:ascii="AdvTTc9c3bd71" w:hAnsi="AdvTTc9c3bd71" w:hint="eastAsia"/>
          <w:color w:val="000000"/>
          <w:sz w:val="24"/>
          <w:szCs w:val="24"/>
        </w:rPr>
        <w:t>【</w:t>
      </w:r>
      <w:r w:rsidR="00B5648D">
        <w:rPr>
          <w:rFonts w:ascii="AdvTTc9c3bd71" w:hAnsi="AdvTTc9c3bd71" w:hint="eastAsia"/>
          <w:color w:val="000000"/>
          <w:sz w:val="24"/>
          <w:szCs w:val="24"/>
        </w:rPr>
        <w:t>DFT</w:t>
      </w:r>
      <w:r w:rsidR="00B5648D">
        <w:rPr>
          <w:rFonts w:ascii="AdvTTc9c3bd71" w:hAnsi="AdvTTc9c3bd71" w:hint="eastAsia"/>
          <w:color w:val="000000"/>
          <w:sz w:val="24"/>
          <w:szCs w:val="24"/>
        </w:rPr>
        <w:t>和实验研究表明</w:t>
      </w:r>
      <w:r w:rsidR="00B5648D">
        <w:rPr>
          <w:rFonts w:ascii="AdvTTc9c3bd71" w:hAnsi="AdvTTc9c3bd71"/>
          <w:color w:val="000000"/>
          <w:sz w:val="24"/>
          <w:szCs w:val="24"/>
        </w:rPr>
        <w:t>…</w:t>
      </w:r>
      <w:r w:rsidR="00B5648D">
        <w:rPr>
          <w:rFonts w:ascii="AdvTTc9c3bd71" w:hAnsi="AdvTTc9c3bd71" w:hint="eastAsia"/>
          <w:color w:val="000000"/>
          <w:sz w:val="24"/>
          <w:szCs w:val="24"/>
        </w:rPr>
        <w:t>】</w:t>
      </w:r>
      <w:r w:rsidRPr="001603E0">
        <w:rPr>
          <w:rFonts w:ascii="AdvTTc9c3bd71" w:hAnsi="AdvTTc9c3bd71"/>
          <w:color w:val="000000"/>
          <w:sz w:val="24"/>
          <w:szCs w:val="24"/>
        </w:rPr>
        <w:t>Through</w:t>
      </w:r>
      <w:r w:rsidRPr="001603E0">
        <w:rPr>
          <w:rFonts w:ascii="AdvTTc9c3bd71" w:hAnsi="AdvTTc9c3bd71"/>
          <w:color w:val="000000"/>
          <w:sz w:val="24"/>
          <w:szCs w:val="24"/>
        </w:rPr>
        <w:br/>
        <w:t>detailed density functional theory (DFT) calculations and</w:t>
      </w:r>
      <w:r w:rsidRPr="001603E0">
        <w:rPr>
          <w:rFonts w:ascii="AdvTTc9c3bd71" w:hAnsi="AdvTTc9c3bd71"/>
          <w:color w:val="000000"/>
          <w:sz w:val="24"/>
          <w:szCs w:val="24"/>
        </w:rPr>
        <w:br/>
        <w:t>experimental investigations, we demonstrated that platinum binds strongly to SG. These strong catalyst-support</w:t>
      </w:r>
      <w:r w:rsidRPr="001603E0">
        <w:rPr>
          <w:rFonts w:ascii="AdvTTc9c3bd71" w:hAnsi="AdvTTc9c3bd71"/>
          <w:color w:val="000000"/>
          <w:sz w:val="24"/>
          <w:szCs w:val="24"/>
        </w:rPr>
        <w:br/>
        <w:t>interactions lead to an enhancement in Pt stabilization</w:t>
      </w:r>
      <w:proofErr w:type="gramStart"/>
      <w:r w:rsidRPr="001603E0">
        <w:rPr>
          <w:rFonts w:ascii="AdvTTc9c3bd71" w:hAnsi="AdvTTc9c3bd71"/>
          <w:color w:val="000000"/>
          <w:sz w:val="24"/>
          <w:szCs w:val="24"/>
        </w:rPr>
        <w:t>,</w:t>
      </w:r>
      <w:proofErr w:type="gramEnd"/>
      <w:r w:rsidRPr="001603E0">
        <w:rPr>
          <w:rFonts w:ascii="AdvTTc9c3bd71" w:hAnsi="AdvTTc9c3bd71"/>
          <w:color w:val="000000"/>
          <w:sz w:val="24"/>
          <w:szCs w:val="24"/>
        </w:rPr>
        <w:br/>
        <w:t>along with modulated electronic properties that provide</w:t>
      </w:r>
      <w:r w:rsidRPr="001603E0">
        <w:rPr>
          <w:rFonts w:ascii="AdvTTc9c3bd71" w:hAnsi="AdvTTc9c3bd71"/>
          <w:color w:val="000000"/>
          <w:sz w:val="24"/>
          <w:szCs w:val="24"/>
        </w:rPr>
        <w:br/>
        <w:t xml:space="preserve">ORR activity enhancements. </w:t>
      </w:r>
      <w:r w:rsidR="00B5648D">
        <w:rPr>
          <w:rFonts w:ascii="AdvTTc9c3bd71" w:hAnsi="AdvTTc9c3bd71" w:hint="eastAsia"/>
          <w:color w:val="000000"/>
          <w:sz w:val="24"/>
          <w:szCs w:val="24"/>
        </w:rPr>
        <w:t>【】</w:t>
      </w:r>
      <w:r w:rsidRPr="001603E0">
        <w:rPr>
          <w:rFonts w:ascii="AdvTTc9c3bd71" w:hAnsi="AdvTTc9c3bd71"/>
          <w:color w:val="000000"/>
          <w:sz w:val="24"/>
          <w:szCs w:val="24"/>
        </w:rPr>
        <w:t>The amount of sulfur in SG very</w:t>
      </w:r>
      <w:r w:rsidRPr="001603E0">
        <w:rPr>
          <w:rFonts w:ascii="AdvTTc9c3bd71" w:hAnsi="AdvTTc9c3bd71"/>
          <w:color w:val="000000"/>
          <w:sz w:val="24"/>
          <w:szCs w:val="24"/>
        </w:rPr>
        <w:br/>
        <w:t>likely has a signi</w:t>
      </w:r>
      <w:r w:rsidRPr="001603E0">
        <w:rPr>
          <w:rFonts w:ascii="AdvTTc9c3bd71+fb" w:hAnsi="AdvTTc9c3bd71+fb"/>
          <w:color w:val="000000"/>
          <w:sz w:val="24"/>
          <w:szCs w:val="24"/>
        </w:rPr>
        <w:t>fi</w:t>
      </w:r>
      <w:r w:rsidRPr="001603E0">
        <w:rPr>
          <w:rFonts w:ascii="AdvTTc9c3bd71" w:hAnsi="AdvTTc9c3bd71"/>
          <w:color w:val="000000"/>
          <w:sz w:val="24"/>
          <w:szCs w:val="24"/>
        </w:rPr>
        <w:t>cant impact on the interactions with</w:t>
      </w:r>
      <w:r w:rsidRPr="001603E0">
        <w:rPr>
          <w:rFonts w:ascii="AdvTTc9c3bd71" w:hAnsi="AdvTTc9c3bd71"/>
          <w:color w:val="000000"/>
          <w:sz w:val="24"/>
          <w:szCs w:val="24"/>
        </w:rPr>
        <w:br/>
        <w:t>platinum, owing to its in</w:t>
      </w:r>
      <w:r w:rsidRPr="001603E0">
        <w:rPr>
          <w:rFonts w:ascii="AdvTTc9c3bd71+fb" w:hAnsi="AdvTTc9c3bd71+fb"/>
          <w:color w:val="000000"/>
          <w:sz w:val="24"/>
          <w:szCs w:val="24"/>
        </w:rPr>
        <w:t>fl</w:t>
      </w:r>
      <w:r w:rsidRPr="001603E0">
        <w:rPr>
          <w:rFonts w:ascii="AdvTTc9c3bd71" w:hAnsi="AdvTTc9c3bd71"/>
          <w:color w:val="000000"/>
          <w:sz w:val="24"/>
          <w:szCs w:val="24"/>
        </w:rPr>
        <w:t>uence on the electrical and</w:t>
      </w:r>
      <w:r w:rsidRPr="001603E0">
        <w:rPr>
          <w:rFonts w:ascii="AdvTTc9c3bd71" w:hAnsi="AdvTTc9c3bd71"/>
          <w:color w:val="000000"/>
          <w:sz w:val="24"/>
          <w:szCs w:val="24"/>
        </w:rPr>
        <w:br/>
        <w:t>chemical properties of the resulting catalyst. Therefore</w:t>
      </w:r>
      <w:proofErr w:type="gramStart"/>
      <w:r w:rsidRPr="001603E0">
        <w:rPr>
          <w:rFonts w:ascii="AdvTTc9c3bd71" w:hAnsi="AdvTTc9c3bd71"/>
          <w:color w:val="000000"/>
          <w:sz w:val="24"/>
          <w:szCs w:val="24"/>
        </w:rPr>
        <w:t>,</w:t>
      </w:r>
      <w:proofErr w:type="gramEnd"/>
      <w:r w:rsidRPr="001603E0">
        <w:rPr>
          <w:rFonts w:ascii="AdvTTc9c3bd71" w:hAnsi="AdvTTc9c3bd71"/>
          <w:color w:val="000000"/>
          <w:sz w:val="24"/>
          <w:szCs w:val="24"/>
        </w:rPr>
        <w:br/>
        <w:t>detailed knowledge of the sulfur concentration dependency</w:t>
      </w:r>
      <w:r w:rsidRPr="001603E0">
        <w:rPr>
          <w:rFonts w:ascii="AdvTTc9c3bd71" w:hAnsi="AdvTTc9c3bd71"/>
          <w:color w:val="000000"/>
          <w:sz w:val="24"/>
          <w:szCs w:val="24"/>
        </w:rPr>
        <w:br/>
        <w:t>of the electro-kinetic parameters for oxygen reduction,</w:t>
      </w:r>
      <w:r w:rsidRPr="001603E0">
        <w:rPr>
          <w:rFonts w:ascii="AdvTTc9c3bd71" w:hAnsi="AdvTTc9c3bd71"/>
          <w:color w:val="000000"/>
          <w:sz w:val="24"/>
          <w:szCs w:val="24"/>
        </w:rPr>
        <w:br/>
        <w:t>along with the physichochemical properties of the developed catalysts is of importance. This fundamental insight is</w:t>
      </w:r>
      <w:r w:rsidRPr="001603E0">
        <w:rPr>
          <w:rFonts w:ascii="AdvTTc9c3bd71" w:hAnsi="AdvTTc9c3bd71"/>
          <w:color w:val="000000"/>
          <w:sz w:val="24"/>
          <w:szCs w:val="24"/>
        </w:rPr>
        <w:br/>
        <w:t>essential to the design and development of optimal Pt</w:t>
      </w:r>
      <w:r w:rsidRPr="001603E0">
        <w:rPr>
          <w:rFonts w:ascii="AdvTTc9c3bd71+20" w:hAnsi="AdvTTc9c3bd71+20"/>
          <w:color w:val="000000"/>
          <w:sz w:val="24"/>
          <w:szCs w:val="24"/>
        </w:rPr>
        <w:t>–</w:t>
      </w:r>
      <w:r w:rsidRPr="001603E0">
        <w:rPr>
          <w:rFonts w:ascii="AdvTTc9c3bd71" w:hAnsi="AdvTTc9c3bd71"/>
          <w:color w:val="000000"/>
          <w:sz w:val="24"/>
          <w:szCs w:val="24"/>
        </w:rPr>
        <w:t>SG</w:t>
      </w:r>
      <w:r w:rsidRPr="001603E0">
        <w:rPr>
          <w:rFonts w:ascii="AdvTTc9c3bd71" w:hAnsi="AdvTTc9c3bd71"/>
          <w:color w:val="000000"/>
          <w:sz w:val="24"/>
          <w:szCs w:val="24"/>
        </w:rPr>
        <w:br/>
        <w:t>catalysts.</w:t>
      </w:r>
      <w:r w:rsidRPr="001603E0">
        <w:rPr>
          <w:rFonts w:ascii="AdvTTc9c3bd71" w:hAnsi="AdvTTc9c3bd71"/>
          <w:color w:val="000000"/>
          <w:sz w:val="24"/>
          <w:szCs w:val="24"/>
        </w:rPr>
        <w:br/>
      </w:r>
      <w:r w:rsidR="00296687">
        <w:rPr>
          <w:rFonts w:ascii="AdvTTc9c3bd71" w:hAnsi="AdvTTc9c3bd71" w:hint="eastAsia"/>
          <w:color w:val="000000"/>
          <w:sz w:val="24"/>
          <w:szCs w:val="24"/>
        </w:rPr>
        <w:t>【</w:t>
      </w:r>
      <w:r w:rsidR="001D5FB5">
        <w:rPr>
          <w:rFonts w:ascii="AdvTTc9c3bd71" w:hAnsi="AdvTTc9c3bd71" w:hint="eastAsia"/>
          <w:color w:val="000000"/>
          <w:sz w:val="24"/>
          <w:szCs w:val="24"/>
        </w:rPr>
        <w:t>本文</w:t>
      </w:r>
      <w:r w:rsidR="00296687">
        <w:rPr>
          <w:rFonts w:ascii="AdvTTc9c3bd71" w:hAnsi="AdvTTc9c3bd71" w:hint="eastAsia"/>
          <w:color w:val="000000"/>
          <w:sz w:val="24"/>
          <w:szCs w:val="24"/>
        </w:rPr>
        <w:t>，我们</w:t>
      </w:r>
      <w:r w:rsidR="001D5FB5">
        <w:rPr>
          <w:rFonts w:ascii="AdvTTc9c3bd71" w:hAnsi="AdvTTc9c3bd71" w:hint="eastAsia"/>
          <w:color w:val="000000"/>
          <w:sz w:val="24"/>
          <w:szCs w:val="24"/>
        </w:rPr>
        <w:t>阐明了</w:t>
      </w:r>
      <w:r w:rsidR="00296687">
        <w:rPr>
          <w:rFonts w:ascii="AdvTTc9c3bd71" w:hAnsi="AdvTTc9c3bd71"/>
          <w:color w:val="000000"/>
          <w:sz w:val="24"/>
          <w:szCs w:val="24"/>
        </w:rPr>
        <w:t>…</w:t>
      </w:r>
      <w:r w:rsidR="001D5FB5">
        <w:rPr>
          <w:rFonts w:ascii="AdvTTc9c3bd71" w:hAnsi="AdvTTc9c3bd71"/>
          <w:color w:val="000000"/>
          <w:sz w:val="24"/>
          <w:szCs w:val="24"/>
        </w:rPr>
        <w:t>对</w:t>
      </w:r>
      <w:r w:rsidR="001D5FB5">
        <w:rPr>
          <w:rFonts w:ascii="AdvTTc9c3bd71" w:hAnsi="AdvTTc9c3bd71" w:hint="eastAsia"/>
          <w:color w:val="000000"/>
          <w:sz w:val="24"/>
          <w:szCs w:val="24"/>
        </w:rPr>
        <w:t>性能</w:t>
      </w:r>
      <w:r w:rsidR="001D5FB5">
        <w:rPr>
          <w:rFonts w:ascii="AdvTTc9c3bd71" w:hAnsi="AdvTTc9c3bd71"/>
          <w:color w:val="000000"/>
          <w:sz w:val="24"/>
          <w:szCs w:val="24"/>
        </w:rPr>
        <w:t>的作用</w:t>
      </w:r>
      <w:r w:rsidR="00296687">
        <w:rPr>
          <w:rFonts w:ascii="AdvTTc9c3bd71" w:hAnsi="AdvTTc9c3bd71" w:hint="eastAsia"/>
          <w:color w:val="000000"/>
          <w:sz w:val="24"/>
          <w:szCs w:val="24"/>
        </w:rPr>
        <w:t>.</w:t>
      </w:r>
      <w:r w:rsidR="00296687">
        <w:rPr>
          <w:rFonts w:ascii="AdvTTc9c3bd71" w:hAnsi="AdvTTc9c3bd71" w:hint="eastAsia"/>
          <w:color w:val="000000"/>
          <w:sz w:val="24"/>
          <w:szCs w:val="24"/>
        </w:rPr>
        <w:t>】</w:t>
      </w:r>
      <w:r w:rsidRPr="001603E0">
        <w:rPr>
          <w:rFonts w:ascii="AdvTTc9c3bd71" w:hAnsi="AdvTTc9c3bd71"/>
          <w:color w:val="000000"/>
          <w:sz w:val="24"/>
          <w:szCs w:val="24"/>
        </w:rPr>
        <w:t>In this report, we provide an extensive investigation to</w:t>
      </w:r>
      <w:r w:rsidRPr="001603E0">
        <w:rPr>
          <w:rFonts w:ascii="AdvTTc9c3bd71" w:hAnsi="AdvTTc9c3bd71"/>
          <w:color w:val="000000"/>
          <w:sz w:val="24"/>
          <w:szCs w:val="24"/>
        </w:rPr>
        <w:br/>
        <w:t>elucidate the effect of sulfur concentration on the oxygen</w:t>
      </w:r>
      <w:r w:rsidRPr="001603E0">
        <w:rPr>
          <w:rFonts w:ascii="AdvTTc9c3bd71" w:hAnsi="AdvTTc9c3bd71"/>
          <w:color w:val="000000"/>
          <w:sz w:val="24"/>
          <w:szCs w:val="24"/>
        </w:rPr>
        <w:br/>
        <w:t>reduction performance of SG supported platinum nanowires</w:t>
      </w:r>
      <w:r w:rsidRPr="001603E0">
        <w:rPr>
          <w:rFonts w:ascii="AdvTTc9c3bd71" w:hAnsi="AdvTTc9c3bd71"/>
          <w:color w:val="000000"/>
          <w:sz w:val="24"/>
          <w:szCs w:val="24"/>
        </w:rPr>
        <w:br/>
        <w:t xml:space="preserve">(PtNW/SG). </w:t>
      </w:r>
      <w:r w:rsidR="00296687">
        <w:rPr>
          <w:rFonts w:ascii="AdvTTc9c3bd71" w:hAnsi="AdvTTc9c3bd71" w:hint="eastAsia"/>
          <w:color w:val="000000"/>
          <w:sz w:val="24"/>
          <w:szCs w:val="24"/>
        </w:rPr>
        <w:t>【</w:t>
      </w:r>
      <w:r w:rsidR="001B2538">
        <w:rPr>
          <w:rFonts w:ascii="AdvTTc9c3bd71" w:hAnsi="AdvTTc9c3bd71" w:hint="eastAsia"/>
          <w:color w:val="000000"/>
          <w:sz w:val="24"/>
          <w:szCs w:val="24"/>
        </w:rPr>
        <w:t>本文，结构性能表征</w:t>
      </w:r>
      <w:r w:rsidR="00296687">
        <w:rPr>
          <w:rFonts w:ascii="AdvTTc9c3bd71" w:hAnsi="AdvTTc9c3bd71" w:hint="eastAsia"/>
          <w:color w:val="000000"/>
          <w:sz w:val="24"/>
          <w:szCs w:val="24"/>
        </w:rPr>
        <w:t>】</w:t>
      </w:r>
      <w:r w:rsidRPr="001603E0">
        <w:rPr>
          <w:rFonts w:ascii="AdvTTc9c3bd71" w:hAnsi="AdvTTc9c3bd71"/>
          <w:color w:val="000000"/>
          <w:sz w:val="24"/>
          <w:szCs w:val="24"/>
        </w:rPr>
        <w:t>We examine the morphologies, structural and</w:t>
      </w:r>
      <w:r w:rsidRPr="001603E0">
        <w:rPr>
          <w:rFonts w:ascii="AdvTTc9c3bd71" w:hAnsi="AdvTTc9c3bd71"/>
          <w:color w:val="000000"/>
          <w:sz w:val="24"/>
          <w:szCs w:val="24"/>
        </w:rPr>
        <w:br/>
        <w:t>electrical properties of PtNW/SG with different sulfur contents, and then investigated the electrochemical kinetic</w:t>
      </w:r>
      <w:r w:rsidR="00296687">
        <w:rPr>
          <w:rFonts w:ascii="AdvTTc9c3bd71" w:hAnsi="AdvTTc9c3bd71" w:hint="eastAsia"/>
          <w:color w:val="000000"/>
          <w:sz w:val="24"/>
          <w:szCs w:val="24"/>
        </w:rPr>
        <w:t xml:space="preserve"> </w:t>
      </w:r>
      <w:r w:rsidRPr="001603E0">
        <w:rPr>
          <w:rFonts w:ascii="AdvTTc9c3bd71" w:hAnsi="AdvTTc9c3bd71"/>
          <w:color w:val="000000"/>
          <w:sz w:val="24"/>
          <w:szCs w:val="24"/>
        </w:rPr>
        <w:t>parameters such as Tafel slope, exchange current density and</w:t>
      </w:r>
      <w:r w:rsidR="00296687">
        <w:rPr>
          <w:rFonts w:ascii="AdvTTc9c3bd71" w:hAnsi="AdvTTc9c3bd71" w:hint="eastAsia"/>
          <w:color w:val="000000"/>
          <w:sz w:val="24"/>
          <w:szCs w:val="24"/>
        </w:rPr>
        <w:t xml:space="preserve"> </w:t>
      </w:r>
      <w:r w:rsidRPr="001603E0">
        <w:rPr>
          <w:rFonts w:ascii="AdvTTc9c3bd71" w:hAnsi="AdvTTc9c3bd71"/>
          <w:color w:val="000000"/>
          <w:sz w:val="24"/>
          <w:szCs w:val="24"/>
        </w:rPr>
        <w:t>ctivation energy towards oxygen reduction. These detailed</w:t>
      </w:r>
      <w:r w:rsidRPr="001603E0">
        <w:rPr>
          <w:rFonts w:ascii="AdvTTc9c3bd71" w:hAnsi="AdvTTc9c3bd71"/>
          <w:color w:val="000000"/>
          <w:sz w:val="24"/>
          <w:szCs w:val="24"/>
        </w:rPr>
        <w:br/>
        <w:t>experimental investigations are also linked to computational</w:t>
      </w:r>
      <w:r w:rsidRPr="001603E0">
        <w:rPr>
          <w:rFonts w:ascii="AdvTTc9c3bd71" w:hAnsi="AdvTTc9c3bd71"/>
          <w:color w:val="000000"/>
          <w:sz w:val="24"/>
          <w:szCs w:val="24"/>
        </w:rPr>
        <w:br/>
      </w:r>
      <w:r w:rsidRPr="001603E0">
        <w:rPr>
          <w:rFonts w:ascii="AdvTTc9c3bd71" w:hAnsi="AdvTTc9c3bd71"/>
          <w:color w:val="000000"/>
          <w:sz w:val="24"/>
          <w:szCs w:val="24"/>
        </w:rPr>
        <w:lastRenderedPageBreak/>
        <w:t>simulations to systematically elucidate the impact and contribution of sulfur on the ORR activity of PtNW catalysts.</w:t>
      </w:r>
      <w:r w:rsidR="00954005">
        <w:rPr>
          <w:rFonts w:ascii="AdvTTc9c3bd71" w:hAnsi="AdvTTc9c3bd71" w:hint="eastAsia"/>
          <w:color w:val="000000"/>
          <w:sz w:val="24"/>
          <w:szCs w:val="24"/>
        </w:rPr>
        <w:t xml:space="preserve"> </w:t>
      </w:r>
      <w:r w:rsidR="00954005">
        <w:rPr>
          <w:rFonts w:ascii="AdvTTc9c3bd71" w:hAnsi="AdvTTc9c3bd71" w:hint="eastAsia"/>
          <w:color w:val="000000"/>
          <w:sz w:val="24"/>
          <w:szCs w:val="24"/>
        </w:rPr>
        <w:t>【】</w:t>
      </w:r>
    </w:p>
    <w:p w:rsidR="00367DFD" w:rsidRPr="001603E0" w:rsidRDefault="00367DFD" w:rsidP="00367DFD">
      <w:pPr>
        <w:pStyle w:val="2"/>
        <w:rPr>
          <w:sz w:val="24"/>
          <w:szCs w:val="24"/>
        </w:rPr>
      </w:pPr>
      <w:r w:rsidRPr="001603E0">
        <w:rPr>
          <w:sz w:val="24"/>
          <w:szCs w:val="24"/>
        </w:rPr>
        <w:t>[35] K. Hassan, A. S. M. I. Uddin, G. S. Chung, Hydrogen sensing properties of Pt/Pd bimetal decorated on highly hydrophobic Si nanowires, International Journal of Hydrogen Energy, 2016, 41: 10991-11001.</w:t>
      </w:r>
    </w:p>
    <w:p w:rsidR="00D76AC6" w:rsidRPr="001603E0" w:rsidRDefault="00D76AC6" w:rsidP="00296687">
      <w:pPr>
        <w:ind w:left="240" w:hangingChars="100" w:hanging="240"/>
        <w:rPr>
          <w:rFonts w:ascii="AdvCaeciliaRm" w:hAnsi="AdvCaeciliaRm" w:hint="eastAsia"/>
          <w:color w:val="000000"/>
          <w:sz w:val="24"/>
          <w:szCs w:val="24"/>
        </w:rPr>
      </w:pPr>
      <w:r w:rsidRPr="001603E0">
        <w:rPr>
          <w:rFonts w:ascii="AdvCaceiliaHVY" w:hAnsi="AdvCaceiliaHVY"/>
          <w:color w:val="000000"/>
          <w:sz w:val="24"/>
          <w:szCs w:val="24"/>
        </w:rPr>
        <w:t>Introduction</w:t>
      </w:r>
      <w:r w:rsidRPr="001603E0">
        <w:rPr>
          <w:rFonts w:ascii="AdvCaceiliaHVY" w:hAnsi="AdvCaceiliaHVY"/>
          <w:color w:val="000000"/>
          <w:sz w:val="24"/>
          <w:szCs w:val="24"/>
        </w:rPr>
        <w:br/>
      </w:r>
      <w:r w:rsidRPr="001603E0">
        <w:rPr>
          <w:rFonts w:ascii="AdvCaeciliaRm" w:hAnsi="AdvCaeciliaRm"/>
          <w:color w:val="000000"/>
          <w:sz w:val="24"/>
          <w:szCs w:val="24"/>
        </w:rPr>
        <w:t>The growth of nanotechnology has stimulated various opportunities for developing gas sensors with significantly</w:t>
      </w:r>
      <w:r w:rsidRPr="001603E0">
        <w:rPr>
          <w:rFonts w:ascii="AdvCaeciliaRm" w:hAnsi="AdvCaeciliaRm"/>
          <w:color w:val="000000"/>
          <w:sz w:val="24"/>
          <w:szCs w:val="24"/>
        </w:rPr>
        <w:br/>
        <w:t>upgraded performances.</w:t>
      </w:r>
      <w:r w:rsidR="00524CD5">
        <w:rPr>
          <w:rFonts w:ascii="AdvCaeciliaRm" w:hAnsi="AdvCaeciliaRm" w:hint="eastAsia"/>
          <w:color w:val="000000"/>
          <w:sz w:val="24"/>
          <w:szCs w:val="24"/>
        </w:rPr>
        <w:t>【</w:t>
      </w:r>
      <w:r w:rsidR="00524CD5">
        <w:rPr>
          <w:rFonts w:ascii="AdvCaeciliaRm" w:hAnsi="AdvCaeciliaRm" w:hint="eastAsia"/>
          <w:color w:val="000000"/>
          <w:sz w:val="24"/>
          <w:szCs w:val="24"/>
        </w:rPr>
        <w:t>1D</w:t>
      </w:r>
      <w:r w:rsidR="00524CD5">
        <w:rPr>
          <w:rFonts w:ascii="AdvCaeciliaRm" w:hAnsi="AdvCaeciliaRm" w:hint="eastAsia"/>
          <w:color w:val="000000"/>
          <w:sz w:val="24"/>
          <w:szCs w:val="24"/>
        </w:rPr>
        <w:t>纳米结构优势】</w:t>
      </w:r>
      <w:r w:rsidRPr="001603E0">
        <w:rPr>
          <w:rFonts w:ascii="AdvCaeciliaRm" w:hAnsi="AdvCaeciliaRm"/>
          <w:color w:val="000000"/>
          <w:sz w:val="24"/>
          <w:szCs w:val="24"/>
        </w:rPr>
        <w:t xml:space="preserve"> For this purpose, one dimension (1D</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t xml:space="preserve">nanostructures including nanorods/nanowires </w:t>
      </w:r>
      <w:r w:rsidRPr="001603E0">
        <w:rPr>
          <w:rFonts w:ascii="AdvCaeciliaRm" w:hAnsi="AdvCaeciliaRm"/>
          <w:color w:val="0D7FAC"/>
          <w:sz w:val="24"/>
          <w:szCs w:val="24"/>
        </w:rPr>
        <w:t>[1</w:t>
      </w:r>
      <w:r w:rsidRPr="001603E0">
        <w:rPr>
          <w:rFonts w:ascii="AdvPS44A44B" w:hAnsi="AdvPS44A44B"/>
          <w:color w:val="0D7FAC"/>
          <w:sz w:val="24"/>
          <w:szCs w:val="24"/>
        </w:rPr>
        <w:t>e</w:t>
      </w:r>
      <w:r w:rsidRPr="001603E0">
        <w:rPr>
          <w:rFonts w:ascii="AdvCaeciliaRm" w:hAnsi="AdvCaeciliaRm"/>
          <w:color w:val="0D7FAC"/>
          <w:sz w:val="24"/>
          <w:szCs w:val="24"/>
        </w:rPr>
        <w:t xml:space="preserve">3] </w:t>
      </w:r>
      <w:r w:rsidRPr="001603E0">
        <w:rPr>
          <w:rFonts w:ascii="AdvCaeciliaRm" w:hAnsi="AdvCaeciliaRm"/>
          <w:color w:val="000000"/>
          <w:sz w:val="24"/>
          <w:szCs w:val="24"/>
        </w:rPr>
        <w:t>and</w:t>
      </w:r>
      <w:r w:rsidRPr="001603E0">
        <w:rPr>
          <w:rFonts w:ascii="AdvCaeciliaRm" w:hAnsi="AdvCaeciliaRm"/>
          <w:color w:val="000000"/>
          <w:sz w:val="24"/>
          <w:szCs w:val="24"/>
        </w:rPr>
        <w:br/>
        <w:t xml:space="preserve">nanotubes </w:t>
      </w:r>
      <w:r w:rsidRPr="001603E0">
        <w:rPr>
          <w:rFonts w:ascii="AdvCaeciliaRm" w:hAnsi="AdvCaeciliaRm"/>
          <w:color w:val="0D7FAC"/>
          <w:sz w:val="24"/>
          <w:szCs w:val="24"/>
        </w:rPr>
        <w:t xml:space="preserve">[4,5] </w:t>
      </w:r>
      <w:r w:rsidRPr="001603E0">
        <w:rPr>
          <w:rFonts w:ascii="AdvCaeciliaRm" w:hAnsi="AdvCaeciliaRm"/>
          <w:color w:val="000000"/>
          <w:sz w:val="24"/>
          <w:szCs w:val="24"/>
        </w:rPr>
        <w:t>have been exclusively studied because of their</w:t>
      </w:r>
      <w:r w:rsidRPr="001603E0">
        <w:rPr>
          <w:rFonts w:ascii="AdvCaeciliaRm" w:hAnsi="AdvCaeciliaRm"/>
          <w:color w:val="000000"/>
          <w:sz w:val="24"/>
          <w:szCs w:val="24"/>
        </w:rPr>
        <w:br/>
        <w:t>large surface-to-volume ratio and nanoscale dimensions.</w:t>
      </w:r>
      <w:r w:rsidR="00524CD5">
        <w:rPr>
          <w:rFonts w:ascii="AdvCaeciliaRm" w:hAnsi="AdvCaeciliaRm" w:hint="eastAsia"/>
          <w:color w:val="000000"/>
          <w:sz w:val="24"/>
          <w:szCs w:val="24"/>
        </w:rPr>
        <w:t>【】</w:t>
      </w:r>
      <w:r w:rsidRPr="001603E0">
        <w:rPr>
          <w:rFonts w:ascii="AdvCaeciliaRm" w:hAnsi="AdvCaeciliaRm"/>
          <w:color w:val="000000"/>
          <w:sz w:val="24"/>
          <w:szCs w:val="24"/>
        </w:rPr>
        <w:br/>
        <w:t>Among of various metal catalysts, palladium (Pd) has become</w:t>
      </w:r>
      <w:r w:rsidRPr="001603E0">
        <w:rPr>
          <w:rFonts w:ascii="AdvCaeciliaRm" w:hAnsi="AdvCaeciliaRm"/>
          <w:color w:val="000000"/>
          <w:sz w:val="24"/>
          <w:szCs w:val="24"/>
        </w:rPr>
        <w:br/>
        <w:t>the most promising candidate for H2 detection. To date,</w:t>
      </w:r>
      <w:r w:rsidRPr="001603E0">
        <w:rPr>
          <w:rFonts w:ascii="AdvCaeciliaRm" w:hAnsi="AdvCaeciliaRm"/>
          <w:color w:val="000000"/>
          <w:sz w:val="24"/>
          <w:szCs w:val="24"/>
        </w:rPr>
        <w:br/>
        <w:t>numerous studies on 1D Pd nanostructures have been carried</w:t>
      </w:r>
      <w:r w:rsidRPr="001603E0">
        <w:rPr>
          <w:rFonts w:ascii="AdvCaeciliaRm" w:hAnsi="AdvCaeciliaRm"/>
          <w:color w:val="000000"/>
          <w:sz w:val="24"/>
          <w:szCs w:val="24"/>
        </w:rPr>
        <w:br/>
        <w:t xml:space="preserve">out to synthesize Pd nanowires with good quality </w:t>
      </w:r>
      <w:r w:rsidRPr="001603E0">
        <w:rPr>
          <w:rFonts w:ascii="AdvCaeciliaRm" w:hAnsi="AdvCaeciliaRm"/>
          <w:color w:val="0D7FAC"/>
          <w:sz w:val="24"/>
          <w:szCs w:val="24"/>
        </w:rPr>
        <w:t>[6</w:t>
      </w:r>
      <w:r w:rsidRPr="001603E0">
        <w:rPr>
          <w:rFonts w:ascii="AdvPS44A44B" w:hAnsi="AdvPS44A44B"/>
          <w:color w:val="0D7FAC"/>
          <w:sz w:val="24"/>
          <w:szCs w:val="24"/>
        </w:rPr>
        <w:t>e</w:t>
      </w:r>
      <w:r w:rsidRPr="001603E0">
        <w:rPr>
          <w:rFonts w:ascii="AdvCaeciliaRm" w:hAnsi="AdvCaeciliaRm"/>
          <w:color w:val="0D7FAC"/>
          <w:sz w:val="24"/>
          <w:szCs w:val="24"/>
        </w:rPr>
        <w:t xml:space="preserve">12] </w:t>
      </w:r>
      <w:r w:rsidRPr="001603E0">
        <w:rPr>
          <w:rFonts w:ascii="AdvCaeciliaRm" w:hAnsi="AdvCaeciliaRm"/>
          <w:color w:val="000000"/>
          <w:sz w:val="24"/>
          <w:szCs w:val="24"/>
        </w:rPr>
        <w:t>using</w:t>
      </w:r>
      <w:r w:rsidRPr="001603E0">
        <w:rPr>
          <w:rFonts w:ascii="AdvCaeciliaRm" w:hAnsi="AdvCaeciliaRm"/>
          <w:color w:val="000000"/>
          <w:sz w:val="24"/>
          <w:szCs w:val="24"/>
        </w:rPr>
        <w:br/>
        <w:t>the pressure-injection or electrodeposition of Pd into</w:t>
      </w:r>
      <w:r w:rsidRPr="001603E0">
        <w:rPr>
          <w:rFonts w:ascii="AdvCaeciliaRm" w:hAnsi="AdvCaeciliaRm"/>
          <w:color w:val="000000"/>
          <w:sz w:val="24"/>
          <w:szCs w:val="24"/>
        </w:rPr>
        <w:br/>
        <w:t xml:space="preserve">nanochannels of porous membranes </w:t>
      </w:r>
      <w:r w:rsidRPr="001603E0">
        <w:rPr>
          <w:rFonts w:ascii="AdvCaeciliaRm" w:hAnsi="AdvCaeciliaRm"/>
          <w:color w:val="0D7FAC"/>
          <w:sz w:val="24"/>
          <w:szCs w:val="24"/>
        </w:rPr>
        <w:t>[6,7]</w:t>
      </w:r>
      <w:r w:rsidRPr="001603E0">
        <w:rPr>
          <w:rFonts w:ascii="AdvCaeciliaRm" w:hAnsi="AdvCaeciliaRm"/>
          <w:color w:val="000000"/>
          <w:sz w:val="24"/>
          <w:szCs w:val="24"/>
        </w:rPr>
        <w:t>, electrode</w:t>
      </w:r>
      <w:r w:rsidRPr="001603E0">
        <w:rPr>
          <w:rFonts w:ascii="AdvCaeciliaRm" w:hAnsi="AdvCaeciliaRm"/>
          <w:color w:val="000000"/>
          <w:sz w:val="24"/>
          <w:szCs w:val="24"/>
        </w:rPr>
        <w:br/>
        <w:t xml:space="preserve">patterning followed by dielectrophoresis </w:t>
      </w:r>
      <w:r w:rsidRPr="001603E0">
        <w:rPr>
          <w:rFonts w:ascii="AdvCaeciliaRm" w:hAnsi="AdvCaeciliaRm"/>
          <w:color w:val="0D7FAC"/>
          <w:sz w:val="24"/>
          <w:szCs w:val="24"/>
        </w:rPr>
        <w:t>[8,9]</w:t>
      </w:r>
      <w:r w:rsidRPr="001603E0">
        <w:rPr>
          <w:rFonts w:ascii="AdvCaeciliaRm" w:hAnsi="AdvCaeciliaRm"/>
          <w:color w:val="000000"/>
          <w:sz w:val="24"/>
          <w:szCs w:val="24"/>
        </w:rPr>
        <w:t>, top-down</w:t>
      </w:r>
      <w:r w:rsidRPr="001603E0">
        <w:rPr>
          <w:rFonts w:ascii="AdvCaeciliaRm" w:hAnsi="AdvCaeciliaRm"/>
          <w:color w:val="000000"/>
          <w:sz w:val="24"/>
          <w:szCs w:val="24"/>
        </w:rPr>
        <w:br/>
        <w:t>patterning from a Pd thin film using E-beam lithography</w:t>
      </w:r>
      <w:r w:rsidRPr="001603E0">
        <w:rPr>
          <w:rFonts w:ascii="AdvCaeciliaRm" w:hAnsi="AdvCaeciliaRm"/>
          <w:color w:val="000000"/>
          <w:sz w:val="24"/>
          <w:szCs w:val="24"/>
        </w:rPr>
        <w:br/>
      </w:r>
      <w:r w:rsidRPr="001603E0">
        <w:rPr>
          <w:rFonts w:ascii="AdvCaeciliaRm" w:hAnsi="AdvCaeciliaRm"/>
          <w:color w:val="0D7FAC"/>
          <w:sz w:val="24"/>
          <w:szCs w:val="24"/>
        </w:rPr>
        <w:t>[10</w:t>
      </w:r>
      <w:r w:rsidRPr="001603E0">
        <w:rPr>
          <w:rFonts w:ascii="AdvPS44A44B" w:hAnsi="AdvPS44A44B"/>
          <w:color w:val="0D7FAC"/>
          <w:sz w:val="24"/>
          <w:szCs w:val="24"/>
        </w:rPr>
        <w:t>e</w:t>
      </w:r>
      <w:r w:rsidRPr="001603E0">
        <w:rPr>
          <w:rFonts w:ascii="AdvCaeciliaRm" w:hAnsi="AdvCaeciliaRm"/>
          <w:color w:val="0D7FAC"/>
          <w:sz w:val="24"/>
          <w:szCs w:val="24"/>
        </w:rPr>
        <w:t>12]</w:t>
      </w:r>
      <w:r w:rsidRPr="001603E0">
        <w:rPr>
          <w:rFonts w:ascii="AdvCaeciliaRm" w:hAnsi="AdvCaeciliaRm"/>
          <w:color w:val="000000"/>
          <w:sz w:val="24"/>
          <w:szCs w:val="24"/>
        </w:rPr>
        <w:t>, etc. Recently, various research groups have developed</w:t>
      </w:r>
      <w:r w:rsidRPr="001603E0">
        <w:rPr>
          <w:rFonts w:ascii="AdvCaeciliaRm" w:hAnsi="AdvCaeciliaRm"/>
          <w:color w:val="000000"/>
          <w:sz w:val="24"/>
          <w:szCs w:val="24"/>
        </w:rPr>
        <w:br/>
        <w:t>and presented single Pd nanowires that have attracted significant attention in hydrogen sensing mechanisms due to</w:t>
      </w:r>
      <w:r w:rsidR="00A14011">
        <w:rPr>
          <w:rFonts w:ascii="AdvCaeciliaRm" w:hAnsi="AdvCaeciliaRm" w:hint="eastAsia"/>
          <w:color w:val="000000"/>
          <w:sz w:val="24"/>
          <w:szCs w:val="24"/>
        </w:rPr>
        <w:t xml:space="preserve"> </w:t>
      </w:r>
      <w:r w:rsidRPr="001603E0">
        <w:rPr>
          <w:rFonts w:ascii="AdvCaeciliaRm" w:hAnsi="AdvCaeciliaRm"/>
          <w:color w:val="000000"/>
          <w:sz w:val="24"/>
          <w:szCs w:val="24"/>
        </w:rPr>
        <w:t>their fast response time and high response magnitude</w:t>
      </w:r>
      <w:r w:rsidR="00A14011">
        <w:rPr>
          <w:rFonts w:ascii="AdvCaeciliaRm" w:hAnsi="AdvCaeciliaRm" w:hint="eastAsia"/>
          <w:color w:val="000000"/>
          <w:sz w:val="24"/>
          <w:szCs w:val="24"/>
        </w:rPr>
        <w:t xml:space="preserve"> </w:t>
      </w:r>
      <w:r w:rsidRPr="001603E0">
        <w:rPr>
          <w:rFonts w:ascii="AdvCaeciliaRm" w:hAnsi="AdvCaeciliaRm"/>
          <w:color w:val="0D7FAC"/>
          <w:sz w:val="24"/>
          <w:szCs w:val="24"/>
        </w:rPr>
        <w:t>[13</w:t>
      </w:r>
      <w:r w:rsidR="00A14011">
        <w:rPr>
          <w:rFonts w:ascii="AdvPS44A44B" w:hAnsi="AdvPS44A44B" w:hint="eastAsia"/>
          <w:color w:val="0D7FAC"/>
          <w:sz w:val="24"/>
          <w:szCs w:val="24"/>
        </w:rPr>
        <w:t>-</w:t>
      </w:r>
      <w:r w:rsidRPr="001603E0">
        <w:rPr>
          <w:rFonts w:ascii="AdvCaeciliaRm" w:hAnsi="AdvCaeciliaRm"/>
          <w:color w:val="0D7FAC"/>
          <w:sz w:val="24"/>
          <w:szCs w:val="24"/>
        </w:rPr>
        <w:t>17]</w:t>
      </w:r>
      <w:r w:rsidRPr="001603E0">
        <w:rPr>
          <w:rFonts w:ascii="AdvCaeciliaRm" w:hAnsi="AdvCaeciliaRm"/>
          <w:color w:val="000000"/>
          <w:sz w:val="24"/>
          <w:szCs w:val="24"/>
        </w:rPr>
        <w:t>. However, these methods all include complex nanowire growth and nanodevice fabrication processes, which</w:t>
      </w:r>
      <w:r w:rsidRPr="001603E0">
        <w:rPr>
          <w:rFonts w:ascii="AdvCaeciliaRm" w:hAnsi="AdvCaeciliaRm"/>
          <w:color w:val="000000"/>
          <w:sz w:val="24"/>
          <w:szCs w:val="24"/>
        </w:rPr>
        <w:br/>
        <w:t>may hinder their practical applications. Conversely, the</w:t>
      </w:r>
      <w:r w:rsidRPr="001603E0">
        <w:rPr>
          <w:rFonts w:ascii="AdvCaeciliaRm" w:hAnsi="AdvCaeciliaRm"/>
          <w:color w:val="000000"/>
          <w:sz w:val="24"/>
          <w:szCs w:val="24"/>
        </w:rPr>
        <w:br/>
        <w:t>sensitivity of a single Pd nanowire is insufficient to assure the</w:t>
      </w:r>
      <w:r w:rsidRPr="001603E0">
        <w:rPr>
          <w:rFonts w:ascii="AdvCaeciliaRm" w:hAnsi="AdvCaeciliaRm"/>
          <w:color w:val="000000"/>
          <w:sz w:val="24"/>
          <w:szCs w:val="24"/>
        </w:rPr>
        <w:br/>
        <w:t>amplified output signals. To overcome these shortcomings, a</w:t>
      </w:r>
      <w:r w:rsidRPr="001603E0">
        <w:rPr>
          <w:rFonts w:ascii="AdvCaeciliaRm" w:hAnsi="AdvCaeciliaRm"/>
          <w:color w:val="000000"/>
          <w:sz w:val="24"/>
          <w:szCs w:val="24"/>
        </w:rPr>
        <w:br/>
        <w:t>large number of research groups worked on Pd based thin film</w:t>
      </w:r>
    </w:p>
    <w:p w:rsidR="00D76AC6" w:rsidRPr="001603E0" w:rsidRDefault="00D76AC6" w:rsidP="00D76AC6">
      <w:pPr>
        <w:rPr>
          <w:sz w:val="24"/>
          <w:szCs w:val="24"/>
        </w:rPr>
      </w:pPr>
      <w:proofErr w:type="gramStart"/>
      <w:r w:rsidRPr="001603E0">
        <w:rPr>
          <w:rFonts w:ascii="AdvCaeciliaRm" w:hAnsi="AdvCaeciliaRm"/>
          <w:color w:val="000000"/>
          <w:sz w:val="24"/>
          <w:szCs w:val="24"/>
        </w:rPr>
        <w:t>hydrogen</w:t>
      </w:r>
      <w:proofErr w:type="gramEnd"/>
      <w:r w:rsidRPr="001603E0">
        <w:rPr>
          <w:rFonts w:ascii="AdvCaeciliaRm" w:hAnsi="AdvCaeciliaRm"/>
          <w:color w:val="000000"/>
          <w:sz w:val="24"/>
          <w:szCs w:val="24"/>
        </w:rPr>
        <w:t xml:space="preserve"> (H2) sensors because of their catalytic interaction</w:t>
      </w:r>
      <w:r w:rsidRPr="001603E0">
        <w:rPr>
          <w:rFonts w:ascii="AdvCaeciliaRm" w:hAnsi="AdvCaeciliaRm"/>
          <w:color w:val="000000"/>
          <w:sz w:val="24"/>
          <w:szCs w:val="24"/>
        </w:rPr>
        <w:br/>
        <w:t>and diverse properties such as strong adhesion with a large</w:t>
      </w:r>
      <w:r w:rsidRPr="001603E0">
        <w:rPr>
          <w:rFonts w:ascii="AdvCaeciliaRm" w:hAnsi="AdvCaeciliaRm"/>
          <w:color w:val="000000"/>
          <w:sz w:val="24"/>
          <w:szCs w:val="24"/>
        </w:rPr>
        <w:br/>
        <w:t xml:space="preserve">diffusion coefficient and low activation barrier </w:t>
      </w:r>
      <w:r w:rsidRPr="001603E0">
        <w:rPr>
          <w:rFonts w:ascii="AdvCaeciliaRm" w:hAnsi="AdvCaeciliaRm"/>
          <w:color w:val="0D7FAC"/>
          <w:sz w:val="24"/>
          <w:szCs w:val="24"/>
        </w:rPr>
        <w:t>[18</w:t>
      </w:r>
      <w:r w:rsidRPr="001603E0">
        <w:rPr>
          <w:rFonts w:ascii="AdvPS44A44B" w:hAnsi="AdvPS44A44B"/>
          <w:color w:val="0D7FAC"/>
          <w:sz w:val="24"/>
          <w:szCs w:val="24"/>
        </w:rPr>
        <w:t>e</w:t>
      </w:r>
      <w:r w:rsidRPr="001603E0">
        <w:rPr>
          <w:rFonts w:ascii="AdvCaeciliaRm" w:hAnsi="AdvCaeciliaRm"/>
          <w:color w:val="0D7FAC"/>
          <w:sz w:val="24"/>
          <w:szCs w:val="24"/>
        </w:rPr>
        <w:t>28]</w:t>
      </w:r>
      <w:r w:rsidRPr="001603E0">
        <w:rPr>
          <w:rFonts w:ascii="AdvCaeciliaRm" w:hAnsi="AdvCaeciliaRm"/>
          <w:color w:val="000000"/>
          <w:sz w:val="24"/>
          <w:szCs w:val="24"/>
        </w:rPr>
        <w:t>. However, at higher concentrations, the adsorption capability of H2</w:t>
      </w:r>
      <w:r w:rsidRPr="001603E0">
        <w:rPr>
          <w:rFonts w:ascii="AdvCaeciliaRm" w:hAnsi="AdvCaeciliaRm"/>
          <w:color w:val="000000"/>
          <w:sz w:val="24"/>
          <w:szCs w:val="24"/>
        </w:rPr>
        <w:br/>
        <w:t>molecules is restrained; consequently, the desired outcomes</w:t>
      </w:r>
      <w:r w:rsidRPr="001603E0">
        <w:rPr>
          <w:rFonts w:ascii="AdvCaeciliaRm" w:hAnsi="AdvCaeciliaRm"/>
          <w:color w:val="000000"/>
          <w:sz w:val="24"/>
          <w:szCs w:val="24"/>
        </w:rPr>
        <w:br/>
        <w:t xml:space="preserve">cannot be attained </w:t>
      </w:r>
      <w:r w:rsidRPr="001603E0">
        <w:rPr>
          <w:rFonts w:ascii="AdvCaeciliaRm" w:hAnsi="AdvCaeciliaRm"/>
          <w:color w:val="0D7FAC"/>
          <w:sz w:val="24"/>
          <w:szCs w:val="24"/>
        </w:rPr>
        <w:t>[29]</w:t>
      </w:r>
      <w:r w:rsidRPr="001603E0">
        <w:rPr>
          <w:rFonts w:ascii="AdvCaeciliaRm" w:hAnsi="AdvCaeciliaRm"/>
          <w:color w:val="000000"/>
          <w:sz w:val="24"/>
          <w:szCs w:val="24"/>
        </w:rPr>
        <w:t>.</w:t>
      </w:r>
      <w:r w:rsidRPr="001603E0">
        <w:rPr>
          <w:rFonts w:ascii="AdvCaeciliaRm" w:hAnsi="AdvCaeciliaRm"/>
          <w:color w:val="000000"/>
          <w:sz w:val="24"/>
          <w:szCs w:val="24"/>
        </w:rPr>
        <w:br/>
        <w:t>More importantly, lattice expansion and contraction during hydrogenation and dehydrogenation make Pd susceptible</w:t>
      </w:r>
      <w:r w:rsidRPr="001603E0">
        <w:rPr>
          <w:rFonts w:ascii="AdvCaeciliaRm" w:hAnsi="AdvCaeciliaRm"/>
          <w:color w:val="000000"/>
          <w:sz w:val="24"/>
          <w:szCs w:val="24"/>
        </w:rPr>
        <w:br/>
        <w:t xml:space="preserve">to mechanical and topographical instability, while </w:t>
      </w:r>
      <w:proofErr w:type="gramStart"/>
      <w:r w:rsidRPr="001603E0">
        <w:rPr>
          <w:rFonts w:ascii="AdvCaeciliaRm" w:hAnsi="AdvCaeciliaRm"/>
          <w:color w:val="000000"/>
          <w:sz w:val="24"/>
          <w:szCs w:val="24"/>
        </w:rPr>
        <w:t>platinum</w:t>
      </w:r>
      <w:proofErr w:type="gramEnd"/>
      <w:r w:rsidRPr="001603E0">
        <w:rPr>
          <w:rFonts w:ascii="AdvCaeciliaRm" w:hAnsi="AdvCaeciliaRm"/>
          <w:color w:val="000000"/>
          <w:sz w:val="24"/>
          <w:szCs w:val="24"/>
        </w:rPr>
        <w:br/>
        <w:t>(Pt) with a high specific surface area and good mechanical</w:t>
      </w:r>
      <w:r w:rsidRPr="001603E0">
        <w:rPr>
          <w:rFonts w:ascii="AdvCaeciliaRm" w:hAnsi="AdvCaeciliaRm"/>
          <w:color w:val="000000"/>
          <w:sz w:val="24"/>
          <w:szCs w:val="24"/>
        </w:rPr>
        <w:br/>
        <w:t>strength can be a possible mean to provide an ideal support</w:t>
      </w:r>
      <w:r w:rsidRPr="001603E0">
        <w:rPr>
          <w:rFonts w:ascii="AdvCaeciliaRm" w:hAnsi="AdvCaeciliaRm"/>
          <w:color w:val="000000"/>
          <w:sz w:val="24"/>
          <w:szCs w:val="24"/>
        </w:rPr>
        <w:br/>
      </w:r>
      <w:r w:rsidRPr="001603E0">
        <w:rPr>
          <w:rFonts w:ascii="AdvCaeciliaRm" w:hAnsi="AdvCaeciliaRm"/>
          <w:color w:val="000000"/>
          <w:sz w:val="24"/>
          <w:szCs w:val="24"/>
        </w:rPr>
        <w:lastRenderedPageBreak/>
        <w:t>layer for Pd during H2 sensing. In addition, Pt</w:t>
      </w:r>
      <w:r w:rsidRPr="001603E0">
        <w:rPr>
          <w:rFonts w:ascii="AdvPS44A44B" w:hAnsi="AdvPS44A44B"/>
          <w:color w:val="000000"/>
          <w:sz w:val="24"/>
          <w:szCs w:val="24"/>
        </w:rPr>
        <w:t>e</w:t>
      </w:r>
      <w:r w:rsidRPr="001603E0">
        <w:rPr>
          <w:rFonts w:ascii="AdvCaeciliaRm" w:hAnsi="AdvCaeciliaRm"/>
          <w:color w:val="000000"/>
          <w:sz w:val="24"/>
          <w:szCs w:val="24"/>
        </w:rPr>
        <w:t>Pd is known to</w:t>
      </w:r>
      <w:r w:rsidRPr="001603E0">
        <w:rPr>
          <w:rFonts w:ascii="AdvCaeciliaRm" w:hAnsi="AdvCaeciliaRm"/>
          <w:color w:val="000000"/>
          <w:sz w:val="24"/>
          <w:szCs w:val="24"/>
        </w:rPr>
        <w:br/>
        <w:t>show better hydrogenation property in comparison to pure Pd.</w:t>
      </w:r>
      <w:r w:rsidRPr="001603E0">
        <w:rPr>
          <w:rFonts w:ascii="AdvCaeciliaRm" w:hAnsi="AdvCaeciliaRm"/>
          <w:color w:val="000000"/>
          <w:sz w:val="24"/>
          <w:szCs w:val="24"/>
        </w:rPr>
        <w:br/>
        <w:t>On the other hand, Pd is scarce and expensive, and its use</w:t>
      </w:r>
      <w:r w:rsidRPr="001603E0">
        <w:rPr>
          <w:rFonts w:ascii="AdvCaeciliaRm" w:hAnsi="AdvCaeciliaRm"/>
          <w:color w:val="000000"/>
          <w:sz w:val="24"/>
          <w:szCs w:val="24"/>
        </w:rPr>
        <w:br/>
        <w:t>therefore needs to be minimized. For this reason, Pt/Pd</w:t>
      </w:r>
      <w:r w:rsidRPr="001603E0">
        <w:rPr>
          <w:rFonts w:ascii="AdvCaeciliaRm" w:hAnsi="AdvCaeciliaRm"/>
          <w:color w:val="000000"/>
          <w:sz w:val="24"/>
          <w:szCs w:val="24"/>
        </w:rPr>
        <w:br/>
        <w:t>bimetallic heterogeneous structures were proposed, which</w:t>
      </w:r>
      <w:r w:rsidRPr="001603E0">
        <w:rPr>
          <w:rFonts w:ascii="AdvCaeciliaRm" w:hAnsi="AdvCaeciliaRm"/>
          <w:color w:val="000000"/>
          <w:sz w:val="24"/>
          <w:szCs w:val="24"/>
        </w:rPr>
        <w:br/>
        <w:t xml:space="preserve">showed promise as potential catalysts in hydrogen </w:t>
      </w:r>
      <w:proofErr w:type="gramStart"/>
      <w:r w:rsidRPr="001603E0">
        <w:rPr>
          <w:rFonts w:ascii="AdvCaeciliaRm" w:hAnsi="AdvCaeciliaRm"/>
          <w:color w:val="000000"/>
          <w:sz w:val="24"/>
          <w:szCs w:val="24"/>
        </w:rPr>
        <w:t>sensing</w:t>
      </w:r>
      <w:proofErr w:type="gramEnd"/>
      <w:r w:rsidRPr="001603E0">
        <w:rPr>
          <w:rFonts w:ascii="AdvCaeciliaRm" w:hAnsi="AdvCaeciliaRm"/>
          <w:color w:val="000000"/>
          <w:sz w:val="24"/>
          <w:szCs w:val="24"/>
        </w:rPr>
        <w:br/>
      </w:r>
      <w:r w:rsidRPr="001603E0">
        <w:rPr>
          <w:rFonts w:ascii="AdvCaeciliaRm" w:hAnsi="AdvCaeciliaRm"/>
          <w:color w:val="0D7FAC"/>
          <w:sz w:val="24"/>
          <w:szCs w:val="24"/>
        </w:rPr>
        <w:t>[22]</w:t>
      </w:r>
      <w:r w:rsidRPr="001603E0">
        <w:rPr>
          <w:rFonts w:ascii="AdvCaeciliaRm" w:hAnsi="AdvCaeciliaRm"/>
          <w:color w:val="000000"/>
          <w:sz w:val="24"/>
          <w:szCs w:val="24"/>
        </w:rPr>
        <w:t>. In addition, Pt/Pd thin film is well suited for the enhanced</w:t>
      </w:r>
      <w:r w:rsidRPr="001603E0">
        <w:rPr>
          <w:rFonts w:ascii="AdvCaeciliaRm" w:hAnsi="AdvCaeciliaRm"/>
          <w:color w:val="000000"/>
          <w:sz w:val="24"/>
          <w:szCs w:val="24"/>
        </w:rPr>
        <w:br/>
        <w:t>kinetic absorption of H2 gas molecules and thus significant</w:t>
      </w:r>
      <w:r w:rsidRPr="001603E0">
        <w:rPr>
          <w:rFonts w:ascii="AdvCaeciliaRm" w:hAnsi="AdvCaeciliaRm"/>
          <w:color w:val="000000"/>
          <w:sz w:val="24"/>
          <w:szCs w:val="24"/>
        </w:rPr>
        <w:br/>
        <w:t xml:space="preserve">changes can occur in its electrical properties </w:t>
      </w:r>
      <w:r w:rsidRPr="001603E0">
        <w:rPr>
          <w:rFonts w:ascii="AdvCaeciliaRm" w:hAnsi="AdvCaeciliaRm"/>
          <w:color w:val="0D7FAC"/>
          <w:sz w:val="24"/>
          <w:szCs w:val="24"/>
        </w:rPr>
        <w:t>[30</w:t>
      </w:r>
      <w:proofErr w:type="gramStart"/>
      <w:r w:rsidRPr="001603E0">
        <w:rPr>
          <w:rFonts w:ascii="AdvCaeciliaRm" w:hAnsi="AdvCaeciliaRm"/>
          <w:color w:val="0D7FAC"/>
          <w:sz w:val="24"/>
          <w:szCs w:val="24"/>
        </w:rPr>
        <w:t>,31</w:t>
      </w:r>
      <w:proofErr w:type="gramEnd"/>
      <w:r w:rsidRPr="001603E0">
        <w:rPr>
          <w:rFonts w:ascii="AdvCaeciliaRm" w:hAnsi="AdvCaeciliaRm"/>
          <w:color w:val="0D7FAC"/>
          <w:sz w:val="24"/>
          <w:szCs w:val="24"/>
        </w:rPr>
        <w:t>]</w:t>
      </w:r>
      <w:r w:rsidRPr="001603E0">
        <w:rPr>
          <w:rFonts w:ascii="AdvCaeciliaRm" w:hAnsi="AdvCaeciliaRm"/>
          <w:color w:val="000000"/>
          <w:sz w:val="24"/>
          <w:szCs w:val="24"/>
        </w:rPr>
        <w:t>. The</w:t>
      </w:r>
      <w:r w:rsidRPr="001603E0">
        <w:rPr>
          <w:rFonts w:ascii="AdvCaeciliaRm" w:hAnsi="AdvCaeciliaRm"/>
          <w:color w:val="000000"/>
          <w:sz w:val="24"/>
          <w:szCs w:val="24"/>
        </w:rPr>
        <w:br/>
        <w:t>operation mechanism of thin film resistive sensors depends</w:t>
      </w:r>
      <w:r w:rsidRPr="001603E0">
        <w:rPr>
          <w:rFonts w:ascii="AdvCaeciliaRm" w:hAnsi="AdvCaeciliaRm"/>
          <w:color w:val="000000"/>
          <w:sz w:val="24"/>
          <w:szCs w:val="24"/>
        </w:rPr>
        <w:br/>
        <w:t>on the interaction of gaseous atoms with a thin film surface</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t>which influences surface potential and surface conductivity</w:t>
      </w:r>
      <w:r w:rsidRPr="001603E0">
        <w:rPr>
          <w:rFonts w:ascii="AdvCaeciliaRm" w:hAnsi="AdvCaeciliaRm"/>
          <w:color w:val="000000"/>
          <w:sz w:val="24"/>
          <w:szCs w:val="24"/>
        </w:rPr>
        <w:br/>
        <w:t>because of the changes in the charge concentration of free</w:t>
      </w:r>
      <w:r w:rsidRPr="001603E0">
        <w:rPr>
          <w:rFonts w:ascii="AdvCaeciliaRm" w:hAnsi="AdvCaeciliaRm"/>
          <w:color w:val="000000"/>
          <w:sz w:val="24"/>
          <w:szCs w:val="24"/>
        </w:rPr>
        <w:br/>
        <w:t xml:space="preserve">electrons </w:t>
      </w:r>
      <w:r w:rsidRPr="001603E0">
        <w:rPr>
          <w:rFonts w:ascii="AdvCaeciliaRm" w:hAnsi="AdvCaeciliaRm"/>
          <w:color w:val="0D7FAC"/>
          <w:sz w:val="24"/>
          <w:szCs w:val="24"/>
        </w:rPr>
        <w:t>[29,32]</w:t>
      </w:r>
      <w:r w:rsidRPr="001603E0">
        <w:rPr>
          <w:rFonts w:ascii="AdvCaeciliaRm" w:hAnsi="AdvCaeciliaRm"/>
          <w:color w:val="000000"/>
          <w:sz w:val="24"/>
          <w:szCs w:val="24"/>
        </w:rPr>
        <w:t>. In a thin layer, the charge exchange takes</w:t>
      </w:r>
      <w:r w:rsidRPr="001603E0">
        <w:rPr>
          <w:rFonts w:ascii="AdvCaeciliaRm" w:hAnsi="AdvCaeciliaRm"/>
          <w:color w:val="000000"/>
          <w:sz w:val="24"/>
          <w:szCs w:val="24"/>
        </w:rPr>
        <w:br/>
        <w:t>place underneath the gas</w:t>
      </w:r>
      <w:r w:rsidRPr="001603E0">
        <w:rPr>
          <w:rFonts w:ascii="AdvPS44A44B" w:hAnsi="AdvPS44A44B"/>
          <w:color w:val="000000"/>
          <w:sz w:val="24"/>
          <w:szCs w:val="24"/>
        </w:rPr>
        <w:t>e</w:t>
      </w:r>
      <w:r w:rsidRPr="001603E0">
        <w:rPr>
          <w:rFonts w:ascii="AdvCaeciliaRm" w:hAnsi="AdvCaeciliaRm"/>
          <w:color w:val="000000"/>
          <w:sz w:val="24"/>
          <w:szCs w:val="24"/>
        </w:rPr>
        <w:t>solid interface. The response of</w:t>
      </w:r>
      <w:r w:rsidRPr="001603E0">
        <w:rPr>
          <w:rFonts w:ascii="AdvCaeciliaRm" w:hAnsi="AdvCaeciliaRm"/>
          <w:color w:val="000000"/>
          <w:sz w:val="24"/>
          <w:szCs w:val="24"/>
        </w:rPr>
        <w:br/>
        <w:t>sensor depends on the gas diffusion, adsorption, and reaction</w:t>
      </w:r>
      <w:r w:rsidRPr="001603E0">
        <w:rPr>
          <w:rFonts w:ascii="AdvCaeciliaRm" w:hAnsi="AdvCaeciliaRm"/>
          <w:color w:val="000000"/>
          <w:sz w:val="24"/>
          <w:szCs w:val="24"/>
        </w:rPr>
        <w:br/>
        <w:t xml:space="preserve">of the adsorbed molecules </w:t>
      </w:r>
      <w:r w:rsidRPr="001603E0">
        <w:rPr>
          <w:rFonts w:ascii="AdvCaeciliaRm" w:hAnsi="AdvCaeciliaRm"/>
          <w:color w:val="0D7FAC"/>
          <w:sz w:val="24"/>
          <w:szCs w:val="24"/>
        </w:rPr>
        <w:t>[33</w:t>
      </w:r>
      <w:r w:rsidRPr="001603E0">
        <w:rPr>
          <w:rFonts w:ascii="AdvPS44A44B" w:hAnsi="AdvPS44A44B"/>
          <w:color w:val="0D7FAC"/>
          <w:sz w:val="24"/>
          <w:szCs w:val="24"/>
        </w:rPr>
        <w:t>e</w:t>
      </w:r>
      <w:r w:rsidRPr="001603E0">
        <w:rPr>
          <w:rFonts w:ascii="AdvCaeciliaRm" w:hAnsi="AdvCaeciliaRm"/>
          <w:color w:val="0D7FAC"/>
          <w:sz w:val="24"/>
          <w:szCs w:val="24"/>
        </w:rPr>
        <w:t>37]</w:t>
      </w:r>
      <w:r w:rsidRPr="001603E0">
        <w:rPr>
          <w:rFonts w:ascii="AdvCaeciliaRm" w:hAnsi="AdvCaeciliaRm"/>
          <w:color w:val="000000"/>
          <w:sz w:val="24"/>
          <w:szCs w:val="24"/>
        </w:rPr>
        <w:t>. For this reason, to develop</w:t>
      </w:r>
      <w:r w:rsidRPr="001603E0">
        <w:rPr>
          <w:rFonts w:ascii="AdvCaeciliaRm" w:hAnsi="AdvCaeciliaRm"/>
          <w:color w:val="000000"/>
          <w:sz w:val="24"/>
          <w:szCs w:val="24"/>
        </w:rPr>
        <w:br/>
        <w:t>a fast response gas sensor, the film surface needs to have a</w:t>
      </w:r>
      <w:r w:rsidRPr="001603E0">
        <w:rPr>
          <w:rFonts w:ascii="AdvCaeciliaRm" w:hAnsi="AdvCaeciliaRm"/>
          <w:color w:val="000000"/>
          <w:sz w:val="24"/>
          <w:szCs w:val="24"/>
        </w:rPr>
        <w:br/>
        <w:t>large specific area (surface area to volume ratio) to obtain a</w:t>
      </w:r>
      <w:r w:rsidRPr="001603E0">
        <w:rPr>
          <w:rFonts w:ascii="AdvCaeciliaRm" w:hAnsi="AdvCaeciliaRm"/>
          <w:color w:val="000000"/>
          <w:sz w:val="24"/>
          <w:szCs w:val="24"/>
        </w:rPr>
        <w:br/>
        <w:t>higher charge exchange rate, which can be achieved by using</w:t>
      </w:r>
      <w:r w:rsidRPr="001603E0">
        <w:rPr>
          <w:rFonts w:ascii="AdvCaeciliaRm" w:hAnsi="AdvCaeciliaRm"/>
          <w:color w:val="000000"/>
          <w:sz w:val="24"/>
          <w:szCs w:val="24"/>
        </w:rPr>
        <w:br/>
        <w:t xml:space="preserve">porous substrates </w:t>
      </w:r>
      <w:r w:rsidRPr="001603E0">
        <w:rPr>
          <w:rFonts w:ascii="AdvCaeciliaRm" w:hAnsi="AdvCaeciliaRm"/>
          <w:color w:val="0D7FAC"/>
          <w:sz w:val="24"/>
          <w:szCs w:val="24"/>
        </w:rPr>
        <w:t>[38]</w:t>
      </w:r>
      <w:r w:rsidRPr="001603E0">
        <w:rPr>
          <w:rFonts w:ascii="AdvCaeciliaRm" w:hAnsi="AdvCaeciliaRm"/>
          <w:color w:val="000000"/>
          <w:sz w:val="24"/>
          <w:szCs w:val="24"/>
        </w:rPr>
        <w:t>. Particularly, for the fast response H2</w:t>
      </w:r>
      <w:r w:rsidRPr="001603E0">
        <w:rPr>
          <w:rFonts w:ascii="AdvCaeciliaRm" w:hAnsi="AdvCaeciliaRm"/>
          <w:color w:val="000000"/>
          <w:sz w:val="24"/>
          <w:szCs w:val="24"/>
        </w:rPr>
        <w:br/>
        <w:t>sensor, porous silicon substrates with the decoration of</w:t>
      </w:r>
      <w:r w:rsidRPr="001603E0">
        <w:rPr>
          <w:rFonts w:ascii="AdvCaeciliaRm" w:hAnsi="AdvCaeciliaRm"/>
          <w:color w:val="000000"/>
          <w:sz w:val="24"/>
          <w:szCs w:val="24"/>
        </w:rPr>
        <w:br/>
        <w:t>different nanomaterials and nanostructures can represent a</w:t>
      </w:r>
      <w:r w:rsidRPr="001603E0">
        <w:rPr>
          <w:rFonts w:ascii="AdvCaeciliaRm" w:hAnsi="AdvCaeciliaRm"/>
          <w:color w:val="000000"/>
          <w:sz w:val="24"/>
          <w:szCs w:val="24"/>
        </w:rPr>
        <w:br/>
        <w:t>promising scheme because of the ease of integration, low cost</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t xml:space="preserve">and high specific area of the base material </w:t>
      </w:r>
      <w:r w:rsidRPr="001603E0">
        <w:rPr>
          <w:rFonts w:ascii="AdvCaeciliaRm" w:hAnsi="AdvCaeciliaRm"/>
          <w:color w:val="0D7FAC"/>
          <w:sz w:val="24"/>
          <w:szCs w:val="24"/>
        </w:rPr>
        <w:t>[39</w:t>
      </w:r>
      <w:r w:rsidRPr="001603E0">
        <w:rPr>
          <w:rFonts w:ascii="AdvPS44A44B" w:hAnsi="AdvPS44A44B"/>
          <w:color w:val="0D7FAC"/>
          <w:sz w:val="24"/>
          <w:szCs w:val="24"/>
        </w:rPr>
        <w:t>e</w:t>
      </w:r>
      <w:r w:rsidRPr="001603E0">
        <w:rPr>
          <w:rFonts w:ascii="AdvCaeciliaRm" w:hAnsi="AdvCaeciliaRm"/>
          <w:color w:val="0D7FAC"/>
          <w:sz w:val="24"/>
          <w:szCs w:val="24"/>
        </w:rPr>
        <w:t>41]</w:t>
      </w:r>
      <w:r w:rsidRPr="001603E0">
        <w:rPr>
          <w:rFonts w:ascii="AdvCaeciliaRm" w:hAnsi="AdvCaeciliaRm"/>
          <w:color w:val="000000"/>
          <w:sz w:val="24"/>
          <w:szCs w:val="24"/>
        </w:rPr>
        <w:t>.</w:t>
      </w:r>
      <w:r w:rsidRPr="001603E0">
        <w:rPr>
          <w:rFonts w:ascii="AdvCaeciliaRm" w:hAnsi="AdvCaeciliaRm"/>
          <w:color w:val="000000"/>
          <w:sz w:val="24"/>
          <w:szCs w:val="24"/>
        </w:rPr>
        <w:br/>
        <w:t>In the current work, we deposited uniform Pt/Pd bimetallic</w:t>
      </w:r>
      <w:r w:rsidRPr="001603E0">
        <w:rPr>
          <w:rFonts w:ascii="AdvCaeciliaRm" w:hAnsi="AdvCaeciliaRm"/>
          <w:color w:val="000000"/>
          <w:sz w:val="24"/>
          <w:szCs w:val="24"/>
        </w:rPr>
        <w:br/>
        <w:t>nanoparticles in a discrete ultra-thin film manner on highly</w:t>
      </w:r>
      <w:r w:rsidRPr="001603E0">
        <w:rPr>
          <w:rFonts w:ascii="AdvCaeciliaRm" w:hAnsi="AdvCaeciliaRm"/>
          <w:color w:val="000000"/>
          <w:sz w:val="24"/>
          <w:szCs w:val="24"/>
        </w:rPr>
        <w:br/>
        <w:t>hydrophobic vertical-standing silicon nanowires (Si NWs</w:t>
      </w:r>
      <w:proofErr w:type="gramStart"/>
      <w:r w:rsidRPr="001603E0">
        <w:rPr>
          <w:rFonts w:ascii="AdvCaeciliaRm" w:hAnsi="AdvCaeciliaRm"/>
          <w:color w:val="000000"/>
          <w:sz w:val="24"/>
          <w:szCs w:val="24"/>
        </w:rPr>
        <w:t>)</w:t>
      </w:r>
      <w:proofErr w:type="gramEnd"/>
      <w:r w:rsidRPr="001603E0">
        <w:rPr>
          <w:rFonts w:ascii="AdvCaeciliaRm" w:hAnsi="AdvCaeciliaRm"/>
          <w:color w:val="000000"/>
          <w:sz w:val="24"/>
          <w:szCs w:val="24"/>
        </w:rPr>
        <w:br/>
        <w:t>using the pulsed laser deposition (PLD) technique. The hydrophobic Si NWs substrate is expected to provide higher gas</w:t>
      </w:r>
      <w:r w:rsidRPr="001603E0">
        <w:rPr>
          <w:rFonts w:ascii="AdvCaeciliaRm" w:hAnsi="AdvCaeciliaRm"/>
          <w:color w:val="000000"/>
          <w:sz w:val="24"/>
          <w:szCs w:val="24"/>
        </w:rPr>
        <w:br/>
        <w:t>diffusion, adsorption, and reaction to adsorbed molecules</w:t>
      </w:r>
      <w:r w:rsidRPr="001603E0">
        <w:rPr>
          <w:rFonts w:ascii="AdvCaeciliaRm" w:hAnsi="AdvCaeciliaRm"/>
          <w:color w:val="000000"/>
          <w:sz w:val="24"/>
          <w:szCs w:val="24"/>
        </w:rPr>
        <w:br/>
        <w:t>with local film adhesion to the substrate at high pressure. In</w:t>
      </w:r>
      <w:r w:rsidRPr="001603E0">
        <w:rPr>
          <w:rFonts w:ascii="AdvCaeciliaRm" w:hAnsi="AdvCaeciliaRm"/>
          <w:color w:val="000000"/>
          <w:sz w:val="24"/>
          <w:szCs w:val="24"/>
        </w:rPr>
        <w:br/>
        <w:t>addition, the discrete Pt/Pd ultra-thin film is expected to show</w:t>
      </w:r>
      <w:r w:rsidRPr="001603E0">
        <w:rPr>
          <w:rFonts w:ascii="AdvCaeciliaRm" w:hAnsi="AdvCaeciliaRm"/>
          <w:color w:val="000000"/>
          <w:sz w:val="24"/>
          <w:szCs w:val="24"/>
        </w:rPr>
        <w:br/>
        <w:t>possible enhancements due to the synergetic interplay between the bi-functional capping configuration, large surfaceto-volume ratio, and quantum size of the nanoparticles. The</w:t>
      </w:r>
      <w:r w:rsidRPr="001603E0">
        <w:rPr>
          <w:rFonts w:ascii="AdvCaeciliaRm" w:hAnsi="AdvCaeciliaRm"/>
          <w:color w:val="000000"/>
          <w:sz w:val="24"/>
          <w:szCs w:val="24"/>
        </w:rPr>
        <w:br/>
        <w:t>as-fabricated structure was used as a resistivity-type sensor</w:t>
      </w:r>
      <w:r w:rsidRPr="001603E0">
        <w:rPr>
          <w:rFonts w:ascii="AdvCaeciliaRm" w:hAnsi="AdvCaeciliaRm"/>
          <w:color w:val="000000"/>
          <w:sz w:val="24"/>
          <w:szCs w:val="24"/>
        </w:rPr>
        <w:br/>
        <w:t>with the aim of developing a high performance H2 sensor with</w:t>
      </w:r>
      <w:r w:rsidRPr="001603E0">
        <w:rPr>
          <w:rFonts w:ascii="AdvCaeciliaRm" w:hAnsi="AdvCaeciliaRm"/>
          <w:color w:val="000000"/>
          <w:sz w:val="24"/>
          <w:szCs w:val="24"/>
        </w:rPr>
        <w:br/>
        <w:t>fast response-recovery time</w:t>
      </w:r>
    </w:p>
    <w:p w:rsidR="00367DFD" w:rsidRPr="001603E0" w:rsidRDefault="00367DFD" w:rsidP="00367DFD">
      <w:pPr>
        <w:pStyle w:val="2"/>
        <w:rPr>
          <w:sz w:val="24"/>
          <w:szCs w:val="24"/>
        </w:rPr>
      </w:pPr>
      <w:r w:rsidRPr="001603E0">
        <w:rPr>
          <w:sz w:val="24"/>
          <w:szCs w:val="24"/>
        </w:rPr>
        <w:lastRenderedPageBreak/>
        <w:t>[36] J. Lai, L. Zhang, W. Qi, J. Zhao, M. Xu, W. Gao, G. Xu, Facile synthesis of porous PtM (M=Cu, Ni) nanowires and their application as efficient electrocatalysts for methanol electrooxidation, ChemCatChem, 2014, 6: 2253-2257.</w:t>
      </w:r>
    </w:p>
    <w:p w:rsidR="00A951A0" w:rsidRPr="001603E0" w:rsidRDefault="00690711" w:rsidP="00690711">
      <w:pPr>
        <w:ind w:firstLineChars="100" w:firstLine="240"/>
        <w:rPr>
          <w:sz w:val="24"/>
          <w:szCs w:val="24"/>
        </w:rPr>
      </w:pPr>
      <w:r>
        <w:rPr>
          <w:rFonts w:ascii="AdvMYR4" w:hAnsi="AdvMYR4" w:hint="eastAsia"/>
          <w:color w:val="000000"/>
          <w:sz w:val="24"/>
          <w:szCs w:val="24"/>
        </w:rPr>
        <w:t>【</w:t>
      </w:r>
      <w:r>
        <w:rPr>
          <w:rFonts w:ascii="AdvMYR4" w:hAnsi="AdvMYR4" w:hint="eastAsia"/>
          <w:color w:val="000000"/>
          <w:sz w:val="24"/>
          <w:szCs w:val="24"/>
        </w:rPr>
        <w:t>Pt</w:t>
      </w:r>
      <w:r>
        <w:rPr>
          <w:rFonts w:ascii="AdvMYR4" w:hAnsi="AdvMYR4" w:hint="eastAsia"/>
          <w:color w:val="000000"/>
          <w:sz w:val="24"/>
          <w:szCs w:val="24"/>
        </w:rPr>
        <w:t>高效催化剂】</w:t>
      </w:r>
      <w:r w:rsidR="00A951A0" w:rsidRPr="001603E0">
        <w:rPr>
          <w:rFonts w:ascii="AdvMYR4" w:hAnsi="AdvMYR4"/>
          <w:color w:val="000000"/>
          <w:sz w:val="24"/>
          <w:szCs w:val="24"/>
        </w:rPr>
        <w:t>Platinum (Pt) and its composites are most promising catalysts</w:t>
      </w:r>
      <w:r w:rsidR="00A951A0" w:rsidRPr="001603E0">
        <w:rPr>
          <w:rFonts w:ascii="AdvMYR4" w:hAnsi="AdvMYR4"/>
          <w:color w:val="000000"/>
          <w:sz w:val="24"/>
          <w:szCs w:val="24"/>
        </w:rPr>
        <w:br/>
        <w:t>in fuel cells and other heterogeneous catalytic processes.</w:t>
      </w:r>
      <w:r w:rsidR="006C3BAF">
        <w:rPr>
          <w:rFonts w:ascii="AdvMYR4" w:hAnsi="AdvMYR4" w:hint="eastAsia"/>
          <w:color w:val="000000"/>
          <w:sz w:val="24"/>
          <w:szCs w:val="24"/>
        </w:rPr>
        <w:t>【</w:t>
      </w:r>
      <w:r w:rsidR="006C3BAF">
        <w:rPr>
          <w:rFonts w:ascii="AdvMYR4" w:hAnsi="AdvMYR4" w:hint="eastAsia"/>
          <w:color w:val="000000"/>
          <w:sz w:val="24"/>
          <w:szCs w:val="24"/>
        </w:rPr>
        <w:t>Pt</w:t>
      </w:r>
      <w:r w:rsidR="006C3BAF">
        <w:rPr>
          <w:rFonts w:ascii="AdvMYR4" w:hAnsi="AdvMYR4" w:hint="eastAsia"/>
          <w:color w:val="000000"/>
          <w:sz w:val="24"/>
          <w:szCs w:val="24"/>
        </w:rPr>
        <w:t>成本高，</w:t>
      </w:r>
      <w:r w:rsidR="00524CD5">
        <w:rPr>
          <w:rFonts w:ascii="AdvMYR4" w:hAnsi="AdvMYR4" w:hint="eastAsia"/>
          <w:color w:val="000000"/>
          <w:sz w:val="24"/>
          <w:szCs w:val="24"/>
        </w:rPr>
        <w:t>不足的活性和稳定性</w:t>
      </w:r>
      <w:r w:rsidR="006C3BAF">
        <w:rPr>
          <w:rFonts w:ascii="AdvMYR4" w:hAnsi="AdvMYR4" w:hint="eastAsia"/>
          <w:color w:val="000000"/>
          <w:sz w:val="24"/>
          <w:szCs w:val="24"/>
        </w:rPr>
        <w:t>商业化存在挑战】</w:t>
      </w:r>
      <w:r w:rsidR="00A951A0" w:rsidRPr="001603E0">
        <w:rPr>
          <w:rFonts w:ascii="AdvMYR4" w:hAnsi="AdvMYR4"/>
          <w:color w:val="000000"/>
          <w:sz w:val="24"/>
          <w:szCs w:val="24"/>
        </w:rPr>
        <w:t xml:space="preserve"> Nevertheless, the high cost as well as the insufficient catalytic activity and stability of Pt catalysts pose a severe challenge for</w:t>
      </w:r>
      <w:r w:rsidR="006C3BAF">
        <w:rPr>
          <w:rFonts w:ascii="AdvMYR4" w:hAnsi="AdvMYR4" w:hint="eastAsia"/>
          <w:color w:val="000000"/>
          <w:sz w:val="24"/>
          <w:szCs w:val="24"/>
        </w:rPr>
        <w:t xml:space="preserve"> </w:t>
      </w:r>
      <w:r w:rsidR="00A951A0" w:rsidRPr="001603E0">
        <w:rPr>
          <w:rFonts w:ascii="AdvMYR4" w:hAnsi="AdvMYR4"/>
          <w:color w:val="000000"/>
          <w:sz w:val="24"/>
          <w:szCs w:val="24"/>
        </w:rPr>
        <w:t xml:space="preserve">broad applications.[1] </w:t>
      </w:r>
      <w:r w:rsidR="001C0099">
        <w:rPr>
          <w:rFonts w:ascii="AdvMYR4" w:hAnsi="AdvMYR4" w:hint="eastAsia"/>
          <w:color w:val="000000"/>
          <w:sz w:val="24"/>
          <w:szCs w:val="24"/>
        </w:rPr>
        <w:t xml:space="preserve"> </w:t>
      </w:r>
      <w:r w:rsidR="001C0099">
        <w:rPr>
          <w:rFonts w:ascii="AdvMYR4" w:hAnsi="AdvMYR4" w:hint="eastAsia"/>
          <w:color w:val="000000"/>
          <w:sz w:val="24"/>
          <w:szCs w:val="24"/>
        </w:rPr>
        <w:t>【</w:t>
      </w:r>
      <w:r w:rsidR="000E76B5">
        <w:rPr>
          <w:rFonts w:ascii="AdvMYR4" w:hAnsi="AdvMYR4" w:hint="eastAsia"/>
          <w:color w:val="000000"/>
          <w:sz w:val="24"/>
          <w:szCs w:val="24"/>
        </w:rPr>
        <w:t>各种策略用于减少用量和提高活性</w:t>
      </w:r>
      <w:r w:rsidR="003C5085">
        <w:rPr>
          <w:rFonts w:ascii="AdvMYR4" w:hAnsi="AdvMYR4" w:hint="eastAsia"/>
          <w:color w:val="000000"/>
          <w:sz w:val="24"/>
          <w:szCs w:val="24"/>
        </w:rPr>
        <w:t>，文献</w:t>
      </w:r>
      <w:r w:rsidR="001C0099">
        <w:rPr>
          <w:rFonts w:ascii="AdvMYR4" w:hAnsi="AdvMYR4" w:hint="eastAsia"/>
          <w:color w:val="000000"/>
          <w:sz w:val="24"/>
          <w:szCs w:val="24"/>
        </w:rPr>
        <w:t>】</w:t>
      </w:r>
      <w:r w:rsidR="00A951A0" w:rsidRPr="001603E0">
        <w:rPr>
          <w:rFonts w:ascii="AdvMYR4" w:hAnsi="AdvMYR4"/>
          <w:color w:val="000000"/>
          <w:sz w:val="24"/>
          <w:szCs w:val="24"/>
        </w:rPr>
        <w:t xml:space="preserve">Various strategies have thus been developed to improve the catalytic activity and stability of Pt catalysts and decrease the Pt loading.[2–13] </w:t>
      </w:r>
      <w:r w:rsidR="00D954FF">
        <w:rPr>
          <w:rFonts w:ascii="AdvMYR4" w:hAnsi="AdvMYR4" w:hint="eastAsia"/>
          <w:color w:val="000000"/>
          <w:sz w:val="24"/>
          <w:szCs w:val="24"/>
        </w:rPr>
        <w:t xml:space="preserve"> </w:t>
      </w:r>
      <w:r w:rsidR="00A951A0" w:rsidRPr="001603E0">
        <w:rPr>
          <w:rFonts w:ascii="AdvMYR4" w:hAnsi="AdvMYR4"/>
          <w:color w:val="000000"/>
          <w:sz w:val="24"/>
          <w:szCs w:val="24"/>
        </w:rPr>
        <w:t>For example, the addition of a second cheap 3d transition metal (e.g., Fe, Co, Ni, Cu)</w:t>
      </w:r>
      <w:r w:rsidR="00D954FF">
        <w:rPr>
          <w:rFonts w:ascii="AdvMYR4" w:hAnsi="AdvMYR4" w:hint="eastAsia"/>
          <w:color w:val="000000"/>
          <w:sz w:val="24"/>
          <w:szCs w:val="24"/>
        </w:rPr>
        <w:t xml:space="preserve"> </w:t>
      </w:r>
      <w:r w:rsidR="00A951A0" w:rsidRPr="001603E0">
        <w:rPr>
          <w:rFonts w:ascii="AdvMYR4" w:hAnsi="AdvMYR4"/>
          <w:color w:val="000000"/>
          <w:sz w:val="24"/>
          <w:szCs w:val="24"/>
        </w:rPr>
        <w:t>to Pt to form Pt-based heteronanostructures or alloy catalysts</w:t>
      </w:r>
      <w:r w:rsidR="00A951A0" w:rsidRPr="001603E0">
        <w:rPr>
          <w:rFonts w:ascii="AdvMYR4" w:hAnsi="AdvMYR4"/>
          <w:color w:val="000000"/>
          <w:sz w:val="24"/>
          <w:szCs w:val="24"/>
        </w:rPr>
        <w:br/>
        <w:t xml:space="preserve">could decrease the Pt loading and increase the catalytic activity and poisoning resistance.[14–16] </w:t>
      </w:r>
      <w:r w:rsidR="003C5085">
        <w:rPr>
          <w:rFonts w:ascii="AdvMYR4" w:hAnsi="AdvMYR4" w:hint="eastAsia"/>
          <w:color w:val="000000"/>
          <w:sz w:val="24"/>
          <w:szCs w:val="24"/>
        </w:rPr>
        <w:t>【</w:t>
      </w:r>
      <w:r w:rsidR="00885DC3">
        <w:rPr>
          <w:rFonts w:ascii="AdvMYR4" w:hAnsi="AdvMYR4" w:hint="eastAsia"/>
          <w:color w:val="000000"/>
          <w:sz w:val="24"/>
          <w:szCs w:val="24"/>
        </w:rPr>
        <w:t>1D</w:t>
      </w:r>
      <w:r w:rsidR="00885DC3">
        <w:rPr>
          <w:rFonts w:ascii="AdvMYR4" w:hAnsi="AdvMYR4" w:hint="eastAsia"/>
          <w:color w:val="000000"/>
          <w:sz w:val="24"/>
          <w:szCs w:val="24"/>
        </w:rPr>
        <w:t>和多孔优势</w:t>
      </w:r>
      <w:r w:rsidR="003C5085">
        <w:rPr>
          <w:rFonts w:ascii="AdvMYR4" w:hAnsi="AdvMYR4" w:hint="eastAsia"/>
          <w:color w:val="000000"/>
          <w:sz w:val="24"/>
          <w:szCs w:val="24"/>
        </w:rPr>
        <w:t>】</w:t>
      </w:r>
      <w:r w:rsidR="00A951A0" w:rsidRPr="001603E0">
        <w:rPr>
          <w:rFonts w:ascii="AdvMYR4" w:hAnsi="AdvMYR4"/>
          <w:color w:val="000000"/>
          <w:sz w:val="24"/>
          <w:szCs w:val="24"/>
        </w:rPr>
        <w:t>If Pt is present as one-dimensional (1 D) nanostructures such as nanowires, its durability is</w:t>
      </w:r>
      <w:r w:rsidR="00A951A0" w:rsidRPr="001603E0">
        <w:rPr>
          <w:rFonts w:ascii="AdvMYR4" w:hAnsi="AdvMYR4"/>
          <w:color w:val="000000"/>
          <w:sz w:val="24"/>
          <w:szCs w:val="24"/>
        </w:rPr>
        <w:br/>
        <w:t>greatly enhanced.[17–31] Porous structures have also been widely</w:t>
      </w:r>
      <w:r w:rsidR="00A951A0" w:rsidRPr="001603E0">
        <w:rPr>
          <w:rFonts w:ascii="AdvMYR4" w:hAnsi="AdvMYR4"/>
          <w:color w:val="000000"/>
          <w:sz w:val="24"/>
          <w:szCs w:val="24"/>
        </w:rPr>
        <w:br/>
        <w:t>employed to enhance catalytic properties owing to their high</w:t>
      </w:r>
      <w:r w:rsidR="00A951A0" w:rsidRPr="001603E0">
        <w:rPr>
          <w:rFonts w:ascii="AdvMYR4" w:hAnsi="AdvMYR4"/>
          <w:color w:val="000000"/>
          <w:sz w:val="24"/>
          <w:szCs w:val="24"/>
        </w:rPr>
        <w:br/>
        <w:t xml:space="preserve">surface area and rich edge/corner atoms.[32–35] </w:t>
      </w:r>
      <w:r w:rsidR="00885DC3">
        <w:rPr>
          <w:rFonts w:ascii="AdvMYR4" w:hAnsi="AdvMYR4" w:hint="eastAsia"/>
          <w:color w:val="000000"/>
          <w:sz w:val="24"/>
          <w:szCs w:val="24"/>
        </w:rPr>
        <w:t>【</w:t>
      </w:r>
      <w:r w:rsidR="00005214">
        <w:rPr>
          <w:rFonts w:ascii="AdvMYR4" w:hAnsi="AdvMYR4" w:hint="eastAsia"/>
          <w:color w:val="000000"/>
          <w:sz w:val="24"/>
          <w:szCs w:val="24"/>
        </w:rPr>
        <w:t>1D</w:t>
      </w:r>
      <w:r w:rsidR="00005214">
        <w:rPr>
          <w:rFonts w:ascii="AdvMYR4" w:hAnsi="AdvMYR4" w:hint="eastAsia"/>
          <w:color w:val="000000"/>
          <w:sz w:val="24"/>
          <w:szCs w:val="24"/>
        </w:rPr>
        <w:t>多孔结构的制备方法及缺点</w:t>
      </w:r>
      <w:r w:rsidR="00885DC3">
        <w:rPr>
          <w:rFonts w:ascii="AdvMYR4" w:hAnsi="AdvMYR4" w:hint="eastAsia"/>
          <w:color w:val="000000"/>
          <w:sz w:val="24"/>
          <w:szCs w:val="24"/>
        </w:rPr>
        <w:t>】</w:t>
      </w:r>
      <w:r w:rsidR="00A951A0" w:rsidRPr="001603E0">
        <w:rPr>
          <w:rFonts w:ascii="AdvMYR4" w:hAnsi="AdvMYR4"/>
          <w:color w:val="000000"/>
          <w:sz w:val="24"/>
          <w:szCs w:val="24"/>
        </w:rPr>
        <w:t>The combination</w:t>
      </w:r>
      <w:r w:rsidR="00A951A0" w:rsidRPr="001603E0">
        <w:rPr>
          <w:rFonts w:ascii="AdvMYR4" w:hAnsi="AdvMYR4"/>
          <w:color w:val="000000"/>
          <w:sz w:val="24"/>
          <w:szCs w:val="24"/>
        </w:rPr>
        <w:br/>
        <w:t>of 1D nanostructures and porous structures may further improve performance. However, only a few methods have been</w:t>
      </w:r>
      <w:r w:rsidR="00A951A0" w:rsidRPr="001603E0">
        <w:rPr>
          <w:rFonts w:ascii="AdvMYR4" w:hAnsi="AdvMYR4"/>
          <w:color w:val="000000"/>
          <w:sz w:val="24"/>
          <w:szCs w:val="24"/>
        </w:rPr>
        <w:br/>
        <w:t>developed for the synthesis of porous Pt-based 1 D nanostructures, such as the electrodeposition method,[24, 30, 31] electrospinning, and a chemical dealloying process.[25] Most reported</w:t>
      </w:r>
      <w:r w:rsidR="006E0BDA">
        <w:rPr>
          <w:rFonts w:ascii="AdvMYR4" w:hAnsi="AdvMYR4" w:hint="eastAsia"/>
          <w:color w:val="000000"/>
          <w:sz w:val="24"/>
          <w:szCs w:val="24"/>
        </w:rPr>
        <w:t xml:space="preserve"> </w:t>
      </w:r>
      <w:r w:rsidR="00A951A0" w:rsidRPr="001603E0">
        <w:rPr>
          <w:rFonts w:ascii="AdvMYR4" w:hAnsi="AdvMYR4"/>
          <w:color w:val="000000"/>
          <w:sz w:val="24"/>
          <w:szCs w:val="24"/>
        </w:rPr>
        <w:t>methods for the synthesis of porous Pt-based nanowires require complicated procedures.</w:t>
      </w:r>
      <w:r w:rsidR="006E0BDA">
        <w:rPr>
          <w:rFonts w:ascii="AdvMYR4" w:hAnsi="AdvMYR4" w:hint="eastAsia"/>
          <w:color w:val="000000"/>
          <w:sz w:val="24"/>
          <w:szCs w:val="24"/>
        </w:rPr>
        <w:t xml:space="preserve"> </w:t>
      </w:r>
      <w:r w:rsidR="006E0BDA">
        <w:rPr>
          <w:rFonts w:ascii="AdvMYR4" w:hAnsi="AdvMYR4" w:hint="eastAsia"/>
          <w:color w:val="000000"/>
          <w:sz w:val="24"/>
          <w:szCs w:val="24"/>
        </w:rPr>
        <w:t>【无稳定剂、模板制备方法未被报道】</w:t>
      </w:r>
      <w:r w:rsidR="00A951A0" w:rsidRPr="001603E0">
        <w:rPr>
          <w:rFonts w:ascii="AdvMYR4" w:hAnsi="AdvMYR4"/>
          <w:color w:val="000000"/>
          <w:sz w:val="24"/>
          <w:szCs w:val="24"/>
        </w:rPr>
        <w:t xml:space="preserve"> To the best of our knowledge,</w:t>
      </w:r>
      <w:r w:rsidR="00A951A0" w:rsidRPr="001603E0">
        <w:rPr>
          <w:rFonts w:ascii="AdvMYR4" w:hAnsi="AdvMYR4"/>
          <w:color w:val="000000"/>
          <w:sz w:val="24"/>
          <w:szCs w:val="24"/>
        </w:rPr>
        <w:br/>
        <w:t>one-step synthetic methods without stabilizers, templates, or</w:t>
      </w:r>
      <w:r w:rsidR="00A951A0" w:rsidRPr="001603E0">
        <w:rPr>
          <w:rFonts w:ascii="AdvMYR4" w:hAnsi="AdvMYR4"/>
          <w:color w:val="000000"/>
          <w:sz w:val="24"/>
          <w:szCs w:val="24"/>
        </w:rPr>
        <w:br/>
        <w:t>external fields for the preparation of porous Pt-based nanowires have never been reported.</w:t>
      </w:r>
      <w:r w:rsidR="006E0BDA">
        <w:rPr>
          <w:rFonts w:ascii="AdvMYR4" w:hAnsi="AdvMYR4" w:hint="eastAsia"/>
          <w:color w:val="000000"/>
          <w:sz w:val="24"/>
          <w:szCs w:val="24"/>
        </w:rPr>
        <w:t>【】</w:t>
      </w:r>
      <w:r w:rsidR="00A951A0" w:rsidRPr="001603E0">
        <w:rPr>
          <w:rFonts w:ascii="AdvMYR4" w:hAnsi="AdvMYR4"/>
          <w:color w:val="000000"/>
          <w:sz w:val="24"/>
          <w:szCs w:val="24"/>
        </w:rPr>
        <w:br/>
      </w:r>
      <w:r w:rsidR="006E0BDA">
        <w:rPr>
          <w:rFonts w:ascii="AdvMYR4" w:hAnsi="AdvMYR4" w:hint="eastAsia"/>
          <w:color w:val="000000"/>
          <w:sz w:val="24"/>
          <w:szCs w:val="24"/>
        </w:rPr>
        <w:t xml:space="preserve"> </w:t>
      </w:r>
      <w:r w:rsidR="006E0BDA">
        <w:rPr>
          <w:rFonts w:ascii="AdvMYR4" w:hAnsi="AdvMYR4" w:hint="eastAsia"/>
          <w:color w:val="000000"/>
          <w:sz w:val="24"/>
          <w:szCs w:val="24"/>
        </w:rPr>
        <w:t>【</w:t>
      </w:r>
      <w:r w:rsidR="00005214">
        <w:rPr>
          <w:rFonts w:ascii="AdvMYR4" w:hAnsi="AdvMYR4" w:hint="eastAsia"/>
          <w:color w:val="000000"/>
          <w:sz w:val="24"/>
          <w:szCs w:val="24"/>
        </w:rPr>
        <w:t>本文，</w:t>
      </w:r>
      <w:r w:rsidR="006E0BDA">
        <w:rPr>
          <w:rFonts w:ascii="AdvMYR4" w:hAnsi="AdvMYR4" w:hint="eastAsia"/>
          <w:color w:val="000000"/>
          <w:sz w:val="24"/>
          <w:szCs w:val="24"/>
        </w:rPr>
        <w:t>报道了</w:t>
      </w:r>
      <w:r w:rsidR="00005214">
        <w:rPr>
          <w:rFonts w:ascii="AdvMYR4" w:hAnsi="AdvMYR4" w:hint="eastAsia"/>
          <w:color w:val="000000"/>
          <w:sz w:val="24"/>
          <w:szCs w:val="24"/>
        </w:rPr>
        <w:t>一步合成多孔纳米线</w:t>
      </w:r>
      <w:r w:rsidR="006E0BDA">
        <w:rPr>
          <w:rFonts w:ascii="AdvMYR4" w:hAnsi="AdvMYR4"/>
          <w:color w:val="000000"/>
          <w:sz w:val="24"/>
          <w:szCs w:val="24"/>
        </w:rPr>
        <w:t>…</w:t>
      </w:r>
      <w:r w:rsidR="006E0BDA">
        <w:rPr>
          <w:rFonts w:ascii="AdvMYR4" w:hAnsi="AdvMYR4" w:hint="eastAsia"/>
          <w:color w:val="000000"/>
          <w:sz w:val="24"/>
          <w:szCs w:val="24"/>
        </w:rPr>
        <w:t>.</w:t>
      </w:r>
      <w:r w:rsidR="006E0BDA">
        <w:rPr>
          <w:rFonts w:ascii="AdvMYR4" w:hAnsi="AdvMYR4" w:hint="eastAsia"/>
          <w:color w:val="000000"/>
          <w:sz w:val="24"/>
          <w:szCs w:val="24"/>
        </w:rPr>
        <w:t>】</w:t>
      </w:r>
      <w:r w:rsidR="00A951A0" w:rsidRPr="001603E0">
        <w:rPr>
          <w:rFonts w:ascii="AdvMYR4" w:hAnsi="AdvMYR4"/>
          <w:color w:val="000000"/>
          <w:sz w:val="24"/>
          <w:szCs w:val="24"/>
        </w:rPr>
        <w:t xml:space="preserve">Herein, we report the one-step synthesis of porous PtM (M </w:t>
      </w:r>
      <w:r w:rsidR="00A951A0" w:rsidRPr="001603E0">
        <w:rPr>
          <w:rFonts w:ascii="AdvP4C4E59" w:hAnsi="AdvP4C4E59"/>
          <w:color w:val="000000"/>
          <w:sz w:val="24"/>
          <w:szCs w:val="24"/>
        </w:rPr>
        <w:t>=</w:t>
      </w:r>
      <w:r w:rsidR="00A951A0" w:rsidRPr="001603E0">
        <w:rPr>
          <w:rFonts w:ascii="AdvMYR4" w:hAnsi="AdvMYR4"/>
          <w:color w:val="000000"/>
          <w:sz w:val="24"/>
          <w:szCs w:val="24"/>
        </w:rPr>
        <w:t>Cu, Ni</w:t>
      </w:r>
      <w:r w:rsidR="00005214">
        <w:rPr>
          <w:rFonts w:ascii="AdvMYR4" w:hAnsi="AdvMYR4"/>
          <w:color w:val="000000"/>
          <w:sz w:val="24"/>
          <w:szCs w:val="24"/>
        </w:rPr>
        <w:t>) nanowires for the first time.</w:t>
      </w:r>
      <w:r w:rsidR="006E0BDA">
        <w:rPr>
          <w:rFonts w:ascii="AdvMYR4" w:hAnsi="AdvMYR4" w:hint="eastAsia"/>
          <w:color w:val="000000"/>
          <w:sz w:val="24"/>
          <w:szCs w:val="24"/>
        </w:rPr>
        <w:t>【</w:t>
      </w:r>
      <w:r w:rsidR="00005214">
        <w:rPr>
          <w:rFonts w:ascii="AdvMYR4" w:hAnsi="AdvMYR4" w:hint="eastAsia"/>
          <w:color w:val="000000"/>
          <w:sz w:val="24"/>
          <w:szCs w:val="24"/>
        </w:rPr>
        <w:t>本文，</w:t>
      </w:r>
      <w:r w:rsidR="006E0BDA">
        <w:rPr>
          <w:rFonts w:ascii="AdvMYR4" w:hAnsi="AdvMYR4" w:hint="eastAsia"/>
          <w:color w:val="000000"/>
          <w:sz w:val="24"/>
          <w:szCs w:val="24"/>
        </w:rPr>
        <w:t>制备</w:t>
      </w:r>
      <w:r w:rsidR="00005214">
        <w:rPr>
          <w:rFonts w:ascii="AdvMYR4" w:hAnsi="AdvMYR4" w:hint="eastAsia"/>
          <w:color w:val="000000"/>
          <w:sz w:val="24"/>
          <w:szCs w:val="24"/>
        </w:rPr>
        <w:t>方法</w:t>
      </w:r>
      <w:r w:rsidR="006E0BDA">
        <w:rPr>
          <w:rFonts w:ascii="AdvMYR4" w:hAnsi="AdvMYR4" w:hint="eastAsia"/>
          <w:color w:val="000000"/>
          <w:sz w:val="24"/>
          <w:szCs w:val="24"/>
        </w:rPr>
        <w:t>】</w:t>
      </w:r>
      <w:r w:rsidR="00A951A0" w:rsidRPr="001603E0">
        <w:rPr>
          <w:rFonts w:ascii="AdvMYR4" w:hAnsi="AdvMYR4"/>
          <w:color w:val="000000"/>
          <w:sz w:val="24"/>
          <w:szCs w:val="24"/>
        </w:rPr>
        <w:t xml:space="preserve">The porous PtM (M </w:t>
      </w:r>
      <w:r w:rsidR="00A951A0" w:rsidRPr="001603E0">
        <w:rPr>
          <w:rFonts w:ascii="AdvP4C4E59" w:hAnsi="AdvP4C4E59"/>
          <w:color w:val="000000"/>
          <w:sz w:val="24"/>
          <w:szCs w:val="24"/>
        </w:rPr>
        <w:t xml:space="preserve">= </w:t>
      </w:r>
      <w:r w:rsidR="00A951A0" w:rsidRPr="001603E0">
        <w:rPr>
          <w:rFonts w:ascii="AdvMYR4" w:hAnsi="AdvMYR4"/>
          <w:color w:val="000000"/>
          <w:sz w:val="24"/>
          <w:szCs w:val="24"/>
        </w:rPr>
        <w:t>Cu,</w:t>
      </w:r>
      <w:r w:rsidR="00005214">
        <w:rPr>
          <w:rFonts w:ascii="AdvMYR4" w:hAnsi="AdvMYR4" w:hint="eastAsia"/>
          <w:color w:val="000000"/>
          <w:sz w:val="24"/>
          <w:szCs w:val="24"/>
        </w:rPr>
        <w:t xml:space="preserve"> </w:t>
      </w:r>
      <w:r w:rsidR="00A951A0" w:rsidRPr="001603E0">
        <w:rPr>
          <w:rFonts w:ascii="AdvMYR4" w:hAnsi="AdvMYR4"/>
          <w:color w:val="000000"/>
          <w:sz w:val="24"/>
          <w:szCs w:val="24"/>
        </w:rPr>
        <w:t>Ni) nanowires were synthesized by solvothermal reaction. The</w:t>
      </w:r>
      <w:r w:rsidR="00A951A0" w:rsidRPr="001603E0">
        <w:rPr>
          <w:rFonts w:ascii="AdvMYR4" w:hAnsi="AdvMYR4"/>
          <w:color w:val="000000"/>
          <w:sz w:val="24"/>
          <w:szCs w:val="24"/>
        </w:rPr>
        <w:br/>
        <w:t>combination of a nanowire structure, porous structure, and the</w:t>
      </w:r>
      <w:r w:rsidR="00A951A0" w:rsidRPr="001603E0">
        <w:rPr>
          <w:rFonts w:ascii="AdvMYR4" w:hAnsi="AdvMYR4"/>
          <w:color w:val="000000"/>
          <w:sz w:val="24"/>
          <w:szCs w:val="24"/>
        </w:rPr>
        <w:br/>
        <w:t>addition of a second cheap metal improves the electrocatalytic</w:t>
      </w:r>
      <w:r w:rsidR="00A951A0" w:rsidRPr="001603E0">
        <w:rPr>
          <w:rFonts w:ascii="AdvMYR4" w:hAnsi="AdvMYR4"/>
          <w:color w:val="000000"/>
          <w:sz w:val="24"/>
          <w:szCs w:val="24"/>
        </w:rPr>
        <w:br/>
        <w:t xml:space="preserve">activity and durability and saves cost. </w:t>
      </w:r>
      <w:r w:rsidR="006E0BDA">
        <w:rPr>
          <w:rFonts w:ascii="AdvMYR4" w:hAnsi="AdvMYR4" w:hint="eastAsia"/>
          <w:color w:val="000000"/>
          <w:sz w:val="24"/>
          <w:szCs w:val="24"/>
        </w:rPr>
        <w:t>【</w:t>
      </w:r>
      <w:r w:rsidR="00005214">
        <w:rPr>
          <w:rFonts w:ascii="AdvMYR4" w:hAnsi="AdvMYR4" w:hint="eastAsia"/>
          <w:color w:val="000000"/>
          <w:sz w:val="24"/>
          <w:szCs w:val="24"/>
        </w:rPr>
        <w:t>本文，</w:t>
      </w:r>
      <w:r w:rsidR="006E0BDA">
        <w:rPr>
          <w:rFonts w:ascii="AdvMYR4" w:hAnsi="AdvMYR4" w:hint="eastAsia"/>
          <w:color w:val="000000"/>
          <w:sz w:val="24"/>
          <w:szCs w:val="24"/>
        </w:rPr>
        <w:t>电化学活性】</w:t>
      </w:r>
      <w:r w:rsidR="00A951A0" w:rsidRPr="001603E0">
        <w:rPr>
          <w:rFonts w:ascii="AdvMYR4" w:hAnsi="AdvMYR4"/>
          <w:color w:val="000000"/>
          <w:sz w:val="24"/>
          <w:szCs w:val="24"/>
        </w:rPr>
        <w:t>The application of</w:t>
      </w:r>
      <w:r w:rsidR="00A951A0" w:rsidRPr="001603E0">
        <w:rPr>
          <w:rFonts w:ascii="AdvMYR4" w:hAnsi="AdvMYR4"/>
          <w:color w:val="000000"/>
          <w:sz w:val="24"/>
          <w:szCs w:val="24"/>
        </w:rPr>
        <w:br/>
        <w:t xml:space="preserve">porous PtM (M </w:t>
      </w:r>
      <w:r w:rsidR="00A951A0" w:rsidRPr="001603E0">
        <w:rPr>
          <w:rFonts w:ascii="AdvP4C4E59" w:hAnsi="AdvP4C4E59"/>
          <w:color w:val="000000"/>
          <w:sz w:val="24"/>
          <w:szCs w:val="24"/>
        </w:rPr>
        <w:t xml:space="preserve">= </w:t>
      </w:r>
      <w:r w:rsidR="00A951A0" w:rsidRPr="001603E0">
        <w:rPr>
          <w:rFonts w:ascii="AdvMYR4" w:hAnsi="AdvMYR4"/>
          <w:color w:val="000000"/>
          <w:sz w:val="24"/>
          <w:szCs w:val="24"/>
        </w:rPr>
        <w:t>Cu, Ni) nanowires for the electrocatalytic</w:t>
      </w:r>
      <w:r w:rsidR="00A951A0" w:rsidRPr="001603E0">
        <w:rPr>
          <w:rFonts w:ascii="AdvMYR4" w:hAnsi="AdvMYR4"/>
          <w:color w:val="000000"/>
          <w:sz w:val="24"/>
          <w:szCs w:val="24"/>
        </w:rPr>
        <w:br/>
        <w:t>methanol oxidation reaction (MOR) was studied. The obtained</w:t>
      </w:r>
      <w:r w:rsidR="00A951A0" w:rsidRPr="001603E0">
        <w:rPr>
          <w:rFonts w:ascii="AdvMYR4" w:hAnsi="AdvMYR4"/>
          <w:color w:val="000000"/>
          <w:sz w:val="24"/>
          <w:szCs w:val="24"/>
        </w:rPr>
        <w:br/>
        <w:t xml:space="preserve">porous PtM (M </w:t>
      </w:r>
      <w:r w:rsidR="00A951A0" w:rsidRPr="001603E0">
        <w:rPr>
          <w:rFonts w:ascii="AdvP4C4E59" w:hAnsi="AdvP4C4E59"/>
          <w:color w:val="000000"/>
          <w:sz w:val="24"/>
          <w:szCs w:val="24"/>
        </w:rPr>
        <w:t xml:space="preserve">= </w:t>
      </w:r>
      <w:r w:rsidR="00A951A0" w:rsidRPr="001603E0">
        <w:rPr>
          <w:rFonts w:ascii="AdvMYR4" w:hAnsi="AdvMYR4"/>
          <w:color w:val="000000"/>
          <w:sz w:val="24"/>
          <w:szCs w:val="24"/>
        </w:rPr>
        <w:t>Cu, Ni) alloy nanowires can act as highly effective catalysts for the MOR.</w:t>
      </w:r>
      <w:r w:rsidR="00954005">
        <w:rPr>
          <w:rFonts w:ascii="AdvMYR4" w:hAnsi="AdvMYR4" w:hint="eastAsia"/>
          <w:color w:val="000000"/>
          <w:sz w:val="24"/>
          <w:szCs w:val="24"/>
        </w:rPr>
        <w:t xml:space="preserve"> </w:t>
      </w:r>
      <w:r w:rsidR="00954005">
        <w:rPr>
          <w:rFonts w:ascii="AdvMYR4" w:hAnsi="AdvMYR4" w:hint="eastAsia"/>
          <w:color w:val="000000"/>
          <w:sz w:val="24"/>
          <w:szCs w:val="24"/>
        </w:rPr>
        <w:t>【】</w:t>
      </w:r>
    </w:p>
    <w:p w:rsidR="00A951A0" w:rsidRPr="001603E0" w:rsidRDefault="00A951A0" w:rsidP="00A951A0">
      <w:pPr>
        <w:rPr>
          <w:sz w:val="24"/>
          <w:szCs w:val="24"/>
        </w:rPr>
      </w:pPr>
    </w:p>
    <w:p w:rsidR="00367DFD" w:rsidRPr="001603E0" w:rsidRDefault="00367DFD" w:rsidP="00367DFD">
      <w:pPr>
        <w:pStyle w:val="2"/>
        <w:rPr>
          <w:sz w:val="24"/>
          <w:szCs w:val="24"/>
        </w:rPr>
      </w:pPr>
      <w:r w:rsidRPr="001603E0">
        <w:rPr>
          <w:sz w:val="24"/>
          <w:szCs w:val="24"/>
        </w:rPr>
        <w:lastRenderedPageBreak/>
        <w:t>[37] C. Zhu, S. Guo, S. Dong, PdM (M = Pt, Au) bimetallic alloy nanowires with enhanced electrocatalytic activity for electro-oxidation of small molecules, Advanced Materials, 2012, 24: 2326-2331.</w:t>
      </w:r>
    </w:p>
    <w:p w:rsidR="00A951A0" w:rsidRPr="001603E0" w:rsidRDefault="00F4357F" w:rsidP="00F4357F">
      <w:pPr>
        <w:ind w:firstLineChars="100" w:firstLine="240"/>
        <w:rPr>
          <w:sz w:val="24"/>
          <w:szCs w:val="24"/>
        </w:rPr>
      </w:pPr>
      <w:r>
        <w:rPr>
          <w:rFonts w:ascii="ScalaLF-Regular" w:hAnsi="ScalaLF-Regular" w:hint="eastAsia"/>
          <w:color w:val="231F20"/>
          <w:sz w:val="24"/>
          <w:szCs w:val="24"/>
        </w:rPr>
        <w:t>【精确尺寸、形状和成分可控可以调控性能】</w:t>
      </w:r>
      <w:r w:rsidR="00A951A0" w:rsidRPr="001603E0">
        <w:rPr>
          <w:rFonts w:ascii="ScalaLF-Regular" w:hAnsi="ScalaLF-Regular"/>
          <w:color w:val="231F20"/>
          <w:sz w:val="24"/>
          <w:szCs w:val="24"/>
        </w:rPr>
        <w:t>Recent advances revealed that accurately controlling the size,</w:t>
      </w:r>
      <w:r w:rsidR="00A951A0" w:rsidRPr="001603E0">
        <w:rPr>
          <w:rFonts w:ascii="ScalaLF-Regular" w:hAnsi="ScalaLF-Regular"/>
          <w:color w:val="231F20"/>
          <w:sz w:val="24"/>
          <w:szCs w:val="24"/>
        </w:rPr>
        <w:br/>
        <w:t>shape, and composition allows the properties of various noble</w:t>
      </w:r>
      <w:r w:rsidR="00A951A0" w:rsidRPr="001603E0">
        <w:rPr>
          <w:rFonts w:ascii="ScalaLF-Regular" w:hAnsi="ScalaLF-Regular"/>
          <w:color w:val="231F20"/>
          <w:sz w:val="24"/>
          <w:szCs w:val="24"/>
        </w:rPr>
        <w:br/>
        <w:t>metals to be varied, and to provide enormous opportunities for</w:t>
      </w:r>
      <w:r w:rsidR="00A951A0" w:rsidRPr="001603E0">
        <w:rPr>
          <w:rFonts w:ascii="ScalaLF-Regular" w:hAnsi="ScalaLF-Regular"/>
          <w:color w:val="231F20"/>
          <w:sz w:val="24"/>
          <w:szCs w:val="24"/>
        </w:rPr>
        <w:br/>
        <w:t>tailoring their properties, thus enhancing their functions and</w:t>
      </w:r>
      <w:r w:rsidR="00A951A0" w:rsidRPr="001603E0">
        <w:rPr>
          <w:rFonts w:ascii="ScalaLF-Regular" w:hAnsi="ScalaLF-Regular"/>
          <w:color w:val="231F20"/>
          <w:sz w:val="24"/>
          <w:szCs w:val="24"/>
        </w:rPr>
        <w:br/>
        <w:t xml:space="preserve">application performance.[1,2] </w:t>
      </w:r>
      <w:r>
        <w:rPr>
          <w:rFonts w:ascii="ScalaLF-Regular" w:hAnsi="ScalaLF-Regular" w:hint="eastAsia"/>
          <w:color w:val="231F20"/>
          <w:sz w:val="24"/>
          <w:szCs w:val="24"/>
        </w:rPr>
        <w:t xml:space="preserve"> </w:t>
      </w:r>
      <w:r>
        <w:rPr>
          <w:rFonts w:ascii="ScalaLF-Regular" w:hAnsi="ScalaLF-Regular" w:hint="eastAsia"/>
          <w:color w:val="231F20"/>
          <w:sz w:val="24"/>
          <w:szCs w:val="24"/>
        </w:rPr>
        <w:t>【】</w:t>
      </w:r>
      <w:r w:rsidR="00A951A0" w:rsidRPr="001603E0">
        <w:rPr>
          <w:rFonts w:ascii="ScalaLF-Regular" w:hAnsi="ScalaLF-Regular"/>
          <w:color w:val="231F20"/>
          <w:sz w:val="24"/>
          <w:szCs w:val="24"/>
        </w:rPr>
        <w:t>Compared to single-metal systems, rational design of bimetallic nanostructures with various</w:t>
      </w:r>
      <w:r w:rsidR="00A951A0" w:rsidRPr="001603E0">
        <w:rPr>
          <w:rFonts w:ascii="ScalaLF-Regular" w:hAnsi="ScalaLF-Regular"/>
          <w:color w:val="231F20"/>
          <w:sz w:val="24"/>
          <w:szCs w:val="24"/>
        </w:rPr>
        <w:br/>
        <w:t>compositions can provide more attractive opportunities for further enhancement of their functionalities owing to their novel</w:t>
      </w:r>
      <w:r w:rsidR="00A951A0" w:rsidRPr="001603E0">
        <w:rPr>
          <w:rFonts w:ascii="ScalaLF-Regular" w:hAnsi="ScalaLF-Regular"/>
          <w:color w:val="231F20"/>
          <w:sz w:val="24"/>
          <w:szCs w:val="24"/>
        </w:rPr>
        <w:br/>
        <w:t>optical, catalytic, electronic, and magnetic properties. Particularly, a prominent example is Pd-based bimetallic nanostructures, which have been extensively investigated because of their</w:t>
      </w:r>
      <w:r w:rsidR="00A951A0" w:rsidRPr="001603E0">
        <w:rPr>
          <w:rFonts w:ascii="ScalaLF-Regular" w:hAnsi="ScalaLF-Regular"/>
          <w:color w:val="231F20"/>
          <w:sz w:val="24"/>
          <w:szCs w:val="24"/>
        </w:rPr>
        <w:br/>
        <w:t>potential technological applications, including as catalysts in</w:t>
      </w:r>
      <w:r w:rsidR="00A951A0" w:rsidRPr="001603E0">
        <w:rPr>
          <w:rFonts w:ascii="ScalaLF-Regular" w:hAnsi="ScalaLF-Regular"/>
          <w:color w:val="231F20"/>
          <w:sz w:val="24"/>
          <w:szCs w:val="24"/>
        </w:rPr>
        <w:br/>
        <w:t xml:space="preserve">many chemical </w:t>
      </w:r>
      <w:proofErr w:type="gramStart"/>
      <w:r w:rsidR="00A951A0" w:rsidRPr="001603E0">
        <w:rPr>
          <w:rFonts w:ascii="ScalaLF-Regular" w:hAnsi="ScalaLF-Regular"/>
          <w:color w:val="231F20"/>
          <w:sz w:val="24"/>
          <w:szCs w:val="24"/>
        </w:rPr>
        <w:t>reactions[</w:t>
      </w:r>
      <w:proofErr w:type="gramEnd"/>
      <w:r w:rsidR="00A951A0" w:rsidRPr="001603E0">
        <w:rPr>
          <w:rFonts w:ascii="ScalaLF-Regular" w:hAnsi="ScalaLF-Regular"/>
          <w:color w:val="231F20"/>
          <w:sz w:val="24"/>
          <w:szCs w:val="24"/>
        </w:rPr>
        <w:t>1] and as electrode materials in fuel</w:t>
      </w:r>
      <w:r w:rsidR="00A951A0" w:rsidRPr="001603E0">
        <w:rPr>
          <w:rFonts w:ascii="ScalaLF-Regular" w:hAnsi="ScalaLF-Regular"/>
          <w:color w:val="231F20"/>
          <w:sz w:val="24"/>
          <w:szCs w:val="24"/>
        </w:rPr>
        <w:br/>
        <w:t>cells.[2] To date, considerate effects have been made to synthesize</w:t>
      </w:r>
      <w:r w:rsidR="00A951A0" w:rsidRPr="001603E0">
        <w:rPr>
          <w:rFonts w:ascii="ScalaLF-Regular" w:hAnsi="ScalaLF-Regular"/>
          <w:color w:val="231F20"/>
          <w:sz w:val="24"/>
          <w:szCs w:val="24"/>
        </w:rPr>
        <w:br/>
        <w:t>high-effi ciency Pd-based bimetallic core–shell nanostructures</w:t>
      </w:r>
      <w:r w:rsidR="00A951A0" w:rsidRPr="001603E0">
        <w:rPr>
          <w:rFonts w:ascii="ScalaLF-Regular" w:hAnsi="ScalaLF-Regular"/>
          <w:color w:val="231F20"/>
          <w:sz w:val="24"/>
          <w:szCs w:val="24"/>
        </w:rPr>
        <w:br/>
        <w:t>with various morphologies, such as nanotubes,[3] nanowires,[4]</w:t>
      </w:r>
      <w:r w:rsidR="00A951A0" w:rsidRPr="001603E0">
        <w:rPr>
          <w:rFonts w:ascii="ScalaLF-Regular" w:hAnsi="ScalaLF-Regular"/>
          <w:color w:val="231F20"/>
          <w:sz w:val="24"/>
          <w:szCs w:val="24"/>
        </w:rPr>
        <w:br/>
        <w:t>nanodendrites[5] and so on. Meanwhile, as a signifi cant type of</w:t>
      </w:r>
      <w:r w:rsidR="00A951A0" w:rsidRPr="001603E0">
        <w:rPr>
          <w:rFonts w:ascii="ScalaLF-Regular" w:hAnsi="ScalaLF-Regular"/>
          <w:color w:val="231F20"/>
          <w:sz w:val="24"/>
          <w:szCs w:val="24"/>
        </w:rPr>
        <w:br/>
        <w:t>bimetallic nanostructures, alloy nanostructures have recently</w:t>
      </w:r>
      <w:r w:rsidR="00A951A0" w:rsidRPr="001603E0">
        <w:rPr>
          <w:rFonts w:ascii="ScalaLF-Regular" w:hAnsi="ScalaLF-Regular"/>
          <w:color w:val="231F20"/>
          <w:sz w:val="24"/>
          <w:szCs w:val="24"/>
        </w:rPr>
        <w:br/>
        <w:t>received increasing attention because of their effi cient catalytic</w:t>
      </w:r>
      <w:r w:rsidR="00A951A0" w:rsidRPr="001603E0">
        <w:rPr>
          <w:rFonts w:ascii="ScalaLF-Regular" w:hAnsi="ScalaLF-Regular"/>
          <w:color w:val="231F20"/>
          <w:sz w:val="24"/>
          <w:szCs w:val="24"/>
        </w:rPr>
        <w:br/>
        <w:t xml:space="preserve">properties.[6] </w:t>
      </w:r>
      <w:r w:rsidR="005B7FEE">
        <w:rPr>
          <w:rFonts w:ascii="ScalaLF-Regular" w:hAnsi="ScalaLF-Regular" w:hint="eastAsia"/>
          <w:color w:val="231F20"/>
          <w:sz w:val="24"/>
          <w:szCs w:val="24"/>
        </w:rPr>
        <w:t xml:space="preserve"> </w:t>
      </w:r>
      <w:r w:rsidR="005B7FEE">
        <w:rPr>
          <w:rFonts w:ascii="ScalaLF-Regular" w:hAnsi="ScalaLF-Regular" w:hint="eastAsia"/>
          <w:color w:val="231F20"/>
          <w:sz w:val="24"/>
          <w:szCs w:val="24"/>
        </w:rPr>
        <w:t>【</w:t>
      </w:r>
      <w:r w:rsidR="00005214">
        <w:rPr>
          <w:rFonts w:ascii="ScalaLF-Regular" w:hAnsi="ScalaLF-Regular" w:hint="eastAsia"/>
          <w:color w:val="231F20"/>
          <w:sz w:val="24"/>
          <w:szCs w:val="24"/>
        </w:rPr>
        <w:t>双金属形状可控</w:t>
      </w:r>
      <w:r w:rsidR="005B7FEE">
        <w:rPr>
          <w:rFonts w:ascii="ScalaLF-Regular" w:hAnsi="ScalaLF-Regular" w:hint="eastAsia"/>
          <w:color w:val="231F20"/>
          <w:sz w:val="24"/>
          <w:szCs w:val="24"/>
        </w:rPr>
        <w:t>合成</w:t>
      </w:r>
      <w:r w:rsidR="005B7FEE">
        <w:rPr>
          <w:rFonts w:ascii="ScalaLF-Regular" w:hAnsi="ScalaLF-Regular"/>
          <w:color w:val="231F20"/>
          <w:sz w:val="24"/>
          <w:szCs w:val="24"/>
        </w:rPr>
        <w:t>…</w:t>
      </w:r>
      <w:r w:rsidR="005B7FEE">
        <w:rPr>
          <w:rFonts w:ascii="ScalaLF-Regular" w:hAnsi="ScalaLF-Regular" w:hint="eastAsia"/>
          <w:color w:val="231F20"/>
          <w:sz w:val="24"/>
          <w:szCs w:val="24"/>
        </w:rPr>
        <w:t>方法有限，存在挑战】</w:t>
      </w:r>
      <w:r w:rsidR="00A951A0" w:rsidRPr="001603E0">
        <w:rPr>
          <w:rFonts w:ascii="ScalaLF-Regular" w:hAnsi="ScalaLF-Regular"/>
          <w:color w:val="231F20"/>
          <w:sz w:val="24"/>
          <w:szCs w:val="24"/>
        </w:rPr>
        <w:t>However, developing a facile and general approach</w:t>
      </w:r>
      <w:r w:rsidR="00A951A0" w:rsidRPr="001603E0">
        <w:rPr>
          <w:rFonts w:ascii="ScalaLF-Regular" w:hAnsi="ScalaLF-Regular"/>
          <w:color w:val="231F20"/>
          <w:sz w:val="24"/>
          <w:szCs w:val="24"/>
        </w:rPr>
        <w:br/>
        <w:t>to synthesize Pd-based bimetallic alloy nanostructures with</w:t>
      </w:r>
      <w:r w:rsidR="00A951A0" w:rsidRPr="001603E0">
        <w:rPr>
          <w:rFonts w:ascii="ScalaLF-Regular" w:hAnsi="ScalaLF-Regular"/>
          <w:color w:val="231F20"/>
          <w:sz w:val="24"/>
          <w:szCs w:val="24"/>
        </w:rPr>
        <w:br/>
        <w:t>controlled size and shape has only a limited success and is still</w:t>
      </w:r>
      <w:r w:rsidR="00A951A0" w:rsidRPr="001603E0">
        <w:rPr>
          <w:rFonts w:ascii="ScalaLF-Regular" w:hAnsi="ScalaLF-Regular"/>
          <w:color w:val="231F20"/>
          <w:sz w:val="24"/>
          <w:szCs w:val="24"/>
        </w:rPr>
        <w:br/>
        <w:t>a grand challenge for the development of multifunctional smart</w:t>
      </w:r>
      <w:r w:rsidR="00A951A0" w:rsidRPr="001603E0">
        <w:rPr>
          <w:rFonts w:ascii="ScalaLF-Regular" w:hAnsi="ScalaLF-Regular"/>
          <w:color w:val="231F20"/>
          <w:sz w:val="24"/>
          <w:szCs w:val="24"/>
        </w:rPr>
        <w:br/>
        <w:t>materials.[7]</w:t>
      </w:r>
      <w:r w:rsidR="00005214" w:rsidRPr="001603E0">
        <w:rPr>
          <w:rFonts w:ascii="ScalaLF-Regular" w:hAnsi="ScalaLF-Regular"/>
          <w:color w:val="231F20"/>
          <w:sz w:val="24"/>
          <w:szCs w:val="24"/>
        </w:rPr>
        <w:t xml:space="preserve"> </w:t>
      </w:r>
      <w:r w:rsidR="00A951A0" w:rsidRPr="001603E0">
        <w:rPr>
          <w:rFonts w:ascii="ScalaLF-Regular" w:hAnsi="ScalaLF-Regular"/>
          <w:color w:val="231F20"/>
          <w:sz w:val="24"/>
          <w:szCs w:val="24"/>
        </w:rPr>
        <w:br/>
      </w:r>
      <w:r w:rsidR="00005214">
        <w:rPr>
          <w:rFonts w:ascii="ScalaLF-Regular" w:hAnsi="ScalaLF-Regular" w:hint="eastAsia"/>
          <w:color w:val="231F20"/>
          <w:sz w:val="24"/>
          <w:szCs w:val="24"/>
        </w:rPr>
        <w:t>【纳米线受关注，由于具有优势】</w:t>
      </w:r>
      <w:r w:rsidR="00A951A0" w:rsidRPr="001603E0">
        <w:rPr>
          <w:rFonts w:ascii="ScalaLF-Regular" w:hAnsi="ScalaLF-Regular"/>
          <w:color w:val="231F20"/>
          <w:sz w:val="24"/>
          <w:szCs w:val="24"/>
        </w:rPr>
        <w:t xml:space="preserve">On the other hand, </w:t>
      </w:r>
      <w:r w:rsidR="005B7FEE">
        <w:rPr>
          <w:rFonts w:ascii="ScalaLF-Regular" w:hAnsi="ScalaLF-Regular" w:hint="eastAsia"/>
          <w:color w:val="231F20"/>
          <w:sz w:val="24"/>
          <w:szCs w:val="24"/>
        </w:rPr>
        <w:t xml:space="preserve"> </w:t>
      </w:r>
      <w:r w:rsidR="00A951A0" w:rsidRPr="001603E0">
        <w:rPr>
          <w:rFonts w:ascii="ScalaLF-Regular" w:hAnsi="ScalaLF-Regular"/>
          <w:color w:val="231F20"/>
          <w:sz w:val="24"/>
          <w:szCs w:val="24"/>
        </w:rPr>
        <w:t>one-dimensional (1D) noble metal</w:t>
      </w:r>
      <w:r w:rsidR="00A951A0" w:rsidRPr="001603E0">
        <w:rPr>
          <w:rFonts w:ascii="ScalaLF-Regular" w:hAnsi="ScalaLF-Regular"/>
          <w:color w:val="231F20"/>
          <w:sz w:val="24"/>
          <w:szCs w:val="24"/>
        </w:rPr>
        <w:br/>
        <w:t>nanowires have attracted much attention due to their various</w:t>
      </w:r>
      <w:r w:rsidR="00A951A0" w:rsidRPr="001603E0">
        <w:rPr>
          <w:rFonts w:ascii="ScalaLF-Regular" w:hAnsi="ScalaLF-Regular"/>
          <w:color w:val="231F20"/>
          <w:sz w:val="24"/>
          <w:szCs w:val="24"/>
        </w:rPr>
        <w:br/>
        <w:t>potential applications deriving from their unique properties in comparison with their associated 0D morphologies.[8]</w:t>
      </w:r>
      <w:r w:rsidR="005B7FEE">
        <w:rPr>
          <w:rFonts w:ascii="ScalaLF-Regular" w:hAnsi="ScalaLF-Regular" w:hint="eastAsia"/>
          <w:color w:val="231F20"/>
          <w:sz w:val="24"/>
          <w:szCs w:val="24"/>
        </w:rPr>
        <w:t xml:space="preserve"> </w:t>
      </w:r>
      <w:r w:rsidR="005B7FEE">
        <w:rPr>
          <w:rFonts w:ascii="ScalaLF-Regular" w:hAnsi="ScalaLF-Regular" w:hint="eastAsia"/>
          <w:color w:val="231F20"/>
          <w:sz w:val="24"/>
          <w:szCs w:val="24"/>
        </w:rPr>
        <w:t>【</w:t>
      </w:r>
      <w:r w:rsidR="00005214">
        <w:rPr>
          <w:rFonts w:ascii="ScalaLF-Regular" w:hAnsi="ScalaLF-Regular" w:hint="eastAsia"/>
          <w:color w:val="231F20"/>
          <w:sz w:val="24"/>
          <w:szCs w:val="24"/>
        </w:rPr>
        <w:t>纳米线合成方法</w:t>
      </w:r>
      <w:r w:rsidR="00D57BDE">
        <w:rPr>
          <w:rFonts w:ascii="ScalaLF-Regular" w:hAnsi="ScalaLF-Regular" w:hint="eastAsia"/>
          <w:color w:val="231F20"/>
          <w:sz w:val="24"/>
          <w:szCs w:val="24"/>
        </w:rPr>
        <w:t>，及模板法优势</w:t>
      </w:r>
      <w:r w:rsidR="005B7FEE">
        <w:rPr>
          <w:rFonts w:ascii="ScalaLF-Regular" w:hAnsi="ScalaLF-Regular" w:hint="eastAsia"/>
          <w:color w:val="231F20"/>
          <w:sz w:val="24"/>
          <w:szCs w:val="24"/>
        </w:rPr>
        <w:t>】</w:t>
      </w:r>
      <w:r w:rsidR="00A951A0" w:rsidRPr="001603E0">
        <w:rPr>
          <w:rFonts w:ascii="ScalaLF-Regular" w:hAnsi="ScalaLF-Regular"/>
          <w:color w:val="231F20"/>
          <w:sz w:val="24"/>
          <w:szCs w:val="24"/>
        </w:rPr>
        <w:br/>
        <w:t>Currently, various protocols have been explored to synthesize high-effi ciency 1D Pd-based nanostructures such as wetchemical strategy,[9] template directed approach,</w:t>
      </w:r>
      <w:r w:rsidR="00443784">
        <w:rPr>
          <w:rFonts w:ascii="ScalaLF-Regular" w:hAnsi="ScalaLF-Regular"/>
          <w:color w:val="231F20"/>
          <w:sz w:val="24"/>
          <w:szCs w:val="24"/>
        </w:rPr>
        <w:t>[10] modifi</w:t>
      </w:r>
      <w:r w:rsidR="00A951A0" w:rsidRPr="001603E0">
        <w:rPr>
          <w:rFonts w:ascii="ScalaLF-Regular" w:hAnsi="ScalaLF-Regular"/>
          <w:color w:val="231F20"/>
          <w:sz w:val="24"/>
          <w:szCs w:val="24"/>
        </w:rPr>
        <w:t>ed</w:t>
      </w:r>
      <w:r w:rsidR="00A951A0" w:rsidRPr="001603E0">
        <w:rPr>
          <w:rFonts w:ascii="ScalaLF-Regular" w:hAnsi="ScalaLF-Regular"/>
          <w:color w:val="231F20"/>
          <w:sz w:val="24"/>
          <w:szCs w:val="24"/>
        </w:rPr>
        <w:br/>
        <w:t>phase-transfer method,[11] and so on.[8a] Among these methods,</w:t>
      </w:r>
      <w:r w:rsidR="00A951A0" w:rsidRPr="001603E0">
        <w:rPr>
          <w:rFonts w:ascii="ScalaLF-Regular" w:hAnsi="ScalaLF-Regular"/>
          <w:color w:val="231F20"/>
          <w:sz w:val="24"/>
          <w:szCs w:val="24"/>
        </w:rPr>
        <w:br/>
        <w:t>template-directed approach was recognized as a promising</w:t>
      </w:r>
      <w:r w:rsidR="00A951A0" w:rsidRPr="001603E0">
        <w:rPr>
          <w:rFonts w:ascii="ScalaLF-Regular" w:hAnsi="ScalaLF-Regular"/>
          <w:color w:val="231F20"/>
          <w:sz w:val="24"/>
          <w:szCs w:val="24"/>
        </w:rPr>
        <w:br/>
        <w:t>alternative to synthesize both monometallic and bimetallic</w:t>
      </w:r>
      <w:r w:rsidR="00A951A0" w:rsidRPr="001603E0">
        <w:rPr>
          <w:rFonts w:ascii="ScalaLF-Regular" w:hAnsi="ScalaLF-Regular"/>
          <w:color w:val="231F20"/>
          <w:sz w:val="24"/>
          <w:szCs w:val="24"/>
        </w:rPr>
        <w:br/>
        <w:t>alloy nanostructures, since the size and shape of the desired</w:t>
      </w:r>
      <w:r w:rsidR="00A951A0" w:rsidRPr="001603E0">
        <w:rPr>
          <w:rFonts w:ascii="ScalaLF-Regular" w:hAnsi="ScalaLF-Regular"/>
          <w:color w:val="231F20"/>
          <w:sz w:val="24"/>
          <w:szCs w:val="24"/>
        </w:rPr>
        <w:br/>
      </w:r>
      <w:r w:rsidR="00A951A0" w:rsidRPr="001603E0">
        <w:rPr>
          <w:rFonts w:ascii="ScalaLF-Regular" w:hAnsi="ScalaLF-Regular"/>
          <w:color w:val="231F20"/>
          <w:sz w:val="24"/>
          <w:szCs w:val="24"/>
        </w:rPr>
        <w:lastRenderedPageBreak/>
        <w:t>materials can be easily directed using a well-defi ned template</w:t>
      </w:r>
      <w:r w:rsidR="00A951A0" w:rsidRPr="001603E0">
        <w:rPr>
          <w:rFonts w:ascii="ScalaLF-Regular" w:hAnsi="ScalaLF-Regular"/>
          <w:color w:val="231F20"/>
          <w:sz w:val="24"/>
          <w:szCs w:val="24"/>
        </w:rPr>
        <w:br/>
        <w:t>matrix. In a procedure to synthesize alloy nanostructures based</w:t>
      </w:r>
      <w:r w:rsidR="00A951A0" w:rsidRPr="001603E0">
        <w:rPr>
          <w:rFonts w:ascii="ScalaLF-Regular" w:hAnsi="ScalaLF-Regular"/>
          <w:color w:val="231F20"/>
          <w:sz w:val="24"/>
          <w:szCs w:val="24"/>
        </w:rPr>
        <w:br/>
        <w:t>on the template-engaged approach, the template (e.g., Ag and</w:t>
      </w:r>
      <w:r w:rsidR="00A951A0" w:rsidRPr="001603E0">
        <w:rPr>
          <w:rFonts w:ascii="ScalaLF-Regular" w:hAnsi="ScalaLF-Regular"/>
          <w:color w:val="231F20"/>
          <w:sz w:val="24"/>
          <w:szCs w:val="24"/>
        </w:rPr>
        <w:br/>
        <w:t>Cu nanostructures</w:t>
      </w:r>
      <w:proofErr w:type="gramStart"/>
      <w:r w:rsidR="00A951A0" w:rsidRPr="001603E0">
        <w:rPr>
          <w:rFonts w:ascii="ScalaLF-Regular" w:hAnsi="ScalaLF-Regular"/>
          <w:color w:val="231F20"/>
          <w:sz w:val="24"/>
          <w:szCs w:val="24"/>
        </w:rPr>
        <w:t>)[</w:t>
      </w:r>
      <w:proofErr w:type="gramEnd"/>
      <w:r w:rsidR="00A951A0" w:rsidRPr="001603E0">
        <w:rPr>
          <w:rFonts w:ascii="ScalaLF-Regular" w:hAnsi="ScalaLF-Regular"/>
          <w:color w:val="231F20"/>
          <w:sz w:val="24"/>
          <w:szCs w:val="24"/>
        </w:rPr>
        <w:t>12] can be converted to another metal with</w:t>
      </w:r>
      <w:r w:rsidR="00A951A0" w:rsidRPr="001603E0">
        <w:rPr>
          <w:rFonts w:ascii="ScalaLF-Regular" w:hAnsi="ScalaLF-Regular"/>
          <w:color w:val="231F20"/>
          <w:sz w:val="24"/>
          <w:szCs w:val="24"/>
        </w:rPr>
        <w:br/>
        <w:t>similar morphology via galvanic replacement reaction. These</w:t>
      </w:r>
      <w:r w:rsidR="00A951A0" w:rsidRPr="001603E0">
        <w:rPr>
          <w:rFonts w:ascii="ScalaLF-Regular" w:hAnsi="ScalaLF-Regular"/>
          <w:color w:val="231F20"/>
          <w:sz w:val="24"/>
          <w:szCs w:val="24"/>
        </w:rPr>
        <w:br/>
        <w:t>as-prepared alloy nanostructures usually limited to one metal</w:t>
      </w:r>
      <w:r w:rsidR="00A951A0" w:rsidRPr="001603E0">
        <w:rPr>
          <w:rFonts w:ascii="ScalaLF-Regular" w:hAnsi="ScalaLF-Regular"/>
          <w:color w:val="231F20"/>
          <w:sz w:val="24"/>
          <w:szCs w:val="24"/>
        </w:rPr>
        <w:br/>
        <w:t>precursor, which interacted with template to form alloy nanostructures.</w:t>
      </w:r>
      <w:r w:rsidR="00443784">
        <w:rPr>
          <w:rFonts w:ascii="ScalaLF-Regular" w:hAnsi="ScalaLF-Regular" w:hint="eastAsia"/>
          <w:color w:val="231F20"/>
          <w:sz w:val="24"/>
          <w:szCs w:val="24"/>
        </w:rPr>
        <w:t>【</w:t>
      </w:r>
      <w:r w:rsidR="00D57BDE">
        <w:rPr>
          <w:rFonts w:ascii="ScalaLF-Regular" w:hAnsi="ScalaLF-Regular" w:hint="eastAsia"/>
          <w:color w:val="231F20"/>
          <w:sz w:val="24"/>
          <w:szCs w:val="24"/>
        </w:rPr>
        <w:t>高质量的合金纳米线合成没有被报道</w:t>
      </w:r>
      <w:r w:rsidR="00443784">
        <w:rPr>
          <w:rFonts w:ascii="ScalaLF-Regular" w:hAnsi="ScalaLF-Regular" w:hint="eastAsia"/>
          <w:color w:val="231F20"/>
          <w:sz w:val="24"/>
          <w:szCs w:val="24"/>
        </w:rPr>
        <w:t>】</w:t>
      </w:r>
      <w:r w:rsidR="00A951A0" w:rsidRPr="001603E0">
        <w:rPr>
          <w:rFonts w:ascii="ScalaLF-Regular" w:hAnsi="ScalaLF-Regular"/>
          <w:color w:val="231F20"/>
          <w:sz w:val="24"/>
          <w:szCs w:val="24"/>
        </w:rPr>
        <w:t xml:space="preserve"> </w:t>
      </w:r>
      <w:proofErr w:type="gramStart"/>
      <w:r w:rsidR="00A951A0" w:rsidRPr="001603E0">
        <w:rPr>
          <w:rFonts w:ascii="ScalaLF-Regular" w:hAnsi="ScalaLF-Regular"/>
          <w:color w:val="231F20"/>
          <w:sz w:val="24"/>
          <w:szCs w:val="24"/>
        </w:rPr>
        <w:t>Little</w:t>
      </w:r>
      <w:proofErr w:type="gramEnd"/>
      <w:r w:rsidR="00A951A0" w:rsidRPr="001603E0">
        <w:rPr>
          <w:rFonts w:ascii="ScalaLF-Regular" w:hAnsi="ScalaLF-Regular"/>
          <w:color w:val="231F20"/>
          <w:sz w:val="24"/>
          <w:szCs w:val="24"/>
        </w:rPr>
        <w:t xml:space="preserve"> work focuses on the impact of two or more</w:t>
      </w:r>
      <w:r w:rsidR="00A951A0" w:rsidRPr="001603E0">
        <w:rPr>
          <w:rFonts w:ascii="ScalaLF-Regular" w:hAnsi="ScalaLF-Regular"/>
          <w:color w:val="231F20"/>
          <w:sz w:val="24"/>
          <w:szCs w:val="24"/>
        </w:rPr>
        <w:br/>
        <w:t>metal precursors on the template in the process of alloy formation. In particular, to the best of our knowledge, there are no</w:t>
      </w:r>
      <w:r w:rsidR="00A951A0" w:rsidRPr="001603E0">
        <w:rPr>
          <w:rFonts w:ascii="ScalaLF-Regular" w:hAnsi="ScalaLF-Regular"/>
          <w:color w:val="231F20"/>
          <w:sz w:val="24"/>
          <w:szCs w:val="24"/>
        </w:rPr>
        <w:br/>
        <w:t>successful demonstration in the preparation of high-quality 1D</w:t>
      </w:r>
      <w:r w:rsidR="00A951A0" w:rsidRPr="001603E0">
        <w:rPr>
          <w:rFonts w:ascii="ScalaLF-Regular" w:hAnsi="ScalaLF-Regular"/>
          <w:color w:val="231F20"/>
          <w:sz w:val="24"/>
          <w:szCs w:val="24"/>
        </w:rPr>
        <w:br/>
        <w:t>Pd-based alloy nanostructures with uniform diameter and high</w:t>
      </w:r>
      <w:r w:rsidR="00A951A0" w:rsidRPr="001603E0">
        <w:rPr>
          <w:rFonts w:ascii="ScalaLF-Regular" w:hAnsi="ScalaLF-Regular"/>
          <w:color w:val="231F20"/>
          <w:sz w:val="24"/>
          <w:szCs w:val="24"/>
        </w:rPr>
        <w:br/>
        <w:t>aspect ratios.</w:t>
      </w:r>
      <w:r w:rsidR="00A951A0" w:rsidRPr="001603E0">
        <w:rPr>
          <w:rFonts w:ascii="ScalaLF-Regular" w:hAnsi="ScalaLF-Regular"/>
          <w:color w:val="231F20"/>
          <w:sz w:val="24"/>
          <w:szCs w:val="24"/>
        </w:rPr>
        <w:br/>
      </w:r>
      <w:r w:rsidR="005B7FEE">
        <w:rPr>
          <w:rFonts w:ascii="ScalaLF-Regular" w:hAnsi="ScalaLF-Regular" w:hint="eastAsia"/>
          <w:color w:val="231F20"/>
          <w:sz w:val="24"/>
          <w:szCs w:val="24"/>
        </w:rPr>
        <w:t>【</w:t>
      </w:r>
      <w:r w:rsidR="00D57BDE">
        <w:rPr>
          <w:rFonts w:ascii="ScalaLF-Regular" w:hAnsi="ScalaLF-Regular" w:hint="eastAsia"/>
          <w:color w:val="231F20"/>
          <w:sz w:val="24"/>
          <w:szCs w:val="24"/>
        </w:rPr>
        <w:t>本文</w:t>
      </w:r>
      <w:r w:rsidR="005B7FEE">
        <w:rPr>
          <w:rFonts w:ascii="ScalaLF-Regular" w:hAnsi="ScalaLF-Regular" w:hint="eastAsia"/>
          <w:color w:val="231F20"/>
          <w:sz w:val="24"/>
          <w:szCs w:val="24"/>
        </w:rPr>
        <w:t>，发展了一种</w:t>
      </w:r>
      <w:r w:rsidR="00D57BDE">
        <w:rPr>
          <w:rFonts w:ascii="ScalaLF-Regular" w:hAnsi="ScalaLF-Regular" w:hint="eastAsia"/>
          <w:color w:val="231F20"/>
          <w:sz w:val="24"/>
          <w:szCs w:val="24"/>
        </w:rPr>
        <w:t>合金纳米线制备</w:t>
      </w:r>
      <w:r w:rsidR="005B7FEE">
        <w:rPr>
          <w:rFonts w:ascii="ScalaLF-Regular" w:hAnsi="ScalaLF-Regular" w:hint="eastAsia"/>
          <w:color w:val="231F20"/>
          <w:sz w:val="24"/>
          <w:szCs w:val="24"/>
        </w:rPr>
        <w:t>方法】</w:t>
      </w:r>
      <w:r w:rsidR="00A951A0" w:rsidRPr="001603E0">
        <w:rPr>
          <w:rFonts w:ascii="ScalaLF-Regular" w:hAnsi="ScalaLF-Regular"/>
          <w:color w:val="231F20"/>
          <w:sz w:val="24"/>
          <w:szCs w:val="24"/>
        </w:rPr>
        <w:t>Herein, we developed a facile method for synthesizing the</w:t>
      </w:r>
      <w:r w:rsidR="00D57BDE">
        <w:rPr>
          <w:rFonts w:ascii="ScalaLF-Regular" w:hAnsi="ScalaLF-Regular" w:hint="eastAsia"/>
          <w:color w:val="231F20"/>
          <w:sz w:val="24"/>
          <w:szCs w:val="24"/>
        </w:rPr>
        <w:t xml:space="preserve"> </w:t>
      </w:r>
      <w:r w:rsidR="00A951A0" w:rsidRPr="001603E0">
        <w:rPr>
          <w:rFonts w:ascii="ScalaLF-Regular" w:hAnsi="ScalaLF-Regular"/>
          <w:color w:val="231F20"/>
          <w:sz w:val="24"/>
          <w:szCs w:val="24"/>
        </w:rPr>
        <w:t>aspect ratio of 1D Pd-based alloy nanowires (ANWs) including</w:t>
      </w:r>
      <w:r w:rsidR="00A951A0" w:rsidRPr="001603E0">
        <w:rPr>
          <w:rFonts w:ascii="ScalaLF-Regular" w:hAnsi="ScalaLF-Regular"/>
          <w:color w:val="231F20"/>
          <w:sz w:val="24"/>
          <w:szCs w:val="24"/>
        </w:rPr>
        <w:br/>
        <w:t>PdPt and PdAu using Te NWs as a sacrificial template and</w:t>
      </w:r>
      <w:r w:rsidR="00A951A0" w:rsidRPr="001603E0">
        <w:rPr>
          <w:rFonts w:ascii="ScalaLF-Regular" w:hAnsi="ScalaLF-Regular"/>
          <w:color w:val="231F20"/>
          <w:sz w:val="24"/>
          <w:szCs w:val="24"/>
        </w:rPr>
        <w:br/>
        <w:t>reducing agent.</w:t>
      </w:r>
      <w:r w:rsidR="005B7FEE">
        <w:rPr>
          <w:rFonts w:ascii="ScalaLF-Regular" w:hAnsi="ScalaLF-Regular" w:hint="eastAsia"/>
          <w:color w:val="231F20"/>
          <w:sz w:val="24"/>
          <w:szCs w:val="24"/>
        </w:rPr>
        <w:t xml:space="preserve"> </w:t>
      </w:r>
      <w:r w:rsidR="005B7FEE">
        <w:rPr>
          <w:rFonts w:ascii="ScalaLF-Regular" w:hAnsi="ScalaLF-Regular" w:hint="eastAsia"/>
          <w:color w:val="231F20"/>
          <w:sz w:val="24"/>
          <w:szCs w:val="24"/>
        </w:rPr>
        <w:t>【</w:t>
      </w:r>
      <w:r w:rsidR="00D57BDE">
        <w:rPr>
          <w:rFonts w:ascii="ScalaLF-Regular" w:hAnsi="ScalaLF-Regular" w:hint="eastAsia"/>
          <w:color w:val="231F20"/>
          <w:sz w:val="24"/>
          <w:szCs w:val="24"/>
        </w:rPr>
        <w:t>本文，系统</w:t>
      </w:r>
      <w:r w:rsidR="005B7FEE">
        <w:rPr>
          <w:rFonts w:ascii="ScalaLF-Regular" w:hAnsi="ScalaLF-Regular" w:hint="eastAsia"/>
          <w:color w:val="231F20"/>
          <w:sz w:val="24"/>
          <w:szCs w:val="24"/>
        </w:rPr>
        <w:t>研究</w:t>
      </w:r>
      <w:r w:rsidR="00D57BDE">
        <w:rPr>
          <w:rFonts w:ascii="ScalaLF-Regular" w:hAnsi="ScalaLF-Regular" w:hint="eastAsia"/>
          <w:color w:val="231F20"/>
          <w:sz w:val="24"/>
          <w:szCs w:val="24"/>
        </w:rPr>
        <w:t>。。。对形貌的影响</w:t>
      </w:r>
      <w:r w:rsidR="005B7FEE">
        <w:rPr>
          <w:rFonts w:ascii="ScalaLF-Regular" w:hAnsi="ScalaLF-Regular" w:hint="eastAsia"/>
          <w:color w:val="231F20"/>
          <w:sz w:val="24"/>
          <w:szCs w:val="24"/>
        </w:rPr>
        <w:t>】</w:t>
      </w:r>
      <w:r w:rsidR="00A951A0" w:rsidRPr="001603E0">
        <w:rPr>
          <w:rFonts w:ascii="ScalaLF-Regular" w:hAnsi="ScalaLF-Regular"/>
          <w:color w:val="231F20"/>
          <w:sz w:val="24"/>
          <w:szCs w:val="24"/>
        </w:rPr>
        <w:t xml:space="preserve"> We systematically investigated the various</w:t>
      </w:r>
      <w:r w:rsidR="00A951A0" w:rsidRPr="001603E0">
        <w:rPr>
          <w:rFonts w:ascii="ScalaLF-Regular" w:hAnsi="ScalaLF-Regular"/>
          <w:color w:val="231F20"/>
          <w:sz w:val="24"/>
          <w:szCs w:val="24"/>
        </w:rPr>
        <w:br/>
        <w:t>noble metal precursors and solvent on the morphology of</w:t>
      </w:r>
      <w:r w:rsidR="00A951A0" w:rsidRPr="001603E0">
        <w:rPr>
          <w:rFonts w:ascii="ScalaLF-Regular" w:hAnsi="ScalaLF-Regular"/>
          <w:color w:val="231F20"/>
          <w:sz w:val="24"/>
          <w:szCs w:val="24"/>
        </w:rPr>
        <w:br/>
        <w:t>fi nal products and successfully synthesize Pd-based ANWs in</w:t>
      </w:r>
      <w:r w:rsidR="00A951A0" w:rsidRPr="001603E0">
        <w:rPr>
          <w:rFonts w:ascii="ScalaLF-Regular" w:hAnsi="ScalaLF-Regular"/>
          <w:color w:val="231F20"/>
          <w:sz w:val="24"/>
          <w:szCs w:val="24"/>
        </w:rPr>
        <w:br/>
        <w:t xml:space="preserve">aqueous solution at room temperature. </w:t>
      </w:r>
      <w:r w:rsidR="005B7FEE">
        <w:rPr>
          <w:rFonts w:ascii="ScalaLF-Regular" w:hAnsi="ScalaLF-Regular" w:hint="eastAsia"/>
          <w:color w:val="231F20"/>
          <w:sz w:val="24"/>
          <w:szCs w:val="24"/>
        </w:rPr>
        <w:t>【</w:t>
      </w:r>
      <w:r w:rsidR="004E1324">
        <w:rPr>
          <w:rFonts w:ascii="ScalaLF-Regular" w:hAnsi="ScalaLF-Regular" w:hint="eastAsia"/>
          <w:color w:val="231F20"/>
          <w:sz w:val="24"/>
          <w:szCs w:val="24"/>
        </w:rPr>
        <w:t>本文，</w:t>
      </w:r>
      <w:r w:rsidR="005B7FEE">
        <w:rPr>
          <w:rFonts w:ascii="ScalaLF-Regular" w:hAnsi="ScalaLF-Regular" w:hint="eastAsia"/>
          <w:color w:val="231F20"/>
          <w:sz w:val="24"/>
          <w:szCs w:val="24"/>
        </w:rPr>
        <w:t>电化学活性】</w:t>
      </w:r>
      <w:r w:rsidR="00A951A0" w:rsidRPr="001603E0">
        <w:rPr>
          <w:rFonts w:ascii="ScalaLF-Regular" w:hAnsi="ScalaLF-Regular"/>
          <w:color w:val="231F20"/>
          <w:sz w:val="24"/>
          <w:szCs w:val="24"/>
        </w:rPr>
        <w:t>Significantly, the as</w:t>
      </w:r>
      <w:r w:rsidR="005B7FEE">
        <w:rPr>
          <w:rFonts w:ascii="ScalaLF-Regular" w:hAnsi="ScalaLF-Regular" w:hint="eastAsia"/>
          <w:color w:val="231F20"/>
          <w:sz w:val="24"/>
          <w:szCs w:val="24"/>
        </w:rPr>
        <w:t>-</w:t>
      </w:r>
      <w:r w:rsidR="00A951A0" w:rsidRPr="001603E0">
        <w:rPr>
          <w:rFonts w:ascii="ScalaLF-Regular" w:hAnsi="ScalaLF-Regular"/>
          <w:color w:val="231F20"/>
          <w:sz w:val="24"/>
          <w:szCs w:val="24"/>
        </w:rPr>
        <w:t>prepared Pd-based ANWs exhibited significantly enhanced</w:t>
      </w:r>
      <w:r w:rsidR="00A951A0" w:rsidRPr="001603E0">
        <w:rPr>
          <w:rFonts w:ascii="ScalaLF-Regular" w:hAnsi="ScalaLF-Regular"/>
          <w:color w:val="231F20"/>
          <w:sz w:val="24"/>
          <w:szCs w:val="24"/>
        </w:rPr>
        <w:br/>
        <w:t>activity towards small molecules, such as ethanol, methanol and</w:t>
      </w:r>
      <w:r w:rsidR="00A951A0" w:rsidRPr="001603E0">
        <w:rPr>
          <w:rFonts w:ascii="ScalaLF-Regular" w:hAnsi="ScalaLF-Regular"/>
          <w:color w:val="231F20"/>
          <w:sz w:val="24"/>
          <w:szCs w:val="24"/>
        </w:rPr>
        <w:br/>
        <w:t>glucose electro-oxidation in alkaline medium, demonstrating the</w:t>
      </w:r>
      <w:r w:rsidR="00A951A0" w:rsidRPr="001603E0">
        <w:rPr>
          <w:rFonts w:ascii="ScalaLF-Regular" w:hAnsi="ScalaLF-Regular"/>
          <w:color w:val="231F20"/>
          <w:sz w:val="24"/>
          <w:szCs w:val="24"/>
        </w:rPr>
        <w:br/>
        <w:t>potential of applying these Pd-based ANWs as effective electrocatalysts for direct alcohol fuel cells (DAFCs) and as enhanced</w:t>
      </w:r>
      <w:r w:rsidR="005B7FEE">
        <w:rPr>
          <w:rFonts w:ascii="ScalaLF-Regular" w:hAnsi="ScalaLF-Regular" w:hint="eastAsia"/>
          <w:color w:val="231F20"/>
          <w:sz w:val="24"/>
          <w:szCs w:val="24"/>
        </w:rPr>
        <w:t xml:space="preserve"> </w:t>
      </w:r>
      <w:r w:rsidR="00A951A0" w:rsidRPr="001603E0">
        <w:rPr>
          <w:rFonts w:ascii="ScalaLF-Regular" w:hAnsi="ScalaLF-Regular"/>
          <w:color w:val="231F20"/>
          <w:sz w:val="24"/>
          <w:szCs w:val="24"/>
        </w:rPr>
        <w:t>nanomaterials for constructing a promising electrochemical</w:t>
      </w:r>
      <w:r w:rsidR="005B7FEE">
        <w:rPr>
          <w:rFonts w:ascii="ScalaLF-Regular" w:hAnsi="ScalaLF-Regular" w:hint="eastAsia"/>
          <w:color w:val="231F20"/>
          <w:sz w:val="24"/>
          <w:szCs w:val="24"/>
        </w:rPr>
        <w:t xml:space="preserve"> </w:t>
      </w:r>
      <w:r w:rsidR="00A951A0" w:rsidRPr="001603E0">
        <w:rPr>
          <w:rFonts w:ascii="ScalaLF-Regular" w:hAnsi="ScalaLF-Regular"/>
          <w:color w:val="231F20"/>
          <w:sz w:val="24"/>
          <w:szCs w:val="24"/>
        </w:rPr>
        <w:t>sensor with high sensitivity for nonenzymatic glucose.</w:t>
      </w:r>
      <w:r w:rsidR="005B7FEE">
        <w:rPr>
          <w:rFonts w:ascii="ScalaLF-Regular" w:hAnsi="ScalaLF-Regular" w:hint="eastAsia"/>
          <w:color w:val="231F20"/>
          <w:sz w:val="24"/>
          <w:szCs w:val="24"/>
        </w:rPr>
        <w:t>【】</w:t>
      </w:r>
    </w:p>
    <w:p w:rsidR="00367DFD" w:rsidRPr="001603E0" w:rsidRDefault="00367DFD" w:rsidP="00367DFD">
      <w:pPr>
        <w:pStyle w:val="2"/>
        <w:rPr>
          <w:sz w:val="24"/>
          <w:szCs w:val="24"/>
        </w:rPr>
      </w:pPr>
      <w:r w:rsidRPr="001603E0">
        <w:rPr>
          <w:sz w:val="24"/>
          <w:szCs w:val="24"/>
        </w:rPr>
        <w:t>[38] B. Y. Xia, W. T. Ng, H. B. Wu, X. Wang, X. W. Lou, Self-supported interconnected Pt nanoassemblies as highly stable electrocatalysts for low-temperature fuel cells, Angewandte Chemie - International Edition, 2012, 51: 7213-7216.</w:t>
      </w:r>
    </w:p>
    <w:p w:rsidR="00A951A0" w:rsidRPr="001603E0" w:rsidRDefault="00A90E3C" w:rsidP="00A90E3C">
      <w:pPr>
        <w:ind w:firstLineChars="100" w:firstLine="240"/>
        <w:rPr>
          <w:sz w:val="24"/>
          <w:szCs w:val="24"/>
        </w:rPr>
      </w:pPr>
      <w:r>
        <w:rPr>
          <w:rFonts w:ascii="AdvPS_TTR" w:hAnsi="AdvPS_TTR" w:hint="eastAsia"/>
          <w:color w:val="000000"/>
          <w:sz w:val="24"/>
          <w:szCs w:val="24"/>
        </w:rPr>
        <w:t>【燃料电池受到广泛关注】</w:t>
      </w:r>
      <w:r w:rsidR="00A951A0" w:rsidRPr="001603E0">
        <w:rPr>
          <w:rFonts w:ascii="AdvPS_TTR" w:hAnsi="AdvPS_TTR"/>
          <w:color w:val="000000"/>
          <w:sz w:val="24"/>
          <w:szCs w:val="24"/>
        </w:rPr>
        <w:t>Low-temperature fuel cells have attracted considerable</w:t>
      </w:r>
      <w:r w:rsidR="00A951A0" w:rsidRPr="001603E0">
        <w:rPr>
          <w:rFonts w:ascii="AdvPS_TTR" w:hAnsi="AdvPS_TTR"/>
          <w:color w:val="000000"/>
          <w:sz w:val="24"/>
          <w:szCs w:val="24"/>
        </w:rPr>
        <w:br/>
        <w:t>attention because of their high power density, low operating</w:t>
      </w:r>
      <w:r w:rsidR="00A951A0" w:rsidRPr="001603E0">
        <w:rPr>
          <w:rFonts w:ascii="AdvPS_TTR" w:hAnsi="AdvPS_TTR"/>
          <w:color w:val="000000"/>
          <w:sz w:val="24"/>
          <w:szCs w:val="24"/>
        </w:rPr>
        <w:br/>
        <w:t xml:space="preserve">temperature ( </w:t>
      </w:r>
      <w:r w:rsidR="00A951A0" w:rsidRPr="001603E0">
        <w:rPr>
          <w:rFonts w:ascii="AdvP4C4E51" w:hAnsi="AdvP4C4E51"/>
          <w:color w:val="000000"/>
          <w:sz w:val="24"/>
          <w:szCs w:val="24"/>
        </w:rPr>
        <w:t xml:space="preserve">&lt; </w:t>
      </w:r>
      <w:r w:rsidR="00A951A0" w:rsidRPr="001603E0">
        <w:rPr>
          <w:rFonts w:ascii="AdvPS_TTR" w:hAnsi="AdvPS_TTR"/>
          <w:color w:val="000000"/>
          <w:sz w:val="24"/>
          <w:szCs w:val="24"/>
        </w:rPr>
        <w:t>120</w:t>
      </w:r>
      <w:r w:rsidR="00A951A0" w:rsidRPr="001603E0">
        <w:rPr>
          <w:rFonts w:ascii="AdvPi1" w:hAnsi="AdvPi1"/>
          <w:color w:val="000000"/>
          <w:sz w:val="24"/>
          <w:szCs w:val="24"/>
        </w:rPr>
        <w:t>8</w:t>
      </w:r>
      <w:r w:rsidR="00A951A0" w:rsidRPr="001603E0">
        <w:rPr>
          <w:rFonts w:ascii="AdvPS_TTR" w:hAnsi="AdvPS_TTR"/>
          <w:color w:val="000000"/>
          <w:sz w:val="24"/>
          <w:szCs w:val="24"/>
        </w:rPr>
        <w:t>C), and reduced pollution as a new</w:t>
      </w:r>
      <w:r w:rsidR="00A951A0" w:rsidRPr="001603E0">
        <w:rPr>
          <w:rFonts w:ascii="AdvPS_TTR" w:hAnsi="AdvPS_TTR"/>
          <w:color w:val="000000"/>
          <w:sz w:val="24"/>
          <w:szCs w:val="24"/>
        </w:rPr>
        <w:br/>
        <w:t xml:space="preserve">power source for automobiles and portable electronic devices.[1,2] </w:t>
      </w:r>
      <w:r w:rsidR="00F06358">
        <w:rPr>
          <w:rFonts w:ascii="AdvPS_TTR" w:hAnsi="AdvPS_TTR" w:hint="eastAsia"/>
          <w:color w:val="000000"/>
          <w:sz w:val="24"/>
          <w:szCs w:val="24"/>
        </w:rPr>
        <w:t xml:space="preserve"> </w:t>
      </w:r>
      <w:r w:rsidR="00F06358">
        <w:rPr>
          <w:rFonts w:ascii="AdvPS_TTR" w:hAnsi="AdvPS_TTR" w:hint="eastAsia"/>
          <w:color w:val="000000"/>
          <w:sz w:val="24"/>
          <w:szCs w:val="24"/>
        </w:rPr>
        <w:t>【</w:t>
      </w:r>
      <w:r w:rsidR="00866EA9">
        <w:rPr>
          <w:rFonts w:ascii="AdvPS_TTR" w:hAnsi="AdvPS_TTR" w:hint="eastAsia"/>
          <w:color w:val="000000"/>
          <w:sz w:val="24"/>
          <w:szCs w:val="24"/>
        </w:rPr>
        <w:t>差</w:t>
      </w:r>
      <w:r w:rsidR="00F06358">
        <w:rPr>
          <w:rFonts w:ascii="AdvPS_TTR" w:hAnsi="AdvPS_TTR" w:hint="eastAsia"/>
          <w:color w:val="000000"/>
          <w:sz w:val="24"/>
          <w:szCs w:val="24"/>
        </w:rPr>
        <w:t>活性和稳定性阻碍了商业化】</w:t>
      </w:r>
      <w:r w:rsidR="00A951A0" w:rsidRPr="001603E0">
        <w:rPr>
          <w:rFonts w:ascii="AdvPS_TTR" w:hAnsi="AdvPS_TTR"/>
          <w:color w:val="000000"/>
          <w:sz w:val="24"/>
          <w:szCs w:val="24"/>
        </w:rPr>
        <w:t>However, their commercialization is impeded by the</w:t>
      </w:r>
      <w:r w:rsidR="00A951A0" w:rsidRPr="001603E0">
        <w:rPr>
          <w:rFonts w:ascii="AdvPS_TTR" w:hAnsi="AdvPS_TTR"/>
          <w:color w:val="000000"/>
          <w:sz w:val="24"/>
          <w:szCs w:val="24"/>
        </w:rPr>
        <w:br/>
        <w:t xml:space="preserve">poor durability and activity of electrocatalysts.[2–4] </w:t>
      </w:r>
      <w:r w:rsidR="00F06358">
        <w:rPr>
          <w:rFonts w:ascii="AdvPS_TTR" w:hAnsi="AdvPS_TTR" w:hint="eastAsia"/>
          <w:color w:val="000000"/>
          <w:sz w:val="24"/>
          <w:szCs w:val="24"/>
        </w:rPr>
        <w:t xml:space="preserve"> </w:t>
      </w:r>
      <w:r w:rsidR="00A951A0" w:rsidRPr="001603E0">
        <w:rPr>
          <w:rFonts w:ascii="AdvPS_TTR" w:hAnsi="AdvPS_TTR"/>
          <w:color w:val="000000"/>
          <w:sz w:val="24"/>
          <w:szCs w:val="24"/>
        </w:rPr>
        <w:t xml:space="preserve">State-ofthe-art electrocatalysts primarily consist of Pt </w:t>
      </w:r>
      <w:proofErr w:type="gramStart"/>
      <w:r w:rsidR="00A951A0" w:rsidRPr="001603E0">
        <w:rPr>
          <w:rFonts w:ascii="AdvPS_TTR" w:hAnsi="AdvPS_TTR"/>
          <w:color w:val="000000"/>
          <w:sz w:val="24"/>
          <w:szCs w:val="24"/>
        </w:rPr>
        <w:t>nanoparticles</w:t>
      </w:r>
      <w:proofErr w:type="gramEnd"/>
      <w:r w:rsidR="00A951A0" w:rsidRPr="001603E0">
        <w:rPr>
          <w:rFonts w:ascii="AdvPS_TTR" w:hAnsi="AdvPS_TTR"/>
          <w:color w:val="000000"/>
          <w:sz w:val="24"/>
          <w:szCs w:val="24"/>
        </w:rPr>
        <w:br/>
        <w:t xml:space="preserve">(NPs) supported on carbon black (Pt/CB).[5] </w:t>
      </w:r>
      <w:r w:rsidR="00866EA9">
        <w:rPr>
          <w:rFonts w:ascii="AdvPS_TTR" w:hAnsi="AdvPS_TTR" w:hint="eastAsia"/>
          <w:color w:val="000000"/>
          <w:sz w:val="24"/>
          <w:szCs w:val="24"/>
        </w:rPr>
        <w:t>【</w:t>
      </w:r>
      <w:r w:rsidR="00866EA9">
        <w:rPr>
          <w:rFonts w:ascii="AdvPS_TTR" w:hAnsi="AdvPS_TTR" w:hint="eastAsia"/>
          <w:color w:val="000000"/>
          <w:sz w:val="24"/>
          <w:szCs w:val="24"/>
        </w:rPr>
        <w:t>pt</w:t>
      </w:r>
      <w:r w:rsidR="00585D6C" w:rsidRPr="001603E0">
        <w:rPr>
          <w:rFonts w:ascii="AdvPS_TTR" w:hAnsi="AdvPS_TTR"/>
          <w:color w:val="000000"/>
          <w:sz w:val="24"/>
          <w:szCs w:val="24"/>
        </w:rPr>
        <w:t>/CB</w:t>
      </w:r>
      <w:r w:rsidR="00866EA9">
        <w:rPr>
          <w:rFonts w:ascii="AdvPS_TTR" w:hAnsi="AdvPS_TTR" w:hint="eastAsia"/>
          <w:color w:val="000000"/>
          <w:sz w:val="24"/>
          <w:szCs w:val="24"/>
        </w:rPr>
        <w:t>不稳定</w:t>
      </w:r>
      <w:r w:rsidR="00585D6C">
        <w:rPr>
          <w:rFonts w:ascii="AdvPS_TTR" w:hAnsi="AdvPS_TTR" w:hint="eastAsia"/>
          <w:color w:val="000000"/>
          <w:sz w:val="24"/>
          <w:szCs w:val="24"/>
        </w:rPr>
        <w:t>性反映在活性面积的快速损失和活性的下降，主要是</w:t>
      </w:r>
      <w:r w:rsidR="00585D6C">
        <w:rPr>
          <w:rFonts w:ascii="AdvPS_TTR" w:hAnsi="AdvPS_TTR" w:hint="eastAsia"/>
          <w:color w:val="000000"/>
          <w:sz w:val="24"/>
          <w:szCs w:val="24"/>
        </w:rPr>
        <w:t>C</w:t>
      </w:r>
      <w:r w:rsidR="00585D6C">
        <w:rPr>
          <w:rFonts w:ascii="AdvPS_TTR" w:hAnsi="AdvPS_TTR" w:hint="eastAsia"/>
          <w:color w:val="000000"/>
          <w:sz w:val="24"/>
          <w:szCs w:val="24"/>
        </w:rPr>
        <w:t>被腐蚀</w:t>
      </w:r>
      <w:r w:rsidR="00866EA9">
        <w:rPr>
          <w:rFonts w:ascii="AdvPS_TTR" w:hAnsi="AdvPS_TTR" w:hint="eastAsia"/>
          <w:color w:val="000000"/>
          <w:sz w:val="24"/>
          <w:szCs w:val="24"/>
        </w:rPr>
        <w:t>】</w:t>
      </w:r>
      <w:r w:rsidR="00A951A0" w:rsidRPr="001603E0">
        <w:rPr>
          <w:rFonts w:ascii="AdvPS_TTR" w:hAnsi="AdvPS_TTR"/>
          <w:color w:val="000000"/>
          <w:sz w:val="24"/>
          <w:szCs w:val="24"/>
        </w:rPr>
        <w:t>The poor</w:t>
      </w:r>
      <w:r w:rsidR="00866EA9">
        <w:rPr>
          <w:rFonts w:ascii="AdvPS_TTR" w:hAnsi="AdvPS_TTR" w:hint="eastAsia"/>
          <w:color w:val="000000"/>
          <w:sz w:val="24"/>
          <w:szCs w:val="24"/>
        </w:rPr>
        <w:t xml:space="preserve"> </w:t>
      </w:r>
      <w:r w:rsidR="00A951A0" w:rsidRPr="001603E0">
        <w:rPr>
          <w:rFonts w:ascii="AdvPS_TTR" w:hAnsi="AdvPS_TTR"/>
          <w:color w:val="000000"/>
          <w:sz w:val="24"/>
          <w:szCs w:val="24"/>
        </w:rPr>
        <w:t xml:space="preserve">durability of Pt/CB catalysts is </w:t>
      </w:r>
      <w:r w:rsidR="00A951A0" w:rsidRPr="001603E0">
        <w:rPr>
          <w:rFonts w:ascii="AdvPS_TTR" w:hAnsi="AdvPS_TTR"/>
          <w:color w:val="000000"/>
          <w:sz w:val="24"/>
          <w:szCs w:val="24"/>
        </w:rPr>
        <w:lastRenderedPageBreak/>
        <w:t>reflected in a fast and</w:t>
      </w:r>
      <w:r w:rsidR="00A951A0" w:rsidRPr="001603E0">
        <w:rPr>
          <w:rFonts w:ascii="AdvPS_TTR" w:hAnsi="AdvPS_TTR"/>
          <w:color w:val="000000"/>
          <w:sz w:val="24"/>
          <w:szCs w:val="24"/>
        </w:rPr>
        <w:br/>
        <w:t>significant loss of electrochemical surface area (ECSA) and</w:t>
      </w:r>
      <w:r w:rsidR="00A951A0" w:rsidRPr="001603E0">
        <w:rPr>
          <w:rFonts w:ascii="AdvPS_TTR" w:hAnsi="AdvPS_TTR"/>
          <w:color w:val="000000"/>
          <w:sz w:val="24"/>
          <w:szCs w:val="24"/>
        </w:rPr>
        <w:br/>
        <w:t>thus degradation of the fuel cells performance. It has been</w:t>
      </w:r>
      <w:r w:rsidR="00A951A0" w:rsidRPr="001603E0">
        <w:rPr>
          <w:rFonts w:ascii="AdvPS_TTR" w:hAnsi="AdvPS_TTR"/>
          <w:color w:val="000000"/>
          <w:sz w:val="24"/>
          <w:szCs w:val="24"/>
        </w:rPr>
        <w:br/>
        <w:t>argued that the loss of ECSA is mainly ascribed to the</w:t>
      </w:r>
      <w:r w:rsidR="00A951A0" w:rsidRPr="001603E0">
        <w:rPr>
          <w:rFonts w:ascii="AdvPS_TTR" w:hAnsi="AdvPS_TTR"/>
          <w:color w:val="000000"/>
          <w:sz w:val="24"/>
          <w:szCs w:val="24"/>
        </w:rPr>
        <w:br/>
        <w:t>corrosion of carbon supports, which further results in migration, aggregation, and Ostwald ripening of Pt NPs because of</w:t>
      </w:r>
      <w:r w:rsidR="00A951A0" w:rsidRPr="001603E0">
        <w:rPr>
          <w:rFonts w:ascii="AdvPS_TTR" w:hAnsi="AdvPS_TTR"/>
          <w:color w:val="000000"/>
          <w:sz w:val="24"/>
          <w:szCs w:val="24"/>
        </w:rPr>
        <w:br/>
        <w:t>their high surface energy and zero-dimensional (0D) structural features.[6,7]</w:t>
      </w:r>
      <w:r w:rsidR="00F06358">
        <w:rPr>
          <w:rFonts w:ascii="AdvPS_TTR" w:hAnsi="AdvPS_TTR" w:hint="eastAsia"/>
          <w:color w:val="000000"/>
          <w:sz w:val="24"/>
          <w:szCs w:val="24"/>
        </w:rPr>
        <w:t>【纳米线的优势</w:t>
      </w:r>
      <w:r w:rsidR="00F17F4D">
        <w:rPr>
          <w:rFonts w:ascii="AdvPS_TTR" w:hAnsi="AdvPS_TTR" w:hint="eastAsia"/>
          <w:color w:val="000000"/>
          <w:sz w:val="24"/>
          <w:szCs w:val="24"/>
        </w:rPr>
        <w:t>，提高稳定性</w:t>
      </w:r>
      <w:r w:rsidR="00F06358">
        <w:rPr>
          <w:rFonts w:ascii="AdvPS_TTR" w:hAnsi="AdvPS_TTR" w:hint="eastAsia"/>
          <w:color w:val="000000"/>
          <w:sz w:val="24"/>
          <w:szCs w:val="24"/>
        </w:rPr>
        <w:t>】</w:t>
      </w:r>
      <w:r w:rsidR="00A951A0" w:rsidRPr="001603E0">
        <w:rPr>
          <w:rFonts w:ascii="AdvPS_TTR" w:hAnsi="AdvPS_TTR"/>
          <w:color w:val="000000"/>
          <w:sz w:val="24"/>
          <w:szCs w:val="24"/>
        </w:rPr>
        <w:br/>
        <w:t>One effective strategy to improve the durability of</w:t>
      </w:r>
      <w:r w:rsidR="00A951A0" w:rsidRPr="001603E0">
        <w:rPr>
          <w:rFonts w:ascii="AdvPS_TTR" w:hAnsi="AdvPS_TTR"/>
          <w:color w:val="000000"/>
          <w:sz w:val="24"/>
          <w:szCs w:val="24"/>
        </w:rPr>
        <w:br/>
        <w:t>electrocatalysts is to use one-dimensional (1D) Pt nanostructures, including nanowires (NWs),[8, 9] nanorods,[10,11] and</w:t>
      </w:r>
      <w:r w:rsidR="00A951A0" w:rsidRPr="001603E0">
        <w:rPr>
          <w:rFonts w:ascii="AdvPS_TTR" w:hAnsi="AdvPS_TTR"/>
          <w:color w:val="000000"/>
          <w:sz w:val="24"/>
          <w:szCs w:val="24"/>
        </w:rPr>
        <w:br/>
        <w:t>nanotubes,[12, 13] owing to their inherent anisotropic morphology and unique structure compared to the isotropic 0D</w:t>
      </w:r>
      <w:r w:rsidR="00A951A0" w:rsidRPr="001603E0">
        <w:rPr>
          <w:rFonts w:ascii="AdvPS_TTR" w:hAnsi="AdvPS_TTR"/>
          <w:color w:val="000000"/>
          <w:sz w:val="24"/>
          <w:szCs w:val="24"/>
        </w:rPr>
        <w:br/>
        <w:t>Pt NPs.[14–16] Meanwhile, the 1D Pt nanostructures have</w:t>
      </w:r>
      <w:r w:rsidR="00A951A0" w:rsidRPr="001603E0">
        <w:rPr>
          <w:rFonts w:ascii="AdvPS_TTR" w:hAnsi="AdvPS_TTR"/>
          <w:color w:val="000000"/>
          <w:sz w:val="24"/>
          <w:szCs w:val="24"/>
        </w:rPr>
        <w:br/>
        <w:t>a unique combination of dimensions in multiple length</w:t>
      </w:r>
      <w:r w:rsidR="00A951A0" w:rsidRPr="001603E0">
        <w:rPr>
          <w:rFonts w:ascii="AdvPS_TTR" w:hAnsi="AdvPS_TTR"/>
          <w:color w:val="000000"/>
          <w:sz w:val="24"/>
          <w:szCs w:val="24"/>
        </w:rPr>
        <w:br/>
        <w:t>scales, and they do not require a high surface-area support</w:t>
      </w:r>
      <w:r w:rsidR="00A951A0" w:rsidRPr="001603E0">
        <w:rPr>
          <w:rFonts w:ascii="AdvPS_TTR" w:hAnsi="AdvPS_TTR"/>
          <w:color w:val="000000"/>
          <w:sz w:val="24"/>
          <w:szCs w:val="24"/>
        </w:rPr>
        <w:br/>
        <w:t>(e.g. carbon black). Thus, they have the potential to avoid the</w:t>
      </w:r>
      <w:r w:rsidR="00A951A0" w:rsidRPr="001603E0">
        <w:rPr>
          <w:rFonts w:ascii="AdvPS_TTR" w:hAnsi="AdvPS_TTR"/>
          <w:color w:val="000000"/>
          <w:sz w:val="24"/>
          <w:szCs w:val="24"/>
        </w:rPr>
        <w:br/>
        <w:t>carbon-corrosion problem and further improve mass-transport characteristics</w:t>
      </w:r>
      <w:proofErr w:type="gramStart"/>
      <w:r w:rsidR="00A951A0" w:rsidRPr="001603E0">
        <w:rPr>
          <w:rFonts w:ascii="AdvPS_TTR" w:hAnsi="AdvPS_TTR"/>
          <w:color w:val="000000"/>
          <w:sz w:val="24"/>
          <w:szCs w:val="24"/>
        </w:rPr>
        <w:t>.[</w:t>
      </w:r>
      <w:proofErr w:type="gramEnd"/>
      <w:r w:rsidR="00A951A0" w:rsidRPr="001603E0">
        <w:rPr>
          <w:rFonts w:ascii="AdvPS_TTR" w:hAnsi="AdvPS_TTR"/>
          <w:color w:val="000000"/>
          <w:sz w:val="24"/>
          <w:szCs w:val="24"/>
        </w:rPr>
        <w:t xml:space="preserve">13,17] </w:t>
      </w:r>
      <w:r w:rsidR="00481829">
        <w:rPr>
          <w:rFonts w:ascii="AdvPS_TTR" w:hAnsi="AdvPS_TTR" w:hint="eastAsia"/>
          <w:color w:val="000000"/>
          <w:sz w:val="24"/>
          <w:szCs w:val="24"/>
        </w:rPr>
        <w:t>【</w:t>
      </w:r>
      <w:r w:rsidR="00BD5B9A">
        <w:rPr>
          <w:rFonts w:ascii="AdvPS_TTR" w:hAnsi="AdvPS_TTR" w:hint="eastAsia"/>
          <w:color w:val="000000"/>
          <w:sz w:val="24"/>
          <w:szCs w:val="24"/>
        </w:rPr>
        <w:t>！！</w:t>
      </w:r>
      <w:r w:rsidR="003379F1">
        <w:rPr>
          <w:rFonts w:ascii="AdvPS_TTR" w:hAnsi="AdvPS_TTR" w:hint="eastAsia"/>
          <w:color w:val="000000"/>
          <w:sz w:val="24"/>
          <w:szCs w:val="24"/>
        </w:rPr>
        <w:t>3D</w:t>
      </w:r>
      <w:r w:rsidR="003379F1">
        <w:rPr>
          <w:rFonts w:ascii="AdvPS_TTR" w:hAnsi="AdvPS_TTR" w:hint="eastAsia"/>
          <w:color w:val="000000"/>
          <w:sz w:val="24"/>
          <w:szCs w:val="24"/>
        </w:rPr>
        <w:t>纳米线的优势</w:t>
      </w:r>
      <w:r w:rsidR="00481829">
        <w:rPr>
          <w:rFonts w:ascii="AdvPS_TTR" w:hAnsi="AdvPS_TTR" w:hint="eastAsia"/>
          <w:color w:val="000000"/>
          <w:sz w:val="24"/>
          <w:szCs w:val="24"/>
        </w:rPr>
        <w:t>】</w:t>
      </w:r>
      <w:r w:rsidR="00A951A0" w:rsidRPr="001603E0">
        <w:rPr>
          <w:rFonts w:ascii="AdvPS_TTR" w:hAnsi="AdvPS_TTR"/>
          <w:color w:val="000000"/>
          <w:sz w:val="24"/>
          <w:szCs w:val="24"/>
        </w:rPr>
        <w:t>Nevertheless, most of the reported</w:t>
      </w:r>
      <w:r w:rsidR="00A951A0" w:rsidRPr="001603E0">
        <w:rPr>
          <w:rFonts w:ascii="AdvPS_TTR" w:hAnsi="AdvPS_TTR"/>
          <w:color w:val="000000"/>
          <w:sz w:val="24"/>
          <w:szCs w:val="24"/>
        </w:rPr>
        <w:br/>
        <w:t>1D Pt nanocatalysts are in the form of freestanding nanocrystals, which are similar to the Pt/CB catalyst.[18] Recently,</w:t>
      </w:r>
      <w:r w:rsidR="00481829">
        <w:rPr>
          <w:rFonts w:ascii="AdvPS_TTR" w:hAnsi="AdvPS_TTR" w:hint="eastAsia"/>
          <w:color w:val="000000"/>
          <w:sz w:val="24"/>
          <w:szCs w:val="24"/>
        </w:rPr>
        <w:t xml:space="preserve"> </w:t>
      </w:r>
      <w:r w:rsidR="00A951A0" w:rsidRPr="001603E0">
        <w:rPr>
          <w:rFonts w:ascii="AdvPS_TTR" w:hAnsi="AdvPS_TTR"/>
          <w:color w:val="000000"/>
          <w:sz w:val="24"/>
          <w:szCs w:val="24"/>
        </w:rPr>
        <w:t>assembly of 1D nanostructured Pt into two-dimensional (2D)</w:t>
      </w:r>
      <w:r w:rsidR="00A951A0" w:rsidRPr="001603E0">
        <w:rPr>
          <w:rFonts w:ascii="AdvPS_TTR" w:hAnsi="AdvPS_TTR"/>
          <w:color w:val="000000"/>
          <w:sz w:val="24"/>
          <w:szCs w:val="24"/>
        </w:rPr>
        <w:br/>
        <w:t xml:space="preserve">membranes[18] and </w:t>
      </w:r>
      <w:r w:rsidR="00A951A0" w:rsidRPr="00BD5B9A">
        <w:rPr>
          <w:rFonts w:ascii="AdvPS_TTR" w:hAnsi="AdvPS_TTR"/>
          <w:color w:val="000000"/>
          <w:sz w:val="24"/>
          <w:szCs w:val="24"/>
          <w:highlight w:val="green"/>
        </w:rPr>
        <w:t>even three-dimensional (3D) nano-networks[19, 20]</w:t>
      </w:r>
      <w:r w:rsidR="00A951A0" w:rsidRPr="001603E0">
        <w:rPr>
          <w:rFonts w:ascii="AdvPS_TTR" w:hAnsi="AdvPS_TTR"/>
          <w:color w:val="000000"/>
          <w:sz w:val="24"/>
          <w:szCs w:val="24"/>
        </w:rPr>
        <w:t xml:space="preserve"> has attracted remarkable attention because of</w:t>
      </w:r>
      <w:r w:rsidR="00A951A0" w:rsidRPr="001603E0">
        <w:rPr>
          <w:rFonts w:ascii="AdvPS_TTR" w:hAnsi="AdvPS_TTR"/>
          <w:color w:val="000000"/>
          <w:sz w:val="24"/>
          <w:szCs w:val="24"/>
        </w:rPr>
        <w:br/>
        <w:t>their many unique structural characteristics, including high</w:t>
      </w:r>
      <w:r w:rsidR="00A951A0" w:rsidRPr="001603E0">
        <w:rPr>
          <w:rFonts w:ascii="AdvPS_TTR" w:hAnsi="AdvPS_TTR"/>
          <w:color w:val="000000"/>
          <w:sz w:val="24"/>
          <w:szCs w:val="24"/>
        </w:rPr>
        <w:br/>
        <w:t>porosity, good flexibility, large surface area per unit volume,</w:t>
      </w:r>
      <w:r w:rsidR="00A951A0" w:rsidRPr="001603E0">
        <w:rPr>
          <w:rFonts w:ascii="AdvPS_TTR" w:hAnsi="AdvPS_TTR"/>
          <w:color w:val="000000"/>
          <w:sz w:val="24"/>
          <w:szCs w:val="24"/>
        </w:rPr>
        <w:br/>
        <w:t>and interconnected open-pore structures.[20, 21] Thus, the synthesis of controlled NW assembly would be an important new</w:t>
      </w:r>
      <w:r w:rsidR="00A951A0" w:rsidRPr="001603E0">
        <w:rPr>
          <w:rFonts w:ascii="AdvPS_TTR" w:hAnsi="AdvPS_TTR"/>
          <w:color w:val="000000"/>
          <w:sz w:val="24"/>
          <w:szCs w:val="24"/>
        </w:rPr>
        <w:br/>
        <w:t>development, because each individual NW can be connected</w:t>
      </w:r>
      <w:r w:rsidR="00A951A0" w:rsidRPr="001603E0">
        <w:rPr>
          <w:rFonts w:ascii="AdvPS_TTR" w:hAnsi="AdvPS_TTR"/>
          <w:color w:val="000000"/>
          <w:sz w:val="24"/>
          <w:szCs w:val="24"/>
        </w:rPr>
        <w:br/>
        <w:t>with a number of NWs in different ways to provide a large</w:t>
      </w:r>
      <w:r w:rsidR="00A951A0" w:rsidRPr="001603E0">
        <w:rPr>
          <w:rFonts w:ascii="AdvPS_TTR" w:hAnsi="AdvPS_TTR"/>
          <w:color w:val="000000"/>
          <w:sz w:val="24"/>
          <w:szCs w:val="24"/>
        </w:rPr>
        <w:br/>
        <w:t xml:space="preserve">diversity of interconnectivity.[19, 22, 23] </w:t>
      </w:r>
      <w:r w:rsidR="00481829">
        <w:rPr>
          <w:rFonts w:ascii="AdvPS_TTR" w:hAnsi="AdvPS_TTR" w:hint="eastAsia"/>
          <w:color w:val="000000"/>
          <w:sz w:val="24"/>
          <w:szCs w:val="24"/>
        </w:rPr>
        <w:t xml:space="preserve"> </w:t>
      </w:r>
      <w:r w:rsidR="00481829">
        <w:rPr>
          <w:rFonts w:ascii="AdvPS_TTR" w:hAnsi="AdvPS_TTR" w:hint="eastAsia"/>
          <w:color w:val="000000"/>
          <w:sz w:val="24"/>
          <w:szCs w:val="24"/>
        </w:rPr>
        <w:t>【大量工作致力于阵列结构等】</w:t>
      </w:r>
      <w:r w:rsidR="00A951A0" w:rsidRPr="001603E0">
        <w:rPr>
          <w:rFonts w:ascii="AdvPS_TTR" w:hAnsi="AdvPS_TTR"/>
          <w:color w:val="000000"/>
          <w:sz w:val="24"/>
          <w:szCs w:val="24"/>
        </w:rPr>
        <w:t>Consequently, the many</w:t>
      </w:r>
      <w:r w:rsidR="00A951A0" w:rsidRPr="001603E0">
        <w:rPr>
          <w:rFonts w:ascii="AdvPS_TTR" w:hAnsi="AdvPS_TTR"/>
          <w:color w:val="000000"/>
          <w:sz w:val="24"/>
          <w:szCs w:val="24"/>
        </w:rPr>
        <w:br/>
        <w:t>efforts devoted to this area have led to 3D NW superstructures, such as arrays,[24–26] networks,[19] and hierarchical</w:t>
      </w:r>
      <w:r w:rsidR="00A951A0" w:rsidRPr="001603E0">
        <w:rPr>
          <w:rFonts w:ascii="AdvPS_TTR" w:hAnsi="AdvPS_TTR"/>
          <w:color w:val="000000"/>
          <w:sz w:val="24"/>
          <w:szCs w:val="24"/>
        </w:rPr>
        <w:br/>
        <w:t>structures.[27]</w:t>
      </w:r>
      <w:r w:rsidR="00481829">
        <w:rPr>
          <w:rFonts w:ascii="AdvPS_TTR" w:hAnsi="AdvPS_TTR" w:hint="eastAsia"/>
          <w:color w:val="000000"/>
          <w:sz w:val="24"/>
          <w:szCs w:val="24"/>
        </w:rPr>
        <w:t>【发展直接</w:t>
      </w:r>
      <w:r w:rsidR="003379F1">
        <w:rPr>
          <w:rFonts w:ascii="AdvPS_TTR" w:hAnsi="AdvPS_TTR" w:hint="eastAsia"/>
          <w:color w:val="000000"/>
          <w:sz w:val="24"/>
          <w:szCs w:val="24"/>
        </w:rPr>
        <w:t>合成</w:t>
      </w:r>
      <w:r w:rsidR="00481829">
        <w:rPr>
          <w:rFonts w:ascii="AdvPS_TTR" w:hAnsi="AdvPS_TTR" w:hint="eastAsia"/>
          <w:color w:val="000000"/>
          <w:sz w:val="24"/>
          <w:szCs w:val="24"/>
        </w:rPr>
        <w:t>3D</w:t>
      </w:r>
      <w:r w:rsidR="00481829">
        <w:rPr>
          <w:rFonts w:ascii="AdvPS_TTR" w:hAnsi="AdvPS_TTR" w:hint="eastAsia"/>
          <w:color w:val="000000"/>
          <w:sz w:val="24"/>
          <w:szCs w:val="24"/>
        </w:rPr>
        <w:t>纳米阵列是很大的挑战】</w:t>
      </w:r>
      <w:r w:rsidR="00A951A0" w:rsidRPr="001603E0">
        <w:rPr>
          <w:rFonts w:ascii="AdvPS_TTR" w:hAnsi="AdvPS_TTR"/>
          <w:color w:val="000000"/>
          <w:sz w:val="24"/>
          <w:szCs w:val="24"/>
        </w:rPr>
        <w:t xml:space="preserve"> Compared with template-assisted strategies for</w:t>
      </w:r>
      <w:r w:rsidR="00A951A0" w:rsidRPr="001603E0">
        <w:rPr>
          <w:rFonts w:ascii="AdvPS_TTR" w:hAnsi="AdvPS_TTR"/>
          <w:color w:val="000000"/>
          <w:sz w:val="24"/>
          <w:szCs w:val="24"/>
        </w:rPr>
        <w:br/>
        <w:t>nanoassemblies,[19, 20, 28] however, it is significantly more challenging to develop a direct synthesis approach for 3D</w:t>
      </w:r>
      <w:r w:rsidR="00A951A0" w:rsidRPr="001603E0">
        <w:rPr>
          <w:rFonts w:ascii="AdvPS_TTR" w:hAnsi="AdvPS_TTR"/>
          <w:color w:val="000000"/>
          <w:sz w:val="24"/>
          <w:szCs w:val="24"/>
        </w:rPr>
        <w:br/>
        <w:t>nanoassemblies.[29–31]</w:t>
      </w:r>
      <w:r w:rsidR="00481829">
        <w:rPr>
          <w:rFonts w:ascii="AdvPS_TTR" w:hAnsi="AdvPS_TTR" w:hint="eastAsia"/>
          <w:color w:val="000000"/>
          <w:sz w:val="24"/>
          <w:szCs w:val="24"/>
        </w:rPr>
        <w:t>【】</w:t>
      </w:r>
      <w:r w:rsidR="00A951A0" w:rsidRPr="001603E0">
        <w:rPr>
          <w:rFonts w:ascii="AdvPS_TTR" w:hAnsi="AdvPS_TTR"/>
          <w:color w:val="000000"/>
          <w:sz w:val="24"/>
          <w:szCs w:val="24"/>
        </w:rPr>
        <w:br/>
      </w:r>
      <w:r w:rsidR="00481829">
        <w:rPr>
          <w:rFonts w:ascii="AdvPS_TTR" w:hAnsi="AdvPS_TTR" w:hint="eastAsia"/>
          <w:color w:val="000000"/>
          <w:sz w:val="24"/>
          <w:szCs w:val="24"/>
        </w:rPr>
        <w:t xml:space="preserve"> </w:t>
      </w:r>
      <w:r w:rsidR="00481829">
        <w:rPr>
          <w:rFonts w:ascii="AdvPS_TTR" w:hAnsi="AdvPS_TTR" w:hint="eastAsia"/>
          <w:color w:val="000000"/>
          <w:sz w:val="24"/>
          <w:szCs w:val="24"/>
        </w:rPr>
        <w:t>【</w:t>
      </w:r>
      <w:r w:rsidR="005B305A">
        <w:rPr>
          <w:rFonts w:ascii="AdvPS_TTR" w:hAnsi="AdvPS_TTR" w:hint="eastAsia"/>
          <w:color w:val="000000"/>
          <w:sz w:val="24"/>
          <w:szCs w:val="24"/>
        </w:rPr>
        <w:t>本文</w:t>
      </w:r>
      <w:r w:rsidR="00481829">
        <w:rPr>
          <w:rFonts w:ascii="AdvPS_TTR" w:hAnsi="AdvPS_TTR" w:hint="eastAsia"/>
          <w:color w:val="000000"/>
          <w:sz w:val="24"/>
          <w:szCs w:val="24"/>
        </w:rPr>
        <w:t>，我们报道了</w:t>
      </w:r>
      <w:r w:rsidR="00E144B7">
        <w:rPr>
          <w:rFonts w:ascii="AdvPS_TTR" w:hAnsi="AdvPS_TTR" w:hint="eastAsia"/>
          <w:color w:val="000000"/>
          <w:sz w:val="24"/>
          <w:szCs w:val="24"/>
        </w:rPr>
        <w:t>pt</w:t>
      </w:r>
      <w:r w:rsidR="00E144B7">
        <w:rPr>
          <w:rFonts w:ascii="AdvPS_TTR" w:hAnsi="AdvPS_TTR" w:hint="eastAsia"/>
          <w:color w:val="000000"/>
          <w:sz w:val="24"/>
          <w:szCs w:val="24"/>
        </w:rPr>
        <w:t>纳米自组装结构的合成、表征、和电化学评估</w:t>
      </w:r>
      <w:r w:rsidR="00481829">
        <w:rPr>
          <w:rFonts w:ascii="AdvPS_TTR" w:hAnsi="AdvPS_TTR" w:hint="eastAsia"/>
          <w:color w:val="000000"/>
          <w:sz w:val="24"/>
          <w:szCs w:val="24"/>
        </w:rPr>
        <w:t>】</w:t>
      </w:r>
      <w:r w:rsidR="00A951A0" w:rsidRPr="001603E0">
        <w:rPr>
          <w:rFonts w:ascii="AdvPS_TTR" w:hAnsi="AdvPS_TTR"/>
          <w:color w:val="000000"/>
          <w:sz w:val="24"/>
          <w:szCs w:val="24"/>
        </w:rPr>
        <w:t>Herein, we report the synthesis, characterization, and</w:t>
      </w:r>
      <w:r w:rsidR="00A951A0" w:rsidRPr="001603E0">
        <w:rPr>
          <w:rFonts w:ascii="AdvPS_TTR" w:hAnsi="AdvPS_TTR"/>
          <w:color w:val="000000"/>
          <w:sz w:val="24"/>
          <w:szCs w:val="24"/>
        </w:rPr>
        <w:br/>
        <w:t>electrochemical evaluation of Pt nanoassemblies prepared by</w:t>
      </w:r>
      <w:r w:rsidR="00A951A0" w:rsidRPr="001603E0">
        <w:rPr>
          <w:rFonts w:ascii="AdvPS_TTR" w:hAnsi="AdvPS_TTR"/>
          <w:color w:val="000000"/>
          <w:sz w:val="24"/>
          <w:szCs w:val="24"/>
        </w:rPr>
        <w:br/>
        <w:t>a one-pot method (see Supporting Information for the</w:t>
      </w:r>
      <w:r w:rsidR="00A951A0" w:rsidRPr="001603E0">
        <w:rPr>
          <w:rFonts w:ascii="AdvPS_TTR" w:hAnsi="AdvPS_TTR"/>
          <w:color w:val="000000"/>
          <w:sz w:val="24"/>
          <w:szCs w:val="24"/>
        </w:rPr>
        <w:br/>
        <w:t xml:space="preserve">experimental details). </w:t>
      </w:r>
      <w:r w:rsidR="00481829">
        <w:rPr>
          <w:rFonts w:ascii="AdvPS_TTR" w:hAnsi="AdvPS_TTR" w:hint="eastAsia"/>
          <w:color w:val="000000"/>
          <w:sz w:val="24"/>
          <w:szCs w:val="24"/>
        </w:rPr>
        <w:t>【</w:t>
      </w:r>
      <w:r w:rsidR="002F330F">
        <w:rPr>
          <w:rFonts w:ascii="AdvPS_TTR" w:hAnsi="AdvPS_TTR" w:hint="eastAsia"/>
          <w:color w:val="000000"/>
          <w:sz w:val="24"/>
          <w:szCs w:val="24"/>
        </w:rPr>
        <w:t>本文，</w:t>
      </w:r>
      <w:r w:rsidR="002153C1">
        <w:rPr>
          <w:rFonts w:ascii="AdvPS_TTR" w:hAnsi="AdvPS_TTR" w:hint="eastAsia"/>
          <w:color w:val="000000"/>
          <w:sz w:val="24"/>
          <w:szCs w:val="24"/>
        </w:rPr>
        <w:t>3D</w:t>
      </w:r>
      <w:r w:rsidR="002F330F">
        <w:rPr>
          <w:rFonts w:ascii="AdvPS_TTR" w:hAnsi="AdvPS_TTR" w:hint="eastAsia"/>
          <w:color w:val="000000"/>
          <w:sz w:val="24"/>
          <w:szCs w:val="24"/>
        </w:rPr>
        <w:t>pt</w:t>
      </w:r>
      <w:r w:rsidR="002F330F">
        <w:rPr>
          <w:rFonts w:ascii="AdvPS_TTR" w:hAnsi="AdvPS_TTR" w:hint="eastAsia"/>
          <w:color w:val="000000"/>
          <w:sz w:val="24"/>
          <w:szCs w:val="24"/>
        </w:rPr>
        <w:t>纳米自组装结构</w:t>
      </w:r>
      <w:r w:rsidR="00481829">
        <w:rPr>
          <w:rFonts w:ascii="AdvPS_TTR" w:hAnsi="AdvPS_TTR" w:hint="eastAsia"/>
          <w:color w:val="000000"/>
          <w:sz w:val="24"/>
          <w:szCs w:val="24"/>
        </w:rPr>
        <w:t>，优势】</w:t>
      </w:r>
      <w:r w:rsidR="00A951A0" w:rsidRPr="001603E0">
        <w:rPr>
          <w:rFonts w:ascii="AdvPS_TTR" w:hAnsi="AdvPS_TTR"/>
          <w:color w:val="000000"/>
          <w:sz w:val="24"/>
          <w:szCs w:val="24"/>
        </w:rPr>
        <w:t xml:space="preserve">We found that each Pt </w:t>
      </w:r>
      <w:r w:rsidR="00A951A0" w:rsidRPr="001603E0">
        <w:rPr>
          <w:rFonts w:ascii="AdvPS_TTR" w:hAnsi="AdvPS_TTR"/>
          <w:color w:val="000000"/>
          <w:sz w:val="24"/>
          <w:szCs w:val="24"/>
        </w:rPr>
        <w:lastRenderedPageBreak/>
        <w:t>nanoassembly</w:t>
      </w:r>
      <w:r w:rsidR="002153C1">
        <w:rPr>
          <w:rFonts w:ascii="AdvPS_TTR" w:hAnsi="AdvPS_TTR" w:hint="eastAsia"/>
          <w:color w:val="000000"/>
          <w:sz w:val="24"/>
          <w:szCs w:val="24"/>
        </w:rPr>
        <w:t xml:space="preserve"> </w:t>
      </w:r>
      <w:r w:rsidR="00A951A0" w:rsidRPr="001603E0">
        <w:rPr>
          <w:rFonts w:ascii="AdvPS_TTR" w:hAnsi="AdvPS_TTR"/>
          <w:color w:val="000000"/>
          <w:sz w:val="24"/>
          <w:szCs w:val="24"/>
        </w:rPr>
        <w:t>contained more than ten interconnected Pt NWs. This</w:t>
      </w:r>
      <w:r w:rsidR="00A951A0" w:rsidRPr="001603E0">
        <w:rPr>
          <w:rFonts w:ascii="AdvPS_TTR" w:hAnsi="AdvPS_TTR"/>
          <w:color w:val="000000"/>
          <w:sz w:val="24"/>
          <w:szCs w:val="24"/>
        </w:rPr>
        <w:br/>
        <w:t>structure could maximize the surface area to volume ratio</w:t>
      </w:r>
      <w:r w:rsidR="00A951A0" w:rsidRPr="001603E0">
        <w:rPr>
          <w:rFonts w:ascii="AdvPS_TTR" w:hAnsi="AdvPS_TTR"/>
          <w:color w:val="000000"/>
          <w:sz w:val="24"/>
          <w:szCs w:val="24"/>
        </w:rPr>
        <w:br/>
        <w:t>and therefore decrease the amount of catalytically inactive</w:t>
      </w:r>
      <w:r w:rsidR="00A951A0" w:rsidRPr="001603E0">
        <w:rPr>
          <w:rFonts w:ascii="AdvPS_TTR" w:hAnsi="AdvPS_TTR"/>
          <w:color w:val="000000"/>
          <w:sz w:val="24"/>
          <w:szCs w:val="24"/>
        </w:rPr>
        <w:br/>
        <w:t>support material, while simultaneously minimizing the loading of the precious metal.[7, 32]</w:t>
      </w:r>
      <w:r w:rsidR="002153C1">
        <w:rPr>
          <w:rFonts w:ascii="AdvPS_TTR" w:hAnsi="AdvPS_TTR" w:hint="eastAsia"/>
          <w:color w:val="000000"/>
          <w:sz w:val="24"/>
          <w:szCs w:val="24"/>
        </w:rPr>
        <w:t xml:space="preserve"> </w:t>
      </w:r>
      <w:r w:rsidR="00A951A0" w:rsidRPr="001603E0">
        <w:rPr>
          <w:rFonts w:ascii="AdvPS_TTR" w:hAnsi="AdvPS_TTR"/>
          <w:color w:val="000000"/>
          <w:sz w:val="24"/>
          <w:szCs w:val="24"/>
        </w:rPr>
        <w:t>Moreover, the interconnected</w:t>
      </w:r>
      <w:r w:rsidR="00A951A0" w:rsidRPr="001603E0">
        <w:rPr>
          <w:rFonts w:ascii="AdvPS_TTR" w:hAnsi="AdvPS_TTR"/>
          <w:color w:val="000000"/>
          <w:sz w:val="24"/>
          <w:szCs w:val="24"/>
        </w:rPr>
        <w:br/>
        <w:t>3D nanoassemblies, consisting of long nanowires, make the Pt</w:t>
      </w:r>
      <w:r w:rsidR="00A951A0" w:rsidRPr="001603E0">
        <w:rPr>
          <w:rFonts w:ascii="AdvPS_TTR" w:hAnsi="AdvPS_TTR"/>
          <w:color w:val="000000"/>
          <w:sz w:val="24"/>
          <w:szCs w:val="24"/>
        </w:rPr>
        <w:br/>
        <w:t>less vulnerable to dissolution, migration, Ostwald ripening,</w:t>
      </w:r>
      <w:r w:rsidR="00A951A0" w:rsidRPr="001603E0">
        <w:rPr>
          <w:rFonts w:ascii="AdvPS_TTR" w:hAnsi="AdvPS_TTR"/>
          <w:color w:val="000000"/>
          <w:sz w:val="24"/>
          <w:szCs w:val="24"/>
        </w:rPr>
        <w:br/>
        <w:t>and aggregation compared to the 0D Pt nanoparticles.</w:t>
      </w:r>
      <w:r w:rsidR="00A951A0" w:rsidRPr="001603E0">
        <w:rPr>
          <w:rFonts w:ascii="AdvPS_TTR" w:hAnsi="AdvPS_TTR"/>
          <w:color w:val="000000"/>
          <w:sz w:val="24"/>
          <w:szCs w:val="24"/>
        </w:rPr>
        <w:br/>
        <w:t>Furthermore, the mass transfer within the electrode can be</w:t>
      </w:r>
      <w:r w:rsidR="00A951A0" w:rsidRPr="001603E0">
        <w:rPr>
          <w:rFonts w:ascii="AdvPS_TTR" w:hAnsi="AdvPS_TTR"/>
          <w:color w:val="000000"/>
          <w:sz w:val="24"/>
          <w:szCs w:val="24"/>
        </w:rPr>
        <w:br/>
        <w:t xml:space="preserve">facilitated by building 3D porous structures with the anisotropic, interconnected Pt NWs. </w:t>
      </w:r>
      <w:r w:rsidR="006D529B">
        <w:rPr>
          <w:rFonts w:ascii="AdvPS_TTR" w:hAnsi="AdvPS_TTR" w:hint="eastAsia"/>
          <w:color w:val="000000"/>
          <w:sz w:val="24"/>
          <w:szCs w:val="24"/>
        </w:rPr>
        <w:t xml:space="preserve"> </w:t>
      </w:r>
      <w:r w:rsidR="006D529B">
        <w:rPr>
          <w:rFonts w:ascii="AdvPS_TTR" w:hAnsi="AdvPS_TTR" w:hint="eastAsia"/>
          <w:color w:val="000000"/>
          <w:sz w:val="24"/>
          <w:szCs w:val="24"/>
        </w:rPr>
        <w:t>【</w:t>
      </w:r>
      <w:r w:rsidR="002153C1">
        <w:rPr>
          <w:rFonts w:ascii="AdvPS_TTR" w:hAnsi="AdvPS_TTR" w:hint="eastAsia"/>
          <w:color w:val="000000"/>
          <w:sz w:val="24"/>
          <w:szCs w:val="24"/>
        </w:rPr>
        <w:t>本文，</w:t>
      </w:r>
      <w:r w:rsidR="006D529B">
        <w:rPr>
          <w:rFonts w:ascii="AdvPS_TTR" w:hAnsi="AdvPS_TTR" w:hint="eastAsia"/>
          <w:color w:val="000000"/>
          <w:sz w:val="24"/>
          <w:szCs w:val="24"/>
        </w:rPr>
        <w:t>电化学活性】</w:t>
      </w:r>
      <w:r w:rsidR="00A951A0" w:rsidRPr="001603E0">
        <w:rPr>
          <w:rFonts w:ascii="AdvPS_TTR" w:hAnsi="AdvPS_TTR"/>
          <w:color w:val="000000"/>
          <w:sz w:val="24"/>
          <w:szCs w:val="24"/>
        </w:rPr>
        <w:t>Because of their many advantages, such 3D Pt-nanoassembly catalysts exhibit higher</w:t>
      </w:r>
      <w:r w:rsidR="006D529B">
        <w:rPr>
          <w:rFonts w:ascii="AdvPS_TTR" w:hAnsi="AdvPS_TTR" w:hint="eastAsia"/>
          <w:color w:val="000000"/>
          <w:sz w:val="24"/>
          <w:szCs w:val="24"/>
        </w:rPr>
        <w:t xml:space="preserve"> </w:t>
      </w:r>
      <w:r w:rsidR="00A951A0" w:rsidRPr="001603E0">
        <w:rPr>
          <w:rFonts w:ascii="AdvPS_TTR" w:hAnsi="AdvPS_TTR"/>
          <w:color w:val="000000"/>
          <w:sz w:val="24"/>
          <w:szCs w:val="24"/>
        </w:rPr>
        <w:t>durability and activity than commercial electrocatalysts</w:t>
      </w:r>
      <w:r w:rsidR="0068470B">
        <w:rPr>
          <w:rFonts w:ascii="AdvPS_TTR" w:hAnsi="AdvPS_TTR" w:hint="eastAsia"/>
          <w:color w:val="000000"/>
          <w:sz w:val="24"/>
          <w:szCs w:val="24"/>
        </w:rPr>
        <w:t xml:space="preserve"> </w:t>
      </w:r>
      <w:r w:rsidR="00A951A0" w:rsidRPr="001603E0">
        <w:rPr>
          <w:rFonts w:ascii="AdvPS_TTR" w:hAnsi="AdvPS_TTR"/>
          <w:color w:val="000000"/>
          <w:sz w:val="24"/>
          <w:szCs w:val="24"/>
        </w:rPr>
        <w:t>made of CB-supported 0D Pt nanoparticles.</w:t>
      </w:r>
      <w:r w:rsidR="00954005">
        <w:rPr>
          <w:rFonts w:ascii="AdvPS_TTR" w:hAnsi="AdvPS_TTR" w:hint="eastAsia"/>
          <w:color w:val="000000"/>
          <w:sz w:val="24"/>
          <w:szCs w:val="24"/>
        </w:rPr>
        <w:t xml:space="preserve"> </w:t>
      </w:r>
      <w:r w:rsidR="00954005">
        <w:rPr>
          <w:rFonts w:ascii="AdvPS_TTR" w:hAnsi="AdvPS_TTR" w:hint="eastAsia"/>
          <w:color w:val="000000"/>
          <w:sz w:val="24"/>
          <w:szCs w:val="24"/>
        </w:rPr>
        <w:t>【】</w:t>
      </w:r>
    </w:p>
    <w:p w:rsidR="00367DFD" w:rsidRPr="001603E0" w:rsidRDefault="00367DFD" w:rsidP="00367DFD">
      <w:pPr>
        <w:pStyle w:val="2"/>
        <w:rPr>
          <w:sz w:val="24"/>
          <w:szCs w:val="24"/>
        </w:rPr>
      </w:pPr>
      <w:r w:rsidRPr="001603E0">
        <w:rPr>
          <w:sz w:val="24"/>
          <w:szCs w:val="24"/>
        </w:rPr>
        <w:t>[39] A. Ponrouch, S. Garbarino, E. Bertin, C. Andrei, G. A. Botton, D. Guay, Highly porous and preferentially oriented {100} platinum nanowires and thin films, Advanced Functional Materials, 2012, 22: 4172-4181.</w:t>
      </w:r>
    </w:p>
    <w:p w:rsidR="00A951A0" w:rsidRPr="001603E0" w:rsidRDefault="00A951A0" w:rsidP="00135B5F">
      <w:pPr>
        <w:ind w:left="240" w:hangingChars="100" w:hanging="240"/>
        <w:rPr>
          <w:rFonts w:ascii="ScalaLF-Regular" w:hAnsi="ScalaLF-Regular" w:hint="eastAsia"/>
          <w:color w:val="231F20"/>
          <w:sz w:val="24"/>
          <w:szCs w:val="24"/>
        </w:rPr>
      </w:pPr>
      <w:r w:rsidRPr="001603E0">
        <w:rPr>
          <w:rFonts w:ascii="ScalaSansLF-Bold" w:hAnsi="ScalaSansLF-Bold"/>
          <w:color w:val="231F20"/>
          <w:sz w:val="24"/>
          <w:szCs w:val="24"/>
        </w:rPr>
        <w:t>1. Introduction</w:t>
      </w:r>
      <w:r w:rsidRPr="001603E0">
        <w:rPr>
          <w:rFonts w:ascii="ScalaSansLF-Bold" w:hAnsi="ScalaSansLF-Bold"/>
          <w:color w:val="231F20"/>
          <w:sz w:val="24"/>
          <w:szCs w:val="24"/>
        </w:rPr>
        <w:br/>
      </w:r>
      <w:r w:rsidR="00135B5F">
        <w:rPr>
          <w:rFonts w:ascii="ScalaLF-Regular" w:hAnsi="ScalaLF-Regular" w:hint="eastAsia"/>
          <w:color w:val="231F20"/>
          <w:sz w:val="24"/>
          <w:szCs w:val="24"/>
        </w:rPr>
        <w:t>【氨和水合肼电氧化研究很多年】</w:t>
      </w:r>
      <w:r w:rsidRPr="001603E0">
        <w:rPr>
          <w:rFonts w:ascii="ScalaLF-Regular" w:hAnsi="ScalaLF-Regular"/>
          <w:color w:val="231F20"/>
          <w:sz w:val="24"/>
          <w:szCs w:val="24"/>
        </w:rPr>
        <w:t>The electrochemical oxidation of ammonia and hydrazine has</w:t>
      </w:r>
      <w:r w:rsidRPr="001603E0">
        <w:rPr>
          <w:rFonts w:ascii="ScalaLF-Regular" w:hAnsi="ScalaLF-Regular"/>
          <w:color w:val="231F20"/>
          <w:sz w:val="24"/>
          <w:szCs w:val="24"/>
        </w:rPr>
        <w:br/>
        <w:t xml:space="preserve">been studied for many years. </w:t>
      </w:r>
      <w:r w:rsidR="006A4343">
        <w:rPr>
          <w:rFonts w:ascii="ScalaLF-Regular" w:hAnsi="ScalaLF-Regular" w:hint="eastAsia"/>
          <w:color w:val="231F20"/>
          <w:sz w:val="24"/>
          <w:szCs w:val="24"/>
        </w:rPr>
        <w:t xml:space="preserve"> </w:t>
      </w:r>
      <w:r w:rsidR="006A4343">
        <w:rPr>
          <w:rFonts w:ascii="ScalaLF-Regular" w:hAnsi="ScalaLF-Regular" w:hint="eastAsia"/>
          <w:color w:val="231F20"/>
          <w:sz w:val="24"/>
          <w:szCs w:val="24"/>
        </w:rPr>
        <w:t>【氨电氧化对水和空气分析传感器很重要】</w:t>
      </w:r>
      <w:r w:rsidRPr="001603E0">
        <w:rPr>
          <w:rFonts w:ascii="ScalaLF-Regular" w:hAnsi="ScalaLF-Regular"/>
          <w:color w:val="231F20"/>
          <w:sz w:val="24"/>
          <w:szCs w:val="24"/>
        </w:rPr>
        <w:t>This interest stems from the fact</w:t>
      </w:r>
      <w:r w:rsidRPr="001603E0">
        <w:rPr>
          <w:rFonts w:ascii="ScalaLF-Regular" w:hAnsi="ScalaLF-Regular"/>
          <w:color w:val="231F20"/>
          <w:sz w:val="24"/>
          <w:szCs w:val="24"/>
        </w:rPr>
        <w:br/>
        <w:t>that ammonia oxidation is important in</w:t>
      </w:r>
      <w:r w:rsidRPr="001603E0">
        <w:rPr>
          <w:rFonts w:ascii="ScalaLF-Regular" w:hAnsi="ScalaLF-Regular"/>
          <w:color w:val="231F20"/>
          <w:sz w:val="24"/>
          <w:szCs w:val="24"/>
        </w:rPr>
        <w:br/>
        <w:t>the fabrication of electrochemical sensors</w:t>
      </w:r>
      <w:r w:rsidRPr="001603E0">
        <w:rPr>
          <w:rFonts w:ascii="ScalaLF-Regular" w:hAnsi="ScalaLF-Regular"/>
          <w:color w:val="231F20"/>
          <w:sz w:val="24"/>
          <w:szCs w:val="24"/>
        </w:rPr>
        <w:br/>
        <w:t>for water and air analyses.</w:t>
      </w:r>
      <w:r w:rsidR="006A4343">
        <w:rPr>
          <w:rFonts w:ascii="ScalaLF-Regular" w:hAnsi="ScalaLF-Regular" w:hint="eastAsia"/>
          <w:color w:val="231F20"/>
          <w:sz w:val="24"/>
          <w:szCs w:val="24"/>
        </w:rPr>
        <w:t xml:space="preserve"> </w:t>
      </w:r>
      <w:r w:rsidR="006A4343">
        <w:rPr>
          <w:rFonts w:ascii="ScalaLF-Regular" w:hAnsi="ScalaLF-Regular" w:hint="eastAsia"/>
          <w:color w:val="231F20"/>
          <w:sz w:val="24"/>
          <w:szCs w:val="24"/>
        </w:rPr>
        <w:t>【</w:t>
      </w:r>
      <w:r w:rsidR="00F065CA">
        <w:rPr>
          <w:rFonts w:ascii="ScalaLF-Regular" w:hAnsi="ScalaLF-Regular" w:hint="eastAsia"/>
          <w:color w:val="231F20"/>
          <w:sz w:val="24"/>
          <w:szCs w:val="24"/>
        </w:rPr>
        <w:t>氨是污染物</w:t>
      </w:r>
      <w:r w:rsidR="006A4343">
        <w:rPr>
          <w:rFonts w:ascii="ScalaLF-Regular" w:hAnsi="ScalaLF-Regular" w:hint="eastAsia"/>
          <w:color w:val="231F20"/>
          <w:sz w:val="24"/>
          <w:szCs w:val="24"/>
        </w:rPr>
        <w:t>】</w:t>
      </w:r>
      <w:r w:rsidRPr="001603E0">
        <w:rPr>
          <w:rFonts w:ascii="ScalaLF-Regular" w:hAnsi="ScalaLF-Regular"/>
          <w:color w:val="231F20"/>
          <w:sz w:val="24"/>
          <w:szCs w:val="24"/>
        </w:rPr>
        <w:t xml:space="preserve"> In addition,</w:t>
      </w:r>
      <w:r w:rsidRPr="001603E0">
        <w:rPr>
          <w:rFonts w:ascii="ScalaLF-Regular" w:hAnsi="ScalaLF-Regular"/>
          <w:color w:val="231F20"/>
          <w:sz w:val="24"/>
          <w:szCs w:val="24"/>
        </w:rPr>
        <w:br/>
        <w:t>ammonia is a common water pollutant</w:t>
      </w:r>
      <w:r w:rsidRPr="001603E0">
        <w:rPr>
          <w:rFonts w:ascii="ScalaLF-Regular" w:hAnsi="ScalaLF-Regular"/>
          <w:color w:val="231F20"/>
          <w:sz w:val="24"/>
          <w:szCs w:val="24"/>
        </w:rPr>
        <w:br/>
        <w:t xml:space="preserve">in industrial wastewaters and in continental waters. </w:t>
      </w:r>
      <w:r w:rsidR="00F065CA">
        <w:rPr>
          <w:rFonts w:ascii="ScalaLF-Regular" w:hAnsi="ScalaLF-Regular" w:hint="eastAsia"/>
          <w:color w:val="231F20"/>
          <w:sz w:val="24"/>
          <w:szCs w:val="24"/>
        </w:rPr>
        <w:t>【氨电化学氧化转化成氮气在环境方面】</w:t>
      </w:r>
      <w:r w:rsidRPr="001603E0">
        <w:rPr>
          <w:rFonts w:ascii="ScalaLF-Regular" w:hAnsi="ScalaLF-Regular"/>
          <w:color w:val="231F20"/>
          <w:sz w:val="24"/>
          <w:szCs w:val="24"/>
        </w:rPr>
        <w:t>Therefore, the development</w:t>
      </w:r>
      <w:r w:rsidRPr="001603E0">
        <w:rPr>
          <w:rFonts w:ascii="ScalaLF-Regular" w:hAnsi="ScalaLF-Regular"/>
          <w:color w:val="231F20"/>
          <w:sz w:val="24"/>
          <w:szCs w:val="24"/>
        </w:rPr>
        <w:br/>
        <w:t>of an electrochemical method to convert</w:t>
      </w:r>
      <w:r w:rsidRPr="001603E0">
        <w:rPr>
          <w:rFonts w:ascii="ScalaLF-Regular" w:hAnsi="ScalaLF-Regular"/>
          <w:color w:val="231F20"/>
          <w:sz w:val="24"/>
          <w:szCs w:val="24"/>
        </w:rPr>
        <w:br/>
        <w:t>ammonia into nitrogen would open up</w:t>
      </w:r>
      <w:r w:rsidRPr="001603E0">
        <w:rPr>
          <w:rFonts w:ascii="ScalaLF-Regular" w:hAnsi="ScalaLF-Regular"/>
          <w:color w:val="231F20"/>
          <w:sz w:val="24"/>
          <w:szCs w:val="24"/>
        </w:rPr>
        <w:br/>
        <w:t xml:space="preserve">new possibilities in environmental electrochemistry. </w:t>
      </w:r>
      <w:r w:rsidR="00F065CA">
        <w:rPr>
          <w:rFonts w:ascii="ScalaLF-Regular" w:hAnsi="ScalaLF-Regular" w:hint="eastAsia"/>
          <w:color w:val="231F20"/>
          <w:sz w:val="24"/>
          <w:szCs w:val="24"/>
        </w:rPr>
        <w:t>【水合肼的应用】</w:t>
      </w:r>
      <w:r w:rsidRPr="001603E0">
        <w:rPr>
          <w:rFonts w:ascii="ScalaLF-Regular" w:hAnsi="ScalaLF-Regular"/>
          <w:color w:val="231F20"/>
          <w:sz w:val="24"/>
          <w:szCs w:val="24"/>
        </w:rPr>
        <w:t>Likewise, hydrazine is important in numerous industrial applications,</w:t>
      </w:r>
      <w:r w:rsidRPr="001603E0">
        <w:rPr>
          <w:rFonts w:ascii="ScalaLF-Regular" w:hAnsi="ScalaLF-Regular"/>
          <w:color w:val="231F20"/>
          <w:sz w:val="24"/>
          <w:szCs w:val="24"/>
        </w:rPr>
        <w:br/>
        <w:t>including metal plating and protection</w:t>
      </w:r>
      <w:r w:rsidRPr="001603E0">
        <w:rPr>
          <w:rFonts w:ascii="ScalaLF-Regular" w:hAnsi="ScalaLF-Regular"/>
          <w:color w:val="231F20"/>
          <w:sz w:val="24"/>
          <w:szCs w:val="24"/>
        </w:rPr>
        <w:br/>
        <w:t>against corrosion to control concentrations of dissolved oxygen. It is also used in</w:t>
      </w:r>
      <w:r w:rsidRPr="001603E0">
        <w:rPr>
          <w:rFonts w:ascii="ScalaLF-Regular" w:hAnsi="ScalaLF-Regular"/>
          <w:color w:val="231F20"/>
          <w:sz w:val="24"/>
          <w:szCs w:val="24"/>
        </w:rPr>
        <w:br/>
        <w:t>various rocket fuels and as a component</w:t>
      </w:r>
      <w:r w:rsidRPr="001603E0">
        <w:rPr>
          <w:rFonts w:ascii="ScalaLF-Regular" w:hAnsi="ScalaLF-Regular"/>
          <w:color w:val="231F20"/>
          <w:sz w:val="24"/>
          <w:szCs w:val="24"/>
        </w:rPr>
        <w:br/>
        <w:t>in explosives.</w:t>
      </w:r>
      <w:r w:rsidR="00F065CA">
        <w:rPr>
          <w:rFonts w:ascii="ScalaLF-Regular" w:hAnsi="ScalaLF-Regular" w:hint="eastAsia"/>
          <w:color w:val="231F20"/>
          <w:sz w:val="24"/>
          <w:szCs w:val="24"/>
        </w:rPr>
        <w:t xml:space="preserve"> </w:t>
      </w:r>
      <w:r w:rsidRPr="001603E0">
        <w:rPr>
          <w:rFonts w:ascii="ScalaLF-Regular" w:hAnsi="ScalaLF-Regular"/>
          <w:color w:val="231F20"/>
          <w:sz w:val="24"/>
          <w:szCs w:val="24"/>
        </w:rPr>
        <w:t>Hydrazine is highly toxic</w:t>
      </w:r>
      <w:r w:rsidRPr="001603E0">
        <w:rPr>
          <w:rFonts w:ascii="ScalaLF-Regular" w:hAnsi="ScalaLF-Regular"/>
          <w:color w:val="231F20"/>
          <w:sz w:val="24"/>
          <w:szCs w:val="24"/>
        </w:rPr>
        <w:br/>
        <w:t>and its electrochemic</w:t>
      </w:r>
      <w:r w:rsidR="00F065CA">
        <w:rPr>
          <w:rFonts w:ascii="ScalaLF-Regular" w:hAnsi="ScalaLF-Regular"/>
          <w:color w:val="231F20"/>
          <w:sz w:val="24"/>
          <w:szCs w:val="24"/>
        </w:rPr>
        <w:t>al detection is also</w:t>
      </w:r>
      <w:r w:rsidR="00F065CA">
        <w:rPr>
          <w:rFonts w:ascii="ScalaLF-Regular" w:hAnsi="ScalaLF-Regular"/>
          <w:color w:val="231F20"/>
          <w:sz w:val="24"/>
          <w:szCs w:val="24"/>
        </w:rPr>
        <w:br/>
        <w:t>of signifi</w:t>
      </w:r>
      <w:r w:rsidRPr="001603E0">
        <w:rPr>
          <w:rFonts w:ascii="ScalaLF-Regular" w:hAnsi="ScalaLF-Regular"/>
          <w:color w:val="231F20"/>
          <w:sz w:val="24"/>
          <w:szCs w:val="24"/>
        </w:rPr>
        <w:t>cant interest.</w:t>
      </w:r>
      <w:r w:rsidR="00F065CA" w:rsidRPr="00F065CA">
        <w:rPr>
          <w:rFonts w:ascii="ScalaLF-Regular" w:hAnsi="ScalaLF-Regular" w:hint="eastAsia"/>
          <w:color w:val="231F20"/>
          <w:sz w:val="24"/>
          <w:szCs w:val="24"/>
        </w:rPr>
        <w:t xml:space="preserve"> </w:t>
      </w:r>
      <w:r w:rsidR="00F065CA">
        <w:rPr>
          <w:rFonts w:ascii="ScalaLF-Regular" w:hAnsi="ScalaLF-Regular" w:hint="eastAsia"/>
          <w:color w:val="231F20"/>
          <w:sz w:val="24"/>
          <w:szCs w:val="24"/>
        </w:rPr>
        <w:t>【】</w:t>
      </w:r>
      <w:r w:rsidRPr="001603E0">
        <w:rPr>
          <w:rFonts w:ascii="ScalaLF-Regular" w:hAnsi="ScalaLF-Regular"/>
          <w:color w:val="231F20"/>
          <w:sz w:val="24"/>
          <w:szCs w:val="24"/>
        </w:rPr>
        <w:t xml:space="preserve"> Finally, the most</w:t>
      </w:r>
      <w:r w:rsidRPr="001603E0">
        <w:rPr>
          <w:rFonts w:ascii="ScalaLF-Regular" w:hAnsi="ScalaLF-Regular"/>
          <w:color w:val="231F20"/>
          <w:sz w:val="24"/>
          <w:szCs w:val="24"/>
        </w:rPr>
        <w:br/>
        <w:t>recent developments in low-temperature</w:t>
      </w:r>
      <w:r w:rsidRPr="001603E0">
        <w:rPr>
          <w:rFonts w:ascii="ScalaLF-Regular" w:hAnsi="ScalaLF-Regular"/>
          <w:color w:val="231F20"/>
          <w:sz w:val="24"/>
          <w:szCs w:val="24"/>
        </w:rPr>
        <w:br/>
        <w:t>fuel cell technology have shown nitrogen</w:t>
      </w:r>
      <w:r w:rsidRPr="001603E0">
        <w:rPr>
          <w:rFonts w:ascii="ScalaLF-Regular" w:hAnsi="ScalaLF-Regular"/>
          <w:color w:val="231F20"/>
          <w:sz w:val="24"/>
          <w:szCs w:val="24"/>
        </w:rPr>
        <w:br/>
        <w:t>hydrides, ammonia, and hydrazine to be</w:t>
      </w:r>
      <w:r w:rsidRPr="001603E0">
        <w:rPr>
          <w:rFonts w:ascii="ScalaLF-Regular" w:hAnsi="ScalaLF-Regular"/>
          <w:color w:val="231F20"/>
          <w:sz w:val="24"/>
          <w:szCs w:val="24"/>
        </w:rPr>
        <w:br/>
      </w:r>
      <w:r w:rsidRPr="001603E0">
        <w:rPr>
          <w:rFonts w:ascii="ScalaLF-Regular" w:hAnsi="ScalaLF-Regular"/>
          <w:color w:val="231F20"/>
          <w:sz w:val="24"/>
          <w:szCs w:val="24"/>
        </w:rPr>
        <w:lastRenderedPageBreak/>
        <w:t>suitable candidates in the race for commercial, high-performance, portable fuel</w:t>
      </w:r>
      <w:r w:rsidRPr="001603E0">
        <w:rPr>
          <w:rFonts w:ascii="ScalaLF-Regular" w:hAnsi="ScalaLF-Regular"/>
          <w:color w:val="231F20"/>
          <w:sz w:val="24"/>
          <w:szCs w:val="24"/>
        </w:rPr>
        <w:br/>
        <w:t>cells.[1]</w:t>
      </w:r>
      <w:r w:rsidR="00D23884">
        <w:rPr>
          <w:rFonts w:ascii="ScalaLF-Regular" w:hAnsi="ScalaLF-Regular" w:hint="eastAsia"/>
          <w:color w:val="231F20"/>
          <w:sz w:val="24"/>
          <w:szCs w:val="24"/>
        </w:rPr>
        <w:t xml:space="preserve"> </w:t>
      </w:r>
      <w:r w:rsidR="00F065CA">
        <w:rPr>
          <w:rFonts w:ascii="ScalaLF-Regular" w:hAnsi="ScalaLF-Regular" w:hint="eastAsia"/>
          <w:color w:val="231F20"/>
          <w:sz w:val="24"/>
          <w:szCs w:val="24"/>
        </w:rPr>
        <w:t>【大量研究致力于氨和水合肼电氧化】</w:t>
      </w:r>
      <w:r w:rsidRPr="001603E0">
        <w:rPr>
          <w:rFonts w:ascii="ScalaLF-Regular" w:hAnsi="ScalaLF-Regular"/>
          <w:color w:val="231F20"/>
          <w:sz w:val="24"/>
          <w:szCs w:val="24"/>
        </w:rPr>
        <w:t>Several studies have been devoted to the</w:t>
      </w:r>
      <w:r w:rsidRPr="001603E0">
        <w:rPr>
          <w:rFonts w:ascii="ScalaLF-Regular" w:hAnsi="ScalaLF-Regular"/>
          <w:color w:val="231F20"/>
          <w:sz w:val="24"/>
          <w:szCs w:val="24"/>
        </w:rPr>
        <w:br/>
        <w:t xml:space="preserve">electro-oxidation of ammonia and hydrazine on polycrystalline substrates. </w:t>
      </w:r>
      <w:r w:rsidR="00F065CA">
        <w:rPr>
          <w:rFonts w:ascii="ScalaLF-Regular" w:hAnsi="ScalaLF-Regular" w:hint="eastAsia"/>
          <w:color w:val="231F20"/>
          <w:sz w:val="24"/>
          <w:szCs w:val="24"/>
        </w:rPr>
        <w:t>【</w:t>
      </w:r>
      <w:r w:rsidR="006068E9">
        <w:rPr>
          <w:rFonts w:ascii="ScalaLF-Regular" w:hAnsi="ScalaLF-Regular" w:hint="eastAsia"/>
          <w:color w:val="231F20"/>
          <w:sz w:val="24"/>
          <w:szCs w:val="24"/>
        </w:rPr>
        <w:t>最近研究表明氨，水合肼具有结构敏感性</w:t>
      </w:r>
      <w:r w:rsidR="00F065CA">
        <w:rPr>
          <w:rFonts w:ascii="ScalaLF-Regular" w:hAnsi="ScalaLF-Regular" w:hint="eastAsia"/>
          <w:color w:val="231F20"/>
          <w:sz w:val="24"/>
          <w:szCs w:val="24"/>
        </w:rPr>
        <w:t>】</w:t>
      </w:r>
      <w:r w:rsidRPr="001603E0">
        <w:rPr>
          <w:rFonts w:ascii="ScalaLF-Regular" w:hAnsi="ScalaLF-Regular"/>
          <w:color w:val="231F20"/>
          <w:sz w:val="24"/>
          <w:szCs w:val="24"/>
        </w:rPr>
        <w:t>More</w:t>
      </w:r>
      <w:r w:rsidRPr="001603E0">
        <w:rPr>
          <w:rFonts w:ascii="ScalaLF-Regular" w:hAnsi="ScalaLF-Regular"/>
          <w:color w:val="231F20"/>
          <w:sz w:val="24"/>
          <w:szCs w:val="24"/>
        </w:rPr>
        <w:br/>
        <w:t>recently, studies of ammonia and hydrazine oxidation on single-crystal metal</w:t>
      </w:r>
      <w:r w:rsidRPr="001603E0">
        <w:rPr>
          <w:rFonts w:ascii="ScalaLF-Regular" w:hAnsi="ScalaLF-Regular"/>
          <w:color w:val="231F20"/>
          <w:sz w:val="24"/>
          <w:szCs w:val="24"/>
        </w:rPr>
        <w:br/>
        <w:t>surfaces have been reported, providing</w:t>
      </w:r>
      <w:r w:rsidRPr="001603E0">
        <w:rPr>
          <w:rFonts w:ascii="ScalaLF-Regular" w:hAnsi="ScalaLF-Regular"/>
          <w:color w:val="231F20"/>
          <w:sz w:val="24"/>
          <w:szCs w:val="24"/>
        </w:rPr>
        <w:br/>
        <w:t>evidence that the electro-oxidation process</w:t>
      </w:r>
      <w:r w:rsidRPr="001603E0">
        <w:rPr>
          <w:rFonts w:ascii="ScalaLF-Regular" w:hAnsi="ScalaLF-Regular"/>
          <w:color w:val="231F20"/>
          <w:sz w:val="24"/>
          <w:szCs w:val="24"/>
        </w:rPr>
        <w:br/>
        <w:t>of these small nitrogen hydride molecules</w:t>
      </w:r>
      <w:r w:rsidRPr="001603E0">
        <w:rPr>
          <w:rFonts w:ascii="ScalaLF-Regular" w:hAnsi="ScalaLF-Regular"/>
          <w:color w:val="231F20"/>
          <w:sz w:val="24"/>
          <w:szCs w:val="24"/>
        </w:rPr>
        <w:br/>
        <w:t>is structure-sensitive.[2–8]</w:t>
      </w:r>
      <w:r w:rsidR="006A574D">
        <w:rPr>
          <w:rFonts w:ascii="ScalaLF-Regular" w:hAnsi="ScalaLF-Regular" w:hint="eastAsia"/>
          <w:color w:val="231F20"/>
          <w:sz w:val="24"/>
          <w:szCs w:val="24"/>
        </w:rPr>
        <w:t xml:space="preserve"> </w:t>
      </w:r>
      <w:r w:rsidR="006A574D">
        <w:rPr>
          <w:rFonts w:ascii="ScalaLF-Regular" w:hAnsi="ScalaLF-Regular" w:hint="eastAsia"/>
          <w:color w:val="231F20"/>
          <w:sz w:val="24"/>
          <w:szCs w:val="24"/>
        </w:rPr>
        <w:t>【】</w:t>
      </w:r>
      <w:r w:rsidRPr="001603E0">
        <w:rPr>
          <w:rFonts w:ascii="ScalaLF-Regular" w:hAnsi="ScalaLF-Regular"/>
          <w:color w:val="231F20"/>
          <w:sz w:val="24"/>
          <w:szCs w:val="24"/>
        </w:rPr>
        <w:t xml:space="preserve"> For example, in acidic solution, Nishihara et al[2] found that hydrazine adsorbs more readily on Pt</w:t>
      </w:r>
      <w:r w:rsidRPr="001603E0">
        <w:rPr>
          <w:rFonts w:ascii="ScalaLF-Regular" w:hAnsi="ScalaLF-Regular"/>
          <w:color w:val="231F20"/>
          <w:sz w:val="24"/>
          <w:szCs w:val="24"/>
        </w:rPr>
        <w:br/>
        <w:t>(100) steps than on Pt (111) terraces. While Alvarez-Ruiz</w:t>
      </w:r>
      <w:r w:rsidRPr="001603E0">
        <w:rPr>
          <w:rFonts w:ascii="ScalaLF-Regular" w:hAnsi="ScalaLF-Regular"/>
          <w:color w:val="231F20"/>
          <w:sz w:val="24"/>
          <w:szCs w:val="24"/>
        </w:rPr>
        <w:br/>
        <w:t>et al[4] showed that the basal planes of platinum and rhodium</w:t>
      </w:r>
      <w:r w:rsidRPr="001603E0">
        <w:rPr>
          <w:rFonts w:ascii="ScalaLF-Regular" w:hAnsi="ScalaLF-Regular"/>
          <w:color w:val="231F20"/>
          <w:sz w:val="24"/>
          <w:szCs w:val="24"/>
        </w:rPr>
        <w:br/>
        <w:t>are much more active for hydrazine oxidation than the corresponding gold surfaces, they also showed that the (100) plane</w:t>
      </w:r>
      <w:r w:rsidRPr="001603E0">
        <w:rPr>
          <w:rFonts w:ascii="ScalaLF-Regular" w:hAnsi="ScalaLF-Regular"/>
          <w:color w:val="231F20"/>
          <w:sz w:val="24"/>
          <w:szCs w:val="24"/>
        </w:rPr>
        <w:br/>
        <w:t>was one of the most active planes for all three metals. In alkaline media, the electrocatalytic activity of basal planes increases</w:t>
      </w:r>
      <w:r w:rsidRPr="001603E0">
        <w:rPr>
          <w:rFonts w:ascii="ScalaLF-Regular" w:hAnsi="ScalaLF-Regular"/>
          <w:color w:val="231F20"/>
          <w:sz w:val="24"/>
          <w:szCs w:val="24"/>
        </w:rPr>
        <w:br/>
        <w:t xml:space="preserve">in the order </w:t>
      </w:r>
      <w:proofErr w:type="gramStart"/>
      <w:r w:rsidRPr="001603E0">
        <w:rPr>
          <w:rFonts w:ascii="ScalaLF-Regular" w:hAnsi="ScalaLF-Regular"/>
          <w:color w:val="231F20"/>
          <w:sz w:val="24"/>
          <w:szCs w:val="24"/>
        </w:rPr>
        <w:t>Pt(</w:t>
      </w:r>
      <w:proofErr w:type="gramEnd"/>
      <w:r w:rsidRPr="001603E0">
        <w:rPr>
          <w:rFonts w:ascii="ScalaLF-Regular" w:hAnsi="ScalaLF-Regular"/>
          <w:color w:val="231F20"/>
          <w:sz w:val="24"/>
          <w:szCs w:val="24"/>
        </w:rPr>
        <w:t>110)</w:t>
      </w:r>
      <w:r w:rsidRPr="001603E0">
        <w:rPr>
          <w:rFonts w:ascii="Symbol" w:hAnsi="Symbol"/>
          <w:color w:val="231F20"/>
          <w:sz w:val="24"/>
          <w:szCs w:val="24"/>
        </w:rPr>
        <w:t></w:t>
      </w:r>
      <w:r w:rsidRPr="001603E0">
        <w:rPr>
          <w:rFonts w:ascii="Symbol" w:hAnsi="Symbol"/>
          <w:color w:val="231F20"/>
          <w:sz w:val="24"/>
          <w:szCs w:val="24"/>
        </w:rPr>
        <w:t></w:t>
      </w:r>
      <w:r w:rsidRPr="001603E0">
        <w:rPr>
          <w:rFonts w:ascii="ScalaLF-Regular" w:hAnsi="ScalaLF-Regular"/>
          <w:color w:val="231F20"/>
          <w:sz w:val="24"/>
          <w:szCs w:val="24"/>
        </w:rPr>
        <w:t>Pt(100)</w:t>
      </w:r>
      <w:r w:rsidRPr="001603E0">
        <w:rPr>
          <w:rFonts w:ascii="Symbol" w:hAnsi="Symbol"/>
          <w:color w:val="231F20"/>
          <w:sz w:val="24"/>
          <w:szCs w:val="24"/>
        </w:rPr>
        <w:t></w:t>
      </w:r>
      <w:r w:rsidRPr="001603E0">
        <w:rPr>
          <w:rFonts w:ascii="Symbol" w:hAnsi="Symbol"/>
          <w:color w:val="231F20"/>
          <w:sz w:val="24"/>
          <w:szCs w:val="24"/>
        </w:rPr>
        <w:t></w:t>
      </w:r>
      <w:r w:rsidRPr="001603E0">
        <w:rPr>
          <w:rFonts w:ascii="ScalaLF-Regular" w:hAnsi="ScalaLF-Regular"/>
          <w:color w:val="231F20"/>
          <w:sz w:val="24"/>
          <w:szCs w:val="24"/>
        </w:rPr>
        <w:t>Pt(111).[5] Likewise, in alkaline</w:t>
      </w:r>
      <w:r w:rsidRPr="001603E0">
        <w:rPr>
          <w:rFonts w:ascii="ScalaLF-Regular" w:hAnsi="ScalaLF-Regular"/>
          <w:color w:val="231F20"/>
          <w:sz w:val="24"/>
          <w:szCs w:val="24"/>
        </w:rPr>
        <w:br/>
        <w:t>media, the electro-oxidation of ammonia on Pt occurs almost</w:t>
      </w:r>
      <w:r w:rsidRPr="001603E0">
        <w:rPr>
          <w:rFonts w:ascii="ScalaLF-Regular" w:hAnsi="ScalaLF-Regular"/>
          <w:color w:val="231F20"/>
          <w:sz w:val="24"/>
          <w:szCs w:val="24"/>
        </w:rPr>
        <w:br/>
        <w:t>exclusively on surface sites with (100) symmetry.[6–8]</w:t>
      </w:r>
      <w:r w:rsidRPr="001603E0">
        <w:rPr>
          <w:rFonts w:ascii="ScalaLF-Regular" w:hAnsi="ScalaLF-Regular"/>
          <w:color w:val="231F20"/>
          <w:sz w:val="24"/>
          <w:szCs w:val="24"/>
        </w:rPr>
        <w:br/>
        <w:t>Therefore, from a practical viewpoint, it would be highly</w:t>
      </w:r>
      <w:r w:rsidRPr="001603E0">
        <w:rPr>
          <w:rFonts w:ascii="ScalaLF-Regular" w:hAnsi="ScalaLF-Regular"/>
          <w:color w:val="231F20"/>
          <w:sz w:val="24"/>
          <w:szCs w:val="24"/>
        </w:rPr>
        <w:br/>
        <w:t>desirable to prepare Pt electrodes that could exhibit both a</w:t>
      </w:r>
      <w:r w:rsidRPr="001603E0">
        <w:rPr>
          <w:rFonts w:ascii="ScalaLF-Regular" w:hAnsi="ScalaLF-Regular"/>
          <w:color w:val="231F20"/>
          <w:sz w:val="24"/>
          <w:szCs w:val="24"/>
        </w:rPr>
        <w:br/>
        <w:t>high electrochemically active surface area and a preferentially-</w:t>
      </w:r>
      <w:r w:rsidRPr="001603E0">
        <w:rPr>
          <w:rFonts w:ascii="ScalaLF-Regular" w:hAnsi="ScalaLF-Regular"/>
          <w:color w:val="231F20"/>
          <w:sz w:val="24"/>
          <w:szCs w:val="24"/>
        </w:rPr>
        <w:br/>
        <w:t>oriented {100} surface structure. In the early 1970s, several papers from Arvia’s group described an electrochemical</w:t>
      </w:r>
    </w:p>
    <w:p w:rsidR="00A951A0" w:rsidRPr="001603E0" w:rsidRDefault="00A951A0" w:rsidP="00A951A0">
      <w:pPr>
        <w:rPr>
          <w:rFonts w:ascii="ScalaLF-Regular" w:hAnsi="ScalaLF-Regular" w:hint="eastAsia"/>
          <w:color w:val="231F20"/>
          <w:sz w:val="24"/>
          <w:szCs w:val="24"/>
        </w:rPr>
      </w:pPr>
      <w:proofErr w:type="gramStart"/>
      <w:r w:rsidRPr="001603E0">
        <w:rPr>
          <w:rFonts w:ascii="ScalaLF-Regular" w:hAnsi="ScalaLF-Regular"/>
          <w:color w:val="231F20"/>
          <w:sz w:val="24"/>
          <w:szCs w:val="24"/>
        </w:rPr>
        <w:t>procedure</w:t>
      </w:r>
      <w:proofErr w:type="gramEnd"/>
      <w:r w:rsidRPr="001603E0">
        <w:rPr>
          <w:rFonts w:ascii="ScalaLF-Regular" w:hAnsi="ScalaLF-Regular"/>
          <w:color w:val="231F20"/>
          <w:sz w:val="24"/>
          <w:szCs w:val="24"/>
        </w:rPr>
        <w:t xml:space="preserve"> to obtain Pt electrode surfaces with preferred orientations from bulk polycrystalline platinum. The procedure used</w:t>
      </w:r>
      <w:r w:rsidRPr="001603E0">
        <w:rPr>
          <w:rFonts w:ascii="ScalaLF-Regular" w:hAnsi="ScalaLF-Regular"/>
          <w:color w:val="231F20"/>
          <w:sz w:val="24"/>
          <w:szCs w:val="24"/>
        </w:rPr>
        <w:br/>
        <w:t>to achieve this is based on the use of repetitive potential sweeps</w:t>
      </w:r>
      <w:r w:rsidRPr="001603E0">
        <w:rPr>
          <w:rFonts w:ascii="ScalaLF-Regular" w:hAnsi="ScalaLF-Regular"/>
          <w:color w:val="231F20"/>
          <w:sz w:val="24"/>
          <w:szCs w:val="24"/>
        </w:rPr>
        <w:br/>
        <w:t>at high frequency under carefully-selected potential perturbation conditions.[9–11] Under the right conditions, the formation</w:t>
      </w:r>
      <w:r w:rsidRPr="001603E0">
        <w:rPr>
          <w:rFonts w:ascii="ScalaLF-Regular" w:hAnsi="ScalaLF-Regular"/>
          <w:color w:val="231F20"/>
          <w:sz w:val="24"/>
          <w:szCs w:val="24"/>
        </w:rPr>
        <w:br/>
        <w:t>of preferentially-oriented {100} surfaces was achieved, but the</w:t>
      </w:r>
      <w:r w:rsidRPr="001603E0">
        <w:rPr>
          <w:rFonts w:ascii="ScalaLF-Regular" w:hAnsi="ScalaLF-Regular"/>
          <w:color w:val="231F20"/>
          <w:sz w:val="24"/>
          <w:szCs w:val="24"/>
        </w:rPr>
        <w:br/>
        <w:t>roughness factor was low and does not exceed R</w:t>
      </w:r>
      <w:r w:rsidRPr="001603E0">
        <w:rPr>
          <w:rFonts w:ascii="Symbol" w:hAnsi="Symbol"/>
          <w:color w:val="231F20"/>
          <w:sz w:val="24"/>
          <w:szCs w:val="24"/>
        </w:rPr>
        <w:t></w:t>
      </w:r>
      <w:r w:rsidRPr="001603E0">
        <w:rPr>
          <w:rFonts w:ascii="Symbol" w:hAnsi="Symbol"/>
          <w:color w:val="231F20"/>
          <w:sz w:val="24"/>
          <w:szCs w:val="24"/>
        </w:rPr>
        <w:t></w:t>
      </w:r>
      <w:r w:rsidRPr="001603E0">
        <w:rPr>
          <w:rFonts w:ascii="ScalaLF-Regular" w:hAnsi="ScalaLF-Regular"/>
          <w:color w:val="231F20"/>
          <w:sz w:val="24"/>
          <w:szCs w:val="24"/>
        </w:rPr>
        <w:t>3.[9] Under</w:t>
      </w:r>
      <w:r w:rsidRPr="001603E0">
        <w:rPr>
          <w:rFonts w:ascii="ScalaLF-Regular" w:hAnsi="ScalaLF-Regular"/>
          <w:color w:val="231F20"/>
          <w:sz w:val="24"/>
          <w:szCs w:val="24"/>
        </w:rPr>
        <w:br/>
        <w:t>these conditions, while the intrinsic electrocatalytic activity</w:t>
      </w:r>
      <w:r w:rsidRPr="001603E0">
        <w:rPr>
          <w:rFonts w:ascii="ScalaLF-Regular" w:hAnsi="ScalaLF-Regular"/>
          <w:color w:val="231F20"/>
          <w:sz w:val="24"/>
          <w:szCs w:val="24"/>
        </w:rPr>
        <w:br/>
        <w:t>(expressed as current per Pt surface atom) for the electrooxidation of nitrogen hydrides might be high, the overall electrocatalytic activity (expressed as current per geometric surface</w:t>
      </w:r>
      <w:r w:rsidRPr="001603E0">
        <w:rPr>
          <w:rFonts w:ascii="ScalaLF-Regular" w:hAnsi="ScalaLF-Regular"/>
          <w:color w:val="231F20"/>
          <w:sz w:val="24"/>
          <w:szCs w:val="24"/>
        </w:rPr>
        <w:br/>
        <w:t>area) will remain low as a result of the low roughness factor.</w:t>
      </w:r>
      <w:r w:rsidRPr="001603E0">
        <w:rPr>
          <w:rFonts w:ascii="ScalaLF-Regular" w:hAnsi="ScalaLF-Regular"/>
          <w:color w:val="231F20"/>
          <w:sz w:val="24"/>
          <w:szCs w:val="24"/>
        </w:rPr>
        <w:br/>
        <w:t>Several groups have focused on the use of preferentially-oriented {100} platinum particles to combine both a high</w:t>
      </w:r>
      <w:r w:rsidRPr="001603E0">
        <w:rPr>
          <w:rFonts w:ascii="ScalaLF-Regular" w:hAnsi="ScalaLF-Regular"/>
          <w:color w:val="231F20"/>
          <w:sz w:val="24"/>
          <w:szCs w:val="24"/>
        </w:rPr>
        <w:br/>
        <w:t>intrinsic electrocatalytic activity and high electrochemically</w:t>
      </w:r>
      <w:r w:rsidRPr="001603E0">
        <w:rPr>
          <w:rFonts w:ascii="ScalaLF-Regular" w:hAnsi="ScalaLF-Regular"/>
          <w:color w:val="231F20"/>
          <w:sz w:val="24"/>
          <w:szCs w:val="24"/>
        </w:rPr>
        <w:br/>
        <w:t>active surface area.[12] These particles consist of Pt cubic nanoparticles synthesized in the form of colloidal platinum, using</w:t>
      </w:r>
      <w:r w:rsidRPr="001603E0">
        <w:rPr>
          <w:rFonts w:ascii="ScalaLF-Regular" w:hAnsi="ScalaLF-Regular"/>
          <w:color w:val="231F20"/>
          <w:sz w:val="24"/>
          <w:szCs w:val="24"/>
        </w:rPr>
        <w:br/>
        <w:t>a capping agent (sodium polyacrylate) and hydrogen gas as a</w:t>
      </w:r>
      <w:r w:rsidRPr="001603E0">
        <w:rPr>
          <w:rFonts w:ascii="ScalaLF-Regular" w:hAnsi="ScalaLF-Regular"/>
          <w:color w:val="231F20"/>
          <w:sz w:val="24"/>
          <w:szCs w:val="24"/>
        </w:rPr>
        <w:br/>
        <w:t>reducing agent.[13] According to high-resolution transmission</w:t>
      </w:r>
      <w:r w:rsidRPr="001603E0">
        <w:rPr>
          <w:rFonts w:ascii="ScalaLF-Regular" w:hAnsi="ScalaLF-Regular"/>
          <w:color w:val="231F20"/>
          <w:sz w:val="24"/>
          <w:szCs w:val="24"/>
        </w:rPr>
        <w:br/>
      </w:r>
      <w:r w:rsidRPr="001603E0">
        <w:rPr>
          <w:rFonts w:ascii="ScalaLF-Regular" w:hAnsi="ScalaLF-Regular"/>
          <w:color w:val="231F20"/>
          <w:sz w:val="24"/>
          <w:szCs w:val="24"/>
        </w:rPr>
        <w:lastRenderedPageBreak/>
        <w:t>electron microscopy, these nanoparticles show fl at surfaces</w:t>
      </w:r>
      <w:r w:rsidRPr="001603E0">
        <w:rPr>
          <w:rFonts w:ascii="ScalaLF-Regular" w:hAnsi="ScalaLF-Regular"/>
          <w:color w:val="231F20"/>
          <w:sz w:val="24"/>
          <w:szCs w:val="24"/>
        </w:rPr>
        <w:br/>
        <w:t>with {100} facets, and the distances between the adjacent lattice fringes is the interplanar distance of Pt {200}.[14] Pt nanoparticles prepared using the same method elsewhere have</w:t>
      </w:r>
      <w:r w:rsidRPr="001603E0">
        <w:rPr>
          <w:rFonts w:ascii="ScalaLF-Regular" w:hAnsi="ScalaLF-Regular"/>
          <w:color w:val="231F20"/>
          <w:sz w:val="24"/>
          <w:szCs w:val="24"/>
        </w:rPr>
        <w:br/>
        <w:t>been shown to exhibit characteristic hydrogen adsorption/desorption peaks,[12,15–19] CO-stripping peaks,[15,17] as well as the</w:t>
      </w:r>
      <w:r w:rsidRPr="001603E0">
        <w:rPr>
          <w:rFonts w:ascii="ScalaLF-Regular" w:hAnsi="ScalaLF-Regular"/>
          <w:color w:val="231F20"/>
          <w:sz w:val="24"/>
          <w:szCs w:val="24"/>
        </w:rPr>
        <w:br/>
        <w:t>characteristic response of irreversibly-adsorbed germanium on</w:t>
      </w:r>
      <w:r w:rsidRPr="001603E0">
        <w:rPr>
          <w:rFonts w:ascii="ScalaLF-Regular" w:hAnsi="ScalaLF-Regular"/>
          <w:color w:val="231F20"/>
          <w:sz w:val="24"/>
          <w:szCs w:val="24"/>
        </w:rPr>
        <w:br/>
        <w:t>(100) sites of platinum.[18,19] These oriented nanoparticles show</w:t>
      </w:r>
      <w:r w:rsidRPr="001603E0">
        <w:rPr>
          <w:rFonts w:ascii="ScalaLF-Regular" w:hAnsi="ScalaLF-Regular"/>
          <w:color w:val="231F20"/>
          <w:sz w:val="24"/>
          <w:szCs w:val="24"/>
        </w:rPr>
        <w:br/>
        <w:t>higher current densities for the electro-oxidation of ammonia</w:t>
      </w:r>
      <w:r w:rsidRPr="001603E0">
        <w:rPr>
          <w:rFonts w:ascii="ScalaLF-Regular" w:hAnsi="ScalaLF-Regular"/>
          <w:color w:val="231F20"/>
          <w:sz w:val="24"/>
          <w:szCs w:val="24"/>
        </w:rPr>
        <w:br/>
        <w:t>in alkaline media than polycrystalline Pt nanoparticles.[12]</w:t>
      </w:r>
      <w:r w:rsidRPr="001603E0">
        <w:rPr>
          <w:rFonts w:ascii="ScalaLF-Regular" w:hAnsi="ScalaLF-Regular"/>
          <w:color w:val="231F20"/>
          <w:sz w:val="24"/>
          <w:szCs w:val="24"/>
        </w:rPr>
        <w:br/>
        <w:t>Colloidal methods using organic ligand stabilizers are one of</w:t>
      </w:r>
      <w:r w:rsidRPr="001603E0">
        <w:rPr>
          <w:rFonts w:ascii="ScalaLF-Regular" w:hAnsi="ScalaLF-Regular"/>
          <w:color w:val="231F20"/>
          <w:sz w:val="24"/>
          <w:szCs w:val="24"/>
        </w:rPr>
        <w:br/>
        <w:t>the most commonly used methods to make shape-controlled particles. However, the organic ligand shells can be diffi cult to remove.</w:t>
      </w:r>
      <w:r w:rsidRPr="001603E0">
        <w:rPr>
          <w:rFonts w:ascii="ScalaLF-Regular" w:hAnsi="ScalaLF-Regular"/>
          <w:color w:val="231F20"/>
          <w:sz w:val="24"/>
          <w:szCs w:val="24"/>
        </w:rPr>
        <w:br/>
        <w:t>Various methods have been devised for cleaning the nanoparticles</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br/>
        <w:t>such as heating in different atmospheres or submitting the nanoparticle to electrochemical decontamination by surface oxidation.</w:t>
      </w:r>
      <w:r w:rsidRPr="001603E0">
        <w:rPr>
          <w:rFonts w:ascii="ScalaLF-Regular" w:hAnsi="ScalaLF-Regular"/>
          <w:color w:val="231F20"/>
          <w:sz w:val="24"/>
          <w:szCs w:val="24"/>
        </w:rPr>
        <w:br/>
        <w:t>However, these methods could produce a change in the surface</w:t>
      </w:r>
      <w:r w:rsidRPr="001603E0">
        <w:rPr>
          <w:rFonts w:ascii="ScalaLF-Regular" w:hAnsi="ScalaLF-Regular"/>
          <w:color w:val="231F20"/>
          <w:sz w:val="24"/>
          <w:szCs w:val="24"/>
        </w:rPr>
        <w:br/>
        <w:t>structure. It was shown that modifi cation of the surface structure</w:t>
      </w:r>
      <w:r w:rsidRPr="001603E0">
        <w:rPr>
          <w:rFonts w:ascii="ScalaLF-Regular" w:hAnsi="ScalaLF-Regular"/>
          <w:color w:val="231F20"/>
          <w:sz w:val="24"/>
          <w:szCs w:val="24"/>
        </w:rPr>
        <w:br/>
        <w:t>may be limited if electrochemical decontamination is performed</w:t>
      </w:r>
      <w:r w:rsidRPr="001603E0">
        <w:rPr>
          <w:rFonts w:ascii="ScalaLF-Regular" w:hAnsi="ScalaLF-Regular"/>
          <w:color w:val="231F20"/>
          <w:sz w:val="24"/>
          <w:szCs w:val="24"/>
        </w:rPr>
        <w:br/>
        <w:t>under the right conditions, however, residual surfactant molecules</w:t>
      </w:r>
      <w:r w:rsidRPr="001603E0">
        <w:rPr>
          <w:rFonts w:ascii="ScalaLF-Regular" w:hAnsi="ScalaLF-Regular"/>
          <w:color w:val="231F20"/>
          <w:sz w:val="24"/>
          <w:szCs w:val="24"/>
        </w:rPr>
        <w:br/>
        <w:t>were still present, causing an incomplete deposition of the Pt</w:t>
      </w:r>
      <w:r w:rsidRPr="001603E0">
        <w:rPr>
          <w:rFonts w:ascii="ScalaLF-Regular" w:hAnsi="ScalaLF-Regular"/>
          <w:color w:val="231F20"/>
          <w:sz w:val="24"/>
          <w:szCs w:val="24"/>
        </w:rPr>
        <w:br/>
        <w:t>nanoparticles (fl oating) on the surface of the substrate</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t>20] From</w:t>
      </w:r>
      <w:r w:rsidRPr="001603E0">
        <w:rPr>
          <w:rFonts w:ascii="ScalaLF-Regular" w:hAnsi="ScalaLF-Regular"/>
          <w:color w:val="231F20"/>
          <w:sz w:val="24"/>
          <w:szCs w:val="24"/>
        </w:rPr>
        <w:br/>
        <w:t>a more pragmatic point of view, the preparation of an electrode</w:t>
      </w:r>
      <w:r w:rsidRPr="001603E0">
        <w:rPr>
          <w:rFonts w:ascii="ScalaLF-Regular" w:hAnsi="ScalaLF-Regular"/>
          <w:color w:val="231F20"/>
          <w:sz w:val="24"/>
          <w:szCs w:val="24"/>
        </w:rPr>
        <w:br/>
        <w:t>from an assembly of such nanoparticles is also challenging.</w:t>
      </w:r>
      <w:r w:rsidRPr="001603E0">
        <w:rPr>
          <w:rFonts w:ascii="ScalaLF-Regular" w:hAnsi="ScalaLF-Regular"/>
          <w:color w:val="231F20"/>
          <w:sz w:val="24"/>
          <w:szCs w:val="24"/>
        </w:rPr>
        <w:br/>
      </w:r>
      <w:r w:rsidR="006A574D">
        <w:rPr>
          <w:rFonts w:ascii="ScalaLF-Regular" w:hAnsi="ScalaLF-Regular" w:hint="eastAsia"/>
          <w:color w:val="231F20"/>
          <w:sz w:val="24"/>
          <w:szCs w:val="24"/>
        </w:rPr>
        <w:t xml:space="preserve"> </w:t>
      </w:r>
      <w:r w:rsidR="006A574D">
        <w:rPr>
          <w:rFonts w:ascii="ScalaLF-Regular" w:hAnsi="ScalaLF-Regular" w:hint="eastAsia"/>
          <w:color w:val="231F20"/>
          <w:sz w:val="24"/>
          <w:szCs w:val="24"/>
        </w:rPr>
        <w:t>【电沉积优势</w:t>
      </w:r>
      <w:r w:rsidR="00BA6BB8">
        <w:rPr>
          <w:rFonts w:ascii="ScalaLF-Regular" w:hAnsi="ScalaLF-Regular" w:hint="eastAsia"/>
          <w:color w:val="231F20"/>
          <w:sz w:val="24"/>
          <w:szCs w:val="24"/>
        </w:rPr>
        <w:t>，文献</w:t>
      </w:r>
      <w:r w:rsidR="006A574D">
        <w:rPr>
          <w:rFonts w:ascii="ScalaLF-Regular" w:hAnsi="ScalaLF-Regular" w:hint="eastAsia"/>
          <w:color w:val="231F20"/>
          <w:sz w:val="24"/>
          <w:szCs w:val="24"/>
        </w:rPr>
        <w:t>】</w:t>
      </w:r>
      <w:r w:rsidRPr="001603E0">
        <w:rPr>
          <w:rFonts w:ascii="ScalaLF-Regular" w:hAnsi="ScalaLF-Regular"/>
          <w:color w:val="231F20"/>
          <w:sz w:val="24"/>
          <w:szCs w:val="24"/>
        </w:rPr>
        <w:t>In contrast, electrochemical deposition is a fast, simple</w:t>
      </w:r>
      <w:r w:rsidRPr="001603E0">
        <w:rPr>
          <w:rFonts w:ascii="ScalaLF-Regular" w:hAnsi="ScalaLF-Regular"/>
          <w:color w:val="231F20"/>
          <w:sz w:val="24"/>
          <w:szCs w:val="24"/>
        </w:rPr>
        <w:br/>
        <w:t>method which can produce three-dimensional particles directly</w:t>
      </w:r>
      <w:r w:rsidRPr="001603E0">
        <w:rPr>
          <w:rFonts w:ascii="ScalaLF-Regular" w:hAnsi="ScalaLF-Regular"/>
          <w:color w:val="231F20"/>
          <w:sz w:val="24"/>
          <w:szCs w:val="24"/>
        </w:rPr>
        <w:br/>
        <w:t>attached onto a substrate or support. It is a one-step technique</w:t>
      </w:r>
      <w:r w:rsidRPr="001603E0">
        <w:rPr>
          <w:rFonts w:ascii="ScalaLF-Regular" w:hAnsi="ScalaLF-Regular"/>
          <w:color w:val="231F20"/>
          <w:sz w:val="24"/>
          <w:szCs w:val="24"/>
        </w:rPr>
        <w:br/>
        <w:t>that requires no additional purification step, and its implementation is straightforward. It also has the added benefit of being</w:t>
      </w:r>
      <w:r w:rsidRPr="001603E0">
        <w:rPr>
          <w:rFonts w:ascii="ScalaLF-Regular" w:hAnsi="ScalaLF-Regular"/>
          <w:color w:val="231F20"/>
          <w:sz w:val="24"/>
          <w:szCs w:val="24"/>
        </w:rPr>
        <w:br/>
        <w:t>applicable to substrates of different natures and geometric</w:t>
      </w:r>
      <w:r w:rsidRPr="001603E0">
        <w:rPr>
          <w:rFonts w:ascii="ScalaLF-Regular" w:hAnsi="ScalaLF-Regular"/>
          <w:color w:val="231F20"/>
          <w:sz w:val="24"/>
          <w:szCs w:val="24"/>
        </w:rPr>
        <w:br/>
        <w:t>shapes. Moreover, it was shown recently that electrodeposition</w:t>
      </w:r>
      <w:r w:rsidRPr="001603E0">
        <w:rPr>
          <w:rFonts w:ascii="ScalaLF-Regular" w:hAnsi="ScalaLF-Regular"/>
          <w:color w:val="231F20"/>
          <w:sz w:val="24"/>
          <w:szCs w:val="24"/>
        </w:rPr>
        <w:br/>
        <w:t>might be used to prepare metallic particles of various shapes.</w:t>
      </w:r>
      <w:r w:rsidRPr="001603E0">
        <w:rPr>
          <w:rFonts w:ascii="ScalaLF-Regular" w:hAnsi="ScalaLF-Regular"/>
          <w:color w:val="231F20"/>
          <w:sz w:val="24"/>
          <w:szCs w:val="24"/>
        </w:rPr>
        <w:br/>
        <w:t>For example, it was demonstrated that granular Cr nanoparticles or hexagonal microrods could be obtained depending on</w:t>
      </w:r>
      <w:r w:rsidRPr="001603E0">
        <w:rPr>
          <w:rFonts w:ascii="ScalaLF-Regular" w:hAnsi="ScalaLF-Regular"/>
          <w:color w:val="231F20"/>
          <w:sz w:val="24"/>
          <w:szCs w:val="24"/>
        </w:rPr>
        <w:br/>
        <w:t>the deposition conditions</w:t>
      </w:r>
      <w:proofErr w:type="gramStart"/>
      <w:r w:rsidRPr="001603E0">
        <w:rPr>
          <w:rFonts w:ascii="ScalaLF-Regular" w:hAnsi="ScalaLF-Regular"/>
          <w:color w:val="231F20"/>
          <w:sz w:val="24"/>
          <w:szCs w:val="24"/>
        </w:rPr>
        <w:t>,[</w:t>
      </w:r>
      <w:proofErr w:type="gramEnd"/>
      <w:r w:rsidRPr="001603E0">
        <w:rPr>
          <w:rFonts w:ascii="ScalaLF-Regular" w:hAnsi="ScalaLF-Regular"/>
          <w:color w:val="231F20"/>
          <w:sz w:val="24"/>
          <w:szCs w:val="24"/>
        </w:rPr>
        <w:t>21] and the synthesis of tetrahexahedral Pd nanocrystals with high Miller Index facets was demonstrated using a pulse electrodeposition method.[22] Likewise, it</w:t>
      </w:r>
      <w:r w:rsidRPr="001603E0">
        <w:rPr>
          <w:rFonts w:ascii="ScalaLF-Regular" w:hAnsi="ScalaLF-Regular"/>
          <w:color w:val="231F20"/>
          <w:sz w:val="24"/>
          <w:szCs w:val="24"/>
        </w:rPr>
        <w:br/>
        <w:t>was shown recently that Pt nanowire with preferentially-oriented</w:t>
      </w:r>
      <w:r w:rsidRPr="001603E0">
        <w:rPr>
          <w:rFonts w:ascii="ScalaLF-Regular" w:hAnsi="ScalaLF-Regular"/>
          <w:color w:val="231F20"/>
          <w:sz w:val="24"/>
          <w:szCs w:val="24"/>
        </w:rPr>
        <w:br/>
        <w:t>{100} surfaces could be prepared through template-assisted</w:t>
      </w:r>
      <w:r w:rsidRPr="001603E0">
        <w:rPr>
          <w:rFonts w:ascii="ScalaLF-Regular" w:hAnsi="ScalaLF-Regular"/>
          <w:color w:val="231F20"/>
          <w:sz w:val="24"/>
          <w:szCs w:val="24"/>
        </w:rPr>
        <w:br/>
        <w:t>deposition, using an anodic aluminum oxide membrane.[23]</w:t>
      </w:r>
      <w:r w:rsidR="00BA6BB8">
        <w:rPr>
          <w:rFonts w:ascii="ScalaLF-Regular" w:hAnsi="ScalaLF-Regular" w:hint="eastAsia"/>
          <w:color w:val="231F20"/>
          <w:sz w:val="24"/>
          <w:szCs w:val="24"/>
        </w:rPr>
        <w:t>【】</w:t>
      </w:r>
    </w:p>
    <w:p w:rsidR="00A951A0" w:rsidRPr="001603E0" w:rsidRDefault="00E656AB" w:rsidP="00E656AB">
      <w:pPr>
        <w:ind w:firstLineChars="100" w:firstLine="240"/>
        <w:rPr>
          <w:sz w:val="24"/>
          <w:szCs w:val="24"/>
        </w:rPr>
      </w:pPr>
      <w:r>
        <w:rPr>
          <w:rFonts w:ascii="ScalaLF-Regular" w:hAnsi="ScalaLF-Regular" w:hint="eastAsia"/>
          <w:color w:val="231F20"/>
          <w:sz w:val="24"/>
          <w:szCs w:val="24"/>
        </w:rPr>
        <w:t>【</w:t>
      </w:r>
      <w:r w:rsidR="00BA6BB8">
        <w:rPr>
          <w:rFonts w:ascii="ScalaLF-Regular" w:hAnsi="ScalaLF-Regular" w:hint="eastAsia"/>
          <w:color w:val="231F20"/>
          <w:sz w:val="24"/>
          <w:szCs w:val="24"/>
        </w:rPr>
        <w:t>本文，</w:t>
      </w:r>
      <w:r>
        <w:rPr>
          <w:rFonts w:ascii="ScalaLF-Regular" w:hAnsi="ScalaLF-Regular" w:hint="eastAsia"/>
          <w:color w:val="231F20"/>
          <w:sz w:val="24"/>
          <w:szCs w:val="24"/>
        </w:rPr>
        <w:t>制备了</w:t>
      </w:r>
      <w:r w:rsidR="00BA6BB8">
        <w:rPr>
          <w:rFonts w:ascii="ScalaLF-Regular" w:hAnsi="ScalaLF-Regular" w:hint="eastAsia"/>
          <w:color w:val="231F20"/>
          <w:sz w:val="24"/>
          <w:szCs w:val="24"/>
        </w:rPr>
        <w:t>多孔</w:t>
      </w:r>
      <w:r w:rsidR="00BA6BB8">
        <w:rPr>
          <w:rFonts w:ascii="ScalaLF-Regular" w:hAnsi="ScalaLF-Regular" w:hint="eastAsia"/>
          <w:color w:val="231F20"/>
          <w:sz w:val="24"/>
          <w:szCs w:val="24"/>
        </w:rPr>
        <w:t>Pt</w:t>
      </w:r>
      <w:r w:rsidR="00BA6BB8">
        <w:rPr>
          <w:rFonts w:ascii="ScalaLF-Regular" w:hAnsi="ScalaLF-Regular" w:hint="eastAsia"/>
          <w:color w:val="231F20"/>
          <w:sz w:val="24"/>
          <w:szCs w:val="24"/>
        </w:rPr>
        <w:t>纳米线</w:t>
      </w:r>
      <w:r>
        <w:rPr>
          <w:rFonts w:ascii="ScalaLF-Regular" w:hAnsi="ScalaLF-Regular" w:hint="eastAsia"/>
          <w:color w:val="231F20"/>
          <w:sz w:val="24"/>
          <w:szCs w:val="24"/>
        </w:rPr>
        <w:t>】</w:t>
      </w:r>
      <w:r w:rsidR="00A951A0" w:rsidRPr="001603E0">
        <w:rPr>
          <w:rFonts w:ascii="ScalaLF-Regular" w:hAnsi="ScalaLF-Regular"/>
          <w:color w:val="231F20"/>
          <w:sz w:val="24"/>
          <w:szCs w:val="24"/>
        </w:rPr>
        <w:t>In this study, highly porous Pt deposits in the form of thin</w:t>
      </w:r>
      <w:r w:rsidR="00A951A0" w:rsidRPr="001603E0">
        <w:rPr>
          <w:rFonts w:ascii="ScalaLF-Regular" w:hAnsi="ScalaLF-Regular"/>
          <w:color w:val="231F20"/>
          <w:sz w:val="24"/>
          <w:szCs w:val="24"/>
        </w:rPr>
        <w:br/>
        <w:t>films and nanowires were prepared with a large proportion of</w:t>
      </w:r>
      <w:r w:rsidR="00A951A0" w:rsidRPr="001603E0">
        <w:rPr>
          <w:rFonts w:ascii="ScalaLF-Regular" w:hAnsi="ScalaLF-Regular"/>
          <w:color w:val="231F20"/>
          <w:sz w:val="24"/>
          <w:szCs w:val="24"/>
        </w:rPr>
        <w:br/>
        <w:t xml:space="preserve">preferentially-oriented {100} surfaces. </w:t>
      </w:r>
      <w:r>
        <w:rPr>
          <w:rFonts w:ascii="ScalaLF-Regular" w:hAnsi="ScalaLF-Regular" w:hint="eastAsia"/>
          <w:color w:val="231F20"/>
          <w:sz w:val="24"/>
          <w:szCs w:val="24"/>
        </w:rPr>
        <w:t>【</w:t>
      </w:r>
      <w:r w:rsidR="00BA6BB8">
        <w:rPr>
          <w:rFonts w:ascii="ScalaLF-Regular" w:hAnsi="ScalaLF-Regular" w:hint="eastAsia"/>
          <w:color w:val="231F20"/>
          <w:sz w:val="24"/>
          <w:szCs w:val="24"/>
        </w:rPr>
        <w:t>本文，</w:t>
      </w:r>
      <w:r>
        <w:rPr>
          <w:rFonts w:ascii="ScalaLF-Regular" w:hAnsi="ScalaLF-Regular" w:hint="eastAsia"/>
          <w:color w:val="231F20"/>
          <w:sz w:val="24"/>
          <w:szCs w:val="24"/>
        </w:rPr>
        <w:t>系统研究</w:t>
      </w:r>
      <w:r w:rsidR="006A4305">
        <w:rPr>
          <w:rFonts w:ascii="ScalaLF-Regular" w:hAnsi="ScalaLF-Regular" w:hint="eastAsia"/>
          <w:color w:val="231F20"/>
          <w:sz w:val="24"/>
          <w:szCs w:val="24"/>
        </w:rPr>
        <w:t>了</w:t>
      </w:r>
      <w:r w:rsidR="00BA6BB8">
        <w:rPr>
          <w:rFonts w:ascii="ScalaLF-Regular" w:hAnsi="ScalaLF-Regular" w:hint="eastAsia"/>
          <w:color w:val="231F20"/>
          <w:sz w:val="24"/>
          <w:szCs w:val="24"/>
        </w:rPr>
        <w:t>沉积参数对晶面</w:t>
      </w:r>
      <w:proofErr w:type="gramStart"/>
      <w:r w:rsidR="00BA6BB8">
        <w:rPr>
          <w:rFonts w:ascii="ScalaLF-Regular" w:hAnsi="ScalaLF-Regular" w:hint="eastAsia"/>
          <w:color w:val="231F20"/>
          <w:sz w:val="24"/>
          <w:szCs w:val="24"/>
        </w:rPr>
        <w:t>比列</w:t>
      </w:r>
      <w:proofErr w:type="gramEnd"/>
      <w:r w:rsidR="00BA6BB8">
        <w:rPr>
          <w:rFonts w:ascii="ScalaLF-Regular" w:hAnsi="ScalaLF-Regular" w:hint="eastAsia"/>
          <w:color w:val="231F20"/>
          <w:sz w:val="24"/>
          <w:szCs w:val="24"/>
        </w:rPr>
        <w:t>的</w:t>
      </w:r>
      <w:r w:rsidR="00BA6BB8">
        <w:rPr>
          <w:rFonts w:ascii="ScalaLF-Regular" w:hAnsi="ScalaLF-Regular" w:hint="eastAsia"/>
          <w:color w:val="231F20"/>
          <w:sz w:val="24"/>
          <w:szCs w:val="24"/>
        </w:rPr>
        <w:lastRenderedPageBreak/>
        <w:t>影响</w:t>
      </w:r>
      <w:r>
        <w:rPr>
          <w:rFonts w:ascii="ScalaLF-Regular" w:hAnsi="ScalaLF-Regular" w:hint="eastAsia"/>
          <w:color w:val="231F20"/>
          <w:sz w:val="24"/>
          <w:szCs w:val="24"/>
        </w:rPr>
        <w:t>】</w:t>
      </w:r>
      <w:r w:rsidR="00A951A0" w:rsidRPr="001603E0">
        <w:rPr>
          <w:rFonts w:ascii="ScalaLF-Regular" w:hAnsi="ScalaLF-Regular"/>
          <w:color w:val="231F20"/>
          <w:sz w:val="24"/>
          <w:szCs w:val="24"/>
        </w:rPr>
        <w:t>A systematic study of the</w:t>
      </w:r>
      <w:r w:rsidR="00A951A0" w:rsidRPr="001603E0">
        <w:rPr>
          <w:rFonts w:ascii="ScalaLF-Regular" w:hAnsi="ScalaLF-Regular"/>
          <w:color w:val="231F20"/>
          <w:sz w:val="24"/>
          <w:szCs w:val="24"/>
        </w:rPr>
        <w:br/>
        <w:t xml:space="preserve">deposition conditions affecting the proportion of those preferentially-oriented {100} surfaces was conducted. </w:t>
      </w:r>
      <w:r w:rsidR="006A4305">
        <w:rPr>
          <w:rFonts w:ascii="ScalaLF-Regular" w:hAnsi="ScalaLF-Regular" w:hint="eastAsia"/>
          <w:color w:val="231F20"/>
          <w:sz w:val="24"/>
          <w:szCs w:val="24"/>
        </w:rPr>
        <w:t xml:space="preserve"> </w:t>
      </w:r>
      <w:r w:rsidR="00BA6BB8">
        <w:rPr>
          <w:rFonts w:ascii="ScalaLF-Regular" w:hAnsi="ScalaLF-Regular" w:hint="eastAsia"/>
          <w:color w:val="231F20"/>
          <w:sz w:val="24"/>
          <w:szCs w:val="24"/>
        </w:rPr>
        <w:t>【】</w:t>
      </w:r>
      <w:r w:rsidR="00A951A0" w:rsidRPr="001603E0">
        <w:rPr>
          <w:rFonts w:ascii="ScalaLF-Regular" w:hAnsi="ScalaLF-Regular"/>
          <w:color w:val="231F20"/>
          <w:sz w:val="24"/>
          <w:szCs w:val="24"/>
        </w:rPr>
        <w:t>The benefits of</w:t>
      </w:r>
      <w:r w:rsidR="00A951A0" w:rsidRPr="001603E0">
        <w:rPr>
          <w:rFonts w:ascii="ScalaLF-Regular" w:hAnsi="ScalaLF-Regular"/>
          <w:color w:val="231F20"/>
          <w:sz w:val="24"/>
          <w:szCs w:val="24"/>
        </w:rPr>
        <w:br/>
        <w:t>using a porous Pt-based electrode with a large fraction of {100}</w:t>
      </w:r>
      <w:r w:rsidR="00A951A0" w:rsidRPr="001603E0">
        <w:rPr>
          <w:rFonts w:ascii="ScalaLF-Regular" w:hAnsi="ScalaLF-Regular"/>
          <w:color w:val="231F20"/>
          <w:sz w:val="24"/>
          <w:szCs w:val="24"/>
        </w:rPr>
        <w:br/>
        <w:t>surfaces are demonstrated by investigating the electro-oxidation</w:t>
      </w:r>
      <w:r w:rsidR="00A951A0" w:rsidRPr="001603E0">
        <w:rPr>
          <w:rFonts w:ascii="ScalaLF-Regular" w:hAnsi="ScalaLF-Regular"/>
          <w:color w:val="231F20"/>
          <w:sz w:val="24"/>
          <w:szCs w:val="24"/>
        </w:rPr>
        <w:br/>
        <w:t>of hydrazine in sulphuric acid and of ammonia in alkaline</w:t>
      </w:r>
      <w:r w:rsidR="00A951A0" w:rsidRPr="001603E0">
        <w:rPr>
          <w:rFonts w:ascii="ScalaLF-Regular" w:hAnsi="ScalaLF-Regular"/>
          <w:color w:val="231F20"/>
          <w:sz w:val="24"/>
          <w:szCs w:val="24"/>
        </w:rPr>
        <w:br/>
        <w:t>electrolyte.</w:t>
      </w:r>
    </w:p>
    <w:p w:rsidR="00A951A0" w:rsidRPr="001603E0" w:rsidRDefault="00A951A0" w:rsidP="00A951A0">
      <w:pPr>
        <w:rPr>
          <w:sz w:val="24"/>
          <w:szCs w:val="24"/>
        </w:rPr>
      </w:pPr>
    </w:p>
    <w:p w:rsidR="00367DFD" w:rsidRPr="001603E0" w:rsidRDefault="00367DFD" w:rsidP="00367DFD">
      <w:pPr>
        <w:pStyle w:val="2"/>
        <w:rPr>
          <w:sz w:val="24"/>
          <w:szCs w:val="24"/>
        </w:rPr>
      </w:pPr>
      <w:r w:rsidRPr="001603E0">
        <w:rPr>
          <w:sz w:val="24"/>
          <w:szCs w:val="24"/>
        </w:rPr>
        <w:t>[4</w:t>
      </w:r>
      <w:r w:rsidR="00903183" w:rsidRPr="001603E0">
        <w:rPr>
          <w:rFonts w:hint="eastAsia"/>
          <w:sz w:val="24"/>
          <w:szCs w:val="24"/>
        </w:rPr>
        <w:t>0</w:t>
      </w:r>
      <w:r w:rsidRPr="001603E0">
        <w:rPr>
          <w:sz w:val="24"/>
          <w:szCs w:val="24"/>
        </w:rPr>
        <w:t>] Y. Tan, J. Fan, G. Chen, N. Zheng, Q. Xie, Au/Pt and Au/Pt 3Ni nanowires as self-supported electrocatalysts with high activity and durability for oxygen reduction, Chemical Communications, 2011, 47: 11624-11626.</w:t>
      </w:r>
    </w:p>
    <w:p w:rsidR="00B53073" w:rsidRPr="001603E0" w:rsidRDefault="00B20AAB" w:rsidP="00B20AAB">
      <w:pPr>
        <w:ind w:firstLineChars="100" w:firstLine="240"/>
        <w:rPr>
          <w:sz w:val="24"/>
          <w:szCs w:val="24"/>
        </w:rPr>
      </w:pPr>
      <w:r>
        <w:rPr>
          <w:rFonts w:ascii="AdvTimes" w:hAnsi="AdvTimes" w:hint="eastAsia"/>
          <w:color w:val="000000"/>
          <w:sz w:val="24"/>
          <w:szCs w:val="24"/>
        </w:rPr>
        <w:t>【</w:t>
      </w:r>
      <w:r w:rsidR="00A45885">
        <w:rPr>
          <w:rFonts w:ascii="AdvTimes" w:hAnsi="AdvTimes" w:hint="eastAsia"/>
          <w:color w:val="000000"/>
          <w:sz w:val="24"/>
          <w:szCs w:val="24"/>
        </w:rPr>
        <w:t>燃料，空气电池要求高活性催化剂</w:t>
      </w:r>
      <w:r>
        <w:rPr>
          <w:rFonts w:ascii="AdvTimes" w:hAnsi="AdvTimes" w:hint="eastAsia"/>
          <w:color w:val="000000"/>
          <w:sz w:val="24"/>
          <w:szCs w:val="24"/>
        </w:rPr>
        <w:t>】</w:t>
      </w:r>
      <w:r w:rsidR="00B53073" w:rsidRPr="001603E0">
        <w:rPr>
          <w:rFonts w:ascii="AdvTimes" w:hAnsi="AdvTimes"/>
          <w:color w:val="000000"/>
          <w:sz w:val="24"/>
          <w:szCs w:val="24"/>
        </w:rPr>
        <w:t>Electrochemical energy conversion devices, ranging from fuel</w:t>
      </w:r>
      <w:r w:rsidR="00B53073" w:rsidRPr="001603E0">
        <w:rPr>
          <w:rFonts w:ascii="AdvTimes" w:hAnsi="AdvTimes"/>
          <w:color w:val="000000"/>
          <w:sz w:val="24"/>
          <w:szCs w:val="24"/>
        </w:rPr>
        <w:br/>
        <w:t>cells to metal–air batteries, require effective electrocatalysts for</w:t>
      </w:r>
      <w:r w:rsidR="00B53073" w:rsidRPr="001603E0">
        <w:rPr>
          <w:rFonts w:ascii="AdvTimes" w:hAnsi="AdvTimes"/>
          <w:color w:val="000000"/>
          <w:sz w:val="24"/>
          <w:szCs w:val="24"/>
        </w:rPr>
        <w:br/>
        <w:t xml:space="preserve">the oxygen reduction reaction (ORR).1 </w:t>
      </w:r>
      <w:r w:rsidR="005E230E">
        <w:rPr>
          <w:rFonts w:ascii="AdvTimes" w:hAnsi="AdvTimes" w:hint="eastAsia"/>
          <w:color w:val="000000"/>
          <w:sz w:val="24"/>
          <w:szCs w:val="24"/>
        </w:rPr>
        <w:t>【目前</w:t>
      </w:r>
      <w:r w:rsidR="005E230E">
        <w:rPr>
          <w:rFonts w:ascii="AdvTimes" w:hAnsi="AdvTimes" w:hint="eastAsia"/>
          <w:color w:val="000000"/>
          <w:sz w:val="24"/>
          <w:szCs w:val="24"/>
        </w:rPr>
        <w:t>Pt/C</w:t>
      </w:r>
      <w:r w:rsidR="005E230E">
        <w:rPr>
          <w:rFonts w:ascii="AdvTimes" w:hAnsi="AdvTimes" w:hint="eastAsia"/>
          <w:color w:val="000000"/>
          <w:sz w:val="24"/>
          <w:szCs w:val="24"/>
        </w:rPr>
        <w:t>存在的问题】</w:t>
      </w:r>
      <w:r w:rsidR="00B53073" w:rsidRPr="001603E0">
        <w:rPr>
          <w:rFonts w:ascii="AdvTimes" w:hAnsi="AdvTimes"/>
          <w:color w:val="000000"/>
          <w:sz w:val="24"/>
          <w:szCs w:val="24"/>
        </w:rPr>
        <w:t>Currently, most popular</w:t>
      </w:r>
      <w:r w:rsidR="00A45885">
        <w:rPr>
          <w:rFonts w:ascii="AdvTimes" w:hAnsi="AdvTimes" w:hint="eastAsia"/>
          <w:color w:val="000000"/>
          <w:sz w:val="24"/>
          <w:szCs w:val="24"/>
        </w:rPr>
        <w:t xml:space="preserve"> </w:t>
      </w:r>
      <w:r w:rsidR="00B53073" w:rsidRPr="001603E0">
        <w:rPr>
          <w:rFonts w:ascii="AdvTimes" w:hAnsi="AdvTimes"/>
          <w:color w:val="000000"/>
          <w:sz w:val="24"/>
          <w:szCs w:val="24"/>
        </w:rPr>
        <w:t>ORR electrocatalysts consist of Pt nanoparticles physisorbed</w:t>
      </w:r>
      <w:r w:rsidR="00B53073" w:rsidRPr="001603E0">
        <w:rPr>
          <w:rFonts w:ascii="AdvTimes" w:hAnsi="AdvTimes"/>
          <w:color w:val="000000"/>
          <w:sz w:val="24"/>
          <w:szCs w:val="24"/>
        </w:rPr>
        <w:br/>
        <w:t>on carbon supports of high surface area.</w:t>
      </w:r>
      <w:r w:rsidR="000F5314">
        <w:rPr>
          <w:rFonts w:ascii="AdvTimes" w:hAnsi="AdvTimes" w:hint="eastAsia"/>
          <w:color w:val="000000"/>
          <w:sz w:val="24"/>
          <w:szCs w:val="24"/>
        </w:rPr>
        <w:t xml:space="preserve"> </w:t>
      </w:r>
      <w:r w:rsidR="00B53073" w:rsidRPr="001603E0">
        <w:rPr>
          <w:rFonts w:ascii="AdvTimes" w:hAnsi="AdvTimes"/>
          <w:color w:val="000000"/>
          <w:sz w:val="24"/>
          <w:szCs w:val="24"/>
        </w:rPr>
        <w:t>However, before such</w:t>
      </w:r>
      <w:r w:rsidR="00B53073" w:rsidRPr="001603E0">
        <w:rPr>
          <w:rFonts w:ascii="AdvTimes" w:hAnsi="AdvTimes"/>
          <w:color w:val="000000"/>
          <w:sz w:val="24"/>
          <w:szCs w:val="24"/>
        </w:rPr>
        <w:br/>
        <w:t>electrocatalysts are ideal for a wide range of practical applications, several critical issues must be addressed. (1) The ORR</w:t>
      </w:r>
      <w:r w:rsidR="00B53073" w:rsidRPr="001603E0">
        <w:rPr>
          <w:rFonts w:ascii="AdvTimes" w:hAnsi="AdvTimes"/>
          <w:color w:val="000000"/>
          <w:sz w:val="24"/>
          <w:szCs w:val="24"/>
        </w:rPr>
        <w:br/>
        <w:t>activity of these Pt nanocatalysts is relatively low owing to the</w:t>
      </w:r>
      <w:r w:rsidR="00B53073" w:rsidRPr="001603E0">
        <w:rPr>
          <w:rFonts w:ascii="AdvTimes" w:hAnsi="AdvTimes"/>
          <w:color w:val="000000"/>
          <w:sz w:val="24"/>
          <w:szCs w:val="24"/>
        </w:rPr>
        <w:br/>
        <w:t>inherently slow oxygen reduction kinetics. (2) Pt surface atoms</w:t>
      </w:r>
      <w:r w:rsidR="00B53073" w:rsidRPr="001603E0">
        <w:rPr>
          <w:rFonts w:ascii="AdvTimes" w:hAnsi="AdvTimes"/>
          <w:color w:val="000000"/>
          <w:sz w:val="24"/>
          <w:szCs w:val="24"/>
        </w:rPr>
        <w:br/>
        <w:t>suffer from serious dissolution and migration during the electrocatalytic process, resulting in aggregation of nanoparticles and</w:t>
      </w:r>
      <w:r w:rsidR="00B53073" w:rsidRPr="001603E0">
        <w:rPr>
          <w:rFonts w:ascii="AdvTimes" w:hAnsi="AdvTimes"/>
          <w:color w:val="000000"/>
          <w:sz w:val="24"/>
          <w:szCs w:val="24"/>
        </w:rPr>
        <w:br/>
        <w:t>deterioration of surface area and catalytic activity.2 (3) The</w:t>
      </w:r>
      <w:r w:rsidR="00B53073" w:rsidRPr="001603E0">
        <w:rPr>
          <w:rFonts w:ascii="AdvTimes" w:hAnsi="AdvTimes"/>
          <w:color w:val="000000"/>
          <w:sz w:val="24"/>
          <w:szCs w:val="24"/>
        </w:rPr>
        <w:br/>
        <w:t>serious carbon corrosion is also a critical problem with respect</w:t>
      </w:r>
      <w:r w:rsidR="00B53073" w:rsidRPr="001603E0">
        <w:rPr>
          <w:rFonts w:ascii="AdvTimes" w:hAnsi="AdvTimes"/>
          <w:color w:val="000000"/>
          <w:sz w:val="24"/>
          <w:szCs w:val="24"/>
        </w:rPr>
        <w:br/>
        <w:t>to the durability of catalysts.3</w:t>
      </w:r>
      <w:r w:rsidR="00B53073" w:rsidRPr="001603E0">
        <w:rPr>
          <w:rFonts w:ascii="AdvTimes" w:hAnsi="AdvTimes"/>
          <w:color w:val="000000"/>
          <w:sz w:val="24"/>
          <w:szCs w:val="24"/>
        </w:rPr>
        <w:br/>
      </w:r>
      <w:r w:rsidR="000F5314">
        <w:rPr>
          <w:rFonts w:ascii="AdvTimes" w:hAnsi="AdvTimes" w:hint="eastAsia"/>
          <w:color w:val="000000"/>
          <w:sz w:val="24"/>
          <w:szCs w:val="24"/>
        </w:rPr>
        <w:t xml:space="preserve"> </w:t>
      </w:r>
      <w:r w:rsidR="000F5314">
        <w:rPr>
          <w:rFonts w:ascii="AdvTimes" w:hAnsi="AdvTimes" w:hint="eastAsia"/>
          <w:color w:val="000000"/>
          <w:sz w:val="24"/>
          <w:szCs w:val="24"/>
        </w:rPr>
        <w:t>【】</w:t>
      </w:r>
      <w:r w:rsidR="00B53073" w:rsidRPr="001603E0">
        <w:rPr>
          <w:rFonts w:ascii="AdvTimes" w:hAnsi="AdvTimes"/>
          <w:color w:val="000000"/>
          <w:sz w:val="24"/>
          <w:szCs w:val="24"/>
        </w:rPr>
        <w:t>Recently, Pt-based hetero-nanostructures have shown enhanced</w:t>
      </w:r>
      <w:r w:rsidR="00B53073" w:rsidRPr="001603E0">
        <w:rPr>
          <w:rFonts w:ascii="AdvTimes" w:hAnsi="AdvTimes"/>
          <w:color w:val="000000"/>
          <w:sz w:val="24"/>
          <w:szCs w:val="24"/>
        </w:rPr>
        <w:br/>
        <w:t>electrocatalytic activity.4 For instance, Pt–Pd bimetallic nanodendrites exhibit much higher ORR activity than commercial</w:t>
      </w:r>
      <w:r w:rsidR="000F5314">
        <w:rPr>
          <w:rFonts w:ascii="AdvTimes" w:hAnsi="AdvTimes" w:hint="eastAsia"/>
          <w:color w:val="000000"/>
          <w:sz w:val="24"/>
          <w:szCs w:val="24"/>
        </w:rPr>
        <w:t xml:space="preserve"> </w:t>
      </w:r>
      <w:r w:rsidR="00B53073" w:rsidRPr="001603E0">
        <w:rPr>
          <w:rFonts w:ascii="AdvTimes" w:hAnsi="AdvTimes"/>
          <w:color w:val="000000"/>
          <w:sz w:val="24"/>
          <w:szCs w:val="24"/>
        </w:rPr>
        <w:t>Pt catalysts owing to the presence of highly active exposed</w:t>
      </w:r>
      <w:r w:rsidR="00B53073" w:rsidRPr="001603E0">
        <w:rPr>
          <w:rFonts w:ascii="AdvTimes" w:hAnsi="AdvTimes"/>
          <w:color w:val="000000"/>
          <w:sz w:val="24"/>
          <w:szCs w:val="24"/>
        </w:rPr>
        <w:br/>
        <w:t>facets.4</w:t>
      </w:r>
      <w:r w:rsidR="00B53073" w:rsidRPr="001603E0">
        <w:rPr>
          <w:rFonts w:ascii="AdvTimes-i" w:hAnsi="AdvTimes-i"/>
          <w:color w:val="000000"/>
          <w:sz w:val="24"/>
          <w:szCs w:val="24"/>
        </w:rPr>
        <w:t xml:space="preserve">a </w:t>
      </w:r>
      <w:r w:rsidR="00B53073" w:rsidRPr="001603E0">
        <w:rPr>
          <w:rFonts w:ascii="AdvTimes" w:hAnsi="AdvTimes"/>
          <w:color w:val="000000"/>
          <w:sz w:val="24"/>
          <w:szCs w:val="24"/>
        </w:rPr>
        <w:t>Also, the ORR activity of Pt catalysts can be much</w:t>
      </w:r>
      <w:r w:rsidR="00B53073" w:rsidRPr="001603E0">
        <w:rPr>
          <w:rFonts w:ascii="AdvTimes" w:hAnsi="AdvTimes"/>
          <w:color w:val="000000"/>
          <w:sz w:val="24"/>
          <w:szCs w:val="24"/>
        </w:rPr>
        <w:br/>
        <w:t>improved by incorporating other metal(s) to form an alloy</w:t>
      </w:r>
      <w:r w:rsidR="00B53073" w:rsidRPr="001603E0">
        <w:rPr>
          <w:rFonts w:ascii="AdvTimes" w:hAnsi="AdvTimes"/>
          <w:color w:val="000000"/>
          <w:sz w:val="24"/>
          <w:szCs w:val="24"/>
        </w:rPr>
        <w:br/>
        <w:t>with the proper composition and crystal phase.5 Pt3Ni is one</w:t>
      </w:r>
      <w:r w:rsidR="00B53073" w:rsidRPr="001603E0">
        <w:rPr>
          <w:rFonts w:ascii="AdvTimes" w:hAnsi="AdvTimes"/>
          <w:color w:val="000000"/>
          <w:sz w:val="24"/>
          <w:szCs w:val="24"/>
        </w:rPr>
        <w:br/>
        <w:t>of the most successful examples for such cases.5</w:t>
      </w:r>
      <w:r w:rsidR="00B53073" w:rsidRPr="001603E0">
        <w:rPr>
          <w:rFonts w:ascii="AdvTimes-i" w:hAnsi="AdvTimes-i"/>
          <w:color w:val="000000"/>
          <w:sz w:val="24"/>
          <w:szCs w:val="24"/>
        </w:rPr>
        <w:t>a</w:t>
      </w:r>
      <w:r w:rsidR="00B53073" w:rsidRPr="001603E0">
        <w:rPr>
          <w:rFonts w:ascii="AdvTimes" w:hAnsi="AdvTimes"/>
          <w:color w:val="000000"/>
          <w:sz w:val="24"/>
          <w:szCs w:val="24"/>
        </w:rPr>
        <w:t>–</w:t>
      </w:r>
      <w:r w:rsidR="00B53073" w:rsidRPr="001603E0">
        <w:rPr>
          <w:rFonts w:ascii="AdvTimes-i" w:hAnsi="AdvTimes-i"/>
          <w:color w:val="000000"/>
          <w:sz w:val="24"/>
          <w:szCs w:val="24"/>
        </w:rPr>
        <w:t xml:space="preserve">e </w:t>
      </w:r>
      <w:r w:rsidR="00B53073" w:rsidRPr="001603E0">
        <w:rPr>
          <w:rFonts w:ascii="AdvTimes" w:hAnsi="AdvTimes"/>
          <w:color w:val="000000"/>
          <w:sz w:val="24"/>
          <w:szCs w:val="24"/>
        </w:rPr>
        <w:t>The high</w:t>
      </w:r>
      <w:r w:rsidR="00B53073" w:rsidRPr="001603E0">
        <w:rPr>
          <w:rFonts w:ascii="AdvTimes" w:hAnsi="AdvTimes"/>
          <w:color w:val="000000"/>
          <w:sz w:val="24"/>
          <w:szCs w:val="24"/>
        </w:rPr>
        <w:br/>
        <w:t>ORR activity of Pt3Ni is attributed to the weaker OH adsorption arising from the decrease of the d-band center on the Pt</w:t>
      </w:r>
      <w:r w:rsidR="00B53073" w:rsidRPr="001603E0">
        <w:rPr>
          <w:rFonts w:ascii="AdvTimes" w:hAnsi="AdvTimes"/>
          <w:color w:val="000000"/>
          <w:sz w:val="24"/>
          <w:szCs w:val="24"/>
        </w:rPr>
        <w:br/>
        <w:t>skin formed by surface segregation.5</w:t>
      </w:r>
      <w:r w:rsidR="00B53073" w:rsidRPr="001603E0">
        <w:rPr>
          <w:rFonts w:ascii="AdvTimes-i" w:hAnsi="AdvTimes-i"/>
          <w:color w:val="000000"/>
          <w:sz w:val="24"/>
          <w:szCs w:val="24"/>
        </w:rPr>
        <w:t xml:space="preserve">a </w:t>
      </w:r>
      <w:r w:rsidR="00B53073" w:rsidRPr="001603E0">
        <w:rPr>
          <w:rFonts w:ascii="AdvTimes" w:hAnsi="AdvTimes"/>
          <w:color w:val="000000"/>
          <w:sz w:val="24"/>
          <w:szCs w:val="24"/>
        </w:rPr>
        <w:t>However, remarkable</w:t>
      </w:r>
      <w:r w:rsidR="00B53073" w:rsidRPr="001603E0">
        <w:rPr>
          <w:rFonts w:ascii="AdvTimes" w:hAnsi="AdvTimes"/>
          <w:color w:val="000000"/>
          <w:sz w:val="24"/>
          <w:szCs w:val="24"/>
        </w:rPr>
        <w:br/>
        <w:t>improvement has been achieved solely in electrocatalytic</w:t>
      </w:r>
      <w:r w:rsidR="00B53073" w:rsidRPr="001603E0">
        <w:rPr>
          <w:rFonts w:ascii="AdvTimes" w:hAnsi="AdvTimes"/>
          <w:color w:val="000000"/>
          <w:sz w:val="24"/>
          <w:szCs w:val="24"/>
        </w:rPr>
        <w:br/>
        <w:t xml:space="preserve">activity in most of the above studies. </w:t>
      </w:r>
      <w:r w:rsidR="00521779">
        <w:rPr>
          <w:rFonts w:ascii="AdvTimes" w:hAnsi="AdvTimes" w:hint="eastAsia"/>
          <w:color w:val="000000"/>
          <w:sz w:val="24"/>
          <w:szCs w:val="24"/>
        </w:rPr>
        <w:t>【需要进一步提升高活性和高稳定性】</w:t>
      </w:r>
      <w:r w:rsidR="00B53073" w:rsidRPr="001603E0">
        <w:rPr>
          <w:rFonts w:ascii="AdvTimes" w:hAnsi="AdvTimes"/>
          <w:color w:val="000000"/>
          <w:sz w:val="24"/>
          <w:szCs w:val="24"/>
        </w:rPr>
        <w:t>For further evolution</w:t>
      </w:r>
      <w:r w:rsidR="00B53073" w:rsidRPr="001603E0">
        <w:rPr>
          <w:rFonts w:ascii="AdvTimes" w:hAnsi="AdvTimes"/>
          <w:color w:val="000000"/>
          <w:sz w:val="24"/>
          <w:szCs w:val="24"/>
        </w:rPr>
        <w:br/>
      </w:r>
      <w:r w:rsidR="00B53073" w:rsidRPr="001603E0">
        <w:rPr>
          <w:rFonts w:ascii="AdvTimes" w:hAnsi="AdvTimes"/>
          <w:color w:val="000000"/>
          <w:sz w:val="24"/>
          <w:szCs w:val="24"/>
        </w:rPr>
        <w:lastRenderedPageBreak/>
        <w:t>of the state-of-the-art Pt-based heterogeneous and alloy</w:t>
      </w:r>
      <w:r w:rsidR="00B53073" w:rsidRPr="001603E0">
        <w:rPr>
          <w:rFonts w:ascii="AdvTimes" w:hAnsi="AdvTimes"/>
          <w:color w:val="000000"/>
          <w:sz w:val="24"/>
          <w:szCs w:val="24"/>
        </w:rPr>
        <w:br/>
        <w:t>nanostructures, synthesis of nanocatalysts with both high</w:t>
      </w:r>
      <w:r w:rsidR="00B53073" w:rsidRPr="001603E0">
        <w:rPr>
          <w:rFonts w:ascii="AdvTimes" w:hAnsi="AdvTimes"/>
          <w:color w:val="000000"/>
          <w:sz w:val="24"/>
          <w:szCs w:val="24"/>
        </w:rPr>
        <w:br/>
        <w:t>activity and excellent durability is highly desirable and technologically important.6</w:t>
      </w:r>
      <w:r w:rsidR="00B53073" w:rsidRPr="001603E0">
        <w:rPr>
          <w:rFonts w:ascii="AdvTimes" w:hAnsi="AdvTimes"/>
          <w:color w:val="000000"/>
          <w:sz w:val="24"/>
          <w:szCs w:val="24"/>
        </w:rPr>
        <w:br/>
      </w:r>
      <w:r w:rsidR="000F5314">
        <w:rPr>
          <w:rFonts w:ascii="AdvTimes" w:hAnsi="AdvTimes" w:hint="eastAsia"/>
          <w:color w:val="000000"/>
          <w:sz w:val="24"/>
          <w:szCs w:val="24"/>
        </w:rPr>
        <w:t xml:space="preserve"> </w:t>
      </w:r>
      <w:r w:rsidR="000F5314">
        <w:rPr>
          <w:rFonts w:ascii="AdvTimes" w:hAnsi="AdvTimes" w:hint="eastAsia"/>
          <w:color w:val="000000"/>
          <w:sz w:val="24"/>
          <w:szCs w:val="24"/>
        </w:rPr>
        <w:t>【</w:t>
      </w:r>
      <w:r w:rsidR="00334D93">
        <w:rPr>
          <w:rFonts w:ascii="AdvTimes" w:hAnsi="AdvTimes" w:hint="eastAsia"/>
          <w:color w:val="000000"/>
          <w:sz w:val="24"/>
          <w:szCs w:val="24"/>
        </w:rPr>
        <w:t>纳米线优势及特点</w:t>
      </w:r>
      <w:r w:rsidR="000F5314">
        <w:rPr>
          <w:rFonts w:ascii="AdvTimes" w:hAnsi="AdvTimes" w:hint="eastAsia"/>
          <w:color w:val="000000"/>
          <w:sz w:val="24"/>
          <w:szCs w:val="24"/>
        </w:rPr>
        <w:t>】</w:t>
      </w:r>
      <w:r w:rsidR="00B53073" w:rsidRPr="001603E0">
        <w:rPr>
          <w:rFonts w:ascii="AdvTimes" w:hAnsi="AdvTimes"/>
          <w:color w:val="000000"/>
          <w:sz w:val="24"/>
          <w:szCs w:val="24"/>
        </w:rPr>
        <w:t>One-dimensional (1-D) metal nanostructures have attracted</w:t>
      </w:r>
      <w:r w:rsidR="00B53073" w:rsidRPr="001603E0">
        <w:rPr>
          <w:rFonts w:ascii="AdvTimes" w:hAnsi="AdvTimes"/>
          <w:color w:val="000000"/>
          <w:sz w:val="24"/>
          <w:szCs w:val="24"/>
        </w:rPr>
        <w:br/>
        <w:t>particular attentions due to their excellent electrocatalytic</w:t>
      </w:r>
      <w:r w:rsidR="00B53073" w:rsidRPr="001603E0">
        <w:rPr>
          <w:rFonts w:ascii="AdvTimes" w:hAnsi="AdvTimes"/>
          <w:color w:val="000000"/>
          <w:sz w:val="24"/>
          <w:szCs w:val="24"/>
        </w:rPr>
        <w:br/>
        <w:t>performance.7 In general, the high conductivity of 1-D metal</w:t>
      </w:r>
      <w:r w:rsidR="00B53073" w:rsidRPr="001603E0">
        <w:rPr>
          <w:rFonts w:ascii="AdvTimes" w:hAnsi="AdvTimes"/>
          <w:color w:val="000000"/>
          <w:sz w:val="24"/>
          <w:szCs w:val="24"/>
        </w:rPr>
        <w:br/>
        <w:t>nanostructures due to the path directing effects of the structural anisotropy is conducive to the reaction kinetics on the</w:t>
      </w:r>
      <w:r w:rsidR="00B53073" w:rsidRPr="001603E0">
        <w:rPr>
          <w:rFonts w:ascii="AdvTimes" w:hAnsi="AdvTimes"/>
          <w:color w:val="000000"/>
          <w:sz w:val="24"/>
          <w:szCs w:val="24"/>
        </w:rPr>
        <w:br/>
        <w:t>catalyst surfaces.7</w:t>
      </w:r>
      <w:r w:rsidR="00B53073" w:rsidRPr="001603E0">
        <w:rPr>
          <w:rFonts w:ascii="AdvTimes-i" w:hAnsi="AdvTimes-i"/>
          <w:color w:val="000000"/>
          <w:sz w:val="24"/>
          <w:szCs w:val="24"/>
        </w:rPr>
        <w:t>a</w:t>
      </w:r>
      <w:r w:rsidR="00B53073" w:rsidRPr="001603E0">
        <w:rPr>
          <w:rFonts w:ascii="AdvTimes" w:hAnsi="AdvTimes"/>
          <w:color w:val="000000"/>
          <w:sz w:val="24"/>
          <w:szCs w:val="24"/>
        </w:rPr>
        <w:t>–</w:t>
      </w:r>
      <w:r w:rsidR="00B53073" w:rsidRPr="001603E0">
        <w:rPr>
          <w:rFonts w:ascii="AdvTimes-i" w:hAnsi="AdvTimes-i"/>
          <w:color w:val="000000"/>
          <w:sz w:val="24"/>
          <w:szCs w:val="24"/>
        </w:rPr>
        <w:t xml:space="preserve">d </w:t>
      </w:r>
      <w:r w:rsidR="00B53073" w:rsidRPr="001603E0">
        <w:rPr>
          <w:rFonts w:ascii="AdvTimes" w:hAnsi="AdvTimes"/>
          <w:color w:val="000000"/>
          <w:sz w:val="24"/>
          <w:szCs w:val="24"/>
        </w:rPr>
        <w:t>Moreover, 1-D metal nanostructures</w:t>
      </w:r>
      <w:r w:rsidR="00B53073" w:rsidRPr="001603E0">
        <w:rPr>
          <w:rFonts w:ascii="AdvTimes" w:hAnsi="AdvTimes"/>
          <w:color w:val="000000"/>
          <w:sz w:val="24"/>
          <w:szCs w:val="24"/>
        </w:rPr>
        <w:br/>
        <w:t>are less vulnerable to dissolution and aggregation than nanoparticles during the electrocatalytic process due to the millimetrescale length.</w:t>
      </w:r>
      <w:r w:rsidR="00334D93">
        <w:rPr>
          <w:rFonts w:ascii="AdvTimes" w:hAnsi="AdvTimes" w:hint="eastAsia"/>
          <w:color w:val="000000"/>
          <w:sz w:val="24"/>
          <w:szCs w:val="24"/>
        </w:rPr>
        <w:t xml:space="preserve"> </w:t>
      </w:r>
      <w:r w:rsidR="00B53073" w:rsidRPr="001603E0">
        <w:rPr>
          <w:rFonts w:ascii="AdvTimes" w:hAnsi="AdvTimes"/>
          <w:color w:val="000000"/>
          <w:sz w:val="24"/>
          <w:szCs w:val="24"/>
        </w:rPr>
        <w:t>7</w:t>
      </w:r>
      <w:r w:rsidR="00B53073" w:rsidRPr="001603E0">
        <w:rPr>
          <w:rFonts w:ascii="AdvTimes-i" w:hAnsi="AdvTimes-i"/>
          <w:color w:val="000000"/>
          <w:sz w:val="24"/>
          <w:szCs w:val="24"/>
        </w:rPr>
        <w:t>e</w:t>
      </w:r>
      <w:r w:rsidR="00B53073" w:rsidRPr="001603E0">
        <w:rPr>
          <w:rFonts w:ascii="AdvTimes" w:hAnsi="AdvTimes"/>
          <w:color w:val="000000"/>
          <w:sz w:val="24"/>
          <w:szCs w:val="24"/>
        </w:rPr>
        <w:t>–</w:t>
      </w:r>
      <w:r w:rsidR="00B53073" w:rsidRPr="001603E0">
        <w:rPr>
          <w:rFonts w:ascii="AdvTimes-i" w:hAnsi="AdvTimes-i"/>
          <w:color w:val="000000"/>
          <w:sz w:val="24"/>
          <w:szCs w:val="24"/>
        </w:rPr>
        <w:t xml:space="preserve">h </w:t>
      </w:r>
      <w:r w:rsidR="005E230E">
        <w:rPr>
          <w:rFonts w:ascii="AdvTimes" w:hAnsi="AdvTimes" w:hint="eastAsia"/>
          <w:color w:val="000000"/>
          <w:sz w:val="24"/>
          <w:szCs w:val="24"/>
        </w:rPr>
        <w:t>【基体效应还不清楚】</w:t>
      </w:r>
      <w:r w:rsidR="00B53073" w:rsidRPr="001603E0">
        <w:rPr>
          <w:rFonts w:ascii="AdvTimes" w:hAnsi="AdvTimes"/>
          <w:color w:val="000000"/>
          <w:sz w:val="24"/>
          <w:szCs w:val="24"/>
        </w:rPr>
        <w:t>Despite the fact that 1-D metal nanostructures</w:t>
      </w:r>
      <w:r w:rsidR="00B53073" w:rsidRPr="001603E0">
        <w:rPr>
          <w:rFonts w:ascii="AdvTimes" w:hAnsi="AdvTimes"/>
          <w:color w:val="000000"/>
          <w:sz w:val="24"/>
          <w:szCs w:val="24"/>
        </w:rPr>
        <w:br/>
        <w:t>have high conductivity and structural stability, the development</w:t>
      </w:r>
      <w:r w:rsidR="00B53073" w:rsidRPr="001603E0">
        <w:rPr>
          <w:rFonts w:ascii="AdvTimes" w:hAnsi="AdvTimes"/>
          <w:color w:val="000000"/>
          <w:sz w:val="24"/>
          <w:szCs w:val="24"/>
        </w:rPr>
        <w:br/>
        <w:t>of promising electrocatalysts by utilizing the support effect of</w:t>
      </w:r>
      <w:r w:rsidR="00B53073" w:rsidRPr="001603E0">
        <w:rPr>
          <w:rFonts w:ascii="AdvTimes" w:hAnsi="AdvTimes"/>
          <w:color w:val="000000"/>
          <w:sz w:val="24"/>
          <w:szCs w:val="24"/>
        </w:rPr>
        <w:br/>
        <w:t>1-D metal nanostructures has not been fully exploited.</w:t>
      </w:r>
      <w:r w:rsidR="00334D93">
        <w:rPr>
          <w:rFonts w:ascii="AdvTimes" w:hAnsi="AdvTimes" w:hint="eastAsia"/>
          <w:color w:val="000000"/>
          <w:sz w:val="24"/>
          <w:szCs w:val="24"/>
        </w:rPr>
        <w:t>【】</w:t>
      </w:r>
      <w:r w:rsidR="00B53073" w:rsidRPr="001603E0">
        <w:rPr>
          <w:rFonts w:ascii="AdvTimes" w:hAnsi="AdvTimes"/>
          <w:color w:val="000000"/>
          <w:sz w:val="24"/>
          <w:szCs w:val="24"/>
        </w:rPr>
        <w:br/>
        <w:t>Considering that the incorporation of Au can suppress Pt</w:t>
      </w:r>
      <w:r w:rsidR="00B53073" w:rsidRPr="001603E0">
        <w:rPr>
          <w:rFonts w:ascii="AdvTimes" w:hAnsi="AdvTimes"/>
          <w:color w:val="000000"/>
          <w:sz w:val="24"/>
          <w:szCs w:val="24"/>
        </w:rPr>
        <w:br/>
        <w:t xml:space="preserve">dissolution and migration during ORR,1 </w:t>
      </w:r>
      <w:r w:rsidR="00B53073" w:rsidRPr="001603E0">
        <w:rPr>
          <w:rFonts w:ascii="AdvTimes-i" w:hAnsi="AdvTimes-i"/>
          <w:color w:val="000000"/>
          <w:sz w:val="24"/>
          <w:szCs w:val="24"/>
        </w:rPr>
        <w:t>c</w:t>
      </w:r>
      <w:r w:rsidR="00B53073" w:rsidRPr="001603E0">
        <w:rPr>
          <w:rFonts w:ascii="AdvTimes" w:hAnsi="AdvTimes"/>
          <w:color w:val="000000"/>
          <w:sz w:val="24"/>
          <w:szCs w:val="24"/>
        </w:rPr>
        <w:t>,6</w:t>
      </w:r>
      <w:r w:rsidR="00B53073" w:rsidRPr="001603E0">
        <w:rPr>
          <w:rFonts w:ascii="AdvTimes-i" w:hAnsi="AdvTimes-i"/>
          <w:color w:val="000000"/>
          <w:sz w:val="24"/>
          <w:szCs w:val="24"/>
        </w:rPr>
        <w:t xml:space="preserve">b </w:t>
      </w:r>
      <w:r w:rsidR="00B53073" w:rsidRPr="001603E0">
        <w:rPr>
          <w:rFonts w:ascii="AdvTimes" w:hAnsi="AdvTimes"/>
          <w:color w:val="000000"/>
          <w:sz w:val="24"/>
          <w:szCs w:val="24"/>
        </w:rPr>
        <w:t>the growth of Pt</w:t>
      </w:r>
      <w:r w:rsidR="00B53073" w:rsidRPr="001603E0">
        <w:rPr>
          <w:rFonts w:ascii="AdvTimes" w:hAnsi="AdvTimes"/>
          <w:color w:val="000000"/>
          <w:sz w:val="24"/>
          <w:szCs w:val="24"/>
        </w:rPr>
        <w:br/>
        <w:t>or Pt3Ni alloy on Au nanowires may integrate the advantages</w:t>
      </w:r>
      <w:r w:rsidR="00B53073" w:rsidRPr="001603E0">
        <w:rPr>
          <w:rFonts w:ascii="AdvTimes" w:hAnsi="AdvTimes"/>
          <w:color w:val="000000"/>
          <w:sz w:val="24"/>
          <w:szCs w:val="24"/>
        </w:rPr>
        <w:br/>
        <w:t>of Pt-based bimetallic catalysts with 1-D nanostructures to</w:t>
      </w:r>
      <w:r w:rsidR="00B53073" w:rsidRPr="001603E0">
        <w:rPr>
          <w:rFonts w:ascii="AdvTimes" w:hAnsi="AdvTimes"/>
          <w:color w:val="000000"/>
          <w:sz w:val="24"/>
          <w:szCs w:val="24"/>
        </w:rPr>
        <w:br/>
        <w:t>yield highly active and durable self-supported nanocatalysts.</w:t>
      </w:r>
      <w:r w:rsidR="00B53073" w:rsidRPr="001603E0">
        <w:rPr>
          <w:rFonts w:ascii="AdvTimes" w:hAnsi="AdvTimes"/>
          <w:color w:val="000000"/>
          <w:sz w:val="24"/>
          <w:szCs w:val="24"/>
        </w:rPr>
        <w:br/>
      </w:r>
      <w:r w:rsidR="00334D93">
        <w:rPr>
          <w:rFonts w:ascii="AdvTimes" w:hAnsi="AdvTimes" w:hint="eastAsia"/>
          <w:color w:val="000000"/>
          <w:sz w:val="24"/>
          <w:szCs w:val="24"/>
        </w:rPr>
        <w:t xml:space="preserve"> </w:t>
      </w:r>
      <w:r w:rsidR="005E230E">
        <w:rPr>
          <w:rFonts w:ascii="AdvTimes" w:hAnsi="AdvTimes" w:hint="eastAsia"/>
          <w:color w:val="000000"/>
          <w:sz w:val="24"/>
          <w:szCs w:val="24"/>
        </w:rPr>
        <w:t>【本文</w:t>
      </w:r>
      <w:r w:rsidR="00334D93">
        <w:rPr>
          <w:rFonts w:ascii="AdvTimes" w:hAnsi="AdvTimes" w:hint="eastAsia"/>
          <w:color w:val="000000"/>
          <w:sz w:val="24"/>
          <w:szCs w:val="24"/>
        </w:rPr>
        <w:t>，</w:t>
      </w:r>
      <w:r w:rsidR="005E230E">
        <w:rPr>
          <w:rFonts w:ascii="AdvTimes" w:hAnsi="AdvTimes" w:hint="eastAsia"/>
          <w:color w:val="000000"/>
          <w:sz w:val="24"/>
          <w:szCs w:val="24"/>
        </w:rPr>
        <w:t>纳米线</w:t>
      </w:r>
      <w:r w:rsidR="00334D93">
        <w:rPr>
          <w:rFonts w:ascii="AdvTimes" w:hAnsi="AdvTimes" w:hint="eastAsia"/>
          <w:color w:val="000000"/>
          <w:sz w:val="24"/>
          <w:szCs w:val="24"/>
        </w:rPr>
        <w:t>被制备，表现出良好的活性和稳定性】</w:t>
      </w:r>
      <w:r w:rsidR="00B53073" w:rsidRPr="001603E0">
        <w:rPr>
          <w:rFonts w:ascii="AdvTimes" w:hAnsi="AdvTimes"/>
          <w:color w:val="000000"/>
          <w:sz w:val="24"/>
          <w:szCs w:val="24"/>
        </w:rPr>
        <w:t>Herein, novel Au/Pt and Au/Pt3Ni nanowires consisting of Pt</w:t>
      </w:r>
      <w:r w:rsidR="00B53073" w:rsidRPr="001603E0">
        <w:rPr>
          <w:rFonts w:ascii="AdvTimes" w:hAnsi="AdvTimes"/>
          <w:color w:val="000000"/>
          <w:sz w:val="24"/>
          <w:szCs w:val="24"/>
        </w:rPr>
        <w:br/>
        <w:t>and Pt3Ni alloy nanodendrites grown on Au nanowires were</w:t>
      </w:r>
      <w:r w:rsidR="00B53073" w:rsidRPr="001603E0">
        <w:rPr>
          <w:rFonts w:ascii="AdvTimes" w:hAnsi="AdvTimes"/>
          <w:color w:val="000000"/>
          <w:sz w:val="24"/>
          <w:szCs w:val="24"/>
        </w:rPr>
        <w:br/>
        <w:t>synthesized, which exhibited much enhanced electrocatalytic</w:t>
      </w:r>
      <w:r w:rsidR="00B53073" w:rsidRPr="001603E0">
        <w:rPr>
          <w:rFonts w:ascii="AdvTimes" w:hAnsi="AdvTimes"/>
          <w:color w:val="000000"/>
          <w:sz w:val="24"/>
          <w:szCs w:val="24"/>
        </w:rPr>
        <w:br/>
        <w:t>activity and durability toward ORR when used as self-supported</w:t>
      </w:r>
      <w:r w:rsidR="00B53073" w:rsidRPr="001603E0">
        <w:rPr>
          <w:rFonts w:ascii="AdvTimes" w:hAnsi="AdvTimes"/>
          <w:color w:val="000000"/>
          <w:sz w:val="24"/>
          <w:szCs w:val="24"/>
        </w:rPr>
        <w:br/>
        <w:t>catalysts.</w:t>
      </w:r>
      <w:r w:rsidR="004066A4">
        <w:rPr>
          <w:rFonts w:ascii="AdvTimes" w:hAnsi="AdvTimes" w:hint="eastAsia"/>
          <w:color w:val="000000"/>
          <w:sz w:val="24"/>
          <w:szCs w:val="24"/>
        </w:rPr>
        <w:t xml:space="preserve"> </w:t>
      </w:r>
      <w:r w:rsidR="004066A4">
        <w:rPr>
          <w:rFonts w:ascii="AdvTimes" w:hAnsi="AdvTimes" w:hint="eastAsia"/>
          <w:color w:val="000000"/>
          <w:sz w:val="24"/>
          <w:szCs w:val="24"/>
        </w:rPr>
        <w:t>【</w:t>
      </w:r>
      <w:r w:rsidR="005E230E">
        <w:rPr>
          <w:rFonts w:ascii="AdvTimes" w:hAnsi="AdvTimes" w:hint="eastAsia"/>
          <w:color w:val="000000"/>
          <w:sz w:val="24"/>
          <w:szCs w:val="24"/>
        </w:rPr>
        <w:t>本文，制备方法</w:t>
      </w:r>
      <w:r w:rsidR="004066A4">
        <w:rPr>
          <w:rFonts w:ascii="AdvTimes" w:hAnsi="AdvTimes" w:hint="eastAsia"/>
          <w:color w:val="000000"/>
          <w:sz w:val="24"/>
          <w:szCs w:val="24"/>
        </w:rPr>
        <w:t>】</w:t>
      </w:r>
      <w:r w:rsidR="00B53073" w:rsidRPr="001603E0">
        <w:rPr>
          <w:rFonts w:ascii="AdvTimes" w:hAnsi="AdvTimes"/>
          <w:color w:val="000000"/>
          <w:sz w:val="24"/>
          <w:szCs w:val="24"/>
        </w:rPr>
        <w:br/>
        <w:t>In the first step, we prepared uniform Au nanowires following</w:t>
      </w:r>
      <w:r w:rsidR="00B53073" w:rsidRPr="001603E0">
        <w:rPr>
          <w:rFonts w:ascii="AdvTimes" w:hAnsi="AdvTimes"/>
          <w:color w:val="000000"/>
          <w:sz w:val="24"/>
          <w:szCs w:val="24"/>
        </w:rPr>
        <w:br/>
        <w:t>a reported methodology (Fig. S1, ESI</w:t>
      </w:r>
      <w:r w:rsidR="00B53073" w:rsidRPr="001603E0">
        <w:rPr>
          <w:rFonts w:ascii="AdvEls-ent2" w:hAnsi="AdvEls-ent2"/>
          <w:color w:val="000000"/>
          <w:sz w:val="24"/>
          <w:szCs w:val="24"/>
        </w:rPr>
        <w:t>w</w:t>
      </w:r>
      <w:r w:rsidR="00B53073" w:rsidRPr="001603E0">
        <w:rPr>
          <w:rFonts w:ascii="AdvTimes" w:hAnsi="AdvTimes"/>
          <w:color w:val="000000"/>
          <w:sz w:val="24"/>
          <w:szCs w:val="24"/>
        </w:rPr>
        <w:t>).8 These Au nanowires</w:t>
      </w:r>
      <w:r w:rsidR="00B53073" w:rsidRPr="001603E0">
        <w:rPr>
          <w:rFonts w:ascii="AdvTimes" w:hAnsi="AdvTimes"/>
          <w:color w:val="000000"/>
          <w:sz w:val="24"/>
          <w:szCs w:val="24"/>
        </w:rPr>
        <w:br/>
        <w:t>were then used as seeds for the formation of Au/Pt nanowires.</w:t>
      </w:r>
      <w:r w:rsidR="00B53073" w:rsidRPr="001603E0">
        <w:rPr>
          <w:rFonts w:ascii="AdvTimes" w:hAnsi="AdvTimes"/>
          <w:color w:val="000000"/>
          <w:sz w:val="24"/>
          <w:szCs w:val="24"/>
        </w:rPr>
        <w:br/>
      </w:r>
      <w:r w:rsidR="005E230E">
        <w:rPr>
          <w:rFonts w:ascii="AdvTimes" w:hAnsi="AdvTimes" w:hint="eastAsia"/>
          <w:color w:val="000000"/>
          <w:sz w:val="24"/>
          <w:szCs w:val="24"/>
        </w:rPr>
        <w:t>【本文，形貌被</w:t>
      </w:r>
      <w:r w:rsidR="005E230E">
        <w:rPr>
          <w:rFonts w:ascii="AdvTimes" w:hAnsi="AdvTimes" w:hint="eastAsia"/>
          <w:color w:val="000000"/>
          <w:sz w:val="24"/>
          <w:szCs w:val="24"/>
        </w:rPr>
        <w:t>SEM,TEM</w:t>
      </w:r>
      <w:r w:rsidR="005E230E">
        <w:rPr>
          <w:rFonts w:ascii="AdvTimes" w:hAnsi="AdvTimes" w:hint="eastAsia"/>
          <w:color w:val="000000"/>
          <w:sz w:val="24"/>
          <w:szCs w:val="24"/>
        </w:rPr>
        <w:t>表征】</w:t>
      </w:r>
      <w:r w:rsidR="00B53073" w:rsidRPr="001603E0">
        <w:rPr>
          <w:rFonts w:ascii="AdvTimes" w:hAnsi="AdvTimes"/>
          <w:color w:val="000000"/>
          <w:sz w:val="24"/>
          <w:szCs w:val="24"/>
        </w:rPr>
        <w:t>The morphologies of the prepared Au/Pt nanowires were</w:t>
      </w:r>
      <w:r w:rsidR="00B53073" w:rsidRPr="001603E0">
        <w:rPr>
          <w:rFonts w:ascii="AdvTimes" w:hAnsi="AdvTimes"/>
          <w:color w:val="000000"/>
          <w:sz w:val="24"/>
          <w:szCs w:val="24"/>
        </w:rPr>
        <w:br/>
        <w:t>examined by scanning electron microscopy (SEM) and transmission electron microscopy (TEM).</w:t>
      </w:r>
      <w:r w:rsidR="005E230E">
        <w:rPr>
          <w:rFonts w:ascii="AdvTimes" w:hAnsi="AdvTimes" w:hint="eastAsia"/>
          <w:color w:val="000000"/>
          <w:sz w:val="24"/>
          <w:szCs w:val="24"/>
        </w:rPr>
        <w:t>【】</w:t>
      </w:r>
      <w:r w:rsidR="00B53073" w:rsidRPr="001603E0">
        <w:rPr>
          <w:rFonts w:ascii="AdvTimes" w:hAnsi="AdvTimes"/>
          <w:color w:val="000000"/>
          <w:sz w:val="24"/>
          <w:szCs w:val="24"/>
        </w:rPr>
        <w:t xml:space="preserve"> Typical SEM and TEM</w:t>
      </w:r>
      <w:r w:rsidR="00B53073" w:rsidRPr="001603E0">
        <w:rPr>
          <w:rFonts w:ascii="AdvTimes" w:hAnsi="AdvTimes"/>
          <w:color w:val="000000"/>
          <w:sz w:val="24"/>
          <w:szCs w:val="24"/>
        </w:rPr>
        <w:br/>
        <w:t>images reveal that a dense array of nanodendrites grow on the</w:t>
      </w:r>
      <w:r w:rsidR="00B53073" w:rsidRPr="001603E0">
        <w:rPr>
          <w:rFonts w:ascii="AdvTimes" w:hAnsi="AdvTimes"/>
          <w:color w:val="000000"/>
          <w:sz w:val="24"/>
          <w:szCs w:val="24"/>
        </w:rPr>
        <w:br/>
        <w:t>Au nanowires (Fig. 1a and b and S2a (ESI</w:t>
      </w:r>
      <w:r w:rsidR="00B53073" w:rsidRPr="001603E0">
        <w:rPr>
          <w:rFonts w:ascii="AdvEls-ent2" w:hAnsi="AdvEls-ent2"/>
          <w:color w:val="000000"/>
          <w:sz w:val="24"/>
          <w:szCs w:val="24"/>
        </w:rPr>
        <w:t>w</w:t>
      </w:r>
      <w:r w:rsidR="00B53073" w:rsidRPr="001603E0">
        <w:rPr>
          <w:rFonts w:ascii="AdvTimes" w:hAnsi="AdvTimes"/>
          <w:color w:val="000000"/>
          <w:sz w:val="24"/>
          <w:szCs w:val="24"/>
        </w:rPr>
        <w:t>)). Fig. 1d shows the</w:t>
      </w:r>
      <w:r w:rsidR="00B53073" w:rsidRPr="001603E0">
        <w:rPr>
          <w:rFonts w:ascii="AdvTimes" w:hAnsi="AdvTimes"/>
          <w:color w:val="000000"/>
          <w:sz w:val="24"/>
          <w:szCs w:val="24"/>
        </w:rPr>
        <w:br/>
        <w:t>high angle annular dark field scanning (HAADF-STEM) image</w:t>
      </w:r>
      <w:r w:rsidR="00B53073" w:rsidRPr="001603E0">
        <w:rPr>
          <w:rFonts w:ascii="AdvTimes" w:hAnsi="AdvTimes"/>
          <w:color w:val="000000"/>
          <w:sz w:val="24"/>
          <w:szCs w:val="24"/>
        </w:rPr>
        <w:br/>
        <w:t>and energy-dispersive X-ray (EDX) elemental mapping of Au</w:t>
      </w:r>
      <w:r w:rsidR="00B53073" w:rsidRPr="001603E0">
        <w:rPr>
          <w:rFonts w:ascii="AdvTimes" w:hAnsi="AdvTimes"/>
          <w:color w:val="000000"/>
          <w:sz w:val="24"/>
          <w:szCs w:val="24"/>
        </w:rPr>
        <w:br/>
        <w:t>and Pt, revealing the heterogeneous structure of the bimetallic</w:t>
      </w:r>
      <w:r w:rsidR="00B53073" w:rsidRPr="001603E0">
        <w:rPr>
          <w:rFonts w:ascii="AdvTimes" w:hAnsi="AdvTimes"/>
          <w:color w:val="000000"/>
          <w:sz w:val="24"/>
          <w:szCs w:val="24"/>
        </w:rPr>
        <w:br/>
        <w:t>nanowires, consisting of Au as the core and a dendritic Pt</w:t>
      </w:r>
      <w:r w:rsidR="00B53073" w:rsidRPr="001603E0">
        <w:rPr>
          <w:rFonts w:ascii="AdvTimes" w:hAnsi="AdvTimes"/>
          <w:color w:val="000000"/>
          <w:sz w:val="24"/>
          <w:szCs w:val="24"/>
        </w:rPr>
        <w:br/>
        <w:t>shell. The heterogeneous structure of the Au/Pt nanowires was</w:t>
      </w:r>
      <w:r w:rsidR="00B53073" w:rsidRPr="001603E0">
        <w:rPr>
          <w:rFonts w:ascii="AdvTimes" w:hAnsi="AdvTimes"/>
          <w:color w:val="000000"/>
          <w:sz w:val="24"/>
          <w:szCs w:val="24"/>
        </w:rPr>
        <w:br/>
        <w:t xml:space="preserve">also confirmed by X-ray diffraction (XRD). As shown in Fig. </w:t>
      </w:r>
      <w:proofErr w:type="gramStart"/>
      <w:r w:rsidR="00B53073" w:rsidRPr="001603E0">
        <w:rPr>
          <w:rFonts w:ascii="AdvTimes" w:hAnsi="AdvTimes"/>
          <w:color w:val="000000"/>
          <w:sz w:val="24"/>
          <w:szCs w:val="24"/>
        </w:rPr>
        <w:t>S3</w:t>
      </w:r>
      <w:proofErr w:type="gramEnd"/>
      <w:r w:rsidR="00B53073" w:rsidRPr="001603E0">
        <w:rPr>
          <w:rFonts w:ascii="AdvTimes" w:hAnsi="AdvTimes"/>
          <w:color w:val="000000"/>
          <w:sz w:val="24"/>
          <w:szCs w:val="24"/>
        </w:rPr>
        <w:br/>
        <w:t>(ESI</w:t>
      </w:r>
      <w:r w:rsidR="00B53073" w:rsidRPr="001603E0">
        <w:rPr>
          <w:rFonts w:ascii="AdvEls-ent2" w:hAnsi="AdvEls-ent2"/>
          <w:color w:val="000000"/>
          <w:sz w:val="24"/>
          <w:szCs w:val="24"/>
        </w:rPr>
        <w:t>w</w:t>
      </w:r>
      <w:r w:rsidR="00B53073" w:rsidRPr="001603E0">
        <w:rPr>
          <w:rFonts w:ascii="AdvTimes" w:hAnsi="AdvTimes"/>
          <w:color w:val="000000"/>
          <w:sz w:val="24"/>
          <w:szCs w:val="24"/>
        </w:rPr>
        <w:t>), obvious Pt peaks can still be distinguished from the</w:t>
      </w:r>
      <w:r w:rsidR="00B53073" w:rsidRPr="001603E0">
        <w:rPr>
          <w:rFonts w:ascii="AdvTimes" w:hAnsi="AdvTimes"/>
          <w:color w:val="000000"/>
          <w:sz w:val="24"/>
          <w:szCs w:val="24"/>
        </w:rPr>
        <w:br/>
        <w:t>strong Au diffraction peaks though they are overlapped to some</w:t>
      </w:r>
      <w:r w:rsidR="00B53073" w:rsidRPr="001603E0">
        <w:rPr>
          <w:rFonts w:ascii="AdvTimes" w:hAnsi="AdvTimes"/>
          <w:color w:val="000000"/>
          <w:sz w:val="24"/>
          <w:szCs w:val="24"/>
        </w:rPr>
        <w:br/>
        <w:t>extent. The HRTEM image (Fig. 1c) indicates that the lattice</w:t>
      </w:r>
      <w:r w:rsidR="00B53073" w:rsidRPr="001603E0">
        <w:rPr>
          <w:rFonts w:ascii="AdvTimes" w:hAnsi="AdvTimes"/>
          <w:color w:val="000000"/>
          <w:sz w:val="24"/>
          <w:szCs w:val="24"/>
        </w:rPr>
        <w:br/>
      </w:r>
      <w:r w:rsidR="00B53073" w:rsidRPr="001603E0">
        <w:rPr>
          <w:rFonts w:ascii="AdvTimes" w:hAnsi="AdvTimes"/>
          <w:color w:val="000000"/>
          <w:sz w:val="24"/>
          <w:szCs w:val="24"/>
        </w:rPr>
        <w:lastRenderedPageBreak/>
        <w:t xml:space="preserve">spacing in the nanodendrites is 0.227 nm, consistent with </w:t>
      </w:r>
      <w:proofErr w:type="gramStart"/>
      <w:r w:rsidR="00B53073" w:rsidRPr="001603E0">
        <w:rPr>
          <w:rFonts w:ascii="AdvTimes" w:hAnsi="AdvTimes"/>
          <w:color w:val="000000"/>
          <w:sz w:val="24"/>
          <w:szCs w:val="24"/>
        </w:rPr>
        <w:t>the</w:t>
      </w:r>
      <w:proofErr w:type="gramEnd"/>
      <w:r w:rsidR="00B53073" w:rsidRPr="001603E0">
        <w:rPr>
          <w:rFonts w:ascii="AdvTimes" w:hAnsi="AdvTimes"/>
          <w:color w:val="000000"/>
          <w:sz w:val="24"/>
          <w:szCs w:val="24"/>
        </w:rPr>
        <w:br/>
        <w:t>(111) lattice spacing of the face centered cubic (fcc) Pt.</w:t>
      </w:r>
    </w:p>
    <w:p w:rsidR="00367DFD" w:rsidRPr="001603E0" w:rsidRDefault="00903183" w:rsidP="00367DFD">
      <w:pPr>
        <w:pStyle w:val="2"/>
        <w:rPr>
          <w:sz w:val="24"/>
          <w:szCs w:val="24"/>
        </w:rPr>
      </w:pPr>
      <w:r w:rsidRPr="001603E0">
        <w:rPr>
          <w:sz w:val="24"/>
          <w:szCs w:val="24"/>
        </w:rPr>
        <w:t>[4</w:t>
      </w:r>
      <w:r w:rsidRPr="001603E0">
        <w:rPr>
          <w:rFonts w:hint="eastAsia"/>
          <w:sz w:val="24"/>
          <w:szCs w:val="24"/>
        </w:rPr>
        <w:t>1</w:t>
      </w:r>
      <w:r w:rsidR="00367DFD" w:rsidRPr="001603E0">
        <w:rPr>
          <w:sz w:val="24"/>
          <w:szCs w:val="24"/>
        </w:rPr>
        <w:t>] C. M. Hung, Synthesis, structural and electrochemical characterization of honeycomb supported Pt-Pd-Rh composite catalyst for the decomposition of gaseous ammonia to nitrogen, in:  Advanced Materials Research, 2011, pp. 21-25.</w:t>
      </w:r>
    </w:p>
    <w:p w:rsidR="00B53073" w:rsidRPr="001603E0" w:rsidRDefault="00B53073" w:rsidP="004066A4">
      <w:pPr>
        <w:ind w:left="240" w:hangingChars="100" w:hanging="240"/>
        <w:rPr>
          <w:sz w:val="24"/>
          <w:szCs w:val="24"/>
        </w:rPr>
      </w:pPr>
      <w:r w:rsidRPr="001603E0">
        <w:rPr>
          <w:rFonts w:ascii="Bold" w:hAnsi="Bold"/>
          <w:color w:val="000000"/>
          <w:sz w:val="24"/>
          <w:szCs w:val="24"/>
        </w:rPr>
        <w:t>Introduction</w:t>
      </w:r>
      <w:r w:rsidRPr="001603E0">
        <w:rPr>
          <w:rFonts w:ascii="Bold" w:hAnsi="Bold"/>
          <w:color w:val="000000"/>
          <w:sz w:val="24"/>
          <w:szCs w:val="24"/>
        </w:rPr>
        <w:br/>
      </w:r>
      <w:proofErr w:type="gramStart"/>
      <w:r w:rsidRPr="001603E0">
        <w:rPr>
          <w:rFonts w:ascii="TimesNewRoman" w:hAnsi="TimesNewRoman"/>
          <w:color w:val="000000"/>
          <w:sz w:val="24"/>
          <w:szCs w:val="24"/>
        </w:rPr>
        <w:t>It</w:t>
      </w:r>
      <w:proofErr w:type="gramEnd"/>
      <w:r w:rsidRPr="001603E0">
        <w:rPr>
          <w:rFonts w:ascii="TimesNewRoman" w:hAnsi="TimesNewRoman"/>
          <w:color w:val="000000"/>
          <w:sz w:val="24"/>
          <w:szCs w:val="24"/>
        </w:rPr>
        <w:t xml:space="preserve"> is well known that ammonia (NH3) is a toxic, corrosive, highly reactive, and soluble alkaline</w:t>
      </w:r>
      <w:r w:rsidRPr="001603E0">
        <w:rPr>
          <w:rFonts w:ascii="TimesNewRoman" w:hAnsi="TimesNewRoman"/>
          <w:color w:val="000000"/>
          <w:sz w:val="24"/>
          <w:szCs w:val="24"/>
        </w:rPr>
        <w:br/>
        <w:t>inorganic gas with a pungent odor under ambient conditions, and is potentially harmful to human</w:t>
      </w:r>
      <w:r w:rsidRPr="001603E0">
        <w:rPr>
          <w:rFonts w:ascii="TimesNewRoman" w:hAnsi="TimesNewRoman"/>
          <w:color w:val="000000"/>
          <w:sz w:val="24"/>
          <w:szCs w:val="24"/>
        </w:rPr>
        <w:br/>
        <w:t>health as reported due to environmental concerns. Therefore, in an environmental point of view, the</w:t>
      </w:r>
      <w:r w:rsidRPr="001603E0">
        <w:rPr>
          <w:rFonts w:ascii="TimesNewRoman" w:hAnsi="TimesNewRoman"/>
          <w:color w:val="000000"/>
          <w:sz w:val="24"/>
          <w:szCs w:val="24"/>
        </w:rPr>
        <w:br/>
        <w:t>removal and control of NH3 emission from industrial waste streams are important in Taiwan. More</w:t>
      </w:r>
      <w:r w:rsidRPr="001603E0">
        <w:rPr>
          <w:rFonts w:ascii="TimesNewRoman" w:hAnsi="TimesNewRoman"/>
          <w:color w:val="000000"/>
          <w:sz w:val="24"/>
          <w:szCs w:val="24"/>
        </w:rPr>
        <w:br/>
        <w:t>recently, catalytic oxidation has been wildly proposed to enhance the effectiveness of advanced</w:t>
      </w:r>
      <w:r w:rsidRPr="001603E0">
        <w:rPr>
          <w:rFonts w:ascii="TimesNewRoman" w:hAnsi="TimesNewRoman"/>
          <w:color w:val="000000"/>
          <w:sz w:val="24"/>
          <w:szCs w:val="24"/>
        </w:rPr>
        <w:br/>
        <w:t>oxidation processes technology using dedicated catalysts, which potentially shorten the reaction times</w:t>
      </w:r>
      <w:r w:rsidRPr="001603E0">
        <w:rPr>
          <w:rFonts w:ascii="TimesNewRoman" w:hAnsi="TimesNewRoman"/>
          <w:color w:val="000000"/>
          <w:sz w:val="24"/>
          <w:szCs w:val="24"/>
        </w:rPr>
        <w:br/>
        <w:t>of oxidation, and allow it to proceed under milder operating conditions. Therein, the selective</w:t>
      </w:r>
      <w:r w:rsidRPr="001603E0">
        <w:rPr>
          <w:rFonts w:ascii="TimesNewRoman" w:hAnsi="TimesNewRoman"/>
          <w:color w:val="000000"/>
          <w:sz w:val="24"/>
          <w:szCs w:val="24"/>
        </w:rPr>
        <w:br/>
        <w:t>catalytic oxidation process of ammonia (NH3-SCO) in a stream to N2 and H2O is a promising</w:t>
      </w:r>
      <w:r w:rsidRPr="001603E0">
        <w:rPr>
          <w:rFonts w:ascii="TimesNewRoman" w:hAnsi="TimesNewRoman"/>
          <w:color w:val="000000"/>
          <w:sz w:val="24"/>
          <w:szCs w:val="24"/>
        </w:rPr>
        <w:br/>
        <w:t>approach for solving problems of NH3 pollution. At current, various catalysts have been used in</w:t>
      </w:r>
      <w:r w:rsidRPr="001603E0">
        <w:rPr>
          <w:rFonts w:ascii="TimesNewRoman" w:hAnsi="TimesNewRoman"/>
          <w:color w:val="000000"/>
          <w:sz w:val="24"/>
          <w:szCs w:val="24"/>
        </w:rPr>
        <w:br/>
        <w:t>oxidizing NH3 in the gaseous phase.</w:t>
      </w:r>
      <w:r w:rsidRPr="001603E0">
        <w:rPr>
          <w:rFonts w:ascii="TimesNewRoman" w:hAnsi="TimesNewRoman"/>
          <w:color w:val="000000"/>
          <w:sz w:val="24"/>
          <w:szCs w:val="24"/>
        </w:rPr>
        <w:br/>
        <w:t>Till now, cordierite, a crystalline magnesium aluminosilicate (2MgO-2Al2O3-5SiO2) with a</w:t>
      </w:r>
      <w:r w:rsidRPr="001603E0">
        <w:rPr>
          <w:rFonts w:ascii="TimesNewRoman" w:hAnsi="TimesNewRoman"/>
          <w:color w:val="000000"/>
          <w:sz w:val="24"/>
          <w:szCs w:val="24"/>
        </w:rPr>
        <w:br/>
        <w:t>hexagonal structure, combines a relatively low thermal expansion coefficient with thermal shock</w:t>
      </w:r>
      <w:r w:rsidRPr="001603E0">
        <w:rPr>
          <w:rFonts w:ascii="TimesNewRoman" w:hAnsi="TimesNewRoman"/>
          <w:color w:val="000000"/>
          <w:sz w:val="24"/>
          <w:szCs w:val="24"/>
        </w:rPr>
        <w:br/>
        <w:t xml:space="preserve">resistance and sufficient refractoriness has been reported [1]. As far as the previous systematic </w:t>
      </w:r>
      <w:proofErr w:type="gramStart"/>
      <w:r w:rsidRPr="001603E0">
        <w:rPr>
          <w:rFonts w:ascii="TimesNewRoman" w:hAnsi="TimesNewRoman"/>
          <w:color w:val="000000"/>
          <w:sz w:val="24"/>
          <w:szCs w:val="24"/>
        </w:rPr>
        <w:t>study</w:t>
      </w:r>
      <w:proofErr w:type="gramEnd"/>
      <w:r w:rsidRPr="001603E0">
        <w:rPr>
          <w:rFonts w:ascii="TimesNewRoman" w:hAnsi="TimesNewRoman"/>
          <w:color w:val="000000"/>
          <w:sz w:val="24"/>
          <w:szCs w:val="24"/>
        </w:rPr>
        <w:br/>
        <w:t>[2] showed that platinum, palladium, and rhodium have marked activity and can be utilized to</w:t>
      </w:r>
      <w:r w:rsidRPr="001603E0">
        <w:rPr>
          <w:rFonts w:ascii="TimesNewRoman" w:hAnsi="TimesNewRoman"/>
          <w:color w:val="000000"/>
          <w:sz w:val="24"/>
          <w:szCs w:val="24"/>
        </w:rPr>
        <w:br/>
        <w:t>elucidate the reduction characteristics of NH3 conversion in a wet oxidation system. Additionally, the</w:t>
      </w:r>
      <w:r w:rsidRPr="001603E0">
        <w:rPr>
          <w:rFonts w:ascii="TimesNewRoman" w:hAnsi="TimesNewRoman"/>
          <w:color w:val="000000"/>
          <w:sz w:val="24"/>
          <w:szCs w:val="24"/>
        </w:rPr>
        <w:br/>
        <w:t>interaction between platinum, palladium and rhodium oxide is complex; that is various Pt-Pd-Rh</w:t>
      </w:r>
      <w:r w:rsidRPr="001603E0">
        <w:rPr>
          <w:rFonts w:ascii="TimesNewRoman" w:hAnsi="TimesNewRoman"/>
          <w:color w:val="000000"/>
          <w:sz w:val="24"/>
          <w:szCs w:val="24"/>
        </w:rPr>
        <w:br/>
        <w:t>interactions can result in synergistic effects that enhance their catalytic characteristics [3]. Therefore</w:t>
      </w:r>
      <w:proofErr w:type="gramStart"/>
      <w:r w:rsidRPr="001603E0">
        <w:rPr>
          <w:rFonts w:ascii="TimesNewRoman" w:hAnsi="TimesNewRoman"/>
          <w:color w:val="000000"/>
          <w:sz w:val="24"/>
          <w:szCs w:val="24"/>
        </w:rPr>
        <w:t>,</w:t>
      </w:r>
      <w:proofErr w:type="gramEnd"/>
      <w:r w:rsidRPr="001603E0">
        <w:rPr>
          <w:rFonts w:ascii="TimesNewRoman" w:hAnsi="TimesNewRoman"/>
          <w:color w:val="000000"/>
          <w:sz w:val="24"/>
          <w:szCs w:val="24"/>
        </w:rPr>
        <w:br/>
      </w:r>
      <w:r w:rsidRPr="001603E0">
        <w:rPr>
          <w:rFonts w:ascii="TimesNewRoman" w:hAnsi="TimesNewRoman"/>
          <w:color w:val="000000"/>
          <w:sz w:val="24"/>
          <w:szCs w:val="24"/>
        </w:rPr>
        <w:lastRenderedPageBreak/>
        <w:t>the noble metals as additives in catalysts for enhancing NH3 conversion have been given great</w:t>
      </w:r>
      <w:r w:rsidRPr="001603E0">
        <w:rPr>
          <w:rFonts w:ascii="TimesNewRoman" w:hAnsi="TimesNewRoman"/>
          <w:color w:val="000000"/>
          <w:sz w:val="24"/>
          <w:szCs w:val="24"/>
        </w:rPr>
        <w:br/>
        <w:t>attention. Moreover, studying the redox state on catalyst material properties is important because this</w:t>
      </w:r>
      <w:r w:rsidRPr="001603E0">
        <w:rPr>
          <w:rFonts w:ascii="TimesNewRoman" w:hAnsi="TimesNewRoman"/>
          <w:color w:val="000000"/>
          <w:sz w:val="24"/>
          <w:szCs w:val="24"/>
        </w:rPr>
        <w:br/>
        <w:t>factor influences the catalytic properties. The previous works [4] showed that platinum, palladium</w:t>
      </w:r>
      <w:proofErr w:type="gramStart"/>
      <w:r w:rsidRPr="001603E0">
        <w:rPr>
          <w:rFonts w:ascii="TimesNewRoman" w:hAnsi="TimesNewRoman"/>
          <w:color w:val="000000"/>
          <w:sz w:val="24"/>
          <w:szCs w:val="24"/>
        </w:rPr>
        <w:t>,</w:t>
      </w:r>
      <w:proofErr w:type="gramEnd"/>
      <w:r w:rsidRPr="001603E0">
        <w:rPr>
          <w:rFonts w:ascii="TimesNewRoman" w:hAnsi="TimesNewRoman"/>
          <w:color w:val="000000"/>
          <w:sz w:val="24"/>
          <w:szCs w:val="24"/>
        </w:rPr>
        <w:br/>
        <w:t>and rhodium metals exhibited remarkably activity used to elucidate the removal characteristics of</w:t>
      </w:r>
      <w:r w:rsidRPr="001603E0">
        <w:rPr>
          <w:rFonts w:ascii="TimesNewRoman" w:hAnsi="TimesNewRoman"/>
          <w:color w:val="000000"/>
          <w:sz w:val="24"/>
          <w:szCs w:val="24"/>
        </w:rPr>
        <w:br/>
        <w:t>NH3 conversion in a catalytic oxidation system.</w:t>
      </w:r>
      <w:r w:rsidRPr="001603E0">
        <w:rPr>
          <w:rFonts w:ascii="TimesNewRoman" w:hAnsi="TimesNewRoman"/>
          <w:color w:val="000000"/>
          <w:sz w:val="24"/>
          <w:szCs w:val="24"/>
        </w:rPr>
        <w:br/>
        <w:t>However, little work has been undertaken on the use of platinum-containing cordierite composite</w:t>
      </w:r>
      <w:r w:rsidRPr="001603E0">
        <w:rPr>
          <w:rFonts w:ascii="TimesNewRoman" w:hAnsi="TimesNewRoman"/>
          <w:color w:val="000000"/>
          <w:sz w:val="24"/>
          <w:szCs w:val="24"/>
        </w:rPr>
        <w:br/>
        <w:t>catalyst with cyclic voltammetric (CV) to determine the preliminary evaluation of the redox state of</w:t>
      </w:r>
      <w:r w:rsidRPr="001603E0">
        <w:rPr>
          <w:rFonts w:ascii="TimesNewRoman" w:hAnsi="TimesNewRoman"/>
          <w:color w:val="000000"/>
          <w:sz w:val="24"/>
          <w:szCs w:val="24"/>
        </w:rPr>
        <w:br/>
        <w:t>platinum-containing honeycomb cordierite composite catalyst. For these purpose, different</w:t>
      </w:r>
      <w:r w:rsidRPr="001603E0">
        <w:rPr>
          <w:rFonts w:ascii="TimesNewRoman" w:hAnsi="TimesNewRoman"/>
          <w:color w:val="000000"/>
          <w:sz w:val="24"/>
          <w:szCs w:val="24"/>
        </w:rPr>
        <w:br/>
        <w:t>techniques approach using OM and CV were employed to examine the behavior of</w:t>
      </w:r>
      <w:r w:rsidRPr="001603E0">
        <w:rPr>
          <w:rFonts w:ascii="TimesNewRoman" w:hAnsi="TimesNewRoman"/>
          <w:color w:val="000000"/>
          <w:sz w:val="24"/>
          <w:szCs w:val="24"/>
        </w:rPr>
        <w:br/>
        <w:t>platinum-containing honeycomb cordierite composite catalyst.</w:t>
      </w:r>
    </w:p>
    <w:p w:rsidR="00367DFD" w:rsidRPr="001603E0" w:rsidRDefault="00903183" w:rsidP="00367DFD">
      <w:pPr>
        <w:pStyle w:val="2"/>
        <w:rPr>
          <w:sz w:val="24"/>
          <w:szCs w:val="24"/>
        </w:rPr>
      </w:pPr>
      <w:r w:rsidRPr="001603E0">
        <w:rPr>
          <w:sz w:val="24"/>
          <w:szCs w:val="24"/>
        </w:rPr>
        <w:t>[4</w:t>
      </w:r>
      <w:r w:rsidRPr="001603E0">
        <w:rPr>
          <w:rFonts w:hint="eastAsia"/>
          <w:sz w:val="24"/>
          <w:szCs w:val="24"/>
        </w:rPr>
        <w:t>2</w:t>
      </w:r>
      <w:r w:rsidR="00367DFD" w:rsidRPr="001603E0">
        <w:rPr>
          <w:sz w:val="24"/>
          <w:szCs w:val="24"/>
        </w:rPr>
        <w:t>] S. Sun, D. Yang, D. Villers, G. Zhang, E. Sacher, J. P. Dodelet, Template- And surfactant-free room temperature synthesis of self-assembled 3D Pt nanoflowers from single-crystal nanowires, Advanced Materials, 2008, 20: 571-574.</w:t>
      </w:r>
    </w:p>
    <w:p w:rsidR="00D57998" w:rsidRDefault="00ED0CBE" w:rsidP="00ED0CBE">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【由于</w:t>
      </w:r>
      <w:r w:rsidR="006756F9">
        <w:rPr>
          <w:rFonts w:ascii="TimesTen-Roman" w:hAnsi="TimesTen-Roman" w:hint="eastAsia"/>
          <w:color w:val="000000"/>
          <w:sz w:val="24"/>
          <w:szCs w:val="24"/>
        </w:rPr>
        <w:t>特殊物化性能，</w:t>
      </w:r>
      <w:r>
        <w:rPr>
          <w:rFonts w:ascii="TimesTen-Roman" w:hAnsi="TimesTen-Roman" w:hint="eastAsia"/>
          <w:color w:val="000000"/>
          <w:sz w:val="24"/>
          <w:szCs w:val="24"/>
        </w:rPr>
        <w:t>pt</w:t>
      </w:r>
      <w:r w:rsidR="00106B6C">
        <w:rPr>
          <w:rFonts w:ascii="TimesTen-Roman" w:hAnsi="TimesTen-Roman" w:hint="eastAsia"/>
          <w:color w:val="000000"/>
          <w:sz w:val="24"/>
          <w:szCs w:val="24"/>
        </w:rPr>
        <w:t>受到</w:t>
      </w:r>
      <w:r>
        <w:rPr>
          <w:rFonts w:ascii="TimesTen-Roman" w:hAnsi="TimesTen-Roman" w:hint="eastAsia"/>
          <w:color w:val="000000"/>
          <w:sz w:val="24"/>
          <w:szCs w:val="24"/>
        </w:rPr>
        <w:t>广泛</w:t>
      </w:r>
      <w:r w:rsidR="00106B6C">
        <w:rPr>
          <w:rFonts w:ascii="TimesTen-Roman" w:hAnsi="TimesTen-Roman" w:hint="eastAsia"/>
          <w:color w:val="000000"/>
          <w:sz w:val="24"/>
          <w:szCs w:val="24"/>
        </w:rPr>
        <w:t>关注</w:t>
      </w:r>
      <w:r w:rsidR="006756F9">
        <w:rPr>
          <w:rFonts w:ascii="TimesTen-Roman" w:hAnsi="TimesTen-Roman" w:hint="eastAsia"/>
          <w:color w:val="000000"/>
          <w:sz w:val="24"/>
          <w:szCs w:val="24"/>
        </w:rPr>
        <w:t>和应用</w:t>
      </w:r>
      <w:r>
        <w:rPr>
          <w:rFonts w:ascii="TimesTen-Roman" w:hAnsi="TimesTen-Roman" w:hint="eastAsia"/>
          <w:color w:val="000000"/>
          <w:sz w:val="24"/>
          <w:szCs w:val="24"/>
        </w:rPr>
        <w:t>】</w:t>
      </w:r>
      <w:r w:rsidR="00B53073" w:rsidRPr="001603E0">
        <w:rPr>
          <w:rFonts w:ascii="TimesTen-Roman" w:hAnsi="TimesTen-Roman"/>
          <w:color w:val="000000"/>
          <w:sz w:val="24"/>
          <w:szCs w:val="24"/>
        </w:rPr>
        <w:t>Platinum has stimulated extensive research owing to its unusual physical and chemical properties.</w:t>
      </w:r>
      <w:r w:rsidR="006756F9" w:rsidRPr="001603E0">
        <w:rPr>
          <w:rFonts w:ascii="TimesTen-Roman" w:hAnsi="TimesTen-Roman"/>
          <w:color w:val="000000"/>
          <w:sz w:val="24"/>
          <w:szCs w:val="24"/>
        </w:rPr>
        <w:t xml:space="preserve"> </w:t>
      </w:r>
      <w:r w:rsidR="00B53073" w:rsidRPr="001603E0">
        <w:rPr>
          <w:rFonts w:ascii="TimesTen-Roman" w:hAnsi="TimesTen-Roman"/>
          <w:color w:val="000000"/>
          <w:sz w:val="24"/>
          <w:szCs w:val="24"/>
        </w:rPr>
        <w:t>This has led to many</w:t>
      </w:r>
      <w:r w:rsidR="00B53073" w:rsidRPr="001603E0">
        <w:rPr>
          <w:rFonts w:ascii="TimesTen-Roman" w:hAnsi="TimesTen-Roman"/>
          <w:color w:val="000000"/>
          <w:sz w:val="24"/>
          <w:szCs w:val="24"/>
        </w:rPr>
        <w:br/>
        <w:t>technological applications, such as chemical sensors[1,2] and</w:t>
      </w:r>
      <w:r w:rsidR="00B53073" w:rsidRPr="001603E0">
        <w:rPr>
          <w:rFonts w:ascii="TimesTen-Roman" w:hAnsi="TimesTen-Roman"/>
          <w:color w:val="000000"/>
          <w:sz w:val="24"/>
          <w:szCs w:val="24"/>
        </w:rPr>
        <w:br/>
        <w:t>biosensors,[3] as catalysts in the production of hydrogen from</w:t>
      </w:r>
      <w:r w:rsidR="00B53073" w:rsidRPr="001603E0">
        <w:rPr>
          <w:rFonts w:ascii="TimesTen-Roman" w:hAnsi="TimesTen-Roman"/>
          <w:color w:val="000000"/>
          <w:sz w:val="24"/>
          <w:szCs w:val="24"/>
        </w:rPr>
        <w:br/>
        <w:t>methane[4] and in the reduction of pollutant gases emitted</w:t>
      </w:r>
      <w:r w:rsidR="00B53073" w:rsidRPr="001603E0">
        <w:rPr>
          <w:rFonts w:ascii="TimesTen-Roman" w:hAnsi="TimesTen-Roman"/>
          <w:color w:val="000000"/>
          <w:sz w:val="24"/>
          <w:szCs w:val="24"/>
        </w:rPr>
        <w:br/>
        <w:t>from automobiles[5] and, particularly, as electrocatalysts in</w:t>
      </w:r>
      <w:r w:rsidR="00B53073" w:rsidRPr="001603E0">
        <w:rPr>
          <w:rFonts w:ascii="TimesTen-Roman" w:hAnsi="TimesTen-Roman"/>
          <w:color w:val="000000"/>
          <w:sz w:val="24"/>
          <w:szCs w:val="24"/>
        </w:rPr>
        <w:br/>
        <w:t>polymer electrolyte membrane (PEM) fuel cells.[6,7]</w:t>
      </w:r>
      <w:r>
        <w:rPr>
          <w:rFonts w:ascii="TimesTen-Roman" w:hAnsi="TimesTen-Roman" w:hint="eastAsia"/>
          <w:color w:val="000000"/>
          <w:sz w:val="24"/>
          <w:szCs w:val="24"/>
        </w:rPr>
        <w:t xml:space="preserve"> </w:t>
      </w:r>
      <w:r>
        <w:rPr>
          <w:rFonts w:ascii="TimesTen-Roman" w:hAnsi="TimesTen-Roman" w:hint="eastAsia"/>
          <w:color w:val="000000"/>
          <w:sz w:val="24"/>
          <w:szCs w:val="24"/>
        </w:rPr>
        <w:t>【普遍认为活性和选择性依赖于尺寸形状】</w:t>
      </w:r>
      <w:r w:rsidR="00B53073" w:rsidRPr="001603E0">
        <w:rPr>
          <w:rFonts w:ascii="TimesTen-Roman" w:hAnsi="TimesTen-Roman"/>
          <w:color w:val="000000"/>
          <w:sz w:val="24"/>
          <w:szCs w:val="24"/>
        </w:rPr>
        <w:t xml:space="preserve"> It is generally accepted that both catalytic efficiency and selectivity</w:t>
      </w:r>
      <w:r w:rsidR="00B53073" w:rsidRPr="001603E0">
        <w:rPr>
          <w:rFonts w:ascii="TimesTen-Roman" w:hAnsi="TimesTen-Roman"/>
          <w:color w:val="000000"/>
          <w:sz w:val="24"/>
          <w:szCs w:val="24"/>
        </w:rPr>
        <w:br/>
        <w:t>are highly dependent on the size and shape of the platinum</w:t>
      </w:r>
      <w:r w:rsidR="00B53073" w:rsidRPr="001603E0">
        <w:rPr>
          <w:rFonts w:ascii="TimesTen-Roman" w:hAnsi="TimesTen-Roman"/>
          <w:color w:val="000000"/>
          <w:sz w:val="24"/>
          <w:szCs w:val="24"/>
        </w:rPr>
        <w:br/>
        <w:t xml:space="preserve">material. </w:t>
      </w:r>
      <w:r w:rsidR="00D57998">
        <w:rPr>
          <w:rFonts w:ascii="TimesTen-Roman" w:hAnsi="TimesTen-Roman" w:hint="eastAsia"/>
          <w:color w:val="000000"/>
          <w:sz w:val="24"/>
          <w:szCs w:val="24"/>
        </w:rPr>
        <w:t xml:space="preserve"> </w:t>
      </w:r>
      <w:r w:rsidR="00D57998">
        <w:rPr>
          <w:rFonts w:ascii="TimesTen-Roman" w:hAnsi="TimesTen-Roman" w:hint="eastAsia"/>
          <w:color w:val="000000"/>
          <w:sz w:val="24"/>
          <w:szCs w:val="24"/>
        </w:rPr>
        <w:t>【】</w:t>
      </w:r>
      <w:r w:rsidR="00B53073" w:rsidRPr="001603E0">
        <w:rPr>
          <w:rFonts w:ascii="TimesTen-Roman" w:hAnsi="TimesTen-Roman"/>
          <w:color w:val="000000"/>
          <w:sz w:val="24"/>
          <w:szCs w:val="24"/>
        </w:rPr>
        <w:t>Therefore, the synthesis of platinum with specific</w:t>
      </w:r>
      <w:r w:rsidR="00B53073" w:rsidRPr="001603E0">
        <w:rPr>
          <w:rFonts w:ascii="TimesTen-Roman" w:hAnsi="TimesTen-Roman"/>
          <w:color w:val="000000"/>
          <w:sz w:val="24"/>
          <w:szCs w:val="24"/>
        </w:rPr>
        <w:br/>
        <w:t>nanostructure has become an area of considerable interest.[8–10]</w:t>
      </w:r>
      <w:r w:rsidR="00B53073" w:rsidRPr="001603E0">
        <w:rPr>
          <w:rFonts w:ascii="TimesTen-Roman" w:hAnsi="TimesTen-Roman"/>
          <w:color w:val="000000"/>
          <w:sz w:val="24"/>
          <w:szCs w:val="24"/>
        </w:rPr>
        <w:br/>
      </w:r>
      <w:r w:rsidR="00D57998">
        <w:rPr>
          <w:rFonts w:ascii="TimesTen-Roman" w:hAnsi="TimesTen-Roman" w:hint="eastAsia"/>
          <w:color w:val="000000"/>
          <w:sz w:val="24"/>
          <w:szCs w:val="24"/>
        </w:rPr>
        <w:t xml:space="preserve"> </w:t>
      </w:r>
      <w:r w:rsidR="00D57998">
        <w:rPr>
          <w:rFonts w:ascii="TimesTen-Roman" w:hAnsi="TimesTen-Roman" w:hint="eastAsia"/>
          <w:color w:val="000000"/>
          <w:sz w:val="24"/>
          <w:szCs w:val="24"/>
        </w:rPr>
        <w:t>【大多数研究受限于</w:t>
      </w:r>
      <w:r w:rsidR="006756F9">
        <w:rPr>
          <w:rFonts w:ascii="TimesTen-Roman" w:hAnsi="TimesTen-Roman" w:hint="eastAsia"/>
          <w:color w:val="000000"/>
          <w:sz w:val="24"/>
          <w:szCs w:val="24"/>
        </w:rPr>
        <w:t>只能合成</w:t>
      </w:r>
      <w:r w:rsidR="00D57998">
        <w:rPr>
          <w:rFonts w:ascii="TimesTen-Roman" w:hAnsi="TimesTen-Roman" w:hint="eastAsia"/>
          <w:color w:val="000000"/>
          <w:sz w:val="24"/>
          <w:szCs w:val="24"/>
        </w:rPr>
        <w:t>纳米颗粒】</w:t>
      </w:r>
      <w:r w:rsidR="00B53073" w:rsidRPr="001603E0">
        <w:rPr>
          <w:rFonts w:ascii="TimesTen-Roman" w:hAnsi="TimesTen-Roman"/>
          <w:color w:val="000000"/>
          <w:sz w:val="24"/>
          <w:szCs w:val="24"/>
        </w:rPr>
        <w:t>To date, a range of techniques has been developed for preparing nanostructured platinum. Most of these studies have</w:t>
      </w:r>
      <w:r w:rsidR="00B53073" w:rsidRPr="001603E0">
        <w:rPr>
          <w:rFonts w:ascii="TimesTen-Roman" w:hAnsi="TimesTen-Roman"/>
          <w:color w:val="000000"/>
          <w:sz w:val="24"/>
          <w:szCs w:val="24"/>
        </w:rPr>
        <w:br/>
        <w:t>been limited to nanoparticles that could be obtained by using</w:t>
      </w:r>
      <w:r w:rsidR="00B53073" w:rsidRPr="001603E0">
        <w:rPr>
          <w:rFonts w:ascii="TimesTen-Roman" w:hAnsi="TimesTen-Roman"/>
          <w:color w:val="000000"/>
          <w:sz w:val="24"/>
          <w:szCs w:val="24"/>
        </w:rPr>
        <w:br/>
        <w:t>a variety of chemical procedures</w:t>
      </w:r>
      <w:proofErr w:type="gramStart"/>
      <w:r w:rsidR="00B53073" w:rsidRPr="001603E0">
        <w:rPr>
          <w:rFonts w:ascii="TimesTen-Roman" w:hAnsi="TimesTen-Roman"/>
          <w:color w:val="000000"/>
          <w:sz w:val="24"/>
          <w:szCs w:val="24"/>
        </w:rPr>
        <w:t>.[</w:t>
      </w:r>
      <w:proofErr w:type="gramEnd"/>
      <w:r w:rsidR="00B53073" w:rsidRPr="001603E0">
        <w:rPr>
          <w:rFonts w:ascii="TimesTen-Roman" w:hAnsi="TimesTen-Roman"/>
          <w:color w:val="000000"/>
          <w:sz w:val="24"/>
          <w:szCs w:val="24"/>
        </w:rPr>
        <w:t xml:space="preserve">11–13] </w:t>
      </w:r>
      <w:r w:rsidR="00D57998">
        <w:rPr>
          <w:rFonts w:ascii="TimesTen-Roman" w:hAnsi="TimesTen-Roman" w:hint="eastAsia"/>
          <w:color w:val="000000"/>
          <w:sz w:val="24"/>
          <w:szCs w:val="24"/>
        </w:rPr>
        <w:t xml:space="preserve"> </w:t>
      </w:r>
      <w:r w:rsidR="00B53073" w:rsidRPr="001603E0">
        <w:rPr>
          <w:rFonts w:ascii="TimesTen-Roman" w:hAnsi="TimesTen-Roman"/>
          <w:color w:val="000000"/>
          <w:sz w:val="24"/>
          <w:szCs w:val="24"/>
        </w:rPr>
        <w:t>In general, such methods involve the reduction of platinum salts in the presence of</w:t>
      </w:r>
      <w:r w:rsidR="00B53073" w:rsidRPr="001603E0">
        <w:rPr>
          <w:rFonts w:ascii="TimesTen-Roman" w:hAnsi="TimesTen-Roman"/>
          <w:color w:val="000000"/>
          <w:sz w:val="24"/>
          <w:szCs w:val="24"/>
        </w:rPr>
        <w:br/>
        <w:t>organic surfactants or polymeric stabilizers at elevated temperature. The channels of porous materials</w:t>
      </w:r>
      <w:proofErr w:type="gramStart"/>
      <w:r w:rsidR="00B53073" w:rsidRPr="001603E0">
        <w:rPr>
          <w:rFonts w:ascii="TimesTen-Roman" w:hAnsi="TimesTen-Roman"/>
          <w:color w:val="000000"/>
          <w:sz w:val="24"/>
          <w:szCs w:val="24"/>
        </w:rPr>
        <w:t>,[</w:t>
      </w:r>
      <w:proofErr w:type="gramEnd"/>
      <w:r w:rsidR="00B53073" w:rsidRPr="001603E0">
        <w:rPr>
          <w:rFonts w:ascii="TimesTen-Roman" w:hAnsi="TimesTen-Roman"/>
          <w:color w:val="000000"/>
          <w:sz w:val="24"/>
          <w:szCs w:val="24"/>
        </w:rPr>
        <w:t>14] self-assembled</w:t>
      </w:r>
      <w:r w:rsidR="00B53073" w:rsidRPr="001603E0">
        <w:rPr>
          <w:rFonts w:ascii="TimesTen-Roman" w:hAnsi="TimesTen-Roman"/>
          <w:color w:val="000000"/>
          <w:sz w:val="24"/>
          <w:szCs w:val="24"/>
        </w:rPr>
        <w:br/>
        <w:t>structures of surfactant,[15] as well as Se nanowires[16] have</w:t>
      </w:r>
      <w:r w:rsidR="00B53073" w:rsidRPr="001603E0">
        <w:rPr>
          <w:rFonts w:ascii="TimesTen-Roman" w:hAnsi="TimesTen-Roman"/>
          <w:color w:val="000000"/>
          <w:sz w:val="24"/>
          <w:szCs w:val="24"/>
        </w:rPr>
        <w:br/>
      </w:r>
      <w:r w:rsidR="00B53073" w:rsidRPr="001603E0">
        <w:rPr>
          <w:rFonts w:ascii="TimesTen-Roman" w:hAnsi="TimesTen-Roman"/>
          <w:color w:val="000000"/>
          <w:sz w:val="24"/>
          <w:szCs w:val="24"/>
        </w:rPr>
        <w:lastRenderedPageBreak/>
        <w:t>been used as templates to synthesize platinum nanowires or</w:t>
      </w:r>
      <w:r w:rsidR="00B53073" w:rsidRPr="001603E0">
        <w:rPr>
          <w:rFonts w:ascii="TimesTen-Roman" w:hAnsi="TimesTen-Roman"/>
          <w:color w:val="000000"/>
          <w:sz w:val="24"/>
          <w:szCs w:val="24"/>
        </w:rPr>
        <w:br/>
        <w:t xml:space="preserve">nanotubes. </w:t>
      </w:r>
      <w:r w:rsidR="006756F9">
        <w:rPr>
          <w:rFonts w:ascii="TimesTen-Roman" w:hAnsi="TimesTen-Roman" w:hint="eastAsia"/>
          <w:color w:val="000000"/>
          <w:sz w:val="24"/>
          <w:szCs w:val="24"/>
        </w:rPr>
        <w:t>【添加剂，模板法的缺点】</w:t>
      </w:r>
      <w:r w:rsidR="00B53073" w:rsidRPr="001603E0">
        <w:rPr>
          <w:rFonts w:ascii="TimesTen-Roman" w:hAnsi="TimesTen-Roman"/>
          <w:color w:val="000000"/>
          <w:sz w:val="24"/>
          <w:szCs w:val="24"/>
        </w:rPr>
        <w:t>Template-based methods are technically complicated, owing to requirements for template removal to obtain</w:t>
      </w:r>
      <w:r w:rsidR="00B53073" w:rsidRPr="001603E0">
        <w:rPr>
          <w:rFonts w:ascii="TimesTen-Roman" w:hAnsi="TimesTen-Roman"/>
          <w:color w:val="000000"/>
          <w:sz w:val="24"/>
          <w:szCs w:val="24"/>
        </w:rPr>
        <w:br/>
        <w:t>pure products. This limits their applications, to some extent.[17]</w:t>
      </w:r>
      <w:r w:rsidR="00D57998">
        <w:rPr>
          <w:rFonts w:ascii="TimesTen-Roman" w:hAnsi="TimesTen-Roman" w:hint="eastAsia"/>
          <w:color w:val="000000"/>
          <w:sz w:val="24"/>
          <w:szCs w:val="24"/>
        </w:rPr>
        <w:t xml:space="preserve"> </w:t>
      </w:r>
      <w:r w:rsidR="00D57998">
        <w:rPr>
          <w:rFonts w:ascii="TimesTen-Roman" w:hAnsi="TimesTen-Roman" w:hint="eastAsia"/>
          <w:color w:val="000000"/>
          <w:sz w:val="24"/>
          <w:szCs w:val="24"/>
        </w:rPr>
        <w:t>【】</w:t>
      </w:r>
      <w:r w:rsidR="00B53073" w:rsidRPr="001603E0">
        <w:rPr>
          <w:rFonts w:ascii="TimesTen-Roman" w:hAnsi="TimesTen-Roman"/>
          <w:color w:val="000000"/>
          <w:sz w:val="24"/>
          <w:szCs w:val="24"/>
        </w:rPr>
        <w:br/>
        <w:t>Recently, Xia and co-workers have demonstrated the synthesis of single crystalline platinum nanowires by a polyol process, combined with the introduction of a trace amount of</w:t>
      </w:r>
      <w:r w:rsidR="00B53073" w:rsidRPr="001603E0">
        <w:rPr>
          <w:rFonts w:ascii="TimesTen-Roman" w:hAnsi="TimesTen-Roman"/>
          <w:color w:val="000000"/>
          <w:sz w:val="24"/>
          <w:szCs w:val="24"/>
        </w:rPr>
        <w:br/>
        <w:t>Fe2+ or Fe3+; poly(vinyl pyrrolidone) (PVP) was used as a surfactant, and the reaction was carried out at 110 °C.[18]</w:t>
      </w:r>
      <w:r w:rsidR="00DE2EA5">
        <w:rPr>
          <w:rFonts w:ascii="TimesTen-Roman" w:hAnsi="TimesTen-Roman" w:hint="eastAsia"/>
          <w:color w:val="000000"/>
          <w:sz w:val="24"/>
          <w:szCs w:val="24"/>
        </w:rPr>
        <w:t>【无模板，表面剂合成纳米线仍是挑战】</w:t>
      </w:r>
      <w:r w:rsidR="00B53073" w:rsidRPr="001603E0">
        <w:rPr>
          <w:rFonts w:ascii="TimesTen-Roman" w:hAnsi="TimesTen-Roman"/>
          <w:color w:val="000000"/>
          <w:sz w:val="24"/>
          <w:szCs w:val="24"/>
        </w:rPr>
        <w:t xml:space="preserve"> Despite</w:t>
      </w:r>
      <w:r w:rsidR="00B53073" w:rsidRPr="001603E0">
        <w:rPr>
          <w:rFonts w:ascii="TimesTen-Roman" w:hAnsi="TimesTen-Roman"/>
          <w:color w:val="000000"/>
          <w:sz w:val="24"/>
          <w:szCs w:val="24"/>
        </w:rPr>
        <w:br/>
        <w:t>this, the development of mild, template-free, surfactant-free</w:t>
      </w:r>
      <w:r w:rsidR="00B53073" w:rsidRPr="001603E0">
        <w:rPr>
          <w:rFonts w:ascii="TimesTen-Roman" w:hAnsi="TimesTen-Roman"/>
          <w:color w:val="000000"/>
          <w:sz w:val="24"/>
          <w:szCs w:val="24"/>
        </w:rPr>
        <w:br/>
        <w:t>routes for the production of single-crystalline platinum nanowires remains a challenge.</w:t>
      </w:r>
      <w:r w:rsidR="00B53073" w:rsidRPr="001603E0">
        <w:rPr>
          <w:rFonts w:ascii="TimesTen-Roman" w:hAnsi="TimesTen-Roman"/>
          <w:color w:val="000000"/>
          <w:sz w:val="24"/>
          <w:szCs w:val="24"/>
        </w:rPr>
        <w:br/>
      </w:r>
      <w:r w:rsidR="00D57998">
        <w:rPr>
          <w:rFonts w:ascii="TimesTen-Roman" w:hAnsi="TimesTen-Roman" w:hint="eastAsia"/>
          <w:color w:val="000000"/>
          <w:sz w:val="24"/>
          <w:szCs w:val="24"/>
        </w:rPr>
        <w:t xml:space="preserve"> </w:t>
      </w:r>
      <w:r w:rsidR="00D57998">
        <w:rPr>
          <w:rFonts w:ascii="TimesTen-Roman" w:hAnsi="TimesTen-Roman" w:hint="eastAsia"/>
          <w:color w:val="000000"/>
          <w:sz w:val="24"/>
          <w:szCs w:val="24"/>
        </w:rPr>
        <w:t>【</w:t>
      </w:r>
      <w:r w:rsidR="005C75DE">
        <w:rPr>
          <w:rFonts w:ascii="TimesTen-Roman" w:hAnsi="TimesTen-Roman" w:hint="eastAsia"/>
          <w:color w:val="000000"/>
          <w:sz w:val="24"/>
          <w:szCs w:val="24"/>
        </w:rPr>
        <w:t>本文</w:t>
      </w:r>
      <w:r w:rsidR="00D57998">
        <w:rPr>
          <w:rFonts w:ascii="TimesTen-Roman" w:hAnsi="TimesTen-Roman" w:hint="eastAsia"/>
          <w:color w:val="000000"/>
          <w:sz w:val="24"/>
          <w:szCs w:val="24"/>
        </w:rPr>
        <w:t>，我们</w:t>
      </w:r>
      <w:r w:rsidR="005C75DE">
        <w:rPr>
          <w:rFonts w:ascii="TimesTen-Roman" w:hAnsi="TimesTen-Roman" w:hint="eastAsia"/>
          <w:color w:val="000000"/>
          <w:sz w:val="24"/>
          <w:szCs w:val="24"/>
        </w:rPr>
        <w:t>展示了</w:t>
      </w:r>
      <w:r w:rsidR="005C75DE">
        <w:rPr>
          <w:rFonts w:ascii="TimesTen-Roman" w:hAnsi="TimesTen-Roman" w:hint="eastAsia"/>
          <w:color w:val="000000"/>
          <w:sz w:val="24"/>
          <w:szCs w:val="24"/>
        </w:rPr>
        <w:t>3D</w:t>
      </w:r>
      <w:r w:rsidR="005C75DE">
        <w:rPr>
          <w:rFonts w:ascii="TimesTen-Roman" w:hAnsi="TimesTen-Roman" w:hint="eastAsia"/>
          <w:color w:val="000000"/>
          <w:sz w:val="24"/>
          <w:szCs w:val="24"/>
        </w:rPr>
        <w:t>花状结构大规模合成方法，无模板和添加剂</w:t>
      </w:r>
      <w:r w:rsidR="00D57998">
        <w:rPr>
          <w:rFonts w:ascii="TimesTen-Roman" w:hAnsi="TimesTen-Roman" w:hint="eastAsia"/>
          <w:color w:val="000000"/>
          <w:sz w:val="24"/>
          <w:szCs w:val="24"/>
        </w:rPr>
        <w:t>。】</w:t>
      </w:r>
      <w:r w:rsidR="00B53073" w:rsidRPr="001603E0">
        <w:rPr>
          <w:rFonts w:ascii="TimesTen-Roman" w:hAnsi="TimesTen-Roman"/>
          <w:color w:val="000000"/>
          <w:sz w:val="24"/>
          <w:szCs w:val="24"/>
        </w:rPr>
        <w:t>Here, we demonstrate a facile, efficient, and economical</w:t>
      </w:r>
      <w:r w:rsidR="00B53073" w:rsidRPr="001603E0">
        <w:rPr>
          <w:rFonts w:ascii="TimesTen-Roman" w:hAnsi="TimesTen-Roman"/>
          <w:color w:val="000000"/>
          <w:sz w:val="24"/>
          <w:szCs w:val="24"/>
        </w:rPr>
        <w:br/>
        <w:t>route for the large-scale synthesis of 3D flower-like platinum</w:t>
      </w:r>
      <w:r w:rsidR="00D57998">
        <w:rPr>
          <w:rFonts w:ascii="TimesTen-Roman" w:hAnsi="TimesTen-Roman" w:hint="eastAsia"/>
          <w:color w:val="000000"/>
          <w:sz w:val="24"/>
          <w:szCs w:val="24"/>
        </w:rPr>
        <w:t xml:space="preserve"> </w:t>
      </w:r>
      <w:r w:rsidR="00B53073" w:rsidRPr="001603E0">
        <w:rPr>
          <w:rFonts w:ascii="TimesTen-Roman" w:hAnsi="TimesTen-Roman"/>
          <w:color w:val="000000"/>
          <w:sz w:val="24"/>
          <w:szCs w:val="24"/>
        </w:rPr>
        <w:t>nanostructures via a simple chemical reduction of hexachloroplatinic acid, commonly used for this purpose, with formic</w:t>
      </w:r>
      <w:r w:rsidR="00D57998">
        <w:rPr>
          <w:rFonts w:ascii="TimesTen-Roman" w:hAnsi="TimesTen-Roman" w:hint="eastAsia"/>
          <w:color w:val="000000"/>
          <w:sz w:val="24"/>
          <w:szCs w:val="24"/>
        </w:rPr>
        <w:t xml:space="preserve"> </w:t>
      </w:r>
      <w:r w:rsidR="00B53073" w:rsidRPr="001603E0">
        <w:rPr>
          <w:rFonts w:ascii="TimesTen-Roman" w:hAnsi="TimesTen-Roman"/>
          <w:color w:val="000000"/>
          <w:sz w:val="24"/>
          <w:szCs w:val="24"/>
        </w:rPr>
        <w:t xml:space="preserve">acid at room temperature, using neither template nor surfactant. </w:t>
      </w:r>
      <w:r w:rsidR="00D57998">
        <w:rPr>
          <w:rFonts w:ascii="TimesTen-Roman" w:hAnsi="TimesTen-Roman" w:hint="eastAsia"/>
          <w:color w:val="000000"/>
          <w:sz w:val="24"/>
          <w:szCs w:val="24"/>
        </w:rPr>
        <w:t xml:space="preserve"> </w:t>
      </w:r>
      <w:r w:rsidR="00D57998">
        <w:rPr>
          <w:rFonts w:ascii="TimesTen-Roman" w:hAnsi="TimesTen-Roman" w:hint="eastAsia"/>
          <w:color w:val="000000"/>
          <w:sz w:val="24"/>
          <w:szCs w:val="24"/>
        </w:rPr>
        <w:t>【】</w:t>
      </w:r>
    </w:p>
    <w:p w:rsidR="00B53073" w:rsidRPr="001603E0" w:rsidRDefault="00B53073" w:rsidP="00ED0CBE">
      <w:pPr>
        <w:ind w:firstLineChars="100" w:firstLine="240"/>
        <w:rPr>
          <w:sz w:val="24"/>
          <w:szCs w:val="24"/>
        </w:rPr>
      </w:pPr>
      <w:r w:rsidRPr="001603E0">
        <w:rPr>
          <w:rFonts w:ascii="TimesTen-Roman" w:hAnsi="TimesTen-Roman"/>
          <w:color w:val="000000"/>
          <w:sz w:val="24"/>
          <w:szCs w:val="24"/>
        </w:rPr>
        <w:t>Reduction took place by the following chemical reaction</w:t>
      </w:r>
      <w:proofErr w:type="gramStart"/>
      <w:r w:rsidRPr="001603E0">
        <w:rPr>
          <w:rFonts w:ascii="TimesTen-Roman" w:hAnsi="TimesTen-Roman"/>
          <w:color w:val="000000"/>
          <w:sz w:val="24"/>
          <w:szCs w:val="24"/>
        </w:rPr>
        <w:t>:</w:t>
      </w:r>
      <w:proofErr w:type="gramEnd"/>
      <w:r w:rsidRPr="001603E0">
        <w:rPr>
          <w:rFonts w:ascii="TimesTen-Roman" w:hAnsi="TimesTen-Roman"/>
          <w:color w:val="000000"/>
          <w:sz w:val="24"/>
          <w:szCs w:val="24"/>
        </w:rPr>
        <w:br/>
        <w:t xml:space="preserve">H2PtCl6 + 2HCOOH </w:t>
      </w:r>
      <w:r w:rsidRPr="001603E0">
        <w:rPr>
          <w:rFonts w:ascii="Symbol" w:hAnsi="Symbol"/>
          <w:color w:val="000000"/>
          <w:sz w:val="24"/>
          <w:szCs w:val="24"/>
        </w:rPr>
        <w:t>→</w:t>
      </w:r>
      <w:r w:rsidRPr="001603E0">
        <w:rPr>
          <w:rFonts w:ascii="Symbol" w:hAnsi="Symbol"/>
          <w:color w:val="000000"/>
          <w:sz w:val="24"/>
          <w:szCs w:val="24"/>
        </w:rPr>
        <w:t></w:t>
      </w:r>
      <w:r w:rsidRPr="001603E0">
        <w:rPr>
          <w:rFonts w:ascii="TimesTen-Roman" w:hAnsi="TimesTen-Roman"/>
          <w:color w:val="000000"/>
          <w:sz w:val="24"/>
          <w:szCs w:val="24"/>
        </w:rPr>
        <w:t>Pt + 6Cl– + 6H+ + 2CO2</w:t>
      </w:r>
      <w:r w:rsidRPr="001603E0">
        <w:rPr>
          <w:rFonts w:ascii="TimesTen-Roman" w:hAnsi="TimesTen-Roman"/>
          <w:color w:val="000000"/>
          <w:sz w:val="24"/>
          <w:szCs w:val="24"/>
        </w:rPr>
        <w:br/>
        <w:t>Briefly, H2PtCl6 is mixed with HCOOH in aqueous solution</w:t>
      </w:r>
      <w:r w:rsidRPr="001603E0">
        <w:rPr>
          <w:rFonts w:ascii="TimesTen-Roman" w:hAnsi="TimesTen-Roman"/>
          <w:color w:val="000000"/>
          <w:sz w:val="24"/>
          <w:szCs w:val="24"/>
        </w:rPr>
        <w:br/>
        <w:t>at room temperature and atmospheric pressure, and the mixture is then stored under the same conditions for periods up</w:t>
      </w:r>
      <w:r w:rsidRPr="001603E0">
        <w:rPr>
          <w:rFonts w:ascii="TimesTen-Roman" w:hAnsi="TimesTen-Roman"/>
          <w:color w:val="000000"/>
          <w:sz w:val="24"/>
          <w:szCs w:val="24"/>
        </w:rPr>
        <w:br/>
        <w:t>to 16 h, which permits Pt nanoflowers to form. The synthesized Pt nanoflowers consist of large quantities of single-crystal nanowires. Moreover, the nanoflowers could be assembled</w:t>
      </w:r>
      <w:r w:rsidRPr="001603E0">
        <w:rPr>
          <w:rFonts w:ascii="TimesTen-Roman" w:hAnsi="TimesTen-Roman"/>
          <w:color w:val="000000"/>
          <w:sz w:val="24"/>
          <w:szCs w:val="24"/>
        </w:rPr>
        <w:br/>
        <w:t>in situ onto carbon paper during the reduction process, and</w:t>
      </w:r>
      <w:r w:rsidRPr="001603E0">
        <w:rPr>
          <w:rFonts w:ascii="TimesTen-Roman" w:hAnsi="TimesTen-Roman"/>
          <w:color w:val="000000"/>
          <w:sz w:val="24"/>
          <w:szCs w:val="24"/>
        </w:rPr>
        <w:br/>
        <w:t>used as fuel cell charge-collecting electrodes. Assembly takes</w:t>
      </w:r>
      <w:r w:rsidRPr="001603E0">
        <w:rPr>
          <w:rFonts w:ascii="TimesTen-Roman" w:hAnsi="TimesTen-Roman"/>
          <w:color w:val="000000"/>
          <w:sz w:val="24"/>
          <w:szCs w:val="24"/>
        </w:rPr>
        <w:br/>
        <w:t>place through a self-organization process, without surface</w:t>
      </w:r>
      <w:r w:rsidRPr="001603E0">
        <w:rPr>
          <w:rFonts w:ascii="TimesTen-Roman" w:hAnsi="TimesTen-Roman"/>
          <w:color w:val="000000"/>
          <w:sz w:val="24"/>
          <w:szCs w:val="24"/>
        </w:rPr>
        <w:br/>
        <w:t>functionalization of the carbon support. Electrodes modified</w:t>
      </w:r>
      <w:r w:rsidRPr="001603E0">
        <w:rPr>
          <w:rFonts w:ascii="TimesTen-Roman" w:hAnsi="TimesTen-Roman"/>
          <w:color w:val="000000"/>
          <w:sz w:val="24"/>
          <w:szCs w:val="24"/>
        </w:rPr>
        <w:br/>
        <w:t>with these Pt nanoflowers exhibit good electrochemical activities, implying potential adoption in PEM fuel cells.</w:t>
      </w:r>
    </w:p>
    <w:p w:rsidR="00367DFD" w:rsidRPr="001603E0" w:rsidRDefault="00903183" w:rsidP="00367DFD">
      <w:pPr>
        <w:pStyle w:val="2"/>
        <w:rPr>
          <w:sz w:val="24"/>
          <w:szCs w:val="24"/>
        </w:rPr>
      </w:pPr>
      <w:r w:rsidRPr="001603E0">
        <w:rPr>
          <w:sz w:val="24"/>
          <w:szCs w:val="24"/>
        </w:rPr>
        <w:t>[4</w:t>
      </w:r>
      <w:r w:rsidRPr="001603E0">
        <w:rPr>
          <w:rFonts w:hint="eastAsia"/>
          <w:sz w:val="24"/>
          <w:szCs w:val="24"/>
        </w:rPr>
        <w:t>3</w:t>
      </w:r>
      <w:r w:rsidR="00367DFD" w:rsidRPr="001603E0">
        <w:rPr>
          <w:sz w:val="24"/>
          <w:szCs w:val="24"/>
        </w:rPr>
        <w:t>] S. Sun, F. Jaouen, J. P. Dodelet, Controlled growth of Pt nanowires on carbon nanospheres and their enhanced performance as electrocatalysts in PEM fuel cells, Advanced Materials, 2008, 20: 3900-3904.</w:t>
      </w:r>
    </w:p>
    <w:p w:rsidR="00B53073" w:rsidRPr="001603E0" w:rsidRDefault="00D57998" w:rsidP="00B53073">
      <w:pPr>
        <w:rPr>
          <w:sz w:val="24"/>
          <w:szCs w:val="24"/>
        </w:rPr>
      </w:pPr>
      <w:r>
        <w:rPr>
          <w:rFonts w:ascii="AdvPA5EF" w:hAnsi="AdvPA5EF" w:hint="eastAsia"/>
          <w:color w:val="000000"/>
          <w:sz w:val="24"/>
          <w:szCs w:val="24"/>
        </w:rPr>
        <w:t>【</w:t>
      </w:r>
      <w:r w:rsidR="007F3AFE">
        <w:rPr>
          <w:rFonts w:ascii="AdvPA5EF" w:hAnsi="AdvPA5EF" w:hint="eastAsia"/>
          <w:color w:val="000000"/>
          <w:sz w:val="24"/>
          <w:szCs w:val="24"/>
        </w:rPr>
        <w:t>pt</w:t>
      </w:r>
      <w:r w:rsidR="00741E70">
        <w:rPr>
          <w:rFonts w:ascii="AdvPA5EF" w:hAnsi="AdvPA5EF" w:hint="eastAsia"/>
          <w:color w:val="000000"/>
          <w:sz w:val="24"/>
          <w:szCs w:val="24"/>
        </w:rPr>
        <w:t>尺寸、形状可控对提高活性很重要，以及</w:t>
      </w:r>
      <w:r w:rsidR="00741E70">
        <w:rPr>
          <w:rFonts w:ascii="AdvPA5EF" w:hAnsi="AdvPA5EF" w:hint="eastAsia"/>
          <w:color w:val="000000"/>
          <w:sz w:val="24"/>
          <w:szCs w:val="24"/>
        </w:rPr>
        <w:t>pt</w:t>
      </w:r>
      <w:r w:rsidR="00741E70">
        <w:rPr>
          <w:rFonts w:ascii="AdvPA5EF" w:hAnsi="AdvPA5EF" w:hint="eastAsia"/>
          <w:color w:val="000000"/>
          <w:sz w:val="24"/>
          <w:szCs w:val="24"/>
        </w:rPr>
        <w:t>应用</w:t>
      </w:r>
      <w:r>
        <w:rPr>
          <w:rFonts w:ascii="AdvPA5EF" w:hAnsi="AdvPA5EF" w:hint="eastAsia"/>
          <w:color w:val="000000"/>
          <w:sz w:val="24"/>
          <w:szCs w:val="24"/>
        </w:rPr>
        <w:t>】</w:t>
      </w:r>
      <w:r w:rsidR="00B53073" w:rsidRPr="001603E0">
        <w:rPr>
          <w:rFonts w:ascii="AdvPA5EF" w:hAnsi="AdvPA5EF"/>
          <w:color w:val="000000"/>
          <w:sz w:val="24"/>
          <w:szCs w:val="24"/>
        </w:rPr>
        <w:t>Synthesis of platinum (Pt) nanostructures with controlled</w:t>
      </w:r>
      <w:r w:rsidR="00B53073" w:rsidRPr="001603E0">
        <w:rPr>
          <w:rFonts w:ascii="AdvPA5EF" w:hAnsi="AdvPA5EF"/>
          <w:color w:val="000000"/>
          <w:sz w:val="24"/>
          <w:szCs w:val="24"/>
        </w:rPr>
        <w:br/>
        <w:t>size and shape is one of the most important goals in developing</w:t>
      </w:r>
      <w:r w:rsidR="00B53073" w:rsidRPr="001603E0">
        <w:rPr>
          <w:rFonts w:ascii="AdvPA5EF" w:hAnsi="AdvPA5EF"/>
          <w:color w:val="000000"/>
          <w:sz w:val="24"/>
          <w:szCs w:val="24"/>
        </w:rPr>
        <w:br/>
        <w:t>highly active Pt catalysts for many industrial applications,</w:t>
      </w:r>
      <w:r w:rsidR="00B53073" w:rsidRPr="001603E0">
        <w:rPr>
          <w:rFonts w:ascii="AdvPA5EF" w:hAnsi="AdvPA5EF"/>
          <w:color w:val="000000"/>
          <w:sz w:val="24"/>
          <w:szCs w:val="24"/>
        </w:rPr>
        <w:br/>
        <w:t>including fine chemical synthesis,[1–4] gas sensing,[5] hydrogen</w:t>
      </w:r>
      <w:r w:rsidR="00B53073" w:rsidRPr="001603E0">
        <w:rPr>
          <w:rFonts w:ascii="AdvPA5EF" w:hAnsi="AdvPA5EF"/>
          <w:color w:val="000000"/>
          <w:sz w:val="24"/>
          <w:szCs w:val="24"/>
        </w:rPr>
        <w:br/>
      </w:r>
      <w:r w:rsidR="00B53073" w:rsidRPr="001603E0">
        <w:rPr>
          <w:rFonts w:ascii="AdvPA5EF" w:hAnsi="AdvPA5EF"/>
          <w:color w:val="000000"/>
          <w:sz w:val="24"/>
          <w:szCs w:val="24"/>
        </w:rPr>
        <w:lastRenderedPageBreak/>
        <w:t>production,[6] and the reduction of pollutant gases emitted</w:t>
      </w:r>
      <w:r w:rsidR="00B53073" w:rsidRPr="001603E0">
        <w:rPr>
          <w:rFonts w:ascii="AdvPA5EF" w:hAnsi="AdvPA5EF"/>
          <w:color w:val="000000"/>
          <w:sz w:val="24"/>
          <w:szCs w:val="24"/>
        </w:rPr>
        <w:br/>
        <w:t>from automobiles.[7]</w:t>
      </w:r>
      <w:r w:rsidR="003607B2">
        <w:rPr>
          <w:rFonts w:ascii="AdvPA5EF" w:hAnsi="AdvPA5EF" w:hint="eastAsia"/>
          <w:color w:val="000000"/>
          <w:sz w:val="24"/>
          <w:szCs w:val="24"/>
        </w:rPr>
        <w:t xml:space="preserve"> </w:t>
      </w:r>
      <w:r w:rsidR="00B53073" w:rsidRPr="001603E0">
        <w:rPr>
          <w:rFonts w:ascii="AdvPA5EF" w:hAnsi="AdvPA5EF"/>
          <w:color w:val="000000"/>
          <w:sz w:val="24"/>
          <w:szCs w:val="24"/>
        </w:rPr>
        <w:t>Pt is also the key catalyst in polymer</w:t>
      </w:r>
      <w:r w:rsidR="00B53073" w:rsidRPr="001603E0">
        <w:rPr>
          <w:rFonts w:ascii="AdvPA5EF" w:hAnsi="AdvPA5EF"/>
          <w:color w:val="000000"/>
          <w:sz w:val="24"/>
          <w:szCs w:val="24"/>
        </w:rPr>
        <w:br/>
        <w:t>electrolyte membrane (PEM) fuel cells</w:t>
      </w:r>
      <w:proofErr w:type="gramStart"/>
      <w:r w:rsidR="00B53073" w:rsidRPr="001603E0">
        <w:rPr>
          <w:rFonts w:ascii="AdvPA5EF" w:hAnsi="AdvPA5EF"/>
          <w:color w:val="000000"/>
          <w:sz w:val="24"/>
          <w:szCs w:val="24"/>
        </w:rPr>
        <w:t>:[</w:t>
      </w:r>
      <w:proofErr w:type="gramEnd"/>
      <w:r w:rsidR="00B53073" w:rsidRPr="001603E0">
        <w:rPr>
          <w:rFonts w:ascii="AdvPA5EF" w:hAnsi="AdvPA5EF"/>
          <w:color w:val="000000"/>
          <w:sz w:val="24"/>
          <w:szCs w:val="24"/>
        </w:rPr>
        <w:t>8–10] it catalyzes</w:t>
      </w:r>
      <w:r w:rsidR="00B53073" w:rsidRPr="001603E0">
        <w:rPr>
          <w:rFonts w:ascii="AdvPA5EF" w:hAnsi="AdvPA5EF"/>
          <w:color w:val="000000"/>
          <w:sz w:val="24"/>
          <w:szCs w:val="24"/>
        </w:rPr>
        <w:br/>
        <w:t>hydrogen or alcohol oxidation at the anode and oxygen</w:t>
      </w:r>
      <w:r w:rsidR="00B53073" w:rsidRPr="001603E0">
        <w:rPr>
          <w:rFonts w:ascii="AdvPA5EF" w:hAnsi="AdvPA5EF"/>
          <w:color w:val="000000"/>
          <w:sz w:val="24"/>
          <w:szCs w:val="24"/>
        </w:rPr>
        <w:br/>
        <w:t xml:space="preserve">reduction at the cathode.[11,12] </w:t>
      </w:r>
      <w:r w:rsidR="003607B2">
        <w:rPr>
          <w:rFonts w:ascii="AdvPA5EF" w:hAnsi="AdvPA5EF" w:hint="eastAsia"/>
          <w:color w:val="000000"/>
          <w:sz w:val="24"/>
          <w:szCs w:val="24"/>
        </w:rPr>
        <w:t>【大量研究致力于</w:t>
      </w:r>
      <w:r w:rsidR="00870C33">
        <w:rPr>
          <w:rFonts w:ascii="AdvPA5EF" w:hAnsi="AdvPA5EF" w:hint="eastAsia"/>
          <w:color w:val="000000"/>
          <w:sz w:val="24"/>
          <w:szCs w:val="24"/>
        </w:rPr>
        <w:t>pt</w:t>
      </w:r>
      <w:r w:rsidR="00870C33">
        <w:rPr>
          <w:rFonts w:ascii="AdvPA5EF" w:hAnsi="AdvPA5EF" w:hint="eastAsia"/>
          <w:color w:val="000000"/>
          <w:sz w:val="24"/>
          <w:szCs w:val="24"/>
        </w:rPr>
        <w:t>纳米结构</w:t>
      </w:r>
      <w:r w:rsidR="003607B2">
        <w:rPr>
          <w:rFonts w:ascii="AdvPA5EF" w:hAnsi="AdvPA5EF" w:hint="eastAsia"/>
          <w:color w:val="000000"/>
          <w:sz w:val="24"/>
          <w:szCs w:val="24"/>
        </w:rPr>
        <w:t>可控合成】</w:t>
      </w:r>
      <w:r w:rsidR="00B53073" w:rsidRPr="001603E0">
        <w:rPr>
          <w:rFonts w:ascii="AdvPA5EF" w:hAnsi="AdvPA5EF"/>
          <w:color w:val="000000"/>
          <w:sz w:val="24"/>
          <w:szCs w:val="24"/>
        </w:rPr>
        <w:t>A great deal of effort has been</w:t>
      </w:r>
      <w:r w:rsidR="00B53073" w:rsidRPr="001603E0">
        <w:rPr>
          <w:rFonts w:ascii="AdvPA5EF" w:hAnsi="AdvPA5EF"/>
          <w:color w:val="000000"/>
          <w:sz w:val="24"/>
          <w:szCs w:val="24"/>
        </w:rPr>
        <w:br/>
        <w:t xml:space="preserve">devoted to the chemical synthesis of Pt nanostructures. </w:t>
      </w:r>
      <w:r w:rsidR="003607B2">
        <w:rPr>
          <w:rFonts w:ascii="AdvPA5EF" w:hAnsi="AdvPA5EF" w:hint="eastAsia"/>
          <w:color w:val="000000"/>
          <w:sz w:val="24"/>
          <w:szCs w:val="24"/>
        </w:rPr>
        <w:t xml:space="preserve"> </w:t>
      </w:r>
      <w:r w:rsidR="003607B2">
        <w:rPr>
          <w:rFonts w:ascii="AdvPA5EF" w:hAnsi="AdvPA5EF" w:hint="eastAsia"/>
          <w:color w:val="000000"/>
          <w:sz w:val="24"/>
          <w:szCs w:val="24"/>
        </w:rPr>
        <w:t>【以前的工作仅限于纳米粒子的合成</w:t>
      </w:r>
      <w:r w:rsidR="00870C33">
        <w:rPr>
          <w:rFonts w:ascii="AdvPA5EF" w:hAnsi="AdvPA5EF" w:hint="eastAsia"/>
          <w:color w:val="000000"/>
          <w:sz w:val="24"/>
          <w:szCs w:val="24"/>
        </w:rPr>
        <w:t>，而且这些制备方法使用有机活性剂和稳定剂</w:t>
      </w:r>
      <w:r w:rsidR="003607B2">
        <w:rPr>
          <w:rFonts w:ascii="AdvPA5EF" w:hAnsi="AdvPA5EF" w:hint="eastAsia"/>
          <w:color w:val="000000"/>
          <w:sz w:val="24"/>
          <w:szCs w:val="24"/>
        </w:rPr>
        <w:t>】</w:t>
      </w:r>
      <w:r w:rsidR="00B53073" w:rsidRPr="001603E0">
        <w:rPr>
          <w:rFonts w:ascii="AdvPA5EF" w:hAnsi="AdvPA5EF"/>
          <w:color w:val="000000"/>
          <w:sz w:val="24"/>
          <w:szCs w:val="24"/>
        </w:rPr>
        <w:t>Most of</w:t>
      </w:r>
      <w:r w:rsidR="00B53073" w:rsidRPr="001603E0">
        <w:rPr>
          <w:rFonts w:ascii="AdvPA5EF" w:hAnsi="AdvPA5EF"/>
          <w:color w:val="000000"/>
          <w:sz w:val="24"/>
          <w:szCs w:val="24"/>
        </w:rPr>
        <w:br/>
        <w:t>the previous work, however, has been limited to nanoparticles</w:t>
      </w:r>
      <w:r w:rsidR="00B53073" w:rsidRPr="001603E0">
        <w:rPr>
          <w:rFonts w:ascii="AdvPA5EF" w:hAnsi="AdvPA5EF"/>
          <w:color w:val="000000"/>
          <w:sz w:val="24"/>
          <w:szCs w:val="24"/>
        </w:rPr>
        <w:br/>
        <w:t>that could be obtained by using a variety of chemical</w:t>
      </w:r>
      <w:r w:rsidR="00B53073" w:rsidRPr="001603E0">
        <w:rPr>
          <w:rFonts w:ascii="AdvPA5EF" w:hAnsi="AdvPA5EF"/>
          <w:color w:val="000000"/>
          <w:sz w:val="24"/>
          <w:szCs w:val="24"/>
        </w:rPr>
        <w:br/>
        <w:t xml:space="preserve">procedures.[13–15] </w:t>
      </w:r>
      <w:r w:rsidR="003607B2">
        <w:rPr>
          <w:rFonts w:ascii="AdvPA5EF" w:hAnsi="AdvPA5EF" w:hint="eastAsia"/>
          <w:color w:val="000000"/>
          <w:sz w:val="24"/>
          <w:szCs w:val="24"/>
        </w:rPr>
        <w:t xml:space="preserve"> </w:t>
      </w:r>
      <w:r w:rsidR="00B53073" w:rsidRPr="001603E0">
        <w:rPr>
          <w:rFonts w:ascii="AdvPA5EF" w:hAnsi="AdvPA5EF"/>
          <w:color w:val="000000"/>
          <w:sz w:val="24"/>
          <w:szCs w:val="24"/>
        </w:rPr>
        <w:t>In general, such methods involve the</w:t>
      </w:r>
      <w:r w:rsidR="00B53073" w:rsidRPr="001603E0">
        <w:rPr>
          <w:rFonts w:ascii="AdvPA5EF" w:hAnsi="AdvPA5EF"/>
          <w:color w:val="000000"/>
          <w:sz w:val="24"/>
          <w:szCs w:val="24"/>
        </w:rPr>
        <w:br/>
        <w:t>reduction of Pt salts in the presence of organic surfactants</w:t>
      </w:r>
      <w:r w:rsidR="00B53073" w:rsidRPr="001603E0">
        <w:rPr>
          <w:rFonts w:ascii="AdvPA5EF" w:hAnsi="AdvPA5EF"/>
          <w:color w:val="000000"/>
          <w:sz w:val="24"/>
          <w:szCs w:val="24"/>
        </w:rPr>
        <w:br/>
        <w:t>or polymeric stabilizers at elevated temperature.</w:t>
      </w:r>
      <w:r w:rsidR="00EB2232">
        <w:rPr>
          <w:rFonts w:ascii="AdvPA5EF" w:hAnsi="AdvPA5EF" w:hint="eastAsia"/>
          <w:color w:val="000000"/>
          <w:sz w:val="24"/>
          <w:szCs w:val="24"/>
        </w:rPr>
        <w:t xml:space="preserve"> </w:t>
      </w:r>
      <w:r w:rsidR="00EB2232">
        <w:rPr>
          <w:rFonts w:ascii="AdvPA5EF" w:hAnsi="AdvPA5EF" w:hint="eastAsia"/>
          <w:color w:val="000000"/>
          <w:sz w:val="24"/>
          <w:szCs w:val="24"/>
        </w:rPr>
        <w:t>【纳米线优势】</w:t>
      </w:r>
      <w:r w:rsidR="00B53073" w:rsidRPr="001603E0">
        <w:rPr>
          <w:rFonts w:ascii="AdvPA5EF" w:hAnsi="AdvPA5EF"/>
          <w:color w:val="000000"/>
          <w:sz w:val="24"/>
          <w:szCs w:val="24"/>
        </w:rPr>
        <w:t xml:space="preserve"> In contrast to</w:t>
      </w:r>
      <w:r w:rsidR="00B53073" w:rsidRPr="001603E0">
        <w:rPr>
          <w:rFonts w:ascii="AdvPA5EF" w:hAnsi="AdvPA5EF"/>
          <w:color w:val="000000"/>
          <w:sz w:val="24"/>
          <w:szCs w:val="24"/>
        </w:rPr>
        <w:br/>
        <w:t>nanoparticles, one-dimensional (1-D) structures such as</w:t>
      </w:r>
      <w:r w:rsidR="00B53073" w:rsidRPr="001603E0">
        <w:rPr>
          <w:rFonts w:ascii="AdvPA5EF" w:hAnsi="AdvPA5EF"/>
          <w:color w:val="000000"/>
          <w:sz w:val="24"/>
          <w:szCs w:val="24"/>
        </w:rPr>
        <w:br/>
        <w:t>nanowires exhibit additional advantages associated with their</w:t>
      </w:r>
      <w:r w:rsidR="00B53073" w:rsidRPr="001603E0">
        <w:rPr>
          <w:rFonts w:ascii="AdvPA5EF" w:hAnsi="AdvPA5EF"/>
          <w:color w:val="000000"/>
          <w:sz w:val="24"/>
          <w:szCs w:val="24"/>
        </w:rPr>
        <w:br/>
        <w:t>anisotropy, unique structure, or surface properties.[16,17]</w:t>
      </w:r>
      <w:r w:rsidR="00B53073" w:rsidRPr="001603E0">
        <w:rPr>
          <w:rFonts w:ascii="AdvPA5EF" w:hAnsi="AdvPA5EF"/>
          <w:color w:val="000000"/>
          <w:sz w:val="24"/>
          <w:szCs w:val="24"/>
        </w:rPr>
        <w:br/>
      </w:r>
      <w:r w:rsidR="00EB2232">
        <w:rPr>
          <w:rFonts w:ascii="AdvPA5EF" w:hAnsi="AdvPA5EF" w:hint="eastAsia"/>
          <w:color w:val="000000"/>
          <w:sz w:val="24"/>
          <w:szCs w:val="24"/>
        </w:rPr>
        <w:t xml:space="preserve"> </w:t>
      </w:r>
      <w:r w:rsidR="00EB2232">
        <w:rPr>
          <w:rFonts w:ascii="AdvPA5EF" w:hAnsi="AdvPA5EF" w:hint="eastAsia"/>
          <w:color w:val="000000"/>
          <w:sz w:val="24"/>
          <w:szCs w:val="24"/>
        </w:rPr>
        <w:t>【纳米线的合成方法</w:t>
      </w:r>
      <w:r w:rsidR="00870C33">
        <w:rPr>
          <w:rFonts w:ascii="AdvPA5EF" w:hAnsi="AdvPA5EF" w:hint="eastAsia"/>
          <w:color w:val="000000"/>
          <w:sz w:val="24"/>
          <w:szCs w:val="24"/>
        </w:rPr>
        <w:t>，文献</w:t>
      </w:r>
      <w:r w:rsidR="00EB2232">
        <w:rPr>
          <w:rFonts w:ascii="AdvPA5EF" w:hAnsi="AdvPA5EF" w:hint="eastAsia"/>
          <w:color w:val="000000"/>
          <w:sz w:val="24"/>
          <w:szCs w:val="24"/>
        </w:rPr>
        <w:t>】</w:t>
      </w:r>
      <w:r w:rsidR="00B53073" w:rsidRPr="001603E0">
        <w:rPr>
          <w:rFonts w:ascii="AdvPA5EF" w:hAnsi="AdvPA5EF"/>
          <w:color w:val="000000"/>
          <w:sz w:val="24"/>
          <w:szCs w:val="24"/>
        </w:rPr>
        <w:t>Polycrystalline Pt nanowires and nanotubes have been</w:t>
      </w:r>
      <w:r w:rsidR="00B53073" w:rsidRPr="001603E0">
        <w:rPr>
          <w:rFonts w:ascii="AdvPA5EF" w:hAnsi="AdvPA5EF"/>
          <w:color w:val="000000"/>
          <w:sz w:val="24"/>
          <w:szCs w:val="24"/>
        </w:rPr>
        <w:br/>
        <w:t>synthesized by templating against channels in porous materials,[18–21] self-assembled structures of surfactant,[22] and Ag or</w:t>
      </w:r>
      <w:r w:rsidR="00B53073" w:rsidRPr="001603E0">
        <w:rPr>
          <w:rFonts w:ascii="AdvPA5EF" w:hAnsi="AdvPA5EF"/>
          <w:color w:val="000000"/>
          <w:sz w:val="24"/>
          <w:szCs w:val="24"/>
        </w:rPr>
        <w:br/>
        <w:t>Se nanowires.[23]</w:t>
      </w:r>
      <w:r w:rsidR="00C530DD">
        <w:rPr>
          <w:rFonts w:ascii="AdvPA5EF" w:hAnsi="AdvPA5EF" w:hint="eastAsia"/>
          <w:color w:val="000000"/>
          <w:sz w:val="24"/>
          <w:szCs w:val="24"/>
        </w:rPr>
        <w:t xml:space="preserve"> </w:t>
      </w:r>
      <w:r w:rsidR="00B53073" w:rsidRPr="001603E0">
        <w:rPr>
          <w:rFonts w:ascii="AdvPA5EF" w:hAnsi="AdvPA5EF"/>
          <w:color w:val="000000"/>
          <w:sz w:val="24"/>
          <w:szCs w:val="24"/>
        </w:rPr>
        <w:t>Recently, Xia and coworkers have demonstrated the synthesis of single crystalline Pt nanowires by a</w:t>
      </w:r>
      <w:r w:rsidR="00B53073" w:rsidRPr="001603E0">
        <w:rPr>
          <w:rFonts w:ascii="AdvPA5EF" w:hAnsi="AdvPA5EF"/>
          <w:color w:val="000000"/>
          <w:sz w:val="24"/>
          <w:szCs w:val="24"/>
        </w:rPr>
        <w:br/>
        <w:t>polyol process, combined with the introduction of a trace</w:t>
      </w:r>
      <w:r w:rsidR="00B53073" w:rsidRPr="001603E0">
        <w:rPr>
          <w:rFonts w:ascii="AdvPA5EF" w:hAnsi="AdvPA5EF"/>
          <w:color w:val="000000"/>
          <w:sz w:val="24"/>
          <w:szCs w:val="24"/>
        </w:rPr>
        <w:br/>
        <w:t xml:space="preserve">amount of an iron species (Fe2 </w:t>
      </w:r>
      <w:r w:rsidR="00B53073" w:rsidRPr="001603E0">
        <w:rPr>
          <w:rFonts w:ascii="AdvP4C4E74" w:hAnsi="AdvP4C4E74"/>
          <w:color w:val="000000"/>
          <w:sz w:val="24"/>
          <w:szCs w:val="24"/>
        </w:rPr>
        <w:t xml:space="preserve">þ </w:t>
      </w:r>
      <w:r w:rsidR="00B53073" w:rsidRPr="001603E0">
        <w:rPr>
          <w:rFonts w:ascii="AdvPA5EF" w:hAnsi="AdvPA5EF"/>
          <w:color w:val="000000"/>
          <w:sz w:val="24"/>
          <w:szCs w:val="24"/>
        </w:rPr>
        <w:t xml:space="preserve">or Fe3 </w:t>
      </w:r>
      <w:r w:rsidR="00B53073" w:rsidRPr="001603E0">
        <w:rPr>
          <w:rFonts w:ascii="AdvP4C4E74" w:hAnsi="AdvP4C4E74"/>
          <w:color w:val="000000"/>
          <w:sz w:val="24"/>
          <w:szCs w:val="24"/>
        </w:rPr>
        <w:t>þ</w:t>
      </w:r>
      <w:r w:rsidR="00B53073" w:rsidRPr="001603E0">
        <w:rPr>
          <w:rFonts w:ascii="AdvPA5EF" w:hAnsi="AdvPA5EF"/>
          <w:color w:val="000000"/>
          <w:sz w:val="24"/>
          <w:szCs w:val="24"/>
        </w:rPr>
        <w:t xml:space="preserve">); </w:t>
      </w:r>
      <w:proofErr w:type="gramStart"/>
      <w:r w:rsidR="00B53073" w:rsidRPr="001603E0">
        <w:rPr>
          <w:rFonts w:ascii="AdvPA5EF" w:hAnsi="AdvPA5EF"/>
          <w:color w:val="000000"/>
          <w:sz w:val="24"/>
          <w:szCs w:val="24"/>
        </w:rPr>
        <w:t>poly(</w:t>
      </w:r>
      <w:proofErr w:type="gramEnd"/>
      <w:r w:rsidR="00B53073" w:rsidRPr="001603E0">
        <w:rPr>
          <w:rFonts w:ascii="AdvPA5EF" w:hAnsi="AdvPA5EF"/>
          <w:color w:val="000000"/>
          <w:sz w:val="24"/>
          <w:szCs w:val="24"/>
        </w:rPr>
        <w:t>vinyl</w:t>
      </w:r>
      <w:r w:rsidR="00B53073" w:rsidRPr="001603E0">
        <w:rPr>
          <w:rFonts w:ascii="AdvPA5EF" w:hAnsi="AdvPA5EF"/>
          <w:color w:val="000000"/>
          <w:sz w:val="24"/>
          <w:szCs w:val="24"/>
        </w:rPr>
        <w:br/>
        <w:t>pyrrolidone) was used as a surfactant, and the reaction was</w:t>
      </w:r>
      <w:r w:rsidR="00B53073" w:rsidRPr="001603E0">
        <w:rPr>
          <w:rFonts w:ascii="AdvPA5EF" w:hAnsi="AdvPA5EF"/>
          <w:color w:val="000000"/>
          <w:sz w:val="24"/>
          <w:szCs w:val="24"/>
        </w:rPr>
        <w:br/>
        <w:t xml:space="preserve">carried out at 110 </w:t>
      </w:r>
      <w:r w:rsidR="00B53073" w:rsidRPr="001603E0">
        <w:rPr>
          <w:rFonts w:ascii="AdvPi1" w:hAnsi="AdvPi1"/>
          <w:color w:val="000000"/>
          <w:sz w:val="24"/>
          <w:szCs w:val="24"/>
        </w:rPr>
        <w:t>8</w:t>
      </w:r>
      <w:r w:rsidR="00B53073" w:rsidRPr="001603E0">
        <w:rPr>
          <w:rFonts w:ascii="AdvPA5EF" w:hAnsi="AdvPA5EF"/>
          <w:color w:val="000000"/>
          <w:sz w:val="24"/>
          <w:szCs w:val="24"/>
        </w:rPr>
        <w:t>C.[24]</w:t>
      </w:r>
      <w:r w:rsidR="00C530DD">
        <w:rPr>
          <w:rFonts w:ascii="AdvPA5EF" w:hAnsi="AdvPA5EF" w:hint="eastAsia"/>
          <w:color w:val="000000"/>
          <w:sz w:val="24"/>
          <w:szCs w:val="24"/>
        </w:rPr>
        <w:t xml:space="preserve"> </w:t>
      </w:r>
      <w:r w:rsidR="00C530DD">
        <w:rPr>
          <w:rFonts w:ascii="AdvPA5EF" w:hAnsi="AdvPA5EF" w:hint="eastAsia"/>
          <w:color w:val="000000"/>
          <w:sz w:val="24"/>
          <w:szCs w:val="24"/>
        </w:rPr>
        <w:t>【无添加</w:t>
      </w:r>
      <w:r w:rsidR="00870C33">
        <w:rPr>
          <w:rFonts w:ascii="AdvPA5EF" w:hAnsi="AdvPA5EF" w:hint="eastAsia"/>
          <w:color w:val="000000"/>
          <w:sz w:val="24"/>
          <w:szCs w:val="24"/>
        </w:rPr>
        <w:t>剂</w:t>
      </w:r>
      <w:r w:rsidR="00C530DD">
        <w:rPr>
          <w:rFonts w:ascii="AdvPA5EF" w:hAnsi="AdvPA5EF" w:hint="eastAsia"/>
          <w:color w:val="000000"/>
          <w:sz w:val="24"/>
          <w:szCs w:val="24"/>
        </w:rPr>
        <w:t>合成纳米线仍是很大的挑战】</w:t>
      </w:r>
      <w:r w:rsidR="00B53073" w:rsidRPr="001603E0">
        <w:rPr>
          <w:rFonts w:ascii="AdvPA5EF" w:hAnsi="AdvPA5EF"/>
          <w:color w:val="000000"/>
          <w:sz w:val="24"/>
          <w:szCs w:val="24"/>
        </w:rPr>
        <w:t xml:space="preserve"> It remains a grand challenge to</w:t>
      </w:r>
      <w:r w:rsidR="00B53073" w:rsidRPr="001603E0">
        <w:rPr>
          <w:rFonts w:ascii="AdvPA5EF" w:hAnsi="AdvPA5EF"/>
          <w:color w:val="000000"/>
          <w:sz w:val="24"/>
          <w:szCs w:val="24"/>
        </w:rPr>
        <w:br/>
        <w:t>synthesize single crystalline Pt nanowires via a surfactant-free,</w:t>
      </w:r>
      <w:r w:rsidR="00B53073" w:rsidRPr="001603E0">
        <w:rPr>
          <w:rFonts w:ascii="AdvPA5EF" w:hAnsi="AdvPA5EF"/>
          <w:color w:val="000000"/>
          <w:sz w:val="24"/>
          <w:szCs w:val="24"/>
        </w:rPr>
        <w:br/>
        <w:t>mild chemical route.</w:t>
      </w:r>
      <w:r w:rsidR="00680879">
        <w:rPr>
          <w:rFonts w:ascii="AdvPA5EF" w:hAnsi="AdvPA5EF" w:hint="eastAsia"/>
          <w:color w:val="000000"/>
          <w:sz w:val="24"/>
          <w:szCs w:val="24"/>
        </w:rPr>
        <w:t xml:space="preserve"> </w:t>
      </w:r>
      <w:r w:rsidR="00680879">
        <w:rPr>
          <w:rFonts w:ascii="AdvPA5EF" w:hAnsi="AdvPA5EF" w:hint="eastAsia"/>
          <w:color w:val="000000"/>
          <w:sz w:val="24"/>
          <w:szCs w:val="24"/>
        </w:rPr>
        <w:t>【】</w:t>
      </w:r>
      <w:r w:rsidR="00B53073" w:rsidRPr="001603E0">
        <w:rPr>
          <w:rFonts w:ascii="AdvPA5EF" w:hAnsi="AdvPA5EF"/>
          <w:color w:val="000000"/>
          <w:sz w:val="24"/>
          <w:szCs w:val="24"/>
        </w:rPr>
        <w:br/>
        <w:t>It is widely recognized that the biggest concern in fuel cells is</w:t>
      </w:r>
      <w:r w:rsidR="00B53073" w:rsidRPr="001603E0">
        <w:rPr>
          <w:rFonts w:ascii="AdvPA5EF" w:hAnsi="AdvPA5EF"/>
          <w:color w:val="000000"/>
          <w:sz w:val="24"/>
          <w:szCs w:val="24"/>
        </w:rPr>
        <w:br/>
        <w:t>to improve the performance of the Pt on the cathode, where</w:t>
      </w:r>
      <w:r w:rsidR="00B53073" w:rsidRPr="001603E0">
        <w:rPr>
          <w:rFonts w:ascii="AdvPA5EF" w:hAnsi="AdvPA5EF"/>
          <w:color w:val="000000"/>
          <w:sz w:val="24"/>
          <w:szCs w:val="24"/>
        </w:rPr>
        <w:br/>
        <w:t xml:space="preserve">oxygen molecules are reduced into water.[25–27] </w:t>
      </w:r>
      <w:r w:rsidR="00810C08">
        <w:rPr>
          <w:rFonts w:ascii="AdvPA5EF" w:hAnsi="AdvPA5EF" w:hint="eastAsia"/>
          <w:color w:val="000000"/>
          <w:sz w:val="24"/>
          <w:szCs w:val="24"/>
        </w:rPr>
        <w:t xml:space="preserve"> </w:t>
      </w:r>
      <w:r w:rsidR="00B53073" w:rsidRPr="001603E0">
        <w:rPr>
          <w:rFonts w:ascii="AdvPA5EF" w:hAnsi="AdvPA5EF"/>
          <w:color w:val="000000"/>
          <w:sz w:val="24"/>
          <w:szCs w:val="24"/>
        </w:rPr>
        <w:t>Pt nanoparticles are often employed in fuel cells and related applications.</w:t>
      </w:r>
      <w:r w:rsidR="00B53073" w:rsidRPr="001603E0">
        <w:rPr>
          <w:rFonts w:ascii="AdvPA5EF" w:hAnsi="AdvPA5EF"/>
          <w:color w:val="000000"/>
          <w:sz w:val="24"/>
          <w:szCs w:val="24"/>
        </w:rPr>
        <w:br/>
      </w:r>
      <w:r w:rsidR="00810C08">
        <w:rPr>
          <w:rFonts w:ascii="AdvPA5EF" w:hAnsi="AdvPA5EF" w:hint="eastAsia"/>
          <w:color w:val="000000"/>
          <w:sz w:val="24"/>
          <w:szCs w:val="24"/>
        </w:rPr>
        <w:t xml:space="preserve">  </w:t>
      </w:r>
      <w:r w:rsidR="00810C08">
        <w:rPr>
          <w:rFonts w:ascii="AdvPA5EF" w:hAnsi="AdvPA5EF" w:hint="eastAsia"/>
          <w:color w:val="000000"/>
          <w:sz w:val="24"/>
          <w:szCs w:val="24"/>
        </w:rPr>
        <w:t>【尽管取得很大进展，但是高活性和利用率的</w:t>
      </w:r>
      <w:r w:rsidR="00810C08">
        <w:rPr>
          <w:rFonts w:ascii="AdvPA5EF" w:hAnsi="AdvPA5EF" w:hint="eastAsia"/>
          <w:color w:val="000000"/>
          <w:sz w:val="24"/>
          <w:szCs w:val="24"/>
        </w:rPr>
        <w:t>Pt</w:t>
      </w:r>
      <w:r w:rsidR="00810C08">
        <w:rPr>
          <w:rFonts w:ascii="AdvPA5EF" w:hAnsi="AdvPA5EF" w:hint="eastAsia"/>
          <w:color w:val="000000"/>
          <w:sz w:val="24"/>
          <w:szCs w:val="24"/>
        </w:rPr>
        <w:t>远微不足道】</w:t>
      </w:r>
      <w:r w:rsidR="00B53073" w:rsidRPr="001603E0">
        <w:rPr>
          <w:rFonts w:ascii="AdvPA5EF" w:hAnsi="AdvPA5EF"/>
          <w:color w:val="000000"/>
          <w:sz w:val="24"/>
          <w:szCs w:val="24"/>
        </w:rPr>
        <w:t>Despite the progress made in the past, production of Pt catalyst</w:t>
      </w:r>
      <w:r w:rsidR="00B53073" w:rsidRPr="001603E0">
        <w:rPr>
          <w:rFonts w:ascii="AdvPA5EF" w:hAnsi="AdvPA5EF"/>
          <w:color w:val="000000"/>
          <w:sz w:val="24"/>
          <w:szCs w:val="24"/>
        </w:rPr>
        <w:br/>
        <w:t>with great catalytic performance and utilization efficiency is</w:t>
      </w:r>
      <w:r w:rsidR="00B53073" w:rsidRPr="001603E0">
        <w:rPr>
          <w:rFonts w:ascii="AdvPA5EF" w:hAnsi="AdvPA5EF"/>
          <w:color w:val="000000"/>
          <w:sz w:val="24"/>
          <w:szCs w:val="24"/>
        </w:rPr>
        <w:br/>
        <w:t xml:space="preserve">still costly and far from being trivial. </w:t>
      </w:r>
      <w:r w:rsidR="00810C08">
        <w:rPr>
          <w:rFonts w:ascii="AdvPA5EF" w:hAnsi="AdvPA5EF" w:hint="eastAsia"/>
          <w:color w:val="000000"/>
          <w:sz w:val="24"/>
          <w:szCs w:val="24"/>
        </w:rPr>
        <w:t xml:space="preserve"> </w:t>
      </w:r>
      <w:r w:rsidR="00810C08">
        <w:rPr>
          <w:rFonts w:ascii="AdvPA5EF" w:hAnsi="AdvPA5EF" w:hint="eastAsia"/>
          <w:color w:val="000000"/>
          <w:sz w:val="24"/>
          <w:szCs w:val="24"/>
        </w:rPr>
        <w:t>【</w:t>
      </w:r>
      <w:r w:rsidR="00870C33">
        <w:rPr>
          <w:rFonts w:ascii="AdvPA5EF" w:hAnsi="AdvPA5EF" w:hint="eastAsia"/>
          <w:color w:val="000000"/>
          <w:sz w:val="24"/>
          <w:szCs w:val="24"/>
        </w:rPr>
        <w:t>本文</w:t>
      </w:r>
      <w:r w:rsidR="00810C08">
        <w:rPr>
          <w:rFonts w:ascii="AdvPA5EF" w:hAnsi="AdvPA5EF" w:hint="eastAsia"/>
          <w:color w:val="000000"/>
          <w:sz w:val="24"/>
          <w:szCs w:val="24"/>
        </w:rPr>
        <w:t>，我们报道了</w:t>
      </w:r>
      <w:r w:rsidR="00870C33">
        <w:rPr>
          <w:rFonts w:ascii="AdvPA5EF" w:hAnsi="AdvPA5EF" w:hint="eastAsia"/>
          <w:color w:val="000000"/>
          <w:sz w:val="24"/>
          <w:szCs w:val="24"/>
        </w:rPr>
        <w:t>液相合成纳米线方法</w:t>
      </w:r>
      <w:r w:rsidR="00810C08">
        <w:rPr>
          <w:rFonts w:ascii="AdvPA5EF" w:hAnsi="AdvPA5EF" w:hint="eastAsia"/>
          <w:color w:val="000000"/>
          <w:sz w:val="24"/>
          <w:szCs w:val="24"/>
        </w:rPr>
        <w:t>。】</w:t>
      </w:r>
      <w:r w:rsidR="00B53073" w:rsidRPr="001603E0">
        <w:rPr>
          <w:rFonts w:ascii="AdvPA5EF" w:hAnsi="AdvPA5EF"/>
          <w:color w:val="000000"/>
          <w:sz w:val="24"/>
          <w:szCs w:val="24"/>
        </w:rPr>
        <w:t>Here we report a simple</w:t>
      </w:r>
      <w:r w:rsidR="00B53073" w:rsidRPr="001603E0">
        <w:rPr>
          <w:rFonts w:ascii="AdvPA5EF" w:hAnsi="AdvPA5EF"/>
          <w:color w:val="000000"/>
          <w:sz w:val="24"/>
          <w:szCs w:val="24"/>
        </w:rPr>
        <w:br/>
        <w:t>room temperature aqueous phase synthesis of single-crystal</w:t>
      </w:r>
      <w:r w:rsidR="00B53073" w:rsidRPr="001603E0">
        <w:rPr>
          <w:rFonts w:ascii="AdvPA5EF" w:hAnsi="AdvPA5EF"/>
          <w:color w:val="000000"/>
          <w:sz w:val="24"/>
          <w:szCs w:val="24"/>
        </w:rPr>
        <w:br/>
        <w:t>nanowires of Pt on the nanospheres of a carbon black, and</w:t>
      </w:r>
      <w:r w:rsidR="00B53073" w:rsidRPr="001603E0">
        <w:rPr>
          <w:rFonts w:ascii="AdvPA5EF" w:hAnsi="AdvPA5EF"/>
          <w:color w:val="000000"/>
          <w:sz w:val="24"/>
          <w:szCs w:val="24"/>
        </w:rPr>
        <w:br/>
        <w:t>study their catalytic activity for the oxygen reduction reaction</w:t>
      </w:r>
      <w:r w:rsidR="00B53073" w:rsidRPr="001603E0">
        <w:rPr>
          <w:rFonts w:ascii="AdvPA5EF" w:hAnsi="AdvPA5EF"/>
          <w:color w:val="000000"/>
          <w:sz w:val="24"/>
          <w:szCs w:val="24"/>
        </w:rPr>
        <w:br/>
        <w:t>(ORR) in PEM fuel cells.</w:t>
      </w:r>
      <w:r w:rsidR="00810C08">
        <w:rPr>
          <w:rFonts w:ascii="AdvPA5EF" w:hAnsi="AdvPA5EF" w:hint="eastAsia"/>
          <w:color w:val="000000"/>
          <w:sz w:val="24"/>
          <w:szCs w:val="24"/>
        </w:rPr>
        <w:t xml:space="preserve"> </w:t>
      </w:r>
      <w:r w:rsidR="00810C08">
        <w:rPr>
          <w:rFonts w:ascii="AdvPA5EF" w:hAnsi="AdvPA5EF" w:hint="eastAsia"/>
          <w:color w:val="000000"/>
          <w:sz w:val="24"/>
          <w:szCs w:val="24"/>
        </w:rPr>
        <w:t>【</w:t>
      </w:r>
      <w:r w:rsidR="00870C33">
        <w:rPr>
          <w:rFonts w:ascii="AdvPA5EF" w:hAnsi="AdvPA5EF" w:hint="eastAsia"/>
          <w:color w:val="000000"/>
          <w:sz w:val="24"/>
          <w:szCs w:val="24"/>
        </w:rPr>
        <w:t>本文，发展了无模板和添加剂的纳米线合成方法</w:t>
      </w:r>
      <w:r w:rsidR="00810C08">
        <w:rPr>
          <w:rFonts w:ascii="AdvPA5EF" w:hAnsi="AdvPA5EF" w:hint="eastAsia"/>
          <w:color w:val="000000"/>
          <w:sz w:val="24"/>
          <w:szCs w:val="24"/>
        </w:rPr>
        <w:t>】</w:t>
      </w:r>
      <w:r w:rsidR="00B53073" w:rsidRPr="001603E0">
        <w:rPr>
          <w:rFonts w:ascii="AdvPA5EF" w:hAnsi="AdvPA5EF"/>
          <w:color w:val="000000"/>
          <w:sz w:val="24"/>
          <w:szCs w:val="24"/>
        </w:rPr>
        <w:t xml:space="preserve"> We have developed a facile wetchemical procedure to synthesize unsupported single-crystal Pt</w:t>
      </w:r>
      <w:r w:rsidR="00B53073" w:rsidRPr="001603E0">
        <w:rPr>
          <w:rFonts w:ascii="AdvPA5EF" w:hAnsi="AdvPA5EF"/>
          <w:color w:val="000000"/>
          <w:sz w:val="24"/>
          <w:szCs w:val="24"/>
        </w:rPr>
        <w:br/>
        <w:t>nanowires and their flower-like assembly via the reduction of</w:t>
      </w:r>
      <w:r w:rsidR="00B53073" w:rsidRPr="001603E0">
        <w:rPr>
          <w:rFonts w:ascii="AdvPA5EF" w:hAnsi="AdvPA5EF"/>
          <w:color w:val="000000"/>
          <w:sz w:val="24"/>
          <w:szCs w:val="24"/>
        </w:rPr>
        <w:br/>
      </w:r>
      <w:r w:rsidR="00B53073" w:rsidRPr="001603E0">
        <w:rPr>
          <w:rFonts w:ascii="AdvPA5EF" w:hAnsi="AdvPA5EF"/>
          <w:color w:val="000000"/>
          <w:sz w:val="24"/>
          <w:szCs w:val="24"/>
        </w:rPr>
        <w:lastRenderedPageBreak/>
        <w:t>hexachloroplatinic acid (H2PtCl6) by formic acid (HCOOH) at</w:t>
      </w:r>
      <w:r w:rsidR="00B53073" w:rsidRPr="001603E0">
        <w:rPr>
          <w:rFonts w:ascii="AdvPA5EF" w:hAnsi="AdvPA5EF"/>
          <w:color w:val="000000"/>
          <w:sz w:val="24"/>
          <w:szCs w:val="24"/>
        </w:rPr>
        <w:br/>
        <w:t>room temperature, without surfactant or template.[28] Further</w:t>
      </w:r>
      <w:r w:rsidR="00B53073" w:rsidRPr="001603E0">
        <w:rPr>
          <w:rFonts w:ascii="AdvPA5EF" w:hAnsi="AdvPA5EF"/>
          <w:color w:val="000000"/>
          <w:sz w:val="24"/>
          <w:szCs w:val="24"/>
        </w:rPr>
        <w:br/>
        <w:t>syntheses revealed that, by simply adding a certain amount of</w:t>
      </w:r>
      <w:r w:rsidR="00B53073" w:rsidRPr="001603E0">
        <w:rPr>
          <w:rFonts w:ascii="AdvPA5EF" w:hAnsi="AdvPA5EF"/>
          <w:color w:val="000000"/>
          <w:sz w:val="24"/>
          <w:szCs w:val="24"/>
        </w:rPr>
        <w:br/>
        <w:t>carbon black in the aqueous solution of H2PtCl6 and HCOOH</w:t>
      </w:r>
      <w:proofErr w:type="gramStart"/>
      <w:r w:rsidR="00B53073" w:rsidRPr="001603E0">
        <w:rPr>
          <w:rFonts w:ascii="AdvPA5EF" w:hAnsi="AdvPA5EF"/>
          <w:color w:val="000000"/>
          <w:sz w:val="24"/>
          <w:szCs w:val="24"/>
        </w:rPr>
        <w:t>,</w:t>
      </w:r>
      <w:proofErr w:type="gramEnd"/>
      <w:r w:rsidR="00B53073" w:rsidRPr="001603E0">
        <w:rPr>
          <w:rFonts w:ascii="AdvPA5EF" w:hAnsi="AdvPA5EF"/>
          <w:color w:val="000000"/>
          <w:sz w:val="24"/>
          <w:szCs w:val="24"/>
        </w:rPr>
        <w:br/>
        <w:t>large quantities of Pt nanowires can be directly grown, within</w:t>
      </w:r>
      <w:r w:rsidR="00B53073" w:rsidRPr="001603E0">
        <w:rPr>
          <w:rFonts w:ascii="AdvPA5EF" w:hAnsi="AdvPA5EF"/>
          <w:color w:val="000000"/>
          <w:sz w:val="24"/>
          <w:szCs w:val="24"/>
        </w:rPr>
        <w:br/>
        <w:t>72 h at room temperature, on the nanospheres of the carbon</w:t>
      </w:r>
      <w:r w:rsidR="00B53073" w:rsidRPr="001603E0">
        <w:rPr>
          <w:rFonts w:ascii="AdvPA5EF" w:hAnsi="AdvPA5EF"/>
          <w:color w:val="000000"/>
          <w:sz w:val="24"/>
          <w:szCs w:val="24"/>
        </w:rPr>
        <w:br/>
        <w:t>support. In these nanostructures, the high-surface-area carbon</w:t>
      </w:r>
      <w:r w:rsidR="00B53073" w:rsidRPr="001603E0">
        <w:rPr>
          <w:rFonts w:ascii="AdvPA5EF" w:hAnsi="AdvPA5EF"/>
          <w:color w:val="000000"/>
          <w:sz w:val="24"/>
          <w:szCs w:val="24"/>
        </w:rPr>
        <w:br/>
        <w:t>black (Vulcan XC72, specific area 213 m2 g 1), a commonly</w:t>
      </w:r>
      <w:r w:rsidR="00B53073" w:rsidRPr="001603E0">
        <w:rPr>
          <w:rFonts w:ascii="AdvPA5EF" w:hAnsi="AdvPA5EF"/>
          <w:color w:val="000000"/>
          <w:sz w:val="24"/>
          <w:szCs w:val="24"/>
        </w:rPr>
        <w:br/>
        <w:t>used catalyst support in fuel cells, serves as the core, and the</w:t>
      </w:r>
      <w:r w:rsidR="00B53073" w:rsidRPr="001603E0">
        <w:rPr>
          <w:rFonts w:ascii="AdvPA5EF" w:hAnsi="AdvPA5EF"/>
          <w:color w:val="000000"/>
          <w:sz w:val="24"/>
          <w:szCs w:val="24"/>
        </w:rPr>
        <w:br/>
        <w:t>electrocatalytically active Pt nanowires are grown radially</w:t>
      </w:r>
      <w:r w:rsidR="00B53073" w:rsidRPr="001603E0">
        <w:rPr>
          <w:rFonts w:ascii="AdvPA5EF" w:hAnsi="AdvPA5EF"/>
          <w:color w:val="000000"/>
          <w:sz w:val="24"/>
          <w:szCs w:val="24"/>
        </w:rPr>
        <w:br/>
        <w:t xml:space="preserve">from the surface of the carbon particles. </w:t>
      </w:r>
      <w:r w:rsidR="00810C08">
        <w:rPr>
          <w:rFonts w:ascii="AdvPA5EF" w:hAnsi="AdvPA5EF" w:hint="eastAsia"/>
          <w:color w:val="000000"/>
          <w:sz w:val="24"/>
          <w:szCs w:val="24"/>
        </w:rPr>
        <w:t xml:space="preserve"> </w:t>
      </w:r>
      <w:r w:rsidR="00810C08">
        <w:rPr>
          <w:rFonts w:ascii="AdvPA5EF" w:hAnsi="AdvPA5EF" w:hint="eastAsia"/>
          <w:color w:val="000000"/>
          <w:sz w:val="24"/>
          <w:szCs w:val="24"/>
        </w:rPr>
        <w:t>【</w:t>
      </w:r>
      <w:r w:rsidR="0082778F">
        <w:rPr>
          <w:rFonts w:ascii="AdvPA5EF" w:hAnsi="AdvPA5EF" w:hint="eastAsia"/>
          <w:color w:val="000000"/>
          <w:sz w:val="24"/>
          <w:szCs w:val="24"/>
        </w:rPr>
        <w:t>本文，</w:t>
      </w:r>
      <w:r w:rsidR="00810C08">
        <w:rPr>
          <w:rFonts w:ascii="AdvPA5EF" w:hAnsi="AdvPA5EF" w:hint="eastAsia"/>
          <w:color w:val="000000"/>
          <w:sz w:val="24"/>
          <w:szCs w:val="24"/>
        </w:rPr>
        <w:t>电化学活性】</w:t>
      </w:r>
      <w:r w:rsidR="00B53073" w:rsidRPr="001603E0">
        <w:rPr>
          <w:rFonts w:ascii="AdvPA5EF" w:hAnsi="AdvPA5EF"/>
          <w:color w:val="000000"/>
          <w:sz w:val="24"/>
          <w:szCs w:val="24"/>
        </w:rPr>
        <w:t>We demonstrate that</w:t>
      </w:r>
      <w:r w:rsidR="00B53073" w:rsidRPr="001603E0">
        <w:rPr>
          <w:rFonts w:ascii="AdvPA5EF" w:hAnsi="AdvPA5EF"/>
          <w:color w:val="000000"/>
          <w:sz w:val="24"/>
          <w:szCs w:val="24"/>
        </w:rPr>
        <w:br/>
        <w:t>such Pt nanowire/C nanocomposites show enhanced catalytic</w:t>
      </w:r>
      <w:r w:rsidR="00B53073" w:rsidRPr="001603E0">
        <w:rPr>
          <w:rFonts w:ascii="AdvPA5EF" w:hAnsi="AdvPA5EF"/>
          <w:color w:val="000000"/>
          <w:sz w:val="24"/>
          <w:szCs w:val="24"/>
        </w:rPr>
        <w:br/>
        <w:t>activity for the ORR compared with a state-of-the-art Pt/C</w:t>
      </w:r>
      <w:r w:rsidR="00B53073" w:rsidRPr="001603E0">
        <w:rPr>
          <w:rFonts w:ascii="AdvPA5EF" w:hAnsi="AdvPA5EF"/>
          <w:color w:val="000000"/>
          <w:sz w:val="24"/>
          <w:szCs w:val="24"/>
        </w:rPr>
        <w:br/>
        <w:t>catalyst made of Pt nanoparticles.</w:t>
      </w:r>
      <w:r w:rsidR="00954005">
        <w:rPr>
          <w:rFonts w:ascii="AdvPA5EF" w:hAnsi="AdvPA5EF" w:hint="eastAsia"/>
          <w:color w:val="000000"/>
          <w:sz w:val="24"/>
          <w:szCs w:val="24"/>
        </w:rPr>
        <w:t xml:space="preserve"> </w:t>
      </w:r>
      <w:r w:rsidR="00954005">
        <w:rPr>
          <w:rFonts w:ascii="AdvPA5EF" w:hAnsi="AdvPA5EF" w:hint="eastAsia"/>
          <w:color w:val="000000"/>
          <w:sz w:val="24"/>
          <w:szCs w:val="24"/>
        </w:rPr>
        <w:t>【】</w:t>
      </w:r>
    </w:p>
    <w:p w:rsidR="009D6FBB" w:rsidRPr="001603E0" w:rsidRDefault="00903183" w:rsidP="00367DFD">
      <w:pPr>
        <w:pStyle w:val="2"/>
        <w:rPr>
          <w:sz w:val="24"/>
          <w:szCs w:val="24"/>
        </w:rPr>
      </w:pPr>
      <w:r w:rsidRPr="001603E0">
        <w:rPr>
          <w:sz w:val="24"/>
          <w:szCs w:val="24"/>
        </w:rPr>
        <w:t>[4</w:t>
      </w:r>
      <w:r w:rsidRPr="001603E0">
        <w:rPr>
          <w:rFonts w:hint="eastAsia"/>
          <w:sz w:val="24"/>
          <w:szCs w:val="24"/>
        </w:rPr>
        <w:t>4</w:t>
      </w:r>
      <w:r w:rsidR="00367DFD" w:rsidRPr="001603E0">
        <w:rPr>
          <w:sz w:val="24"/>
          <w:szCs w:val="24"/>
        </w:rPr>
        <w:t>] E. P. Lee, J. Chen, Y. Yin, C. T. Campbell, Y. Xia, Pd-catalyzed growth of Pt nanoparticles or nanowires as dense coatings on polymeric and ceramic participate supports, Advanced Materials, 2006, 18: 3271-3274.</w:t>
      </w:r>
    </w:p>
    <w:p w:rsidR="00C2633F" w:rsidRDefault="00C2633F" w:rsidP="003A5F93">
      <w:pPr>
        <w:ind w:firstLineChars="100" w:firstLine="240"/>
        <w:rPr>
          <w:rFonts w:ascii="TimesTen-Roman" w:hAnsi="TimesTen-Roman" w:hint="eastAsia"/>
          <w:color w:val="000000"/>
          <w:sz w:val="24"/>
          <w:szCs w:val="24"/>
        </w:rPr>
      </w:pPr>
      <w:r w:rsidRPr="001603E0">
        <w:rPr>
          <w:rFonts w:ascii="TimesTen-Roman" w:hAnsi="TimesTen-Roman"/>
          <w:color w:val="000000"/>
          <w:sz w:val="24"/>
          <w:szCs w:val="24"/>
        </w:rPr>
        <w:t>This Communication describes an approach that can control the growth of Pt into shells that consist of nanoparticles</w:t>
      </w:r>
      <w:r w:rsidRPr="001603E0">
        <w:rPr>
          <w:rFonts w:ascii="TimesTen-Roman" w:hAnsi="TimesTen-Roman"/>
          <w:color w:val="000000"/>
          <w:sz w:val="24"/>
          <w:szCs w:val="24"/>
        </w:rPr>
        <w:br/>
        <w:t>or nanowires on colloidal spheres. Core/shell particles have</w:t>
      </w:r>
      <w:r w:rsidRPr="001603E0">
        <w:rPr>
          <w:rFonts w:ascii="TimesTen-Roman" w:hAnsi="TimesTen-Roman"/>
          <w:color w:val="000000"/>
          <w:sz w:val="24"/>
          <w:szCs w:val="24"/>
        </w:rPr>
        <w:br/>
        <w:t>been extensively studied largely because of their attractive</w:t>
      </w:r>
      <w:r w:rsidRPr="001603E0">
        <w:rPr>
          <w:rFonts w:ascii="TimesTen-Roman" w:hAnsi="TimesTen-Roman"/>
          <w:color w:val="000000"/>
          <w:sz w:val="24"/>
          <w:szCs w:val="24"/>
        </w:rPr>
        <w:br/>
        <w:t>properties (optical, mechanical, magnetic, or catalytic) that</w:t>
      </w:r>
      <w:r w:rsidRPr="001603E0">
        <w:rPr>
          <w:rFonts w:ascii="TimesTen-Roman" w:hAnsi="TimesTen-Roman"/>
          <w:color w:val="000000"/>
          <w:sz w:val="24"/>
          <w:szCs w:val="24"/>
        </w:rPr>
        <w:br/>
        <w:t>are often different from their bulk counterparts.[1] As a result</w:t>
      </w:r>
      <w:r w:rsidRPr="001603E0">
        <w:rPr>
          <w:rFonts w:ascii="TimesTen-Roman" w:hAnsi="TimesTen-Roman"/>
          <w:color w:val="000000"/>
          <w:sz w:val="24"/>
          <w:szCs w:val="24"/>
        </w:rPr>
        <w:br/>
        <w:t>of their unique features, core/shell particles hold promise in</w:t>
      </w:r>
      <w:r w:rsidRPr="001603E0">
        <w:rPr>
          <w:rFonts w:ascii="TimesTen-Roman" w:hAnsi="TimesTen-Roman"/>
          <w:color w:val="000000"/>
          <w:sz w:val="24"/>
          <w:szCs w:val="24"/>
        </w:rPr>
        <w:br/>
        <w:t>potential applications such as controlled delivery, catalysis,</w:t>
      </w:r>
      <w:r w:rsidRPr="001603E0">
        <w:rPr>
          <w:rFonts w:ascii="TimesTen-Roman" w:hAnsi="TimesTen-Roman"/>
          <w:color w:val="000000"/>
          <w:sz w:val="24"/>
          <w:szCs w:val="24"/>
        </w:rPr>
        <w:br/>
        <w:t>magnetic information storage, optical sensing, and confinement of reactions.[2] Many research efforts have been directed</w:t>
      </w:r>
      <w:r w:rsidRPr="001603E0">
        <w:rPr>
          <w:rFonts w:ascii="TimesTen-Roman" w:hAnsi="TimesTen-Roman"/>
          <w:color w:val="000000"/>
          <w:sz w:val="24"/>
          <w:szCs w:val="24"/>
        </w:rPr>
        <w:br/>
        <w:t>towards the development of new techniques for “engineering”</w:t>
      </w:r>
      <w:r w:rsidRPr="001603E0">
        <w:rPr>
          <w:rFonts w:ascii="TimesTen-Roman" w:hAnsi="TimesTen-Roman"/>
          <w:color w:val="000000"/>
          <w:sz w:val="24"/>
          <w:szCs w:val="24"/>
        </w:rPr>
        <w:br/>
        <w:t>such materials with well-controlled properties.</w:t>
      </w:r>
      <w:r w:rsidR="008859CC">
        <w:rPr>
          <w:rFonts w:ascii="TimesTen-Roman" w:hAnsi="TimesTen-Roman" w:hint="eastAsia"/>
          <w:color w:val="000000"/>
          <w:sz w:val="24"/>
          <w:szCs w:val="24"/>
        </w:rPr>
        <w:t>【性能可以通过成分、维度、结构等调控】</w:t>
      </w:r>
      <w:r w:rsidRPr="001603E0">
        <w:rPr>
          <w:rFonts w:ascii="TimesTen-Roman" w:hAnsi="TimesTen-Roman"/>
          <w:color w:val="000000"/>
          <w:sz w:val="24"/>
          <w:szCs w:val="24"/>
        </w:rPr>
        <w:t>In general, the</w:t>
      </w:r>
      <w:r w:rsidRPr="001603E0">
        <w:rPr>
          <w:rFonts w:ascii="TimesTen-Roman" w:hAnsi="TimesTen-Roman"/>
          <w:color w:val="000000"/>
          <w:sz w:val="24"/>
          <w:szCs w:val="24"/>
        </w:rPr>
        <w:br/>
        <w:t>properties of core/shell particles can be tailored precisely by</w:t>
      </w:r>
      <w:r w:rsidRPr="001603E0">
        <w:rPr>
          <w:rFonts w:ascii="TimesTen-Roman" w:hAnsi="TimesTen-Roman"/>
          <w:color w:val="000000"/>
          <w:sz w:val="24"/>
          <w:szCs w:val="24"/>
        </w:rPr>
        <w:br/>
        <w:t>varying the composition, dimension, and structure of the cores</w:t>
      </w:r>
      <w:r w:rsidRPr="001603E0">
        <w:rPr>
          <w:rFonts w:ascii="TimesTen-Roman" w:hAnsi="TimesTen-Roman"/>
          <w:color w:val="000000"/>
          <w:sz w:val="24"/>
          <w:szCs w:val="24"/>
        </w:rPr>
        <w:br/>
        <w:t>or shells.[1]</w:t>
      </w:r>
      <w:r w:rsidR="001E2FAF">
        <w:rPr>
          <w:rFonts w:ascii="TimesTen-Roman" w:hAnsi="TimesTen-Roman" w:hint="eastAsia"/>
          <w:color w:val="000000"/>
          <w:sz w:val="24"/>
          <w:szCs w:val="24"/>
        </w:rPr>
        <w:t>【纳米线受到关注，但是对于低成本、高效的制备工艺的研究还很难欠缺】</w:t>
      </w:r>
      <w:r w:rsidRPr="001603E0">
        <w:rPr>
          <w:rFonts w:ascii="TimesTen-Roman" w:hAnsi="TimesTen-Roman"/>
          <w:color w:val="000000"/>
          <w:sz w:val="24"/>
          <w:szCs w:val="24"/>
        </w:rPr>
        <w:t xml:space="preserve"> One-dimensional (1D) nanostructures, especially</w:t>
      </w:r>
      <w:r w:rsidRPr="001603E0">
        <w:rPr>
          <w:rFonts w:ascii="TimesTen-Roman" w:hAnsi="TimesTen-Roman"/>
          <w:color w:val="000000"/>
          <w:sz w:val="24"/>
          <w:szCs w:val="24"/>
        </w:rPr>
        <w:br/>
        <w:t>nanowires, have attracted much attention due to their potential use as interconnects in fabricating electronic devices.[3]</w:t>
      </w:r>
      <w:r w:rsidRPr="001603E0">
        <w:rPr>
          <w:rFonts w:ascii="TimesTen-Roman" w:hAnsi="TimesTen-Roman"/>
          <w:color w:val="000000"/>
          <w:sz w:val="24"/>
          <w:szCs w:val="24"/>
        </w:rPr>
        <w:br/>
        <w:t xml:space="preserve">However, with respect to the procedure and cost effectiveness, producing nanowires is far from being trivial. </w:t>
      </w:r>
      <w:r w:rsidR="003A5F93">
        <w:rPr>
          <w:rFonts w:ascii="TimesTen-Roman" w:hAnsi="TimesTen-Roman" w:hint="eastAsia"/>
          <w:color w:val="000000"/>
          <w:sz w:val="24"/>
          <w:szCs w:val="24"/>
        </w:rPr>
        <w:t xml:space="preserve"> </w:t>
      </w:r>
      <w:r w:rsidR="003A5F93">
        <w:rPr>
          <w:rFonts w:ascii="TimesTen-Roman" w:hAnsi="TimesTen-Roman" w:hint="eastAsia"/>
          <w:color w:val="000000"/>
          <w:sz w:val="24"/>
          <w:szCs w:val="24"/>
        </w:rPr>
        <w:t>【发展简单的</w:t>
      </w:r>
      <w:r w:rsidR="00FC5B0C">
        <w:rPr>
          <w:rFonts w:ascii="TimesTen-Roman" w:hAnsi="TimesTen-Roman" w:hint="eastAsia"/>
          <w:color w:val="000000"/>
          <w:sz w:val="24"/>
          <w:szCs w:val="24"/>
        </w:rPr>
        <w:t>纳米线制备方法仍然是面临挑战</w:t>
      </w:r>
      <w:r w:rsidR="003A5F93">
        <w:rPr>
          <w:rFonts w:ascii="TimesTen-Roman" w:hAnsi="TimesTen-Roman" w:hint="eastAsia"/>
          <w:color w:val="000000"/>
          <w:sz w:val="24"/>
          <w:szCs w:val="24"/>
        </w:rPr>
        <w:t>】</w:t>
      </w:r>
      <w:r w:rsidRPr="001603E0">
        <w:rPr>
          <w:rFonts w:ascii="TimesTen-Roman" w:hAnsi="TimesTen-Roman"/>
          <w:color w:val="000000"/>
          <w:sz w:val="24"/>
          <w:szCs w:val="24"/>
        </w:rPr>
        <w:t>It remains</w:t>
      </w:r>
      <w:r w:rsidRPr="001603E0">
        <w:rPr>
          <w:rFonts w:ascii="TimesTen-Roman" w:hAnsi="TimesTen-Roman"/>
          <w:color w:val="000000"/>
          <w:sz w:val="24"/>
          <w:szCs w:val="24"/>
        </w:rPr>
        <w:br/>
        <w:t>a grand challenge to develop a plausible method for generating large quantities of nanowires from various metals.[4]</w:t>
      </w:r>
      <w:r w:rsidR="00A2384D">
        <w:rPr>
          <w:rFonts w:ascii="TimesTen-Roman" w:hAnsi="TimesTen-Roman" w:hint="eastAsia"/>
          <w:color w:val="000000"/>
          <w:sz w:val="24"/>
          <w:szCs w:val="24"/>
        </w:rPr>
        <w:t xml:space="preserve"> </w:t>
      </w:r>
      <w:r w:rsidR="00A2384D">
        <w:rPr>
          <w:rFonts w:ascii="TimesTen-Roman" w:hAnsi="TimesTen-Roman" w:hint="eastAsia"/>
          <w:color w:val="000000"/>
          <w:sz w:val="24"/>
          <w:szCs w:val="24"/>
        </w:rPr>
        <w:t>【</w:t>
      </w:r>
      <w:r w:rsidR="001E2FAF">
        <w:rPr>
          <w:rFonts w:ascii="TimesTen-Roman" w:hAnsi="TimesTen-Roman" w:hint="eastAsia"/>
          <w:color w:val="000000"/>
          <w:sz w:val="24"/>
          <w:szCs w:val="24"/>
        </w:rPr>
        <w:t>本文，发展了可拓展行的纳米线制备方法</w:t>
      </w:r>
      <w:r w:rsidR="00A2384D">
        <w:rPr>
          <w:rFonts w:ascii="TimesTen-Roman" w:hAnsi="TimesTen-Roman" w:hint="eastAsia"/>
          <w:color w:val="000000"/>
          <w:sz w:val="24"/>
          <w:szCs w:val="24"/>
        </w:rPr>
        <w:t>】</w:t>
      </w:r>
      <w:r w:rsidRPr="001603E0">
        <w:rPr>
          <w:rFonts w:ascii="TimesTen-Roman" w:hAnsi="TimesTen-Roman"/>
          <w:color w:val="000000"/>
          <w:sz w:val="24"/>
          <w:szCs w:val="24"/>
        </w:rPr>
        <w:t xml:space="preserve"> </w:t>
      </w:r>
      <w:r w:rsidRPr="001603E0">
        <w:rPr>
          <w:rFonts w:ascii="TimesTen-Roman" w:hAnsi="TimesTen-Roman"/>
          <w:color w:val="000000"/>
          <w:sz w:val="24"/>
          <w:szCs w:val="24"/>
        </w:rPr>
        <w:lastRenderedPageBreak/>
        <w:t>Here</w:t>
      </w:r>
      <w:r w:rsidRPr="001603E0">
        <w:rPr>
          <w:rFonts w:ascii="TimesTen-Roman" w:hAnsi="TimesTen-Roman"/>
          <w:color w:val="000000"/>
          <w:sz w:val="24"/>
          <w:szCs w:val="24"/>
        </w:rPr>
        <w:br/>
        <w:t>we present a versatile approach capable of generating core/</w:t>
      </w:r>
      <w:r w:rsidRPr="001603E0">
        <w:rPr>
          <w:rFonts w:ascii="TimesTen-Roman" w:hAnsi="TimesTen-Roman"/>
          <w:color w:val="000000"/>
          <w:sz w:val="24"/>
          <w:szCs w:val="24"/>
        </w:rPr>
        <w:br/>
        <w:t>shell particles, with the cores being polymer or silica beads</w:t>
      </w:r>
      <w:r w:rsidRPr="001603E0">
        <w:rPr>
          <w:rFonts w:ascii="TimesTen-Roman" w:hAnsi="TimesTen-Roman"/>
          <w:color w:val="000000"/>
          <w:sz w:val="24"/>
          <w:szCs w:val="24"/>
        </w:rPr>
        <w:br/>
        <w:t>and the shells being dense, uniform coatings of Pt nanoparticles or quasiradial Pt nanowires.</w:t>
      </w:r>
      <w:r w:rsidR="00A2384D">
        <w:rPr>
          <w:rFonts w:ascii="TimesTen-Roman" w:hAnsi="TimesTen-Roman" w:hint="eastAsia"/>
          <w:color w:val="000000"/>
          <w:sz w:val="24"/>
          <w:szCs w:val="24"/>
        </w:rPr>
        <w:t xml:space="preserve"> </w:t>
      </w:r>
      <w:r w:rsidR="00A2384D">
        <w:rPr>
          <w:rFonts w:ascii="TimesTen-Roman" w:hAnsi="TimesTen-Roman" w:hint="eastAsia"/>
          <w:color w:val="000000"/>
          <w:sz w:val="24"/>
          <w:szCs w:val="24"/>
        </w:rPr>
        <w:t>【】</w:t>
      </w:r>
      <w:r w:rsidRPr="001603E0">
        <w:rPr>
          <w:rFonts w:ascii="TimesTen-Roman" w:hAnsi="TimesTen-Roman"/>
          <w:color w:val="000000"/>
          <w:sz w:val="24"/>
          <w:szCs w:val="24"/>
        </w:rPr>
        <w:br/>
        <w:t>We recently discovered that the introduction of a trace</w:t>
      </w:r>
      <w:r w:rsidRPr="001603E0">
        <w:rPr>
          <w:rFonts w:ascii="TimesTen-Roman" w:hAnsi="TimesTen-Roman"/>
          <w:color w:val="000000"/>
          <w:sz w:val="24"/>
          <w:szCs w:val="24"/>
        </w:rPr>
        <w:br/>
        <w:t>amount of iron species (Fe3+ or Fe2+) to the polyol process</w:t>
      </w:r>
      <w:r w:rsidRPr="001603E0">
        <w:rPr>
          <w:rFonts w:ascii="TimesTen-Roman" w:hAnsi="TimesTen-Roman"/>
          <w:color w:val="000000"/>
          <w:sz w:val="24"/>
          <w:szCs w:val="24"/>
        </w:rPr>
        <w:br/>
        <w:t>could induce the formation of Pt nanowires[5a] or multipods[5b]</w:t>
      </w:r>
      <w:r w:rsidRPr="001603E0">
        <w:rPr>
          <w:rFonts w:ascii="TimesTen-Roman" w:hAnsi="TimesTen-Roman"/>
          <w:color w:val="000000"/>
          <w:sz w:val="24"/>
          <w:szCs w:val="24"/>
        </w:rPr>
        <w:br/>
        <w:t>by significantly reducing the net reduction rate of the salt precursor. We have also shown that these nanowires could be catalytically activated to grow from the surface of micrometersized aggregates consisting of Pt nanoparticles</w:t>
      </w:r>
      <w:proofErr w:type="gramStart"/>
      <w:r w:rsidRPr="001603E0">
        <w:rPr>
          <w:rFonts w:ascii="TimesTen-Roman" w:hAnsi="TimesTen-Roman"/>
          <w:color w:val="000000"/>
          <w:sz w:val="24"/>
          <w:szCs w:val="24"/>
        </w:rPr>
        <w:t>.[</w:t>
      </w:r>
      <w:proofErr w:type="gramEnd"/>
      <w:r w:rsidRPr="001603E0">
        <w:rPr>
          <w:rFonts w:ascii="TimesTen-Roman" w:hAnsi="TimesTen-Roman"/>
          <w:color w:val="000000"/>
          <w:sz w:val="24"/>
          <w:szCs w:val="24"/>
        </w:rPr>
        <w:t>6] Herein, we</w:t>
      </w:r>
      <w:r w:rsidRPr="001603E0">
        <w:rPr>
          <w:rFonts w:ascii="TimesTen-Roman" w:hAnsi="TimesTen-Roman"/>
          <w:color w:val="000000"/>
          <w:sz w:val="24"/>
          <w:szCs w:val="24"/>
        </w:rPr>
        <w:br/>
        <w:t>demonstrate a more affordable and practical method for</w:t>
      </w:r>
      <w:r w:rsidRPr="001603E0">
        <w:rPr>
          <w:rFonts w:ascii="TimesTen-Roman" w:hAnsi="TimesTen-Roman"/>
          <w:color w:val="000000"/>
          <w:sz w:val="24"/>
          <w:szCs w:val="24"/>
        </w:rPr>
        <w:br/>
        <w:t>growing Pt nanowires by using Pd-coated colloidal spheres to</w:t>
      </w:r>
      <w:r w:rsidRPr="001603E0">
        <w:rPr>
          <w:rFonts w:ascii="TimesTen-Roman" w:hAnsi="TimesTen-Roman"/>
          <w:color w:val="000000"/>
          <w:sz w:val="24"/>
          <w:szCs w:val="24"/>
        </w:rPr>
        <w:br/>
        <w:t>imitate the catalytic property of the Pt aggregates. Moreover</w:t>
      </w:r>
      <w:proofErr w:type="gramStart"/>
      <w:r w:rsidRPr="001603E0">
        <w:rPr>
          <w:rFonts w:ascii="TimesTen-Roman" w:hAnsi="TimesTen-Roman"/>
          <w:color w:val="000000"/>
          <w:sz w:val="24"/>
          <w:szCs w:val="24"/>
        </w:rPr>
        <w:t>,</w:t>
      </w:r>
      <w:proofErr w:type="gramEnd"/>
      <w:r w:rsidRPr="001603E0">
        <w:rPr>
          <w:rFonts w:ascii="TimesTen-Roman" w:hAnsi="TimesTen-Roman"/>
          <w:color w:val="000000"/>
          <w:sz w:val="24"/>
          <w:szCs w:val="24"/>
        </w:rPr>
        <w:br/>
        <w:t>this procedure can be modified to grow thick, uniform shells</w:t>
      </w:r>
      <w:r w:rsidRPr="001603E0">
        <w:rPr>
          <w:rFonts w:ascii="TimesTen-Roman" w:hAnsi="TimesTen-Roman"/>
          <w:color w:val="000000"/>
          <w:sz w:val="24"/>
          <w:szCs w:val="24"/>
        </w:rPr>
        <w:br/>
        <w:t>composed of Pt nanoparticles. The key to the success of these</w:t>
      </w:r>
      <w:r w:rsidRPr="001603E0">
        <w:rPr>
          <w:rFonts w:ascii="TimesTen-Roman" w:hAnsi="TimesTen-Roman"/>
          <w:color w:val="000000"/>
          <w:sz w:val="24"/>
          <w:szCs w:val="24"/>
        </w:rPr>
        <w:br/>
        <w:t>syntheses are Pd nanoparticles (2–4 nm in size) that can be</w:t>
      </w:r>
      <w:r w:rsidRPr="001603E0">
        <w:rPr>
          <w:rFonts w:ascii="TimesTen-Roman" w:hAnsi="TimesTen-Roman"/>
          <w:color w:val="000000"/>
          <w:sz w:val="24"/>
          <w:szCs w:val="24"/>
        </w:rPr>
        <w:br/>
        <w:t>readily generated in situ as sub-monolayers on colloidal</w:t>
      </w:r>
      <w:r w:rsidRPr="001603E0">
        <w:rPr>
          <w:rFonts w:ascii="TimesTen-Roman" w:hAnsi="TimesTen-Roman"/>
          <w:color w:val="000000"/>
          <w:sz w:val="24"/>
          <w:szCs w:val="24"/>
        </w:rPr>
        <w:br/>
        <w:t>spheres terminated by an amino functional group by reducing</w:t>
      </w:r>
      <w:r w:rsidRPr="001603E0">
        <w:rPr>
          <w:rFonts w:ascii="TimesTen-Roman" w:hAnsi="TimesTen-Roman"/>
          <w:color w:val="000000"/>
          <w:sz w:val="24"/>
          <w:szCs w:val="24"/>
        </w:rPr>
        <w:br/>
        <w:t>a palladium precursor with ethanol under sonication</w:t>
      </w:r>
      <w:proofErr w:type="gramStart"/>
      <w:r w:rsidRPr="001603E0">
        <w:rPr>
          <w:rFonts w:ascii="TimesTen-Roman" w:hAnsi="TimesTen-Roman"/>
          <w:color w:val="000000"/>
          <w:sz w:val="24"/>
          <w:szCs w:val="24"/>
        </w:rPr>
        <w:t>.[</w:t>
      </w:r>
      <w:proofErr w:type="gramEnd"/>
      <w:r w:rsidRPr="001603E0">
        <w:rPr>
          <w:rFonts w:ascii="TimesTen-Roman" w:hAnsi="TimesTen-Roman"/>
          <w:color w:val="000000"/>
          <w:sz w:val="24"/>
          <w:szCs w:val="24"/>
        </w:rPr>
        <w:t>7] No</w:t>
      </w:r>
      <w:r w:rsidRPr="001603E0">
        <w:rPr>
          <w:rFonts w:ascii="TimesTen-Roman" w:hAnsi="TimesTen-Roman"/>
          <w:color w:val="000000"/>
          <w:sz w:val="24"/>
          <w:szCs w:val="24"/>
        </w:rPr>
        <w:br/>
        <w:t>growth of Pt nanoparticles or nanowires was observed when</w:t>
      </w:r>
      <w:r w:rsidRPr="001603E0">
        <w:rPr>
          <w:rFonts w:ascii="TimesTen-Roman" w:hAnsi="TimesTen-Roman"/>
          <w:color w:val="000000"/>
          <w:sz w:val="24"/>
          <w:szCs w:val="24"/>
        </w:rPr>
        <w:br/>
        <w:t>there were no Pd nanoparticles on the surface of the colloidal</w:t>
      </w:r>
      <w:r w:rsidRPr="001603E0">
        <w:rPr>
          <w:rFonts w:ascii="TimesTen-Roman" w:hAnsi="TimesTen-Roman"/>
          <w:color w:val="000000"/>
          <w:sz w:val="24"/>
          <w:szCs w:val="24"/>
        </w:rPr>
        <w:br/>
        <w:t>spheres. We note that such Pd nanoparticles have been widely</w:t>
      </w:r>
      <w:r w:rsidRPr="001603E0">
        <w:rPr>
          <w:rFonts w:ascii="TimesTen-Roman" w:hAnsi="TimesTen-Roman"/>
          <w:color w:val="000000"/>
          <w:sz w:val="24"/>
          <w:szCs w:val="24"/>
        </w:rPr>
        <w:br/>
        <w:t>used as a catalyst in the electroless deposition of thin films of</w:t>
      </w:r>
      <w:r w:rsidRPr="001603E0">
        <w:rPr>
          <w:rFonts w:ascii="TimesTen-Roman" w:hAnsi="TimesTen-Roman"/>
          <w:color w:val="000000"/>
          <w:sz w:val="24"/>
          <w:szCs w:val="24"/>
        </w:rPr>
        <w:br/>
        <w:t>metals such as Ni, Cu, and Ag on various substrates</w:t>
      </w:r>
      <w:proofErr w:type="gramStart"/>
      <w:r w:rsidRPr="001603E0">
        <w:rPr>
          <w:rFonts w:ascii="TimesTen-Roman" w:hAnsi="TimesTen-Roman"/>
          <w:color w:val="000000"/>
          <w:sz w:val="24"/>
          <w:szCs w:val="24"/>
        </w:rPr>
        <w:t>.[</w:t>
      </w:r>
      <w:proofErr w:type="gramEnd"/>
      <w:r w:rsidRPr="001603E0">
        <w:rPr>
          <w:rFonts w:ascii="TimesTen-Roman" w:hAnsi="TimesTen-Roman"/>
          <w:color w:val="000000"/>
          <w:sz w:val="24"/>
          <w:szCs w:val="24"/>
        </w:rPr>
        <w:t>8] In the</w:t>
      </w:r>
      <w:r w:rsidRPr="001603E0">
        <w:rPr>
          <w:rFonts w:ascii="TimesTen-Roman" w:hAnsi="TimesTen-Roman"/>
          <w:color w:val="000000"/>
          <w:sz w:val="24"/>
          <w:szCs w:val="24"/>
        </w:rPr>
        <w:br/>
        <w:t>present work, Pt nanowires with aspect ratios of up to 30</w:t>
      </w:r>
      <w:r w:rsidRPr="001603E0">
        <w:rPr>
          <w:rFonts w:ascii="TimesTen-Roman" w:hAnsi="TimesTen-Roman"/>
          <w:color w:val="000000"/>
          <w:sz w:val="24"/>
          <w:szCs w:val="24"/>
        </w:rPr>
        <w:br/>
        <w:t>could be controllably grown through an iron-mediated polyol</w:t>
      </w:r>
      <w:r w:rsidRPr="001603E0">
        <w:rPr>
          <w:rFonts w:ascii="TimesTen-Roman" w:hAnsi="TimesTen-Roman"/>
          <w:color w:val="000000"/>
          <w:sz w:val="24"/>
          <w:szCs w:val="24"/>
        </w:rPr>
        <w:br/>
        <w:t>reduction when there was a catalytic metal exposed on the</w:t>
      </w:r>
      <w:r w:rsidRPr="001603E0">
        <w:rPr>
          <w:rFonts w:ascii="TimesTen-Roman" w:hAnsi="TimesTen-Roman"/>
          <w:color w:val="000000"/>
          <w:sz w:val="24"/>
          <w:szCs w:val="24"/>
        </w:rPr>
        <w:br/>
        <w:t>substrate surface. Furthermore, shells of Pt nanoparticles with</w:t>
      </w:r>
      <w:r w:rsidRPr="001603E0">
        <w:rPr>
          <w:rFonts w:ascii="TimesTen-Roman" w:hAnsi="TimesTen-Roman"/>
          <w:color w:val="000000"/>
          <w:sz w:val="24"/>
          <w:szCs w:val="24"/>
        </w:rPr>
        <w:br/>
        <w:t>thicknesses of up to 100 nm could be formed by reducing the</w:t>
      </w:r>
      <w:r w:rsidRPr="001603E0">
        <w:rPr>
          <w:rFonts w:ascii="TimesTen-Roman" w:hAnsi="TimesTen-Roman"/>
          <w:color w:val="000000"/>
          <w:sz w:val="24"/>
          <w:szCs w:val="24"/>
        </w:rPr>
        <w:br/>
        <w:t>amount of iron species added to the reaction solution.</w:t>
      </w:r>
    </w:p>
    <w:p w:rsidR="00971BCF" w:rsidRPr="00D34203" w:rsidRDefault="00971BCF" w:rsidP="00971BCF">
      <w:pPr>
        <w:pStyle w:val="2"/>
        <w:rPr>
          <w:rFonts w:ascii="Times New Roman" w:hAnsi="Times New Roman" w:cs="Times New Roman"/>
          <w:sz w:val="24"/>
          <w:szCs w:val="24"/>
        </w:rPr>
      </w:pPr>
      <w:r w:rsidRPr="00D34203">
        <w:rPr>
          <w:rFonts w:ascii="Times New Roman" w:hAnsi="Times New Roman" w:cs="Times New Roman"/>
          <w:sz w:val="24"/>
          <w:szCs w:val="24"/>
        </w:rPr>
        <w:t>[4</w:t>
      </w:r>
      <w:r w:rsidR="0019558B">
        <w:rPr>
          <w:rFonts w:ascii="Times New Roman" w:hAnsi="Times New Roman" w:cs="Times New Roman" w:hint="eastAsia"/>
          <w:sz w:val="24"/>
          <w:szCs w:val="24"/>
        </w:rPr>
        <w:t>5</w:t>
      </w:r>
      <w:r w:rsidRPr="00D34203">
        <w:rPr>
          <w:rFonts w:ascii="Times New Roman" w:hAnsi="Times New Roman" w:cs="Times New Roman"/>
          <w:sz w:val="24"/>
          <w:szCs w:val="24"/>
        </w:rPr>
        <w:t xml:space="preserve">] Li, T., et al. (2012). "Electrocatalytic properties of hollow coral-like platinum mesocrystals." </w:t>
      </w:r>
      <w:r w:rsidRPr="00D34203">
        <w:rPr>
          <w:rFonts w:ascii="Times New Roman" w:hAnsi="Times New Roman" w:cs="Times New Roman"/>
          <w:sz w:val="24"/>
          <w:szCs w:val="24"/>
          <w:u w:val="single"/>
        </w:rPr>
        <w:t>ACS Applied Materials and Interfaces</w:t>
      </w:r>
      <w:r w:rsidRPr="00D34203">
        <w:rPr>
          <w:rFonts w:ascii="Times New Roman" w:hAnsi="Times New Roman" w:cs="Times New Roman"/>
          <w:sz w:val="24"/>
          <w:szCs w:val="24"/>
        </w:rPr>
        <w:t xml:space="preserve"> 4(12): 6942-6948.</w:t>
      </w:r>
    </w:p>
    <w:p w:rsidR="00971BCF" w:rsidRPr="00D34203" w:rsidRDefault="00971BCF" w:rsidP="00971BCF">
      <w:pPr>
        <w:pStyle w:val="a3"/>
        <w:numPr>
          <w:ilvl w:val="0"/>
          <w:numId w:val="1"/>
        </w:numPr>
        <w:ind w:firstLineChars="0"/>
        <w:rPr>
          <w:rFonts w:ascii="Times New Roman" w:hAnsi="Times New Roman" w:cs="Times New Roman"/>
          <w:color w:val="000000"/>
          <w:sz w:val="24"/>
          <w:szCs w:val="24"/>
        </w:rPr>
      </w:pPr>
      <w:r w:rsidRPr="00D34203">
        <w:rPr>
          <w:rFonts w:ascii="Times New Roman" w:hAnsi="Times New Roman" w:cs="Times New Roman"/>
          <w:color w:val="269039"/>
          <w:sz w:val="24"/>
          <w:szCs w:val="24"/>
        </w:rPr>
        <w:t>INTRODUCTION</w:t>
      </w:r>
      <w:r w:rsidRPr="00D34203">
        <w:rPr>
          <w:rFonts w:ascii="Times New Roman" w:hAnsi="Times New Roman" w:cs="Times New Roman"/>
          <w:color w:val="269039"/>
          <w:sz w:val="24"/>
          <w:szCs w:val="24"/>
        </w:rPr>
        <w:br/>
      </w:r>
      <w:r w:rsidR="0019558B">
        <w:rPr>
          <w:rFonts w:ascii="Times New Roman" w:hAnsi="Times New Roman" w:cs="Times New Roman" w:hint="eastAsia"/>
          <w:color w:val="000000"/>
          <w:sz w:val="24"/>
          <w:szCs w:val="24"/>
        </w:rPr>
        <w:t xml:space="preserve"> </w:t>
      </w:r>
      <w:r w:rsidR="0019558B">
        <w:rPr>
          <w:rFonts w:ascii="Times New Roman" w:hAnsi="Times New Roman" w:cs="Times New Roman" w:hint="eastAsia"/>
          <w:color w:val="000000"/>
          <w:sz w:val="24"/>
          <w:szCs w:val="24"/>
        </w:rPr>
        <w:t>【</w:t>
      </w:r>
      <w:r w:rsidR="0019558B">
        <w:rPr>
          <w:rFonts w:ascii="Times New Roman" w:hAnsi="Times New Roman" w:cs="Times New Roman" w:hint="eastAsia"/>
          <w:color w:val="000000"/>
          <w:sz w:val="24"/>
          <w:szCs w:val="24"/>
        </w:rPr>
        <w:t>Pt</w:t>
      </w:r>
      <w:r w:rsidR="0019558B">
        <w:rPr>
          <w:rFonts w:ascii="Times New Roman" w:hAnsi="Times New Roman" w:cs="Times New Roman" w:hint="eastAsia"/>
          <w:color w:val="000000"/>
          <w:sz w:val="24"/>
          <w:szCs w:val="24"/>
        </w:rPr>
        <w:t>是优秀的催化剂</w:t>
      </w:r>
      <w:r w:rsidR="00A043C1">
        <w:rPr>
          <w:rFonts w:ascii="Times New Roman" w:hAnsi="Times New Roman" w:cs="Times New Roman" w:hint="eastAsia"/>
          <w:color w:val="000000"/>
          <w:sz w:val="24"/>
          <w:szCs w:val="24"/>
        </w:rPr>
        <w:t>，被广泛应用</w:t>
      </w:r>
      <w:r w:rsidR="0019558B">
        <w:rPr>
          <w:rFonts w:ascii="Times New Roman" w:hAnsi="Times New Roman" w:cs="Times New Roman" w:hint="eastAsia"/>
          <w:color w:val="000000"/>
          <w:sz w:val="24"/>
          <w:szCs w:val="24"/>
        </w:rPr>
        <w:t>】</w:t>
      </w:r>
      <w:r w:rsidRPr="00D34203">
        <w:rPr>
          <w:rFonts w:ascii="Times New Roman" w:hAnsi="Times New Roman" w:cs="Times New Roman"/>
          <w:color w:val="000000"/>
          <w:sz w:val="24"/>
          <w:szCs w:val="24"/>
        </w:rPr>
        <w:t>Platinum nanomaterials are excellent catalysts for a number of</w:t>
      </w:r>
      <w:r w:rsidR="00F00F13">
        <w:rPr>
          <w:rFonts w:ascii="Times New Roman" w:hAnsi="Times New Roman" w:cs="Times New Roman" w:hint="eastAsia"/>
          <w:color w:val="000000"/>
          <w:sz w:val="24"/>
          <w:szCs w:val="24"/>
        </w:rPr>
        <w:t xml:space="preserve"> </w:t>
      </w:r>
      <w:r w:rsidRPr="00D34203">
        <w:rPr>
          <w:rFonts w:ascii="Times New Roman" w:hAnsi="Times New Roman" w:cs="Times New Roman"/>
          <w:color w:val="000000"/>
          <w:sz w:val="24"/>
          <w:szCs w:val="24"/>
        </w:rPr>
        <w:t>reactions, including the industrial synthesis of nitric acid,</w:t>
      </w:r>
      <w:r w:rsidRPr="00D34203">
        <w:rPr>
          <w:rFonts w:ascii="Times New Roman" w:hAnsi="Times New Roman" w:cs="Times New Roman"/>
          <w:color w:val="000000"/>
          <w:sz w:val="24"/>
          <w:szCs w:val="24"/>
        </w:rPr>
        <w:br/>
        <w:t>reduction of pollutant gases, oil cracking, proton exchange</w:t>
      </w:r>
      <w:r w:rsidRPr="00D34203">
        <w:rPr>
          <w:rFonts w:ascii="Times New Roman" w:hAnsi="Times New Roman" w:cs="Times New Roman"/>
          <w:color w:val="000000"/>
          <w:sz w:val="24"/>
          <w:szCs w:val="24"/>
        </w:rPr>
        <w:br/>
        <w:t xml:space="preserve">membrane (PEM) fuel cells, etc.1 </w:t>
      </w:r>
      <w:r w:rsidR="00363ADC">
        <w:rPr>
          <w:rFonts w:ascii="Times New Roman" w:hAnsi="Times New Roman" w:cs="Times New Roman" w:hint="eastAsia"/>
          <w:color w:val="000000"/>
          <w:sz w:val="24"/>
          <w:szCs w:val="24"/>
        </w:rPr>
        <w:t xml:space="preserve"> </w:t>
      </w:r>
      <w:r w:rsidR="00363ADC">
        <w:rPr>
          <w:rFonts w:ascii="Times New Roman" w:hAnsi="Times New Roman" w:cs="Times New Roman" w:hint="eastAsia"/>
          <w:color w:val="000000"/>
          <w:sz w:val="24"/>
          <w:szCs w:val="24"/>
        </w:rPr>
        <w:t>【目前</w:t>
      </w:r>
      <w:r w:rsidR="00363ADC">
        <w:rPr>
          <w:rFonts w:ascii="Times New Roman" w:hAnsi="Times New Roman" w:cs="Times New Roman" w:hint="eastAsia"/>
          <w:color w:val="000000"/>
          <w:sz w:val="24"/>
          <w:szCs w:val="24"/>
        </w:rPr>
        <w:t>Pt</w:t>
      </w:r>
      <w:r w:rsidR="00363ADC">
        <w:rPr>
          <w:rFonts w:ascii="Times New Roman" w:hAnsi="Times New Roman" w:cs="Times New Roman" w:hint="eastAsia"/>
          <w:color w:val="000000"/>
          <w:sz w:val="24"/>
          <w:szCs w:val="24"/>
        </w:rPr>
        <w:t>催化剂基本由</w:t>
      </w:r>
      <w:r w:rsidR="00ED0C58">
        <w:rPr>
          <w:rFonts w:ascii="Times New Roman" w:hAnsi="Times New Roman" w:cs="Times New Roman" w:hint="eastAsia"/>
          <w:color w:val="000000"/>
          <w:sz w:val="24"/>
          <w:szCs w:val="24"/>
        </w:rPr>
        <w:t>小</w:t>
      </w:r>
      <w:r w:rsidR="005376BC">
        <w:rPr>
          <w:rFonts w:ascii="Times New Roman" w:hAnsi="Times New Roman" w:cs="Times New Roman" w:hint="eastAsia"/>
          <w:color w:val="000000"/>
          <w:sz w:val="24"/>
          <w:szCs w:val="24"/>
        </w:rPr>
        <w:t>纳米</w:t>
      </w:r>
      <w:r w:rsidR="00363ADC">
        <w:rPr>
          <w:rFonts w:ascii="Times New Roman" w:hAnsi="Times New Roman" w:cs="Times New Roman" w:hint="eastAsia"/>
          <w:color w:val="000000"/>
          <w:sz w:val="24"/>
          <w:szCs w:val="24"/>
        </w:rPr>
        <w:t>颗粒构成</w:t>
      </w:r>
      <w:r w:rsidR="005376BC">
        <w:rPr>
          <w:rFonts w:ascii="Times New Roman" w:hAnsi="Times New Roman" w:cs="Times New Roman" w:hint="eastAsia"/>
          <w:color w:val="000000"/>
          <w:sz w:val="24"/>
          <w:szCs w:val="24"/>
        </w:rPr>
        <w:t>，大面积，多晶结构，提高活性</w:t>
      </w:r>
      <w:r w:rsidR="00363ADC">
        <w:rPr>
          <w:rFonts w:ascii="Times New Roman" w:hAnsi="Times New Roman" w:cs="Times New Roman" w:hint="eastAsia"/>
          <w:color w:val="000000"/>
          <w:sz w:val="24"/>
          <w:szCs w:val="24"/>
        </w:rPr>
        <w:t>】</w:t>
      </w:r>
      <w:r w:rsidRPr="00D34203">
        <w:rPr>
          <w:rFonts w:ascii="Times New Roman" w:hAnsi="Times New Roman" w:cs="Times New Roman"/>
          <w:color w:val="000000"/>
          <w:sz w:val="24"/>
          <w:szCs w:val="24"/>
        </w:rPr>
        <w:t>At present, the most widely</w:t>
      </w:r>
      <w:r w:rsidRPr="00D34203">
        <w:rPr>
          <w:rFonts w:ascii="Times New Roman" w:hAnsi="Times New Roman" w:cs="Times New Roman"/>
          <w:color w:val="000000"/>
          <w:sz w:val="24"/>
          <w:szCs w:val="24"/>
        </w:rPr>
        <w:br/>
        <w:t>used Pt catalyst consists of small nanoparticles (2 −5 nm) that</w:t>
      </w:r>
      <w:r w:rsidRPr="00D34203">
        <w:rPr>
          <w:rFonts w:ascii="Times New Roman" w:hAnsi="Times New Roman" w:cs="Times New Roman"/>
          <w:color w:val="000000"/>
          <w:sz w:val="24"/>
          <w:szCs w:val="24"/>
        </w:rPr>
        <w:br/>
        <w:t>have a large surface area or large polyhedral structures with</w:t>
      </w:r>
      <w:r w:rsidRPr="00D34203">
        <w:rPr>
          <w:rFonts w:ascii="Times New Roman" w:hAnsi="Times New Roman" w:cs="Times New Roman"/>
          <w:color w:val="000000"/>
          <w:sz w:val="24"/>
          <w:szCs w:val="24"/>
        </w:rPr>
        <w:br/>
      </w:r>
      <w:r w:rsidRPr="00D34203">
        <w:rPr>
          <w:rFonts w:ascii="Times New Roman" w:hAnsi="Times New Roman" w:cs="Times New Roman"/>
          <w:color w:val="000000"/>
          <w:sz w:val="24"/>
          <w:szCs w:val="24"/>
        </w:rPr>
        <w:lastRenderedPageBreak/>
        <w:t>high-index facets to enhance surface reaction activity.2,3</w:t>
      </w:r>
      <w:r w:rsidR="00363ADC">
        <w:rPr>
          <w:rFonts w:ascii="Times New Roman" w:hAnsi="Times New Roman" w:cs="Times New Roman" w:hint="eastAsia"/>
          <w:color w:val="000000"/>
          <w:sz w:val="24"/>
          <w:szCs w:val="24"/>
        </w:rPr>
        <w:t xml:space="preserve"> </w:t>
      </w:r>
      <w:r w:rsidR="00363ADC">
        <w:rPr>
          <w:rFonts w:ascii="Times New Roman" w:hAnsi="Times New Roman" w:cs="Times New Roman" w:hint="eastAsia"/>
          <w:color w:val="000000"/>
          <w:sz w:val="24"/>
          <w:szCs w:val="24"/>
        </w:rPr>
        <w:t>【</w:t>
      </w:r>
      <w:r w:rsidR="00363ADC">
        <w:rPr>
          <w:rFonts w:ascii="Times New Roman" w:hAnsi="Times New Roman" w:cs="Times New Roman" w:hint="eastAsia"/>
          <w:color w:val="000000"/>
          <w:sz w:val="24"/>
          <w:szCs w:val="24"/>
        </w:rPr>
        <w:t>Pt</w:t>
      </w:r>
      <w:r w:rsidR="00363ADC">
        <w:rPr>
          <w:rFonts w:ascii="Times New Roman" w:hAnsi="Times New Roman" w:cs="Times New Roman" w:hint="eastAsia"/>
          <w:color w:val="000000"/>
          <w:sz w:val="24"/>
          <w:szCs w:val="24"/>
        </w:rPr>
        <w:t>颗粒</w:t>
      </w:r>
      <w:r w:rsidR="003B0A6D">
        <w:rPr>
          <w:rFonts w:ascii="Times New Roman" w:hAnsi="Times New Roman" w:cs="Times New Roman" w:hint="eastAsia"/>
          <w:color w:val="000000"/>
          <w:sz w:val="24"/>
          <w:szCs w:val="24"/>
        </w:rPr>
        <w:t>问题</w:t>
      </w:r>
      <w:r w:rsidR="00363ADC">
        <w:rPr>
          <w:rFonts w:ascii="Times New Roman" w:hAnsi="Times New Roman" w:cs="Times New Roman" w:hint="eastAsia"/>
          <w:color w:val="000000"/>
          <w:sz w:val="24"/>
          <w:szCs w:val="24"/>
        </w:rPr>
        <w:t>】</w:t>
      </w:r>
      <w:r w:rsidRPr="00D34203">
        <w:rPr>
          <w:rFonts w:ascii="Times New Roman" w:hAnsi="Times New Roman" w:cs="Times New Roman"/>
          <w:color w:val="000000"/>
          <w:sz w:val="24"/>
          <w:szCs w:val="24"/>
        </w:rPr>
        <w:t xml:space="preserve"> The</w:t>
      </w:r>
      <w:r w:rsidRPr="00D34203">
        <w:rPr>
          <w:rFonts w:ascii="Times New Roman" w:hAnsi="Times New Roman" w:cs="Times New Roman"/>
          <w:color w:val="000000"/>
          <w:sz w:val="24"/>
          <w:szCs w:val="24"/>
        </w:rPr>
        <w:br/>
        <w:t>main problem associated with the supported Pt nanoparticle</w:t>
      </w:r>
      <w:r w:rsidRPr="00D34203">
        <w:rPr>
          <w:rFonts w:ascii="Times New Roman" w:hAnsi="Times New Roman" w:cs="Times New Roman"/>
          <w:color w:val="000000"/>
          <w:sz w:val="24"/>
          <w:szCs w:val="24"/>
        </w:rPr>
        <w:br/>
        <w:t>catalysts is the significant loss of electrochemical surface area</w:t>
      </w:r>
      <w:r w:rsidRPr="00D34203">
        <w:rPr>
          <w:rFonts w:ascii="Times New Roman" w:hAnsi="Times New Roman" w:cs="Times New Roman"/>
          <w:color w:val="000000"/>
          <w:sz w:val="24"/>
          <w:szCs w:val="24"/>
        </w:rPr>
        <w:br/>
        <w:t>(ECSA) and, thus, the degradation of catalytic performance</w:t>
      </w:r>
      <w:r w:rsidRPr="00D34203">
        <w:rPr>
          <w:rFonts w:ascii="Times New Roman" w:hAnsi="Times New Roman" w:cs="Times New Roman"/>
          <w:color w:val="000000"/>
          <w:sz w:val="24"/>
          <w:szCs w:val="24"/>
        </w:rPr>
        <w:br/>
        <w:t>caused by Pt nanoparticle migration, coalescence, or even</w:t>
      </w:r>
      <w:r w:rsidRPr="00D34203">
        <w:rPr>
          <w:rFonts w:ascii="Times New Roman" w:hAnsi="Times New Roman" w:cs="Times New Roman"/>
          <w:color w:val="000000"/>
          <w:sz w:val="24"/>
          <w:szCs w:val="24"/>
        </w:rPr>
        <w:br/>
        <w:t>detachment from the catalyst system. In addition, Ostwald</w:t>
      </w:r>
      <w:r w:rsidRPr="00D34203">
        <w:rPr>
          <w:rFonts w:ascii="Times New Roman" w:hAnsi="Times New Roman" w:cs="Times New Roman"/>
          <w:color w:val="000000"/>
          <w:sz w:val="24"/>
          <w:szCs w:val="24"/>
        </w:rPr>
        <w:br/>
        <w:t>ripening of the Pt nanoparticles could occur because of their</w:t>
      </w:r>
      <w:r w:rsidRPr="00D34203">
        <w:rPr>
          <w:rFonts w:ascii="Times New Roman" w:hAnsi="Times New Roman" w:cs="Times New Roman"/>
          <w:color w:val="000000"/>
          <w:sz w:val="24"/>
          <w:szCs w:val="24"/>
        </w:rPr>
        <w:br/>
        <w:t>high surface energy and zero-dimensional structural features.4</w:t>
      </w:r>
      <w:r w:rsidRPr="00D34203">
        <w:rPr>
          <w:rFonts w:ascii="Times New Roman" w:hAnsi="Times New Roman" w:cs="Times New Roman"/>
          <w:color w:val="000000"/>
          <w:sz w:val="24"/>
          <w:szCs w:val="24"/>
        </w:rPr>
        <w:br/>
      </w:r>
      <w:r w:rsidR="00363ADC">
        <w:rPr>
          <w:rFonts w:ascii="Times New Roman" w:hAnsi="Times New Roman" w:cs="Times New Roman" w:hint="eastAsia"/>
          <w:color w:val="000000"/>
          <w:sz w:val="24"/>
          <w:szCs w:val="24"/>
        </w:rPr>
        <w:t xml:space="preserve"> </w:t>
      </w:r>
      <w:r w:rsidR="00C11F6A">
        <w:rPr>
          <w:rFonts w:ascii="Times New Roman" w:hAnsi="Times New Roman" w:cs="Times New Roman" w:hint="eastAsia"/>
          <w:color w:val="000000"/>
          <w:sz w:val="24"/>
          <w:szCs w:val="24"/>
        </w:rPr>
        <w:t>【挑战：</w:t>
      </w:r>
      <w:r w:rsidR="00363ADC">
        <w:rPr>
          <w:rFonts w:ascii="Times New Roman" w:hAnsi="Times New Roman" w:cs="Times New Roman" w:hint="eastAsia"/>
          <w:color w:val="000000"/>
          <w:sz w:val="24"/>
          <w:szCs w:val="24"/>
        </w:rPr>
        <w:t>同时实现高活性和稳定性】</w:t>
      </w:r>
      <w:r w:rsidRPr="00D34203">
        <w:rPr>
          <w:rFonts w:ascii="Times New Roman" w:hAnsi="Times New Roman" w:cs="Times New Roman"/>
          <w:color w:val="000000"/>
          <w:sz w:val="24"/>
          <w:szCs w:val="24"/>
        </w:rPr>
        <w:t>Therefore, our main challenge is the simultaneous realization of</w:t>
      </w:r>
      <w:r w:rsidRPr="00D34203">
        <w:rPr>
          <w:rFonts w:ascii="Times New Roman" w:hAnsi="Times New Roman" w:cs="Times New Roman"/>
          <w:color w:val="000000"/>
          <w:sz w:val="24"/>
          <w:szCs w:val="24"/>
        </w:rPr>
        <w:br/>
        <w:t>highly active and highly durable catalyst.</w:t>
      </w:r>
      <w:r w:rsidRPr="00D34203">
        <w:rPr>
          <w:rFonts w:ascii="Times New Roman" w:hAnsi="Times New Roman" w:cs="Times New Roman"/>
          <w:color w:val="000000"/>
          <w:sz w:val="24"/>
          <w:szCs w:val="24"/>
        </w:rPr>
        <w:br/>
      </w:r>
      <w:r w:rsidR="004B7997">
        <w:rPr>
          <w:rFonts w:ascii="Times New Roman" w:hAnsi="Times New Roman" w:cs="Times New Roman" w:hint="eastAsia"/>
          <w:color w:val="000000"/>
          <w:sz w:val="24"/>
          <w:szCs w:val="24"/>
        </w:rPr>
        <w:t xml:space="preserve"> </w:t>
      </w:r>
      <w:r w:rsidR="004B7997">
        <w:rPr>
          <w:rFonts w:ascii="Times New Roman" w:hAnsi="Times New Roman" w:cs="Times New Roman" w:hint="eastAsia"/>
          <w:color w:val="000000"/>
          <w:sz w:val="24"/>
          <w:szCs w:val="24"/>
        </w:rPr>
        <w:t>【提高稳定性的策略</w:t>
      </w:r>
      <w:r w:rsidR="00C11F6A">
        <w:rPr>
          <w:rFonts w:ascii="Times New Roman" w:hAnsi="Times New Roman" w:cs="Times New Roman" w:hint="eastAsia"/>
          <w:color w:val="000000"/>
          <w:sz w:val="24"/>
          <w:szCs w:val="24"/>
        </w:rPr>
        <w:t>：合金化，维度调控</w:t>
      </w:r>
      <w:r w:rsidR="004B7997">
        <w:rPr>
          <w:rFonts w:ascii="Times New Roman" w:hAnsi="Times New Roman" w:cs="Times New Roman" w:hint="eastAsia"/>
          <w:color w:val="000000"/>
          <w:sz w:val="24"/>
          <w:szCs w:val="24"/>
        </w:rPr>
        <w:t>】</w:t>
      </w:r>
      <w:r w:rsidRPr="00D34203">
        <w:rPr>
          <w:rFonts w:ascii="Times New Roman" w:hAnsi="Times New Roman" w:cs="Times New Roman"/>
          <w:color w:val="000000"/>
          <w:sz w:val="24"/>
          <w:szCs w:val="24"/>
        </w:rPr>
        <w:t>Several strategies for improving the durability of Pt-based</w:t>
      </w:r>
      <w:r w:rsidRPr="00D34203">
        <w:rPr>
          <w:rFonts w:ascii="Times New Roman" w:hAnsi="Times New Roman" w:cs="Times New Roman"/>
          <w:color w:val="000000"/>
          <w:sz w:val="24"/>
          <w:szCs w:val="24"/>
        </w:rPr>
        <w:br/>
        <w:t>catalysts against the loss of ECSA have been developed,</w:t>
      </w:r>
      <w:r w:rsidRPr="00D34203">
        <w:rPr>
          <w:rFonts w:ascii="Times New Roman" w:hAnsi="Times New Roman" w:cs="Times New Roman"/>
          <w:color w:val="000000"/>
          <w:sz w:val="24"/>
          <w:szCs w:val="24"/>
        </w:rPr>
        <w:br/>
        <w:t>including alloying protocols such as Pt −Pd, Pt −Au, Pt −Ni, Pt −</w:t>
      </w:r>
      <w:r w:rsidRPr="00D34203">
        <w:rPr>
          <w:rFonts w:ascii="Times New Roman" w:hAnsi="Times New Roman" w:cs="Times New Roman"/>
          <w:color w:val="000000"/>
          <w:sz w:val="24"/>
          <w:szCs w:val="24"/>
        </w:rPr>
        <w:br/>
        <w:t>Co, and Pt −Fe and various structures such as one-dimensional</w:t>
      </w:r>
      <w:r w:rsidRPr="00D34203">
        <w:rPr>
          <w:rFonts w:ascii="Times New Roman" w:hAnsi="Times New Roman" w:cs="Times New Roman"/>
          <w:color w:val="000000"/>
          <w:sz w:val="24"/>
          <w:szCs w:val="24"/>
        </w:rPr>
        <w:br/>
        <w:t>Pt nanostructures, two-dimensional macroscopic membranes,</w:t>
      </w:r>
      <w:r w:rsidRPr="00D34203">
        <w:rPr>
          <w:rFonts w:ascii="Times New Roman" w:hAnsi="Times New Roman" w:cs="Times New Roman"/>
          <w:color w:val="000000"/>
          <w:sz w:val="24"/>
          <w:szCs w:val="24"/>
        </w:rPr>
        <w:br/>
        <w:t xml:space="preserve">and three-dimensional nanostructures.5 −12 </w:t>
      </w:r>
      <w:r w:rsidR="004B7997">
        <w:rPr>
          <w:rFonts w:ascii="Times New Roman" w:hAnsi="Times New Roman" w:cs="Times New Roman" w:hint="eastAsia"/>
          <w:color w:val="000000"/>
          <w:sz w:val="24"/>
          <w:szCs w:val="24"/>
        </w:rPr>
        <w:t xml:space="preserve"> </w:t>
      </w:r>
      <w:r w:rsidR="004B7997">
        <w:rPr>
          <w:rFonts w:ascii="Times New Roman" w:hAnsi="Times New Roman" w:cs="Times New Roman" w:hint="eastAsia"/>
          <w:color w:val="000000"/>
          <w:sz w:val="24"/>
          <w:szCs w:val="24"/>
        </w:rPr>
        <w:t>【介孔提高了稳定性</w:t>
      </w:r>
      <w:r w:rsidR="005A5616">
        <w:rPr>
          <w:rFonts w:ascii="Times New Roman" w:hAnsi="Times New Roman" w:cs="Times New Roman" w:hint="eastAsia"/>
          <w:color w:val="000000"/>
          <w:sz w:val="24"/>
          <w:szCs w:val="24"/>
        </w:rPr>
        <w:t>，原因及影响因素，文献</w:t>
      </w:r>
      <w:r w:rsidR="004B7997">
        <w:rPr>
          <w:rFonts w:ascii="Times New Roman" w:hAnsi="Times New Roman" w:cs="Times New Roman" w:hint="eastAsia"/>
          <w:color w:val="000000"/>
          <w:sz w:val="24"/>
          <w:szCs w:val="24"/>
        </w:rPr>
        <w:t>】</w:t>
      </w:r>
      <w:r w:rsidRPr="00D34203">
        <w:rPr>
          <w:rFonts w:ascii="Times New Roman" w:hAnsi="Times New Roman" w:cs="Times New Roman"/>
          <w:color w:val="000000"/>
          <w:sz w:val="24"/>
          <w:szCs w:val="24"/>
        </w:rPr>
        <w:t>In this paper, the</w:t>
      </w:r>
      <w:r w:rsidRPr="00D34203">
        <w:rPr>
          <w:rFonts w:ascii="Times New Roman" w:hAnsi="Times New Roman" w:cs="Times New Roman"/>
          <w:color w:val="000000"/>
          <w:sz w:val="24"/>
          <w:szCs w:val="24"/>
        </w:rPr>
        <w:br/>
        <w:t>application of mesostructures for improving the durability of a</w:t>
      </w:r>
      <w:r w:rsidRPr="00D34203">
        <w:rPr>
          <w:rFonts w:ascii="Times New Roman" w:hAnsi="Times New Roman" w:cs="Times New Roman"/>
          <w:color w:val="000000"/>
          <w:sz w:val="24"/>
          <w:szCs w:val="24"/>
        </w:rPr>
        <w:br/>
        <w:t>catalyst will be highlighted. This proposal partially results from</w:t>
      </w:r>
      <w:r w:rsidRPr="00D34203">
        <w:rPr>
          <w:rFonts w:ascii="Times New Roman" w:hAnsi="Times New Roman" w:cs="Times New Roman"/>
          <w:color w:val="000000"/>
          <w:sz w:val="24"/>
          <w:szCs w:val="24"/>
        </w:rPr>
        <w:br/>
        <w:t>the fact that mesocrystals demonstrate some intrinsic</w:t>
      </w:r>
      <w:r w:rsidRPr="00D34203">
        <w:rPr>
          <w:rFonts w:ascii="Times New Roman" w:hAnsi="Times New Roman" w:cs="Times New Roman"/>
          <w:color w:val="000000"/>
          <w:sz w:val="24"/>
          <w:szCs w:val="24"/>
        </w:rPr>
        <w:br/>
        <w:t>advantages such as a rough surface, a high internal porosity</w:t>
      </w:r>
      <w:proofErr w:type="gramStart"/>
      <w:r w:rsidRPr="00D34203">
        <w:rPr>
          <w:rFonts w:ascii="Times New Roman" w:hAnsi="Times New Roman" w:cs="Times New Roman"/>
          <w:color w:val="000000"/>
          <w:sz w:val="24"/>
          <w:szCs w:val="24"/>
        </w:rPr>
        <w:t>,</w:t>
      </w:r>
      <w:proofErr w:type="gramEnd"/>
      <w:r w:rsidRPr="00D34203">
        <w:rPr>
          <w:rFonts w:ascii="Times New Roman" w:hAnsi="Times New Roman" w:cs="Times New Roman"/>
          <w:color w:val="000000"/>
          <w:sz w:val="24"/>
          <w:szCs w:val="24"/>
        </w:rPr>
        <w:br/>
        <w:t>the small size of the building block, a single-crystal structure,</w:t>
      </w:r>
      <w:r w:rsidRPr="00D34203">
        <w:rPr>
          <w:rFonts w:ascii="Times New Roman" w:hAnsi="Times New Roman" w:cs="Times New Roman"/>
          <w:color w:val="000000"/>
          <w:sz w:val="24"/>
          <w:szCs w:val="24"/>
        </w:rPr>
        <w:br/>
        <w:t>and high densities of crystalline defects,13 −16 which all may</w:t>
      </w:r>
      <w:r w:rsidRPr="00D34203">
        <w:rPr>
          <w:rFonts w:ascii="Times New Roman" w:hAnsi="Times New Roman" w:cs="Times New Roman"/>
          <w:color w:val="000000"/>
          <w:sz w:val="24"/>
          <w:szCs w:val="24"/>
        </w:rPr>
        <w:br/>
        <w:t>contribute to high activity.17 Furthermore, some previous</w:t>
      </w:r>
      <w:r w:rsidRPr="00D34203">
        <w:rPr>
          <w:rFonts w:ascii="Times New Roman" w:hAnsi="Times New Roman" w:cs="Times New Roman"/>
          <w:color w:val="000000"/>
          <w:sz w:val="24"/>
          <w:szCs w:val="24"/>
        </w:rPr>
        <w:br/>
        <w:t>studies have also implied that mesostructures with single-crystal</w:t>
      </w:r>
      <w:r w:rsidRPr="00D34203">
        <w:rPr>
          <w:rFonts w:ascii="Times New Roman" w:hAnsi="Times New Roman" w:cs="Times New Roman"/>
          <w:color w:val="000000"/>
          <w:sz w:val="24"/>
          <w:szCs w:val="24"/>
        </w:rPr>
        <w:br/>
        <w:t>features have a promising stability in an electrochemical</w:t>
      </w:r>
      <w:r w:rsidRPr="00D34203">
        <w:rPr>
          <w:rFonts w:ascii="Times New Roman" w:hAnsi="Times New Roman" w:cs="Times New Roman"/>
          <w:color w:val="000000"/>
          <w:sz w:val="24"/>
          <w:szCs w:val="24"/>
        </w:rPr>
        <w:br/>
        <w:t>reaction. This is because the larger porous mesoparticles with</w:t>
      </w:r>
      <w:r w:rsidRPr="00D34203">
        <w:rPr>
          <w:rFonts w:ascii="Times New Roman" w:hAnsi="Times New Roman" w:cs="Times New Roman"/>
          <w:color w:val="000000"/>
          <w:sz w:val="24"/>
          <w:szCs w:val="24"/>
        </w:rPr>
        <w:br/>
        <w:t xml:space="preserve">a single-crystal structure are more stable than small nanoparticles during the electrochemical </w:t>
      </w:r>
      <w:proofErr w:type="gramStart"/>
      <w:r w:rsidRPr="00D34203">
        <w:rPr>
          <w:rFonts w:ascii="Times New Roman" w:hAnsi="Times New Roman" w:cs="Times New Roman"/>
          <w:color w:val="000000"/>
          <w:sz w:val="24"/>
          <w:szCs w:val="24"/>
        </w:rPr>
        <w:t>reaction.5</w:t>
      </w:r>
      <w:r w:rsidR="00E9373E">
        <w:rPr>
          <w:rFonts w:ascii="Times New Roman" w:hAnsi="Times New Roman" w:cs="Times New Roman" w:hint="eastAsia"/>
          <w:color w:val="000000"/>
          <w:sz w:val="24"/>
          <w:szCs w:val="24"/>
        </w:rPr>
        <w:t xml:space="preserve"> </w:t>
      </w:r>
      <w:r w:rsidRPr="00D34203">
        <w:rPr>
          <w:rFonts w:ascii="Times New Roman" w:hAnsi="Times New Roman" w:cs="Times New Roman"/>
          <w:color w:val="000000"/>
          <w:sz w:val="24"/>
          <w:szCs w:val="24"/>
        </w:rPr>
        <w:t xml:space="preserve"> For</w:t>
      </w:r>
      <w:proofErr w:type="gramEnd"/>
      <w:r w:rsidRPr="00D34203">
        <w:rPr>
          <w:rFonts w:ascii="Times New Roman" w:hAnsi="Times New Roman" w:cs="Times New Roman"/>
          <w:color w:val="000000"/>
          <w:sz w:val="24"/>
          <w:szCs w:val="24"/>
        </w:rPr>
        <w:t xml:space="preserve"> example, Qi</w:t>
      </w:r>
      <w:r w:rsidRPr="00D34203">
        <w:rPr>
          <w:rFonts w:ascii="Times New Roman" w:hAnsi="Times New Roman" w:cs="Times New Roman"/>
          <w:color w:val="000000"/>
          <w:sz w:val="24"/>
          <w:szCs w:val="24"/>
        </w:rPr>
        <w:br/>
        <w:t>et al. reported unique spindle-shaped nanoporous anatase TiO2</w:t>
      </w:r>
      <w:r w:rsidRPr="00D34203">
        <w:rPr>
          <w:rFonts w:ascii="Times New Roman" w:hAnsi="Times New Roman" w:cs="Times New Roman"/>
          <w:color w:val="000000"/>
          <w:sz w:val="24"/>
          <w:szCs w:val="24"/>
        </w:rPr>
        <w:br/>
        <w:t>mesocrystals. Because of their intrinsic single-crystal-like nature</w:t>
      </w:r>
      <w:proofErr w:type="gramStart"/>
      <w:r w:rsidRPr="00D34203">
        <w:rPr>
          <w:rFonts w:ascii="Times New Roman" w:hAnsi="Times New Roman" w:cs="Times New Roman"/>
          <w:color w:val="000000"/>
          <w:sz w:val="24"/>
          <w:szCs w:val="24"/>
        </w:rPr>
        <w:t>,</w:t>
      </w:r>
      <w:proofErr w:type="gramEnd"/>
      <w:r w:rsidRPr="00D34203">
        <w:rPr>
          <w:rFonts w:ascii="Times New Roman" w:hAnsi="Times New Roman" w:cs="Times New Roman"/>
          <w:color w:val="000000"/>
          <w:sz w:val="24"/>
          <w:szCs w:val="24"/>
        </w:rPr>
        <w:br/>
        <w:t>as well as the high porosity of the nanoporous mesostructures,</w:t>
      </w:r>
      <w:r w:rsidRPr="00D34203">
        <w:rPr>
          <w:rFonts w:ascii="Times New Roman" w:hAnsi="Times New Roman" w:cs="Times New Roman"/>
          <w:color w:val="000000"/>
          <w:sz w:val="24"/>
          <w:szCs w:val="24"/>
        </w:rPr>
        <w:br/>
        <w:t>the products exhibited remarkable crystalline-phase stability</w:t>
      </w:r>
      <w:r w:rsidRPr="00D34203">
        <w:rPr>
          <w:rFonts w:ascii="Times New Roman" w:hAnsi="Times New Roman" w:cs="Times New Roman"/>
          <w:color w:val="000000"/>
          <w:sz w:val="24"/>
          <w:szCs w:val="24"/>
        </w:rPr>
        <w:br/>
        <w:t>and improved performance as anode materials for lithium ion</w:t>
      </w:r>
      <w:r w:rsidRPr="00D34203">
        <w:rPr>
          <w:rFonts w:ascii="Times New Roman" w:hAnsi="Times New Roman" w:cs="Times New Roman"/>
          <w:color w:val="000000"/>
          <w:sz w:val="24"/>
          <w:szCs w:val="24"/>
        </w:rPr>
        <w:br/>
        <w:t>batteries.18 In addition, Zheng et al. synthesized mesocrystalline</w:t>
      </w:r>
      <w:r w:rsidRPr="00D34203">
        <w:rPr>
          <w:rFonts w:ascii="Times New Roman" w:hAnsi="Times New Roman" w:cs="Times New Roman"/>
          <w:color w:val="000000"/>
          <w:sz w:val="24"/>
          <w:szCs w:val="24"/>
        </w:rPr>
        <w:br/>
        <w:t>Pd nanocorolla via a surface-confined etching growth process.</w:t>
      </w:r>
      <w:r w:rsidRPr="00D34203">
        <w:rPr>
          <w:rFonts w:ascii="Times New Roman" w:hAnsi="Times New Roman" w:cs="Times New Roman"/>
          <w:color w:val="000000"/>
          <w:sz w:val="24"/>
          <w:szCs w:val="24"/>
        </w:rPr>
        <w:br/>
        <w:t>Because of the presence of internal voids and an increased</w:t>
      </w:r>
      <w:r w:rsidRPr="00D34203">
        <w:rPr>
          <w:rFonts w:ascii="Times New Roman" w:hAnsi="Times New Roman" w:cs="Times New Roman"/>
          <w:color w:val="000000"/>
          <w:sz w:val="24"/>
          <w:szCs w:val="24"/>
        </w:rPr>
        <w:br/>
        <w:t>apparent thickness, the Pd mesocrystals also demonstrated</w:t>
      </w:r>
      <w:r w:rsidRPr="00D34203">
        <w:rPr>
          <w:rFonts w:ascii="Times New Roman" w:hAnsi="Times New Roman" w:cs="Times New Roman"/>
          <w:color w:val="000000"/>
          <w:sz w:val="24"/>
          <w:szCs w:val="24"/>
        </w:rPr>
        <w:br/>
        <w:t>several features superior to the single-domain Pd nanosheets.19</w:t>
      </w:r>
      <w:r w:rsidR="005A5616">
        <w:rPr>
          <w:rFonts w:ascii="Times New Roman" w:hAnsi="Times New Roman" w:cs="Times New Roman" w:hint="eastAsia"/>
          <w:color w:val="000000"/>
          <w:sz w:val="24"/>
          <w:szCs w:val="24"/>
        </w:rPr>
        <w:t>【】</w:t>
      </w:r>
      <w:r w:rsidRPr="00D34203">
        <w:rPr>
          <w:rFonts w:ascii="Times New Roman" w:hAnsi="Times New Roman" w:cs="Times New Roman"/>
          <w:color w:val="000000"/>
          <w:sz w:val="24"/>
          <w:szCs w:val="24"/>
        </w:rPr>
        <w:br/>
        <w:t>In previous studies, nanoparticle-aggregated nanostructures</w:t>
      </w:r>
      <w:r w:rsidRPr="00D34203">
        <w:rPr>
          <w:rFonts w:ascii="Times New Roman" w:hAnsi="Times New Roman" w:cs="Times New Roman"/>
          <w:color w:val="000000"/>
          <w:sz w:val="24"/>
          <w:szCs w:val="24"/>
        </w:rPr>
        <w:br/>
        <w:t>for use as electrocatalysts, e.g., Pd −Pt bimetallic nanodendrities, as reported by Xia and other groups, were much</w:t>
      </w:r>
      <w:r w:rsidRPr="00D34203">
        <w:rPr>
          <w:rFonts w:ascii="Times New Roman" w:hAnsi="Times New Roman" w:cs="Times New Roman"/>
          <w:color w:val="000000"/>
          <w:sz w:val="24"/>
          <w:szCs w:val="24"/>
        </w:rPr>
        <w:br/>
      </w:r>
      <w:r w:rsidRPr="00D34203">
        <w:rPr>
          <w:rFonts w:ascii="Times New Roman" w:hAnsi="Times New Roman" w:cs="Times New Roman"/>
          <w:color w:val="000000"/>
          <w:sz w:val="24"/>
          <w:szCs w:val="24"/>
        </w:rPr>
        <w:lastRenderedPageBreak/>
        <w:t>more active than the state-of-the-art Pt/C catalyst because of</w:t>
      </w:r>
      <w:r w:rsidRPr="00D34203">
        <w:rPr>
          <w:rFonts w:ascii="Times New Roman" w:hAnsi="Times New Roman" w:cs="Times New Roman"/>
          <w:color w:val="000000"/>
          <w:sz w:val="24"/>
          <w:szCs w:val="24"/>
        </w:rPr>
        <w:br/>
        <w:t>their relatively large surface areas.5</w:t>
      </w:r>
      <w:proofErr w:type="gramStart"/>
      <w:r w:rsidRPr="00D34203">
        <w:rPr>
          <w:rFonts w:ascii="Times New Roman" w:hAnsi="Times New Roman" w:cs="Times New Roman"/>
          <w:color w:val="000000"/>
          <w:sz w:val="24"/>
          <w:szCs w:val="24"/>
        </w:rPr>
        <w:t>,20</w:t>
      </w:r>
      <w:proofErr w:type="gramEnd"/>
      <w:r w:rsidRPr="00D34203">
        <w:rPr>
          <w:rFonts w:ascii="Times New Roman" w:hAnsi="Times New Roman" w:cs="Times New Roman"/>
          <w:color w:val="000000"/>
          <w:sz w:val="24"/>
          <w:szCs w:val="24"/>
        </w:rPr>
        <w:t xml:space="preserve"> −22 </w:t>
      </w:r>
      <w:r w:rsidR="00E9373E">
        <w:rPr>
          <w:rFonts w:ascii="Times New Roman" w:hAnsi="Times New Roman" w:cs="Times New Roman" w:hint="eastAsia"/>
          <w:color w:val="000000"/>
          <w:sz w:val="24"/>
          <w:szCs w:val="24"/>
        </w:rPr>
        <w:t xml:space="preserve"> </w:t>
      </w:r>
      <w:r w:rsidR="00824E5B">
        <w:rPr>
          <w:rFonts w:ascii="Times New Roman" w:hAnsi="Times New Roman" w:cs="Times New Roman" w:hint="eastAsia"/>
          <w:color w:val="000000"/>
          <w:sz w:val="24"/>
          <w:szCs w:val="24"/>
        </w:rPr>
        <w:t>【颗粒太大导致活性面积损失】</w:t>
      </w:r>
      <w:r w:rsidRPr="00D34203">
        <w:rPr>
          <w:rFonts w:ascii="Times New Roman" w:hAnsi="Times New Roman" w:cs="Times New Roman"/>
          <w:color w:val="000000"/>
          <w:sz w:val="24"/>
          <w:szCs w:val="24"/>
        </w:rPr>
        <w:t>However, the</w:t>
      </w:r>
      <w:r w:rsidRPr="00D34203">
        <w:rPr>
          <w:rFonts w:ascii="Times New Roman" w:hAnsi="Times New Roman" w:cs="Times New Roman"/>
          <w:color w:val="000000"/>
          <w:sz w:val="24"/>
          <w:szCs w:val="24"/>
        </w:rPr>
        <w:br/>
        <w:t>durability could still be improved because of the presence of</w:t>
      </w:r>
      <w:r w:rsidRPr="00D34203">
        <w:rPr>
          <w:rFonts w:ascii="Times New Roman" w:hAnsi="Times New Roman" w:cs="Times New Roman"/>
          <w:color w:val="000000"/>
          <w:sz w:val="24"/>
          <w:szCs w:val="24"/>
        </w:rPr>
        <w:br/>
        <w:t xml:space="preserve">nanostructures with a size of </w:t>
      </w:r>
      <w:r w:rsidRPr="00D34203">
        <w:rPr>
          <w:rFonts w:ascii="Cambria Math" w:hAnsi="Cambria Math" w:cs="Cambria Math"/>
          <w:color w:val="000000"/>
          <w:sz w:val="24"/>
          <w:szCs w:val="24"/>
        </w:rPr>
        <w:t>∼</w:t>
      </w:r>
      <w:r w:rsidRPr="00D34203">
        <w:rPr>
          <w:rFonts w:ascii="Times New Roman" w:hAnsi="Times New Roman" w:cs="Times New Roman"/>
          <w:color w:val="000000"/>
          <w:sz w:val="24"/>
          <w:szCs w:val="24"/>
        </w:rPr>
        <w:t>50 nm resulting in the reduction</w:t>
      </w:r>
      <w:r w:rsidRPr="00D34203">
        <w:rPr>
          <w:rFonts w:ascii="Times New Roman" w:hAnsi="Times New Roman" w:cs="Times New Roman"/>
          <w:color w:val="000000"/>
          <w:sz w:val="24"/>
          <w:szCs w:val="24"/>
        </w:rPr>
        <w:br/>
        <w:t xml:space="preserve">of ECSA loss. </w:t>
      </w:r>
      <w:r w:rsidR="00824E5B">
        <w:rPr>
          <w:rFonts w:ascii="Times New Roman" w:hAnsi="Times New Roman" w:cs="Times New Roman" w:hint="eastAsia"/>
          <w:color w:val="000000"/>
          <w:sz w:val="24"/>
          <w:szCs w:val="24"/>
        </w:rPr>
        <w:t>【</w:t>
      </w:r>
      <w:r w:rsidR="00D30951">
        <w:rPr>
          <w:rFonts w:ascii="Times New Roman" w:hAnsi="Times New Roman" w:cs="Times New Roman" w:hint="eastAsia"/>
          <w:color w:val="000000"/>
          <w:sz w:val="24"/>
          <w:szCs w:val="24"/>
        </w:rPr>
        <w:t>如果在微观尺度设计</w:t>
      </w:r>
      <w:r w:rsidR="0088795D">
        <w:rPr>
          <w:rFonts w:ascii="Times New Roman" w:hAnsi="Times New Roman" w:cs="Times New Roman" w:hint="eastAsia"/>
          <w:color w:val="000000"/>
          <w:sz w:val="24"/>
          <w:szCs w:val="24"/>
        </w:rPr>
        <w:t>结构，将增大活性面积，同时提高活性和稳定性，文献</w:t>
      </w:r>
      <w:r w:rsidR="00824E5B">
        <w:rPr>
          <w:rFonts w:ascii="Times New Roman" w:hAnsi="Times New Roman" w:cs="Times New Roman" w:hint="eastAsia"/>
          <w:color w:val="000000"/>
          <w:sz w:val="24"/>
          <w:szCs w:val="24"/>
        </w:rPr>
        <w:t>】</w:t>
      </w:r>
      <w:r w:rsidRPr="00D34203">
        <w:rPr>
          <w:rFonts w:ascii="Times New Roman" w:hAnsi="Times New Roman" w:cs="Times New Roman"/>
          <w:color w:val="000000"/>
          <w:sz w:val="24"/>
          <w:szCs w:val="24"/>
        </w:rPr>
        <w:t>If one can design a structure at the meso- or</w:t>
      </w:r>
      <w:r w:rsidRPr="00D34203">
        <w:rPr>
          <w:rFonts w:ascii="Times New Roman" w:hAnsi="Times New Roman" w:cs="Times New Roman"/>
          <w:color w:val="000000"/>
          <w:sz w:val="24"/>
          <w:szCs w:val="24"/>
        </w:rPr>
        <w:br/>
        <w:t>macroscale that demonstrates a large surface area and</w:t>
      </w:r>
      <w:r w:rsidRPr="00D34203">
        <w:rPr>
          <w:rFonts w:ascii="Times New Roman" w:hAnsi="Times New Roman" w:cs="Times New Roman"/>
          <w:color w:val="000000"/>
          <w:sz w:val="24"/>
          <w:szCs w:val="24"/>
        </w:rPr>
        <w:br/>
        <w:t>simultaneously high electrochemical activity, then durability</w:t>
      </w:r>
      <w:r w:rsidRPr="00D34203">
        <w:rPr>
          <w:rFonts w:ascii="Times New Roman" w:hAnsi="Times New Roman" w:cs="Times New Roman"/>
          <w:color w:val="000000"/>
          <w:sz w:val="24"/>
          <w:szCs w:val="24"/>
        </w:rPr>
        <w:br/>
        <w:t>would probably be achieved. Recently, well-controlled mesoporous single-crystal Pt has been synthesized using a hard</w:t>
      </w:r>
      <w:r w:rsidR="00E9373E">
        <w:rPr>
          <w:rFonts w:ascii="Times New Roman" w:hAnsi="Times New Roman" w:cs="Times New Roman" w:hint="eastAsia"/>
          <w:color w:val="000000"/>
          <w:sz w:val="24"/>
          <w:szCs w:val="24"/>
        </w:rPr>
        <w:t xml:space="preserve"> </w:t>
      </w:r>
      <w:r w:rsidRPr="00D34203">
        <w:rPr>
          <w:rFonts w:ascii="Times New Roman" w:hAnsi="Times New Roman" w:cs="Times New Roman"/>
          <w:color w:val="000000"/>
          <w:sz w:val="24"/>
          <w:szCs w:val="24"/>
        </w:rPr>
        <w:t>template strategy; however, the catalytic properties have not</w:t>
      </w:r>
      <w:r w:rsidRPr="00D34203">
        <w:rPr>
          <w:rFonts w:ascii="Times New Roman" w:hAnsi="Times New Roman" w:cs="Times New Roman"/>
          <w:color w:val="000000"/>
          <w:sz w:val="24"/>
          <w:szCs w:val="24"/>
        </w:rPr>
        <w:br/>
        <w:t>been studied.23</w:t>
      </w:r>
      <w:r w:rsidR="008F529B">
        <w:rPr>
          <w:rFonts w:ascii="Times New Roman" w:hAnsi="Times New Roman" w:cs="Times New Roman" w:hint="eastAsia"/>
          <w:color w:val="000000"/>
          <w:sz w:val="24"/>
          <w:szCs w:val="24"/>
        </w:rPr>
        <w:t>【本文，在以前经验的基础上，我们报道了中空珊瑚状的介孔</w:t>
      </w:r>
      <w:r w:rsidR="008F529B">
        <w:rPr>
          <w:rFonts w:ascii="Times New Roman" w:hAnsi="Times New Roman" w:cs="Times New Roman" w:hint="eastAsia"/>
          <w:color w:val="000000"/>
          <w:sz w:val="24"/>
          <w:szCs w:val="24"/>
        </w:rPr>
        <w:t>Pt</w:t>
      </w:r>
      <w:r w:rsidR="008F529B">
        <w:rPr>
          <w:rFonts w:ascii="Times New Roman" w:hAnsi="Times New Roman" w:cs="Times New Roman" w:hint="eastAsia"/>
          <w:color w:val="000000"/>
          <w:sz w:val="24"/>
          <w:szCs w:val="24"/>
        </w:rPr>
        <w:t>，具有高性能】</w:t>
      </w:r>
      <w:r w:rsidRPr="00D34203">
        <w:rPr>
          <w:rFonts w:ascii="Times New Roman" w:hAnsi="Times New Roman" w:cs="Times New Roman"/>
          <w:color w:val="000000"/>
          <w:sz w:val="24"/>
          <w:szCs w:val="24"/>
        </w:rPr>
        <w:t xml:space="preserve"> In this paper, on the basis of our previous</w:t>
      </w:r>
      <w:r w:rsidRPr="00D34203">
        <w:rPr>
          <w:rFonts w:ascii="Times New Roman" w:hAnsi="Times New Roman" w:cs="Times New Roman"/>
          <w:color w:val="000000"/>
          <w:sz w:val="24"/>
          <w:szCs w:val="24"/>
        </w:rPr>
        <w:br/>
        <w:t>experience in synthesizing a variety of hierarchically structured</w:t>
      </w:r>
    </w:p>
    <w:p w:rsidR="00971BCF" w:rsidRPr="00D34203" w:rsidRDefault="00971BCF" w:rsidP="00971BCF">
      <w:pPr>
        <w:pStyle w:val="a3"/>
        <w:numPr>
          <w:ilvl w:val="0"/>
          <w:numId w:val="1"/>
        </w:numPr>
        <w:ind w:firstLineChars="0"/>
        <w:rPr>
          <w:rFonts w:ascii="Times New Roman" w:hAnsi="Times New Roman" w:cs="Times New Roman"/>
          <w:sz w:val="24"/>
          <w:szCs w:val="24"/>
        </w:rPr>
      </w:pPr>
      <w:proofErr w:type="gramStart"/>
      <w:r w:rsidRPr="00D34203">
        <w:rPr>
          <w:rFonts w:ascii="Times New Roman" w:hAnsi="Times New Roman" w:cs="Times New Roman"/>
          <w:color w:val="000000"/>
          <w:sz w:val="24"/>
          <w:szCs w:val="24"/>
        </w:rPr>
        <w:t>mesocrystals,</w:t>
      </w:r>
      <w:proofErr w:type="gramEnd"/>
      <w:r w:rsidRPr="00D34203">
        <w:rPr>
          <w:rFonts w:ascii="Times New Roman" w:hAnsi="Times New Roman" w:cs="Times New Roman"/>
          <w:color w:val="000000"/>
          <w:sz w:val="24"/>
          <w:szCs w:val="24"/>
        </w:rPr>
        <w:t xml:space="preserve">24−28 </w:t>
      </w:r>
      <w:r w:rsidR="00E9373E">
        <w:rPr>
          <w:rFonts w:ascii="Times New Roman" w:hAnsi="Times New Roman" w:cs="Times New Roman" w:hint="eastAsia"/>
          <w:color w:val="000000"/>
          <w:sz w:val="24"/>
          <w:szCs w:val="24"/>
        </w:rPr>
        <w:t xml:space="preserve"> </w:t>
      </w:r>
      <w:r w:rsidRPr="00D34203">
        <w:rPr>
          <w:rFonts w:ascii="Times New Roman" w:hAnsi="Times New Roman" w:cs="Times New Roman"/>
          <w:color w:val="000000"/>
          <w:sz w:val="24"/>
          <w:szCs w:val="24"/>
        </w:rPr>
        <w:t>we report a new type of hollow coral-like</w:t>
      </w:r>
      <w:r w:rsidRPr="00D34203">
        <w:rPr>
          <w:rFonts w:ascii="Times New Roman" w:hAnsi="Times New Roman" w:cs="Times New Roman"/>
          <w:color w:val="000000"/>
          <w:sz w:val="24"/>
          <w:szCs w:val="24"/>
        </w:rPr>
        <w:br/>
        <w:t xml:space="preserve">mesostructural Pt catalyst with simultaneously high electrochemical activity and improved durability. </w:t>
      </w:r>
      <w:r w:rsidR="00E9373E">
        <w:rPr>
          <w:rFonts w:ascii="Times New Roman" w:hAnsi="Times New Roman" w:cs="Times New Roman" w:hint="eastAsia"/>
          <w:color w:val="000000"/>
          <w:sz w:val="24"/>
          <w:szCs w:val="24"/>
        </w:rPr>
        <w:t xml:space="preserve"> </w:t>
      </w:r>
      <w:r w:rsidRPr="00D34203">
        <w:rPr>
          <w:rFonts w:ascii="Times New Roman" w:hAnsi="Times New Roman" w:cs="Times New Roman"/>
          <w:color w:val="000000"/>
          <w:sz w:val="24"/>
          <w:szCs w:val="24"/>
        </w:rPr>
        <w:t>The Pt mesocrystals</w:t>
      </w:r>
      <w:r w:rsidRPr="00D34203">
        <w:rPr>
          <w:rFonts w:ascii="Times New Roman" w:hAnsi="Times New Roman" w:cs="Times New Roman"/>
          <w:color w:val="000000"/>
          <w:sz w:val="24"/>
          <w:szCs w:val="24"/>
        </w:rPr>
        <w:br/>
        <w:t>were synthesized via a facile replacement process with</w:t>
      </w:r>
      <w:r w:rsidRPr="00D34203">
        <w:rPr>
          <w:rFonts w:ascii="Times New Roman" w:hAnsi="Times New Roman" w:cs="Times New Roman"/>
          <w:color w:val="000000"/>
          <w:sz w:val="24"/>
          <w:szCs w:val="24"/>
        </w:rPr>
        <w:br/>
        <w:t>hierarchically structured Ag nanoparticles as the template.</w:t>
      </w:r>
      <w:r w:rsidRPr="00D34203">
        <w:rPr>
          <w:rFonts w:ascii="Times New Roman" w:hAnsi="Times New Roman" w:cs="Times New Roman"/>
          <w:color w:val="000000"/>
          <w:sz w:val="24"/>
          <w:szCs w:val="24"/>
        </w:rPr>
        <w:br/>
      </w:r>
      <w:r w:rsidR="00E9373E">
        <w:rPr>
          <w:rFonts w:ascii="Times New Roman" w:hAnsi="Times New Roman" w:cs="Times New Roman" w:hint="eastAsia"/>
          <w:color w:val="000000"/>
          <w:sz w:val="24"/>
          <w:szCs w:val="24"/>
        </w:rPr>
        <w:t xml:space="preserve"> </w:t>
      </w:r>
      <w:r w:rsidR="00E9373E">
        <w:rPr>
          <w:rFonts w:ascii="Times New Roman" w:hAnsi="Times New Roman" w:cs="Times New Roman" w:hint="eastAsia"/>
          <w:color w:val="000000"/>
          <w:sz w:val="24"/>
          <w:szCs w:val="24"/>
        </w:rPr>
        <w:t>【</w:t>
      </w:r>
      <w:r w:rsidR="005A5616">
        <w:rPr>
          <w:rFonts w:ascii="Times New Roman" w:hAnsi="Times New Roman" w:cs="Times New Roman" w:hint="eastAsia"/>
          <w:color w:val="000000"/>
          <w:sz w:val="24"/>
          <w:szCs w:val="24"/>
        </w:rPr>
        <w:t>本文，介孔形貌和性能被研究</w:t>
      </w:r>
      <w:r w:rsidR="00E9373E">
        <w:rPr>
          <w:rFonts w:ascii="Times New Roman" w:hAnsi="Times New Roman" w:cs="Times New Roman" w:hint="eastAsia"/>
          <w:color w:val="000000"/>
          <w:sz w:val="24"/>
          <w:szCs w:val="24"/>
        </w:rPr>
        <w:t>】</w:t>
      </w:r>
      <w:r w:rsidRPr="00D34203">
        <w:rPr>
          <w:rFonts w:ascii="Times New Roman" w:hAnsi="Times New Roman" w:cs="Times New Roman"/>
          <w:color w:val="000000"/>
          <w:sz w:val="24"/>
          <w:szCs w:val="24"/>
        </w:rPr>
        <w:t>The microstructures of hollow coral-like Pt mesocrystals and</w:t>
      </w:r>
      <w:r w:rsidRPr="00D34203">
        <w:rPr>
          <w:rFonts w:ascii="Times New Roman" w:hAnsi="Times New Roman" w:cs="Times New Roman"/>
          <w:color w:val="000000"/>
          <w:sz w:val="24"/>
          <w:szCs w:val="24"/>
        </w:rPr>
        <w:br/>
        <w:t>their electrocatalytic properties toward methanol oxidation</w:t>
      </w:r>
      <w:r w:rsidRPr="00D34203">
        <w:rPr>
          <w:rFonts w:ascii="Times New Roman" w:hAnsi="Times New Roman" w:cs="Times New Roman"/>
          <w:color w:val="000000"/>
          <w:sz w:val="24"/>
          <w:szCs w:val="24"/>
        </w:rPr>
        <w:br/>
        <w:t>were investigated in detail.</w:t>
      </w:r>
      <w:r w:rsidR="005A5616">
        <w:rPr>
          <w:rFonts w:ascii="Times New Roman" w:hAnsi="Times New Roman" w:cs="Times New Roman" w:hint="eastAsia"/>
          <w:color w:val="000000"/>
          <w:sz w:val="24"/>
          <w:szCs w:val="24"/>
        </w:rPr>
        <w:t>【本文，珊瑚状介孔</w:t>
      </w:r>
      <w:r w:rsidR="005A5616">
        <w:rPr>
          <w:rFonts w:ascii="Times New Roman" w:hAnsi="Times New Roman" w:cs="Times New Roman" w:hint="eastAsia"/>
          <w:color w:val="000000"/>
          <w:sz w:val="24"/>
          <w:szCs w:val="24"/>
        </w:rPr>
        <w:t>Pt</w:t>
      </w:r>
      <w:r w:rsidR="005A5616">
        <w:rPr>
          <w:rFonts w:ascii="Times New Roman" w:hAnsi="Times New Roman" w:cs="Times New Roman" w:hint="eastAsia"/>
          <w:color w:val="000000"/>
          <w:sz w:val="24"/>
          <w:szCs w:val="24"/>
        </w:rPr>
        <w:t>的结构特点及性能】</w:t>
      </w:r>
      <w:r w:rsidRPr="00D34203">
        <w:rPr>
          <w:rFonts w:ascii="Times New Roman" w:hAnsi="Times New Roman" w:cs="Times New Roman"/>
          <w:color w:val="000000"/>
          <w:sz w:val="24"/>
          <w:szCs w:val="24"/>
        </w:rPr>
        <w:t xml:space="preserve"> </w:t>
      </w:r>
      <w:r w:rsidR="00E9373E">
        <w:rPr>
          <w:rFonts w:ascii="Times New Roman" w:hAnsi="Times New Roman" w:cs="Times New Roman" w:hint="eastAsia"/>
          <w:color w:val="000000"/>
          <w:sz w:val="24"/>
          <w:szCs w:val="24"/>
        </w:rPr>
        <w:t xml:space="preserve"> </w:t>
      </w:r>
      <w:r w:rsidRPr="00D34203">
        <w:rPr>
          <w:rFonts w:ascii="Times New Roman" w:hAnsi="Times New Roman" w:cs="Times New Roman"/>
          <w:color w:val="000000"/>
          <w:sz w:val="24"/>
          <w:szCs w:val="24"/>
        </w:rPr>
        <w:t>The obtained Pt mesocrystals</w:t>
      </w:r>
      <w:r w:rsidRPr="00D34203">
        <w:rPr>
          <w:rFonts w:ascii="Times New Roman" w:hAnsi="Times New Roman" w:cs="Times New Roman"/>
          <w:color w:val="000000"/>
          <w:sz w:val="24"/>
          <w:szCs w:val="24"/>
        </w:rPr>
        <w:br/>
        <w:t>possess unique structural features, such as a hollow interior and</w:t>
      </w:r>
      <w:r w:rsidRPr="00D34203">
        <w:rPr>
          <w:rFonts w:ascii="Times New Roman" w:hAnsi="Times New Roman" w:cs="Times New Roman"/>
          <w:color w:val="000000"/>
          <w:sz w:val="24"/>
          <w:szCs w:val="24"/>
        </w:rPr>
        <w:br/>
        <w:t xml:space="preserve">a porous nature; </w:t>
      </w:r>
      <w:proofErr w:type="gramStart"/>
      <w:r w:rsidRPr="00D34203">
        <w:rPr>
          <w:rFonts w:ascii="Times New Roman" w:hAnsi="Times New Roman" w:cs="Times New Roman"/>
          <w:color w:val="000000"/>
          <w:sz w:val="24"/>
          <w:szCs w:val="24"/>
        </w:rPr>
        <w:t>thus</w:t>
      </w:r>
      <w:proofErr w:type="gramEnd"/>
      <w:r w:rsidRPr="00D34203">
        <w:rPr>
          <w:rFonts w:ascii="Times New Roman" w:hAnsi="Times New Roman" w:cs="Times New Roman"/>
          <w:color w:val="000000"/>
          <w:sz w:val="24"/>
          <w:szCs w:val="24"/>
        </w:rPr>
        <w:t>, they exhibit remarkable electrocatalytic</w:t>
      </w:r>
      <w:r w:rsidRPr="00D34203">
        <w:rPr>
          <w:rFonts w:ascii="Times New Roman" w:hAnsi="Times New Roman" w:cs="Times New Roman"/>
          <w:color w:val="000000"/>
          <w:sz w:val="24"/>
          <w:szCs w:val="24"/>
        </w:rPr>
        <w:br/>
        <w:t>activity. Importantly, the single-crystal-like structure of the Pt</w:t>
      </w:r>
      <w:r w:rsidRPr="00D34203">
        <w:rPr>
          <w:rFonts w:ascii="Times New Roman" w:hAnsi="Times New Roman" w:cs="Times New Roman"/>
          <w:color w:val="000000"/>
          <w:sz w:val="24"/>
          <w:szCs w:val="24"/>
        </w:rPr>
        <w:br/>
        <w:t>mesocrystals, which consists of a great number of nanoparticle</w:t>
      </w:r>
      <w:r w:rsidRPr="00D34203">
        <w:rPr>
          <w:rFonts w:ascii="Times New Roman" w:hAnsi="Times New Roman" w:cs="Times New Roman"/>
          <w:color w:val="000000"/>
          <w:sz w:val="24"/>
          <w:szCs w:val="24"/>
        </w:rPr>
        <w:br/>
        <w:t xml:space="preserve">building units </w:t>
      </w:r>
      <w:proofErr w:type="gramStart"/>
      <w:r w:rsidRPr="00D34203">
        <w:rPr>
          <w:rFonts w:ascii="Times New Roman" w:hAnsi="Times New Roman" w:cs="Times New Roman"/>
          <w:color w:val="000000"/>
          <w:sz w:val="24"/>
          <w:szCs w:val="24"/>
        </w:rPr>
        <w:t xml:space="preserve">( </w:t>
      </w:r>
      <w:r w:rsidRPr="00D34203">
        <w:rPr>
          <w:rFonts w:ascii="Cambria Math" w:hAnsi="Cambria Math" w:cs="Cambria Math"/>
          <w:color w:val="000000"/>
          <w:sz w:val="24"/>
          <w:szCs w:val="24"/>
        </w:rPr>
        <w:t>∼</w:t>
      </w:r>
      <w:proofErr w:type="gramEnd"/>
      <w:r w:rsidRPr="00D34203">
        <w:rPr>
          <w:rFonts w:ascii="Times New Roman" w:hAnsi="Times New Roman" w:cs="Times New Roman"/>
          <w:color w:val="000000"/>
          <w:sz w:val="24"/>
          <w:szCs w:val="24"/>
        </w:rPr>
        <w:t>5 nm), results in them demonstrating an</w:t>
      </w:r>
      <w:r w:rsidRPr="00D34203">
        <w:rPr>
          <w:rFonts w:ascii="Times New Roman" w:hAnsi="Times New Roman" w:cs="Times New Roman"/>
          <w:color w:val="000000"/>
          <w:sz w:val="24"/>
          <w:szCs w:val="24"/>
        </w:rPr>
        <w:br/>
        <w:t>improved durability during electrochemical oxidation of</w:t>
      </w:r>
      <w:r w:rsidRPr="00D34203">
        <w:rPr>
          <w:rFonts w:ascii="Times New Roman" w:hAnsi="Times New Roman" w:cs="Times New Roman"/>
          <w:color w:val="000000"/>
          <w:sz w:val="24"/>
          <w:szCs w:val="24"/>
        </w:rPr>
        <w:br/>
        <w:t xml:space="preserve">methanol. </w:t>
      </w:r>
      <w:r w:rsidR="00E9373E">
        <w:rPr>
          <w:rFonts w:ascii="Times New Roman" w:hAnsi="Times New Roman" w:cs="Times New Roman" w:hint="eastAsia"/>
          <w:color w:val="000000"/>
          <w:sz w:val="24"/>
          <w:szCs w:val="24"/>
        </w:rPr>
        <w:t xml:space="preserve"> </w:t>
      </w:r>
      <w:r w:rsidR="00E9373E">
        <w:rPr>
          <w:rFonts w:ascii="Times New Roman" w:hAnsi="Times New Roman" w:cs="Times New Roman" w:hint="eastAsia"/>
          <w:color w:val="000000"/>
          <w:sz w:val="24"/>
          <w:szCs w:val="24"/>
        </w:rPr>
        <w:t>【】</w:t>
      </w:r>
      <w:r w:rsidRPr="00D34203">
        <w:rPr>
          <w:rFonts w:ascii="Times New Roman" w:hAnsi="Times New Roman" w:cs="Times New Roman"/>
          <w:color w:val="000000"/>
          <w:sz w:val="24"/>
          <w:szCs w:val="24"/>
        </w:rPr>
        <w:t>Additionally, this synthetic protocol will also be</w:t>
      </w:r>
      <w:r w:rsidRPr="00D34203">
        <w:rPr>
          <w:rFonts w:ascii="Times New Roman" w:hAnsi="Times New Roman" w:cs="Times New Roman"/>
          <w:color w:val="000000"/>
          <w:sz w:val="24"/>
          <w:szCs w:val="24"/>
        </w:rPr>
        <w:br/>
        <w:t>employed to obtain various components, such as Pd- and Ptbased alloy catalysts.</w:t>
      </w:r>
      <w:r w:rsidRPr="00D34203">
        <w:rPr>
          <w:rFonts w:ascii="Times New Roman" w:hAnsi="Times New Roman" w:cs="Times New Roman"/>
          <w:color w:val="000000"/>
          <w:sz w:val="24"/>
          <w:szCs w:val="24"/>
        </w:rPr>
        <w:br/>
      </w:r>
      <w:r w:rsidRPr="00D34203">
        <w:rPr>
          <w:rFonts w:ascii="Times New Roman" w:hAnsi="Times New Roman" w:cs="Times New Roman"/>
          <w:color w:val="269039"/>
          <w:sz w:val="24"/>
          <w:szCs w:val="24"/>
        </w:rPr>
        <w:t>2. EXPERIMENTAL SECTION</w:t>
      </w:r>
    </w:p>
    <w:sectPr w:rsidR="00971BCF" w:rsidRPr="00D342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080" w:rsidRDefault="00271080" w:rsidP="00405C6A">
      <w:r>
        <w:separator/>
      </w:r>
    </w:p>
  </w:endnote>
  <w:endnote w:type="continuationSeparator" w:id="0">
    <w:p w:rsidR="00271080" w:rsidRDefault="00271080" w:rsidP="00405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OTce3d9a73">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dvOT1efcda3b.B">
    <w:altName w:val="Times New Roman"/>
    <w:panose1 w:val="00000000000000000000"/>
    <w:charset w:val="00"/>
    <w:family w:val="roman"/>
    <w:notTrueType/>
    <w:pitch w:val="default"/>
  </w:font>
  <w:font w:name="AdvOT596495f2">
    <w:altName w:val="Times New Roman"/>
    <w:panose1 w:val="00000000000000000000"/>
    <w:charset w:val="00"/>
    <w:family w:val="roman"/>
    <w:notTrueType/>
    <w:pitch w:val="default"/>
  </w:font>
  <w:font w:name="AdvOT596495f2+fb">
    <w:altName w:val="Times New Roman"/>
    <w:panose1 w:val="00000000000000000000"/>
    <w:charset w:val="00"/>
    <w:family w:val="roman"/>
    <w:notTrueType/>
    <w:pitch w:val="default"/>
  </w:font>
  <w:font w:name="AdvOT596495f2+20">
    <w:altName w:val="Times New Roman"/>
    <w:panose1 w:val="00000000000000000000"/>
    <w:charset w:val="00"/>
    <w:family w:val="roman"/>
    <w:notTrueType/>
    <w:pitch w:val="default"/>
  </w:font>
  <w:font w:name="AdvOT596495f2+22">
    <w:altName w:val="Times New Roman"/>
    <w:panose1 w:val="00000000000000000000"/>
    <w:charset w:val="00"/>
    <w:family w:val="roman"/>
    <w:notTrueType/>
    <w:pitch w:val="default"/>
  </w:font>
  <w:font w:name="AdvOT2e364b11">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AdvOT2e364b11+fb">
    <w:altName w:val="Times New Roman"/>
    <w:panose1 w:val="00000000000000000000"/>
    <w:charset w:val="00"/>
    <w:family w:val="roman"/>
    <w:notTrueType/>
    <w:pitch w:val="default"/>
  </w:font>
  <w:font w:name="AdvCaceiliaHVY">
    <w:altName w:val="Times New Roman"/>
    <w:panose1 w:val="00000000000000000000"/>
    <w:charset w:val="00"/>
    <w:family w:val="roman"/>
    <w:notTrueType/>
    <w:pitch w:val="default"/>
  </w:font>
  <w:font w:name="AdvCaeciliaRm">
    <w:altName w:val="Times New Roman"/>
    <w:panose1 w:val="00000000000000000000"/>
    <w:charset w:val="00"/>
    <w:family w:val="roman"/>
    <w:notTrueType/>
    <w:pitch w:val="default"/>
  </w:font>
  <w:font w:name="AdvPS44A44B">
    <w:altName w:val="Times New Roman"/>
    <w:panose1 w:val="00000000000000000000"/>
    <w:charset w:val="00"/>
    <w:family w:val="roman"/>
    <w:notTrueType/>
    <w:pitch w:val="default"/>
  </w:font>
  <w:font w:name="AdvOTb0c9bf5d">
    <w:altName w:val="Times New Roman"/>
    <w:panose1 w:val="00000000000000000000"/>
    <w:charset w:val="00"/>
    <w:family w:val="roman"/>
    <w:notTrueType/>
    <w:pitch w:val="default"/>
  </w:font>
  <w:font w:name="AdvP4C4E74">
    <w:altName w:val="Times New Roman"/>
    <w:panose1 w:val="00000000000000000000"/>
    <w:charset w:val="00"/>
    <w:family w:val="roman"/>
    <w:notTrueType/>
    <w:pitch w:val="default"/>
  </w:font>
  <w:font w:name="AdvOTd3a5f740">
    <w:altName w:val="Times New Roman"/>
    <w:panose1 w:val="00000000000000000000"/>
    <w:charset w:val="00"/>
    <w:family w:val="roman"/>
    <w:notTrueType/>
    <w:pitch w:val="default"/>
  </w:font>
  <w:font w:name="AdvOT999035f4">
    <w:altName w:val="Times New Roman"/>
    <w:panose1 w:val="00000000000000000000"/>
    <w:charset w:val="00"/>
    <w:family w:val="roman"/>
    <w:notTrueType/>
    <w:pitch w:val="default"/>
  </w:font>
  <w:font w:name="AdvOTce71c481.I">
    <w:altName w:val="Times New Roman"/>
    <w:panose1 w:val="00000000000000000000"/>
    <w:charset w:val="00"/>
    <w:family w:val="roman"/>
    <w:notTrueType/>
    <w:pitch w:val="default"/>
  </w:font>
  <w:font w:name="AdvOTaa6301a5.B">
    <w:altName w:val="Times New Roman"/>
    <w:panose1 w:val="00000000000000000000"/>
    <w:charset w:val="00"/>
    <w:family w:val="roman"/>
    <w:notTrueType/>
    <w:pitch w:val="default"/>
  </w:font>
  <w:font w:name="AdvOTaa6301a5.B+20">
    <w:altName w:val="Times New Roman"/>
    <w:panose1 w:val="00000000000000000000"/>
    <w:charset w:val="00"/>
    <w:family w:val="roman"/>
    <w:notTrueType/>
    <w:pitch w:val="default"/>
  </w:font>
  <w:font w:name="AdvOT999035f4+fb">
    <w:altName w:val="Times New Roman"/>
    <w:panose1 w:val="00000000000000000000"/>
    <w:charset w:val="00"/>
    <w:family w:val="roman"/>
    <w:notTrueType/>
    <w:pitch w:val="default"/>
  </w:font>
  <w:font w:name="AdvOT999035f4+20">
    <w:altName w:val="Times New Roman"/>
    <w:panose1 w:val="00000000000000000000"/>
    <w:charset w:val="00"/>
    <w:family w:val="roman"/>
    <w:notTrueType/>
    <w:pitch w:val="default"/>
  </w:font>
  <w:font w:name="AdvOT999035f4+e1">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PalatinoLinotype">
    <w:altName w:val="Times New Roman"/>
    <w:panose1 w:val="00000000000000000000"/>
    <w:charset w:val="00"/>
    <w:family w:val="roman"/>
    <w:notTrueType/>
    <w:pitch w:val="default"/>
  </w:font>
  <w:font w:name="ScalaLF-Regular">
    <w:altName w:val="Times New Roman"/>
    <w:panose1 w:val="00000000000000000000"/>
    <w:charset w:val="00"/>
    <w:family w:val="roman"/>
    <w:notTrueType/>
    <w:pitch w:val="default"/>
  </w:font>
  <w:font w:name="MathematicalPi-One">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ScalaLF-Bold">
    <w:altName w:val="Times New Roman"/>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PalatinoLinotype-Roman">
    <w:altName w:val="Times New Roman"/>
    <w:panose1 w:val="00000000000000000000"/>
    <w:charset w:val="00"/>
    <w:family w:val="roman"/>
    <w:notTrueType/>
    <w:pitch w:val="default"/>
  </w:font>
  <w:font w:name="AdvOT2e364b11+25">
    <w:altName w:val="Times New Roman"/>
    <w:panose1 w:val="00000000000000000000"/>
    <w:charset w:val="00"/>
    <w:family w:val="roman"/>
    <w:notTrueType/>
    <w:pitch w:val="default"/>
  </w:font>
  <w:font w:name="AdvOTdd3b7348.I+03">
    <w:altName w:val="Times New Roman"/>
    <w:panose1 w:val="00000000000000000000"/>
    <w:charset w:val="00"/>
    <w:family w:val="roman"/>
    <w:notTrueType/>
    <w:pitch w:val="default"/>
  </w:font>
  <w:font w:name="AdvOT2e364b11+20">
    <w:altName w:val="Times New Roman"/>
    <w:panose1 w:val="00000000000000000000"/>
    <w:charset w:val="00"/>
    <w:family w:val="roman"/>
    <w:notTrueType/>
    <w:pitch w:val="default"/>
  </w:font>
  <w:font w:name="ScalaLF-Italic">
    <w:altName w:val="Times New Roman"/>
    <w:panose1 w:val="00000000000000000000"/>
    <w:charset w:val="00"/>
    <w:family w:val="roman"/>
    <w:notTrueType/>
    <w:pitch w:val="default"/>
  </w:font>
  <w:font w:name="AdvMYR6">
    <w:altName w:val="Times New Roman"/>
    <w:panose1 w:val="00000000000000000000"/>
    <w:charset w:val="00"/>
    <w:family w:val="roman"/>
    <w:notTrueType/>
    <w:pitch w:val="default"/>
  </w:font>
  <w:font w:name="AdvMYR4">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AdvMYR4I">
    <w:altName w:val="Times New Roman"/>
    <w:panose1 w:val="00000000000000000000"/>
    <w:charset w:val="00"/>
    <w:family w:val="roman"/>
    <w:notTrueType/>
    <w:pitch w:val="default"/>
  </w:font>
  <w:font w:name="AdvOT125c650c">
    <w:altName w:val="Times New Roman"/>
    <w:panose1 w:val="00000000000000000000"/>
    <w:charset w:val="00"/>
    <w:family w:val="roman"/>
    <w:notTrueType/>
    <w:pitch w:val="default"/>
  </w:font>
  <w:font w:name="AdvOT1ef757c0">
    <w:altName w:val="Times New Roman"/>
    <w:panose1 w:val="00000000000000000000"/>
    <w:charset w:val="00"/>
    <w:family w:val="roman"/>
    <w:notTrueType/>
    <w:pitch w:val="default"/>
  </w:font>
  <w:font w:name="AdvPS3F4C13">
    <w:altName w:val="Times New Roman"/>
    <w:panose1 w:val="00000000000000000000"/>
    <w:charset w:val="00"/>
    <w:family w:val="roman"/>
    <w:notTrueType/>
    <w:pitch w:val="default"/>
  </w:font>
  <w:font w:name="ScalaSansLF-Bold">
    <w:altName w:val="Times New Roman"/>
    <w:panose1 w:val="00000000000000000000"/>
    <w:charset w:val="00"/>
    <w:family w:val="roman"/>
    <w:notTrueType/>
    <w:pitch w:val="default"/>
  </w:font>
  <w:font w:name="AdvPS40C6FB">
    <w:altName w:val="Times New Roman"/>
    <w:panose1 w:val="00000000000000000000"/>
    <w:charset w:val="00"/>
    <w:family w:val="roman"/>
    <w:notTrueType/>
    <w:pitch w:val="default"/>
  </w:font>
  <w:font w:name="AdvOT999035f4+e0">
    <w:altName w:val="Times New Roman"/>
    <w:panose1 w:val="00000000000000000000"/>
    <w:charset w:val="00"/>
    <w:family w:val="roman"/>
    <w:notTrueType/>
    <w:pitch w:val="default"/>
  </w:font>
  <w:font w:name="AdvOT02ce3bbb.I">
    <w:altName w:val="Times New Roman"/>
    <w:panose1 w:val="00000000000000000000"/>
    <w:charset w:val="00"/>
    <w:family w:val="roman"/>
    <w:notTrueType/>
    <w:pitch w:val="default"/>
  </w:font>
  <w:font w:name="MinionPro-Regular">
    <w:altName w:val="Times New Roman"/>
    <w:panose1 w:val="00000000000000000000"/>
    <w:charset w:val="00"/>
    <w:family w:val="roman"/>
    <w:notTrueType/>
    <w:pitch w:val="default"/>
  </w:font>
  <w:font w:name="EuclidSymbol">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AdvCaeciliaIt">
    <w:altName w:val="Times New Roman"/>
    <w:panose1 w:val="00000000000000000000"/>
    <w:charset w:val="00"/>
    <w:family w:val="roman"/>
    <w:notTrueType/>
    <w:pitch w:val="default"/>
  </w:font>
  <w:font w:name="AdvOTb0c9bf5d+20">
    <w:altName w:val="Times New Roman"/>
    <w:panose1 w:val="00000000000000000000"/>
    <w:charset w:val="00"/>
    <w:family w:val="roman"/>
    <w:notTrueType/>
    <w:pitch w:val="default"/>
  </w:font>
  <w:font w:name="AdvOT8608a8d1">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dvTTda6f6cb8.B">
    <w:altName w:val="Times New Roman"/>
    <w:panose1 w:val="00000000000000000000"/>
    <w:charset w:val="00"/>
    <w:family w:val="roman"/>
    <w:notTrueType/>
    <w:pitch w:val="default"/>
  </w:font>
  <w:font w:name="AdvTTc9c3bd71">
    <w:altName w:val="Times New Roman"/>
    <w:panose1 w:val="00000000000000000000"/>
    <w:charset w:val="00"/>
    <w:family w:val="roman"/>
    <w:notTrueType/>
    <w:pitch w:val="default"/>
  </w:font>
  <w:font w:name="AdvTTc9c3bd71+20">
    <w:altName w:val="Times New Roman"/>
    <w:panose1 w:val="00000000000000000000"/>
    <w:charset w:val="00"/>
    <w:family w:val="roman"/>
    <w:notTrueType/>
    <w:pitch w:val="default"/>
  </w:font>
  <w:font w:name="AdvTTc9c3bd71+fb">
    <w:altName w:val="Times New Roman"/>
    <w:panose1 w:val="00000000000000000000"/>
    <w:charset w:val="00"/>
    <w:family w:val="roman"/>
    <w:notTrueType/>
    <w:pitch w:val="default"/>
  </w:font>
  <w:font w:name="AdvPS_TTR">
    <w:altName w:val="Times New Roman"/>
    <w:panose1 w:val="00000000000000000000"/>
    <w:charset w:val="00"/>
    <w:family w:val="roman"/>
    <w:notTrueType/>
    <w:pitch w:val="default"/>
  </w:font>
  <w:font w:name="AdvP4C4E51">
    <w:altName w:val="Times New Roman"/>
    <w:panose1 w:val="00000000000000000000"/>
    <w:charset w:val="00"/>
    <w:family w:val="roman"/>
    <w:notTrueType/>
    <w:pitch w:val="default"/>
  </w:font>
  <w:font w:name="AdvPi1">
    <w:altName w:val="Times New Roman"/>
    <w:panose1 w:val="00000000000000000000"/>
    <w:charset w:val="00"/>
    <w:family w:val="roman"/>
    <w:notTrueType/>
    <w:pitch w:val="default"/>
  </w:font>
  <w:font w:name="AdvTimes">
    <w:altName w:val="Times New Roman"/>
    <w:panose1 w:val="00000000000000000000"/>
    <w:charset w:val="00"/>
    <w:family w:val="roman"/>
    <w:notTrueType/>
    <w:pitch w:val="default"/>
  </w:font>
  <w:font w:name="AdvTimes-i">
    <w:altName w:val="Times New Roman"/>
    <w:panose1 w:val="00000000000000000000"/>
    <w:charset w:val="00"/>
    <w:family w:val="roman"/>
    <w:notTrueType/>
    <w:pitch w:val="default"/>
  </w:font>
  <w:font w:name="AdvEls-ent2">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Ten-Roman">
    <w:altName w:val="Times New Roman"/>
    <w:panose1 w:val="00000000000000000000"/>
    <w:charset w:val="00"/>
    <w:family w:val="roman"/>
    <w:notTrueType/>
    <w:pitch w:val="default"/>
  </w:font>
  <w:font w:name="AdvPA5E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080" w:rsidRDefault="00271080" w:rsidP="00405C6A">
      <w:r>
        <w:separator/>
      </w:r>
    </w:p>
  </w:footnote>
  <w:footnote w:type="continuationSeparator" w:id="0">
    <w:p w:rsidR="00271080" w:rsidRDefault="00271080" w:rsidP="00405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F2A6A"/>
    <w:multiLevelType w:val="hybridMultilevel"/>
    <w:tmpl w:val="14E05500"/>
    <w:lvl w:ilvl="0" w:tplc="98F8E670">
      <w:start w:val="1"/>
      <w:numFmt w:val="decimal"/>
      <w:lvlText w:val="%1."/>
      <w:lvlJc w:val="left"/>
      <w:pPr>
        <w:ind w:left="360" w:hanging="360"/>
      </w:pPr>
      <w:rPr>
        <w:rFonts w:ascii="AdvOTce3d9a73" w:hAnsi="AdvOTce3d9a73" w:hint="default"/>
        <w:color w:val="269039"/>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D6"/>
    <w:rsid w:val="00002BC1"/>
    <w:rsid w:val="00005214"/>
    <w:rsid w:val="000102C4"/>
    <w:rsid w:val="00013633"/>
    <w:rsid w:val="00014479"/>
    <w:rsid w:val="00017DAC"/>
    <w:rsid w:val="00022E58"/>
    <w:rsid w:val="000243C9"/>
    <w:rsid w:val="00025358"/>
    <w:rsid w:val="000402D5"/>
    <w:rsid w:val="00050371"/>
    <w:rsid w:val="0005331D"/>
    <w:rsid w:val="0005467A"/>
    <w:rsid w:val="00070A73"/>
    <w:rsid w:val="00077329"/>
    <w:rsid w:val="0008114C"/>
    <w:rsid w:val="00084E3F"/>
    <w:rsid w:val="0008568E"/>
    <w:rsid w:val="00087AD6"/>
    <w:rsid w:val="00092829"/>
    <w:rsid w:val="0009740A"/>
    <w:rsid w:val="000A2DEC"/>
    <w:rsid w:val="000B5644"/>
    <w:rsid w:val="000B629F"/>
    <w:rsid w:val="000B6451"/>
    <w:rsid w:val="000C0417"/>
    <w:rsid w:val="000C74A7"/>
    <w:rsid w:val="000D25F9"/>
    <w:rsid w:val="000D28B0"/>
    <w:rsid w:val="000D301C"/>
    <w:rsid w:val="000D7091"/>
    <w:rsid w:val="000E08E6"/>
    <w:rsid w:val="000E1787"/>
    <w:rsid w:val="000E6166"/>
    <w:rsid w:val="000E62C1"/>
    <w:rsid w:val="000E7394"/>
    <w:rsid w:val="000E74AD"/>
    <w:rsid w:val="000E76B5"/>
    <w:rsid w:val="000F29EE"/>
    <w:rsid w:val="000F2B06"/>
    <w:rsid w:val="000F5314"/>
    <w:rsid w:val="000F5A9D"/>
    <w:rsid w:val="000F63CA"/>
    <w:rsid w:val="000F6C4E"/>
    <w:rsid w:val="000F7387"/>
    <w:rsid w:val="0010136B"/>
    <w:rsid w:val="00106B6C"/>
    <w:rsid w:val="0010728B"/>
    <w:rsid w:val="001162F7"/>
    <w:rsid w:val="001334F1"/>
    <w:rsid w:val="00133B0E"/>
    <w:rsid w:val="001344E3"/>
    <w:rsid w:val="00135B5F"/>
    <w:rsid w:val="00145835"/>
    <w:rsid w:val="00147B77"/>
    <w:rsid w:val="001603E0"/>
    <w:rsid w:val="001728FE"/>
    <w:rsid w:val="001751CB"/>
    <w:rsid w:val="00175BCB"/>
    <w:rsid w:val="001816F2"/>
    <w:rsid w:val="001855EE"/>
    <w:rsid w:val="0019014B"/>
    <w:rsid w:val="00191AB8"/>
    <w:rsid w:val="0019558B"/>
    <w:rsid w:val="001A1453"/>
    <w:rsid w:val="001A3E2F"/>
    <w:rsid w:val="001B151D"/>
    <w:rsid w:val="001B2538"/>
    <w:rsid w:val="001B59B1"/>
    <w:rsid w:val="001C0099"/>
    <w:rsid w:val="001C404E"/>
    <w:rsid w:val="001C4C09"/>
    <w:rsid w:val="001D1227"/>
    <w:rsid w:val="001D5FB5"/>
    <w:rsid w:val="001D6E77"/>
    <w:rsid w:val="001D74B5"/>
    <w:rsid w:val="001E2FAF"/>
    <w:rsid w:val="001F01E0"/>
    <w:rsid w:val="00201BCE"/>
    <w:rsid w:val="0020230B"/>
    <w:rsid w:val="002044CC"/>
    <w:rsid w:val="002145C0"/>
    <w:rsid w:val="002153C1"/>
    <w:rsid w:val="00215621"/>
    <w:rsid w:val="002157FC"/>
    <w:rsid w:val="00221644"/>
    <w:rsid w:val="002222BD"/>
    <w:rsid w:val="00223EAD"/>
    <w:rsid w:val="00223FB5"/>
    <w:rsid w:val="00240E4A"/>
    <w:rsid w:val="00243D81"/>
    <w:rsid w:val="00261AC9"/>
    <w:rsid w:val="002628E1"/>
    <w:rsid w:val="0026589F"/>
    <w:rsid w:val="00271080"/>
    <w:rsid w:val="00275CFA"/>
    <w:rsid w:val="002761F5"/>
    <w:rsid w:val="00276BEF"/>
    <w:rsid w:val="0028631A"/>
    <w:rsid w:val="00286733"/>
    <w:rsid w:val="0028759A"/>
    <w:rsid w:val="002912FB"/>
    <w:rsid w:val="002914A5"/>
    <w:rsid w:val="00295FBC"/>
    <w:rsid w:val="00296687"/>
    <w:rsid w:val="00296AD6"/>
    <w:rsid w:val="002A1F8D"/>
    <w:rsid w:val="002B1E62"/>
    <w:rsid w:val="002C528B"/>
    <w:rsid w:val="002D5946"/>
    <w:rsid w:val="002F330F"/>
    <w:rsid w:val="002F3E77"/>
    <w:rsid w:val="00300F3E"/>
    <w:rsid w:val="0030436C"/>
    <w:rsid w:val="00312E25"/>
    <w:rsid w:val="00320EBB"/>
    <w:rsid w:val="00324EC1"/>
    <w:rsid w:val="00334D93"/>
    <w:rsid w:val="003379F1"/>
    <w:rsid w:val="00347BE7"/>
    <w:rsid w:val="003569FB"/>
    <w:rsid w:val="003607B2"/>
    <w:rsid w:val="00363ADC"/>
    <w:rsid w:val="00367DFD"/>
    <w:rsid w:val="003710E0"/>
    <w:rsid w:val="00371182"/>
    <w:rsid w:val="00374B28"/>
    <w:rsid w:val="00382633"/>
    <w:rsid w:val="00394A6D"/>
    <w:rsid w:val="00397F4F"/>
    <w:rsid w:val="003A5F93"/>
    <w:rsid w:val="003B0A6D"/>
    <w:rsid w:val="003B11F3"/>
    <w:rsid w:val="003B6668"/>
    <w:rsid w:val="003C3102"/>
    <w:rsid w:val="003C5085"/>
    <w:rsid w:val="003C60AF"/>
    <w:rsid w:val="003D0EEC"/>
    <w:rsid w:val="003D3C2C"/>
    <w:rsid w:val="003D4C7A"/>
    <w:rsid w:val="003D7493"/>
    <w:rsid w:val="003D78E0"/>
    <w:rsid w:val="003E0806"/>
    <w:rsid w:val="003E5688"/>
    <w:rsid w:val="003F049C"/>
    <w:rsid w:val="003F2489"/>
    <w:rsid w:val="00404353"/>
    <w:rsid w:val="00405C6A"/>
    <w:rsid w:val="004066A4"/>
    <w:rsid w:val="004077A0"/>
    <w:rsid w:val="0041034F"/>
    <w:rsid w:val="004114E6"/>
    <w:rsid w:val="00411802"/>
    <w:rsid w:val="00417B78"/>
    <w:rsid w:val="00417FCC"/>
    <w:rsid w:val="0042605C"/>
    <w:rsid w:val="00430F73"/>
    <w:rsid w:val="00435250"/>
    <w:rsid w:val="004409CB"/>
    <w:rsid w:val="00441AE4"/>
    <w:rsid w:val="00442B1A"/>
    <w:rsid w:val="00443784"/>
    <w:rsid w:val="00444B68"/>
    <w:rsid w:val="00445ED1"/>
    <w:rsid w:val="00450CA3"/>
    <w:rsid w:val="00477C0E"/>
    <w:rsid w:val="00481829"/>
    <w:rsid w:val="004829C2"/>
    <w:rsid w:val="004836DB"/>
    <w:rsid w:val="00486C68"/>
    <w:rsid w:val="004A080D"/>
    <w:rsid w:val="004A77CE"/>
    <w:rsid w:val="004B51FC"/>
    <w:rsid w:val="004B6FFB"/>
    <w:rsid w:val="004B7997"/>
    <w:rsid w:val="004B7BDF"/>
    <w:rsid w:val="004C05FE"/>
    <w:rsid w:val="004C09B4"/>
    <w:rsid w:val="004C0D9E"/>
    <w:rsid w:val="004D1FAB"/>
    <w:rsid w:val="004D2611"/>
    <w:rsid w:val="004D3973"/>
    <w:rsid w:val="004D63B4"/>
    <w:rsid w:val="004D6980"/>
    <w:rsid w:val="004E0762"/>
    <w:rsid w:val="004E0AFC"/>
    <w:rsid w:val="004E1324"/>
    <w:rsid w:val="004E13FF"/>
    <w:rsid w:val="004E1D8A"/>
    <w:rsid w:val="004E4E96"/>
    <w:rsid w:val="004F0DDD"/>
    <w:rsid w:val="004F4F1B"/>
    <w:rsid w:val="005017A5"/>
    <w:rsid w:val="00502F0E"/>
    <w:rsid w:val="00503421"/>
    <w:rsid w:val="005052BE"/>
    <w:rsid w:val="00505B14"/>
    <w:rsid w:val="005111BD"/>
    <w:rsid w:val="005124E1"/>
    <w:rsid w:val="00514B0C"/>
    <w:rsid w:val="00521779"/>
    <w:rsid w:val="00524CD5"/>
    <w:rsid w:val="005273FC"/>
    <w:rsid w:val="005305F6"/>
    <w:rsid w:val="00536AAA"/>
    <w:rsid w:val="005376BC"/>
    <w:rsid w:val="00544077"/>
    <w:rsid w:val="00552265"/>
    <w:rsid w:val="00554EAB"/>
    <w:rsid w:val="005568DF"/>
    <w:rsid w:val="00556BDE"/>
    <w:rsid w:val="0056248D"/>
    <w:rsid w:val="005654C7"/>
    <w:rsid w:val="00565939"/>
    <w:rsid w:val="00574A2F"/>
    <w:rsid w:val="00576F8A"/>
    <w:rsid w:val="00577DFE"/>
    <w:rsid w:val="00585D6C"/>
    <w:rsid w:val="00592C0A"/>
    <w:rsid w:val="00595A59"/>
    <w:rsid w:val="005A1E05"/>
    <w:rsid w:val="005A5616"/>
    <w:rsid w:val="005B1588"/>
    <w:rsid w:val="005B305A"/>
    <w:rsid w:val="005B41C8"/>
    <w:rsid w:val="005B7FEE"/>
    <w:rsid w:val="005C3975"/>
    <w:rsid w:val="005C75DE"/>
    <w:rsid w:val="005D50EF"/>
    <w:rsid w:val="005E230E"/>
    <w:rsid w:val="005E2B9A"/>
    <w:rsid w:val="005E6BFE"/>
    <w:rsid w:val="005E79EE"/>
    <w:rsid w:val="005F43EC"/>
    <w:rsid w:val="005F6B8E"/>
    <w:rsid w:val="006033BF"/>
    <w:rsid w:val="00605AA1"/>
    <w:rsid w:val="006068E9"/>
    <w:rsid w:val="00606DBA"/>
    <w:rsid w:val="006070EA"/>
    <w:rsid w:val="00610984"/>
    <w:rsid w:val="00613040"/>
    <w:rsid w:val="00617684"/>
    <w:rsid w:val="0062419F"/>
    <w:rsid w:val="0062562B"/>
    <w:rsid w:val="00634025"/>
    <w:rsid w:val="0064482E"/>
    <w:rsid w:val="00646EE4"/>
    <w:rsid w:val="0065021B"/>
    <w:rsid w:val="00650BB2"/>
    <w:rsid w:val="00666752"/>
    <w:rsid w:val="00672DE0"/>
    <w:rsid w:val="006756F9"/>
    <w:rsid w:val="00680879"/>
    <w:rsid w:val="006829DD"/>
    <w:rsid w:val="00683A06"/>
    <w:rsid w:val="0068470B"/>
    <w:rsid w:val="00687C50"/>
    <w:rsid w:val="00690711"/>
    <w:rsid w:val="00691607"/>
    <w:rsid w:val="00693944"/>
    <w:rsid w:val="00693A38"/>
    <w:rsid w:val="00697329"/>
    <w:rsid w:val="00697ED3"/>
    <w:rsid w:val="006A0AC5"/>
    <w:rsid w:val="006A1246"/>
    <w:rsid w:val="006A4305"/>
    <w:rsid w:val="006A4343"/>
    <w:rsid w:val="006A574D"/>
    <w:rsid w:val="006B42E0"/>
    <w:rsid w:val="006B5991"/>
    <w:rsid w:val="006C22B7"/>
    <w:rsid w:val="006C27FD"/>
    <w:rsid w:val="006C3555"/>
    <w:rsid w:val="006C3BAF"/>
    <w:rsid w:val="006C71FE"/>
    <w:rsid w:val="006C7D2E"/>
    <w:rsid w:val="006D0001"/>
    <w:rsid w:val="006D0B20"/>
    <w:rsid w:val="006D529B"/>
    <w:rsid w:val="006D5874"/>
    <w:rsid w:val="006D7A31"/>
    <w:rsid w:val="006E0BDA"/>
    <w:rsid w:val="006E48E8"/>
    <w:rsid w:val="006E5308"/>
    <w:rsid w:val="006E5E5A"/>
    <w:rsid w:val="006E65D6"/>
    <w:rsid w:val="006F2EE1"/>
    <w:rsid w:val="007000E7"/>
    <w:rsid w:val="00703114"/>
    <w:rsid w:val="00703C1F"/>
    <w:rsid w:val="00705719"/>
    <w:rsid w:val="00705BF3"/>
    <w:rsid w:val="00705E5D"/>
    <w:rsid w:val="00716256"/>
    <w:rsid w:val="0072750D"/>
    <w:rsid w:val="00727D30"/>
    <w:rsid w:val="00741E70"/>
    <w:rsid w:val="007470CA"/>
    <w:rsid w:val="0075194F"/>
    <w:rsid w:val="007635C2"/>
    <w:rsid w:val="0077592A"/>
    <w:rsid w:val="0078382A"/>
    <w:rsid w:val="007923B2"/>
    <w:rsid w:val="00795C6C"/>
    <w:rsid w:val="007B03D9"/>
    <w:rsid w:val="007B06AA"/>
    <w:rsid w:val="007B5158"/>
    <w:rsid w:val="007B5414"/>
    <w:rsid w:val="007C308A"/>
    <w:rsid w:val="007C33A5"/>
    <w:rsid w:val="007D273C"/>
    <w:rsid w:val="007D374B"/>
    <w:rsid w:val="007E0891"/>
    <w:rsid w:val="007E28EB"/>
    <w:rsid w:val="007E64FE"/>
    <w:rsid w:val="007E7704"/>
    <w:rsid w:val="007F3AFE"/>
    <w:rsid w:val="007F4124"/>
    <w:rsid w:val="008002BA"/>
    <w:rsid w:val="008003C9"/>
    <w:rsid w:val="00803F1B"/>
    <w:rsid w:val="008066F2"/>
    <w:rsid w:val="00807C54"/>
    <w:rsid w:val="00810C08"/>
    <w:rsid w:val="00811083"/>
    <w:rsid w:val="00813028"/>
    <w:rsid w:val="00813E5E"/>
    <w:rsid w:val="00814023"/>
    <w:rsid w:val="0082423E"/>
    <w:rsid w:val="00824E5B"/>
    <w:rsid w:val="008261F7"/>
    <w:rsid w:val="0082778F"/>
    <w:rsid w:val="00831BE4"/>
    <w:rsid w:val="00836F58"/>
    <w:rsid w:val="00850123"/>
    <w:rsid w:val="00853CEC"/>
    <w:rsid w:val="008629E3"/>
    <w:rsid w:val="00866EA9"/>
    <w:rsid w:val="00867A86"/>
    <w:rsid w:val="00870C33"/>
    <w:rsid w:val="00874A44"/>
    <w:rsid w:val="00877DBC"/>
    <w:rsid w:val="008859CC"/>
    <w:rsid w:val="00885DC3"/>
    <w:rsid w:val="0088795D"/>
    <w:rsid w:val="00895ED4"/>
    <w:rsid w:val="008976DD"/>
    <w:rsid w:val="008B2807"/>
    <w:rsid w:val="008C249B"/>
    <w:rsid w:val="008C2AD6"/>
    <w:rsid w:val="008C60AC"/>
    <w:rsid w:val="008C6C9E"/>
    <w:rsid w:val="008C7DB1"/>
    <w:rsid w:val="008D00DC"/>
    <w:rsid w:val="008D5D82"/>
    <w:rsid w:val="008E2711"/>
    <w:rsid w:val="008E5356"/>
    <w:rsid w:val="008F529B"/>
    <w:rsid w:val="00903183"/>
    <w:rsid w:val="009052CB"/>
    <w:rsid w:val="00907877"/>
    <w:rsid w:val="00920DAC"/>
    <w:rsid w:val="00921648"/>
    <w:rsid w:val="00924F84"/>
    <w:rsid w:val="0092737E"/>
    <w:rsid w:val="00934681"/>
    <w:rsid w:val="0094289E"/>
    <w:rsid w:val="00943D0C"/>
    <w:rsid w:val="00945445"/>
    <w:rsid w:val="00947205"/>
    <w:rsid w:val="00954005"/>
    <w:rsid w:val="0095610D"/>
    <w:rsid w:val="00957908"/>
    <w:rsid w:val="00965E8C"/>
    <w:rsid w:val="00971BCF"/>
    <w:rsid w:val="00980BC0"/>
    <w:rsid w:val="00983E37"/>
    <w:rsid w:val="00984282"/>
    <w:rsid w:val="00984322"/>
    <w:rsid w:val="009878A5"/>
    <w:rsid w:val="009929B7"/>
    <w:rsid w:val="00994AC0"/>
    <w:rsid w:val="009A00FC"/>
    <w:rsid w:val="009A36B3"/>
    <w:rsid w:val="009A726B"/>
    <w:rsid w:val="009B35A7"/>
    <w:rsid w:val="009B55AB"/>
    <w:rsid w:val="009C00BF"/>
    <w:rsid w:val="009C3007"/>
    <w:rsid w:val="009D0C43"/>
    <w:rsid w:val="009D5B96"/>
    <w:rsid w:val="009D6FBB"/>
    <w:rsid w:val="009D7771"/>
    <w:rsid w:val="009E2EAB"/>
    <w:rsid w:val="009E548A"/>
    <w:rsid w:val="009F293A"/>
    <w:rsid w:val="009F3390"/>
    <w:rsid w:val="009F75FD"/>
    <w:rsid w:val="00A002CE"/>
    <w:rsid w:val="00A02D8F"/>
    <w:rsid w:val="00A030B4"/>
    <w:rsid w:val="00A043C1"/>
    <w:rsid w:val="00A10AFE"/>
    <w:rsid w:val="00A1311F"/>
    <w:rsid w:val="00A14011"/>
    <w:rsid w:val="00A15427"/>
    <w:rsid w:val="00A2384D"/>
    <w:rsid w:val="00A23FFB"/>
    <w:rsid w:val="00A26AEE"/>
    <w:rsid w:val="00A306DF"/>
    <w:rsid w:val="00A414C5"/>
    <w:rsid w:val="00A45885"/>
    <w:rsid w:val="00A4665B"/>
    <w:rsid w:val="00A50FEB"/>
    <w:rsid w:val="00A54BEB"/>
    <w:rsid w:val="00A668A8"/>
    <w:rsid w:val="00A70019"/>
    <w:rsid w:val="00A81776"/>
    <w:rsid w:val="00A82C92"/>
    <w:rsid w:val="00A8353E"/>
    <w:rsid w:val="00A8517E"/>
    <w:rsid w:val="00A8572D"/>
    <w:rsid w:val="00A90E3C"/>
    <w:rsid w:val="00A92A82"/>
    <w:rsid w:val="00A951A0"/>
    <w:rsid w:val="00AA36BF"/>
    <w:rsid w:val="00AA6C37"/>
    <w:rsid w:val="00AB1630"/>
    <w:rsid w:val="00AB4BAE"/>
    <w:rsid w:val="00AE4C5C"/>
    <w:rsid w:val="00AE643B"/>
    <w:rsid w:val="00AF5005"/>
    <w:rsid w:val="00B029B8"/>
    <w:rsid w:val="00B11030"/>
    <w:rsid w:val="00B20AAB"/>
    <w:rsid w:val="00B236EE"/>
    <w:rsid w:val="00B35789"/>
    <w:rsid w:val="00B364FA"/>
    <w:rsid w:val="00B45C12"/>
    <w:rsid w:val="00B46421"/>
    <w:rsid w:val="00B53073"/>
    <w:rsid w:val="00B5648D"/>
    <w:rsid w:val="00B626FB"/>
    <w:rsid w:val="00B63D0B"/>
    <w:rsid w:val="00B77608"/>
    <w:rsid w:val="00B810A3"/>
    <w:rsid w:val="00B86D6F"/>
    <w:rsid w:val="00B9115F"/>
    <w:rsid w:val="00B97F2A"/>
    <w:rsid w:val="00BA0492"/>
    <w:rsid w:val="00BA6BB8"/>
    <w:rsid w:val="00BA6EAA"/>
    <w:rsid w:val="00BB2B70"/>
    <w:rsid w:val="00BB74CD"/>
    <w:rsid w:val="00BC3B05"/>
    <w:rsid w:val="00BC4C0D"/>
    <w:rsid w:val="00BC6571"/>
    <w:rsid w:val="00BC6FF4"/>
    <w:rsid w:val="00BC7176"/>
    <w:rsid w:val="00BC7710"/>
    <w:rsid w:val="00BC7FD4"/>
    <w:rsid w:val="00BD2C21"/>
    <w:rsid w:val="00BD3ECA"/>
    <w:rsid w:val="00BD56E1"/>
    <w:rsid w:val="00BD5B9A"/>
    <w:rsid w:val="00BE5BEE"/>
    <w:rsid w:val="00BF1D82"/>
    <w:rsid w:val="00BF4189"/>
    <w:rsid w:val="00C106E6"/>
    <w:rsid w:val="00C110A7"/>
    <w:rsid w:val="00C11F6A"/>
    <w:rsid w:val="00C12771"/>
    <w:rsid w:val="00C16178"/>
    <w:rsid w:val="00C225D7"/>
    <w:rsid w:val="00C23299"/>
    <w:rsid w:val="00C2633F"/>
    <w:rsid w:val="00C337DE"/>
    <w:rsid w:val="00C405D8"/>
    <w:rsid w:val="00C411F2"/>
    <w:rsid w:val="00C4186D"/>
    <w:rsid w:val="00C42450"/>
    <w:rsid w:val="00C44A4E"/>
    <w:rsid w:val="00C455B7"/>
    <w:rsid w:val="00C51676"/>
    <w:rsid w:val="00C530DD"/>
    <w:rsid w:val="00C64D58"/>
    <w:rsid w:val="00C6733E"/>
    <w:rsid w:val="00C7396A"/>
    <w:rsid w:val="00C7577B"/>
    <w:rsid w:val="00C778A5"/>
    <w:rsid w:val="00C779BC"/>
    <w:rsid w:val="00C803D8"/>
    <w:rsid w:val="00C85915"/>
    <w:rsid w:val="00C85CB9"/>
    <w:rsid w:val="00C90E5D"/>
    <w:rsid w:val="00C93194"/>
    <w:rsid w:val="00CA2405"/>
    <w:rsid w:val="00CB6BDC"/>
    <w:rsid w:val="00CB72B7"/>
    <w:rsid w:val="00CC23B2"/>
    <w:rsid w:val="00CC27C0"/>
    <w:rsid w:val="00CC3B11"/>
    <w:rsid w:val="00CC6012"/>
    <w:rsid w:val="00CD1D61"/>
    <w:rsid w:val="00CD6FDE"/>
    <w:rsid w:val="00CE4EA6"/>
    <w:rsid w:val="00CE6049"/>
    <w:rsid w:val="00CF468A"/>
    <w:rsid w:val="00D161D8"/>
    <w:rsid w:val="00D22A44"/>
    <w:rsid w:val="00D23884"/>
    <w:rsid w:val="00D2647E"/>
    <w:rsid w:val="00D27655"/>
    <w:rsid w:val="00D30951"/>
    <w:rsid w:val="00D34203"/>
    <w:rsid w:val="00D346F9"/>
    <w:rsid w:val="00D40CFA"/>
    <w:rsid w:val="00D4739E"/>
    <w:rsid w:val="00D52056"/>
    <w:rsid w:val="00D52842"/>
    <w:rsid w:val="00D570F8"/>
    <w:rsid w:val="00D577D3"/>
    <w:rsid w:val="00D57998"/>
    <w:rsid w:val="00D57A3A"/>
    <w:rsid w:val="00D57BDE"/>
    <w:rsid w:val="00D57E29"/>
    <w:rsid w:val="00D607FB"/>
    <w:rsid w:val="00D6094B"/>
    <w:rsid w:val="00D63AD3"/>
    <w:rsid w:val="00D6480F"/>
    <w:rsid w:val="00D71A16"/>
    <w:rsid w:val="00D72440"/>
    <w:rsid w:val="00D72BA2"/>
    <w:rsid w:val="00D75646"/>
    <w:rsid w:val="00D76AC6"/>
    <w:rsid w:val="00D77352"/>
    <w:rsid w:val="00D77B8F"/>
    <w:rsid w:val="00D8082B"/>
    <w:rsid w:val="00D82CAC"/>
    <w:rsid w:val="00D87AE5"/>
    <w:rsid w:val="00D87DF1"/>
    <w:rsid w:val="00D9263D"/>
    <w:rsid w:val="00D954FF"/>
    <w:rsid w:val="00D96381"/>
    <w:rsid w:val="00D97ED4"/>
    <w:rsid w:val="00D97F8A"/>
    <w:rsid w:val="00DA0EBA"/>
    <w:rsid w:val="00DA4532"/>
    <w:rsid w:val="00DB28E7"/>
    <w:rsid w:val="00DB4FEE"/>
    <w:rsid w:val="00DB600A"/>
    <w:rsid w:val="00DC30D9"/>
    <w:rsid w:val="00DC44EA"/>
    <w:rsid w:val="00DD4B20"/>
    <w:rsid w:val="00DE2EA5"/>
    <w:rsid w:val="00DE44C4"/>
    <w:rsid w:val="00DF3D14"/>
    <w:rsid w:val="00DF4634"/>
    <w:rsid w:val="00E0399C"/>
    <w:rsid w:val="00E144B7"/>
    <w:rsid w:val="00E2094D"/>
    <w:rsid w:val="00E260DE"/>
    <w:rsid w:val="00E27FA6"/>
    <w:rsid w:val="00E345DD"/>
    <w:rsid w:val="00E3651C"/>
    <w:rsid w:val="00E437A2"/>
    <w:rsid w:val="00E4434E"/>
    <w:rsid w:val="00E46F41"/>
    <w:rsid w:val="00E611EA"/>
    <w:rsid w:val="00E645F9"/>
    <w:rsid w:val="00E656AB"/>
    <w:rsid w:val="00E74CE8"/>
    <w:rsid w:val="00E76366"/>
    <w:rsid w:val="00E80FA4"/>
    <w:rsid w:val="00E83B70"/>
    <w:rsid w:val="00E90E31"/>
    <w:rsid w:val="00E9232D"/>
    <w:rsid w:val="00E9373E"/>
    <w:rsid w:val="00E937CF"/>
    <w:rsid w:val="00E938A7"/>
    <w:rsid w:val="00E93ADB"/>
    <w:rsid w:val="00EA00FB"/>
    <w:rsid w:val="00EA40CD"/>
    <w:rsid w:val="00EB05BB"/>
    <w:rsid w:val="00EB2232"/>
    <w:rsid w:val="00EB387F"/>
    <w:rsid w:val="00EB6EBE"/>
    <w:rsid w:val="00EB7B85"/>
    <w:rsid w:val="00EC26EF"/>
    <w:rsid w:val="00EC3A5C"/>
    <w:rsid w:val="00ED05DE"/>
    <w:rsid w:val="00ED0C58"/>
    <w:rsid w:val="00ED0CBE"/>
    <w:rsid w:val="00ED0CF7"/>
    <w:rsid w:val="00EE2516"/>
    <w:rsid w:val="00EF58F9"/>
    <w:rsid w:val="00F00F13"/>
    <w:rsid w:val="00F04265"/>
    <w:rsid w:val="00F06358"/>
    <w:rsid w:val="00F065CA"/>
    <w:rsid w:val="00F10B97"/>
    <w:rsid w:val="00F12C0F"/>
    <w:rsid w:val="00F13C81"/>
    <w:rsid w:val="00F143FC"/>
    <w:rsid w:val="00F15A40"/>
    <w:rsid w:val="00F17F4D"/>
    <w:rsid w:val="00F2016E"/>
    <w:rsid w:val="00F2313B"/>
    <w:rsid w:val="00F26C60"/>
    <w:rsid w:val="00F31C04"/>
    <w:rsid w:val="00F33F28"/>
    <w:rsid w:val="00F4357F"/>
    <w:rsid w:val="00F635C5"/>
    <w:rsid w:val="00F63998"/>
    <w:rsid w:val="00F67359"/>
    <w:rsid w:val="00F779A0"/>
    <w:rsid w:val="00F83001"/>
    <w:rsid w:val="00F85488"/>
    <w:rsid w:val="00FA0638"/>
    <w:rsid w:val="00FA08C1"/>
    <w:rsid w:val="00FB1236"/>
    <w:rsid w:val="00FB157A"/>
    <w:rsid w:val="00FC064B"/>
    <w:rsid w:val="00FC5B0C"/>
    <w:rsid w:val="00FC7C73"/>
    <w:rsid w:val="00FD04F7"/>
    <w:rsid w:val="00FD0A16"/>
    <w:rsid w:val="00FD433F"/>
    <w:rsid w:val="00FE31A1"/>
    <w:rsid w:val="00FF3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759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7D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67DF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7592A"/>
    <w:rPr>
      <w:b/>
      <w:bCs/>
      <w:kern w:val="44"/>
      <w:sz w:val="44"/>
      <w:szCs w:val="44"/>
    </w:rPr>
  </w:style>
  <w:style w:type="paragraph" w:styleId="a3">
    <w:name w:val="List Paragraph"/>
    <w:basedOn w:val="a"/>
    <w:uiPriority w:val="34"/>
    <w:qFormat/>
    <w:rsid w:val="00971BCF"/>
    <w:pPr>
      <w:ind w:firstLineChars="200" w:firstLine="420"/>
    </w:pPr>
  </w:style>
  <w:style w:type="paragraph" w:styleId="a4">
    <w:name w:val="header"/>
    <w:basedOn w:val="a"/>
    <w:link w:val="Char"/>
    <w:uiPriority w:val="99"/>
    <w:unhideWhenUsed/>
    <w:rsid w:val="00405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5C6A"/>
    <w:rPr>
      <w:sz w:val="18"/>
      <w:szCs w:val="18"/>
    </w:rPr>
  </w:style>
  <w:style w:type="paragraph" w:styleId="a5">
    <w:name w:val="footer"/>
    <w:basedOn w:val="a"/>
    <w:link w:val="Char0"/>
    <w:uiPriority w:val="99"/>
    <w:unhideWhenUsed/>
    <w:rsid w:val="00405C6A"/>
    <w:pPr>
      <w:tabs>
        <w:tab w:val="center" w:pos="4153"/>
        <w:tab w:val="right" w:pos="8306"/>
      </w:tabs>
      <w:snapToGrid w:val="0"/>
      <w:jc w:val="left"/>
    </w:pPr>
    <w:rPr>
      <w:sz w:val="18"/>
      <w:szCs w:val="18"/>
    </w:rPr>
  </w:style>
  <w:style w:type="character" w:customStyle="1" w:styleId="Char0">
    <w:name w:val="页脚 Char"/>
    <w:basedOn w:val="a0"/>
    <w:link w:val="a5"/>
    <w:uiPriority w:val="99"/>
    <w:rsid w:val="00405C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759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7D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67DF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7592A"/>
    <w:rPr>
      <w:b/>
      <w:bCs/>
      <w:kern w:val="44"/>
      <w:sz w:val="44"/>
      <w:szCs w:val="44"/>
    </w:rPr>
  </w:style>
  <w:style w:type="paragraph" w:styleId="a3">
    <w:name w:val="List Paragraph"/>
    <w:basedOn w:val="a"/>
    <w:uiPriority w:val="34"/>
    <w:qFormat/>
    <w:rsid w:val="00971BCF"/>
    <w:pPr>
      <w:ind w:firstLineChars="200" w:firstLine="420"/>
    </w:pPr>
  </w:style>
  <w:style w:type="paragraph" w:styleId="a4">
    <w:name w:val="header"/>
    <w:basedOn w:val="a"/>
    <w:link w:val="Char"/>
    <w:uiPriority w:val="99"/>
    <w:unhideWhenUsed/>
    <w:rsid w:val="00405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5C6A"/>
    <w:rPr>
      <w:sz w:val="18"/>
      <w:szCs w:val="18"/>
    </w:rPr>
  </w:style>
  <w:style w:type="paragraph" w:styleId="a5">
    <w:name w:val="footer"/>
    <w:basedOn w:val="a"/>
    <w:link w:val="Char0"/>
    <w:uiPriority w:val="99"/>
    <w:unhideWhenUsed/>
    <w:rsid w:val="00405C6A"/>
    <w:pPr>
      <w:tabs>
        <w:tab w:val="center" w:pos="4153"/>
        <w:tab w:val="right" w:pos="8306"/>
      </w:tabs>
      <w:snapToGrid w:val="0"/>
      <w:jc w:val="left"/>
    </w:pPr>
    <w:rPr>
      <w:sz w:val="18"/>
      <w:szCs w:val="18"/>
    </w:rPr>
  </w:style>
  <w:style w:type="character" w:customStyle="1" w:styleId="Char0">
    <w:name w:val="页脚 Char"/>
    <w:basedOn w:val="a0"/>
    <w:link w:val="a5"/>
    <w:uiPriority w:val="99"/>
    <w:rsid w:val="00405C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7A21E-DD16-4DD8-BFD6-DB162E66B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7314</TotalTime>
  <Pages>95</Pages>
  <Words>33500</Words>
  <Characters>190954</Characters>
  <Application>Microsoft Office Word</Application>
  <DocSecurity>0</DocSecurity>
  <Lines>1591</Lines>
  <Paragraphs>448</Paragraphs>
  <ScaleCrop>false</ScaleCrop>
  <Company/>
  <LinksUpToDate>false</LinksUpToDate>
  <CharactersWithSpaces>224006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刘杰</dc:creator>
  <cp:keywords/>
  <dc:description/>
  <cp:lastModifiedBy>刘杰</cp:lastModifiedBy>
  <cp:revision>3026</cp:revision>
  <dcterms:created xsi:type="dcterms:W3CDTF">2018-06-07T14:41:00Z</dcterms:created>
  <dcterms:modified xsi:type="dcterms:W3CDTF">2018-07-04T02:35:00Z</dcterms:modified>
</cp:coreProperties>
</file>