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61" w:rsidRDefault="001D78DE" w:rsidP="001D78DE">
      <w:pPr>
        <w:pStyle w:val="Title"/>
      </w:pPr>
      <w:proofErr w:type="spellStart"/>
      <w:r>
        <w:t>Piklet</w:t>
      </w:r>
      <w:proofErr w:type="spellEnd"/>
      <w:r>
        <w:t xml:space="preserve"> Software Documentation</w:t>
      </w:r>
    </w:p>
    <w:p w:rsidR="001D78DE" w:rsidRDefault="001D78DE" w:rsidP="001D78DE">
      <w:pPr>
        <w:pStyle w:val="Subtitle"/>
      </w:pPr>
      <w:r>
        <w:t>John Board, 26/07/2015</w:t>
      </w:r>
    </w:p>
    <w:p w:rsidR="00F7048F" w:rsidRDefault="00F7048F" w:rsidP="00F7048F"/>
    <w:p w:rsidR="00F7048F" w:rsidRDefault="00F7048F" w:rsidP="00F7048F"/>
    <w:p w:rsidR="00F7048F" w:rsidRPr="00F7048F" w:rsidRDefault="00F7048F" w:rsidP="00F704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9297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48F" w:rsidRDefault="00F7048F">
          <w:pPr>
            <w:pStyle w:val="TOCHeading"/>
          </w:pPr>
          <w:r>
            <w:t>Contents</w:t>
          </w:r>
        </w:p>
        <w:p w:rsidR="004C4668" w:rsidRDefault="00F7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06030" w:history="1">
            <w:r w:rsidR="004C4668" w:rsidRPr="00EE38E7">
              <w:rPr>
                <w:rStyle w:val="Hyperlink"/>
                <w:noProof/>
              </w:rPr>
              <w:t>Software 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1" w:history="1">
            <w:r w:rsidR="004C4668" w:rsidRPr="00EE38E7">
              <w:rPr>
                <w:rStyle w:val="Hyperlink"/>
                <w:noProof/>
              </w:rPr>
              <w:t>Installing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2" w:history="1">
            <w:r w:rsidR="004C4668" w:rsidRPr="00EE38E7">
              <w:rPr>
                <w:rStyle w:val="Hyperlink"/>
                <w:noProof/>
              </w:rPr>
              <w:t>Dependencies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3" w:history="1">
            <w:r w:rsidR="004C4668" w:rsidRPr="00EE38E7">
              <w:rPr>
                <w:rStyle w:val="Hyperlink"/>
                <w:noProof/>
              </w:rPr>
              <w:t>Downloading Piklet Software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_Toc457506033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4" w:history="1">
            <w:r w:rsidR="004C4668" w:rsidRPr="00EE38E7">
              <w:rPr>
                <w:rStyle w:val="Hyperlink"/>
                <w:noProof/>
              </w:rPr>
              <w:t>Licensing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_Toc457506034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5" w:history="1">
            <w:r w:rsidR="004C4668" w:rsidRPr="00EE38E7">
              <w:rPr>
                <w:rStyle w:val="Hyperlink"/>
                <w:noProof/>
              </w:rPr>
              <w:t>Modifying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_Toc457506035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6" w:history="1">
            <w:r w:rsidR="004C4668" w:rsidRPr="00EE38E7">
              <w:rPr>
                <w:rStyle w:val="Hyperlink"/>
                <w:noProof/>
              </w:rPr>
              <w:t>Sensor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_Toc457506036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7" w:history="1">
            <w:r w:rsidR="004C4668" w:rsidRPr="00EE38E7">
              <w:rPr>
                <w:rStyle w:val="Hyperlink"/>
                <w:noProof/>
              </w:rPr>
              <w:t>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_Toc457506037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8" w:history="1">
            <w:r w:rsidR="004C4668" w:rsidRPr="00EE38E7">
              <w:rPr>
                <w:rStyle w:val="Hyperlink"/>
                <w:noProof/>
              </w:rPr>
              <w:t>Commands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_Toc457506038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9" w:history="1">
            <w:r w:rsidR="004C4668" w:rsidRPr="00EE38E7">
              <w:rPr>
                <w:rStyle w:val="Hyperlink"/>
                <w:noProof/>
              </w:rPr>
              <w:t>RFID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_Toc457506039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5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0" w:history="1">
            <w:r w:rsidR="004C4668" w:rsidRPr="00EE38E7">
              <w:rPr>
                <w:rStyle w:val="Hyperlink"/>
                <w:noProof/>
              </w:rPr>
              <w:t>Light (QTI Sensor)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6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1" w:history="1">
            <w:r w:rsidR="004C4668" w:rsidRPr="00EE38E7">
              <w:rPr>
                <w:rStyle w:val="Hyperlink"/>
                <w:noProof/>
              </w:rPr>
              <w:t>Sound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7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2765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2" w:history="1">
            <w:r w:rsidR="004C4668" w:rsidRPr="00EE38E7">
              <w:rPr>
                <w:rStyle w:val="Hyperlink"/>
                <w:noProof/>
              </w:rPr>
              <w:t>Accelerometer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8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765FE5" w:rsidRDefault="00F7048F" w:rsidP="001D78DE">
          <w:r>
            <w:rPr>
              <w:b/>
              <w:bCs/>
              <w:noProof/>
            </w:rPr>
            <w:fldChar w:fldCharType="end"/>
          </w:r>
        </w:p>
      </w:sdtContent>
    </w:sdt>
    <w:p w:rsidR="00F7048F" w:rsidRDefault="00F704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78DE" w:rsidRDefault="001D78DE" w:rsidP="001D78DE">
      <w:pPr>
        <w:pStyle w:val="Heading1"/>
      </w:pPr>
      <w:bookmarkStart w:id="0" w:name="_Toc457506030"/>
      <w:r>
        <w:lastRenderedPageBreak/>
        <w:t>Software Overview</w:t>
      </w:r>
      <w:bookmarkEnd w:id="0"/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a package that links physical hardware sensors to the Scratch programming environment. It operates in the background of a Raspberry Pi, and connects automatically to Scratch when Scratch is started.</w:t>
      </w:r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bi-directional – it can both send and receive messages from Scratch. You send messages by creating an editing </w:t>
      </w:r>
      <w:proofErr w:type="gramStart"/>
      <w:r>
        <w:t>variables</w:t>
      </w:r>
      <w:proofErr w:type="gramEnd"/>
      <w:r>
        <w:t xml:space="preserve"> with specific names. You receive messages from scratch using broadcasts, and sensor blocks from the Sensing panel.</w:t>
      </w:r>
    </w:p>
    <w:p w:rsidR="00CA1D2D" w:rsidRDefault="00765FE5" w:rsidP="001D78DE">
      <w:r>
        <w:t xml:space="preserve">Currently there are 4 sensor drivers written for the </w:t>
      </w:r>
      <w:proofErr w:type="spellStart"/>
      <w:r>
        <w:t>Piklet</w:t>
      </w:r>
      <w:proofErr w:type="spellEnd"/>
      <w:r>
        <w:t>. These include Light/Line, Sound, RFID, and Tilt/G-Force (Accelerometer).</w:t>
      </w:r>
    </w:p>
    <w:p w:rsidR="005F0C22" w:rsidRDefault="005F0C22" w:rsidP="001D78DE">
      <w:r>
        <w:t xml:space="preserve">Please be aware of the network settings of the pi, ensuring that they are correct. If the pi tries to connect to </w:t>
      </w:r>
      <w:proofErr w:type="spellStart"/>
      <w:r>
        <w:t>WiFi</w:t>
      </w:r>
      <w:proofErr w:type="spellEnd"/>
      <w:r>
        <w:t xml:space="preserve"> network that isn’t there, it’ll take a significant time trying to at boot. Review the network files at </w:t>
      </w:r>
      <w:r w:rsidRPr="005F0C22">
        <w:rPr>
          <w:b/>
        </w:rPr>
        <w:t>/</w:t>
      </w:r>
      <w:proofErr w:type="spellStart"/>
      <w:r w:rsidRPr="005F0C22">
        <w:rPr>
          <w:b/>
        </w:rPr>
        <w:t>etc</w:t>
      </w:r>
      <w:proofErr w:type="spellEnd"/>
      <w:r w:rsidRPr="005F0C22">
        <w:rPr>
          <w:b/>
        </w:rPr>
        <w:t>/network/interfaces</w:t>
      </w:r>
    </w:p>
    <w:p w:rsidR="00CA1D2D" w:rsidRDefault="002731BA" w:rsidP="00F7048F">
      <w:pPr>
        <w:pStyle w:val="Heading2"/>
      </w:pPr>
      <w:bookmarkStart w:id="1" w:name="_Toc457506031"/>
      <w:r>
        <w:t>Installing</w:t>
      </w:r>
      <w:bookmarkEnd w:id="1"/>
    </w:p>
    <w:p w:rsidR="00CA1D2D" w:rsidRPr="00CA1D2D" w:rsidRDefault="00CA1D2D" w:rsidP="00CA1D2D">
      <w:r>
        <w:t xml:space="preserve">This section will guide you through installing the </w:t>
      </w:r>
      <w:proofErr w:type="spellStart"/>
      <w:r>
        <w:t>Piklet</w:t>
      </w:r>
      <w:proofErr w:type="spellEnd"/>
      <w:r>
        <w:t xml:space="preserve"> software, and </w:t>
      </w:r>
      <w:proofErr w:type="gramStart"/>
      <w:r>
        <w:t>it’s</w:t>
      </w:r>
      <w:proofErr w:type="gramEnd"/>
      <w:r>
        <w:t xml:space="preserve"> </w:t>
      </w:r>
      <w:r w:rsidR="00F7048F">
        <w:t>dependencies</w:t>
      </w:r>
      <w:r>
        <w:t>.</w:t>
      </w:r>
    </w:p>
    <w:p w:rsidR="00F7048F" w:rsidRDefault="00F7048F" w:rsidP="00F7048F">
      <w:pPr>
        <w:pStyle w:val="Heading3"/>
      </w:pPr>
      <w:bookmarkStart w:id="2" w:name="_Toc457506032"/>
      <w:r>
        <w:t>Dependencies</w:t>
      </w:r>
      <w:bookmarkEnd w:id="2"/>
      <w:r>
        <w:t xml:space="preserve"> </w:t>
      </w:r>
    </w:p>
    <w:p w:rsidR="00024A29" w:rsidRPr="00024A29" w:rsidRDefault="00024A29" w:rsidP="00024A29">
      <w:hyperlink r:id="rId6" w:history="1">
        <w:r w:rsidRPr="00024A29">
          <w:rPr>
            <w:rStyle w:val="Hyperlink"/>
          </w:rPr>
          <w:t>http://sourceforge.net/projects/raspberry-gpio-python/files/latest/download</w:t>
        </w:r>
      </w:hyperlink>
    </w:p>
    <w:p w:rsidR="00F7048F" w:rsidRDefault="00F7048F" w:rsidP="00F7048F">
      <w:r>
        <w:t xml:space="preserve">The </w:t>
      </w:r>
      <w:proofErr w:type="spellStart"/>
      <w:r>
        <w:t>Piklet</w:t>
      </w:r>
      <w:proofErr w:type="spellEnd"/>
      <w:r>
        <w:t xml:space="preserve"> software requires I2C and SPI are enabled. Follow the following two tutorials to enable them.</w:t>
      </w:r>
      <w:bookmarkStart w:id="3" w:name="_GoBack"/>
      <w:bookmarkEnd w:id="3"/>
    </w:p>
    <w:p w:rsidR="00F7048F" w:rsidRDefault="0027651C" w:rsidP="00F7048F">
      <w:pPr>
        <w:ind w:left="720"/>
      </w:pPr>
      <w:hyperlink r:id="rId7" w:history="1">
        <w:r w:rsidR="00F7048F" w:rsidRPr="00F7048F">
          <w:rPr>
            <w:rStyle w:val="Hyperlink"/>
          </w:rPr>
          <w:t>Enabling I2C</w:t>
        </w:r>
      </w:hyperlink>
    </w:p>
    <w:p w:rsidR="00F7048F" w:rsidRDefault="0027651C" w:rsidP="00F7048F">
      <w:pPr>
        <w:ind w:left="720"/>
      </w:pPr>
      <w:hyperlink r:id="rId8" w:history="1">
        <w:r w:rsidR="00F7048F" w:rsidRPr="00F7048F">
          <w:rPr>
            <w:rStyle w:val="Hyperlink"/>
          </w:rPr>
          <w:t>Enabling SPI</w:t>
        </w:r>
      </w:hyperlink>
    </w:p>
    <w:p w:rsidR="00F7048F" w:rsidRDefault="00F7048F" w:rsidP="00F7048F">
      <w:r>
        <w:t xml:space="preserve">The </w:t>
      </w:r>
      <w:proofErr w:type="spellStart"/>
      <w:r>
        <w:t>RPi</w:t>
      </w:r>
      <w:proofErr w:type="spellEnd"/>
      <w:r>
        <w:t xml:space="preserve"> automatically enables a “serial terminal” – meaning you can talk to the Raspberry Pi using a USB cable. Unfortunately keeping this serial terminal enabled effects sensors connected using the Serial (UART) port. The serial terminal needs to be disabled. Follow the following tutorial to do so:</w:t>
      </w:r>
    </w:p>
    <w:p w:rsidR="00F7048F" w:rsidRDefault="0027651C" w:rsidP="00F7048F">
      <w:pPr>
        <w:ind w:left="720"/>
      </w:pPr>
      <w:hyperlink r:id="rId9" w:history="1">
        <w:r w:rsidR="00F7048F" w:rsidRPr="00F7048F">
          <w:rPr>
            <w:rStyle w:val="Hyperlink"/>
          </w:rPr>
          <w:t>Disabling UART Terminal</w:t>
        </w:r>
      </w:hyperlink>
    </w:p>
    <w:p w:rsidR="00F7048F" w:rsidRDefault="00F7048F" w:rsidP="00F7048F">
      <w:r>
        <w:t xml:space="preserve">The </w:t>
      </w:r>
      <w:proofErr w:type="spellStart"/>
      <w:r>
        <w:t>smbus</w:t>
      </w:r>
      <w:proofErr w:type="spellEnd"/>
      <w:r>
        <w:t xml:space="preserve"> library for python also needs to be installed, use the following command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D56A26" w:rsidP="00D56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</w:pPr>
            <w:proofErr w:type="spellStart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>sudo</w:t>
            </w:r>
            <w:proofErr w:type="spellEnd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 xml:space="preserve"> apt-get install python3-smbus python3-serial</w:t>
            </w:r>
          </w:p>
        </w:tc>
      </w:tr>
    </w:tbl>
    <w:p w:rsidR="00F7048F" w:rsidRDefault="00F7048F" w:rsidP="00F7048F"/>
    <w:p w:rsidR="00F7048F" w:rsidRPr="00F7048F" w:rsidRDefault="00F7048F" w:rsidP="00F7048F">
      <w:r>
        <w:t xml:space="preserve">To download the </w:t>
      </w:r>
      <w:proofErr w:type="spellStart"/>
      <w:r>
        <w:t>Piklet</w:t>
      </w:r>
      <w:proofErr w:type="spellEnd"/>
      <w:r>
        <w:t xml:space="preserve"> code, you’ll need git </w:t>
      </w:r>
      <w:r w:rsidR="00D56A26">
        <w:t xml:space="preserve">and screen </w:t>
      </w:r>
      <w:r>
        <w:t>– which you can install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F7048F" w:rsidP="00CA1D2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1140F">
              <w:rPr>
                <w:rFonts w:ascii="Courier New" w:hAnsi="Courier New" w:cs="Courier New"/>
                <w:b/>
              </w:rPr>
              <w:t>sudo</w:t>
            </w:r>
            <w:proofErr w:type="spellEnd"/>
            <w:r w:rsidRPr="00A1140F">
              <w:rPr>
                <w:rFonts w:ascii="Courier New" w:hAnsi="Courier New" w:cs="Courier New"/>
                <w:b/>
              </w:rPr>
              <w:t xml:space="preserve"> apt-get install git</w:t>
            </w:r>
            <w:r w:rsidR="00D56A26" w:rsidRPr="00A1140F">
              <w:rPr>
                <w:rFonts w:ascii="Courier New" w:hAnsi="Courier New" w:cs="Courier New"/>
                <w:b/>
              </w:rPr>
              <w:t xml:space="preserve"> screen</w:t>
            </w:r>
          </w:p>
        </w:tc>
      </w:tr>
    </w:tbl>
    <w:p w:rsidR="00CA1D2D" w:rsidRDefault="00CA1D2D" w:rsidP="00CA1D2D"/>
    <w:p w:rsidR="00D23B2B" w:rsidRPr="00D23B2B" w:rsidRDefault="00F7048F" w:rsidP="00D23B2B">
      <w:r>
        <w:br w:type="page"/>
      </w:r>
      <w:bookmarkStart w:id="4" w:name="_Toc457506033"/>
    </w:p>
    <w:p w:rsidR="00F7048F" w:rsidRDefault="00F7048F" w:rsidP="00F7048F">
      <w:pPr>
        <w:pStyle w:val="Heading3"/>
      </w:pPr>
      <w:r>
        <w:lastRenderedPageBreak/>
        <w:t xml:space="preserve">Downloading </w:t>
      </w:r>
      <w:proofErr w:type="spellStart"/>
      <w:r>
        <w:t>Piklet</w:t>
      </w:r>
      <w:proofErr w:type="spellEnd"/>
      <w:r>
        <w:t xml:space="preserve"> Software</w:t>
      </w:r>
      <w:bookmarkEnd w:id="4"/>
    </w:p>
    <w:p w:rsidR="00F7048F" w:rsidRDefault="00F7048F" w:rsidP="00F7048F">
      <w:r>
        <w:t xml:space="preserve">To download the actual </w:t>
      </w:r>
      <w:proofErr w:type="spellStart"/>
      <w:r>
        <w:t>piklket</w:t>
      </w:r>
      <w:proofErr w:type="spellEnd"/>
      <w:r>
        <w:t xml:space="preserve"> software, type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514043" w:rsidRDefault="00514043" w:rsidP="00F7048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 /opt/</w:t>
            </w:r>
          </w:p>
          <w:p w:rsidR="00514043" w:rsidRDefault="00F7048F" w:rsidP="00F7048F">
            <w:pPr>
              <w:rPr>
                <w:rStyle w:val="Hyperlink"/>
                <w:rFonts w:ascii="Courier New" w:hAnsi="Courier New" w:cs="Courier New"/>
                <w:b/>
              </w:rPr>
            </w:pPr>
            <w:r w:rsidRPr="00CA1D2D">
              <w:rPr>
                <w:rFonts w:ascii="Courier New" w:hAnsi="Courier New" w:cs="Courier New"/>
                <w:b/>
              </w:rPr>
              <w:t xml:space="preserve">git clone </w:t>
            </w:r>
            <w:hyperlink r:id="rId10" w:history="1">
              <w:r w:rsidRPr="00CA1D2D">
                <w:rPr>
                  <w:rStyle w:val="Hyperlink"/>
                  <w:rFonts w:ascii="Courier New" w:hAnsi="Courier New" w:cs="Courier New"/>
                  <w:b/>
                </w:rPr>
                <w:t>https://github.com/Baralabite/Piklet</w:t>
              </w:r>
            </w:hyperlink>
          </w:p>
          <w:p w:rsidR="00C767BF" w:rsidRPr="00C767BF" w:rsidRDefault="00C767BF" w:rsidP="00F7048F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chmod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-R 777 /opt/</w:t>
            </w:r>
            <w:proofErr w:type="spellStart"/>
            <w:r>
              <w:rPr>
                <w:rFonts w:ascii="Courier New" w:hAnsi="Courier New" w:cs="Courier New"/>
                <w:b/>
              </w:rPr>
              <w:t>Piklet</w:t>
            </w:r>
            <w:proofErr w:type="spellEnd"/>
          </w:p>
        </w:tc>
      </w:tr>
    </w:tbl>
    <w:p w:rsidR="00CA1D2D" w:rsidRDefault="00CA1D2D" w:rsidP="00CA1D2D"/>
    <w:p w:rsidR="00514043" w:rsidRDefault="00514043" w:rsidP="002E7469">
      <w:pPr>
        <w:ind w:left="720" w:hanging="720"/>
      </w:pPr>
      <w:r w:rsidRPr="00514043">
        <w:rPr>
          <w:b/>
        </w:rPr>
        <w:t>Please note</w:t>
      </w:r>
      <w:r>
        <w:t xml:space="preserve"> that </w:t>
      </w:r>
      <w:proofErr w:type="spellStart"/>
      <w:r>
        <w:t>chmod</w:t>
      </w:r>
      <w:proofErr w:type="spellEnd"/>
      <w:r>
        <w:t xml:space="preserve"> 777 /opt/</w:t>
      </w:r>
      <w:proofErr w:type="spellStart"/>
      <w:r w:rsidR="00AE6A26">
        <w:t>Piklet</w:t>
      </w:r>
      <w:r w:rsidR="002E7469">
        <w:t>g</w:t>
      </w:r>
      <w:proofErr w:type="spellEnd"/>
      <w:r>
        <w:t xml:space="preserve"> is bad practice. For the sake of getting things working, we’ve done this. In the future we’ll find a work around. </w:t>
      </w:r>
    </w:p>
    <w:p w:rsidR="000B6E8F" w:rsidRDefault="000B6E8F" w:rsidP="000B6E8F">
      <w:pPr>
        <w:pStyle w:val="Heading3"/>
      </w:pPr>
      <w:r>
        <w:t>Run as background process</w:t>
      </w:r>
    </w:p>
    <w:p w:rsidR="000B6E8F" w:rsidRDefault="008F0DD5" w:rsidP="008F0DD5">
      <w:bookmarkStart w:id="5" w:name="_Toc457506034"/>
      <w:r>
        <w:t xml:space="preserve">Once you’ve downloaded the code, run install.sh. Install.sh downloads a few </w:t>
      </w:r>
      <w:proofErr w:type="spellStart"/>
      <w:r>
        <w:t>dependancies</w:t>
      </w:r>
      <w:proofErr w:type="spellEnd"/>
      <w:r>
        <w:t>, as well as creates run, stop, and restart server scripts. Finally, it installs a script that runs the server when the pi boots.</w:t>
      </w:r>
    </w:p>
    <w:p w:rsidR="00902022" w:rsidRDefault="00902022" w:rsidP="008F0DD5">
      <w:r>
        <w:t xml:space="preserve">Once install.sh has been run, all the scripts it generates and the </w:t>
      </w:r>
      <w:proofErr w:type="spellStart"/>
      <w:r>
        <w:t>startup</w:t>
      </w:r>
      <w:proofErr w:type="spellEnd"/>
      <w:r>
        <w:t xml:space="preserve"> hook it creates is set to whatever directory you ran it in. You cannot move the folder, once install.sh has been run.</w:t>
      </w:r>
    </w:p>
    <w:p w:rsidR="00902022" w:rsidRDefault="00902022" w:rsidP="008F0DD5">
      <w:r>
        <w:t>The script also assumes the user is “pi”.</w:t>
      </w:r>
    </w:p>
    <w:p w:rsidR="00B67C70" w:rsidRDefault="00B67C70" w:rsidP="00B67C70">
      <w:pPr>
        <w:pStyle w:val="Heading3"/>
        <w:rPr>
          <w:b/>
          <w:i/>
        </w:rPr>
      </w:pPr>
      <w:r>
        <w:rPr>
          <w:b/>
          <w:i/>
        </w:rPr>
        <w:t>Piklet_01 Install Location Note:</w:t>
      </w:r>
    </w:p>
    <w:p w:rsidR="00B67C70" w:rsidRDefault="00B67C70" w:rsidP="00B67C70">
      <w:pPr>
        <w:rPr>
          <w:b/>
        </w:rPr>
      </w:pPr>
      <w:r>
        <w:t xml:space="preserve">This software is currently installed on Piklet_01 in </w:t>
      </w:r>
      <w:r w:rsidRPr="00B67C70">
        <w:rPr>
          <w:b/>
        </w:rPr>
        <w:t>/opt/</w:t>
      </w:r>
      <w:proofErr w:type="spellStart"/>
      <w:r w:rsidRPr="00B67C70">
        <w:rPr>
          <w:b/>
        </w:rPr>
        <w:t>Piklet</w:t>
      </w:r>
      <w:proofErr w:type="spellEnd"/>
      <w:r w:rsidRPr="00B67C70">
        <w:rPr>
          <w:b/>
        </w:rPr>
        <w:t>!</w:t>
      </w:r>
    </w:p>
    <w:p w:rsidR="00514043" w:rsidRDefault="00514043" w:rsidP="00514043">
      <w:pPr>
        <w:pStyle w:val="Heading4"/>
      </w:pPr>
      <w:proofErr w:type="spellStart"/>
      <w:r>
        <w:t>ServoBlaster</w:t>
      </w:r>
      <w:proofErr w:type="spellEnd"/>
    </w:p>
    <w:p w:rsidR="00514043" w:rsidRDefault="00514043" w:rsidP="00514043">
      <w:r>
        <w:t xml:space="preserve">The </w:t>
      </w:r>
      <w:proofErr w:type="spellStart"/>
      <w:r>
        <w:t>piklet</w:t>
      </w:r>
      <w:proofErr w:type="spellEnd"/>
      <w:r>
        <w:t xml:space="preserve"> software uses the </w:t>
      </w:r>
      <w:proofErr w:type="spellStart"/>
      <w:r>
        <w:t>servoblaster</w:t>
      </w:r>
      <w:proofErr w:type="spellEnd"/>
      <w:r>
        <w:t xml:space="preserve"> open source library to control servo motors, and drive the motors. It’s a software implementation of PWM.</w:t>
      </w:r>
    </w:p>
    <w:p w:rsidR="00514043" w:rsidRDefault="0027651C" w:rsidP="00514043">
      <w:hyperlink r:id="rId11" w:history="1">
        <w:r w:rsidR="00514043" w:rsidRPr="007F70A4">
          <w:rPr>
            <w:rStyle w:val="Hyperlink"/>
          </w:rPr>
          <w:t>https://github.com/theedgeqld/PiBits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043" w:rsidTr="00BB1C29">
        <w:tc>
          <w:tcPr>
            <w:tcW w:w="9016" w:type="dxa"/>
          </w:tcPr>
          <w:p w:rsidR="00FB5961" w:rsidRDefault="00FB5961" w:rsidP="0051404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 ~/</w:t>
            </w:r>
          </w:p>
          <w:p w:rsidR="00514043" w:rsidRPr="00514043" w:rsidRDefault="00FB5961" w:rsidP="0051404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</w:t>
            </w:r>
            <w:r w:rsidR="00514043" w:rsidRPr="00514043">
              <w:rPr>
                <w:rFonts w:ascii="Courier New" w:hAnsi="Courier New" w:cs="Courier New"/>
                <w:b/>
              </w:rPr>
              <w:t xml:space="preserve">it clone </w:t>
            </w:r>
            <w:hyperlink r:id="rId12" w:history="1">
              <w:r w:rsidR="00514043" w:rsidRPr="00514043">
                <w:rPr>
                  <w:rStyle w:val="Hyperlink"/>
                  <w:rFonts w:ascii="Courier New" w:hAnsi="Courier New" w:cs="Courier New"/>
                  <w:b/>
                </w:rPr>
                <w:t>https://github.com/theedgeqld/PiBits</w:t>
              </w:r>
            </w:hyperlink>
          </w:p>
          <w:p w:rsidR="00514043" w:rsidRPr="00514043" w:rsidRDefault="00514043" w:rsidP="00514043">
            <w:pPr>
              <w:rPr>
                <w:rFonts w:ascii="Courier New" w:hAnsi="Courier New" w:cs="Courier New"/>
                <w:b/>
              </w:rPr>
            </w:pPr>
            <w:r w:rsidRPr="00514043">
              <w:rPr>
                <w:rFonts w:ascii="Courier New" w:hAnsi="Courier New" w:cs="Courier New"/>
                <w:b/>
              </w:rPr>
              <w:t xml:space="preserve">cd </w:t>
            </w:r>
            <w:proofErr w:type="spellStart"/>
            <w:r w:rsidRPr="00514043">
              <w:rPr>
                <w:rFonts w:ascii="Courier New" w:hAnsi="Courier New" w:cs="Courier New"/>
                <w:b/>
              </w:rPr>
              <w:t>PiBits</w:t>
            </w:r>
            <w:proofErr w:type="spellEnd"/>
            <w:r w:rsidRPr="00514043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514043">
              <w:rPr>
                <w:rFonts w:ascii="Courier New" w:hAnsi="Courier New" w:cs="Courier New"/>
                <w:b/>
              </w:rPr>
              <w:t>ServoBlaster</w:t>
            </w:r>
            <w:proofErr w:type="spellEnd"/>
            <w:r w:rsidRPr="00514043">
              <w:rPr>
                <w:rFonts w:ascii="Courier New" w:hAnsi="Courier New" w:cs="Courier New"/>
                <w:b/>
              </w:rPr>
              <w:t>/user</w:t>
            </w:r>
          </w:p>
          <w:p w:rsidR="00514043" w:rsidRDefault="00514043" w:rsidP="00BB1C29">
            <w:pPr>
              <w:rPr>
                <w:rFonts w:ascii="Courier New" w:hAnsi="Courier New" w:cs="Courier New"/>
                <w:b/>
              </w:rPr>
            </w:pPr>
            <w:r w:rsidRPr="00514043">
              <w:rPr>
                <w:rFonts w:ascii="Courier New" w:hAnsi="Courier New" w:cs="Courier New"/>
                <w:b/>
              </w:rPr>
              <w:t>make</w:t>
            </w:r>
          </w:p>
          <w:p w:rsidR="00FB5961" w:rsidRDefault="00FB5961" w:rsidP="00BB1C2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</w:t>
            </w:r>
            <w:proofErr w:type="gramStart"/>
            <w:r>
              <w:rPr>
                <w:rFonts w:ascii="Courier New" w:hAnsi="Courier New" w:cs="Courier New"/>
                <w:b/>
              </w:rPr>
              <w:t xml:space="preserve"> ..</w:t>
            </w:r>
            <w:proofErr w:type="gramEnd"/>
            <w:r>
              <w:rPr>
                <w:rFonts w:ascii="Courier New" w:hAnsi="Courier New" w:cs="Courier New"/>
                <w:b/>
              </w:rPr>
              <w:t>/..</w:t>
            </w:r>
          </w:p>
          <w:p w:rsidR="00FB5961" w:rsidRPr="00514043" w:rsidRDefault="00353B04" w:rsidP="00BB1C29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cp</w:t>
            </w:r>
            <w:proofErr w:type="spellEnd"/>
            <w:r w:rsidR="00FB5961">
              <w:rPr>
                <w:rFonts w:ascii="Courier New" w:hAnsi="Courier New" w:cs="Courier New"/>
                <w:b/>
              </w:rPr>
              <w:t xml:space="preserve"> -r 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ServoBlaster</w:t>
            </w:r>
            <w:proofErr w:type="spellEnd"/>
            <w:r w:rsidR="00FB5961">
              <w:rPr>
                <w:rFonts w:ascii="Courier New" w:hAnsi="Courier New" w:cs="Courier New"/>
                <w:b/>
              </w:rPr>
              <w:t xml:space="preserve"> /opt/</w:t>
            </w:r>
            <w:proofErr w:type="spellStart"/>
            <w:r w:rsidR="001610C6">
              <w:rPr>
                <w:rFonts w:ascii="Courier New" w:hAnsi="Courier New" w:cs="Courier New"/>
                <w:b/>
              </w:rPr>
              <w:t>Piklet</w:t>
            </w:r>
            <w:proofErr w:type="spellEnd"/>
            <w:r w:rsidR="001610C6">
              <w:rPr>
                <w:rFonts w:ascii="Courier New" w:hAnsi="Courier New" w:cs="Courier New"/>
                <w:b/>
              </w:rPr>
              <w:t>/</w:t>
            </w:r>
            <w:r w:rsidR="00FB5961">
              <w:rPr>
                <w:rFonts w:ascii="Courier New" w:hAnsi="Courier New" w:cs="Courier New"/>
                <w:b/>
              </w:rPr>
              <w:t>drivers/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ServoBlaster</w:t>
            </w:r>
            <w:proofErr w:type="spellEnd"/>
          </w:p>
        </w:tc>
      </w:tr>
    </w:tbl>
    <w:p w:rsidR="00514043" w:rsidRDefault="00514043" w:rsidP="00514043"/>
    <w:p w:rsidR="008F0DD5" w:rsidRDefault="008F0DD5" w:rsidP="008F0DD5">
      <w:pPr>
        <w:pStyle w:val="Heading2"/>
      </w:pPr>
      <w:r>
        <w:t>Crashing</w:t>
      </w:r>
    </w:p>
    <w:p w:rsidR="008F0DD5" w:rsidRPr="008F0DD5" w:rsidRDefault="008F0DD5" w:rsidP="008F0DD5">
      <w:r>
        <w:t xml:space="preserve">If the </w:t>
      </w:r>
      <w:proofErr w:type="spellStart"/>
      <w:r>
        <w:t>Piklet</w:t>
      </w:r>
      <w:proofErr w:type="spellEnd"/>
      <w:r>
        <w:t xml:space="preserve"> software crashes (a likely </w:t>
      </w:r>
      <w:proofErr w:type="spellStart"/>
      <w:r>
        <w:t>occurance</w:t>
      </w:r>
      <w:proofErr w:type="spellEnd"/>
      <w:r>
        <w:t xml:space="preserve">), you need to start it again by navigating to the </w:t>
      </w:r>
      <w:proofErr w:type="spellStart"/>
      <w:r>
        <w:t>Piklet’s</w:t>
      </w:r>
      <w:proofErr w:type="spellEnd"/>
      <w:r>
        <w:t xml:space="preserve"> software folder, and running “</w:t>
      </w:r>
      <w:proofErr w:type="spellStart"/>
      <w:r>
        <w:t>sudo</w:t>
      </w:r>
      <w:proofErr w:type="spellEnd"/>
      <w:r>
        <w:t xml:space="preserve"> ./run_server.sh”.</w:t>
      </w:r>
    </w:p>
    <w:p w:rsidR="00765FE5" w:rsidRDefault="00765FE5" w:rsidP="00765FE5">
      <w:pPr>
        <w:pStyle w:val="Heading2"/>
      </w:pPr>
      <w:r>
        <w:t>Licensing</w:t>
      </w:r>
      <w:bookmarkEnd w:id="5"/>
    </w:p>
    <w:p w:rsidR="00765FE5" w:rsidRPr="00765FE5" w:rsidRDefault="00765FE5" w:rsidP="00765FE5">
      <w:r>
        <w:t xml:space="preserve">The core </w:t>
      </w:r>
      <w:proofErr w:type="spellStart"/>
      <w:r>
        <w:t>Piklet</w:t>
      </w:r>
      <w:proofErr w:type="spellEnd"/>
      <w:r>
        <w:t xml:space="preserve"> software is open source, under the &lt;INSERT LICENSE HERE&gt;. This allows you to &lt;LICENSE ABILITIES&gt;.</w:t>
      </w:r>
    </w:p>
    <w:p w:rsidR="002731BA" w:rsidRDefault="002731BA" w:rsidP="00765FE5">
      <w:pPr>
        <w:pStyle w:val="Heading2"/>
      </w:pPr>
    </w:p>
    <w:p w:rsidR="00765FE5" w:rsidRDefault="00765FE5" w:rsidP="00765FE5">
      <w:pPr>
        <w:pStyle w:val="Heading2"/>
      </w:pPr>
      <w:bookmarkStart w:id="6" w:name="_Toc457506035"/>
      <w:r>
        <w:t>Modifying</w:t>
      </w:r>
      <w:bookmarkEnd w:id="6"/>
    </w:p>
    <w:p w:rsidR="00765FE5" w:rsidRDefault="00765FE5" w:rsidP="001D78DE">
      <w:r>
        <w:t xml:space="preserve">Because the </w:t>
      </w:r>
      <w:proofErr w:type="spellStart"/>
      <w:r>
        <w:t>Piklet</w:t>
      </w:r>
      <w:proofErr w:type="spellEnd"/>
      <w:r>
        <w:t xml:space="preserve"> software was released as Open Source, you are able to </w:t>
      </w:r>
      <w:r w:rsidR="002731BA">
        <w:t xml:space="preserve">modify and redistribute it as desired. The </w:t>
      </w:r>
      <w:proofErr w:type="spellStart"/>
      <w:r w:rsidR="002731BA">
        <w:t>Piklet</w:t>
      </w:r>
      <w:proofErr w:type="spellEnd"/>
      <w:r w:rsidR="002731BA">
        <w:t xml:space="preserve"> was written in Python, and structured so with the intention that you’d be able to add your own sensor code, if desired.</w:t>
      </w:r>
    </w:p>
    <w:p w:rsidR="002731BA" w:rsidRDefault="0027651C" w:rsidP="002731BA">
      <w:hyperlink r:id="rId13" w:history="1">
        <w:r w:rsidR="002731BA" w:rsidRPr="000F040C">
          <w:rPr>
            <w:rStyle w:val="Hyperlink"/>
          </w:rPr>
          <w:t>https://github.com/Baralabite/Piklet</w:t>
        </w:r>
      </w:hyperlink>
    </w:p>
    <w:p w:rsidR="004514C2" w:rsidRDefault="002731BA" w:rsidP="001D78DE">
      <w:r>
        <w:lastRenderedPageBreak/>
        <w:t xml:space="preserve">All python files (except __init__.py) in the sensors folder </w:t>
      </w:r>
      <w:r w:rsidR="00025CCF">
        <w:t>are interpreted as</w:t>
      </w:r>
      <w:r>
        <w:t xml:space="preserve"> </w:t>
      </w:r>
      <w:r w:rsidR="00025CCF">
        <w:t>sensor drivers</w:t>
      </w:r>
      <w:r>
        <w:t xml:space="preserve">. </w:t>
      </w:r>
    </w:p>
    <w:p w:rsidR="003033BB" w:rsidRDefault="003033BB" w:rsidP="001D78DE">
      <w:r>
        <w:t>A template sensor file can be found here:</w:t>
      </w:r>
    </w:p>
    <w:p w:rsidR="003033BB" w:rsidRDefault="0027651C" w:rsidP="001D78DE">
      <w:hyperlink r:id="rId14" w:history="1">
        <w:r w:rsidR="003033BB" w:rsidRPr="000F040C">
          <w:rPr>
            <w:rStyle w:val="Hyperlink"/>
          </w:rPr>
          <w:t>https://github.com/Baralabite/Piklet/blob/master/sensors/template.py</w:t>
        </w:r>
      </w:hyperlink>
    </w:p>
    <w:p w:rsidR="003033BB" w:rsidRDefault="00F7048F" w:rsidP="001D78DE">
      <w:pPr>
        <w:rPr>
          <w:rStyle w:val="Hyperlink"/>
        </w:rPr>
      </w:pPr>
      <w:r>
        <w:t xml:space="preserve">For more information, continue checking the README file of the repository. </w:t>
      </w:r>
      <w:r w:rsidR="003033BB">
        <w:t xml:space="preserve">Any further queries, please send an email to </w:t>
      </w:r>
      <w:hyperlink r:id="rId15" w:history="1">
        <w:r w:rsidR="003033BB" w:rsidRPr="000F040C">
          <w:rPr>
            <w:rStyle w:val="Hyperlink"/>
          </w:rPr>
          <w:t>johnrobboard@gmail.com</w:t>
        </w:r>
      </w:hyperlink>
    </w:p>
    <w:p w:rsidR="003033BB" w:rsidRPr="0051689C" w:rsidRDefault="003033BB" w:rsidP="0051689C">
      <w:pPr>
        <w:pStyle w:val="Heading1"/>
        <w:rPr>
          <w:color w:val="0563C1" w:themeColor="hyperlink"/>
          <w:u w:val="single"/>
        </w:rPr>
      </w:pPr>
      <w:bookmarkStart w:id="7" w:name="_Toc457506036"/>
      <w:r>
        <w:t>Sensor</w:t>
      </w:r>
      <w:bookmarkEnd w:id="7"/>
    </w:p>
    <w:p w:rsidR="0051689C" w:rsidRDefault="0051689C" w:rsidP="0051689C">
      <w:r>
        <w:t xml:space="preserve">Before the </w:t>
      </w:r>
      <w:proofErr w:type="spellStart"/>
      <w:r>
        <w:t>Piklet</w:t>
      </w:r>
      <w:proofErr w:type="spellEnd"/>
      <w:r>
        <w:t xml:space="preserve"> software can connect to Scratch, remote sensor connections have to be enabled in scratch. You need to do this each time you start a new scratch program. Follow this tutorial to do that:</w:t>
      </w:r>
    </w:p>
    <w:p w:rsidR="0051689C" w:rsidRPr="0051689C" w:rsidRDefault="0027651C" w:rsidP="0051689C">
      <w:hyperlink r:id="rId16" w:history="1">
        <w:r w:rsidR="0051689C" w:rsidRPr="0051689C">
          <w:rPr>
            <w:rStyle w:val="Hyperlink"/>
          </w:rPr>
          <w:t>Enabling Remote Sensor Connections in Scratch</w:t>
        </w:r>
      </w:hyperlink>
    </w:p>
    <w:p w:rsidR="003033BB" w:rsidRDefault="003033BB" w:rsidP="003033BB">
      <w:r>
        <w:t xml:space="preserve">Before use, sensors need to be plugged in to the </w:t>
      </w:r>
      <w:proofErr w:type="spellStart"/>
      <w:r>
        <w:t>Piklet</w:t>
      </w:r>
      <w:proofErr w:type="spellEnd"/>
      <w:r>
        <w:t>, and then turned on in the Scratch code. To turn on a sensor in the on program, add a variable with a name with the following format.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</w:t>
      </w:r>
      <w:proofErr w:type="spellEnd"/>
      <w:r>
        <w:rPr>
          <w:b/>
          <w:i/>
        </w:rPr>
        <w:t>_&lt;</w:t>
      </w:r>
      <w:proofErr w:type="spellStart"/>
      <w:r>
        <w:rPr>
          <w:b/>
          <w:i/>
        </w:rPr>
        <w:t>sensorType</w:t>
      </w:r>
      <w:proofErr w:type="spellEnd"/>
      <w:r>
        <w:rPr>
          <w:b/>
          <w:i/>
        </w:rPr>
        <w:t>&gt;_&lt;</w:t>
      </w:r>
      <w:proofErr w:type="spellStart"/>
      <w:r>
        <w:rPr>
          <w:b/>
          <w:i/>
        </w:rPr>
        <w:t>sensorID</w:t>
      </w:r>
      <w:proofErr w:type="spellEnd"/>
      <w:r>
        <w:rPr>
          <w:b/>
          <w:i/>
        </w:rPr>
        <w:t>&gt;_enabled</w:t>
      </w:r>
    </w:p>
    <w:p w:rsidR="003033BB" w:rsidRDefault="003033BB" w:rsidP="003033BB">
      <w:r>
        <w:t xml:space="preserve">Then set the value of the variable to </w:t>
      </w:r>
      <w:r>
        <w:rPr>
          <w:b/>
          <w:i/>
        </w:rPr>
        <w:t xml:space="preserve">1. </w:t>
      </w:r>
      <w:r w:rsidRPr="003033BB">
        <w:t>To Turn the s</w:t>
      </w:r>
      <w:r>
        <w:t xml:space="preserve">ensor off, set the value of the variable to </w:t>
      </w:r>
      <w:r>
        <w:rPr>
          <w:b/>
          <w:i/>
        </w:rPr>
        <w:t xml:space="preserve">0. </w:t>
      </w:r>
      <w:r>
        <w:t>To turn on the RFID sensor, for example, create a variable with the name: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piklet_RFID_uart_enabled</w:t>
      </w:r>
      <w:proofErr w:type="spellEnd"/>
    </w:p>
    <w:p w:rsidR="003033BB" w:rsidRDefault="003033BB" w:rsidP="003033BB">
      <w:pPr>
        <w:rPr>
          <w:b/>
          <w:i/>
        </w:rPr>
      </w:pPr>
      <w:r>
        <w:t xml:space="preserve">Then set that variable to </w:t>
      </w:r>
      <w:r>
        <w:rPr>
          <w:b/>
          <w:i/>
        </w:rPr>
        <w:t xml:space="preserve">1. </w:t>
      </w:r>
    </w:p>
    <w:p w:rsidR="004C4668" w:rsidRPr="004C4668" w:rsidRDefault="004C4668" w:rsidP="004C4668">
      <w:pPr>
        <w:pStyle w:val="Heading2"/>
      </w:pPr>
      <w:bookmarkStart w:id="8" w:name="_Toc457506037"/>
      <w:r w:rsidRPr="004C4668">
        <w:t>Overview</w:t>
      </w:r>
      <w:bookmarkEnd w:id="8"/>
    </w:p>
    <w:p w:rsidR="00203119" w:rsidRPr="00203119" w:rsidRDefault="00203119" w:rsidP="004C4668">
      <w:pPr>
        <w:pStyle w:val="Heading3"/>
      </w:pPr>
      <w:bookmarkStart w:id="9" w:name="_Toc457506038"/>
      <w:r>
        <w:t>Commands</w:t>
      </w:r>
      <w:bookmarkEnd w:id="9"/>
    </w:p>
    <w:p w:rsidR="00203119" w:rsidRDefault="00203119" w:rsidP="003033BB">
      <w:r>
        <w:t>As seen earlier (to turn on the sensor), there are commands that can tell sensors things (for example, turn on or off the sensor). Each command has 3 parts:</w:t>
      </w:r>
    </w:p>
    <w:p w:rsidR="00203119" w:rsidRDefault="00203119" w:rsidP="003033BB">
      <w:proofErr w:type="spellStart"/>
      <w:r>
        <w:t>piklet</w:t>
      </w:r>
      <w:proofErr w:type="spellEnd"/>
      <w:r>
        <w:t>_&lt;</w:t>
      </w:r>
      <w:proofErr w:type="spellStart"/>
      <w:r>
        <w:t>sensorType</w:t>
      </w:r>
      <w:proofErr w:type="spellEnd"/>
      <w:r>
        <w:t>&gt;_&lt;</w:t>
      </w:r>
      <w:proofErr w:type="spellStart"/>
      <w:r>
        <w:t>sensorID</w:t>
      </w:r>
      <w:proofErr w:type="spellEnd"/>
      <w:r>
        <w:t>&gt;_&lt;register&gt;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119" w:rsidTr="00203119">
        <w:tc>
          <w:tcPr>
            <w:tcW w:w="4508" w:type="dxa"/>
          </w:tcPr>
          <w:p w:rsidR="00203119" w:rsidRPr="00203119" w:rsidRDefault="00203119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This lets </w:t>
            </w:r>
            <w:proofErr w:type="spellStart"/>
            <w:r>
              <w:t>piklet’s</w:t>
            </w:r>
            <w:proofErr w:type="spellEnd"/>
            <w:r>
              <w:t xml:space="preserve"> code what type of sensor to be talking to. If you have created your own sensor drivers in the </w:t>
            </w:r>
            <w:proofErr w:type="spellStart"/>
            <w:r>
              <w:t>piklet’s</w:t>
            </w:r>
            <w:proofErr w:type="spellEnd"/>
            <w:r>
              <w:t xml:space="preserve"> sensor folder, then you can talk to it by replacing </w:t>
            </w:r>
            <w:proofErr w:type="spellStart"/>
            <w:r>
              <w:t>sensorType</w:t>
            </w:r>
            <w:proofErr w:type="spellEnd"/>
            <w:r>
              <w:t xml:space="preserve"> with the exactly same name as the sensor file. For example, if you have color.py, then you’d access it by going </w:t>
            </w:r>
            <w:proofErr w:type="spellStart"/>
            <w:r>
              <w:t>piklet_color</w:t>
            </w:r>
            <w:proofErr w:type="spellEnd"/>
            <w:r>
              <w:t>_...</w:t>
            </w:r>
          </w:p>
        </w:tc>
      </w:tr>
      <w:tr w:rsidR="00203119" w:rsidTr="00203119">
        <w:tc>
          <w:tcPr>
            <w:tcW w:w="4508" w:type="dxa"/>
          </w:tcPr>
          <w:p w:rsidR="00203119" w:rsidRPr="00203119" w:rsidRDefault="00203119" w:rsidP="003033BB">
            <w:proofErr w:type="spellStart"/>
            <w:r>
              <w:rPr>
                <w:b/>
              </w:rPr>
              <w:t>sensorID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Sensor ID is used to tell </w:t>
            </w:r>
            <w:proofErr w:type="spellStart"/>
            <w:r>
              <w:t>piklet’s</w:t>
            </w:r>
            <w:proofErr w:type="spellEnd"/>
            <w:r>
              <w:t xml:space="preserve"> code what sensor port the specified sensor is plugged in to. For example, </w:t>
            </w:r>
            <w:r w:rsidR="001F6123">
              <w:t>GPIO 24, Analog 3, UART, or I2C.</w:t>
            </w:r>
          </w:p>
        </w:tc>
      </w:tr>
      <w:tr w:rsidR="00203119" w:rsidTr="00203119">
        <w:tc>
          <w:tcPr>
            <w:tcW w:w="4508" w:type="dxa"/>
          </w:tcPr>
          <w:p w:rsidR="00203119" w:rsidRPr="001F6123" w:rsidRDefault="001F6123" w:rsidP="003033BB">
            <w:r>
              <w:rPr>
                <w:b/>
              </w:rPr>
              <w:t>register</w:t>
            </w:r>
          </w:p>
        </w:tc>
        <w:tc>
          <w:tcPr>
            <w:tcW w:w="4508" w:type="dxa"/>
          </w:tcPr>
          <w:p w:rsidR="00203119" w:rsidRDefault="001F6123" w:rsidP="003033BB">
            <w:r>
              <w:t xml:space="preserve">Each sensor driver as a number of settings that can be changed, for example whether it’s enabled or not. This setting is called a register, and by editing the variable, you change the value of that specific register. </w:t>
            </w:r>
          </w:p>
        </w:tc>
      </w:tr>
    </w:tbl>
    <w:p w:rsidR="00203119" w:rsidRDefault="00203119" w:rsidP="003033BB"/>
    <w:p w:rsidR="001F6123" w:rsidRPr="00203119" w:rsidRDefault="001F6123" w:rsidP="003033BB">
      <w:r>
        <w:lastRenderedPageBreak/>
        <w:t xml:space="preserve">Here’s a list of valid inputs for </w:t>
      </w:r>
      <w:proofErr w:type="spellStart"/>
      <w:r>
        <w:t>sensorType</w:t>
      </w:r>
      <w:proofErr w:type="spellEnd"/>
      <w:r>
        <w:t xml:space="preserve"> and </w:t>
      </w:r>
      <w:proofErr w:type="spellStart"/>
      <w:r>
        <w:t>sensorID</w:t>
      </w:r>
      <w:proofErr w:type="spellEnd"/>
      <w:r>
        <w:t>. Consult the specific sensor’s documentation to find a list of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3BB" w:rsidTr="003033BB"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 w:rsidRPr="003033BB">
              <w:rPr>
                <w:b/>
              </w:rPr>
              <w:t>sensorID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3BB" w:rsidTr="003033BB">
        <w:tc>
          <w:tcPr>
            <w:tcW w:w="3005" w:type="dxa"/>
          </w:tcPr>
          <w:p w:rsidR="003033BB" w:rsidRPr="003033BB" w:rsidRDefault="003033BB" w:rsidP="003033BB">
            <w:r>
              <w:t>RFID</w:t>
            </w:r>
          </w:p>
        </w:tc>
        <w:tc>
          <w:tcPr>
            <w:tcW w:w="3005" w:type="dxa"/>
          </w:tcPr>
          <w:p w:rsidR="003033BB" w:rsidRPr="003033BB" w:rsidRDefault="003033BB" w:rsidP="003033BB">
            <w:proofErr w:type="spellStart"/>
            <w:r>
              <w:t>uart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r>
              <w:t>RFID sensor, plugged into the UART plug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light</w:t>
            </w:r>
          </w:p>
        </w:tc>
        <w:tc>
          <w:tcPr>
            <w:tcW w:w="3005" w:type="dxa"/>
          </w:tcPr>
          <w:p w:rsidR="003033BB" w:rsidRDefault="003033BB" w:rsidP="003033BB">
            <w:r>
              <w:t xml:space="preserve">&lt;Any valid GPIO pin, that the light sensor is plugged in to. For </w:t>
            </w:r>
            <w:proofErr w:type="gramStart"/>
            <w:r>
              <w:t>example</w:t>
            </w:r>
            <w:proofErr w:type="gramEnd"/>
            <w:r>
              <w:t xml:space="preserve"> “24”&gt;</w:t>
            </w:r>
          </w:p>
        </w:tc>
        <w:tc>
          <w:tcPr>
            <w:tcW w:w="3006" w:type="dxa"/>
          </w:tcPr>
          <w:p w:rsidR="003033BB" w:rsidRDefault="003033BB" w:rsidP="003033BB">
            <w:r>
              <w:t>Light sensor. Example turning light sensor on could be piklet_light_24_enabled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accelerometer</w:t>
            </w:r>
          </w:p>
        </w:tc>
        <w:tc>
          <w:tcPr>
            <w:tcW w:w="3005" w:type="dxa"/>
          </w:tcPr>
          <w:p w:rsidR="003033BB" w:rsidRDefault="003033BB" w:rsidP="003033BB">
            <w:r>
              <w:t>i2c</w:t>
            </w:r>
          </w:p>
        </w:tc>
        <w:tc>
          <w:tcPr>
            <w:tcW w:w="3006" w:type="dxa"/>
          </w:tcPr>
          <w:p w:rsidR="003033BB" w:rsidRDefault="00203119" w:rsidP="003033BB">
            <w:r>
              <w:t>Accelerometer. Measures G-Force.</w:t>
            </w:r>
          </w:p>
        </w:tc>
      </w:tr>
      <w:tr w:rsidR="00203119" w:rsidTr="003033BB">
        <w:tc>
          <w:tcPr>
            <w:tcW w:w="3005" w:type="dxa"/>
          </w:tcPr>
          <w:p w:rsidR="00203119" w:rsidRDefault="00203119" w:rsidP="003033BB">
            <w:r>
              <w:t>sound</w:t>
            </w:r>
          </w:p>
        </w:tc>
        <w:tc>
          <w:tcPr>
            <w:tcW w:w="3005" w:type="dxa"/>
          </w:tcPr>
          <w:p w:rsidR="00203119" w:rsidRDefault="00203119" w:rsidP="003033BB">
            <w:r>
              <w:t xml:space="preserve">&lt;Any valid </w:t>
            </w:r>
            <w:proofErr w:type="spellStart"/>
            <w:r>
              <w:t>analog</w:t>
            </w:r>
            <w:proofErr w:type="spellEnd"/>
            <w:r>
              <w:t xml:space="preserve"> pin. From </w:t>
            </w:r>
            <w:r w:rsidR="00E54E72">
              <w:t>a1 to a3</w:t>
            </w:r>
            <w:r>
              <w:t>&gt;</w:t>
            </w:r>
          </w:p>
        </w:tc>
        <w:tc>
          <w:tcPr>
            <w:tcW w:w="3006" w:type="dxa"/>
          </w:tcPr>
          <w:p w:rsidR="00203119" w:rsidRDefault="00203119" w:rsidP="00203119">
            <w:r>
              <w:t>Sound sensor. piklet_light_</w:t>
            </w:r>
            <w:r w:rsidR="00B15C76">
              <w:t>a</w:t>
            </w:r>
            <w:r>
              <w:t>3_enabled</w:t>
            </w:r>
          </w:p>
        </w:tc>
      </w:tr>
    </w:tbl>
    <w:p w:rsidR="0051689C" w:rsidRDefault="0051689C" w:rsidP="001D78DE"/>
    <w:p w:rsidR="0051689C" w:rsidRDefault="0051689C" w:rsidP="0051689C">
      <w:r>
        <w:br w:type="page"/>
      </w:r>
    </w:p>
    <w:p w:rsidR="001F6123" w:rsidRDefault="001F6123" w:rsidP="004C4668">
      <w:pPr>
        <w:pStyle w:val="Heading2"/>
      </w:pPr>
      <w:bookmarkStart w:id="10" w:name="_Toc457506039"/>
      <w:r>
        <w:lastRenderedPageBreak/>
        <w:t>RFID</w:t>
      </w:r>
      <w:bookmarkEnd w:id="10"/>
    </w:p>
    <w:p w:rsidR="001F6123" w:rsidRDefault="001F6123" w:rsidP="001F6123">
      <w:r>
        <w:t>The RFID sensor can read RFID cards/tags, such as student ID cards, go cards, etc.</w:t>
      </w:r>
    </w:p>
    <w:p w:rsidR="001F6123" w:rsidRDefault="001F6123" w:rsidP="001F6123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123" w:rsidTr="001F6123">
        <w:tc>
          <w:tcPr>
            <w:tcW w:w="4508" w:type="dxa"/>
          </w:tcPr>
          <w:p w:rsidR="001F6123" w:rsidRDefault="001F6123" w:rsidP="001F6123">
            <w:r>
              <w:t>5V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1F6123" w:rsidTr="001F6123">
        <w:tc>
          <w:tcPr>
            <w:tcW w:w="4508" w:type="dxa"/>
          </w:tcPr>
          <w:p w:rsidR="001F6123" w:rsidRDefault="001F6123" w:rsidP="001F6123">
            <w:r>
              <w:t>GND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</w:t>
            </w:r>
            <w:r w:rsidR="004D0D97">
              <w:t>GND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TX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RX (UART)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RX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TX (UART)</w:t>
            </w:r>
          </w:p>
        </w:tc>
      </w:tr>
    </w:tbl>
    <w:p w:rsidR="001F6123" w:rsidRPr="001F6123" w:rsidRDefault="001F6123" w:rsidP="001F6123"/>
    <w:p w:rsidR="001F6123" w:rsidRDefault="001F6123" w:rsidP="001F6123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123" w:rsidTr="001F6123"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123" w:rsidTr="001F6123">
        <w:tc>
          <w:tcPr>
            <w:tcW w:w="3005" w:type="dxa"/>
          </w:tcPr>
          <w:p w:rsidR="001F6123" w:rsidRPr="001F6123" w:rsidRDefault="001F6123" w:rsidP="001F6123">
            <w:r>
              <w:t>enabled</w:t>
            </w:r>
          </w:p>
        </w:tc>
        <w:tc>
          <w:tcPr>
            <w:tcW w:w="3005" w:type="dxa"/>
          </w:tcPr>
          <w:p w:rsidR="001F6123" w:rsidRPr="001F6123" w:rsidRDefault="001F6123" w:rsidP="001F6123">
            <w:r>
              <w:t>0/1</w:t>
            </w:r>
          </w:p>
        </w:tc>
        <w:tc>
          <w:tcPr>
            <w:tcW w:w="3006" w:type="dxa"/>
          </w:tcPr>
          <w:p w:rsidR="001F6123" w:rsidRPr="001F6123" w:rsidRDefault="001F6123" w:rsidP="001F6123">
            <w:r>
              <w:t>Turns the sensor on/off</w:t>
            </w:r>
          </w:p>
        </w:tc>
      </w:tr>
    </w:tbl>
    <w:p w:rsidR="004D0D97" w:rsidRDefault="004D0D97" w:rsidP="001F6123"/>
    <w:p w:rsidR="004D0D97" w:rsidRPr="004D0D97" w:rsidRDefault="004D0D97" w:rsidP="001F6123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Create variable to </w:t>
      </w:r>
      <w:proofErr w:type="spellStart"/>
      <w:r>
        <w:t>piklet_RFID_uart_enabled</w:t>
      </w:r>
      <w:proofErr w:type="spellEnd"/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Wait until you receive a broadcast “</w:t>
      </w:r>
      <w:proofErr w:type="spellStart"/>
      <w:r>
        <w:t>rfid</w:t>
      </w:r>
      <w:proofErr w:type="spellEnd"/>
      <w:r>
        <w:t>-updated”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Read values from sensor </w:t>
      </w:r>
      <w:proofErr w:type="spellStart"/>
      <w:r>
        <w:t>rfid</w:t>
      </w:r>
      <w:proofErr w:type="spellEnd"/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t>Each scan is 1 card behind. For example, if I scan card 1, it won’t read. If I scan card 2, it’ll read as card 1. If I scan card 1 again, it’ll read card 2, etc.</w:t>
      </w:r>
    </w:p>
    <w:p w:rsidR="004D0D97" w:rsidRDefault="00CA1D2D" w:rsidP="004D0D97">
      <w:pPr>
        <w:rPr>
          <w:b/>
        </w:rPr>
      </w:pPr>
      <w:r>
        <w:rPr>
          <w:b/>
        </w:rPr>
        <w:t>Troubleshooting</w:t>
      </w:r>
    </w:p>
    <w:p w:rsidR="00CA1D2D" w:rsidRPr="00CA1D2D" w:rsidRDefault="00CA1D2D" w:rsidP="004D0D97">
      <w:pPr>
        <w:rPr>
          <w:b/>
        </w:rPr>
      </w:pPr>
    </w:p>
    <w:p w:rsidR="004D0D97" w:rsidRDefault="004D0D97">
      <w:r>
        <w:br w:type="page"/>
      </w:r>
    </w:p>
    <w:p w:rsidR="004D0D97" w:rsidRDefault="004D0D97" w:rsidP="004C4668">
      <w:pPr>
        <w:pStyle w:val="Heading2"/>
      </w:pPr>
      <w:bookmarkStart w:id="11" w:name="_Toc457506040"/>
      <w:r>
        <w:lastRenderedPageBreak/>
        <w:t>Light (QTI Sensor)</w:t>
      </w:r>
      <w:bookmarkEnd w:id="11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R(</w:t>
            </w:r>
            <w:proofErr w:type="spellStart"/>
            <w:r>
              <w:t>ed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B(lack)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W(</w:t>
            </w:r>
            <w:proofErr w:type="spellStart"/>
            <w:r>
              <w:t>hite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0B6E8F" w:rsidTr="00F3187A">
        <w:tc>
          <w:tcPr>
            <w:tcW w:w="3005" w:type="dxa"/>
          </w:tcPr>
          <w:p w:rsidR="000B6E8F" w:rsidRDefault="000B6E8F" w:rsidP="000B6E8F">
            <w:r>
              <w:t>threshold</w:t>
            </w:r>
          </w:p>
        </w:tc>
        <w:tc>
          <w:tcPr>
            <w:tcW w:w="3005" w:type="dxa"/>
          </w:tcPr>
          <w:p w:rsidR="000B6E8F" w:rsidRDefault="000B6E8F" w:rsidP="000B6E8F">
            <w:r>
              <w:t>Integer</w:t>
            </w:r>
          </w:p>
        </w:tc>
        <w:tc>
          <w:tcPr>
            <w:tcW w:w="3006" w:type="dxa"/>
          </w:tcPr>
          <w:p w:rsidR="000B6E8F" w:rsidRDefault="000B6E8F" w:rsidP="000B6E8F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Create variable to </w:t>
      </w:r>
      <w:proofErr w:type="spellStart"/>
      <w:r>
        <w:t>piklet_light</w:t>
      </w:r>
      <w:proofErr w:type="spellEnd"/>
      <w:r>
        <w:t>_&lt;</w:t>
      </w:r>
      <w:proofErr w:type="spellStart"/>
      <w:r>
        <w:t>gpioPin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Wait until you receive a broadcast “light-updated”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Read values from sensor light</w:t>
      </w:r>
    </w:p>
    <w:p w:rsidR="004D0D97" w:rsidRP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br w:type="page"/>
      </w:r>
    </w:p>
    <w:p w:rsidR="004D0D97" w:rsidRDefault="004D0D97" w:rsidP="004C4668">
      <w:pPr>
        <w:pStyle w:val="Heading2"/>
      </w:pPr>
      <w:bookmarkStart w:id="12" w:name="_Toc457506041"/>
      <w:r>
        <w:lastRenderedPageBreak/>
        <w:t>Sound</w:t>
      </w:r>
      <w:bookmarkEnd w:id="12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AO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Analog Input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G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+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DO (Doesn’t need to be connected)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Create variable to </w:t>
      </w:r>
      <w:proofErr w:type="spellStart"/>
      <w:r>
        <w:t>piklet_</w:t>
      </w:r>
      <w:r w:rsidR="00CA1D2D">
        <w:t>sound</w:t>
      </w:r>
      <w:proofErr w:type="spellEnd"/>
      <w:r>
        <w:t>_&lt;</w:t>
      </w:r>
      <w:proofErr w:type="spellStart"/>
      <w:r w:rsidR="00CA1D2D">
        <w:t>analogPin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Wait until you receive a broadcast “</w:t>
      </w:r>
      <w:r w:rsidR="00CA1D2D">
        <w:t>sound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Read values from sensor </w:t>
      </w:r>
      <w:r w:rsidR="00CA1D2D">
        <w:t>sound</w:t>
      </w:r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CA1D2D" w:rsidRPr="00CA1D2D" w:rsidRDefault="00CA1D2D" w:rsidP="004D0D97">
      <w:r>
        <w:t>You have to be very close to the sensor for it to work.</w:t>
      </w:r>
    </w:p>
    <w:p w:rsidR="004D0D97" w:rsidRDefault="004D0D97" w:rsidP="004D0D97">
      <w:r>
        <w:br w:type="page"/>
      </w:r>
    </w:p>
    <w:p w:rsidR="00CA1D2D" w:rsidRDefault="00CA1D2D" w:rsidP="004C4668">
      <w:pPr>
        <w:pStyle w:val="Heading2"/>
      </w:pPr>
      <w:bookmarkStart w:id="13" w:name="_Toc457506042"/>
      <w:r>
        <w:lastRenderedPageBreak/>
        <w:t>Accelerometer</w:t>
      </w:r>
      <w:bookmarkEnd w:id="13"/>
    </w:p>
    <w:p w:rsidR="00CA1D2D" w:rsidRDefault="00CA1D2D" w:rsidP="00CA1D2D">
      <w:r>
        <w:t>The RFID sensor can read RFID cards/tags, such as student ID cards, go cards, etc.</w:t>
      </w:r>
    </w:p>
    <w:p w:rsidR="00CA1D2D" w:rsidRDefault="00CA1D2D" w:rsidP="00CA1D2D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D2D" w:rsidTr="00F3187A">
        <w:tc>
          <w:tcPr>
            <w:tcW w:w="4508" w:type="dxa"/>
          </w:tcPr>
          <w:p w:rsidR="00CA1D2D" w:rsidRDefault="004C4668" w:rsidP="00F3187A">
            <w:r>
              <w:t>VCC/5V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SCL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SCL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SDA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SDA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GND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</w:tbl>
    <w:p w:rsidR="00CA1D2D" w:rsidRPr="001F6123" w:rsidRDefault="00CA1D2D" w:rsidP="00CA1D2D"/>
    <w:p w:rsidR="00CA1D2D" w:rsidRDefault="00CA1D2D" w:rsidP="00CA1D2D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D2D" w:rsidTr="00F3187A"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D2D" w:rsidTr="00F3187A">
        <w:tc>
          <w:tcPr>
            <w:tcW w:w="3005" w:type="dxa"/>
          </w:tcPr>
          <w:p w:rsidR="00CA1D2D" w:rsidRPr="001F6123" w:rsidRDefault="00CA1D2D" w:rsidP="00F3187A">
            <w:r>
              <w:t>enabled</w:t>
            </w:r>
          </w:p>
        </w:tc>
        <w:tc>
          <w:tcPr>
            <w:tcW w:w="3005" w:type="dxa"/>
          </w:tcPr>
          <w:p w:rsidR="00CA1D2D" w:rsidRPr="001F6123" w:rsidRDefault="00CA1D2D" w:rsidP="00F3187A">
            <w:r>
              <w:t>0/1</w:t>
            </w:r>
          </w:p>
        </w:tc>
        <w:tc>
          <w:tcPr>
            <w:tcW w:w="3006" w:type="dxa"/>
          </w:tcPr>
          <w:p w:rsidR="00CA1D2D" w:rsidRPr="001F6123" w:rsidRDefault="00CA1D2D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X axis keeps moving between 88 and 89, you don’t want it to keep messaging Scratch. Set the threshold 2 so the value would have to move from 88 to 90 before it’d alert Scratch</w:t>
            </w:r>
          </w:p>
        </w:tc>
      </w:tr>
    </w:tbl>
    <w:p w:rsidR="00CA1D2D" w:rsidRDefault="00CA1D2D" w:rsidP="00CA1D2D"/>
    <w:p w:rsidR="00CA1D2D" w:rsidRPr="004D0D97" w:rsidRDefault="00CA1D2D" w:rsidP="00CA1D2D">
      <w:pPr>
        <w:rPr>
          <w:b/>
        </w:rPr>
      </w:pPr>
      <w:r w:rsidRPr="004D0D97">
        <w:rPr>
          <w:b/>
        </w:rPr>
        <w:t>Example Usage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Create variable to piklet_accelerometer_i2c_enabled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Set variable to 1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Wait until you receive a broadcast “</w:t>
      </w:r>
      <w:r w:rsidR="004C4668">
        <w:t>accelerometer</w:t>
      </w:r>
      <w:r>
        <w:t>-updated”</w:t>
      </w:r>
    </w:p>
    <w:p w:rsidR="004D0D97" w:rsidRDefault="00CA1D2D" w:rsidP="0051689C">
      <w:pPr>
        <w:pStyle w:val="ListParagraph"/>
        <w:numPr>
          <w:ilvl w:val="0"/>
          <w:numId w:val="4"/>
        </w:numPr>
      </w:pPr>
      <w:r w:rsidRPr="0051689C">
        <w:t>Read values from accelerometer-x/y/z sensor</w:t>
      </w:r>
    </w:p>
    <w:p w:rsidR="00DB7CF3" w:rsidRDefault="00DB7CF3">
      <w:r>
        <w:br w:type="page"/>
      </w:r>
    </w:p>
    <w:p w:rsidR="0051689C" w:rsidRDefault="00DB7CF3" w:rsidP="00DB7CF3">
      <w:pPr>
        <w:pStyle w:val="Heading1"/>
      </w:pPr>
      <w:r>
        <w:lastRenderedPageBreak/>
        <w:t>Wi-Fi &amp; VNC Setup</w:t>
      </w:r>
    </w:p>
    <w:p w:rsidR="00DB7CF3" w:rsidRDefault="00DB7CF3" w:rsidP="00DB7CF3">
      <w:r>
        <w:t>Network Name: Piklet_01</w:t>
      </w:r>
    </w:p>
    <w:p w:rsidR="00DB7CF3" w:rsidRDefault="00DB7CF3" w:rsidP="00DB7CF3">
      <w:r>
        <w:t>Network Password: Piklet_01</w:t>
      </w:r>
    </w:p>
    <w:p w:rsidR="00DB7CF3" w:rsidRDefault="00DB7CF3" w:rsidP="00DB7CF3"/>
    <w:p w:rsidR="00DB7CF3" w:rsidRDefault="00DB7CF3" w:rsidP="00DB7CF3">
      <w:r>
        <w:t>Web GUI Username: root</w:t>
      </w:r>
    </w:p>
    <w:p w:rsidR="00DB7CF3" w:rsidRDefault="00DB7CF3" w:rsidP="00DB7CF3">
      <w:r>
        <w:t>Web GUI Password: qwerty</w:t>
      </w:r>
    </w:p>
    <w:p w:rsidR="00DB7CF3" w:rsidRDefault="00DB7CF3" w:rsidP="00DB7CF3"/>
    <w:p w:rsidR="00DB7CF3" w:rsidRDefault="00DB7CF3" w:rsidP="00DB7CF3">
      <w:r>
        <w:t>VNC Host: &lt;</w:t>
      </w:r>
      <w:proofErr w:type="spellStart"/>
      <w:r>
        <w:t>ip</w:t>
      </w:r>
      <w:proofErr w:type="spellEnd"/>
      <w:r>
        <w:t>&gt;:1</w:t>
      </w:r>
      <w:r>
        <w:tab/>
        <w:t>(Port 1!)</w:t>
      </w:r>
    </w:p>
    <w:p w:rsidR="00DB7CF3" w:rsidRDefault="00DB7CF3" w:rsidP="00DB7CF3">
      <w:r>
        <w:t>VNC Password: qwerty</w:t>
      </w:r>
    </w:p>
    <w:p w:rsidR="00DB7CF3" w:rsidRDefault="00DB7CF3" w:rsidP="00DB7CF3"/>
    <w:p w:rsidR="00DB7CF3" w:rsidRDefault="00DB7CF3" w:rsidP="00DB7CF3">
      <w:r>
        <w:t>To find pi’s IP:</w:t>
      </w:r>
    </w:p>
    <w:p w:rsidR="00DB7CF3" w:rsidRDefault="00DB7CF3" w:rsidP="00DB7CF3"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</w:p>
    <w:p w:rsidR="00DB7CF3" w:rsidRDefault="00DB7CF3" w:rsidP="00DB7CF3"/>
    <w:p w:rsidR="00B67C70" w:rsidRDefault="00B67C70" w:rsidP="00DB7CF3"/>
    <w:p w:rsidR="00B67C70" w:rsidRDefault="00B67C70" w:rsidP="00DB7CF3"/>
    <w:p w:rsidR="00DB7CF3" w:rsidRPr="00DB7CF3" w:rsidRDefault="00DB7CF3" w:rsidP="00DB7CF3"/>
    <w:sectPr w:rsidR="00DB7CF3" w:rsidRPr="00DB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66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147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D9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1F4C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DE"/>
    <w:rsid w:val="00024A29"/>
    <w:rsid w:val="00025CCF"/>
    <w:rsid w:val="000B6E8F"/>
    <w:rsid w:val="000E3B19"/>
    <w:rsid w:val="001610C6"/>
    <w:rsid w:val="001D78DE"/>
    <w:rsid w:val="001F6123"/>
    <w:rsid w:val="00203119"/>
    <w:rsid w:val="002731BA"/>
    <w:rsid w:val="0027651C"/>
    <w:rsid w:val="002E7469"/>
    <w:rsid w:val="003033BB"/>
    <w:rsid w:val="00353B04"/>
    <w:rsid w:val="004514C2"/>
    <w:rsid w:val="004C4668"/>
    <w:rsid w:val="004D0D97"/>
    <w:rsid w:val="00514043"/>
    <w:rsid w:val="0051689C"/>
    <w:rsid w:val="005F0C22"/>
    <w:rsid w:val="006A17B1"/>
    <w:rsid w:val="006D2F60"/>
    <w:rsid w:val="00765FE5"/>
    <w:rsid w:val="008A0D61"/>
    <w:rsid w:val="008F0DD5"/>
    <w:rsid w:val="00902022"/>
    <w:rsid w:val="0095490D"/>
    <w:rsid w:val="009730C7"/>
    <w:rsid w:val="009C5818"/>
    <w:rsid w:val="009E2D12"/>
    <w:rsid w:val="00A1140F"/>
    <w:rsid w:val="00AE6A26"/>
    <w:rsid w:val="00B15C76"/>
    <w:rsid w:val="00B67C70"/>
    <w:rsid w:val="00C767BF"/>
    <w:rsid w:val="00CA1D2D"/>
    <w:rsid w:val="00CB6ADF"/>
    <w:rsid w:val="00D23B2B"/>
    <w:rsid w:val="00D42917"/>
    <w:rsid w:val="00D56A26"/>
    <w:rsid w:val="00DB7CF3"/>
    <w:rsid w:val="00E54E72"/>
    <w:rsid w:val="00E80453"/>
    <w:rsid w:val="00E86E0F"/>
    <w:rsid w:val="00F41034"/>
    <w:rsid w:val="00F7048F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9815"/>
  <w15:chartTrackingRefBased/>
  <w15:docId w15:val="{BAB854A9-E138-4115-86D6-28B775F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7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31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04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4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48F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2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D23B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s-raspberry-pi-lesson-4-gpio-setup/configuring-spi" TargetMode="External"/><Relationship Id="rId13" Type="http://schemas.openxmlformats.org/officeDocument/2006/relationships/hyperlink" Target="https://github.com/Baralabite/Pikl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s-raspberry-pi-lesson-4-gpio-setup/configuring-i2c" TargetMode="External"/><Relationship Id="rId12" Type="http://schemas.openxmlformats.org/officeDocument/2006/relationships/hyperlink" Target="https://github.com/theedgeqld/PiBi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scratch.mit.edu/wiki/Remote_Sensor_Connec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raspberry-gpio-python/files/latest/download" TargetMode="External"/><Relationship Id="rId11" Type="http://schemas.openxmlformats.org/officeDocument/2006/relationships/hyperlink" Target="https://github.com/theedgeqld/PiB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hnrobboard@gmail.com" TargetMode="External"/><Relationship Id="rId10" Type="http://schemas.openxmlformats.org/officeDocument/2006/relationships/hyperlink" Target="https://github.com/Baralabite/Pik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bbytronics.co.uk/raspberry-pi-serial-port" TargetMode="External"/><Relationship Id="rId14" Type="http://schemas.openxmlformats.org/officeDocument/2006/relationships/hyperlink" Target="https://github.com/Baralabite/Piklet/blob/master/sensors/templa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5116-FFC2-4D1D-B2F6-2B253025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19</cp:revision>
  <cp:lastPrinted>2016-07-28T13:28:00Z</cp:lastPrinted>
  <dcterms:created xsi:type="dcterms:W3CDTF">2016-07-28T12:31:00Z</dcterms:created>
  <dcterms:modified xsi:type="dcterms:W3CDTF">2016-09-30T08:45:00Z</dcterms:modified>
</cp:coreProperties>
</file>