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1ABF1" w14:textId="77777777" w:rsidR="0028716E" w:rsidRDefault="006F15D3">
      <w:pPr>
        <w:pStyle w:val="Heading2"/>
      </w:pPr>
      <w:bookmarkStart w:id="0" w:name="X1690bcfd9cc374f48e4eaf1b778991d28a59405"/>
      <w:r>
        <w:t>Real Estate Private Equity Fund Underwriting &amp; Rating Framework</w:t>
      </w:r>
    </w:p>
    <w:p w14:paraId="7EA1ABF2" w14:textId="77777777" w:rsidR="0028716E" w:rsidRPr="0069536C" w:rsidRDefault="006F15D3">
      <w:pPr>
        <w:pStyle w:val="FirstParagraph"/>
        <w:rPr>
          <w:sz w:val="22"/>
          <w:szCs w:val="22"/>
        </w:rPr>
      </w:pPr>
      <w:r w:rsidRPr="0069536C">
        <w:rPr>
          <w:sz w:val="22"/>
          <w:szCs w:val="22"/>
        </w:rPr>
        <w:t>This framework mirrors the structure and rigor of Townsend’s IC memo format, while incorporating detailed evaluation and benchmarking criteria. Each IC memo section features a directly parallel qualitative assessment system that supports both narrative analysis and objective diligence.</w:t>
      </w:r>
    </w:p>
    <w:p w14:paraId="7EA1ABF3" w14:textId="77777777" w:rsidR="0028716E" w:rsidRDefault="005C5C86" w:rsidP="00C92D02">
      <w:pPr>
        <w:spacing w:after="0"/>
      </w:pPr>
      <w:r>
        <w:pict w14:anchorId="7EA1ADA4">
          <v:rect id="_x0000_i1025" style="width:0;height:1.5pt" o:hralign="center" o:hrstd="t" o:hr="t"/>
        </w:pict>
      </w:r>
    </w:p>
    <w:p w14:paraId="7EA1ABF4" w14:textId="77777777" w:rsidR="0028716E" w:rsidRDefault="006F15D3">
      <w:pPr>
        <w:pStyle w:val="Heading3"/>
      </w:pPr>
      <w:bookmarkStart w:id="1" w:name="evaluation-grades-per-criterion"/>
      <w:r>
        <w:t>🏁 Evaluation Grades (Per Criterion)</w:t>
      </w:r>
    </w:p>
    <w:p w14:paraId="7EA1ABF5" w14:textId="77777777" w:rsidR="0028716E" w:rsidRDefault="006F15D3">
      <w:pPr>
        <w:pStyle w:val="FirstParagraph"/>
      </w:pPr>
      <w:r>
        <w:t>Each criterion is evaluated on a 5-point qualitative scale:</w:t>
      </w:r>
    </w:p>
    <w:p w14:paraId="7EA1ABF6" w14:textId="77777777" w:rsidR="0028716E" w:rsidRDefault="006F15D3">
      <w:pPr>
        <w:pStyle w:val="Compact"/>
        <w:numPr>
          <w:ilvl w:val="0"/>
          <w:numId w:val="2"/>
        </w:numPr>
      </w:pPr>
      <w:r>
        <w:rPr>
          <w:b/>
          <w:bCs/>
        </w:rPr>
        <w:t>Very Positive</w:t>
      </w:r>
      <w:r>
        <w:t>: Clear strength or best-in-class</w:t>
      </w:r>
    </w:p>
    <w:p w14:paraId="7EA1ABF7" w14:textId="77777777" w:rsidR="0028716E" w:rsidRDefault="006F15D3">
      <w:pPr>
        <w:pStyle w:val="Compact"/>
        <w:numPr>
          <w:ilvl w:val="0"/>
          <w:numId w:val="2"/>
        </w:numPr>
      </w:pPr>
      <w:r>
        <w:rPr>
          <w:b/>
          <w:bCs/>
        </w:rPr>
        <w:t>Positive</w:t>
      </w:r>
      <w:r>
        <w:t>: Above average, favorable characteristics</w:t>
      </w:r>
    </w:p>
    <w:p w14:paraId="7EA1ABF8" w14:textId="77777777" w:rsidR="0028716E" w:rsidRDefault="006F15D3">
      <w:pPr>
        <w:pStyle w:val="Compact"/>
        <w:numPr>
          <w:ilvl w:val="0"/>
          <w:numId w:val="2"/>
        </w:numPr>
      </w:pPr>
      <w:r>
        <w:rPr>
          <w:b/>
          <w:bCs/>
        </w:rPr>
        <w:t>Neutral</w:t>
      </w:r>
      <w:r>
        <w:t>: Adequate or standard performance</w:t>
      </w:r>
    </w:p>
    <w:p w14:paraId="7EA1ABF9" w14:textId="77777777" w:rsidR="0028716E" w:rsidRDefault="006F15D3">
      <w:pPr>
        <w:pStyle w:val="Compact"/>
        <w:numPr>
          <w:ilvl w:val="0"/>
          <w:numId w:val="2"/>
        </w:numPr>
      </w:pPr>
      <w:r>
        <w:rPr>
          <w:b/>
          <w:bCs/>
        </w:rPr>
        <w:t>Negative</w:t>
      </w:r>
      <w:r>
        <w:t>: Below average or notable shortcomings</w:t>
      </w:r>
    </w:p>
    <w:p w14:paraId="7EA1ABFA" w14:textId="77777777" w:rsidR="0028716E" w:rsidRDefault="006F15D3">
      <w:pPr>
        <w:pStyle w:val="Compact"/>
        <w:numPr>
          <w:ilvl w:val="0"/>
          <w:numId w:val="2"/>
        </w:numPr>
      </w:pPr>
      <w:r>
        <w:rPr>
          <w:b/>
          <w:bCs/>
        </w:rPr>
        <w:t>Very Negative</w:t>
      </w:r>
      <w:r>
        <w:t>: Significant weakness or risk concern</w:t>
      </w:r>
    </w:p>
    <w:p w14:paraId="7EA1ABFB" w14:textId="77777777" w:rsidR="0028716E" w:rsidRDefault="006F15D3">
      <w:pPr>
        <w:pStyle w:val="FirstParagraph"/>
      </w:pPr>
      <w:r>
        <w:t>Each section below will receive one of these evaluation grades.</w:t>
      </w:r>
    </w:p>
    <w:p w14:paraId="7EA1ABFC" w14:textId="77777777" w:rsidR="0028716E" w:rsidRDefault="005C5C86" w:rsidP="00C92D02">
      <w:pPr>
        <w:spacing w:after="0"/>
      </w:pPr>
      <w:r>
        <w:pict w14:anchorId="7EA1ADA5">
          <v:rect id="_x0000_i1026" style="width:0;height:1.5pt" o:hralign="center" o:hrstd="t" o:hr="t"/>
        </w:pict>
      </w:r>
    </w:p>
    <w:p w14:paraId="1D192782" w14:textId="77777777" w:rsidR="007F5FED" w:rsidRDefault="007F5FED">
      <w:pPr>
        <w:pStyle w:val="Heading3"/>
      </w:pPr>
      <w:bookmarkStart w:id="2" w:name="Xe6ef11429b447a4e72cd626a4df72d6424df736"/>
      <w:bookmarkEnd w:id="1"/>
    </w:p>
    <w:p w14:paraId="7EA1ABFD" w14:textId="7C31C9D7" w:rsidR="0028716E" w:rsidRDefault="006F15D3">
      <w:pPr>
        <w:pStyle w:val="Heading3"/>
      </w:pPr>
      <w:r>
        <w:t>🧾 IC Memo Sections with Evaluation Criteria</w:t>
      </w:r>
    </w:p>
    <w:p w14:paraId="7EA1ABFE" w14:textId="77777777" w:rsidR="0028716E" w:rsidRDefault="006F15D3">
      <w:pPr>
        <w:pStyle w:val="Heading4"/>
      </w:pPr>
      <w:bookmarkStart w:id="3" w:name="executive-summary-not-graded"/>
      <w:r>
        <w:t>1. Executive Summary (Not Graded)</w:t>
      </w:r>
    </w:p>
    <w:p w14:paraId="7EA1ABFF" w14:textId="05CC45C0" w:rsidR="0028716E" w:rsidRDefault="006F15D3">
      <w:pPr>
        <w:pStyle w:val="FirstParagraph"/>
      </w:pPr>
      <w:r>
        <w:t xml:space="preserve">Summarizes the findings and recommendation from the evaluated sections </w:t>
      </w:r>
      <w:r w:rsidR="005C5C86">
        <w:t xml:space="preserve">2-11 </w:t>
      </w:r>
      <w:r>
        <w:t>below</w:t>
      </w:r>
      <w:r w:rsidR="005C5C86">
        <w:t xml:space="preserve"> and uses that analysis to answer and rate along the following questions:</w:t>
      </w:r>
    </w:p>
    <w:p w14:paraId="547C85D5" w14:textId="77777777" w:rsidR="005C5C86" w:rsidRPr="001D0392" w:rsidRDefault="005C5C86" w:rsidP="005C5C86">
      <w:pPr>
        <w:rPr>
          <w:b/>
          <w:bCs/>
        </w:rPr>
      </w:pPr>
      <w:r w:rsidRPr="001D0392">
        <w:rPr>
          <w:b/>
          <w:bCs/>
        </w:rPr>
        <w:t xml:space="preserve">Integrated </w:t>
      </w:r>
      <w:r>
        <w:rPr>
          <w:b/>
          <w:bCs/>
        </w:rPr>
        <w:t>E</w:t>
      </w:r>
      <w:r w:rsidRPr="001D0392">
        <w:rPr>
          <w:b/>
          <w:bCs/>
        </w:rPr>
        <w:t xml:space="preserve">valuation </w:t>
      </w:r>
      <w:r>
        <w:rPr>
          <w:b/>
          <w:bCs/>
        </w:rPr>
        <w:t>F</w:t>
      </w:r>
      <w:r w:rsidRPr="001D0392">
        <w:rPr>
          <w:b/>
          <w:bCs/>
        </w:rPr>
        <w:t>ramework:</w:t>
      </w:r>
    </w:p>
    <w:p w14:paraId="48272C19" w14:textId="77777777" w:rsidR="005C5C86" w:rsidRDefault="005C5C86" w:rsidP="005C5C86">
      <w:pPr>
        <w:numPr>
          <w:ilvl w:val="0"/>
          <w:numId w:val="3"/>
        </w:numPr>
      </w:pPr>
      <w:r>
        <w:t xml:space="preserve">Is there a compelling market opportunity? </w:t>
      </w:r>
    </w:p>
    <w:p w14:paraId="21D38E41" w14:textId="77777777" w:rsidR="005C5C86" w:rsidRDefault="005C5C86" w:rsidP="005C5C86">
      <w:pPr>
        <w:ind w:left="720"/>
      </w:pPr>
      <w:r>
        <w:t>☐ Very Positive ☐ Positive ☐ Neutral ☐ Negative ☐ Very Negative</w:t>
      </w:r>
      <w:r>
        <w:br/>
      </w:r>
      <w:r>
        <w:rPr>
          <w:rFonts w:ascii="Cambria Math" w:hAnsi="Cambria Math" w:cs="Cambria Math"/>
        </w:rPr>
        <w:t>↳</w:t>
      </w:r>
      <w:r>
        <w:t xml:space="preserve"> Addressed in </w:t>
      </w:r>
      <w:r>
        <w:rPr>
          <w:b/>
          <w:bCs/>
        </w:rPr>
        <w:t>Section 2 – Market Opportunity</w:t>
      </w:r>
    </w:p>
    <w:p w14:paraId="4C051EEA" w14:textId="77777777" w:rsidR="005C5C86" w:rsidRDefault="005C5C86" w:rsidP="005C5C86">
      <w:pPr>
        <w:numPr>
          <w:ilvl w:val="0"/>
          <w:numId w:val="3"/>
        </w:numPr>
      </w:pPr>
      <w:r>
        <w:t xml:space="preserve">Is the strategy aligned with that opportunity? </w:t>
      </w:r>
    </w:p>
    <w:p w14:paraId="7B7FE5E6" w14:textId="77777777" w:rsidR="005C5C86" w:rsidRDefault="005C5C86" w:rsidP="005C5C86">
      <w:pPr>
        <w:ind w:left="720"/>
      </w:pPr>
      <w:r>
        <w:t>☐ Very Positive ☐ Positive ☐ Neutral ☐ Negative ☐ Very Negative</w:t>
      </w:r>
      <w:r>
        <w:br/>
      </w:r>
      <w:r>
        <w:rPr>
          <w:rFonts w:ascii="Cambria Math" w:hAnsi="Cambria Math" w:cs="Cambria Math"/>
        </w:rPr>
        <w:t>↳</w:t>
      </w:r>
      <w:r>
        <w:t xml:space="preserve"> Addressed in </w:t>
      </w:r>
      <w:r>
        <w:rPr>
          <w:b/>
          <w:bCs/>
        </w:rPr>
        <w:t>Sections 3 – Investment Strategy</w:t>
      </w:r>
      <w:r>
        <w:t xml:space="preserve"> and </w:t>
      </w:r>
      <w:r>
        <w:rPr>
          <w:b/>
          <w:bCs/>
        </w:rPr>
        <w:t>4 – Return Potential</w:t>
      </w:r>
    </w:p>
    <w:p w14:paraId="74A3A229" w14:textId="77777777" w:rsidR="005C5C86" w:rsidRDefault="005C5C86" w:rsidP="005C5C86">
      <w:pPr>
        <w:numPr>
          <w:ilvl w:val="0"/>
          <w:numId w:val="3"/>
        </w:numPr>
      </w:pPr>
      <w:r>
        <w:t xml:space="preserve">Does the return potential justify the inherent risk? </w:t>
      </w:r>
    </w:p>
    <w:p w14:paraId="4490F79B" w14:textId="77777777" w:rsidR="005C5C86" w:rsidRDefault="005C5C86" w:rsidP="005C5C86">
      <w:pPr>
        <w:ind w:left="720"/>
      </w:pPr>
      <w:r>
        <w:t>☐ Very Positive ☐ Positive ☐ Neutral ☐ Negative ☐ Very Negative</w:t>
      </w:r>
      <w:r>
        <w:br/>
      </w:r>
      <w:r>
        <w:rPr>
          <w:rFonts w:ascii="Cambria Math" w:hAnsi="Cambria Math" w:cs="Cambria Math"/>
        </w:rPr>
        <w:t>↳</w:t>
      </w:r>
      <w:r>
        <w:t xml:space="preserve"> Addressed in </w:t>
      </w:r>
      <w:r>
        <w:rPr>
          <w:b/>
          <w:bCs/>
        </w:rPr>
        <w:t>Sections 5 – Sponsor / GP Overview</w:t>
      </w:r>
      <w:r>
        <w:t xml:space="preserve">, and </w:t>
      </w:r>
      <w:r>
        <w:rPr>
          <w:b/>
          <w:bCs/>
        </w:rPr>
        <w:t>6 – Track Record</w:t>
      </w:r>
    </w:p>
    <w:p w14:paraId="0877C0C4" w14:textId="77777777" w:rsidR="005C5C86" w:rsidRDefault="005C5C86" w:rsidP="005C5C86">
      <w:pPr>
        <w:numPr>
          <w:ilvl w:val="0"/>
          <w:numId w:val="3"/>
        </w:numPr>
      </w:pPr>
      <w:r>
        <w:t xml:space="preserve">Is this the best available option — or are we compensated if not? </w:t>
      </w:r>
    </w:p>
    <w:p w14:paraId="752ACF4E" w14:textId="77777777" w:rsidR="005C5C86" w:rsidRDefault="005C5C86" w:rsidP="005C5C86">
      <w:pPr>
        <w:ind w:left="720"/>
      </w:pPr>
      <w:r>
        <w:lastRenderedPageBreak/>
        <w:t>☐ Very Positive ☐ Positive ☐ Neutral ☐ Negative ☐ Very Negative</w:t>
      </w:r>
      <w:r>
        <w:br/>
      </w:r>
      <w:r>
        <w:rPr>
          <w:rFonts w:ascii="Cambria Math" w:hAnsi="Cambria Math" w:cs="Cambria Math"/>
        </w:rPr>
        <w:t>↳</w:t>
      </w:r>
      <w:r>
        <w:t xml:space="preserve"> Addressed in </w:t>
      </w:r>
      <w:r>
        <w:rPr>
          <w:b/>
          <w:bCs/>
        </w:rPr>
        <w:t>Section 7 – Competitive Set Comparison</w:t>
      </w:r>
    </w:p>
    <w:p w14:paraId="065FD4B5" w14:textId="77777777" w:rsidR="005C5C86" w:rsidRDefault="005C5C86" w:rsidP="005C5C86">
      <w:pPr>
        <w:numPr>
          <w:ilvl w:val="0"/>
          <w:numId w:val="3"/>
        </w:numPr>
      </w:pPr>
      <w:r>
        <w:t xml:space="preserve">Are terms fair, governance sound, and investor interests protected? </w:t>
      </w:r>
    </w:p>
    <w:p w14:paraId="256FD07D" w14:textId="77777777" w:rsidR="005C5C86" w:rsidRDefault="005C5C86" w:rsidP="005C5C86">
      <w:pPr>
        <w:ind w:left="720"/>
      </w:pPr>
      <w:r>
        <w:t>☐ Very Positive ☐ Positive ☐ Neutral ☐ Negative ☐ Very Negative</w:t>
      </w:r>
      <w:r>
        <w:br/>
      </w:r>
      <w:r>
        <w:rPr>
          <w:rFonts w:ascii="Cambria Math" w:hAnsi="Cambria Math" w:cs="Cambria Math"/>
        </w:rPr>
        <w:t>↳</w:t>
      </w:r>
      <w:r>
        <w:t xml:space="preserve"> Addressed in </w:t>
      </w:r>
      <w:r>
        <w:rPr>
          <w:b/>
          <w:bCs/>
        </w:rPr>
        <w:t>Sections 8 – Fund Terms</w:t>
      </w:r>
      <w:r>
        <w:t xml:space="preserve">, </w:t>
      </w:r>
      <w:r>
        <w:rPr>
          <w:b/>
          <w:bCs/>
        </w:rPr>
        <w:t>9 – Governance/Ops/ESG</w:t>
      </w:r>
      <w:r>
        <w:t xml:space="preserve">, and </w:t>
      </w:r>
      <w:r>
        <w:rPr>
          <w:b/>
          <w:bCs/>
        </w:rPr>
        <w:t>10 – Legal/Structural</w:t>
      </w:r>
    </w:p>
    <w:p w14:paraId="784A466C" w14:textId="77777777" w:rsidR="005C5C86" w:rsidRPr="005C5C86" w:rsidRDefault="005C5C86" w:rsidP="005C5C86">
      <w:pPr>
        <w:pStyle w:val="BodyText"/>
      </w:pPr>
    </w:p>
    <w:p w14:paraId="7EA1AC00" w14:textId="77777777" w:rsidR="0028716E" w:rsidRDefault="006F15D3">
      <w:pPr>
        <w:pStyle w:val="Heading4"/>
      </w:pPr>
      <w:bookmarkStart w:id="4" w:name="market-opportunity"/>
      <w:bookmarkEnd w:id="3"/>
      <w:r>
        <w:t>2. Market Opportunity</w:t>
      </w:r>
    </w:p>
    <w:p w14:paraId="7EA1AC01" w14:textId="77777777" w:rsidR="0028716E" w:rsidRDefault="006F15D3">
      <w:pPr>
        <w:pStyle w:val="FirstParagraph"/>
      </w:pPr>
      <w:r>
        <w:rPr>
          <w:b/>
          <w:bCs/>
        </w:rPr>
        <w:t>Evaluation Grade:</w:t>
      </w:r>
      <w:r>
        <w:t xml:space="preserve"> ☐ Very Positive ☐ Positive ☐ Neutral ☐ Negative ☐ Very Negative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192"/>
        <w:gridCol w:w="3192"/>
        <w:gridCol w:w="3192"/>
      </w:tblGrid>
      <w:tr w:rsidR="0028716E" w14:paraId="7EA1AC05" w14:textId="77777777" w:rsidTr="00B140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92" w:type="dxa"/>
          </w:tcPr>
          <w:p w14:paraId="7EA1AC02" w14:textId="77777777" w:rsidR="0028716E" w:rsidRDefault="006F15D3">
            <w:pPr>
              <w:pStyle w:val="Compact"/>
            </w:pPr>
            <w:r>
              <w:t>Sub‑Criterion</w:t>
            </w:r>
          </w:p>
        </w:tc>
        <w:tc>
          <w:tcPr>
            <w:tcW w:w="3192" w:type="dxa"/>
          </w:tcPr>
          <w:p w14:paraId="7EA1AC03" w14:textId="77777777" w:rsidR="0028716E" w:rsidRDefault="006F15D3">
            <w:pPr>
              <w:pStyle w:val="Compact"/>
            </w:pPr>
            <w:r>
              <w:t>Evaluation</w:t>
            </w:r>
          </w:p>
        </w:tc>
        <w:tc>
          <w:tcPr>
            <w:tcW w:w="3192" w:type="dxa"/>
          </w:tcPr>
          <w:p w14:paraId="7EA1AC04" w14:textId="77777777" w:rsidR="0028716E" w:rsidRDefault="006F15D3">
            <w:pPr>
              <w:pStyle w:val="Compact"/>
            </w:pPr>
            <w:r>
              <w:t>Description</w:t>
            </w:r>
          </w:p>
        </w:tc>
      </w:tr>
      <w:tr w:rsidR="0028716E" w14:paraId="7EA1AC09" w14:textId="77777777" w:rsidTr="00B140C2">
        <w:tc>
          <w:tcPr>
            <w:tcW w:w="3192" w:type="dxa"/>
          </w:tcPr>
          <w:p w14:paraId="7EA1AC06" w14:textId="77777777" w:rsidR="0028716E" w:rsidRDefault="006F15D3">
            <w:pPr>
              <w:pStyle w:val="Compact"/>
            </w:pPr>
            <w:r>
              <w:rPr>
                <w:b/>
                <w:bCs/>
              </w:rPr>
              <w:t>Macro Theme Strength</w:t>
            </w:r>
          </w:p>
        </w:tc>
        <w:tc>
          <w:tcPr>
            <w:tcW w:w="3192" w:type="dxa"/>
          </w:tcPr>
          <w:p w14:paraId="7EA1AC07" w14:textId="77777777" w:rsidR="0028716E" w:rsidRDefault="0028716E">
            <w:pPr>
              <w:pStyle w:val="Compact"/>
            </w:pPr>
          </w:p>
        </w:tc>
        <w:tc>
          <w:tcPr>
            <w:tcW w:w="3192" w:type="dxa"/>
          </w:tcPr>
          <w:p w14:paraId="7EA1AC08" w14:textId="77777777" w:rsidR="0028716E" w:rsidRDefault="006F15D3">
            <w:pPr>
              <w:pStyle w:val="Compact"/>
            </w:pPr>
            <w:r>
              <w:t>Strength and durability of underlying macro themes (behavioral, demographic, economic, interest‑rate, data‑economy evolution) supporting or limiting the opportunity</w:t>
            </w:r>
          </w:p>
        </w:tc>
      </w:tr>
      <w:tr w:rsidR="0028716E" w14:paraId="7EA1AC0D" w14:textId="77777777" w:rsidTr="00B140C2">
        <w:tc>
          <w:tcPr>
            <w:tcW w:w="3192" w:type="dxa"/>
          </w:tcPr>
          <w:p w14:paraId="7EA1AC0A" w14:textId="77777777" w:rsidR="0028716E" w:rsidRDefault="006F15D3">
            <w:pPr>
              <w:pStyle w:val="Compact"/>
            </w:pPr>
            <w:r>
              <w:rPr>
                <w:b/>
                <w:bCs/>
              </w:rPr>
              <w:t>Barriers to Entry</w:t>
            </w:r>
          </w:p>
        </w:tc>
        <w:tc>
          <w:tcPr>
            <w:tcW w:w="3192" w:type="dxa"/>
          </w:tcPr>
          <w:p w14:paraId="7EA1AC0B" w14:textId="77777777" w:rsidR="0028716E" w:rsidRDefault="0028716E">
            <w:pPr>
              <w:pStyle w:val="Compact"/>
            </w:pPr>
          </w:p>
        </w:tc>
        <w:tc>
          <w:tcPr>
            <w:tcW w:w="3192" w:type="dxa"/>
          </w:tcPr>
          <w:p w14:paraId="7EA1AC0C" w14:textId="77777777" w:rsidR="0028716E" w:rsidRDefault="006F15D3">
            <w:pPr>
              <w:pStyle w:val="Compact"/>
            </w:pPr>
            <w:r>
              <w:t>Degree of entitlement / zoning restrictions, high construction‑financing costs, regulatory hurdles, or specialized development skills that restrict competition</w:t>
            </w:r>
          </w:p>
        </w:tc>
      </w:tr>
      <w:tr w:rsidR="00B140C2" w14:paraId="61CFA12D" w14:textId="77777777" w:rsidTr="00B140C2">
        <w:tc>
          <w:tcPr>
            <w:tcW w:w="3192" w:type="dxa"/>
          </w:tcPr>
          <w:p w14:paraId="5C012117" w14:textId="1A47CEB7" w:rsidR="00B140C2" w:rsidRDefault="001145B9">
            <w:pPr>
              <w:pStyle w:val="Compact"/>
              <w:rPr>
                <w:b/>
                <w:bCs/>
              </w:rPr>
            </w:pPr>
            <w:r w:rsidRPr="001145B9">
              <w:rPr>
                <w:b/>
                <w:bCs/>
              </w:rPr>
              <w:t>Regional/Geographic Factors</w:t>
            </w:r>
          </w:p>
        </w:tc>
        <w:tc>
          <w:tcPr>
            <w:tcW w:w="3192" w:type="dxa"/>
          </w:tcPr>
          <w:p w14:paraId="325F466C" w14:textId="77777777" w:rsidR="00B140C2" w:rsidRDefault="00B140C2">
            <w:pPr>
              <w:pStyle w:val="Compact"/>
            </w:pPr>
          </w:p>
        </w:tc>
        <w:tc>
          <w:tcPr>
            <w:tcW w:w="3192" w:type="dxa"/>
          </w:tcPr>
          <w:p w14:paraId="0C1D79A0" w14:textId="32566ADD" w:rsidR="00B140C2" w:rsidRDefault="00ED0E43">
            <w:pPr>
              <w:pStyle w:val="Compact"/>
            </w:pPr>
            <w:r w:rsidRPr="00ED0E43">
              <w:t>Target market-specific demand drivers (e.g., port proximity, migration trends)</w:t>
            </w:r>
          </w:p>
        </w:tc>
      </w:tr>
      <w:tr w:rsidR="0028716E" w14:paraId="7EA1AC11" w14:textId="77777777" w:rsidTr="00B140C2">
        <w:tc>
          <w:tcPr>
            <w:tcW w:w="3192" w:type="dxa"/>
          </w:tcPr>
          <w:p w14:paraId="7EA1AC0E" w14:textId="77777777" w:rsidR="0028716E" w:rsidRDefault="006F15D3">
            <w:pPr>
              <w:pStyle w:val="Compact"/>
            </w:pPr>
            <w:r>
              <w:rPr>
                <w:b/>
                <w:bCs/>
              </w:rPr>
              <w:t>Demand vs. Supply Outlook</w:t>
            </w:r>
          </w:p>
        </w:tc>
        <w:tc>
          <w:tcPr>
            <w:tcW w:w="3192" w:type="dxa"/>
          </w:tcPr>
          <w:p w14:paraId="7EA1AC0F" w14:textId="77777777" w:rsidR="0028716E" w:rsidRDefault="0028716E">
            <w:pPr>
              <w:pStyle w:val="Compact"/>
            </w:pPr>
          </w:p>
        </w:tc>
        <w:tc>
          <w:tcPr>
            <w:tcW w:w="3192" w:type="dxa"/>
          </w:tcPr>
          <w:p w14:paraId="7EA1AC10" w14:textId="77777777" w:rsidR="0028716E" w:rsidRDefault="006F15D3">
            <w:pPr>
              <w:pStyle w:val="Compact"/>
            </w:pPr>
            <w:r>
              <w:t>Likelihood that end‑user demand meaningfully outstrips new and existing supply over the investment horizon</w:t>
            </w:r>
          </w:p>
        </w:tc>
      </w:tr>
      <w:tr w:rsidR="0028716E" w14:paraId="7EA1AC15" w14:textId="77777777" w:rsidTr="00B140C2">
        <w:tc>
          <w:tcPr>
            <w:tcW w:w="3192" w:type="dxa"/>
          </w:tcPr>
          <w:p w14:paraId="7EA1AC12" w14:textId="77777777" w:rsidR="0028716E" w:rsidRDefault="006F15D3">
            <w:pPr>
              <w:pStyle w:val="Compact"/>
            </w:pPr>
            <w:r>
              <w:rPr>
                <w:b/>
                <w:bCs/>
              </w:rPr>
              <w:t>Operational Complexity Advantage</w:t>
            </w:r>
          </w:p>
        </w:tc>
        <w:tc>
          <w:tcPr>
            <w:tcW w:w="3192" w:type="dxa"/>
          </w:tcPr>
          <w:p w14:paraId="7EA1AC13" w14:textId="77777777" w:rsidR="0028716E" w:rsidRDefault="0028716E">
            <w:pPr>
              <w:pStyle w:val="Compact"/>
            </w:pPr>
          </w:p>
        </w:tc>
        <w:tc>
          <w:tcPr>
            <w:tcW w:w="3192" w:type="dxa"/>
          </w:tcPr>
          <w:p w14:paraId="7EA1AC14" w14:textId="77777777" w:rsidR="0028716E" w:rsidRDefault="006F15D3">
            <w:pPr>
              <w:pStyle w:val="Compact"/>
            </w:pPr>
            <w:r>
              <w:t>Need for specialized property/asset/development management, tenant relationships, or workout expertise that limits the pool of capable sponsors</w:t>
            </w:r>
          </w:p>
        </w:tc>
      </w:tr>
      <w:tr w:rsidR="0028716E" w14:paraId="7EA1AC19" w14:textId="77777777" w:rsidTr="00B140C2">
        <w:tc>
          <w:tcPr>
            <w:tcW w:w="3192" w:type="dxa"/>
          </w:tcPr>
          <w:p w14:paraId="7EA1AC16" w14:textId="77777777" w:rsidR="0028716E" w:rsidRDefault="006F15D3">
            <w:pPr>
              <w:pStyle w:val="Compact"/>
            </w:pPr>
            <w:r>
              <w:rPr>
                <w:b/>
                <w:bCs/>
              </w:rPr>
              <w:lastRenderedPageBreak/>
              <w:t>Return Drivers – Income Yield / Entry Cap Rate</w:t>
            </w:r>
          </w:p>
        </w:tc>
        <w:tc>
          <w:tcPr>
            <w:tcW w:w="3192" w:type="dxa"/>
          </w:tcPr>
          <w:p w14:paraId="7EA1AC17" w14:textId="77777777" w:rsidR="0028716E" w:rsidRDefault="0028716E">
            <w:pPr>
              <w:pStyle w:val="Compact"/>
            </w:pPr>
          </w:p>
        </w:tc>
        <w:tc>
          <w:tcPr>
            <w:tcW w:w="3192" w:type="dxa"/>
          </w:tcPr>
          <w:p w14:paraId="7EA1AC18" w14:textId="77777777" w:rsidR="0028716E" w:rsidRDefault="006F15D3">
            <w:pPr>
              <w:pStyle w:val="Compact"/>
            </w:pPr>
            <w:r>
              <w:t>Contribution of high initial yields or attractive entry cap rates to total return</w:t>
            </w:r>
          </w:p>
        </w:tc>
      </w:tr>
      <w:tr w:rsidR="0028716E" w14:paraId="7EA1AC1D" w14:textId="77777777" w:rsidTr="00B140C2">
        <w:tc>
          <w:tcPr>
            <w:tcW w:w="3192" w:type="dxa"/>
          </w:tcPr>
          <w:p w14:paraId="7EA1AC1A" w14:textId="77777777" w:rsidR="0028716E" w:rsidRDefault="006F15D3">
            <w:pPr>
              <w:pStyle w:val="Compact"/>
            </w:pPr>
            <w:r>
              <w:rPr>
                <w:b/>
                <w:bCs/>
              </w:rPr>
              <w:t>Return Drivers – Market Rent Growth</w:t>
            </w:r>
          </w:p>
        </w:tc>
        <w:tc>
          <w:tcPr>
            <w:tcW w:w="3192" w:type="dxa"/>
          </w:tcPr>
          <w:p w14:paraId="7EA1AC1B" w14:textId="77777777" w:rsidR="0028716E" w:rsidRDefault="0028716E">
            <w:pPr>
              <w:pStyle w:val="Compact"/>
            </w:pPr>
          </w:p>
        </w:tc>
        <w:tc>
          <w:tcPr>
            <w:tcW w:w="3192" w:type="dxa"/>
          </w:tcPr>
          <w:p w14:paraId="7EA1AC1C" w14:textId="77777777" w:rsidR="0028716E" w:rsidRDefault="006F15D3">
            <w:pPr>
              <w:pStyle w:val="Compact"/>
            </w:pPr>
            <w:r>
              <w:t>Upside from general market rent growth projections</w:t>
            </w:r>
          </w:p>
        </w:tc>
      </w:tr>
      <w:tr w:rsidR="0028716E" w14:paraId="7EA1AC21" w14:textId="77777777" w:rsidTr="00B140C2">
        <w:tc>
          <w:tcPr>
            <w:tcW w:w="3192" w:type="dxa"/>
          </w:tcPr>
          <w:p w14:paraId="7EA1AC1E" w14:textId="77777777" w:rsidR="0028716E" w:rsidRDefault="006F15D3">
            <w:pPr>
              <w:pStyle w:val="Compact"/>
            </w:pPr>
            <w:r>
              <w:rPr>
                <w:b/>
                <w:bCs/>
              </w:rPr>
              <w:t>Return Drivers – Mark‑to‑Market Opportunity</w:t>
            </w:r>
          </w:p>
        </w:tc>
        <w:tc>
          <w:tcPr>
            <w:tcW w:w="3192" w:type="dxa"/>
          </w:tcPr>
          <w:p w14:paraId="7EA1AC1F" w14:textId="77777777" w:rsidR="0028716E" w:rsidRDefault="0028716E">
            <w:pPr>
              <w:pStyle w:val="Compact"/>
            </w:pPr>
          </w:p>
        </w:tc>
        <w:tc>
          <w:tcPr>
            <w:tcW w:w="3192" w:type="dxa"/>
          </w:tcPr>
          <w:p w14:paraId="7EA1AC20" w14:textId="77777777" w:rsidR="0028716E" w:rsidRDefault="006F15D3">
            <w:pPr>
              <w:pStyle w:val="Compact"/>
            </w:pPr>
            <w:r>
              <w:t>Upside from in‑place/contracted rents sitting below current market levels</w:t>
            </w:r>
          </w:p>
        </w:tc>
      </w:tr>
      <w:tr w:rsidR="0028716E" w14:paraId="7EA1AC25" w14:textId="77777777" w:rsidTr="00B140C2">
        <w:tc>
          <w:tcPr>
            <w:tcW w:w="3192" w:type="dxa"/>
          </w:tcPr>
          <w:p w14:paraId="7EA1AC22" w14:textId="77777777" w:rsidR="0028716E" w:rsidRDefault="006F15D3">
            <w:pPr>
              <w:pStyle w:val="Compact"/>
            </w:pPr>
            <w:r>
              <w:rPr>
                <w:b/>
                <w:bCs/>
              </w:rPr>
              <w:t>Return Drivers – Light Value‑Add Capex</w:t>
            </w:r>
          </w:p>
        </w:tc>
        <w:tc>
          <w:tcPr>
            <w:tcW w:w="3192" w:type="dxa"/>
          </w:tcPr>
          <w:p w14:paraId="7EA1AC23" w14:textId="77777777" w:rsidR="0028716E" w:rsidRDefault="0028716E">
            <w:pPr>
              <w:pStyle w:val="Compact"/>
            </w:pPr>
          </w:p>
        </w:tc>
        <w:tc>
          <w:tcPr>
            <w:tcW w:w="3192" w:type="dxa"/>
          </w:tcPr>
          <w:p w14:paraId="7EA1AC24" w14:textId="77777777" w:rsidR="0028716E" w:rsidRDefault="006F15D3">
            <w:pPr>
              <w:pStyle w:val="Compact"/>
            </w:pPr>
            <w:r>
              <w:t>Rent and value uplift achievable through modest capex while preserving income</w:t>
            </w:r>
          </w:p>
        </w:tc>
      </w:tr>
      <w:tr w:rsidR="0028716E" w14:paraId="7EA1AC29" w14:textId="77777777" w:rsidTr="00B140C2">
        <w:tc>
          <w:tcPr>
            <w:tcW w:w="3192" w:type="dxa"/>
          </w:tcPr>
          <w:p w14:paraId="7EA1AC26" w14:textId="77777777" w:rsidR="0028716E" w:rsidRDefault="006F15D3">
            <w:pPr>
              <w:pStyle w:val="Compact"/>
            </w:pPr>
            <w:r>
              <w:rPr>
                <w:b/>
                <w:bCs/>
              </w:rPr>
              <w:t>Return Drivers – Heavy Value‑Add Capex</w:t>
            </w:r>
          </w:p>
        </w:tc>
        <w:tc>
          <w:tcPr>
            <w:tcW w:w="3192" w:type="dxa"/>
          </w:tcPr>
          <w:p w14:paraId="7EA1AC27" w14:textId="77777777" w:rsidR="0028716E" w:rsidRDefault="0028716E">
            <w:pPr>
              <w:pStyle w:val="Compact"/>
            </w:pPr>
          </w:p>
        </w:tc>
        <w:tc>
          <w:tcPr>
            <w:tcW w:w="3192" w:type="dxa"/>
          </w:tcPr>
          <w:p w14:paraId="7EA1AC28" w14:textId="77777777" w:rsidR="0028716E" w:rsidRDefault="006F15D3">
            <w:pPr>
              <w:pStyle w:val="Compact"/>
            </w:pPr>
            <w:r>
              <w:t>Value creation through more complex capital programs that may reduce near‑term income</w:t>
            </w:r>
          </w:p>
        </w:tc>
      </w:tr>
      <w:tr w:rsidR="0028716E" w14:paraId="7EA1AC2D" w14:textId="77777777" w:rsidTr="00B140C2">
        <w:tc>
          <w:tcPr>
            <w:tcW w:w="3192" w:type="dxa"/>
          </w:tcPr>
          <w:p w14:paraId="7EA1AC2A" w14:textId="77777777" w:rsidR="0028716E" w:rsidRDefault="006F15D3">
            <w:pPr>
              <w:pStyle w:val="Compact"/>
            </w:pPr>
            <w:r>
              <w:rPr>
                <w:b/>
                <w:bCs/>
              </w:rPr>
              <w:t>Return Drivers – Cap‑Rate Compression</w:t>
            </w:r>
          </w:p>
        </w:tc>
        <w:tc>
          <w:tcPr>
            <w:tcW w:w="3192" w:type="dxa"/>
          </w:tcPr>
          <w:p w14:paraId="7EA1AC2B" w14:textId="77777777" w:rsidR="0028716E" w:rsidRDefault="0028716E">
            <w:pPr>
              <w:pStyle w:val="Compact"/>
            </w:pPr>
          </w:p>
        </w:tc>
        <w:tc>
          <w:tcPr>
            <w:tcW w:w="3192" w:type="dxa"/>
          </w:tcPr>
          <w:p w14:paraId="7EA1AC2C" w14:textId="77777777" w:rsidR="0028716E" w:rsidRDefault="006F15D3">
            <w:pPr>
              <w:pStyle w:val="Compact"/>
            </w:pPr>
            <w:r>
              <w:t>Potential for capital value enhancement via yield compression or repricing after improvements</w:t>
            </w:r>
          </w:p>
        </w:tc>
      </w:tr>
      <w:tr w:rsidR="0028716E" w14:paraId="7EA1AC31" w14:textId="77777777" w:rsidTr="00B140C2">
        <w:tc>
          <w:tcPr>
            <w:tcW w:w="3192" w:type="dxa"/>
          </w:tcPr>
          <w:p w14:paraId="7EA1AC2E" w14:textId="77777777" w:rsidR="0028716E" w:rsidRDefault="006F15D3">
            <w:pPr>
              <w:pStyle w:val="Compact"/>
            </w:pPr>
            <w:r>
              <w:rPr>
                <w:b/>
                <w:bCs/>
              </w:rPr>
              <w:t>Return Drivers – Development Gains</w:t>
            </w:r>
          </w:p>
        </w:tc>
        <w:tc>
          <w:tcPr>
            <w:tcW w:w="3192" w:type="dxa"/>
          </w:tcPr>
          <w:p w14:paraId="7EA1AC2F" w14:textId="77777777" w:rsidR="0028716E" w:rsidRDefault="0028716E">
            <w:pPr>
              <w:pStyle w:val="Compact"/>
            </w:pPr>
          </w:p>
        </w:tc>
        <w:tc>
          <w:tcPr>
            <w:tcW w:w="3192" w:type="dxa"/>
          </w:tcPr>
          <w:p w14:paraId="7EA1AC30" w14:textId="77777777" w:rsidR="0028716E" w:rsidRDefault="006F15D3">
            <w:pPr>
              <w:pStyle w:val="Compact"/>
            </w:pPr>
            <w:r>
              <w:t>Incremental return from ground‑up or major redevelopment projects</w:t>
            </w:r>
          </w:p>
        </w:tc>
      </w:tr>
    </w:tbl>
    <w:p w14:paraId="7EA1AC32" w14:textId="77777777" w:rsidR="0028716E" w:rsidRDefault="006F15D3">
      <w:pPr>
        <w:pStyle w:val="Heading4"/>
      </w:pPr>
      <w:bookmarkStart w:id="5" w:name="investment-strategy"/>
      <w:bookmarkEnd w:id="4"/>
      <w:r>
        <w:t>3. Investment Strategy</w:t>
      </w:r>
    </w:p>
    <w:p w14:paraId="7EA1AC33" w14:textId="77777777" w:rsidR="0028716E" w:rsidRDefault="006F15D3">
      <w:pPr>
        <w:pStyle w:val="FirstParagraph"/>
      </w:pPr>
      <w:r>
        <w:rPr>
          <w:b/>
          <w:bCs/>
        </w:rPr>
        <w:t>Evaluation Grade:</w:t>
      </w:r>
      <w:r>
        <w:t xml:space="preserve"> ☐ Very Positive ☐ Positive ☐ Neutral ☐ Negative ☐ Very Negative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192"/>
        <w:gridCol w:w="3192"/>
        <w:gridCol w:w="3192"/>
      </w:tblGrid>
      <w:tr w:rsidR="0028716E" w14:paraId="7EA1AC37" w14:textId="77777777" w:rsidTr="00287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40" w:type="dxa"/>
          </w:tcPr>
          <w:p w14:paraId="7EA1AC34" w14:textId="77777777" w:rsidR="0028716E" w:rsidRDefault="006F15D3">
            <w:pPr>
              <w:pStyle w:val="Compact"/>
            </w:pPr>
            <w:r>
              <w:t>Sub‑Criterion</w:t>
            </w:r>
          </w:p>
        </w:tc>
        <w:tc>
          <w:tcPr>
            <w:tcW w:w="2640" w:type="dxa"/>
          </w:tcPr>
          <w:p w14:paraId="7EA1AC35" w14:textId="77777777" w:rsidR="0028716E" w:rsidRDefault="006F15D3">
            <w:pPr>
              <w:pStyle w:val="Compact"/>
            </w:pPr>
            <w:r>
              <w:t>Evaluation</w:t>
            </w:r>
          </w:p>
        </w:tc>
        <w:tc>
          <w:tcPr>
            <w:tcW w:w="2640" w:type="dxa"/>
          </w:tcPr>
          <w:p w14:paraId="7EA1AC36" w14:textId="77777777" w:rsidR="0028716E" w:rsidRDefault="006F15D3">
            <w:pPr>
              <w:pStyle w:val="Compact"/>
            </w:pPr>
            <w:r>
              <w:t>Description</w:t>
            </w:r>
          </w:p>
        </w:tc>
      </w:tr>
      <w:tr w:rsidR="0028716E" w14:paraId="7EA1AC3B" w14:textId="77777777">
        <w:tc>
          <w:tcPr>
            <w:tcW w:w="2640" w:type="dxa"/>
          </w:tcPr>
          <w:p w14:paraId="7EA1AC38" w14:textId="77777777" w:rsidR="0028716E" w:rsidRDefault="006F15D3">
            <w:pPr>
              <w:pStyle w:val="Compact"/>
            </w:pPr>
            <w:r>
              <w:t>Strategy Clarity &amp; Fit</w:t>
            </w:r>
          </w:p>
        </w:tc>
        <w:tc>
          <w:tcPr>
            <w:tcW w:w="2640" w:type="dxa"/>
          </w:tcPr>
          <w:p w14:paraId="7EA1AC39" w14:textId="77777777" w:rsidR="0028716E" w:rsidRDefault="0028716E">
            <w:pPr>
              <w:pStyle w:val="Compact"/>
            </w:pPr>
          </w:p>
        </w:tc>
        <w:tc>
          <w:tcPr>
            <w:tcW w:w="2640" w:type="dxa"/>
          </w:tcPr>
          <w:p w14:paraId="7EA1AC3A" w14:textId="77777777" w:rsidR="0028716E" w:rsidRDefault="006F15D3">
            <w:pPr>
              <w:pStyle w:val="Compact"/>
            </w:pPr>
            <w:r>
              <w:t>Defined thesis, defensibility, cycle positioning</w:t>
            </w:r>
          </w:p>
        </w:tc>
      </w:tr>
      <w:tr w:rsidR="0028716E" w14:paraId="7EA1AC3F" w14:textId="77777777">
        <w:tc>
          <w:tcPr>
            <w:tcW w:w="2640" w:type="dxa"/>
          </w:tcPr>
          <w:p w14:paraId="7EA1AC3C" w14:textId="77777777" w:rsidR="0028716E" w:rsidRDefault="006F15D3">
            <w:pPr>
              <w:pStyle w:val="Compact"/>
            </w:pPr>
            <w:r>
              <w:t>Risk Mitigation Plan</w:t>
            </w:r>
          </w:p>
        </w:tc>
        <w:tc>
          <w:tcPr>
            <w:tcW w:w="2640" w:type="dxa"/>
          </w:tcPr>
          <w:p w14:paraId="7EA1AC3D" w14:textId="77777777" w:rsidR="0028716E" w:rsidRDefault="0028716E">
            <w:pPr>
              <w:pStyle w:val="Compact"/>
            </w:pPr>
          </w:p>
        </w:tc>
        <w:tc>
          <w:tcPr>
            <w:tcW w:w="2640" w:type="dxa"/>
          </w:tcPr>
          <w:p w14:paraId="7EA1AC3E" w14:textId="77777777" w:rsidR="0028716E" w:rsidRDefault="006F15D3">
            <w:pPr>
              <w:pStyle w:val="Compact"/>
            </w:pPr>
            <w:r>
              <w:t>Capex, lease‑up, interest‑rate protections</w:t>
            </w:r>
          </w:p>
        </w:tc>
      </w:tr>
      <w:tr w:rsidR="0028716E" w14:paraId="7EA1AC43" w14:textId="77777777">
        <w:tc>
          <w:tcPr>
            <w:tcW w:w="2640" w:type="dxa"/>
          </w:tcPr>
          <w:p w14:paraId="7EA1AC40" w14:textId="77777777" w:rsidR="0028716E" w:rsidRDefault="006F15D3">
            <w:pPr>
              <w:pStyle w:val="Compact"/>
            </w:pPr>
            <w:r>
              <w:t>Strategy Risk Profile</w:t>
            </w:r>
          </w:p>
        </w:tc>
        <w:tc>
          <w:tcPr>
            <w:tcW w:w="2640" w:type="dxa"/>
          </w:tcPr>
          <w:p w14:paraId="7EA1AC41" w14:textId="77777777" w:rsidR="0028716E" w:rsidRDefault="0028716E">
            <w:pPr>
              <w:pStyle w:val="Compact"/>
            </w:pPr>
          </w:p>
        </w:tc>
        <w:tc>
          <w:tcPr>
            <w:tcW w:w="2640" w:type="dxa"/>
          </w:tcPr>
          <w:p w14:paraId="7EA1AC42" w14:textId="77777777" w:rsidR="0028716E" w:rsidRDefault="006F15D3">
            <w:pPr>
              <w:pStyle w:val="Compact"/>
            </w:pPr>
            <w:r>
              <w:t>Core, Core Plus, Value Add, or Opportunistic; escalating risk/return targets</w:t>
            </w:r>
          </w:p>
        </w:tc>
      </w:tr>
      <w:tr w:rsidR="0028716E" w14:paraId="7EA1AC47" w14:textId="77777777">
        <w:tc>
          <w:tcPr>
            <w:tcW w:w="2640" w:type="dxa"/>
          </w:tcPr>
          <w:p w14:paraId="7EA1AC44" w14:textId="77777777" w:rsidR="0028716E" w:rsidRDefault="006F15D3">
            <w:pPr>
              <w:pStyle w:val="Compact"/>
            </w:pPr>
            <w:r>
              <w:t>Seed Capital</w:t>
            </w:r>
          </w:p>
        </w:tc>
        <w:tc>
          <w:tcPr>
            <w:tcW w:w="2640" w:type="dxa"/>
          </w:tcPr>
          <w:p w14:paraId="7EA1AC45" w14:textId="77777777" w:rsidR="0028716E" w:rsidRDefault="0028716E">
            <w:pPr>
              <w:pStyle w:val="Compact"/>
            </w:pPr>
          </w:p>
        </w:tc>
        <w:tc>
          <w:tcPr>
            <w:tcW w:w="2640" w:type="dxa"/>
          </w:tcPr>
          <w:p w14:paraId="7EA1AC46" w14:textId="77777777" w:rsidR="0028716E" w:rsidRDefault="006F15D3">
            <w:pPr>
              <w:pStyle w:val="Compact"/>
            </w:pPr>
            <w:r>
              <w:t>% of fund capital invested or allocated to assets at close</w:t>
            </w:r>
          </w:p>
        </w:tc>
      </w:tr>
      <w:tr w:rsidR="0028716E" w14:paraId="7EA1AC4B" w14:textId="77777777">
        <w:tc>
          <w:tcPr>
            <w:tcW w:w="2640" w:type="dxa"/>
          </w:tcPr>
          <w:p w14:paraId="7EA1AC48" w14:textId="77777777" w:rsidR="0028716E" w:rsidRDefault="006F15D3">
            <w:pPr>
              <w:pStyle w:val="Compact"/>
            </w:pPr>
            <w:r>
              <w:t>Leverage Policy &amp; Usage</w:t>
            </w:r>
          </w:p>
        </w:tc>
        <w:tc>
          <w:tcPr>
            <w:tcW w:w="2640" w:type="dxa"/>
          </w:tcPr>
          <w:p w14:paraId="7EA1AC49" w14:textId="77777777" w:rsidR="0028716E" w:rsidRDefault="0028716E">
            <w:pPr>
              <w:pStyle w:val="Compact"/>
            </w:pPr>
          </w:p>
        </w:tc>
        <w:tc>
          <w:tcPr>
            <w:tcW w:w="2640" w:type="dxa"/>
          </w:tcPr>
          <w:p w14:paraId="7EA1AC4A" w14:textId="77777777" w:rsidR="0028716E" w:rsidRDefault="006F15D3">
            <w:pPr>
              <w:pStyle w:val="Compact"/>
            </w:pPr>
            <w:r>
              <w:t>Target/max LTV, recourse structure, hedging strategy</w:t>
            </w:r>
          </w:p>
        </w:tc>
      </w:tr>
      <w:tr w:rsidR="0028716E" w14:paraId="7EA1AC4F" w14:textId="77777777">
        <w:tc>
          <w:tcPr>
            <w:tcW w:w="2640" w:type="dxa"/>
          </w:tcPr>
          <w:p w14:paraId="7EA1AC4C" w14:textId="77777777" w:rsidR="0028716E" w:rsidRDefault="006F15D3">
            <w:pPr>
              <w:pStyle w:val="Compact"/>
            </w:pPr>
            <w:r>
              <w:lastRenderedPageBreak/>
              <w:t>Liquidity Profile</w:t>
            </w:r>
          </w:p>
        </w:tc>
        <w:tc>
          <w:tcPr>
            <w:tcW w:w="2640" w:type="dxa"/>
          </w:tcPr>
          <w:p w14:paraId="7EA1AC4D" w14:textId="77777777" w:rsidR="0028716E" w:rsidRDefault="0028716E">
            <w:pPr>
              <w:pStyle w:val="Compact"/>
            </w:pPr>
          </w:p>
        </w:tc>
        <w:tc>
          <w:tcPr>
            <w:tcW w:w="2640" w:type="dxa"/>
          </w:tcPr>
          <w:p w14:paraId="7EA1AC4E" w14:textId="77777777" w:rsidR="0028716E" w:rsidRDefault="006F15D3">
            <w:pPr>
              <w:pStyle w:val="Compact"/>
            </w:pPr>
            <w:r>
              <w:t>Hold period, investor diversification, exit optionality</w:t>
            </w:r>
          </w:p>
        </w:tc>
      </w:tr>
      <w:tr w:rsidR="0028716E" w14:paraId="7EA1AC53" w14:textId="77777777">
        <w:tc>
          <w:tcPr>
            <w:tcW w:w="2640" w:type="dxa"/>
          </w:tcPr>
          <w:p w14:paraId="7EA1AC50" w14:textId="77777777" w:rsidR="0028716E" w:rsidRDefault="006F15D3">
            <w:pPr>
              <w:pStyle w:val="Compact"/>
            </w:pPr>
            <w:r>
              <w:t>Exit Realism</w:t>
            </w:r>
          </w:p>
        </w:tc>
        <w:tc>
          <w:tcPr>
            <w:tcW w:w="2640" w:type="dxa"/>
          </w:tcPr>
          <w:p w14:paraId="7EA1AC51" w14:textId="77777777" w:rsidR="0028716E" w:rsidRDefault="0028716E">
            <w:pPr>
              <w:pStyle w:val="Compact"/>
            </w:pPr>
          </w:p>
        </w:tc>
        <w:tc>
          <w:tcPr>
            <w:tcW w:w="2640" w:type="dxa"/>
          </w:tcPr>
          <w:p w14:paraId="7EA1AC52" w14:textId="77777777" w:rsidR="0028716E" w:rsidRDefault="006F15D3">
            <w:pPr>
              <w:pStyle w:val="Compact"/>
            </w:pPr>
            <w:r>
              <w:t>Liquidity, buyer universe, timing feasibility</w:t>
            </w:r>
          </w:p>
        </w:tc>
      </w:tr>
      <w:tr w:rsidR="0028716E" w14:paraId="7EA1AC57" w14:textId="77777777">
        <w:tc>
          <w:tcPr>
            <w:tcW w:w="2640" w:type="dxa"/>
          </w:tcPr>
          <w:p w14:paraId="7EA1AC54" w14:textId="77777777" w:rsidR="0028716E" w:rsidRDefault="006F15D3">
            <w:pPr>
              <w:pStyle w:val="Compact"/>
            </w:pPr>
            <w:r>
              <w:t>Asset Class Diversification</w:t>
            </w:r>
          </w:p>
        </w:tc>
        <w:tc>
          <w:tcPr>
            <w:tcW w:w="2640" w:type="dxa"/>
          </w:tcPr>
          <w:p w14:paraId="7EA1AC55" w14:textId="77777777" w:rsidR="0028716E" w:rsidRDefault="0028716E">
            <w:pPr>
              <w:pStyle w:val="Compact"/>
            </w:pPr>
          </w:p>
        </w:tc>
        <w:tc>
          <w:tcPr>
            <w:tcW w:w="2640" w:type="dxa"/>
          </w:tcPr>
          <w:p w14:paraId="7EA1AC56" w14:textId="77777777" w:rsidR="0028716E" w:rsidRDefault="006F15D3">
            <w:pPr>
              <w:pStyle w:val="Compact"/>
            </w:pPr>
            <w:r>
              <w:t>Allocation targets by asset types</w:t>
            </w:r>
          </w:p>
        </w:tc>
      </w:tr>
      <w:tr w:rsidR="0028716E" w14:paraId="7EA1AC5B" w14:textId="77777777">
        <w:tc>
          <w:tcPr>
            <w:tcW w:w="2640" w:type="dxa"/>
          </w:tcPr>
          <w:p w14:paraId="7EA1AC58" w14:textId="77777777" w:rsidR="0028716E" w:rsidRDefault="006F15D3">
            <w:pPr>
              <w:pStyle w:val="Compact"/>
            </w:pPr>
            <w:r>
              <w:t>Loan Strategy Complexity</w:t>
            </w:r>
          </w:p>
        </w:tc>
        <w:tc>
          <w:tcPr>
            <w:tcW w:w="2640" w:type="dxa"/>
          </w:tcPr>
          <w:p w14:paraId="7EA1AC59" w14:textId="77777777" w:rsidR="0028716E" w:rsidRDefault="0028716E">
            <w:pPr>
              <w:pStyle w:val="Compact"/>
            </w:pPr>
          </w:p>
        </w:tc>
        <w:tc>
          <w:tcPr>
            <w:tcW w:w="2640" w:type="dxa"/>
          </w:tcPr>
          <w:p w14:paraId="7EA1AC5A" w14:textId="77777777" w:rsidR="0028716E" w:rsidRDefault="006F15D3">
            <w:pPr>
              <w:pStyle w:val="Compact"/>
            </w:pPr>
            <w:r>
              <w:t>Mezzanine, stretch senior, or transitional bridge exposure</w:t>
            </w:r>
          </w:p>
        </w:tc>
      </w:tr>
      <w:tr w:rsidR="0028716E" w14:paraId="7EA1AC5F" w14:textId="77777777">
        <w:tc>
          <w:tcPr>
            <w:tcW w:w="2640" w:type="dxa"/>
          </w:tcPr>
          <w:p w14:paraId="7EA1AC5C" w14:textId="77777777" w:rsidR="0028716E" w:rsidRDefault="006F15D3">
            <w:pPr>
              <w:pStyle w:val="Compact"/>
            </w:pPr>
            <w:r>
              <w:t>Recycling Provisions</w:t>
            </w:r>
          </w:p>
        </w:tc>
        <w:tc>
          <w:tcPr>
            <w:tcW w:w="2640" w:type="dxa"/>
          </w:tcPr>
          <w:p w14:paraId="7EA1AC5D" w14:textId="77777777" w:rsidR="0028716E" w:rsidRDefault="0028716E">
            <w:pPr>
              <w:pStyle w:val="Compact"/>
            </w:pPr>
          </w:p>
        </w:tc>
        <w:tc>
          <w:tcPr>
            <w:tcW w:w="2640" w:type="dxa"/>
          </w:tcPr>
          <w:p w14:paraId="7EA1AC5E" w14:textId="77777777" w:rsidR="0028716E" w:rsidRDefault="006F15D3">
            <w:pPr>
              <w:pStyle w:val="Compact"/>
            </w:pPr>
            <w:r>
              <w:t>Reuse of interim liquidity; risks and benefits</w:t>
            </w:r>
          </w:p>
        </w:tc>
      </w:tr>
      <w:tr w:rsidR="0028716E" w14:paraId="7EA1AC63" w14:textId="77777777">
        <w:tc>
          <w:tcPr>
            <w:tcW w:w="2640" w:type="dxa"/>
          </w:tcPr>
          <w:p w14:paraId="7EA1AC60" w14:textId="77777777" w:rsidR="0028716E" w:rsidRDefault="006F15D3">
            <w:pPr>
              <w:pStyle w:val="Compact"/>
            </w:pPr>
            <w:r>
              <w:t>Sourcing Methodology</w:t>
            </w:r>
          </w:p>
        </w:tc>
        <w:tc>
          <w:tcPr>
            <w:tcW w:w="2640" w:type="dxa"/>
          </w:tcPr>
          <w:p w14:paraId="7EA1AC61" w14:textId="77777777" w:rsidR="0028716E" w:rsidRDefault="0028716E">
            <w:pPr>
              <w:pStyle w:val="Compact"/>
            </w:pPr>
          </w:p>
        </w:tc>
        <w:tc>
          <w:tcPr>
            <w:tcW w:w="2640" w:type="dxa"/>
          </w:tcPr>
          <w:p w14:paraId="7EA1AC62" w14:textId="77777777" w:rsidR="0028716E" w:rsidRDefault="006F15D3">
            <w:pPr>
              <w:pStyle w:val="Compact"/>
            </w:pPr>
            <w:r>
              <w:t>Proprietary networks, brokered flow, repeat relationships</w:t>
            </w:r>
          </w:p>
        </w:tc>
      </w:tr>
      <w:tr w:rsidR="0028716E" w14:paraId="7EA1AC67" w14:textId="77777777">
        <w:tc>
          <w:tcPr>
            <w:tcW w:w="2640" w:type="dxa"/>
          </w:tcPr>
          <w:p w14:paraId="7EA1AC64" w14:textId="77777777" w:rsidR="0028716E" w:rsidRDefault="006F15D3">
            <w:pPr>
              <w:pStyle w:val="Compact"/>
            </w:pPr>
            <w:r>
              <w:t>Operational Complexity</w:t>
            </w:r>
          </w:p>
        </w:tc>
        <w:tc>
          <w:tcPr>
            <w:tcW w:w="2640" w:type="dxa"/>
          </w:tcPr>
          <w:p w14:paraId="7EA1AC65" w14:textId="77777777" w:rsidR="0028716E" w:rsidRDefault="0028716E">
            <w:pPr>
              <w:pStyle w:val="Compact"/>
            </w:pPr>
          </w:p>
        </w:tc>
        <w:tc>
          <w:tcPr>
            <w:tcW w:w="2640" w:type="dxa"/>
          </w:tcPr>
          <w:p w14:paraId="7EA1AC66" w14:textId="77777777" w:rsidR="0028716E" w:rsidRDefault="006F15D3">
            <w:pPr>
              <w:pStyle w:val="Compact"/>
            </w:pPr>
            <w:r>
              <w:t>Development vs. forward commitment vs. core assets</w:t>
            </w:r>
          </w:p>
        </w:tc>
      </w:tr>
      <w:tr w:rsidR="0028716E" w14:paraId="7EA1AC6B" w14:textId="77777777">
        <w:tc>
          <w:tcPr>
            <w:tcW w:w="2640" w:type="dxa"/>
          </w:tcPr>
          <w:p w14:paraId="7EA1AC68" w14:textId="77777777" w:rsidR="0028716E" w:rsidRDefault="006F15D3">
            <w:pPr>
              <w:pStyle w:val="Compact"/>
            </w:pPr>
            <w:r>
              <w:t>ESG‑Adjusted Underwriting</w:t>
            </w:r>
          </w:p>
        </w:tc>
        <w:tc>
          <w:tcPr>
            <w:tcW w:w="2640" w:type="dxa"/>
          </w:tcPr>
          <w:p w14:paraId="7EA1AC69" w14:textId="77777777" w:rsidR="0028716E" w:rsidRDefault="0028716E">
            <w:pPr>
              <w:pStyle w:val="Compact"/>
            </w:pPr>
          </w:p>
        </w:tc>
        <w:tc>
          <w:tcPr>
            <w:tcW w:w="2640" w:type="dxa"/>
          </w:tcPr>
          <w:p w14:paraId="7EA1AC6A" w14:textId="77777777" w:rsidR="0028716E" w:rsidRDefault="006F15D3">
            <w:pPr>
              <w:pStyle w:val="Compact"/>
            </w:pPr>
            <w:r>
              <w:t>Explicit climate / ESG adjustments and certifications</w:t>
            </w:r>
          </w:p>
        </w:tc>
      </w:tr>
    </w:tbl>
    <w:p w14:paraId="7EA1AC6C" w14:textId="77777777" w:rsidR="0028716E" w:rsidRDefault="006F15D3">
      <w:pPr>
        <w:pStyle w:val="Heading4"/>
      </w:pPr>
      <w:bookmarkStart w:id="6" w:name="return-potential"/>
      <w:bookmarkEnd w:id="5"/>
      <w:r>
        <w:t>4. Return Potential</w:t>
      </w:r>
    </w:p>
    <w:p w14:paraId="7EA1AC6D" w14:textId="77777777" w:rsidR="0028716E" w:rsidRDefault="006F15D3">
      <w:pPr>
        <w:pStyle w:val="FirstParagraph"/>
      </w:pPr>
      <w:r>
        <w:rPr>
          <w:b/>
          <w:bCs/>
        </w:rPr>
        <w:t>Evaluation Grade:</w:t>
      </w:r>
      <w:r>
        <w:t xml:space="preserve"> ☐ Very Positive ☐ Positive ☐ Neutral ☐ Negative ☐ Very Negative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192"/>
        <w:gridCol w:w="3192"/>
        <w:gridCol w:w="3192"/>
      </w:tblGrid>
      <w:tr w:rsidR="0028716E" w14:paraId="7EA1AC71" w14:textId="77777777" w:rsidTr="00287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40" w:type="dxa"/>
          </w:tcPr>
          <w:p w14:paraId="7EA1AC6E" w14:textId="77777777" w:rsidR="0028716E" w:rsidRDefault="006F15D3">
            <w:pPr>
              <w:pStyle w:val="Compact"/>
            </w:pPr>
            <w:r>
              <w:t>Sub‑Criterion</w:t>
            </w:r>
          </w:p>
        </w:tc>
        <w:tc>
          <w:tcPr>
            <w:tcW w:w="2640" w:type="dxa"/>
          </w:tcPr>
          <w:p w14:paraId="7EA1AC6F" w14:textId="77777777" w:rsidR="0028716E" w:rsidRDefault="006F15D3">
            <w:pPr>
              <w:pStyle w:val="Compact"/>
            </w:pPr>
            <w:r>
              <w:t>Evaluation</w:t>
            </w:r>
          </w:p>
        </w:tc>
        <w:tc>
          <w:tcPr>
            <w:tcW w:w="2640" w:type="dxa"/>
          </w:tcPr>
          <w:p w14:paraId="7EA1AC70" w14:textId="77777777" w:rsidR="0028716E" w:rsidRDefault="006F15D3">
            <w:pPr>
              <w:pStyle w:val="Compact"/>
            </w:pPr>
            <w:r>
              <w:t>Description</w:t>
            </w:r>
          </w:p>
        </w:tc>
      </w:tr>
      <w:tr w:rsidR="0028716E" w14:paraId="7EA1AC75" w14:textId="77777777">
        <w:tc>
          <w:tcPr>
            <w:tcW w:w="2640" w:type="dxa"/>
          </w:tcPr>
          <w:p w14:paraId="7EA1AC72" w14:textId="77777777" w:rsidR="0028716E" w:rsidRDefault="006F15D3">
            <w:pPr>
              <w:pStyle w:val="Compact"/>
            </w:pPr>
            <w:r>
              <w:t>Sponsor Target Returns</w:t>
            </w:r>
          </w:p>
        </w:tc>
        <w:tc>
          <w:tcPr>
            <w:tcW w:w="2640" w:type="dxa"/>
          </w:tcPr>
          <w:p w14:paraId="7EA1AC73" w14:textId="77777777" w:rsidR="0028716E" w:rsidRDefault="0028716E">
            <w:pPr>
              <w:pStyle w:val="Compact"/>
            </w:pPr>
          </w:p>
        </w:tc>
        <w:tc>
          <w:tcPr>
            <w:tcW w:w="2640" w:type="dxa"/>
          </w:tcPr>
          <w:p w14:paraId="7EA1AC74" w14:textId="77777777" w:rsidR="0028716E" w:rsidRDefault="006F15D3">
            <w:pPr>
              <w:pStyle w:val="Compact"/>
            </w:pPr>
            <w:r>
              <w:t>Net IRR and equity multiple objectives</w:t>
            </w:r>
          </w:p>
        </w:tc>
      </w:tr>
      <w:tr w:rsidR="0028716E" w14:paraId="7EA1AC79" w14:textId="77777777">
        <w:tc>
          <w:tcPr>
            <w:tcW w:w="2640" w:type="dxa"/>
          </w:tcPr>
          <w:p w14:paraId="7EA1AC76" w14:textId="77777777" w:rsidR="0028716E" w:rsidRDefault="006F15D3">
            <w:pPr>
              <w:pStyle w:val="Compact"/>
            </w:pPr>
            <w:r>
              <w:t>Initial Income</w:t>
            </w:r>
          </w:p>
        </w:tc>
        <w:tc>
          <w:tcPr>
            <w:tcW w:w="2640" w:type="dxa"/>
          </w:tcPr>
          <w:p w14:paraId="7EA1AC77" w14:textId="77777777" w:rsidR="0028716E" w:rsidRDefault="0028716E">
            <w:pPr>
              <w:pStyle w:val="Compact"/>
            </w:pPr>
          </w:p>
        </w:tc>
        <w:tc>
          <w:tcPr>
            <w:tcW w:w="2640" w:type="dxa"/>
          </w:tcPr>
          <w:p w14:paraId="7EA1AC78" w14:textId="77777777" w:rsidR="0028716E" w:rsidRDefault="006F15D3">
            <w:pPr>
              <w:pStyle w:val="Compact"/>
            </w:pPr>
            <w:r>
              <w:t>Cash yield or income from seeded/stabilized assets</w:t>
            </w:r>
          </w:p>
        </w:tc>
      </w:tr>
      <w:tr w:rsidR="0028716E" w14:paraId="7EA1AC7D" w14:textId="77777777">
        <w:tc>
          <w:tcPr>
            <w:tcW w:w="2640" w:type="dxa"/>
          </w:tcPr>
          <w:p w14:paraId="7EA1AC7A" w14:textId="77777777" w:rsidR="0028716E" w:rsidRDefault="006F15D3">
            <w:pPr>
              <w:pStyle w:val="Compact"/>
            </w:pPr>
            <w:r>
              <w:t>Income Growth Potential</w:t>
            </w:r>
          </w:p>
        </w:tc>
        <w:tc>
          <w:tcPr>
            <w:tcW w:w="2640" w:type="dxa"/>
          </w:tcPr>
          <w:p w14:paraId="7EA1AC7B" w14:textId="77777777" w:rsidR="0028716E" w:rsidRDefault="0028716E">
            <w:pPr>
              <w:pStyle w:val="Compact"/>
            </w:pPr>
          </w:p>
        </w:tc>
        <w:tc>
          <w:tcPr>
            <w:tcW w:w="2640" w:type="dxa"/>
          </w:tcPr>
          <w:p w14:paraId="7EA1AC7C" w14:textId="77777777" w:rsidR="0028716E" w:rsidRDefault="006F15D3">
            <w:pPr>
              <w:pStyle w:val="Compact"/>
            </w:pPr>
            <w:r>
              <w:t>NOI &amp; rent growth trajectory</w:t>
            </w:r>
          </w:p>
        </w:tc>
      </w:tr>
      <w:tr w:rsidR="0028716E" w14:paraId="7EA1AC81" w14:textId="77777777">
        <w:tc>
          <w:tcPr>
            <w:tcW w:w="2640" w:type="dxa"/>
          </w:tcPr>
          <w:p w14:paraId="7EA1AC7E" w14:textId="77777777" w:rsidR="0028716E" w:rsidRDefault="006F15D3">
            <w:pPr>
              <w:pStyle w:val="Compact"/>
            </w:pPr>
            <w:r>
              <w:t>Capital Appreciation</w:t>
            </w:r>
          </w:p>
        </w:tc>
        <w:tc>
          <w:tcPr>
            <w:tcW w:w="2640" w:type="dxa"/>
          </w:tcPr>
          <w:p w14:paraId="7EA1AC7F" w14:textId="77777777" w:rsidR="0028716E" w:rsidRDefault="0028716E">
            <w:pPr>
              <w:pStyle w:val="Compact"/>
            </w:pPr>
          </w:p>
        </w:tc>
        <w:tc>
          <w:tcPr>
            <w:tcW w:w="2640" w:type="dxa"/>
          </w:tcPr>
          <w:p w14:paraId="7EA1AC80" w14:textId="77777777" w:rsidR="0028716E" w:rsidRDefault="006F15D3">
            <w:pPr>
              <w:pStyle w:val="Compact"/>
            </w:pPr>
            <w:r>
              <w:t>Exit assumptions, valuation uplift</w:t>
            </w:r>
          </w:p>
        </w:tc>
      </w:tr>
      <w:tr w:rsidR="0028716E" w14:paraId="7EA1AC85" w14:textId="77777777">
        <w:tc>
          <w:tcPr>
            <w:tcW w:w="2640" w:type="dxa"/>
          </w:tcPr>
          <w:p w14:paraId="7EA1AC82" w14:textId="77777777" w:rsidR="0028716E" w:rsidRDefault="006F15D3">
            <w:pPr>
              <w:pStyle w:val="Compact"/>
            </w:pPr>
            <w:r>
              <w:t>Development Return Uplift</w:t>
            </w:r>
          </w:p>
        </w:tc>
        <w:tc>
          <w:tcPr>
            <w:tcW w:w="2640" w:type="dxa"/>
          </w:tcPr>
          <w:p w14:paraId="7EA1AC83" w14:textId="77777777" w:rsidR="0028716E" w:rsidRDefault="0028716E">
            <w:pPr>
              <w:pStyle w:val="Compact"/>
            </w:pPr>
          </w:p>
        </w:tc>
        <w:tc>
          <w:tcPr>
            <w:tcW w:w="2640" w:type="dxa"/>
          </w:tcPr>
          <w:p w14:paraId="7EA1AC84" w14:textId="77777777" w:rsidR="0028716E" w:rsidRDefault="006F15D3">
            <w:pPr>
              <w:pStyle w:val="Compact"/>
            </w:pPr>
            <w:r>
              <w:t>Yield‑on‑cost vs. market cap‑rate spread</w:t>
            </w:r>
          </w:p>
        </w:tc>
      </w:tr>
      <w:tr w:rsidR="0028716E" w14:paraId="7EA1AC89" w14:textId="77777777">
        <w:tc>
          <w:tcPr>
            <w:tcW w:w="2640" w:type="dxa"/>
          </w:tcPr>
          <w:p w14:paraId="7EA1AC86" w14:textId="77777777" w:rsidR="0028716E" w:rsidRDefault="006F15D3">
            <w:pPr>
              <w:pStyle w:val="Compact"/>
            </w:pPr>
            <w:r>
              <w:t>Leverage Impact</w:t>
            </w:r>
          </w:p>
        </w:tc>
        <w:tc>
          <w:tcPr>
            <w:tcW w:w="2640" w:type="dxa"/>
          </w:tcPr>
          <w:p w14:paraId="7EA1AC87" w14:textId="77777777" w:rsidR="0028716E" w:rsidRDefault="0028716E">
            <w:pPr>
              <w:pStyle w:val="Compact"/>
            </w:pPr>
          </w:p>
        </w:tc>
        <w:tc>
          <w:tcPr>
            <w:tcW w:w="2640" w:type="dxa"/>
          </w:tcPr>
          <w:p w14:paraId="7EA1AC88" w14:textId="77777777" w:rsidR="0028716E" w:rsidRDefault="006F15D3">
            <w:pPr>
              <w:pStyle w:val="Compact"/>
            </w:pPr>
            <w:r>
              <w:t>Contribution of leverage to return and risk</w:t>
            </w:r>
          </w:p>
        </w:tc>
      </w:tr>
    </w:tbl>
    <w:p w14:paraId="7EA1AC8A" w14:textId="77777777" w:rsidR="0028716E" w:rsidRDefault="006F15D3">
      <w:pPr>
        <w:pStyle w:val="Heading4"/>
      </w:pPr>
      <w:bookmarkStart w:id="7" w:name="sponsor-gp-overview"/>
      <w:bookmarkEnd w:id="6"/>
      <w:r>
        <w:t>5. Sponsor / GP Overview</w:t>
      </w:r>
    </w:p>
    <w:p w14:paraId="7EA1AC8B" w14:textId="77777777" w:rsidR="0028716E" w:rsidRDefault="006F15D3">
      <w:pPr>
        <w:pStyle w:val="FirstParagraph"/>
      </w:pPr>
      <w:r>
        <w:rPr>
          <w:b/>
          <w:bCs/>
        </w:rPr>
        <w:t>Evaluation Grade:</w:t>
      </w:r>
      <w:r>
        <w:t xml:space="preserve"> ☐ Very Positive ☐ Positive ☐ Neutral ☐ Negative ☐ Very Negative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192"/>
        <w:gridCol w:w="3192"/>
        <w:gridCol w:w="3192"/>
      </w:tblGrid>
      <w:tr w:rsidR="0028716E" w14:paraId="7EA1AC8F" w14:textId="77777777" w:rsidTr="00764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92" w:type="dxa"/>
          </w:tcPr>
          <w:p w14:paraId="7EA1AC8C" w14:textId="77777777" w:rsidR="0028716E" w:rsidRDefault="006F15D3">
            <w:pPr>
              <w:pStyle w:val="Compact"/>
            </w:pPr>
            <w:r>
              <w:lastRenderedPageBreak/>
              <w:t>Sub‑Criterion</w:t>
            </w:r>
          </w:p>
        </w:tc>
        <w:tc>
          <w:tcPr>
            <w:tcW w:w="3192" w:type="dxa"/>
          </w:tcPr>
          <w:p w14:paraId="7EA1AC8D" w14:textId="77777777" w:rsidR="0028716E" w:rsidRDefault="006F15D3">
            <w:pPr>
              <w:pStyle w:val="Compact"/>
            </w:pPr>
            <w:r>
              <w:t>Evaluation</w:t>
            </w:r>
          </w:p>
        </w:tc>
        <w:tc>
          <w:tcPr>
            <w:tcW w:w="3192" w:type="dxa"/>
          </w:tcPr>
          <w:p w14:paraId="7EA1AC8E" w14:textId="77777777" w:rsidR="0028716E" w:rsidRDefault="006F15D3">
            <w:pPr>
              <w:pStyle w:val="Compact"/>
            </w:pPr>
            <w:r>
              <w:t>Description</w:t>
            </w:r>
          </w:p>
        </w:tc>
      </w:tr>
      <w:tr w:rsidR="0028716E" w14:paraId="7EA1AC93" w14:textId="77777777" w:rsidTr="0076415F">
        <w:tc>
          <w:tcPr>
            <w:tcW w:w="3192" w:type="dxa"/>
          </w:tcPr>
          <w:p w14:paraId="7EA1AC90" w14:textId="77777777" w:rsidR="0028716E" w:rsidRDefault="006F15D3">
            <w:pPr>
              <w:pStyle w:val="Compact"/>
            </w:pPr>
            <w:r>
              <w:t>Team Experience &amp; Continuity</w:t>
            </w:r>
          </w:p>
        </w:tc>
        <w:tc>
          <w:tcPr>
            <w:tcW w:w="3192" w:type="dxa"/>
          </w:tcPr>
          <w:p w14:paraId="7EA1AC91" w14:textId="77777777" w:rsidR="0028716E" w:rsidRDefault="0028716E">
            <w:pPr>
              <w:pStyle w:val="Compact"/>
            </w:pPr>
          </w:p>
        </w:tc>
        <w:tc>
          <w:tcPr>
            <w:tcW w:w="3192" w:type="dxa"/>
          </w:tcPr>
          <w:p w14:paraId="7EA1AC92" w14:textId="77777777" w:rsidR="0028716E" w:rsidRDefault="006F15D3">
            <w:pPr>
              <w:pStyle w:val="Compact"/>
            </w:pPr>
            <w:r>
              <w:t>Depth, tenure, succession plans</w:t>
            </w:r>
          </w:p>
        </w:tc>
      </w:tr>
      <w:tr w:rsidR="0028716E" w14:paraId="7EA1AC97" w14:textId="77777777" w:rsidTr="0076415F">
        <w:tc>
          <w:tcPr>
            <w:tcW w:w="3192" w:type="dxa"/>
          </w:tcPr>
          <w:p w14:paraId="7EA1AC94" w14:textId="77777777" w:rsidR="0028716E" w:rsidRDefault="006F15D3">
            <w:pPr>
              <w:pStyle w:val="Compact"/>
            </w:pPr>
            <w:r>
              <w:t>Organizational Infrastructure</w:t>
            </w:r>
          </w:p>
        </w:tc>
        <w:tc>
          <w:tcPr>
            <w:tcW w:w="3192" w:type="dxa"/>
          </w:tcPr>
          <w:p w14:paraId="7EA1AC95" w14:textId="77777777" w:rsidR="0028716E" w:rsidRDefault="0028716E">
            <w:pPr>
              <w:pStyle w:val="Compact"/>
            </w:pPr>
          </w:p>
        </w:tc>
        <w:tc>
          <w:tcPr>
            <w:tcW w:w="3192" w:type="dxa"/>
          </w:tcPr>
          <w:p w14:paraId="7EA1AC96" w14:textId="77777777" w:rsidR="0028716E" w:rsidRDefault="006F15D3">
            <w:pPr>
              <w:pStyle w:val="Compact"/>
            </w:pPr>
            <w:r>
              <w:t>Systems, staffing, investor reporting</w:t>
            </w:r>
          </w:p>
        </w:tc>
      </w:tr>
      <w:tr w:rsidR="0028716E" w14:paraId="7EA1AC9B" w14:textId="77777777" w:rsidTr="0076415F">
        <w:tc>
          <w:tcPr>
            <w:tcW w:w="3192" w:type="dxa"/>
          </w:tcPr>
          <w:p w14:paraId="7EA1AC98" w14:textId="77777777" w:rsidR="0028716E" w:rsidRDefault="006F15D3">
            <w:pPr>
              <w:pStyle w:val="Compact"/>
            </w:pPr>
            <w:r>
              <w:t>Platform AUM</w:t>
            </w:r>
          </w:p>
        </w:tc>
        <w:tc>
          <w:tcPr>
            <w:tcW w:w="3192" w:type="dxa"/>
          </w:tcPr>
          <w:p w14:paraId="7EA1AC99" w14:textId="77777777" w:rsidR="0028716E" w:rsidRDefault="0028716E">
            <w:pPr>
              <w:pStyle w:val="Compact"/>
            </w:pPr>
          </w:p>
        </w:tc>
        <w:tc>
          <w:tcPr>
            <w:tcW w:w="3192" w:type="dxa"/>
          </w:tcPr>
          <w:p w14:paraId="7EA1AC9A" w14:textId="77777777" w:rsidR="0028716E" w:rsidRDefault="006F15D3">
            <w:pPr>
              <w:pStyle w:val="Compact"/>
            </w:pPr>
            <w:r>
              <w:t>Total assets under management</w:t>
            </w:r>
          </w:p>
        </w:tc>
      </w:tr>
      <w:tr w:rsidR="0028716E" w14:paraId="7EA1AC9F" w14:textId="77777777" w:rsidTr="0076415F">
        <w:tc>
          <w:tcPr>
            <w:tcW w:w="3192" w:type="dxa"/>
          </w:tcPr>
          <w:p w14:paraId="7EA1AC9C" w14:textId="77777777" w:rsidR="0028716E" w:rsidRDefault="006F15D3">
            <w:pPr>
              <w:pStyle w:val="Compact"/>
            </w:pPr>
            <w:r>
              <w:t>Strategy‑Specific AUM</w:t>
            </w:r>
          </w:p>
        </w:tc>
        <w:tc>
          <w:tcPr>
            <w:tcW w:w="3192" w:type="dxa"/>
          </w:tcPr>
          <w:p w14:paraId="7EA1AC9D" w14:textId="77777777" w:rsidR="0028716E" w:rsidRDefault="0028716E">
            <w:pPr>
              <w:pStyle w:val="Compact"/>
            </w:pPr>
          </w:p>
        </w:tc>
        <w:tc>
          <w:tcPr>
            <w:tcW w:w="3192" w:type="dxa"/>
          </w:tcPr>
          <w:p w14:paraId="7EA1AC9E" w14:textId="77777777" w:rsidR="0028716E" w:rsidRDefault="006F15D3">
            <w:pPr>
              <w:pStyle w:val="Compact"/>
            </w:pPr>
            <w:r>
              <w:t>AUM dedicated to this strategy</w:t>
            </w:r>
          </w:p>
        </w:tc>
      </w:tr>
      <w:tr w:rsidR="0028716E" w14:paraId="7EA1ACA3" w14:textId="77777777" w:rsidTr="0076415F">
        <w:tc>
          <w:tcPr>
            <w:tcW w:w="3192" w:type="dxa"/>
          </w:tcPr>
          <w:p w14:paraId="7EA1ACA0" w14:textId="77777777" w:rsidR="0028716E" w:rsidRDefault="006F15D3">
            <w:pPr>
              <w:pStyle w:val="Compact"/>
            </w:pPr>
            <w:r>
              <w:t>Alignment of Interest</w:t>
            </w:r>
          </w:p>
        </w:tc>
        <w:tc>
          <w:tcPr>
            <w:tcW w:w="3192" w:type="dxa"/>
          </w:tcPr>
          <w:p w14:paraId="7EA1ACA1" w14:textId="77777777" w:rsidR="0028716E" w:rsidRDefault="0028716E">
            <w:pPr>
              <w:pStyle w:val="Compact"/>
            </w:pPr>
          </w:p>
        </w:tc>
        <w:tc>
          <w:tcPr>
            <w:tcW w:w="3192" w:type="dxa"/>
          </w:tcPr>
          <w:p w14:paraId="7EA1ACA2" w14:textId="77777777" w:rsidR="0028716E" w:rsidRDefault="006F15D3">
            <w:pPr>
              <w:pStyle w:val="Compact"/>
            </w:pPr>
            <w:r>
              <w:t>GP commit %, clawbacks, fee recycling</w:t>
            </w:r>
          </w:p>
        </w:tc>
      </w:tr>
      <w:tr w:rsidR="0028716E" w14:paraId="7EA1ACA7" w14:textId="77777777" w:rsidTr="0076415F">
        <w:tc>
          <w:tcPr>
            <w:tcW w:w="3192" w:type="dxa"/>
          </w:tcPr>
          <w:p w14:paraId="7EA1ACA4" w14:textId="77777777" w:rsidR="0028716E" w:rsidRDefault="006F15D3">
            <w:pPr>
              <w:pStyle w:val="Compact"/>
            </w:pPr>
            <w:r>
              <w:t>Reputation &amp; Track Record</w:t>
            </w:r>
          </w:p>
        </w:tc>
        <w:tc>
          <w:tcPr>
            <w:tcW w:w="3192" w:type="dxa"/>
          </w:tcPr>
          <w:p w14:paraId="7EA1ACA5" w14:textId="77777777" w:rsidR="0028716E" w:rsidRDefault="0028716E">
            <w:pPr>
              <w:pStyle w:val="Compact"/>
            </w:pPr>
          </w:p>
        </w:tc>
        <w:tc>
          <w:tcPr>
            <w:tcW w:w="3192" w:type="dxa"/>
          </w:tcPr>
          <w:p w14:paraId="7EA1ACA6" w14:textId="77777777" w:rsidR="0028716E" w:rsidRDefault="006F15D3">
            <w:pPr>
              <w:pStyle w:val="Compact"/>
            </w:pPr>
            <w:r>
              <w:t>References, fiduciary history</w:t>
            </w:r>
          </w:p>
        </w:tc>
      </w:tr>
      <w:tr w:rsidR="0028716E" w14:paraId="7EA1ACAB" w14:textId="77777777" w:rsidTr="0076415F">
        <w:tc>
          <w:tcPr>
            <w:tcW w:w="3192" w:type="dxa"/>
          </w:tcPr>
          <w:p w14:paraId="7EA1ACA8" w14:textId="77777777" w:rsidR="0028716E" w:rsidRDefault="006F15D3">
            <w:pPr>
              <w:pStyle w:val="Compact"/>
            </w:pPr>
            <w:r>
              <w:t>Governance &amp; Decision‑Making</w:t>
            </w:r>
          </w:p>
        </w:tc>
        <w:tc>
          <w:tcPr>
            <w:tcW w:w="3192" w:type="dxa"/>
          </w:tcPr>
          <w:p w14:paraId="7EA1ACA9" w14:textId="77777777" w:rsidR="0028716E" w:rsidRDefault="0028716E">
            <w:pPr>
              <w:pStyle w:val="Compact"/>
            </w:pPr>
          </w:p>
        </w:tc>
        <w:tc>
          <w:tcPr>
            <w:tcW w:w="3192" w:type="dxa"/>
          </w:tcPr>
          <w:p w14:paraId="7EA1ACAA" w14:textId="77777777" w:rsidR="0028716E" w:rsidRDefault="006F15D3">
            <w:pPr>
              <w:pStyle w:val="Compact"/>
            </w:pPr>
            <w:r>
              <w:t>IC structure, transparency</w:t>
            </w:r>
          </w:p>
        </w:tc>
      </w:tr>
      <w:tr w:rsidR="0076415F" w14:paraId="5902356F" w14:textId="77777777" w:rsidTr="0076415F">
        <w:tc>
          <w:tcPr>
            <w:tcW w:w="3192" w:type="dxa"/>
          </w:tcPr>
          <w:p w14:paraId="309DCB46" w14:textId="59B8C2E5" w:rsidR="0076415F" w:rsidRDefault="00160E81">
            <w:pPr>
              <w:pStyle w:val="Compact"/>
            </w:pPr>
            <w:r>
              <w:t>Investment Process</w:t>
            </w:r>
          </w:p>
        </w:tc>
        <w:tc>
          <w:tcPr>
            <w:tcW w:w="3192" w:type="dxa"/>
          </w:tcPr>
          <w:p w14:paraId="308C0A5B" w14:textId="77777777" w:rsidR="0076415F" w:rsidRDefault="0076415F">
            <w:pPr>
              <w:pStyle w:val="Compact"/>
            </w:pPr>
          </w:p>
        </w:tc>
        <w:tc>
          <w:tcPr>
            <w:tcW w:w="3192" w:type="dxa"/>
          </w:tcPr>
          <w:p w14:paraId="07761B4E" w14:textId="3DDF76F7" w:rsidR="0076415F" w:rsidRDefault="003B1098">
            <w:pPr>
              <w:pStyle w:val="Compact"/>
            </w:pPr>
            <w:r>
              <w:t>Quality of investment process, IC process</w:t>
            </w:r>
          </w:p>
        </w:tc>
      </w:tr>
      <w:tr w:rsidR="0076415F" w14:paraId="03D7825E" w14:textId="77777777" w:rsidTr="0076415F">
        <w:tc>
          <w:tcPr>
            <w:tcW w:w="3192" w:type="dxa"/>
          </w:tcPr>
          <w:p w14:paraId="29A9E64E" w14:textId="22B4024F" w:rsidR="0076415F" w:rsidRDefault="00160E81">
            <w:pPr>
              <w:pStyle w:val="Compact"/>
            </w:pPr>
            <w:r>
              <w:t xml:space="preserve">Seed Assets/Depth of </w:t>
            </w:r>
            <w:r w:rsidR="00FD4A64">
              <w:t>Relevant Deal Pipeline</w:t>
            </w:r>
          </w:p>
        </w:tc>
        <w:tc>
          <w:tcPr>
            <w:tcW w:w="3192" w:type="dxa"/>
          </w:tcPr>
          <w:p w14:paraId="75F51A1F" w14:textId="77777777" w:rsidR="0076415F" w:rsidRDefault="0076415F">
            <w:pPr>
              <w:pStyle w:val="Compact"/>
            </w:pPr>
          </w:p>
        </w:tc>
        <w:tc>
          <w:tcPr>
            <w:tcW w:w="3192" w:type="dxa"/>
          </w:tcPr>
          <w:p w14:paraId="56F804A8" w14:textId="756D87D5" w:rsidR="0076415F" w:rsidRDefault="00995E12">
            <w:pPr>
              <w:pStyle w:val="Compact"/>
            </w:pPr>
            <w:r>
              <w:t xml:space="preserve">Seed or assets under control, </w:t>
            </w:r>
            <w:r w:rsidR="00B640B6">
              <w:t>access to off-market transactions</w:t>
            </w:r>
            <w:r w:rsidR="00DA24A2">
              <w:t xml:space="preserve"> (Sourcing capabilities)</w:t>
            </w:r>
          </w:p>
        </w:tc>
      </w:tr>
      <w:tr w:rsidR="0028716E" w14:paraId="7EA1ACAF" w14:textId="77777777" w:rsidTr="0076415F">
        <w:tc>
          <w:tcPr>
            <w:tcW w:w="3192" w:type="dxa"/>
          </w:tcPr>
          <w:p w14:paraId="7EA1ACAC" w14:textId="77777777" w:rsidR="0028716E" w:rsidRDefault="006F15D3">
            <w:pPr>
              <w:pStyle w:val="Compact"/>
            </w:pPr>
            <w:r>
              <w:t>Conflict Management</w:t>
            </w:r>
          </w:p>
        </w:tc>
        <w:tc>
          <w:tcPr>
            <w:tcW w:w="3192" w:type="dxa"/>
          </w:tcPr>
          <w:p w14:paraId="7EA1ACAD" w14:textId="77777777" w:rsidR="0028716E" w:rsidRDefault="0028716E">
            <w:pPr>
              <w:pStyle w:val="Compact"/>
            </w:pPr>
          </w:p>
        </w:tc>
        <w:tc>
          <w:tcPr>
            <w:tcW w:w="3192" w:type="dxa"/>
          </w:tcPr>
          <w:p w14:paraId="7EA1ACAE" w14:textId="77777777" w:rsidR="0028716E" w:rsidRDefault="006F15D3">
            <w:pPr>
              <w:pStyle w:val="Compact"/>
            </w:pPr>
            <w:r>
              <w:t>Related‑party disclosures &amp; mitigation</w:t>
            </w:r>
          </w:p>
        </w:tc>
      </w:tr>
      <w:tr w:rsidR="0028716E" w14:paraId="7EA1ACB3" w14:textId="77777777" w:rsidTr="0076415F">
        <w:tc>
          <w:tcPr>
            <w:tcW w:w="3192" w:type="dxa"/>
          </w:tcPr>
          <w:p w14:paraId="7EA1ACB0" w14:textId="77777777" w:rsidR="0028716E" w:rsidRDefault="006F15D3">
            <w:pPr>
              <w:pStyle w:val="Compact"/>
            </w:pPr>
            <w:r>
              <w:t>Vertical Integration</w:t>
            </w:r>
          </w:p>
        </w:tc>
        <w:tc>
          <w:tcPr>
            <w:tcW w:w="3192" w:type="dxa"/>
          </w:tcPr>
          <w:p w14:paraId="7EA1ACB1" w14:textId="77777777" w:rsidR="0028716E" w:rsidRDefault="0028716E">
            <w:pPr>
              <w:pStyle w:val="Compact"/>
            </w:pPr>
          </w:p>
        </w:tc>
        <w:tc>
          <w:tcPr>
            <w:tcW w:w="3192" w:type="dxa"/>
          </w:tcPr>
          <w:p w14:paraId="7EA1ACB2" w14:textId="77777777" w:rsidR="0028716E" w:rsidRDefault="006F15D3">
            <w:pPr>
              <w:pStyle w:val="Compact"/>
            </w:pPr>
            <w:r>
              <w:t>In‑house vs. outsourced capabilities</w:t>
            </w:r>
          </w:p>
        </w:tc>
      </w:tr>
      <w:tr w:rsidR="0028716E" w14:paraId="7EA1ACB7" w14:textId="77777777" w:rsidTr="0076415F">
        <w:tc>
          <w:tcPr>
            <w:tcW w:w="3192" w:type="dxa"/>
          </w:tcPr>
          <w:p w14:paraId="7EA1ACB4" w14:textId="77777777" w:rsidR="0028716E" w:rsidRDefault="006F15D3">
            <w:pPr>
              <w:pStyle w:val="Compact"/>
            </w:pPr>
            <w:r>
              <w:t>Fundraising Success</w:t>
            </w:r>
          </w:p>
        </w:tc>
        <w:tc>
          <w:tcPr>
            <w:tcW w:w="3192" w:type="dxa"/>
          </w:tcPr>
          <w:p w14:paraId="7EA1ACB5" w14:textId="77777777" w:rsidR="0028716E" w:rsidRDefault="0028716E">
            <w:pPr>
              <w:pStyle w:val="Compact"/>
            </w:pPr>
          </w:p>
        </w:tc>
        <w:tc>
          <w:tcPr>
            <w:tcW w:w="3192" w:type="dxa"/>
          </w:tcPr>
          <w:p w14:paraId="7EA1ACB6" w14:textId="77777777" w:rsidR="0028716E" w:rsidRDefault="006F15D3">
            <w:pPr>
              <w:pStyle w:val="Compact"/>
            </w:pPr>
            <w:r>
              <w:t>Ability to hit/exceed targets</w:t>
            </w:r>
          </w:p>
        </w:tc>
      </w:tr>
      <w:tr w:rsidR="0028716E" w14:paraId="7EA1ACBB" w14:textId="77777777" w:rsidTr="0076415F">
        <w:tc>
          <w:tcPr>
            <w:tcW w:w="3192" w:type="dxa"/>
          </w:tcPr>
          <w:p w14:paraId="7EA1ACB8" w14:textId="77777777" w:rsidR="0028716E" w:rsidRDefault="006F15D3">
            <w:pPr>
              <w:pStyle w:val="Compact"/>
            </w:pPr>
            <w:r>
              <w:t>Platform Initiatives</w:t>
            </w:r>
          </w:p>
        </w:tc>
        <w:tc>
          <w:tcPr>
            <w:tcW w:w="3192" w:type="dxa"/>
          </w:tcPr>
          <w:p w14:paraId="7EA1ACB9" w14:textId="77777777" w:rsidR="0028716E" w:rsidRDefault="0028716E">
            <w:pPr>
              <w:pStyle w:val="Compact"/>
            </w:pPr>
          </w:p>
        </w:tc>
        <w:tc>
          <w:tcPr>
            <w:tcW w:w="3192" w:type="dxa"/>
          </w:tcPr>
          <w:p w14:paraId="7EA1ACBA" w14:textId="77777777" w:rsidR="0028716E" w:rsidRDefault="006F15D3">
            <w:pPr>
              <w:pStyle w:val="Compact"/>
            </w:pPr>
            <w:r>
              <w:t>Capital markets desk, tech systems</w:t>
            </w:r>
          </w:p>
        </w:tc>
      </w:tr>
      <w:tr w:rsidR="0028716E" w14:paraId="7EA1ACBF" w14:textId="77777777" w:rsidTr="0076415F">
        <w:tc>
          <w:tcPr>
            <w:tcW w:w="3192" w:type="dxa"/>
          </w:tcPr>
          <w:p w14:paraId="7EA1ACBC" w14:textId="77777777" w:rsidR="0028716E" w:rsidRDefault="006F15D3">
            <w:pPr>
              <w:pStyle w:val="Compact"/>
            </w:pPr>
            <w:r>
              <w:t>Back‑Office Controls</w:t>
            </w:r>
          </w:p>
        </w:tc>
        <w:tc>
          <w:tcPr>
            <w:tcW w:w="3192" w:type="dxa"/>
          </w:tcPr>
          <w:p w14:paraId="7EA1ACBD" w14:textId="77777777" w:rsidR="0028716E" w:rsidRDefault="0028716E">
            <w:pPr>
              <w:pStyle w:val="Compact"/>
            </w:pPr>
          </w:p>
        </w:tc>
        <w:tc>
          <w:tcPr>
            <w:tcW w:w="3192" w:type="dxa"/>
          </w:tcPr>
          <w:p w14:paraId="7EA1ACBE" w14:textId="77777777" w:rsidR="0028716E" w:rsidRDefault="006F15D3">
            <w:pPr>
              <w:pStyle w:val="Compact"/>
            </w:pPr>
            <w:r>
              <w:t>Audit independence, valuation rigor</w:t>
            </w:r>
          </w:p>
        </w:tc>
      </w:tr>
      <w:tr w:rsidR="0028716E" w14:paraId="7EA1ACC3" w14:textId="77777777" w:rsidTr="0076415F">
        <w:tc>
          <w:tcPr>
            <w:tcW w:w="3192" w:type="dxa"/>
          </w:tcPr>
          <w:p w14:paraId="7EA1ACC0" w14:textId="77777777" w:rsidR="0028716E" w:rsidRDefault="006F15D3">
            <w:pPr>
              <w:pStyle w:val="Compact"/>
            </w:pPr>
            <w:r>
              <w:t>Dedicated Vertical</w:t>
            </w:r>
          </w:p>
        </w:tc>
        <w:tc>
          <w:tcPr>
            <w:tcW w:w="3192" w:type="dxa"/>
          </w:tcPr>
          <w:p w14:paraId="7EA1ACC1" w14:textId="77777777" w:rsidR="0028716E" w:rsidRDefault="0028716E">
            <w:pPr>
              <w:pStyle w:val="Compact"/>
            </w:pPr>
          </w:p>
        </w:tc>
        <w:tc>
          <w:tcPr>
            <w:tcW w:w="3192" w:type="dxa"/>
          </w:tcPr>
          <w:p w14:paraId="7EA1ACC2" w14:textId="77777777" w:rsidR="0028716E" w:rsidRDefault="006F15D3">
            <w:pPr>
              <w:pStyle w:val="Compact"/>
            </w:pPr>
            <w:r>
              <w:t>Specialized team/platform focus</w:t>
            </w:r>
          </w:p>
        </w:tc>
      </w:tr>
      <w:tr w:rsidR="0028716E" w14:paraId="7EA1ACC7" w14:textId="77777777" w:rsidTr="0076415F">
        <w:tc>
          <w:tcPr>
            <w:tcW w:w="3192" w:type="dxa"/>
          </w:tcPr>
          <w:p w14:paraId="7EA1ACC4" w14:textId="77777777" w:rsidR="0028716E" w:rsidRDefault="006F15D3">
            <w:pPr>
              <w:pStyle w:val="Compact"/>
            </w:pPr>
            <w:r>
              <w:t>GP Structure Evolution</w:t>
            </w:r>
          </w:p>
        </w:tc>
        <w:tc>
          <w:tcPr>
            <w:tcW w:w="3192" w:type="dxa"/>
          </w:tcPr>
          <w:p w14:paraId="7EA1ACC5" w14:textId="77777777" w:rsidR="0028716E" w:rsidRDefault="0028716E">
            <w:pPr>
              <w:pStyle w:val="Compact"/>
            </w:pPr>
          </w:p>
        </w:tc>
        <w:tc>
          <w:tcPr>
            <w:tcW w:w="3192" w:type="dxa"/>
          </w:tcPr>
          <w:p w14:paraId="7EA1ACC6" w14:textId="77777777" w:rsidR="0028716E" w:rsidRDefault="006F15D3">
            <w:pPr>
              <w:pStyle w:val="Compact"/>
            </w:pPr>
            <w:r>
              <w:t>Org changes, succession progress</w:t>
            </w:r>
          </w:p>
        </w:tc>
      </w:tr>
      <w:tr w:rsidR="0028716E" w14:paraId="7EA1ACCB" w14:textId="77777777" w:rsidTr="0076415F">
        <w:tc>
          <w:tcPr>
            <w:tcW w:w="3192" w:type="dxa"/>
          </w:tcPr>
          <w:p w14:paraId="7EA1ACC8" w14:textId="77777777" w:rsidR="0028716E" w:rsidRDefault="006F15D3">
            <w:pPr>
              <w:pStyle w:val="Compact"/>
            </w:pPr>
            <w:r>
              <w:t>GP Monetization Events</w:t>
            </w:r>
          </w:p>
        </w:tc>
        <w:tc>
          <w:tcPr>
            <w:tcW w:w="3192" w:type="dxa"/>
          </w:tcPr>
          <w:p w14:paraId="7EA1ACC9" w14:textId="77777777" w:rsidR="0028716E" w:rsidRDefault="0028716E">
            <w:pPr>
              <w:pStyle w:val="Compact"/>
            </w:pPr>
          </w:p>
        </w:tc>
        <w:tc>
          <w:tcPr>
            <w:tcW w:w="3192" w:type="dxa"/>
          </w:tcPr>
          <w:p w14:paraId="7EA1ACCA" w14:textId="77777777" w:rsidR="0028716E" w:rsidRDefault="006F15D3">
            <w:pPr>
              <w:pStyle w:val="Compact"/>
            </w:pPr>
            <w:r>
              <w:t>Historical recapitalizations</w:t>
            </w:r>
          </w:p>
        </w:tc>
      </w:tr>
    </w:tbl>
    <w:p w14:paraId="7EA1ACDE" w14:textId="5A304040" w:rsidR="0028716E" w:rsidRDefault="00F77D93">
      <w:pPr>
        <w:pStyle w:val="Heading4"/>
      </w:pPr>
      <w:bookmarkStart w:id="8" w:name="track-record"/>
      <w:bookmarkEnd w:id="7"/>
      <w:r>
        <w:t>6</w:t>
      </w:r>
      <w:r w:rsidR="006F15D3">
        <w:t>. Track Record</w:t>
      </w:r>
    </w:p>
    <w:p w14:paraId="7EA1ACDF" w14:textId="77777777" w:rsidR="0028716E" w:rsidRDefault="006F15D3">
      <w:pPr>
        <w:pStyle w:val="FirstParagraph"/>
      </w:pPr>
      <w:r>
        <w:rPr>
          <w:b/>
          <w:bCs/>
        </w:rPr>
        <w:t>Evaluation Grade:</w:t>
      </w:r>
      <w:r>
        <w:t xml:space="preserve"> ☐ Very Positive ☐ Positive ☐ Neutral ☐ Negative ☐ Very Negative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645"/>
        <w:gridCol w:w="1310"/>
        <w:gridCol w:w="3349"/>
      </w:tblGrid>
      <w:tr w:rsidR="0028716E" w14:paraId="7EA1ACE3" w14:textId="77777777" w:rsidTr="00287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EA1ACE0" w14:textId="77777777" w:rsidR="0028716E" w:rsidRDefault="006F15D3">
            <w:pPr>
              <w:pStyle w:val="Compact"/>
            </w:pPr>
            <w:r>
              <w:t>Sub‑Criterion</w:t>
            </w:r>
          </w:p>
        </w:tc>
        <w:tc>
          <w:tcPr>
            <w:tcW w:w="0" w:type="auto"/>
          </w:tcPr>
          <w:p w14:paraId="7EA1ACE1" w14:textId="77777777" w:rsidR="0028716E" w:rsidRDefault="006F15D3">
            <w:pPr>
              <w:pStyle w:val="Compact"/>
            </w:pPr>
            <w:r>
              <w:t>Evaluation</w:t>
            </w:r>
          </w:p>
        </w:tc>
        <w:tc>
          <w:tcPr>
            <w:tcW w:w="0" w:type="auto"/>
          </w:tcPr>
          <w:p w14:paraId="7EA1ACE2" w14:textId="77777777" w:rsidR="0028716E" w:rsidRDefault="006F15D3">
            <w:pPr>
              <w:pStyle w:val="Compact"/>
            </w:pPr>
            <w:r>
              <w:t>Description</w:t>
            </w:r>
          </w:p>
        </w:tc>
      </w:tr>
      <w:tr w:rsidR="0028716E" w14:paraId="7EA1ACE7" w14:textId="77777777">
        <w:tc>
          <w:tcPr>
            <w:tcW w:w="0" w:type="auto"/>
          </w:tcPr>
          <w:p w14:paraId="7EA1ACE4" w14:textId="77777777" w:rsidR="0028716E" w:rsidRDefault="006F15D3">
            <w:pPr>
              <w:pStyle w:val="Compact"/>
            </w:pPr>
            <w:r>
              <w:lastRenderedPageBreak/>
              <w:t>Historical Performance</w:t>
            </w:r>
          </w:p>
        </w:tc>
        <w:tc>
          <w:tcPr>
            <w:tcW w:w="0" w:type="auto"/>
          </w:tcPr>
          <w:p w14:paraId="7EA1ACE5" w14:textId="77777777" w:rsidR="0028716E" w:rsidRDefault="0028716E">
            <w:pPr>
              <w:pStyle w:val="Compact"/>
            </w:pPr>
          </w:p>
        </w:tc>
        <w:tc>
          <w:tcPr>
            <w:tcW w:w="0" w:type="auto"/>
          </w:tcPr>
          <w:p w14:paraId="7EA1ACE6" w14:textId="77777777" w:rsidR="0028716E" w:rsidRDefault="006F15D3">
            <w:pPr>
              <w:pStyle w:val="Compact"/>
            </w:pPr>
            <w:r>
              <w:t>Net IRR, DPI, TVPI consistency</w:t>
            </w:r>
          </w:p>
        </w:tc>
      </w:tr>
      <w:tr w:rsidR="0028716E" w14:paraId="7EA1ACEB" w14:textId="77777777">
        <w:tc>
          <w:tcPr>
            <w:tcW w:w="0" w:type="auto"/>
          </w:tcPr>
          <w:p w14:paraId="7EA1ACE8" w14:textId="77777777" w:rsidR="0028716E" w:rsidRDefault="006F15D3">
            <w:pPr>
              <w:pStyle w:val="Compact"/>
            </w:pPr>
            <w:r>
              <w:t>Attribution Clarity</w:t>
            </w:r>
          </w:p>
        </w:tc>
        <w:tc>
          <w:tcPr>
            <w:tcW w:w="0" w:type="auto"/>
          </w:tcPr>
          <w:p w14:paraId="7EA1ACE9" w14:textId="77777777" w:rsidR="0028716E" w:rsidRDefault="0028716E">
            <w:pPr>
              <w:pStyle w:val="Compact"/>
            </w:pPr>
          </w:p>
        </w:tc>
        <w:tc>
          <w:tcPr>
            <w:tcW w:w="0" w:type="auto"/>
          </w:tcPr>
          <w:p w14:paraId="7EA1ACEA" w14:textId="77777777" w:rsidR="0028716E" w:rsidRDefault="006F15D3">
            <w:pPr>
              <w:pStyle w:val="Compact"/>
            </w:pPr>
            <w:r>
              <w:t>Alpha vs. beta explanation</w:t>
            </w:r>
          </w:p>
        </w:tc>
      </w:tr>
      <w:tr w:rsidR="0028716E" w14:paraId="7EA1ACEF" w14:textId="77777777">
        <w:tc>
          <w:tcPr>
            <w:tcW w:w="0" w:type="auto"/>
          </w:tcPr>
          <w:p w14:paraId="7EA1ACEC" w14:textId="77777777" w:rsidR="0028716E" w:rsidRDefault="006F15D3">
            <w:pPr>
              <w:pStyle w:val="Compact"/>
            </w:pPr>
            <w:r>
              <w:t>Loss Ratio &amp; Downside</w:t>
            </w:r>
          </w:p>
        </w:tc>
        <w:tc>
          <w:tcPr>
            <w:tcW w:w="0" w:type="auto"/>
          </w:tcPr>
          <w:p w14:paraId="7EA1ACED" w14:textId="77777777" w:rsidR="0028716E" w:rsidRDefault="0028716E">
            <w:pPr>
              <w:pStyle w:val="Compact"/>
            </w:pPr>
          </w:p>
        </w:tc>
        <w:tc>
          <w:tcPr>
            <w:tcW w:w="0" w:type="auto"/>
          </w:tcPr>
          <w:p w14:paraId="7EA1ACEE" w14:textId="77777777" w:rsidR="0028716E" w:rsidRDefault="006F15D3">
            <w:pPr>
              <w:pStyle w:val="Compact"/>
            </w:pPr>
            <w:r>
              <w:t>Write‑offs, impairments</w:t>
            </w:r>
          </w:p>
        </w:tc>
      </w:tr>
      <w:tr w:rsidR="0028716E" w14:paraId="7EA1ACF7" w14:textId="77777777">
        <w:tc>
          <w:tcPr>
            <w:tcW w:w="0" w:type="auto"/>
          </w:tcPr>
          <w:p w14:paraId="7EA1ACF4" w14:textId="77777777" w:rsidR="0028716E" w:rsidRDefault="006F15D3">
            <w:pPr>
              <w:pStyle w:val="Compact"/>
            </w:pPr>
            <w:r>
              <w:t>Portfolio Diversification</w:t>
            </w:r>
          </w:p>
        </w:tc>
        <w:tc>
          <w:tcPr>
            <w:tcW w:w="0" w:type="auto"/>
          </w:tcPr>
          <w:p w14:paraId="7EA1ACF5" w14:textId="77777777" w:rsidR="0028716E" w:rsidRDefault="0028716E">
            <w:pPr>
              <w:pStyle w:val="Compact"/>
            </w:pPr>
          </w:p>
        </w:tc>
        <w:tc>
          <w:tcPr>
            <w:tcW w:w="0" w:type="auto"/>
          </w:tcPr>
          <w:p w14:paraId="7EA1ACF6" w14:textId="77777777" w:rsidR="0028716E" w:rsidRDefault="006F15D3">
            <w:pPr>
              <w:pStyle w:val="Compact"/>
            </w:pPr>
            <w:r>
              <w:t>Vintage, asset, geography</w:t>
            </w:r>
          </w:p>
        </w:tc>
      </w:tr>
      <w:tr w:rsidR="0028716E" w14:paraId="7EA1ACFB" w14:textId="77777777">
        <w:tc>
          <w:tcPr>
            <w:tcW w:w="0" w:type="auto"/>
          </w:tcPr>
          <w:p w14:paraId="7EA1ACF8" w14:textId="77777777" w:rsidR="0028716E" w:rsidRDefault="006F15D3">
            <w:pPr>
              <w:pStyle w:val="Compact"/>
            </w:pPr>
            <w:r>
              <w:t>Peer Quartile Ranking</w:t>
            </w:r>
          </w:p>
        </w:tc>
        <w:tc>
          <w:tcPr>
            <w:tcW w:w="0" w:type="auto"/>
          </w:tcPr>
          <w:p w14:paraId="7EA1ACF9" w14:textId="77777777" w:rsidR="0028716E" w:rsidRDefault="0028716E">
            <w:pPr>
              <w:pStyle w:val="Compact"/>
            </w:pPr>
          </w:p>
        </w:tc>
        <w:tc>
          <w:tcPr>
            <w:tcW w:w="0" w:type="auto"/>
          </w:tcPr>
          <w:p w14:paraId="7EA1ACFA" w14:textId="77777777" w:rsidR="0028716E" w:rsidRDefault="006F15D3">
            <w:pPr>
              <w:pStyle w:val="Compact"/>
            </w:pPr>
            <w:r>
              <w:t>Position vs. peer funds</w:t>
            </w:r>
          </w:p>
        </w:tc>
      </w:tr>
      <w:tr w:rsidR="0028716E" w14:paraId="7EA1ACFF" w14:textId="77777777">
        <w:tc>
          <w:tcPr>
            <w:tcW w:w="0" w:type="auto"/>
          </w:tcPr>
          <w:p w14:paraId="7EA1ACFC" w14:textId="77777777" w:rsidR="0028716E" w:rsidRDefault="006F15D3">
            <w:pPr>
              <w:pStyle w:val="Compact"/>
            </w:pPr>
            <w:r>
              <w:t>Unrealized vs. Realized</w:t>
            </w:r>
          </w:p>
        </w:tc>
        <w:tc>
          <w:tcPr>
            <w:tcW w:w="0" w:type="auto"/>
          </w:tcPr>
          <w:p w14:paraId="7EA1ACFD" w14:textId="77777777" w:rsidR="0028716E" w:rsidRDefault="0028716E">
            <w:pPr>
              <w:pStyle w:val="Compact"/>
            </w:pPr>
          </w:p>
        </w:tc>
        <w:tc>
          <w:tcPr>
            <w:tcW w:w="0" w:type="auto"/>
          </w:tcPr>
          <w:p w14:paraId="7EA1ACFE" w14:textId="77777777" w:rsidR="0028716E" w:rsidRDefault="006F15D3">
            <w:pPr>
              <w:pStyle w:val="Compact"/>
            </w:pPr>
            <w:r>
              <w:t>Cash vs. mark‑to‑market</w:t>
            </w:r>
          </w:p>
        </w:tc>
      </w:tr>
      <w:tr w:rsidR="0028716E" w14:paraId="7EA1AD03" w14:textId="77777777">
        <w:tc>
          <w:tcPr>
            <w:tcW w:w="0" w:type="auto"/>
          </w:tcPr>
          <w:p w14:paraId="7EA1AD00" w14:textId="77777777" w:rsidR="0028716E" w:rsidRDefault="006F15D3">
            <w:pPr>
              <w:pStyle w:val="Compact"/>
            </w:pPr>
            <w:r>
              <w:t>Time to Deployment</w:t>
            </w:r>
          </w:p>
        </w:tc>
        <w:tc>
          <w:tcPr>
            <w:tcW w:w="0" w:type="auto"/>
          </w:tcPr>
          <w:p w14:paraId="7EA1AD01" w14:textId="77777777" w:rsidR="0028716E" w:rsidRDefault="0028716E">
            <w:pPr>
              <w:pStyle w:val="Compact"/>
            </w:pPr>
          </w:p>
        </w:tc>
        <w:tc>
          <w:tcPr>
            <w:tcW w:w="0" w:type="auto"/>
          </w:tcPr>
          <w:p w14:paraId="7EA1AD02" w14:textId="77777777" w:rsidR="0028716E" w:rsidRDefault="006F15D3">
            <w:pPr>
              <w:pStyle w:val="Compact"/>
            </w:pPr>
            <w:r>
              <w:t>Speed of capital use</w:t>
            </w:r>
          </w:p>
        </w:tc>
      </w:tr>
      <w:tr w:rsidR="0028716E" w14:paraId="7EA1AD07" w14:textId="77777777">
        <w:tc>
          <w:tcPr>
            <w:tcW w:w="0" w:type="auto"/>
          </w:tcPr>
          <w:p w14:paraId="7EA1AD04" w14:textId="77777777" w:rsidR="0028716E" w:rsidRDefault="006F15D3">
            <w:pPr>
              <w:pStyle w:val="Compact"/>
            </w:pPr>
            <w:r>
              <w:t>Sub‑Strategy Breakout</w:t>
            </w:r>
          </w:p>
        </w:tc>
        <w:tc>
          <w:tcPr>
            <w:tcW w:w="0" w:type="auto"/>
          </w:tcPr>
          <w:p w14:paraId="7EA1AD05" w14:textId="77777777" w:rsidR="0028716E" w:rsidRDefault="0028716E">
            <w:pPr>
              <w:pStyle w:val="Compact"/>
            </w:pPr>
          </w:p>
        </w:tc>
        <w:tc>
          <w:tcPr>
            <w:tcW w:w="0" w:type="auto"/>
          </w:tcPr>
          <w:p w14:paraId="7EA1AD06" w14:textId="77777777" w:rsidR="0028716E" w:rsidRDefault="006F15D3">
            <w:pPr>
              <w:pStyle w:val="Compact"/>
            </w:pPr>
            <w:r>
              <w:t>Region/size/style splits</w:t>
            </w:r>
          </w:p>
        </w:tc>
      </w:tr>
      <w:tr w:rsidR="0028716E" w14:paraId="7EA1AD0B" w14:textId="77777777">
        <w:tc>
          <w:tcPr>
            <w:tcW w:w="0" w:type="auto"/>
          </w:tcPr>
          <w:p w14:paraId="7EA1AD08" w14:textId="77777777" w:rsidR="0028716E" w:rsidRDefault="006F15D3">
            <w:pPr>
              <w:pStyle w:val="Compact"/>
            </w:pPr>
            <w:r>
              <w:t>Capital Recycling</w:t>
            </w:r>
          </w:p>
        </w:tc>
        <w:tc>
          <w:tcPr>
            <w:tcW w:w="0" w:type="auto"/>
          </w:tcPr>
          <w:p w14:paraId="7EA1AD09" w14:textId="77777777" w:rsidR="0028716E" w:rsidRDefault="0028716E">
            <w:pPr>
              <w:pStyle w:val="Compact"/>
            </w:pPr>
          </w:p>
        </w:tc>
        <w:tc>
          <w:tcPr>
            <w:tcW w:w="0" w:type="auto"/>
          </w:tcPr>
          <w:p w14:paraId="7EA1AD0A" w14:textId="77777777" w:rsidR="0028716E" w:rsidRDefault="006F15D3">
            <w:pPr>
              <w:pStyle w:val="Compact"/>
            </w:pPr>
            <w:r>
              <w:t>Outcomes of reinvestment</w:t>
            </w:r>
          </w:p>
        </w:tc>
      </w:tr>
      <w:tr w:rsidR="0028716E" w14:paraId="7EA1AD0F" w14:textId="77777777">
        <w:tc>
          <w:tcPr>
            <w:tcW w:w="0" w:type="auto"/>
          </w:tcPr>
          <w:p w14:paraId="7EA1AD0C" w14:textId="77777777" w:rsidR="0028716E" w:rsidRDefault="006F15D3">
            <w:pPr>
              <w:pStyle w:val="Compact"/>
            </w:pPr>
            <w:r>
              <w:t>J‑Curve Mitigation</w:t>
            </w:r>
          </w:p>
        </w:tc>
        <w:tc>
          <w:tcPr>
            <w:tcW w:w="0" w:type="auto"/>
          </w:tcPr>
          <w:p w14:paraId="7EA1AD0D" w14:textId="77777777" w:rsidR="0028716E" w:rsidRDefault="0028716E">
            <w:pPr>
              <w:pStyle w:val="Compact"/>
            </w:pPr>
          </w:p>
        </w:tc>
        <w:tc>
          <w:tcPr>
            <w:tcW w:w="0" w:type="auto"/>
          </w:tcPr>
          <w:p w14:paraId="7EA1AD0E" w14:textId="77777777" w:rsidR="0028716E" w:rsidRDefault="006F15D3">
            <w:pPr>
              <w:pStyle w:val="Compact"/>
            </w:pPr>
            <w:r>
              <w:t>Early income strategies</w:t>
            </w:r>
          </w:p>
        </w:tc>
      </w:tr>
    </w:tbl>
    <w:p w14:paraId="7EA1AD10" w14:textId="7AB45C42" w:rsidR="0028716E" w:rsidRDefault="00F77D93">
      <w:pPr>
        <w:pStyle w:val="Heading4"/>
      </w:pPr>
      <w:bookmarkStart w:id="9" w:name="competitive-set-comparison"/>
      <w:bookmarkEnd w:id="8"/>
      <w:r>
        <w:t>7</w:t>
      </w:r>
      <w:r w:rsidR="006F15D3">
        <w:t>. Competitive Set Comparison</w:t>
      </w:r>
    </w:p>
    <w:p w14:paraId="7EA1AD11" w14:textId="77777777" w:rsidR="0028716E" w:rsidRDefault="006F15D3">
      <w:pPr>
        <w:pStyle w:val="FirstParagraph"/>
      </w:pPr>
      <w:r>
        <w:rPr>
          <w:b/>
          <w:bCs/>
        </w:rPr>
        <w:t>Evaluation Grade:</w:t>
      </w:r>
      <w:r>
        <w:t xml:space="preserve"> ☐ Very Positive ☐ Positive ☐ Neutral ☐ Negative ☐ Very Negative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259"/>
        <w:gridCol w:w="1310"/>
        <w:gridCol w:w="3283"/>
      </w:tblGrid>
      <w:tr w:rsidR="0028716E" w14:paraId="7EA1AD15" w14:textId="77777777" w:rsidTr="00287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EA1AD12" w14:textId="77777777" w:rsidR="0028716E" w:rsidRDefault="006F15D3">
            <w:pPr>
              <w:pStyle w:val="Compact"/>
            </w:pPr>
            <w:r>
              <w:t>Sub‑Criterion</w:t>
            </w:r>
          </w:p>
        </w:tc>
        <w:tc>
          <w:tcPr>
            <w:tcW w:w="0" w:type="auto"/>
          </w:tcPr>
          <w:p w14:paraId="7EA1AD13" w14:textId="77777777" w:rsidR="0028716E" w:rsidRDefault="006F15D3">
            <w:pPr>
              <w:pStyle w:val="Compact"/>
            </w:pPr>
            <w:r>
              <w:t>Evaluation</w:t>
            </w:r>
          </w:p>
        </w:tc>
        <w:tc>
          <w:tcPr>
            <w:tcW w:w="0" w:type="auto"/>
          </w:tcPr>
          <w:p w14:paraId="7EA1AD14" w14:textId="77777777" w:rsidR="0028716E" w:rsidRDefault="006F15D3">
            <w:pPr>
              <w:pStyle w:val="Compact"/>
            </w:pPr>
            <w:r>
              <w:t>Description</w:t>
            </w:r>
          </w:p>
        </w:tc>
      </w:tr>
      <w:tr w:rsidR="0028716E" w14:paraId="7EA1AD19" w14:textId="77777777">
        <w:tc>
          <w:tcPr>
            <w:tcW w:w="0" w:type="auto"/>
          </w:tcPr>
          <w:p w14:paraId="7EA1AD16" w14:textId="77777777" w:rsidR="0028716E" w:rsidRDefault="006F15D3">
            <w:pPr>
              <w:pStyle w:val="Compact"/>
            </w:pPr>
            <w:r>
              <w:t>Peer Alternatives</w:t>
            </w:r>
          </w:p>
        </w:tc>
        <w:tc>
          <w:tcPr>
            <w:tcW w:w="0" w:type="auto"/>
          </w:tcPr>
          <w:p w14:paraId="7EA1AD17" w14:textId="77777777" w:rsidR="0028716E" w:rsidRDefault="0028716E">
            <w:pPr>
              <w:pStyle w:val="Compact"/>
            </w:pPr>
          </w:p>
        </w:tc>
        <w:tc>
          <w:tcPr>
            <w:tcW w:w="0" w:type="auto"/>
          </w:tcPr>
          <w:p w14:paraId="7EA1AD18" w14:textId="77777777" w:rsidR="0028716E" w:rsidRDefault="006F15D3">
            <w:pPr>
              <w:pStyle w:val="Compact"/>
            </w:pPr>
            <w:r>
              <w:t>Comparable funds/vehicles</w:t>
            </w:r>
          </w:p>
        </w:tc>
      </w:tr>
      <w:tr w:rsidR="0028716E" w14:paraId="7EA1AD1D" w14:textId="77777777">
        <w:tc>
          <w:tcPr>
            <w:tcW w:w="0" w:type="auto"/>
          </w:tcPr>
          <w:p w14:paraId="7EA1AD1A" w14:textId="77777777" w:rsidR="0028716E" w:rsidRDefault="006F15D3">
            <w:pPr>
              <w:pStyle w:val="Compact"/>
            </w:pPr>
            <w:r>
              <w:t>Comparative Advantage</w:t>
            </w:r>
          </w:p>
        </w:tc>
        <w:tc>
          <w:tcPr>
            <w:tcW w:w="0" w:type="auto"/>
          </w:tcPr>
          <w:p w14:paraId="7EA1AD1B" w14:textId="77777777" w:rsidR="0028716E" w:rsidRDefault="0028716E">
            <w:pPr>
              <w:pStyle w:val="Compact"/>
            </w:pPr>
          </w:p>
        </w:tc>
        <w:tc>
          <w:tcPr>
            <w:tcW w:w="0" w:type="auto"/>
          </w:tcPr>
          <w:p w14:paraId="7EA1AD1C" w14:textId="77777777" w:rsidR="0028716E" w:rsidRDefault="006F15D3">
            <w:pPr>
              <w:pStyle w:val="Compact"/>
            </w:pPr>
            <w:r>
              <w:t>Differentiators, sourcing edge</w:t>
            </w:r>
          </w:p>
        </w:tc>
      </w:tr>
      <w:tr w:rsidR="0028716E" w14:paraId="7EA1AD21" w14:textId="77777777">
        <w:tc>
          <w:tcPr>
            <w:tcW w:w="0" w:type="auto"/>
          </w:tcPr>
          <w:p w14:paraId="7EA1AD1E" w14:textId="77777777" w:rsidR="0028716E" w:rsidRDefault="006F15D3">
            <w:pPr>
              <w:pStyle w:val="Compact"/>
            </w:pPr>
            <w:r>
              <w:t>Relative Performance</w:t>
            </w:r>
          </w:p>
        </w:tc>
        <w:tc>
          <w:tcPr>
            <w:tcW w:w="0" w:type="auto"/>
          </w:tcPr>
          <w:p w14:paraId="7EA1AD1F" w14:textId="77777777" w:rsidR="0028716E" w:rsidRDefault="0028716E">
            <w:pPr>
              <w:pStyle w:val="Compact"/>
            </w:pPr>
          </w:p>
        </w:tc>
        <w:tc>
          <w:tcPr>
            <w:tcW w:w="0" w:type="auto"/>
          </w:tcPr>
          <w:p w14:paraId="7EA1AD20" w14:textId="77777777" w:rsidR="0028716E" w:rsidRDefault="006F15D3">
            <w:pPr>
              <w:pStyle w:val="Compact"/>
            </w:pPr>
            <w:r>
              <w:t>Return &amp; risk benchmarking</w:t>
            </w:r>
          </w:p>
        </w:tc>
      </w:tr>
      <w:tr w:rsidR="0028716E" w14:paraId="7EA1AD25" w14:textId="77777777">
        <w:tc>
          <w:tcPr>
            <w:tcW w:w="0" w:type="auto"/>
          </w:tcPr>
          <w:p w14:paraId="7EA1AD22" w14:textId="77777777" w:rsidR="0028716E" w:rsidRDefault="006F15D3">
            <w:pPr>
              <w:pStyle w:val="Compact"/>
            </w:pPr>
            <w:r>
              <w:t>Market Share / Differentiation</w:t>
            </w:r>
          </w:p>
        </w:tc>
        <w:tc>
          <w:tcPr>
            <w:tcW w:w="0" w:type="auto"/>
          </w:tcPr>
          <w:p w14:paraId="7EA1AD23" w14:textId="77777777" w:rsidR="0028716E" w:rsidRDefault="0028716E">
            <w:pPr>
              <w:pStyle w:val="Compact"/>
            </w:pPr>
          </w:p>
        </w:tc>
        <w:tc>
          <w:tcPr>
            <w:tcW w:w="0" w:type="auto"/>
          </w:tcPr>
          <w:p w14:paraId="7EA1AD24" w14:textId="77777777" w:rsidR="0028716E" w:rsidRDefault="006F15D3">
            <w:pPr>
              <w:pStyle w:val="Compact"/>
            </w:pPr>
            <w:r>
              <w:t>Privileged access capability</w:t>
            </w:r>
          </w:p>
        </w:tc>
      </w:tr>
    </w:tbl>
    <w:p w14:paraId="7EA1AD26" w14:textId="7CB07BDA" w:rsidR="0028716E" w:rsidRDefault="00F77D93">
      <w:pPr>
        <w:pStyle w:val="Heading4"/>
      </w:pPr>
      <w:bookmarkStart w:id="10" w:name="fund-terms-alignment"/>
      <w:bookmarkEnd w:id="9"/>
      <w:r>
        <w:t>8</w:t>
      </w:r>
      <w:r w:rsidR="006F15D3">
        <w:t>. Fund Terms &amp; Alignment</w:t>
      </w:r>
    </w:p>
    <w:p w14:paraId="7EA1AD27" w14:textId="77777777" w:rsidR="0028716E" w:rsidRDefault="006F15D3">
      <w:pPr>
        <w:pStyle w:val="FirstParagraph"/>
      </w:pPr>
      <w:r>
        <w:rPr>
          <w:b/>
          <w:bCs/>
        </w:rPr>
        <w:t>Evaluation Grade:</w:t>
      </w:r>
      <w:r>
        <w:t xml:space="preserve"> ☐ Very Positive ☐ Positive ☐ Neutral ☐ Negative ☐ Very Negative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212"/>
        <w:gridCol w:w="1310"/>
        <w:gridCol w:w="3598"/>
      </w:tblGrid>
      <w:tr w:rsidR="0028716E" w14:paraId="7EA1AD2B" w14:textId="77777777" w:rsidTr="00287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EA1AD28" w14:textId="77777777" w:rsidR="0028716E" w:rsidRDefault="006F15D3">
            <w:pPr>
              <w:pStyle w:val="Compact"/>
            </w:pPr>
            <w:r>
              <w:t>Sub‑Criterion</w:t>
            </w:r>
          </w:p>
        </w:tc>
        <w:tc>
          <w:tcPr>
            <w:tcW w:w="0" w:type="auto"/>
          </w:tcPr>
          <w:p w14:paraId="7EA1AD29" w14:textId="77777777" w:rsidR="0028716E" w:rsidRDefault="006F15D3">
            <w:pPr>
              <w:pStyle w:val="Compact"/>
            </w:pPr>
            <w:r>
              <w:t>Evaluation</w:t>
            </w:r>
          </w:p>
        </w:tc>
        <w:tc>
          <w:tcPr>
            <w:tcW w:w="0" w:type="auto"/>
          </w:tcPr>
          <w:p w14:paraId="7EA1AD2A" w14:textId="77777777" w:rsidR="0028716E" w:rsidRDefault="006F15D3">
            <w:pPr>
              <w:pStyle w:val="Compact"/>
            </w:pPr>
            <w:r>
              <w:t>Description</w:t>
            </w:r>
          </w:p>
        </w:tc>
      </w:tr>
      <w:tr w:rsidR="0028716E" w14:paraId="7EA1AD2F" w14:textId="77777777">
        <w:tc>
          <w:tcPr>
            <w:tcW w:w="0" w:type="auto"/>
          </w:tcPr>
          <w:p w14:paraId="7EA1AD2C" w14:textId="77777777" w:rsidR="0028716E" w:rsidRDefault="006F15D3">
            <w:pPr>
              <w:pStyle w:val="Compact"/>
            </w:pPr>
            <w:r>
              <w:t>Management &amp; Carry Fees</w:t>
            </w:r>
          </w:p>
        </w:tc>
        <w:tc>
          <w:tcPr>
            <w:tcW w:w="0" w:type="auto"/>
          </w:tcPr>
          <w:p w14:paraId="7EA1AD2D" w14:textId="77777777" w:rsidR="0028716E" w:rsidRDefault="0028716E">
            <w:pPr>
              <w:pStyle w:val="Compact"/>
            </w:pPr>
          </w:p>
        </w:tc>
        <w:tc>
          <w:tcPr>
            <w:tcW w:w="0" w:type="auto"/>
          </w:tcPr>
          <w:p w14:paraId="7EA1AD2E" w14:textId="77777777" w:rsidR="0028716E" w:rsidRDefault="006F15D3">
            <w:pPr>
              <w:pStyle w:val="Compact"/>
            </w:pPr>
            <w:r>
              <w:t>Percent &amp; basis competitiveness</w:t>
            </w:r>
          </w:p>
        </w:tc>
      </w:tr>
      <w:tr w:rsidR="0028716E" w14:paraId="7EA1AD33" w14:textId="77777777">
        <w:tc>
          <w:tcPr>
            <w:tcW w:w="0" w:type="auto"/>
          </w:tcPr>
          <w:p w14:paraId="7EA1AD30" w14:textId="77777777" w:rsidR="0028716E" w:rsidRDefault="006F15D3">
            <w:pPr>
              <w:pStyle w:val="Compact"/>
            </w:pPr>
            <w:r>
              <w:t>Waterfall Mechanics</w:t>
            </w:r>
          </w:p>
        </w:tc>
        <w:tc>
          <w:tcPr>
            <w:tcW w:w="0" w:type="auto"/>
          </w:tcPr>
          <w:p w14:paraId="7EA1AD31" w14:textId="77777777" w:rsidR="0028716E" w:rsidRDefault="0028716E">
            <w:pPr>
              <w:pStyle w:val="Compact"/>
            </w:pPr>
          </w:p>
        </w:tc>
        <w:tc>
          <w:tcPr>
            <w:tcW w:w="0" w:type="auto"/>
          </w:tcPr>
          <w:p w14:paraId="7EA1AD32" w14:textId="77777777" w:rsidR="0028716E" w:rsidRDefault="006F15D3">
            <w:pPr>
              <w:pStyle w:val="Compact"/>
            </w:pPr>
            <w:r>
              <w:t>European vs. American fairness</w:t>
            </w:r>
          </w:p>
        </w:tc>
      </w:tr>
      <w:tr w:rsidR="0028716E" w14:paraId="7EA1AD37" w14:textId="77777777">
        <w:tc>
          <w:tcPr>
            <w:tcW w:w="0" w:type="auto"/>
          </w:tcPr>
          <w:p w14:paraId="7EA1AD34" w14:textId="77777777" w:rsidR="0028716E" w:rsidRDefault="006F15D3">
            <w:pPr>
              <w:pStyle w:val="Compact"/>
            </w:pPr>
            <w:r>
              <w:t>GP Commitment &amp; Co‑Invest</w:t>
            </w:r>
          </w:p>
        </w:tc>
        <w:tc>
          <w:tcPr>
            <w:tcW w:w="0" w:type="auto"/>
          </w:tcPr>
          <w:p w14:paraId="7EA1AD35" w14:textId="77777777" w:rsidR="0028716E" w:rsidRDefault="0028716E">
            <w:pPr>
              <w:pStyle w:val="Compact"/>
            </w:pPr>
          </w:p>
        </w:tc>
        <w:tc>
          <w:tcPr>
            <w:tcW w:w="0" w:type="auto"/>
          </w:tcPr>
          <w:p w14:paraId="7EA1AD36" w14:textId="77777777" w:rsidR="0028716E" w:rsidRDefault="006F15D3">
            <w:pPr>
              <w:pStyle w:val="Compact"/>
            </w:pPr>
            <w:r>
              <w:t>Skin‑in‑game, LP access</w:t>
            </w:r>
          </w:p>
        </w:tc>
      </w:tr>
      <w:tr w:rsidR="0028716E" w14:paraId="7EA1AD3B" w14:textId="77777777">
        <w:tc>
          <w:tcPr>
            <w:tcW w:w="0" w:type="auto"/>
          </w:tcPr>
          <w:p w14:paraId="7EA1AD38" w14:textId="77777777" w:rsidR="0028716E" w:rsidRDefault="006F15D3">
            <w:pPr>
              <w:pStyle w:val="Compact"/>
            </w:pPr>
            <w:r>
              <w:t>Fee Offsets &amp; Transparency</w:t>
            </w:r>
          </w:p>
        </w:tc>
        <w:tc>
          <w:tcPr>
            <w:tcW w:w="0" w:type="auto"/>
          </w:tcPr>
          <w:p w14:paraId="7EA1AD39" w14:textId="77777777" w:rsidR="0028716E" w:rsidRDefault="0028716E">
            <w:pPr>
              <w:pStyle w:val="Compact"/>
            </w:pPr>
          </w:p>
        </w:tc>
        <w:tc>
          <w:tcPr>
            <w:tcW w:w="0" w:type="auto"/>
          </w:tcPr>
          <w:p w14:paraId="7EA1AD3A" w14:textId="77777777" w:rsidR="0028716E" w:rsidRDefault="006F15D3">
            <w:pPr>
              <w:pStyle w:val="Compact"/>
            </w:pPr>
            <w:r>
              <w:t>Caps, auditability</w:t>
            </w:r>
          </w:p>
        </w:tc>
      </w:tr>
      <w:tr w:rsidR="0028716E" w14:paraId="7EA1AD3F" w14:textId="77777777">
        <w:tc>
          <w:tcPr>
            <w:tcW w:w="0" w:type="auto"/>
          </w:tcPr>
          <w:p w14:paraId="7EA1AD3C" w14:textId="77777777" w:rsidR="0028716E" w:rsidRDefault="006F15D3">
            <w:pPr>
              <w:pStyle w:val="Compact"/>
            </w:pPr>
            <w:r>
              <w:t>LP Protections &amp; Side Letters</w:t>
            </w:r>
          </w:p>
        </w:tc>
        <w:tc>
          <w:tcPr>
            <w:tcW w:w="0" w:type="auto"/>
          </w:tcPr>
          <w:p w14:paraId="7EA1AD3D" w14:textId="77777777" w:rsidR="0028716E" w:rsidRDefault="0028716E">
            <w:pPr>
              <w:pStyle w:val="Compact"/>
            </w:pPr>
          </w:p>
        </w:tc>
        <w:tc>
          <w:tcPr>
            <w:tcW w:w="0" w:type="auto"/>
          </w:tcPr>
          <w:p w14:paraId="7EA1AD3E" w14:textId="77777777" w:rsidR="0028716E" w:rsidRDefault="006F15D3">
            <w:pPr>
              <w:pStyle w:val="Compact"/>
            </w:pPr>
            <w:r>
              <w:t>Key person, no‑fault clauses</w:t>
            </w:r>
          </w:p>
        </w:tc>
      </w:tr>
      <w:tr w:rsidR="0028716E" w14:paraId="7EA1AD43" w14:textId="77777777">
        <w:tc>
          <w:tcPr>
            <w:tcW w:w="0" w:type="auto"/>
          </w:tcPr>
          <w:p w14:paraId="7EA1AD40" w14:textId="77777777" w:rsidR="0028716E" w:rsidRDefault="006F15D3">
            <w:pPr>
              <w:pStyle w:val="Compact"/>
            </w:pPr>
            <w:r>
              <w:t>Co‑Invest Optionality</w:t>
            </w:r>
          </w:p>
        </w:tc>
        <w:tc>
          <w:tcPr>
            <w:tcW w:w="0" w:type="auto"/>
          </w:tcPr>
          <w:p w14:paraId="7EA1AD41" w14:textId="77777777" w:rsidR="0028716E" w:rsidRDefault="0028716E">
            <w:pPr>
              <w:pStyle w:val="Compact"/>
            </w:pPr>
          </w:p>
        </w:tc>
        <w:tc>
          <w:tcPr>
            <w:tcW w:w="0" w:type="auto"/>
          </w:tcPr>
          <w:p w14:paraId="7EA1AD42" w14:textId="77777777" w:rsidR="0028716E" w:rsidRDefault="006F15D3">
            <w:pPr>
              <w:pStyle w:val="Compact"/>
            </w:pPr>
            <w:r>
              <w:t>Frequency &amp; performance</w:t>
            </w:r>
          </w:p>
        </w:tc>
      </w:tr>
      <w:tr w:rsidR="0028716E" w14:paraId="7EA1AD47" w14:textId="77777777">
        <w:tc>
          <w:tcPr>
            <w:tcW w:w="0" w:type="auto"/>
          </w:tcPr>
          <w:p w14:paraId="7EA1AD44" w14:textId="77777777" w:rsidR="0028716E" w:rsidRDefault="006F15D3">
            <w:pPr>
              <w:pStyle w:val="Compact"/>
            </w:pPr>
            <w:r>
              <w:t>LP Liquidity Rights</w:t>
            </w:r>
          </w:p>
        </w:tc>
        <w:tc>
          <w:tcPr>
            <w:tcW w:w="0" w:type="auto"/>
          </w:tcPr>
          <w:p w14:paraId="7EA1AD45" w14:textId="77777777" w:rsidR="0028716E" w:rsidRDefault="0028716E">
            <w:pPr>
              <w:pStyle w:val="Compact"/>
            </w:pPr>
          </w:p>
        </w:tc>
        <w:tc>
          <w:tcPr>
            <w:tcW w:w="0" w:type="auto"/>
          </w:tcPr>
          <w:p w14:paraId="7EA1AD46" w14:textId="77777777" w:rsidR="0028716E" w:rsidRDefault="006F15D3">
            <w:pPr>
              <w:pStyle w:val="Compact"/>
            </w:pPr>
            <w:r>
              <w:t>Secondaries, redemption gates</w:t>
            </w:r>
          </w:p>
        </w:tc>
      </w:tr>
      <w:tr w:rsidR="0028716E" w14:paraId="7EA1AD4B" w14:textId="77777777">
        <w:tc>
          <w:tcPr>
            <w:tcW w:w="0" w:type="auto"/>
          </w:tcPr>
          <w:p w14:paraId="7EA1AD48" w14:textId="77777777" w:rsidR="0028716E" w:rsidRDefault="006F15D3">
            <w:pPr>
              <w:pStyle w:val="Compact"/>
            </w:pPr>
            <w:r>
              <w:t>NAV Calculation</w:t>
            </w:r>
          </w:p>
        </w:tc>
        <w:tc>
          <w:tcPr>
            <w:tcW w:w="0" w:type="auto"/>
          </w:tcPr>
          <w:p w14:paraId="7EA1AD49" w14:textId="77777777" w:rsidR="0028716E" w:rsidRDefault="0028716E">
            <w:pPr>
              <w:pStyle w:val="Compact"/>
            </w:pPr>
          </w:p>
        </w:tc>
        <w:tc>
          <w:tcPr>
            <w:tcW w:w="0" w:type="auto"/>
          </w:tcPr>
          <w:p w14:paraId="7EA1AD4A" w14:textId="77777777" w:rsidR="0028716E" w:rsidRDefault="006F15D3">
            <w:pPr>
              <w:pStyle w:val="Compact"/>
            </w:pPr>
            <w:r>
              <w:t>Frequency, independence</w:t>
            </w:r>
          </w:p>
        </w:tc>
      </w:tr>
      <w:tr w:rsidR="0028716E" w14:paraId="7EA1AD4F" w14:textId="77777777">
        <w:tc>
          <w:tcPr>
            <w:tcW w:w="0" w:type="auto"/>
          </w:tcPr>
          <w:p w14:paraId="7EA1AD4C" w14:textId="77777777" w:rsidR="0028716E" w:rsidRDefault="006F15D3">
            <w:pPr>
              <w:pStyle w:val="Compact"/>
            </w:pPr>
            <w:r>
              <w:t>Pre‑ID Asset Disclosure</w:t>
            </w:r>
          </w:p>
        </w:tc>
        <w:tc>
          <w:tcPr>
            <w:tcW w:w="0" w:type="auto"/>
          </w:tcPr>
          <w:p w14:paraId="7EA1AD4D" w14:textId="77777777" w:rsidR="0028716E" w:rsidRDefault="0028716E">
            <w:pPr>
              <w:pStyle w:val="Compact"/>
            </w:pPr>
          </w:p>
        </w:tc>
        <w:tc>
          <w:tcPr>
            <w:tcW w:w="0" w:type="auto"/>
          </w:tcPr>
          <w:p w14:paraId="7EA1AD4E" w14:textId="77777777" w:rsidR="0028716E" w:rsidRDefault="006F15D3">
            <w:pPr>
              <w:pStyle w:val="Compact"/>
            </w:pPr>
            <w:r>
              <w:t>Transparency of seed deals</w:t>
            </w:r>
          </w:p>
        </w:tc>
      </w:tr>
      <w:tr w:rsidR="0028716E" w14:paraId="7EA1AD53" w14:textId="77777777">
        <w:tc>
          <w:tcPr>
            <w:tcW w:w="0" w:type="auto"/>
          </w:tcPr>
          <w:p w14:paraId="7EA1AD50" w14:textId="77777777" w:rsidR="0028716E" w:rsidRDefault="006F15D3">
            <w:pPr>
              <w:pStyle w:val="Compact"/>
            </w:pPr>
            <w:r>
              <w:t>Co‑Invest Economics</w:t>
            </w:r>
          </w:p>
        </w:tc>
        <w:tc>
          <w:tcPr>
            <w:tcW w:w="0" w:type="auto"/>
          </w:tcPr>
          <w:p w14:paraId="7EA1AD51" w14:textId="77777777" w:rsidR="0028716E" w:rsidRDefault="0028716E">
            <w:pPr>
              <w:pStyle w:val="Compact"/>
            </w:pPr>
          </w:p>
        </w:tc>
        <w:tc>
          <w:tcPr>
            <w:tcW w:w="0" w:type="auto"/>
          </w:tcPr>
          <w:p w14:paraId="7EA1AD52" w14:textId="77777777" w:rsidR="0028716E" w:rsidRDefault="006F15D3">
            <w:pPr>
              <w:pStyle w:val="Compact"/>
            </w:pPr>
            <w:r>
              <w:t>Promote dilution fairness</w:t>
            </w:r>
          </w:p>
        </w:tc>
      </w:tr>
    </w:tbl>
    <w:p w14:paraId="7EA1AD54" w14:textId="2B79CBDB" w:rsidR="0028716E" w:rsidRDefault="00922B4D">
      <w:pPr>
        <w:pStyle w:val="Heading4"/>
      </w:pPr>
      <w:bookmarkStart w:id="11" w:name="governance-ops-esg"/>
      <w:bookmarkEnd w:id="10"/>
      <w:r>
        <w:t>9</w:t>
      </w:r>
      <w:r w:rsidR="006F15D3">
        <w:t>. Governance, Ops &amp; ESG</w:t>
      </w:r>
    </w:p>
    <w:p w14:paraId="7EA1AD55" w14:textId="77777777" w:rsidR="0028716E" w:rsidRDefault="006F15D3">
      <w:pPr>
        <w:pStyle w:val="FirstParagraph"/>
      </w:pPr>
      <w:r>
        <w:rPr>
          <w:b/>
          <w:bCs/>
        </w:rPr>
        <w:t>Evaluation Grade:</w:t>
      </w:r>
      <w:r>
        <w:t xml:space="preserve"> ☐ Very Positive ☐ Positive ☐ Neutral ☐ Negative ☐ Very Negative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662"/>
        <w:gridCol w:w="1310"/>
        <w:gridCol w:w="3668"/>
      </w:tblGrid>
      <w:tr w:rsidR="0028716E" w14:paraId="7EA1AD59" w14:textId="77777777" w:rsidTr="00287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EA1AD56" w14:textId="77777777" w:rsidR="0028716E" w:rsidRDefault="006F15D3">
            <w:pPr>
              <w:pStyle w:val="Compact"/>
            </w:pPr>
            <w:r>
              <w:lastRenderedPageBreak/>
              <w:t>Sub‑Criterion</w:t>
            </w:r>
          </w:p>
        </w:tc>
        <w:tc>
          <w:tcPr>
            <w:tcW w:w="0" w:type="auto"/>
          </w:tcPr>
          <w:p w14:paraId="7EA1AD57" w14:textId="77777777" w:rsidR="0028716E" w:rsidRDefault="006F15D3">
            <w:pPr>
              <w:pStyle w:val="Compact"/>
            </w:pPr>
            <w:r>
              <w:t>Evaluation</w:t>
            </w:r>
          </w:p>
        </w:tc>
        <w:tc>
          <w:tcPr>
            <w:tcW w:w="0" w:type="auto"/>
          </w:tcPr>
          <w:p w14:paraId="7EA1AD58" w14:textId="77777777" w:rsidR="0028716E" w:rsidRDefault="006F15D3">
            <w:pPr>
              <w:pStyle w:val="Compact"/>
            </w:pPr>
            <w:r>
              <w:t>Description</w:t>
            </w:r>
          </w:p>
        </w:tc>
      </w:tr>
      <w:tr w:rsidR="0028716E" w14:paraId="7EA1AD5D" w14:textId="77777777">
        <w:tc>
          <w:tcPr>
            <w:tcW w:w="0" w:type="auto"/>
          </w:tcPr>
          <w:p w14:paraId="7EA1AD5A" w14:textId="77777777" w:rsidR="0028716E" w:rsidRDefault="006F15D3">
            <w:pPr>
              <w:pStyle w:val="Compact"/>
            </w:pPr>
            <w:r>
              <w:t>IC Composition &amp; Valuation Rigor</w:t>
            </w:r>
          </w:p>
        </w:tc>
        <w:tc>
          <w:tcPr>
            <w:tcW w:w="0" w:type="auto"/>
          </w:tcPr>
          <w:p w14:paraId="7EA1AD5B" w14:textId="77777777" w:rsidR="0028716E" w:rsidRDefault="0028716E">
            <w:pPr>
              <w:pStyle w:val="Compact"/>
            </w:pPr>
          </w:p>
        </w:tc>
        <w:tc>
          <w:tcPr>
            <w:tcW w:w="0" w:type="auto"/>
          </w:tcPr>
          <w:p w14:paraId="7EA1AD5C" w14:textId="77777777" w:rsidR="0028716E" w:rsidRDefault="006F15D3">
            <w:pPr>
              <w:pStyle w:val="Compact"/>
            </w:pPr>
            <w:r>
              <w:t>Independence &amp; fairness</w:t>
            </w:r>
          </w:p>
        </w:tc>
      </w:tr>
      <w:tr w:rsidR="0028716E" w14:paraId="7EA1AD61" w14:textId="77777777">
        <w:tc>
          <w:tcPr>
            <w:tcW w:w="0" w:type="auto"/>
          </w:tcPr>
          <w:p w14:paraId="7EA1AD5E" w14:textId="77777777" w:rsidR="0028716E" w:rsidRDefault="006F15D3">
            <w:pPr>
              <w:pStyle w:val="Compact"/>
            </w:pPr>
            <w:r>
              <w:t>Compliance Infrastructure</w:t>
            </w:r>
          </w:p>
        </w:tc>
        <w:tc>
          <w:tcPr>
            <w:tcW w:w="0" w:type="auto"/>
          </w:tcPr>
          <w:p w14:paraId="7EA1AD5F" w14:textId="77777777" w:rsidR="0028716E" w:rsidRDefault="0028716E">
            <w:pPr>
              <w:pStyle w:val="Compact"/>
            </w:pPr>
          </w:p>
        </w:tc>
        <w:tc>
          <w:tcPr>
            <w:tcW w:w="0" w:type="auto"/>
          </w:tcPr>
          <w:p w14:paraId="7EA1AD60" w14:textId="77777777" w:rsidR="0028716E" w:rsidRDefault="006F15D3">
            <w:pPr>
              <w:pStyle w:val="Compact"/>
            </w:pPr>
            <w:r>
              <w:t>AML/KYC, admin, audit tenure</w:t>
            </w:r>
          </w:p>
        </w:tc>
      </w:tr>
      <w:tr w:rsidR="0028716E" w14:paraId="7EA1AD65" w14:textId="77777777">
        <w:tc>
          <w:tcPr>
            <w:tcW w:w="0" w:type="auto"/>
          </w:tcPr>
          <w:p w14:paraId="7EA1AD62" w14:textId="77777777" w:rsidR="0028716E" w:rsidRDefault="006F15D3">
            <w:pPr>
              <w:pStyle w:val="Compact"/>
            </w:pPr>
            <w:r>
              <w:t>ESG/DEI Integration</w:t>
            </w:r>
          </w:p>
        </w:tc>
        <w:tc>
          <w:tcPr>
            <w:tcW w:w="0" w:type="auto"/>
          </w:tcPr>
          <w:p w14:paraId="7EA1AD63" w14:textId="77777777" w:rsidR="0028716E" w:rsidRDefault="0028716E">
            <w:pPr>
              <w:pStyle w:val="Compact"/>
            </w:pPr>
          </w:p>
        </w:tc>
        <w:tc>
          <w:tcPr>
            <w:tcW w:w="0" w:type="auto"/>
          </w:tcPr>
          <w:p w14:paraId="7EA1AD64" w14:textId="77777777" w:rsidR="0028716E" w:rsidRDefault="006F15D3">
            <w:pPr>
              <w:pStyle w:val="Compact"/>
            </w:pPr>
            <w:r>
              <w:t>Policy, reporting, implementation</w:t>
            </w:r>
          </w:p>
        </w:tc>
      </w:tr>
      <w:tr w:rsidR="0028716E" w14:paraId="7EA1AD69" w14:textId="77777777">
        <w:tc>
          <w:tcPr>
            <w:tcW w:w="0" w:type="auto"/>
          </w:tcPr>
          <w:p w14:paraId="7EA1AD66" w14:textId="77777777" w:rsidR="0028716E" w:rsidRDefault="006F15D3">
            <w:pPr>
              <w:pStyle w:val="Compact"/>
            </w:pPr>
            <w:r>
              <w:t>Tech Stack &amp; Analytics</w:t>
            </w:r>
          </w:p>
        </w:tc>
        <w:tc>
          <w:tcPr>
            <w:tcW w:w="0" w:type="auto"/>
          </w:tcPr>
          <w:p w14:paraId="7EA1AD67" w14:textId="77777777" w:rsidR="0028716E" w:rsidRDefault="0028716E">
            <w:pPr>
              <w:pStyle w:val="Compact"/>
            </w:pPr>
          </w:p>
        </w:tc>
        <w:tc>
          <w:tcPr>
            <w:tcW w:w="0" w:type="auto"/>
          </w:tcPr>
          <w:p w14:paraId="7EA1AD68" w14:textId="77777777" w:rsidR="0028716E" w:rsidRDefault="006F15D3">
            <w:pPr>
              <w:pStyle w:val="Compact"/>
            </w:pPr>
            <w:r>
              <w:t>Data tools, dashboards</w:t>
            </w:r>
          </w:p>
        </w:tc>
      </w:tr>
      <w:tr w:rsidR="0028716E" w14:paraId="7EA1AD6D" w14:textId="77777777">
        <w:tc>
          <w:tcPr>
            <w:tcW w:w="0" w:type="auto"/>
          </w:tcPr>
          <w:p w14:paraId="7EA1AD6A" w14:textId="77777777" w:rsidR="0028716E" w:rsidRDefault="006F15D3">
            <w:pPr>
              <w:pStyle w:val="Compact"/>
            </w:pPr>
            <w:r>
              <w:t>Reporting Quality</w:t>
            </w:r>
          </w:p>
        </w:tc>
        <w:tc>
          <w:tcPr>
            <w:tcW w:w="0" w:type="auto"/>
          </w:tcPr>
          <w:p w14:paraId="7EA1AD6B" w14:textId="77777777" w:rsidR="0028716E" w:rsidRDefault="0028716E">
            <w:pPr>
              <w:pStyle w:val="Compact"/>
            </w:pPr>
          </w:p>
        </w:tc>
        <w:tc>
          <w:tcPr>
            <w:tcW w:w="0" w:type="auto"/>
          </w:tcPr>
          <w:p w14:paraId="7EA1AD6C" w14:textId="77777777" w:rsidR="0028716E" w:rsidRDefault="006F15D3">
            <w:pPr>
              <w:pStyle w:val="Compact"/>
            </w:pPr>
            <w:r>
              <w:t>LP transparency &amp; cadence</w:t>
            </w:r>
          </w:p>
        </w:tc>
      </w:tr>
      <w:tr w:rsidR="0028716E" w14:paraId="7EA1AD71" w14:textId="77777777">
        <w:tc>
          <w:tcPr>
            <w:tcW w:w="0" w:type="auto"/>
          </w:tcPr>
          <w:p w14:paraId="7EA1AD6E" w14:textId="77777777" w:rsidR="0028716E" w:rsidRDefault="006F15D3">
            <w:pPr>
              <w:pStyle w:val="Compact"/>
            </w:pPr>
            <w:r>
              <w:t>IC Meeting Transparency</w:t>
            </w:r>
          </w:p>
        </w:tc>
        <w:tc>
          <w:tcPr>
            <w:tcW w:w="0" w:type="auto"/>
          </w:tcPr>
          <w:p w14:paraId="7EA1AD6F" w14:textId="77777777" w:rsidR="0028716E" w:rsidRDefault="0028716E">
            <w:pPr>
              <w:pStyle w:val="Compact"/>
            </w:pPr>
          </w:p>
        </w:tc>
        <w:tc>
          <w:tcPr>
            <w:tcW w:w="0" w:type="auto"/>
          </w:tcPr>
          <w:p w14:paraId="7EA1AD70" w14:textId="77777777" w:rsidR="0028716E" w:rsidRDefault="006F15D3">
            <w:pPr>
              <w:pStyle w:val="Compact"/>
            </w:pPr>
            <w:r>
              <w:t>Minutes, vote rationale</w:t>
            </w:r>
          </w:p>
        </w:tc>
      </w:tr>
      <w:tr w:rsidR="0028716E" w14:paraId="7EA1AD75" w14:textId="77777777">
        <w:tc>
          <w:tcPr>
            <w:tcW w:w="0" w:type="auto"/>
          </w:tcPr>
          <w:p w14:paraId="7EA1AD72" w14:textId="77777777" w:rsidR="0028716E" w:rsidRDefault="006F15D3">
            <w:pPr>
              <w:pStyle w:val="Compact"/>
            </w:pPr>
            <w:r>
              <w:t>Diversity Metrics</w:t>
            </w:r>
          </w:p>
        </w:tc>
        <w:tc>
          <w:tcPr>
            <w:tcW w:w="0" w:type="auto"/>
          </w:tcPr>
          <w:p w14:paraId="7EA1AD73" w14:textId="77777777" w:rsidR="0028716E" w:rsidRDefault="0028716E">
            <w:pPr>
              <w:pStyle w:val="Compact"/>
            </w:pPr>
          </w:p>
        </w:tc>
        <w:tc>
          <w:tcPr>
            <w:tcW w:w="0" w:type="auto"/>
          </w:tcPr>
          <w:p w14:paraId="7EA1AD74" w14:textId="77777777" w:rsidR="0028716E" w:rsidRDefault="006F15D3">
            <w:pPr>
              <w:pStyle w:val="Compact"/>
            </w:pPr>
            <w:r>
              <w:t>Senior team composition</w:t>
            </w:r>
          </w:p>
        </w:tc>
      </w:tr>
      <w:tr w:rsidR="0028716E" w14:paraId="7EA1AD79" w14:textId="77777777">
        <w:tc>
          <w:tcPr>
            <w:tcW w:w="0" w:type="auto"/>
          </w:tcPr>
          <w:p w14:paraId="7EA1AD76" w14:textId="77777777" w:rsidR="0028716E" w:rsidRDefault="006F15D3">
            <w:pPr>
              <w:pStyle w:val="Compact"/>
            </w:pPr>
            <w:r>
              <w:t>Third‑Party ODD Results</w:t>
            </w:r>
          </w:p>
        </w:tc>
        <w:tc>
          <w:tcPr>
            <w:tcW w:w="0" w:type="auto"/>
          </w:tcPr>
          <w:p w14:paraId="7EA1AD77" w14:textId="77777777" w:rsidR="0028716E" w:rsidRDefault="0028716E">
            <w:pPr>
              <w:pStyle w:val="Compact"/>
            </w:pPr>
          </w:p>
        </w:tc>
        <w:tc>
          <w:tcPr>
            <w:tcW w:w="0" w:type="auto"/>
          </w:tcPr>
          <w:p w14:paraId="7EA1AD78" w14:textId="77777777" w:rsidR="0028716E" w:rsidRDefault="006F15D3">
            <w:pPr>
              <w:pStyle w:val="Compact"/>
            </w:pPr>
            <w:r>
              <w:t>External due diligence findings</w:t>
            </w:r>
          </w:p>
        </w:tc>
      </w:tr>
      <w:tr w:rsidR="0028716E" w14:paraId="7EA1AD7D" w14:textId="77777777">
        <w:tc>
          <w:tcPr>
            <w:tcW w:w="0" w:type="auto"/>
          </w:tcPr>
          <w:p w14:paraId="7EA1AD7A" w14:textId="77777777" w:rsidR="0028716E" w:rsidRDefault="006F15D3">
            <w:pPr>
              <w:pStyle w:val="Compact"/>
            </w:pPr>
            <w:r>
              <w:t>Construction Risk Governance</w:t>
            </w:r>
          </w:p>
        </w:tc>
        <w:tc>
          <w:tcPr>
            <w:tcW w:w="0" w:type="auto"/>
          </w:tcPr>
          <w:p w14:paraId="7EA1AD7B" w14:textId="77777777" w:rsidR="0028716E" w:rsidRDefault="0028716E">
            <w:pPr>
              <w:pStyle w:val="Compact"/>
            </w:pPr>
          </w:p>
        </w:tc>
        <w:tc>
          <w:tcPr>
            <w:tcW w:w="0" w:type="auto"/>
          </w:tcPr>
          <w:p w14:paraId="7EA1AD7C" w14:textId="77777777" w:rsidR="0028716E" w:rsidRDefault="006F15D3">
            <w:pPr>
              <w:pStyle w:val="Compact"/>
            </w:pPr>
            <w:r>
              <w:t>Development oversight</w:t>
            </w:r>
          </w:p>
        </w:tc>
      </w:tr>
      <w:tr w:rsidR="0028716E" w14:paraId="7EA1AD81" w14:textId="77777777">
        <w:tc>
          <w:tcPr>
            <w:tcW w:w="0" w:type="auto"/>
          </w:tcPr>
          <w:p w14:paraId="7EA1AD7E" w14:textId="77777777" w:rsidR="0028716E" w:rsidRDefault="006F15D3">
            <w:pPr>
              <w:pStyle w:val="Compact"/>
            </w:pPr>
            <w:r>
              <w:t>ESG Tenancy Strategy</w:t>
            </w:r>
          </w:p>
        </w:tc>
        <w:tc>
          <w:tcPr>
            <w:tcW w:w="0" w:type="auto"/>
          </w:tcPr>
          <w:p w14:paraId="7EA1AD7F" w14:textId="77777777" w:rsidR="0028716E" w:rsidRDefault="0028716E">
            <w:pPr>
              <w:pStyle w:val="Compact"/>
            </w:pPr>
          </w:p>
        </w:tc>
        <w:tc>
          <w:tcPr>
            <w:tcW w:w="0" w:type="auto"/>
          </w:tcPr>
          <w:p w14:paraId="7EA1AD80" w14:textId="77777777" w:rsidR="0028716E" w:rsidRDefault="006F15D3">
            <w:pPr>
              <w:pStyle w:val="Compact"/>
            </w:pPr>
            <w:r>
              <w:t>Green tenant preference</w:t>
            </w:r>
          </w:p>
        </w:tc>
      </w:tr>
      <w:tr w:rsidR="0028716E" w14:paraId="7EA1AD85" w14:textId="77777777">
        <w:tc>
          <w:tcPr>
            <w:tcW w:w="0" w:type="auto"/>
          </w:tcPr>
          <w:p w14:paraId="7EA1AD82" w14:textId="77777777" w:rsidR="0028716E" w:rsidRDefault="006F15D3">
            <w:pPr>
              <w:pStyle w:val="Compact"/>
            </w:pPr>
            <w:r>
              <w:t>Proptech Integration</w:t>
            </w:r>
          </w:p>
        </w:tc>
        <w:tc>
          <w:tcPr>
            <w:tcW w:w="0" w:type="auto"/>
          </w:tcPr>
          <w:p w14:paraId="7EA1AD83" w14:textId="77777777" w:rsidR="0028716E" w:rsidRDefault="0028716E">
            <w:pPr>
              <w:pStyle w:val="Compact"/>
            </w:pPr>
          </w:p>
        </w:tc>
        <w:tc>
          <w:tcPr>
            <w:tcW w:w="0" w:type="auto"/>
          </w:tcPr>
          <w:p w14:paraId="7EA1AD84" w14:textId="77777777" w:rsidR="0028716E" w:rsidRDefault="006F15D3">
            <w:pPr>
              <w:pStyle w:val="Compact"/>
            </w:pPr>
            <w:r>
              <w:t>Logistics analytics adoption</w:t>
            </w:r>
          </w:p>
        </w:tc>
      </w:tr>
    </w:tbl>
    <w:p w14:paraId="7EA1AD86" w14:textId="3FC37435" w:rsidR="0028716E" w:rsidRDefault="006F15D3">
      <w:pPr>
        <w:pStyle w:val="Heading4"/>
      </w:pPr>
      <w:bookmarkStart w:id="12" w:name="legal-structural-overview"/>
      <w:bookmarkEnd w:id="11"/>
      <w:r>
        <w:t>1</w:t>
      </w:r>
      <w:r w:rsidR="00922B4D">
        <w:t>0</w:t>
      </w:r>
      <w:r>
        <w:t>. Legal / Structural Overview</w:t>
      </w:r>
    </w:p>
    <w:p w14:paraId="7EA1AD87" w14:textId="77777777" w:rsidR="0028716E" w:rsidRDefault="006F15D3">
      <w:pPr>
        <w:pStyle w:val="FirstParagraph"/>
      </w:pPr>
      <w:r>
        <w:rPr>
          <w:b/>
          <w:bCs/>
        </w:rPr>
        <w:t>Evaluation Grade:</w:t>
      </w:r>
      <w:r>
        <w:t xml:space="preserve"> ☐ Very Positive ☐ Positive ☐ Neutral ☐ Negative ☐ Very Negative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201"/>
        <w:gridCol w:w="1310"/>
        <w:gridCol w:w="3598"/>
      </w:tblGrid>
      <w:tr w:rsidR="0028716E" w14:paraId="7EA1AD8B" w14:textId="77777777" w:rsidTr="00287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EA1AD88" w14:textId="77777777" w:rsidR="0028716E" w:rsidRDefault="006F15D3">
            <w:pPr>
              <w:pStyle w:val="Compact"/>
            </w:pPr>
            <w:r>
              <w:t>Sub‑Criterion</w:t>
            </w:r>
          </w:p>
        </w:tc>
        <w:tc>
          <w:tcPr>
            <w:tcW w:w="0" w:type="auto"/>
          </w:tcPr>
          <w:p w14:paraId="7EA1AD89" w14:textId="77777777" w:rsidR="0028716E" w:rsidRDefault="006F15D3">
            <w:pPr>
              <w:pStyle w:val="Compact"/>
            </w:pPr>
            <w:r>
              <w:t>Evaluation</w:t>
            </w:r>
          </w:p>
        </w:tc>
        <w:tc>
          <w:tcPr>
            <w:tcW w:w="0" w:type="auto"/>
          </w:tcPr>
          <w:p w14:paraId="7EA1AD8A" w14:textId="77777777" w:rsidR="0028716E" w:rsidRDefault="006F15D3">
            <w:pPr>
              <w:pStyle w:val="Compact"/>
            </w:pPr>
            <w:r>
              <w:t>Description</w:t>
            </w:r>
          </w:p>
        </w:tc>
      </w:tr>
      <w:tr w:rsidR="0028716E" w14:paraId="7EA1AD8F" w14:textId="77777777">
        <w:tc>
          <w:tcPr>
            <w:tcW w:w="0" w:type="auto"/>
          </w:tcPr>
          <w:p w14:paraId="7EA1AD8C" w14:textId="77777777" w:rsidR="0028716E" w:rsidRDefault="006F15D3">
            <w:pPr>
              <w:pStyle w:val="Compact"/>
            </w:pPr>
            <w:r>
              <w:t>Fund Structure &amp; Domicile</w:t>
            </w:r>
          </w:p>
        </w:tc>
        <w:tc>
          <w:tcPr>
            <w:tcW w:w="0" w:type="auto"/>
          </w:tcPr>
          <w:p w14:paraId="7EA1AD8D" w14:textId="77777777" w:rsidR="0028716E" w:rsidRDefault="0028716E">
            <w:pPr>
              <w:pStyle w:val="Compact"/>
            </w:pPr>
          </w:p>
        </w:tc>
        <w:tc>
          <w:tcPr>
            <w:tcW w:w="0" w:type="auto"/>
          </w:tcPr>
          <w:p w14:paraId="7EA1AD8E" w14:textId="77777777" w:rsidR="0028716E" w:rsidRDefault="006F15D3">
            <w:pPr>
              <w:pStyle w:val="Compact"/>
            </w:pPr>
            <w:r>
              <w:t>Jurisdiction, pass‑through status</w:t>
            </w:r>
          </w:p>
        </w:tc>
      </w:tr>
      <w:tr w:rsidR="0028716E" w14:paraId="7EA1AD93" w14:textId="77777777">
        <w:tc>
          <w:tcPr>
            <w:tcW w:w="0" w:type="auto"/>
          </w:tcPr>
          <w:p w14:paraId="7EA1AD90" w14:textId="77777777" w:rsidR="0028716E" w:rsidRDefault="006F15D3">
            <w:pPr>
              <w:pStyle w:val="Compact"/>
            </w:pPr>
            <w:r>
              <w:t>Tax Considerations</w:t>
            </w:r>
          </w:p>
        </w:tc>
        <w:tc>
          <w:tcPr>
            <w:tcW w:w="0" w:type="auto"/>
          </w:tcPr>
          <w:p w14:paraId="7EA1AD91" w14:textId="77777777" w:rsidR="0028716E" w:rsidRDefault="0028716E">
            <w:pPr>
              <w:pStyle w:val="Compact"/>
            </w:pPr>
          </w:p>
        </w:tc>
        <w:tc>
          <w:tcPr>
            <w:tcW w:w="0" w:type="auto"/>
          </w:tcPr>
          <w:p w14:paraId="7EA1AD92" w14:textId="77777777" w:rsidR="0028716E" w:rsidRDefault="006F15D3">
            <w:pPr>
              <w:pStyle w:val="Compact"/>
            </w:pPr>
            <w:r>
              <w:t>Blocking, withholding, treaty</w:t>
            </w:r>
          </w:p>
        </w:tc>
      </w:tr>
      <w:tr w:rsidR="0028716E" w14:paraId="7EA1AD97" w14:textId="77777777">
        <w:tc>
          <w:tcPr>
            <w:tcW w:w="0" w:type="auto"/>
          </w:tcPr>
          <w:p w14:paraId="7EA1AD94" w14:textId="77777777" w:rsidR="0028716E" w:rsidRDefault="006F15D3">
            <w:pPr>
              <w:pStyle w:val="Compact"/>
            </w:pPr>
            <w:r>
              <w:t>Side Letters &amp; LP Protections</w:t>
            </w:r>
          </w:p>
        </w:tc>
        <w:tc>
          <w:tcPr>
            <w:tcW w:w="0" w:type="auto"/>
          </w:tcPr>
          <w:p w14:paraId="7EA1AD95" w14:textId="77777777" w:rsidR="0028716E" w:rsidRDefault="0028716E">
            <w:pPr>
              <w:pStyle w:val="Compact"/>
            </w:pPr>
          </w:p>
        </w:tc>
        <w:tc>
          <w:tcPr>
            <w:tcW w:w="0" w:type="auto"/>
          </w:tcPr>
          <w:p w14:paraId="7EA1AD96" w14:textId="77777777" w:rsidR="0028716E" w:rsidRDefault="006F15D3">
            <w:pPr>
              <w:pStyle w:val="Compact"/>
            </w:pPr>
            <w:r>
              <w:t>MFN, opt‑outs, special terms</w:t>
            </w:r>
          </w:p>
        </w:tc>
      </w:tr>
      <w:tr w:rsidR="0028716E" w14:paraId="7EA1AD9B" w14:textId="77777777">
        <w:tc>
          <w:tcPr>
            <w:tcW w:w="0" w:type="auto"/>
          </w:tcPr>
          <w:p w14:paraId="7EA1AD98" w14:textId="77777777" w:rsidR="0028716E" w:rsidRDefault="006F15D3">
            <w:pPr>
              <w:pStyle w:val="Compact"/>
            </w:pPr>
            <w:r>
              <w:t>Warehouse SPV Structure</w:t>
            </w:r>
          </w:p>
        </w:tc>
        <w:tc>
          <w:tcPr>
            <w:tcW w:w="0" w:type="auto"/>
          </w:tcPr>
          <w:p w14:paraId="7EA1AD99" w14:textId="77777777" w:rsidR="0028716E" w:rsidRDefault="0028716E">
            <w:pPr>
              <w:pStyle w:val="Compact"/>
            </w:pPr>
          </w:p>
        </w:tc>
        <w:tc>
          <w:tcPr>
            <w:tcW w:w="0" w:type="auto"/>
          </w:tcPr>
          <w:p w14:paraId="7EA1AD9A" w14:textId="77777777" w:rsidR="0028716E" w:rsidRDefault="006F15D3">
            <w:pPr>
              <w:pStyle w:val="Compact"/>
            </w:pPr>
            <w:r>
              <w:t>Asset‑level risk isolation</w:t>
            </w:r>
          </w:p>
        </w:tc>
      </w:tr>
    </w:tbl>
    <w:p w14:paraId="7EA1AD9C" w14:textId="71477879" w:rsidR="0028716E" w:rsidRDefault="006F15D3">
      <w:pPr>
        <w:pStyle w:val="Heading4"/>
      </w:pPr>
      <w:bookmarkStart w:id="13" w:name="evaluation-recommendation-synthesis-only"/>
      <w:bookmarkEnd w:id="12"/>
      <w:r>
        <w:t>1</w:t>
      </w:r>
      <w:r w:rsidR="00922B4D">
        <w:t>1</w:t>
      </w:r>
      <w:r>
        <w:t>. Evaluation &amp; Recommendation (Synthesis Only)</w:t>
      </w:r>
    </w:p>
    <w:p w14:paraId="4E3B6731" w14:textId="6D31830C" w:rsidR="00FA65B0" w:rsidRPr="00FA65B0" w:rsidRDefault="00FA65B0" w:rsidP="00FA65B0">
      <w:pPr>
        <w:pStyle w:val="ListParagraph"/>
        <w:numPr>
          <w:ilvl w:val="0"/>
          <w:numId w:val="2"/>
        </w:numPr>
      </w:pPr>
      <w:r w:rsidRPr="00FA65B0">
        <w:t>Overall Assessment</w:t>
      </w:r>
    </w:p>
    <w:p w14:paraId="57F2AA6D" w14:textId="6AC476DB" w:rsidR="00FA65B0" w:rsidRPr="00FA65B0" w:rsidRDefault="00FA65B0" w:rsidP="00FA65B0">
      <w:pPr>
        <w:pStyle w:val="ListParagraph"/>
        <w:numPr>
          <w:ilvl w:val="0"/>
          <w:numId w:val="2"/>
        </w:numPr>
      </w:pPr>
      <w:r w:rsidRPr="00FA65B0">
        <w:t>Strengths</w:t>
      </w:r>
    </w:p>
    <w:p w14:paraId="1380F975" w14:textId="7D162A80" w:rsidR="00FA65B0" w:rsidRPr="00FA65B0" w:rsidRDefault="00FA65B0" w:rsidP="00FA65B0">
      <w:pPr>
        <w:pStyle w:val="ListParagraph"/>
        <w:numPr>
          <w:ilvl w:val="0"/>
          <w:numId w:val="2"/>
        </w:numPr>
      </w:pPr>
      <w:r w:rsidRPr="00FA65B0">
        <w:t>Key Risks</w:t>
      </w:r>
    </w:p>
    <w:p w14:paraId="55EEB985" w14:textId="245D481B" w:rsidR="00FA65B0" w:rsidRPr="00FA65B0" w:rsidRDefault="00FA65B0" w:rsidP="00FA65B0">
      <w:pPr>
        <w:pStyle w:val="ListParagraph"/>
        <w:numPr>
          <w:ilvl w:val="0"/>
          <w:numId w:val="2"/>
        </w:numPr>
      </w:pPr>
      <w:r w:rsidRPr="00FA65B0">
        <w:t>Risk Mitigants</w:t>
      </w:r>
    </w:p>
    <w:p w14:paraId="75A6EB62" w14:textId="77777777" w:rsidR="00F22981" w:rsidRDefault="00F22981" w:rsidP="006F15D3">
      <w:pPr>
        <w:rPr>
          <w:b/>
          <w:bCs/>
        </w:rPr>
      </w:pPr>
    </w:p>
    <w:p w14:paraId="2510C4CB" w14:textId="5E0EB79D" w:rsidR="006F15D3" w:rsidRPr="001D0392" w:rsidRDefault="006F15D3" w:rsidP="006F15D3">
      <w:pPr>
        <w:rPr>
          <w:b/>
          <w:bCs/>
        </w:rPr>
      </w:pPr>
      <w:r w:rsidRPr="001D0392">
        <w:rPr>
          <w:b/>
          <w:bCs/>
        </w:rPr>
        <w:t xml:space="preserve">Integrated </w:t>
      </w:r>
      <w:r>
        <w:rPr>
          <w:b/>
          <w:bCs/>
        </w:rPr>
        <w:t>E</w:t>
      </w:r>
      <w:r w:rsidRPr="001D0392">
        <w:rPr>
          <w:b/>
          <w:bCs/>
        </w:rPr>
        <w:t xml:space="preserve">valuation </w:t>
      </w:r>
      <w:r>
        <w:rPr>
          <w:b/>
          <w:bCs/>
        </w:rPr>
        <w:t>F</w:t>
      </w:r>
      <w:r w:rsidRPr="001D0392">
        <w:rPr>
          <w:b/>
          <w:bCs/>
        </w:rPr>
        <w:t>ramework:</w:t>
      </w:r>
    </w:p>
    <w:p w14:paraId="0F5A63A2" w14:textId="77777777" w:rsidR="006F15D3" w:rsidRDefault="006F15D3" w:rsidP="006F15D3">
      <w:pPr>
        <w:numPr>
          <w:ilvl w:val="0"/>
          <w:numId w:val="4"/>
        </w:numPr>
      </w:pPr>
      <w:r>
        <w:t xml:space="preserve">Is there a compelling market opportunity? </w:t>
      </w:r>
    </w:p>
    <w:p w14:paraId="19AD070F" w14:textId="77777777" w:rsidR="006F15D3" w:rsidRDefault="006F15D3" w:rsidP="006F15D3">
      <w:pPr>
        <w:ind w:left="720"/>
      </w:pPr>
      <w:r>
        <w:t>☐ Very Positive ☐ Positive ☐ Neutral ☐ Negative ☐ Very Negative</w:t>
      </w:r>
      <w:r>
        <w:br/>
      </w:r>
      <w:r>
        <w:rPr>
          <w:rFonts w:ascii="Cambria Math" w:hAnsi="Cambria Math" w:cs="Cambria Math"/>
        </w:rPr>
        <w:t>↳</w:t>
      </w:r>
      <w:r>
        <w:t xml:space="preserve"> Addressed in </w:t>
      </w:r>
      <w:r>
        <w:rPr>
          <w:b/>
          <w:bCs/>
        </w:rPr>
        <w:t>Section 2 – Market Opportunity</w:t>
      </w:r>
    </w:p>
    <w:p w14:paraId="1DF48FAF" w14:textId="77777777" w:rsidR="006F15D3" w:rsidRDefault="006F15D3" w:rsidP="006F15D3">
      <w:pPr>
        <w:numPr>
          <w:ilvl w:val="0"/>
          <w:numId w:val="4"/>
        </w:numPr>
      </w:pPr>
      <w:r>
        <w:t xml:space="preserve">Is the strategy aligned with that opportunity? </w:t>
      </w:r>
    </w:p>
    <w:p w14:paraId="4A39001E" w14:textId="77777777" w:rsidR="006F15D3" w:rsidRDefault="006F15D3" w:rsidP="006F15D3">
      <w:pPr>
        <w:ind w:left="720"/>
      </w:pPr>
      <w:r>
        <w:t>☐ Very Positive ☐ Positive ☐ Neutral ☐ Negative ☐ Very Negative</w:t>
      </w:r>
      <w:r>
        <w:br/>
      </w:r>
      <w:r>
        <w:rPr>
          <w:rFonts w:ascii="Cambria Math" w:hAnsi="Cambria Math" w:cs="Cambria Math"/>
        </w:rPr>
        <w:t>↳</w:t>
      </w:r>
      <w:r>
        <w:t xml:space="preserve"> Addressed in </w:t>
      </w:r>
      <w:r>
        <w:rPr>
          <w:b/>
          <w:bCs/>
        </w:rPr>
        <w:t>Sections 3 – Investment Strategy</w:t>
      </w:r>
      <w:r>
        <w:t xml:space="preserve"> and </w:t>
      </w:r>
      <w:r>
        <w:rPr>
          <w:b/>
          <w:bCs/>
        </w:rPr>
        <w:t>4 – Return Potential</w:t>
      </w:r>
    </w:p>
    <w:p w14:paraId="07C66D0C" w14:textId="77777777" w:rsidR="006F15D3" w:rsidRDefault="006F15D3" w:rsidP="006F15D3">
      <w:pPr>
        <w:numPr>
          <w:ilvl w:val="0"/>
          <w:numId w:val="4"/>
        </w:numPr>
      </w:pPr>
      <w:r>
        <w:t xml:space="preserve">Does the return potential justify the inherent risk? </w:t>
      </w:r>
    </w:p>
    <w:p w14:paraId="62521948" w14:textId="77777777" w:rsidR="006F15D3" w:rsidRDefault="006F15D3" w:rsidP="006F15D3">
      <w:pPr>
        <w:ind w:left="720"/>
      </w:pPr>
      <w:r>
        <w:lastRenderedPageBreak/>
        <w:t>☐ Very Positive ☐ Positive ☐ Neutral ☐ Negative ☐ Very Negative</w:t>
      </w:r>
      <w:r>
        <w:br/>
      </w:r>
      <w:r>
        <w:rPr>
          <w:rFonts w:ascii="Cambria Math" w:hAnsi="Cambria Math" w:cs="Cambria Math"/>
        </w:rPr>
        <w:t>↳</w:t>
      </w:r>
      <w:r>
        <w:t xml:space="preserve"> Addressed in </w:t>
      </w:r>
      <w:r>
        <w:rPr>
          <w:b/>
          <w:bCs/>
        </w:rPr>
        <w:t>Sections 5 – Sponsor / GP Overview</w:t>
      </w:r>
      <w:r>
        <w:t xml:space="preserve">, and </w:t>
      </w:r>
      <w:r>
        <w:rPr>
          <w:b/>
          <w:bCs/>
        </w:rPr>
        <w:t>6 – Track Record</w:t>
      </w:r>
    </w:p>
    <w:p w14:paraId="02A0DAA4" w14:textId="77777777" w:rsidR="006F15D3" w:rsidRDefault="006F15D3" w:rsidP="006F15D3">
      <w:pPr>
        <w:numPr>
          <w:ilvl w:val="0"/>
          <w:numId w:val="4"/>
        </w:numPr>
      </w:pPr>
      <w:r>
        <w:t xml:space="preserve">Is this the best available option — or are we compensated if not? </w:t>
      </w:r>
    </w:p>
    <w:p w14:paraId="6FF0863D" w14:textId="77777777" w:rsidR="006F15D3" w:rsidRDefault="006F15D3" w:rsidP="006F15D3">
      <w:pPr>
        <w:ind w:left="720"/>
      </w:pPr>
      <w:r>
        <w:t>☐ Very Positive ☐ Positive ☐ Neutral ☐ Negative ☐ Very Negative</w:t>
      </w:r>
      <w:r>
        <w:br/>
      </w:r>
      <w:r>
        <w:rPr>
          <w:rFonts w:ascii="Cambria Math" w:hAnsi="Cambria Math" w:cs="Cambria Math"/>
        </w:rPr>
        <w:t>↳</w:t>
      </w:r>
      <w:r>
        <w:t xml:space="preserve"> Addressed in </w:t>
      </w:r>
      <w:r>
        <w:rPr>
          <w:b/>
          <w:bCs/>
        </w:rPr>
        <w:t>Section 7 – Competitive Set Comparison</w:t>
      </w:r>
    </w:p>
    <w:p w14:paraId="795AC8FF" w14:textId="77777777" w:rsidR="006F15D3" w:rsidRDefault="006F15D3" w:rsidP="006F15D3">
      <w:pPr>
        <w:numPr>
          <w:ilvl w:val="0"/>
          <w:numId w:val="4"/>
        </w:numPr>
      </w:pPr>
      <w:r>
        <w:t xml:space="preserve">Are terms fair, governance sound, and investor interests protected? </w:t>
      </w:r>
    </w:p>
    <w:p w14:paraId="2ADDD2B4" w14:textId="77777777" w:rsidR="006F15D3" w:rsidRDefault="006F15D3" w:rsidP="006F15D3">
      <w:pPr>
        <w:ind w:left="720"/>
      </w:pPr>
      <w:r>
        <w:t>☐ Very Positive ☐ Positive ☐ Neutral ☐ Negative ☐ Very Negative</w:t>
      </w:r>
      <w:r>
        <w:br/>
      </w:r>
      <w:r>
        <w:rPr>
          <w:rFonts w:ascii="Cambria Math" w:hAnsi="Cambria Math" w:cs="Cambria Math"/>
        </w:rPr>
        <w:t>↳</w:t>
      </w:r>
      <w:r>
        <w:t xml:space="preserve"> Addressed in </w:t>
      </w:r>
      <w:r>
        <w:rPr>
          <w:b/>
          <w:bCs/>
        </w:rPr>
        <w:t>Sections 8 – Fund Terms</w:t>
      </w:r>
      <w:r>
        <w:t xml:space="preserve">, </w:t>
      </w:r>
      <w:r>
        <w:rPr>
          <w:b/>
          <w:bCs/>
        </w:rPr>
        <w:t>9 – Governance/Ops/ESG</w:t>
      </w:r>
      <w:r>
        <w:t xml:space="preserve">, and </w:t>
      </w:r>
      <w:r>
        <w:rPr>
          <w:b/>
          <w:bCs/>
        </w:rPr>
        <w:t>10 – Legal/Structural</w:t>
      </w:r>
    </w:p>
    <w:p w14:paraId="7EA1ADA3" w14:textId="77777777" w:rsidR="0028716E" w:rsidRDefault="006F15D3">
      <w:pPr>
        <w:pStyle w:val="FirstParagraph"/>
      </w:pPr>
      <w:r>
        <w:rPr>
          <w:b/>
          <w:bCs/>
        </w:rPr>
        <w:t>Final Recommendation:</w:t>
      </w:r>
      <w:r>
        <w:t xml:space="preserve"> Summary narrative integrating all evaluations.</w:t>
      </w:r>
      <w:bookmarkEnd w:id="0"/>
      <w:bookmarkEnd w:id="2"/>
      <w:bookmarkEnd w:id="13"/>
    </w:p>
    <w:sectPr w:rsidR="0028716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F02595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B281AD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A7E0D1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A571423"/>
    <w:multiLevelType w:val="multilevel"/>
    <w:tmpl w:val="A7E0D1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7E542068"/>
    <w:multiLevelType w:val="hybridMultilevel"/>
    <w:tmpl w:val="E3EC8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167568">
    <w:abstractNumId w:val="0"/>
  </w:num>
  <w:num w:numId="2" w16cid:durableId="775448265">
    <w:abstractNumId w:val="1"/>
  </w:num>
  <w:num w:numId="3" w16cid:durableId="18767674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05535031">
    <w:abstractNumId w:val="3"/>
  </w:num>
  <w:num w:numId="5" w16cid:durableId="8505279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16E"/>
    <w:rsid w:val="001145B9"/>
    <w:rsid w:val="00160E81"/>
    <w:rsid w:val="001D0392"/>
    <w:rsid w:val="00286A3B"/>
    <w:rsid w:val="0028716E"/>
    <w:rsid w:val="003B1098"/>
    <w:rsid w:val="004C1369"/>
    <w:rsid w:val="005C5C86"/>
    <w:rsid w:val="005E5E87"/>
    <w:rsid w:val="0069536C"/>
    <w:rsid w:val="006F15D3"/>
    <w:rsid w:val="0076415F"/>
    <w:rsid w:val="007F5FED"/>
    <w:rsid w:val="00857364"/>
    <w:rsid w:val="008B157B"/>
    <w:rsid w:val="00922B4D"/>
    <w:rsid w:val="009500EA"/>
    <w:rsid w:val="00995E12"/>
    <w:rsid w:val="00B140C2"/>
    <w:rsid w:val="00B640B6"/>
    <w:rsid w:val="00BC3C01"/>
    <w:rsid w:val="00C92D02"/>
    <w:rsid w:val="00CB6A05"/>
    <w:rsid w:val="00DA24A2"/>
    <w:rsid w:val="00ED0E43"/>
    <w:rsid w:val="00F22981"/>
    <w:rsid w:val="00F77D93"/>
    <w:rsid w:val="00FA65B0"/>
    <w:rsid w:val="00FD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EA1ABF1"/>
  <w15:docId w15:val="{E5EA1D6E-73E8-4344-A029-88557E61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15D3"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FA6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1560</Words>
  <Characters>8896</Characters>
  <Application>Microsoft Office Word</Application>
  <DocSecurity>0</DocSecurity>
  <Lines>74</Lines>
  <Paragraphs>20</Paragraphs>
  <ScaleCrop>false</ScaleCrop>
  <Company/>
  <LinksUpToDate>false</LinksUpToDate>
  <CharactersWithSpaces>10436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Prashant Tewari</cp:lastModifiedBy>
  <cp:revision>28</cp:revision>
  <dcterms:created xsi:type="dcterms:W3CDTF">2025-07-12T16:56:00Z</dcterms:created>
  <dcterms:modified xsi:type="dcterms:W3CDTF">2025-08-11T21:06:00Z</dcterms:modified>
</cp:coreProperties>
</file>