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B23" w:rsidRPr="00B74B23" w:rsidRDefault="00B74B23" w:rsidP="00B74B23">
      <w:pPr>
        <w:rPr>
          <w:b/>
        </w:rPr>
      </w:pPr>
      <w:r w:rsidRPr="00B74B23">
        <w:rPr>
          <w:b/>
        </w:rPr>
        <w:t>COMPLEXITY SCORING</w:t>
      </w:r>
    </w:p>
    <w:p w:rsidR="00B74B23" w:rsidRDefault="00B74B23" w:rsidP="00B74B23">
      <w:r>
        <w:t xml:space="preserve">A value of 1 to 5 will be assigned (scored) to the various parameters in order of their decreasing effects on recovery factor. That is, an assigned value of 1 to a particular parameter will show a higher influence of that parameter on the recovery factor. The trend decreases from 1 to 5 with a score of 5 bearing the lowest effect on the recovery factor. </w:t>
      </w:r>
    </w:p>
    <w:p w:rsidR="00B74B23" w:rsidRDefault="00B74B23" w:rsidP="00B74B23">
      <w:r>
        <w:t xml:space="preserve">                 1     &gt;     2     &gt;     3     &gt;     4     &gt;     5</w:t>
      </w:r>
    </w:p>
    <w:p w:rsidR="00B74B23" w:rsidRDefault="00B74B23" w:rsidP="00B74B23">
      <w:r>
        <w:t xml:space="preserve">          </w:t>
      </w:r>
      <w:r>
        <w:rPr>
          <w:noProof/>
        </w:rPr>
        <w:drawing>
          <wp:inline distT="0" distB="0" distL="0" distR="0" wp14:anchorId="318E9BC0">
            <wp:extent cx="2402205" cy="158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205" cy="158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26FA5" w:rsidRDefault="00B74B23" w:rsidP="00B74B23">
      <w:r>
        <w:t xml:space="preserve"> Decreasing effect of parameter score on recovery factor</w:t>
      </w:r>
    </w:p>
    <w:p w:rsidR="00B74B23" w:rsidRDefault="00B74B23" w:rsidP="00B74B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3"/>
        <w:gridCol w:w="1288"/>
        <w:gridCol w:w="2250"/>
        <w:gridCol w:w="1440"/>
        <w:gridCol w:w="1403"/>
        <w:gridCol w:w="1572"/>
      </w:tblGrid>
      <w:tr w:rsidR="00FE7F88" w:rsidRPr="00FE7F88" w:rsidTr="00AD7A44">
        <w:tc>
          <w:tcPr>
            <w:tcW w:w="1818" w:type="dxa"/>
          </w:tcPr>
          <w:p w:rsidR="0061606A" w:rsidRPr="00FE7F88" w:rsidRDefault="0061606A" w:rsidP="00B74B23">
            <w:pPr>
              <w:rPr>
                <w:b/>
              </w:rPr>
            </w:pPr>
            <w:r w:rsidRPr="00FE7F88">
              <w:rPr>
                <w:b/>
              </w:rPr>
              <w:t>Field scores</w:t>
            </w:r>
          </w:p>
        </w:tc>
        <w:tc>
          <w:tcPr>
            <w:tcW w:w="1374" w:type="dxa"/>
          </w:tcPr>
          <w:p w:rsidR="0061606A" w:rsidRPr="00FE7F88" w:rsidRDefault="00AD7A44" w:rsidP="00B74B23">
            <w:pPr>
              <w:rPr>
                <w:b/>
              </w:rPr>
            </w:pPr>
            <w:r w:rsidRPr="00FE7F88">
              <w:rPr>
                <w:b/>
              </w:rPr>
              <w:t>Recovery Factors %</w:t>
            </w:r>
          </w:p>
        </w:tc>
        <w:tc>
          <w:tcPr>
            <w:tcW w:w="1596" w:type="dxa"/>
          </w:tcPr>
          <w:p w:rsidR="0061606A" w:rsidRPr="00FE7F88" w:rsidRDefault="00FE7F88" w:rsidP="00B74B23">
            <w:pPr>
              <w:rPr>
                <w:b/>
              </w:rPr>
            </w:pPr>
            <w:r w:rsidRPr="00FE7F88">
              <w:rPr>
                <w:b/>
              </w:rPr>
              <w:t>Structural compartmentalization</w:t>
            </w:r>
          </w:p>
        </w:tc>
        <w:tc>
          <w:tcPr>
            <w:tcW w:w="1596" w:type="dxa"/>
          </w:tcPr>
          <w:p w:rsidR="0061606A" w:rsidRPr="00FE7F88" w:rsidRDefault="00FE7F88" w:rsidP="00B74B23">
            <w:pPr>
              <w:rPr>
                <w:b/>
              </w:rPr>
            </w:pPr>
            <w:r w:rsidRPr="00FE7F88">
              <w:rPr>
                <w:b/>
              </w:rPr>
              <w:t xml:space="preserve">Viscosity </w:t>
            </w:r>
          </w:p>
        </w:tc>
        <w:tc>
          <w:tcPr>
            <w:tcW w:w="1596" w:type="dxa"/>
          </w:tcPr>
          <w:p w:rsidR="0061606A" w:rsidRPr="00FE7F88" w:rsidRDefault="00FE7F88" w:rsidP="00B74B23">
            <w:pPr>
              <w:rPr>
                <w:b/>
              </w:rPr>
            </w:pPr>
            <w:r w:rsidRPr="00FE7F88">
              <w:rPr>
                <w:b/>
              </w:rPr>
              <w:t>Areal density</w:t>
            </w:r>
          </w:p>
        </w:tc>
        <w:tc>
          <w:tcPr>
            <w:tcW w:w="1596" w:type="dxa"/>
          </w:tcPr>
          <w:p w:rsidR="0061606A" w:rsidRPr="00FE7F88" w:rsidRDefault="00FE7F88" w:rsidP="00B74B23">
            <w:pPr>
              <w:rPr>
                <w:b/>
              </w:rPr>
            </w:pPr>
            <w:r w:rsidRPr="00FE7F88">
              <w:rPr>
                <w:b/>
              </w:rPr>
              <w:t>Vertical reservoir heterogeneity</w:t>
            </w:r>
          </w:p>
        </w:tc>
      </w:tr>
      <w:tr w:rsidR="00FE7F88" w:rsidTr="00AD7A44">
        <w:tc>
          <w:tcPr>
            <w:tcW w:w="1818" w:type="dxa"/>
          </w:tcPr>
          <w:p w:rsidR="0061606A" w:rsidRDefault="0061606A" w:rsidP="00B74B23">
            <w:r>
              <w:t>Auk</w:t>
            </w:r>
          </w:p>
        </w:tc>
        <w:tc>
          <w:tcPr>
            <w:tcW w:w="1374" w:type="dxa"/>
          </w:tcPr>
          <w:p w:rsidR="0061606A" w:rsidRPr="007A5EBE" w:rsidRDefault="00AD7A44" w:rsidP="00B74B23">
            <w:pPr>
              <w:rPr>
                <w:color w:val="FF0000"/>
              </w:rPr>
            </w:pPr>
            <w:r w:rsidRPr="007A5EBE">
              <w:rPr>
                <w:color w:val="FF0000"/>
              </w:rPr>
              <w:t>18.0</w:t>
            </w:r>
          </w:p>
        </w:tc>
        <w:tc>
          <w:tcPr>
            <w:tcW w:w="1596" w:type="dxa"/>
          </w:tcPr>
          <w:p w:rsidR="0061606A" w:rsidRPr="007A5EBE" w:rsidRDefault="00FE7F88" w:rsidP="00B74B23">
            <w:pPr>
              <w:rPr>
                <w:color w:val="0070C0"/>
              </w:rPr>
            </w:pPr>
            <w:r w:rsidRPr="007A5EBE">
              <w:rPr>
                <w:color w:val="0070C0"/>
              </w:rPr>
              <w:t>3</w:t>
            </w:r>
          </w:p>
        </w:tc>
        <w:tc>
          <w:tcPr>
            <w:tcW w:w="1596" w:type="dxa"/>
          </w:tcPr>
          <w:p w:rsidR="0061606A" w:rsidRPr="007A5EBE" w:rsidRDefault="00FE7F88" w:rsidP="00B74B23">
            <w:pPr>
              <w:rPr>
                <w:color w:val="0070C0"/>
              </w:rPr>
            </w:pPr>
            <w:r w:rsidRPr="007A5EBE">
              <w:rPr>
                <w:color w:val="0070C0"/>
              </w:rPr>
              <w:t>1</w:t>
            </w:r>
          </w:p>
        </w:tc>
        <w:tc>
          <w:tcPr>
            <w:tcW w:w="1596" w:type="dxa"/>
          </w:tcPr>
          <w:p w:rsidR="0061606A" w:rsidRPr="007A5EBE" w:rsidRDefault="00FE7F88" w:rsidP="00B74B23">
            <w:pPr>
              <w:rPr>
                <w:color w:val="0070C0"/>
              </w:rPr>
            </w:pPr>
            <w:r w:rsidRPr="007A5EBE">
              <w:rPr>
                <w:color w:val="0070C0"/>
              </w:rPr>
              <w:t>3</w:t>
            </w:r>
          </w:p>
        </w:tc>
        <w:tc>
          <w:tcPr>
            <w:tcW w:w="1596" w:type="dxa"/>
          </w:tcPr>
          <w:p w:rsidR="0061606A" w:rsidRPr="007A5EBE" w:rsidRDefault="00FE7F88" w:rsidP="00B74B23">
            <w:pPr>
              <w:rPr>
                <w:color w:val="0070C0"/>
              </w:rPr>
            </w:pPr>
            <w:r w:rsidRPr="007A5EBE">
              <w:rPr>
                <w:color w:val="0070C0"/>
              </w:rPr>
              <w:t>5</w:t>
            </w:r>
          </w:p>
        </w:tc>
      </w:tr>
      <w:tr w:rsidR="00FE7F88" w:rsidTr="00AD7A44">
        <w:tc>
          <w:tcPr>
            <w:tcW w:w="1818" w:type="dxa"/>
          </w:tcPr>
          <w:p w:rsidR="0061606A" w:rsidRDefault="0061606A" w:rsidP="00B74B23">
            <w:r>
              <w:t>Brae S</w:t>
            </w:r>
          </w:p>
        </w:tc>
        <w:tc>
          <w:tcPr>
            <w:tcW w:w="1374" w:type="dxa"/>
          </w:tcPr>
          <w:p w:rsidR="0061606A" w:rsidRPr="007A5EBE" w:rsidRDefault="00AD7A44" w:rsidP="00B74B23">
            <w:pPr>
              <w:rPr>
                <w:color w:val="FF0000"/>
              </w:rPr>
            </w:pPr>
            <w:r w:rsidRPr="007A5EBE">
              <w:rPr>
                <w:color w:val="FF0000"/>
              </w:rPr>
              <w:t>33.0</w:t>
            </w:r>
          </w:p>
        </w:tc>
        <w:tc>
          <w:tcPr>
            <w:tcW w:w="1596" w:type="dxa"/>
          </w:tcPr>
          <w:p w:rsidR="0061606A" w:rsidRPr="007A5EBE" w:rsidRDefault="00FE7F88" w:rsidP="00B74B23">
            <w:pPr>
              <w:rPr>
                <w:color w:val="0070C0"/>
              </w:rPr>
            </w:pPr>
            <w:r w:rsidRPr="007A5EBE">
              <w:rPr>
                <w:color w:val="0070C0"/>
              </w:rPr>
              <w:t>3</w:t>
            </w:r>
          </w:p>
        </w:tc>
        <w:tc>
          <w:tcPr>
            <w:tcW w:w="1596" w:type="dxa"/>
          </w:tcPr>
          <w:p w:rsidR="0061606A" w:rsidRPr="007A5EBE" w:rsidRDefault="00FE7F88" w:rsidP="00B74B23">
            <w:pPr>
              <w:rPr>
                <w:color w:val="0070C0"/>
              </w:rPr>
            </w:pPr>
            <w:r w:rsidRPr="007A5EBE">
              <w:rPr>
                <w:color w:val="0070C0"/>
              </w:rPr>
              <w:t>1</w:t>
            </w:r>
          </w:p>
        </w:tc>
        <w:tc>
          <w:tcPr>
            <w:tcW w:w="1596" w:type="dxa"/>
          </w:tcPr>
          <w:p w:rsidR="0061606A" w:rsidRPr="007A5EBE" w:rsidRDefault="00FE7F88" w:rsidP="00B74B23">
            <w:pPr>
              <w:rPr>
                <w:color w:val="0070C0"/>
              </w:rPr>
            </w:pPr>
            <w:r w:rsidRPr="007A5EBE">
              <w:rPr>
                <w:color w:val="0070C0"/>
              </w:rPr>
              <w:t>1</w:t>
            </w:r>
          </w:p>
        </w:tc>
        <w:tc>
          <w:tcPr>
            <w:tcW w:w="1596" w:type="dxa"/>
          </w:tcPr>
          <w:p w:rsidR="0061606A" w:rsidRPr="007A5EBE" w:rsidRDefault="00FE7F88" w:rsidP="00B74B23">
            <w:pPr>
              <w:rPr>
                <w:color w:val="0070C0"/>
              </w:rPr>
            </w:pPr>
            <w:r w:rsidRPr="007A5EBE">
              <w:rPr>
                <w:color w:val="0070C0"/>
              </w:rPr>
              <w:t>3</w:t>
            </w:r>
          </w:p>
        </w:tc>
      </w:tr>
      <w:tr w:rsidR="00FE7F88" w:rsidTr="00AD7A44">
        <w:tc>
          <w:tcPr>
            <w:tcW w:w="1818" w:type="dxa"/>
          </w:tcPr>
          <w:p w:rsidR="0061606A" w:rsidRDefault="0061606A" w:rsidP="00B74B23">
            <w:r>
              <w:t>Brent</w:t>
            </w:r>
          </w:p>
        </w:tc>
        <w:tc>
          <w:tcPr>
            <w:tcW w:w="1374" w:type="dxa"/>
          </w:tcPr>
          <w:p w:rsidR="0061606A" w:rsidRPr="007A5EBE" w:rsidRDefault="00AD7A44" w:rsidP="00B74B23">
            <w:pPr>
              <w:rPr>
                <w:color w:val="FF0000"/>
              </w:rPr>
            </w:pPr>
            <w:r w:rsidRPr="007A5EBE">
              <w:rPr>
                <w:color w:val="FF0000"/>
              </w:rPr>
              <w:t>52.3</w:t>
            </w:r>
          </w:p>
        </w:tc>
        <w:tc>
          <w:tcPr>
            <w:tcW w:w="1596" w:type="dxa"/>
          </w:tcPr>
          <w:p w:rsidR="0061606A" w:rsidRPr="007A5EBE" w:rsidRDefault="00FE7F88" w:rsidP="00B74B23">
            <w:pPr>
              <w:rPr>
                <w:color w:val="0070C0"/>
              </w:rPr>
            </w:pPr>
            <w:r w:rsidRPr="007A5EBE">
              <w:rPr>
                <w:color w:val="0070C0"/>
              </w:rPr>
              <w:t>2</w:t>
            </w:r>
          </w:p>
        </w:tc>
        <w:tc>
          <w:tcPr>
            <w:tcW w:w="1596" w:type="dxa"/>
          </w:tcPr>
          <w:p w:rsidR="0061606A" w:rsidRPr="007A5EBE" w:rsidRDefault="00FE7F88" w:rsidP="00B74B23">
            <w:pPr>
              <w:rPr>
                <w:color w:val="0070C0"/>
              </w:rPr>
            </w:pPr>
            <w:r w:rsidRPr="007A5EBE">
              <w:rPr>
                <w:color w:val="0070C0"/>
              </w:rPr>
              <w:t>1</w:t>
            </w:r>
          </w:p>
        </w:tc>
        <w:tc>
          <w:tcPr>
            <w:tcW w:w="1596" w:type="dxa"/>
          </w:tcPr>
          <w:p w:rsidR="0061606A" w:rsidRPr="007A5EBE" w:rsidRDefault="00FE7F88" w:rsidP="00B74B23">
            <w:pPr>
              <w:rPr>
                <w:color w:val="0070C0"/>
              </w:rPr>
            </w:pPr>
            <w:r w:rsidRPr="007A5EBE">
              <w:rPr>
                <w:color w:val="0070C0"/>
              </w:rPr>
              <w:t>1</w:t>
            </w:r>
          </w:p>
        </w:tc>
        <w:tc>
          <w:tcPr>
            <w:tcW w:w="1596" w:type="dxa"/>
          </w:tcPr>
          <w:p w:rsidR="0061606A" w:rsidRPr="007A5EBE" w:rsidRDefault="00FE7F88" w:rsidP="00B74B23">
            <w:pPr>
              <w:rPr>
                <w:color w:val="0070C0"/>
              </w:rPr>
            </w:pPr>
            <w:r w:rsidRPr="007A5EBE">
              <w:rPr>
                <w:color w:val="0070C0"/>
              </w:rPr>
              <w:t>2</w:t>
            </w:r>
          </w:p>
        </w:tc>
      </w:tr>
      <w:tr w:rsidR="00FE7F88" w:rsidTr="00AD7A44">
        <w:tc>
          <w:tcPr>
            <w:tcW w:w="1818" w:type="dxa"/>
          </w:tcPr>
          <w:p w:rsidR="0061606A" w:rsidRDefault="0061606A" w:rsidP="00B74B23">
            <w:r>
              <w:t>Captain</w:t>
            </w:r>
          </w:p>
        </w:tc>
        <w:tc>
          <w:tcPr>
            <w:tcW w:w="1374" w:type="dxa"/>
          </w:tcPr>
          <w:p w:rsidR="0061606A" w:rsidRPr="007A5EBE" w:rsidRDefault="00AD7A44" w:rsidP="00B74B23">
            <w:pPr>
              <w:rPr>
                <w:color w:val="FF0000"/>
              </w:rPr>
            </w:pPr>
            <w:r w:rsidRPr="007A5EBE">
              <w:rPr>
                <w:color w:val="FF0000"/>
              </w:rPr>
              <w:t>32.0</w:t>
            </w:r>
          </w:p>
        </w:tc>
        <w:tc>
          <w:tcPr>
            <w:tcW w:w="1596" w:type="dxa"/>
          </w:tcPr>
          <w:p w:rsidR="0061606A" w:rsidRPr="007A5EBE" w:rsidRDefault="00FE7F88" w:rsidP="00B74B23">
            <w:pPr>
              <w:rPr>
                <w:color w:val="0070C0"/>
              </w:rPr>
            </w:pPr>
            <w:r w:rsidRPr="007A5EBE">
              <w:rPr>
                <w:color w:val="0070C0"/>
              </w:rPr>
              <w:t>2</w:t>
            </w:r>
          </w:p>
        </w:tc>
        <w:tc>
          <w:tcPr>
            <w:tcW w:w="1596" w:type="dxa"/>
          </w:tcPr>
          <w:p w:rsidR="0061606A" w:rsidRPr="007A5EBE" w:rsidRDefault="00FE7F88" w:rsidP="00B74B23">
            <w:pPr>
              <w:rPr>
                <w:color w:val="0070C0"/>
              </w:rPr>
            </w:pPr>
            <w:r w:rsidRPr="007A5EBE">
              <w:rPr>
                <w:color w:val="0070C0"/>
              </w:rPr>
              <w:t>3</w:t>
            </w:r>
          </w:p>
        </w:tc>
        <w:tc>
          <w:tcPr>
            <w:tcW w:w="1596" w:type="dxa"/>
          </w:tcPr>
          <w:p w:rsidR="0061606A" w:rsidRPr="007A5EBE" w:rsidRDefault="00FE7F88" w:rsidP="00B74B23">
            <w:pPr>
              <w:rPr>
                <w:color w:val="0070C0"/>
              </w:rPr>
            </w:pPr>
            <w:r w:rsidRPr="007A5EBE">
              <w:rPr>
                <w:color w:val="0070C0"/>
              </w:rPr>
              <w:t>2</w:t>
            </w:r>
          </w:p>
        </w:tc>
        <w:tc>
          <w:tcPr>
            <w:tcW w:w="1596" w:type="dxa"/>
          </w:tcPr>
          <w:p w:rsidR="0061606A" w:rsidRPr="007A5EBE" w:rsidRDefault="00FE7F88" w:rsidP="00B74B23">
            <w:pPr>
              <w:rPr>
                <w:color w:val="0070C0"/>
              </w:rPr>
            </w:pPr>
            <w:r w:rsidRPr="007A5EBE">
              <w:rPr>
                <w:color w:val="0070C0"/>
              </w:rPr>
              <w:t>1</w:t>
            </w:r>
          </w:p>
        </w:tc>
      </w:tr>
      <w:tr w:rsidR="00FE7F88" w:rsidTr="00AD7A44">
        <w:tc>
          <w:tcPr>
            <w:tcW w:w="1818" w:type="dxa"/>
          </w:tcPr>
          <w:p w:rsidR="0061606A" w:rsidRDefault="0061606A" w:rsidP="00B74B23">
            <w:r>
              <w:t>Don</w:t>
            </w:r>
          </w:p>
        </w:tc>
        <w:tc>
          <w:tcPr>
            <w:tcW w:w="1374" w:type="dxa"/>
          </w:tcPr>
          <w:p w:rsidR="0061606A" w:rsidRPr="007A5EBE" w:rsidRDefault="00AD7A44" w:rsidP="00B74B23">
            <w:pPr>
              <w:rPr>
                <w:color w:val="FF0000"/>
              </w:rPr>
            </w:pPr>
            <w:r w:rsidRPr="007A5EBE">
              <w:rPr>
                <w:color w:val="FF0000"/>
              </w:rPr>
              <w:t>10.5</w:t>
            </w:r>
          </w:p>
        </w:tc>
        <w:tc>
          <w:tcPr>
            <w:tcW w:w="1596" w:type="dxa"/>
          </w:tcPr>
          <w:p w:rsidR="0061606A" w:rsidRPr="007A5EBE" w:rsidRDefault="00FE7F88" w:rsidP="00B74B23">
            <w:pPr>
              <w:rPr>
                <w:color w:val="0070C0"/>
              </w:rPr>
            </w:pPr>
            <w:r w:rsidRPr="007A5EBE">
              <w:rPr>
                <w:color w:val="0070C0"/>
              </w:rPr>
              <w:t>5</w:t>
            </w:r>
          </w:p>
        </w:tc>
        <w:tc>
          <w:tcPr>
            <w:tcW w:w="1596" w:type="dxa"/>
          </w:tcPr>
          <w:p w:rsidR="0061606A" w:rsidRPr="007A5EBE" w:rsidRDefault="00FE7F88" w:rsidP="00B74B23">
            <w:pPr>
              <w:rPr>
                <w:color w:val="0070C0"/>
              </w:rPr>
            </w:pPr>
            <w:r w:rsidRPr="007A5EBE">
              <w:rPr>
                <w:color w:val="0070C0"/>
              </w:rPr>
              <w:t>1</w:t>
            </w:r>
          </w:p>
        </w:tc>
        <w:tc>
          <w:tcPr>
            <w:tcW w:w="1596" w:type="dxa"/>
          </w:tcPr>
          <w:p w:rsidR="0061606A" w:rsidRPr="007A5EBE" w:rsidRDefault="00FE7F88" w:rsidP="00B74B23">
            <w:pPr>
              <w:rPr>
                <w:color w:val="0070C0"/>
              </w:rPr>
            </w:pPr>
            <w:r w:rsidRPr="007A5EBE">
              <w:rPr>
                <w:color w:val="0070C0"/>
              </w:rPr>
              <w:t>1</w:t>
            </w:r>
          </w:p>
        </w:tc>
        <w:tc>
          <w:tcPr>
            <w:tcW w:w="1596" w:type="dxa"/>
          </w:tcPr>
          <w:p w:rsidR="0061606A" w:rsidRPr="007A5EBE" w:rsidRDefault="00FE7F88" w:rsidP="00B74B23">
            <w:pPr>
              <w:rPr>
                <w:color w:val="0070C0"/>
              </w:rPr>
            </w:pPr>
            <w:r w:rsidRPr="007A5EBE">
              <w:rPr>
                <w:color w:val="0070C0"/>
              </w:rPr>
              <w:t>1</w:t>
            </w:r>
          </w:p>
        </w:tc>
      </w:tr>
      <w:tr w:rsidR="00FE7F88" w:rsidTr="00AD7A44">
        <w:tc>
          <w:tcPr>
            <w:tcW w:w="1818" w:type="dxa"/>
          </w:tcPr>
          <w:p w:rsidR="0061606A" w:rsidRDefault="0061606A" w:rsidP="00B74B23">
            <w:r>
              <w:t>Forties</w:t>
            </w:r>
          </w:p>
        </w:tc>
        <w:tc>
          <w:tcPr>
            <w:tcW w:w="1374" w:type="dxa"/>
          </w:tcPr>
          <w:p w:rsidR="0061606A" w:rsidRPr="007A5EBE" w:rsidRDefault="00AD7A44" w:rsidP="00B74B23">
            <w:pPr>
              <w:rPr>
                <w:color w:val="FF0000"/>
              </w:rPr>
            </w:pPr>
            <w:r w:rsidRPr="007A5EBE">
              <w:rPr>
                <w:color w:val="FF0000"/>
              </w:rPr>
              <w:t>57.0</w:t>
            </w:r>
          </w:p>
        </w:tc>
        <w:tc>
          <w:tcPr>
            <w:tcW w:w="1596" w:type="dxa"/>
          </w:tcPr>
          <w:p w:rsidR="0061606A" w:rsidRPr="007A5EBE" w:rsidRDefault="00FE7F88" w:rsidP="00B74B23">
            <w:pPr>
              <w:rPr>
                <w:color w:val="0070C0"/>
              </w:rPr>
            </w:pPr>
            <w:r w:rsidRPr="007A5EBE">
              <w:rPr>
                <w:color w:val="0070C0"/>
              </w:rPr>
              <w:t>1</w:t>
            </w:r>
          </w:p>
        </w:tc>
        <w:tc>
          <w:tcPr>
            <w:tcW w:w="1596" w:type="dxa"/>
          </w:tcPr>
          <w:p w:rsidR="0061606A" w:rsidRPr="007A5EBE" w:rsidRDefault="00FE7F88" w:rsidP="00B74B23">
            <w:pPr>
              <w:rPr>
                <w:color w:val="0070C0"/>
              </w:rPr>
            </w:pPr>
            <w:r w:rsidRPr="007A5EBE">
              <w:rPr>
                <w:color w:val="0070C0"/>
              </w:rPr>
              <w:t>1</w:t>
            </w:r>
          </w:p>
        </w:tc>
        <w:tc>
          <w:tcPr>
            <w:tcW w:w="1596" w:type="dxa"/>
          </w:tcPr>
          <w:p w:rsidR="0061606A" w:rsidRPr="007A5EBE" w:rsidRDefault="00FE7F88" w:rsidP="00B74B23">
            <w:pPr>
              <w:rPr>
                <w:color w:val="0070C0"/>
              </w:rPr>
            </w:pPr>
            <w:r w:rsidRPr="007A5EBE">
              <w:rPr>
                <w:color w:val="0070C0"/>
              </w:rPr>
              <w:t>1</w:t>
            </w:r>
          </w:p>
        </w:tc>
        <w:tc>
          <w:tcPr>
            <w:tcW w:w="1596" w:type="dxa"/>
          </w:tcPr>
          <w:p w:rsidR="0061606A" w:rsidRPr="007A5EBE" w:rsidRDefault="00FE7F88" w:rsidP="00B74B23">
            <w:pPr>
              <w:rPr>
                <w:color w:val="0070C0"/>
              </w:rPr>
            </w:pPr>
            <w:r w:rsidRPr="007A5EBE">
              <w:rPr>
                <w:color w:val="0070C0"/>
              </w:rPr>
              <w:t>2</w:t>
            </w:r>
          </w:p>
        </w:tc>
      </w:tr>
      <w:tr w:rsidR="00FE7F88" w:rsidTr="00AD7A44">
        <w:tc>
          <w:tcPr>
            <w:tcW w:w="1818" w:type="dxa"/>
          </w:tcPr>
          <w:p w:rsidR="0061606A" w:rsidRDefault="0061606A" w:rsidP="00B74B23">
            <w:r>
              <w:t>Fulmar</w:t>
            </w:r>
          </w:p>
        </w:tc>
        <w:tc>
          <w:tcPr>
            <w:tcW w:w="1374" w:type="dxa"/>
          </w:tcPr>
          <w:p w:rsidR="0061606A" w:rsidRPr="007A5EBE" w:rsidRDefault="00AD7A44" w:rsidP="00B74B23">
            <w:pPr>
              <w:rPr>
                <w:color w:val="FF0000"/>
              </w:rPr>
            </w:pPr>
            <w:r w:rsidRPr="007A5EBE">
              <w:rPr>
                <w:color w:val="FF0000"/>
              </w:rPr>
              <w:t>69.0</w:t>
            </w:r>
          </w:p>
        </w:tc>
        <w:tc>
          <w:tcPr>
            <w:tcW w:w="1596" w:type="dxa"/>
          </w:tcPr>
          <w:p w:rsidR="0061606A" w:rsidRPr="007A5EBE" w:rsidRDefault="00FE7F88" w:rsidP="00B74B23">
            <w:pPr>
              <w:rPr>
                <w:color w:val="0070C0"/>
              </w:rPr>
            </w:pPr>
            <w:r w:rsidRPr="007A5EBE">
              <w:rPr>
                <w:color w:val="0070C0"/>
              </w:rPr>
              <w:t>1</w:t>
            </w:r>
          </w:p>
        </w:tc>
        <w:tc>
          <w:tcPr>
            <w:tcW w:w="1596" w:type="dxa"/>
          </w:tcPr>
          <w:p w:rsidR="0061606A" w:rsidRPr="007A5EBE" w:rsidRDefault="00FE7F88" w:rsidP="00B74B23">
            <w:pPr>
              <w:rPr>
                <w:color w:val="0070C0"/>
              </w:rPr>
            </w:pPr>
            <w:r w:rsidRPr="007A5EBE">
              <w:rPr>
                <w:color w:val="0070C0"/>
              </w:rPr>
              <w:t>1</w:t>
            </w:r>
          </w:p>
        </w:tc>
        <w:tc>
          <w:tcPr>
            <w:tcW w:w="1596" w:type="dxa"/>
          </w:tcPr>
          <w:p w:rsidR="0061606A" w:rsidRPr="007A5EBE" w:rsidRDefault="00FE7F88" w:rsidP="00B74B23">
            <w:pPr>
              <w:rPr>
                <w:color w:val="0070C0"/>
              </w:rPr>
            </w:pPr>
            <w:r w:rsidRPr="007A5EBE">
              <w:rPr>
                <w:color w:val="0070C0"/>
              </w:rPr>
              <w:t>1</w:t>
            </w:r>
          </w:p>
        </w:tc>
        <w:tc>
          <w:tcPr>
            <w:tcW w:w="1596" w:type="dxa"/>
          </w:tcPr>
          <w:p w:rsidR="0061606A" w:rsidRPr="007A5EBE" w:rsidRDefault="00FE7F88" w:rsidP="00B74B23">
            <w:pPr>
              <w:rPr>
                <w:color w:val="0070C0"/>
              </w:rPr>
            </w:pPr>
            <w:r w:rsidRPr="007A5EBE">
              <w:rPr>
                <w:color w:val="0070C0"/>
              </w:rPr>
              <w:t>2</w:t>
            </w:r>
          </w:p>
        </w:tc>
      </w:tr>
      <w:tr w:rsidR="00FE7F88" w:rsidTr="00AD7A44">
        <w:tc>
          <w:tcPr>
            <w:tcW w:w="1818" w:type="dxa"/>
          </w:tcPr>
          <w:p w:rsidR="0061606A" w:rsidRDefault="0061606A" w:rsidP="00B74B23">
            <w:r>
              <w:t>Heather</w:t>
            </w:r>
          </w:p>
        </w:tc>
        <w:tc>
          <w:tcPr>
            <w:tcW w:w="1374" w:type="dxa"/>
          </w:tcPr>
          <w:p w:rsidR="0061606A" w:rsidRPr="007A5EBE" w:rsidRDefault="00AD7A44" w:rsidP="00B74B23">
            <w:pPr>
              <w:rPr>
                <w:color w:val="FF0000"/>
              </w:rPr>
            </w:pPr>
            <w:r w:rsidRPr="007A5EBE">
              <w:rPr>
                <w:color w:val="FF0000"/>
              </w:rPr>
              <w:t>31.0</w:t>
            </w:r>
          </w:p>
        </w:tc>
        <w:tc>
          <w:tcPr>
            <w:tcW w:w="1596" w:type="dxa"/>
          </w:tcPr>
          <w:p w:rsidR="0061606A" w:rsidRPr="007A5EBE" w:rsidRDefault="00FE7F88" w:rsidP="00B74B23">
            <w:pPr>
              <w:rPr>
                <w:color w:val="0070C0"/>
              </w:rPr>
            </w:pPr>
            <w:r w:rsidRPr="007A5EBE">
              <w:rPr>
                <w:color w:val="0070C0"/>
              </w:rPr>
              <w:t>2</w:t>
            </w:r>
          </w:p>
        </w:tc>
        <w:tc>
          <w:tcPr>
            <w:tcW w:w="1596" w:type="dxa"/>
          </w:tcPr>
          <w:p w:rsidR="0061606A" w:rsidRPr="007A5EBE" w:rsidRDefault="00FE7F88" w:rsidP="00B74B23">
            <w:pPr>
              <w:rPr>
                <w:color w:val="0070C0"/>
              </w:rPr>
            </w:pPr>
            <w:r w:rsidRPr="007A5EBE">
              <w:rPr>
                <w:color w:val="0070C0"/>
              </w:rPr>
              <w:t>1</w:t>
            </w:r>
          </w:p>
        </w:tc>
        <w:tc>
          <w:tcPr>
            <w:tcW w:w="1596" w:type="dxa"/>
          </w:tcPr>
          <w:p w:rsidR="0061606A" w:rsidRPr="007A5EBE" w:rsidRDefault="00FE7F88" w:rsidP="00B74B23">
            <w:pPr>
              <w:rPr>
                <w:color w:val="0070C0"/>
              </w:rPr>
            </w:pPr>
            <w:r w:rsidRPr="007A5EBE">
              <w:rPr>
                <w:color w:val="0070C0"/>
              </w:rPr>
              <w:t>3</w:t>
            </w:r>
          </w:p>
        </w:tc>
        <w:tc>
          <w:tcPr>
            <w:tcW w:w="1596" w:type="dxa"/>
          </w:tcPr>
          <w:p w:rsidR="0061606A" w:rsidRPr="007A5EBE" w:rsidRDefault="00FE7F88" w:rsidP="00B74B23">
            <w:pPr>
              <w:rPr>
                <w:color w:val="0070C0"/>
              </w:rPr>
            </w:pPr>
            <w:r w:rsidRPr="007A5EBE">
              <w:rPr>
                <w:color w:val="0070C0"/>
              </w:rPr>
              <w:t>4</w:t>
            </w:r>
          </w:p>
        </w:tc>
      </w:tr>
      <w:tr w:rsidR="00FE7F88" w:rsidTr="00AD7A44">
        <w:tc>
          <w:tcPr>
            <w:tcW w:w="1818" w:type="dxa"/>
          </w:tcPr>
          <w:p w:rsidR="0061606A" w:rsidRDefault="0061606A" w:rsidP="00B74B23">
            <w:r>
              <w:t>Hutton</w:t>
            </w:r>
          </w:p>
        </w:tc>
        <w:tc>
          <w:tcPr>
            <w:tcW w:w="1374" w:type="dxa"/>
          </w:tcPr>
          <w:p w:rsidR="0061606A" w:rsidRPr="007A5EBE" w:rsidRDefault="00AD7A44" w:rsidP="00B74B23">
            <w:pPr>
              <w:rPr>
                <w:color w:val="FF0000"/>
              </w:rPr>
            </w:pPr>
            <w:r w:rsidRPr="007A5EBE">
              <w:rPr>
                <w:color w:val="FF0000"/>
              </w:rPr>
              <w:t>35.0</w:t>
            </w:r>
          </w:p>
        </w:tc>
        <w:tc>
          <w:tcPr>
            <w:tcW w:w="1596" w:type="dxa"/>
          </w:tcPr>
          <w:p w:rsidR="0061606A" w:rsidRPr="007A5EBE" w:rsidRDefault="00FE7F88" w:rsidP="00B74B23">
            <w:pPr>
              <w:rPr>
                <w:color w:val="0070C0"/>
              </w:rPr>
            </w:pPr>
            <w:r w:rsidRPr="007A5EBE">
              <w:rPr>
                <w:color w:val="0070C0"/>
              </w:rPr>
              <w:t>2</w:t>
            </w:r>
          </w:p>
        </w:tc>
        <w:tc>
          <w:tcPr>
            <w:tcW w:w="1596" w:type="dxa"/>
          </w:tcPr>
          <w:p w:rsidR="0061606A" w:rsidRPr="007A5EBE" w:rsidRDefault="00FE7F88" w:rsidP="00B74B23">
            <w:pPr>
              <w:rPr>
                <w:color w:val="0070C0"/>
              </w:rPr>
            </w:pPr>
            <w:r w:rsidRPr="007A5EBE">
              <w:rPr>
                <w:color w:val="0070C0"/>
              </w:rPr>
              <w:t>2</w:t>
            </w:r>
          </w:p>
        </w:tc>
        <w:tc>
          <w:tcPr>
            <w:tcW w:w="1596" w:type="dxa"/>
          </w:tcPr>
          <w:p w:rsidR="0061606A" w:rsidRPr="007A5EBE" w:rsidRDefault="00FE7F88" w:rsidP="00B74B23">
            <w:pPr>
              <w:rPr>
                <w:color w:val="0070C0"/>
              </w:rPr>
            </w:pPr>
            <w:r w:rsidRPr="007A5EBE">
              <w:rPr>
                <w:color w:val="0070C0"/>
              </w:rPr>
              <w:t>2</w:t>
            </w:r>
          </w:p>
        </w:tc>
        <w:tc>
          <w:tcPr>
            <w:tcW w:w="1596" w:type="dxa"/>
          </w:tcPr>
          <w:p w:rsidR="0061606A" w:rsidRPr="007A5EBE" w:rsidRDefault="00FE7F88" w:rsidP="00B74B23">
            <w:pPr>
              <w:rPr>
                <w:color w:val="0070C0"/>
              </w:rPr>
            </w:pPr>
            <w:r w:rsidRPr="007A5EBE">
              <w:rPr>
                <w:color w:val="0070C0"/>
              </w:rPr>
              <w:t>1</w:t>
            </w:r>
          </w:p>
        </w:tc>
      </w:tr>
      <w:tr w:rsidR="00FE7F88" w:rsidTr="00AD7A44">
        <w:tc>
          <w:tcPr>
            <w:tcW w:w="1818" w:type="dxa"/>
          </w:tcPr>
          <w:p w:rsidR="0061606A" w:rsidRDefault="0061606A" w:rsidP="00B74B23">
            <w:r>
              <w:t>Hutton NW</w:t>
            </w:r>
          </w:p>
        </w:tc>
        <w:tc>
          <w:tcPr>
            <w:tcW w:w="1374" w:type="dxa"/>
          </w:tcPr>
          <w:p w:rsidR="0061606A" w:rsidRPr="007A5EBE" w:rsidRDefault="00AD7A44" w:rsidP="00B74B23">
            <w:pPr>
              <w:rPr>
                <w:color w:val="FF0000"/>
              </w:rPr>
            </w:pPr>
            <w:r w:rsidRPr="007A5EBE">
              <w:rPr>
                <w:color w:val="FF0000"/>
              </w:rPr>
              <w:t>26.0</w:t>
            </w:r>
          </w:p>
        </w:tc>
        <w:tc>
          <w:tcPr>
            <w:tcW w:w="1596" w:type="dxa"/>
          </w:tcPr>
          <w:p w:rsidR="0061606A" w:rsidRPr="007A5EBE" w:rsidRDefault="00FE7F88" w:rsidP="00B74B23">
            <w:pPr>
              <w:rPr>
                <w:color w:val="0070C0"/>
              </w:rPr>
            </w:pPr>
            <w:r w:rsidRPr="007A5EBE">
              <w:rPr>
                <w:color w:val="0070C0"/>
              </w:rPr>
              <w:t>2</w:t>
            </w:r>
          </w:p>
        </w:tc>
        <w:tc>
          <w:tcPr>
            <w:tcW w:w="1596" w:type="dxa"/>
          </w:tcPr>
          <w:p w:rsidR="0061606A" w:rsidRPr="007A5EBE" w:rsidRDefault="00FE7F88" w:rsidP="00B74B23">
            <w:pPr>
              <w:rPr>
                <w:color w:val="0070C0"/>
              </w:rPr>
            </w:pPr>
            <w:r w:rsidRPr="007A5EBE">
              <w:rPr>
                <w:color w:val="0070C0"/>
              </w:rPr>
              <w:t>2</w:t>
            </w:r>
          </w:p>
        </w:tc>
        <w:tc>
          <w:tcPr>
            <w:tcW w:w="1596" w:type="dxa"/>
          </w:tcPr>
          <w:p w:rsidR="0061606A" w:rsidRPr="007A5EBE" w:rsidRDefault="00FE7F88" w:rsidP="00B74B23">
            <w:pPr>
              <w:rPr>
                <w:color w:val="0070C0"/>
              </w:rPr>
            </w:pPr>
            <w:r w:rsidRPr="007A5EBE">
              <w:rPr>
                <w:color w:val="0070C0"/>
              </w:rPr>
              <w:t>3</w:t>
            </w:r>
          </w:p>
        </w:tc>
        <w:tc>
          <w:tcPr>
            <w:tcW w:w="1596" w:type="dxa"/>
          </w:tcPr>
          <w:p w:rsidR="0061606A" w:rsidRPr="007A5EBE" w:rsidRDefault="00FE7F88" w:rsidP="00B74B23">
            <w:pPr>
              <w:rPr>
                <w:color w:val="0070C0"/>
              </w:rPr>
            </w:pPr>
            <w:r w:rsidRPr="007A5EBE">
              <w:rPr>
                <w:color w:val="0070C0"/>
              </w:rPr>
              <w:t>4</w:t>
            </w:r>
          </w:p>
        </w:tc>
      </w:tr>
      <w:tr w:rsidR="00FE7F88" w:rsidTr="00AD7A44">
        <w:tc>
          <w:tcPr>
            <w:tcW w:w="1818" w:type="dxa"/>
          </w:tcPr>
          <w:p w:rsidR="0061606A" w:rsidRDefault="0061606A" w:rsidP="00B74B23">
            <w:r>
              <w:t>Magnus</w:t>
            </w:r>
          </w:p>
        </w:tc>
        <w:tc>
          <w:tcPr>
            <w:tcW w:w="1374" w:type="dxa"/>
          </w:tcPr>
          <w:p w:rsidR="0061606A" w:rsidRPr="007A5EBE" w:rsidRDefault="00AD7A44" w:rsidP="00B74B23">
            <w:pPr>
              <w:rPr>
                <w:color w:val="FF0000"/>
              </w:rPr>
            </w:pPr>
            <w:r w:rsidRPr="007A5EBE">
              <w:rPr>
                <w:color w:val="FF0000"/>
              </w:rPr>
              <w:t>50.0</w:t>
            </w:r>
          </w:p>
        </w:tc>
        <w:tc>
          <w:tcPr>
            <w:tcW w:w="1596" w:type="dxa"/>
          </w:tcPr>
          <w:p w:rsidR="0061606A" w:rsidRPr="007A5EBE" w:rsidRDefault="00FE7F88" w:rsidP="00B74B23">
            <w:pPr>
              <w:rPr>
                <w:color w:val="0070C0"/>
              </w:rPr>
            </w:pPr>
            <w:r w:rsidRPr="007A5EBE">
              <w:rPr>
                <w:color w:val="0070C0"/>
              </w:rPr>
              <w:t>2</w:t>
            </w:r>
          </w:p>
        </w:tc>
        <w:tc>
          <w:tcPr>
            <w:tcW w:w="1596" w:type="dxa"/>
          </w:tcPr>
          <w:p w:rsidR="0061606A" w:rsidRPr="007A5EBE" w:rsidRDefault="00FE7F88" w:rsidP="00B74B23">
            <w:pPr>
              <w:rPr>
                <w:color w:val="0070C0"/>
              </w:rPr>
            </w:pPr>
            <w:r w:rsidRPr="007A5EBE">
              <w:rPr>
                <w:color w:val="0070C0"/>
              </w:rPr>
              <w:t>1</w:t>
            </w:r>
          </w:p>
        </w:tc>
        <w:tc>
          <w:tcPr>
            <w:tcW w:w="1596" w:type="dxa"/>
          </w:tcPr>
          <w:p w:rsidR="0061606A" w:rsidRPr="007A5EBE" w:rsidRDefault="00FE7F88" w:rsidP="00B74B23">
            <w:pPr>
              <w:rPr>
                <w:color w:val="0070C0"/>
              </w:rPr>
            </w:pPr>
            <w:r w:rsidRPr="007A5EBE">
              <w:rPr>
                <w:color w:val="0070C0"/>
              </w:rPr>
              <w:t>1</w:t>
            </w:r>
          </w:p>
        </w:tc>
        <w:tc>
          <w:tcPr>
            <w:tcW w:w="1596" w:type="dxa"/>
          </w:tcPr>
          <w:p w:rsidR="0061606A" w:rsidRPr="007A5EBE" w:rsidRDefault="00FE7F88" w:rsidP="00B74B23">
            <w:pPr>
              <w:rPr>
                <w:color w:val="0070C0"/>
              </w:rPr>
            </w:pPr>
            <w:r w:rsidRPr="007A5EBE">
              <w:rPr>
                <w:color w:val="0070C0"/>
              </w:rPr>
              <w:t>1</w:t>
            </w:r>
          </w:p>
        </w:tc>
      </w:tr>
      <w:tr w:rsidR="00FE7F88" w:rsidTr="00AD7A44">
        <w:tc>
          <w:tcPr>
            <w:tcW w:w="1818" w:type="dxa"/>
          </w:tcPr>
          <w:p w:rsidR="0061606A" w:rsidRDefault="0061606A" w:rsidP="00B74B23">
            <w:r>
              <w:t>Maureen</w:t>
            </w:r>
          </w:p>
        </w:tc>
        <w:tc>
          <w:tcPr>
            <w:tcW w:w="1374" w:type="dxa"/>
          </w:tcPr>
          <w:p w:rsidR="0061606A" w:rsidRPr="007A5EBE" w:rsidRDefault="00AD7A44" w:rsidP="00B74B23">
            <w:pPr>
              <w:rPr>
                <w:color w:val="FF0000"/>
              </w:rPr>
            </w:pPr>
            <w:r w:rsidRPr="007A5EBE">
              <w:rPr>
                <w:color w:val="FF0000"/>
              </w:rPr>
              <w:t>55.0</w:t>
            </w:r>
          </w:p>
        </w:tc>
        <w:tc>
          <w:tcPr>
            <w:tcW w:w="1596" w:type="dxa"/>
          </w:tcPr>
          <w:p w:rsidR="0061606A" w:rsidRPr="007A5EBE" w:rsidRDefault="00FE7F88" w:rsidP="00B74B23">
            <w:pPr>
              <w:rPr>
                <w:color w:val="0070C0"/>
              </w:rPr>
            </w:pPr>
            <w:r w:rsidRPr="007A5EBE">
              <w:rPr>
                <w:color w:val="0070C0"/>
              </w:rPr>
              <w:t>1</w:t>
            </w:r>
          </w:p>
        </w:tc>
        <w:tc>
          <w:tcPr>
            <w:tcW w:w="1596" w:type="dxa"/>
          </w:tcPr>
          <w:p w:rsidR="0061606A" w:rsidRPr="007A5EBE" w:rsidRDefault="00FE7F88" w:rsidP="00B74B23">
            <w:pPr>
              <w:rPr>
                <w:color w:val="0070C0"/>
              </w:rPr>
            </w:pPr>
            <w:r w:rsidRPr="007A5EBE">
              <w:rPr>
                <w:color w:val="0070C0"/>
              </w:rPr>
              <w:t>1</w:t>
            </w:r>
          </w:p>
        </w:tc>
        <w:tc>
          <w:tcPr>
            <w:tcW w:w="1596" w:type="dxa"/>
          </w:tcPr>
          <w:p w:rsidR="0061606A" w:rsidRPr="007A5EBE" w:rsidRDefault="00FE7F88" w:rsidP="00B74B23">
            <w:pPr>
              <w:rPr>
                <w:color w:val="0070C0"/>
              </w:rPr>
            </w:pPr>
            <w:r w:rsidRPr="007A5EBE">
              <w:rPr>
                <w:color w:val="0070C0"/>
              </w:rPr>
              <w:t>2</w:t>
            </w:r>
          </w:p>
        </w:tc>
        <w:tc>
          <w:tcPr>
            <w:tcW w:w="1596" w:type="dxa"/>
          </w:tcPr>
          <w:p w:rsidR="0061606A" w:rsidRPr="007A5EBE" w:rsidRDefault="00FE7F88" w:rsidP="00B74B23">
            <w:pPr>
              <w:rPr>
                <w:color w:val="0070C0"/>
              </w:rPr>
            </w:pPr>
            <w:r w:rsidRPr="007A5EBE">
              <w:rPr>
                <w:color w:val="0070C0"/>
              </w:rPr>
              <w:t>2</w:t>
            </w:r>
          </w:p>
        </w:tc>
      </w:tr>
      <w:tr w:rsidR="00FE7F88" w:rsidTr="00AD7A44">
        <w:tc>
          <w:tcPr>
            <w:tcW w:w="1818" w:type="dxa"/>
          </w:tcPr>
          <w:p w:rsidR="0061606A" w:rsidRDefault="0061606A" w:rsidP="00B74B23">
            <w:r>
              <w:t>Montrose</w:t>
            </w:r>
          </w:p>
        </w:tc>
        <w:tc>
          <w:tcPr>
            <w:tcW w:w="1374" w:type="dxa"/>
          </w:tcPr>
          <w:p w:rsidR="0061606A" w:rsidRPr="007A5EBE" w:rsidRDefault="00AD7A44" w:rsidP="00B74B23">
            <w:pPr>
              <w:rPr>
                <w:color w:val="FF0000"/>
              </w:rPr>
            </w:pPr>
            <w:r w:rsidRPr="007A5EBE">
              <w:rPr>
                <w:color w:val="FF0000"/>
              </w:rPr>
              <w:t>41.0</w:t>
            </w:r>
          </w:p>
        </w:tc>
        <w:tc>
          <w:tcPr>
            <w:tcW w:w="1596" w:type="dxa"/>
          </w:tcPr>
          <w:p w:rsidR="0061606A" w:rsidRPr="007A5EBE" w:rsidRDefault="00FE7F88" w:rsidP="00B74B23">
            <w:pPr>
              <w:rPr>
                <w:color w:val="0070C0"/>
              </w:rPr>
            </w:pPr>
            <w:r w:rsidRPr="007A5EBE">
              <w:rPr>
                <w:color w:val="0070C0"/>
              </w:rPr>
              <w:t>1</w:t>
            </w:r>
          </w:p>
        </w:tc>
        <w:tc>
          <w:tcPr>
            <w:tcW w:w="1596" w:type="dxa"/>
          </w:tcPr>
          <w:p w:rsidR="0061606A" w:rsidRPr="007A5EBE" w:rsidRDefault="00FE7F88" w:rsidP="00B74B23">
            <w:pPr>
              <w:rPr>
                <w:color w:val="0070C0"/>
              </w:rPr>
            </w:pPr>
            <w:r w:rsidRPr="007A5EBE">
              <w:rPr>
                <w:color w:val="0070C0"/>
              </w:rPr>
              <w:t>1</w:t>
            </w:r>
          </w:p>
        </w:tc>
        <w:tc>
          <w:tcPr>
            <w:tcW w:w="1596" w:type="dxa"/>
          </w:tcPr>
          <w:p w:rsidR="0061606A" w:rsidRPr="007A5EBE" w:rsidRDefault="00FE7F88" w:rsidP="00B74B23">
            <w:pPr>
              <w:rPr>
                <w:color w:val="0070C0"/>
              </w:rPr>
            </w:pPr>
            <w:r w:rsidRPr="007A5EBE">
              <w:rPr>
                <w:color w:val="0070C0"/>
              </w:rPr>
              <w:t>4</w:t>
            </w:r>
          </w:p>
        </w:tc>
        <w:tc>
          <w:tcPr>
            <w:tcW w:w="1596" w:type="dxa"/>
          </w:tcPr>
          <w:p w:rsidR="0061606A" w:rsidRPr="007A5EBE" w:rsidRDefault="00FE7F88" w:rsidP="00B74B23">
            <w:pPr>
              <w:rPr>
                <w:color w:val="0070C0"/>
              </w:rPr>
            </w:pPr>
            <w:r w:rsidRPr="007A5EBE">
              <w:rPr>
                <w:color w:val="0070C0"/>
              </w:rPr>
              <w:t>3</w:t>
            </w:r>
          </w:p>
        </w:tc>
      </w:tr>
      <w:tr w:rsidR="00FE7F88" w:rsidTr="00AD7A44">
        <w:tc>
          <w:tcPr>
            <w:tcW w:w="1818" w:type="dxa"/>
          </w:tcPr>
          <w:p w:rsidR="0061606A" w:rsidRDefault="0061606A" w:rsidP="00B74B23">
            <w:proofErr w:type="spellStart"/>
            <w:r>
              <w:t>Ninian</w:t>
            </w:r>
            <w:proofErr w:type="spellEnd"/>
          </w:p>
        </w:tc>
        <w:tc>
          <w:tcPr>
            <w:tcW w:w="1374" w:type="dxa"/>
          </w:tcPr>
          <w:p w:rsidR="0061606A" w:rsidRPr="007A5EBE" w:rsidRDefault="00AD7A44" w:rsidP="00B74B23">
            <w:pPr>
              <w:rPr>
                <w:color w:val="FF0000"/>
              </w:rPr>
            </w:pPr>
            <w:r w:rsidRPr="007A5EBE">
              <w:rPr>
                <w:color w:val="FF0000"/>
              </w:rPr>
              <w:t>46.0</w:t>
            </w:r>
          </w:p>
        </w:tc>
        <w:tc>
          <w:tcPr>
            <w:tcW w:w="1596" w:type="dxa"/>
          </w:tcPr>
          <w:p w:rsidR="0061606A" w:rsidRPr="007A5EBE" w:rsidRDefault="00FE7F88" w:rsidP="00B74B23">
            <w:pPr>
              <w:rPr>
                <w:color w:val="0070C0"/>
              </w:rPr>
            </w:pPr>
            <w:r w:rsidRPr="007A5EBE">
              <w:rPr>
                <w:color w:val="0070C0"/>
              </w:rPr>
              <w:t>3</w:t>
            </w:r>
          </w:p>
        </w:tc>
        <w:tc>
          <w:tcPr>
            <w:tcW w:w="1596" w:type="dxa"/>
          </w:tcPr>
          <w:p w:rsidR="0061606A" w:rsidRPr="007A5EBE" w:rsidRDefault="00FE7F88" w:rsidP="00B74B23">
            <w:pPr>
              <w:rPr>
                <w:color w:val="0070C0"/>
              </w:rPr>
            </w:pPr>
            <w:r w:rsidRPr="007A5EBE">
              <w:rPr>
                <w:color w:val="0070C0"/>
              </w:rPr>
              <w:t>1</w:t>
            </w:r>
          </w:p>
        </w:tc>
        <w:tc>
          <w:tcPr>
            <w:tcW w:w="1596" w:type="dxa"/>
          </w:tcPr>
          <w:p w:rsidR="0061606A" w:rsidRPr="007A5EBE" w:rsidRDefault="00FE7F88" w:rsidP="00B74B23">
            <w:pPr>
              <w:rPr>
                <w:color w:val="0070C0"/>
              </w:rPr>
            </w:pPr>
            <w:r w:rsidRPr="007A5EBE">
              <w:rPr>
                <w:color w:val="0070C0"/>
              </w:rPr>
              <w:t>2</w:t>
            </w:r>
          </w:p>
        </w:tc>
        <w:tc>
          <w:tcPr>
            <w:tcW w:w="1596" w:type="dxa"/>
          </w:tcPr>
          <w:p w:rsidR="0061606A" w:rsidRPr="007A5EBE" w:rsidRDefault="00FE7F88" w:rsidP="00B74B23">
            <w:pPr>
              <w:rPr>
                <w:color w:val="0070C0"/>
              </w:rPr>
            </w:pPr>
            <w:r w:rsidRPr="007A5EBE">
              <w:rPr>
                <w:color w:val="0070C0"/>
              </w:rPr>
              <w:t>2</w:t>
            </w:r>
          </w:p>
        </w:tc>
      </w:tr>
      <w:tr w:rsidR="00FE7F88" w:rsidTr="00AD7A44">
        <w:tc>
          <w:tcPr>
            <w:tcW w:w="1818" w:type="dxa"/>
          </w:tcPr>
          <w:p w:rsidR="0061606A" w:rsidRDefault="0061606A" w:rsidP="00B74B23">
            <w:r>
              <w:t>Rob Roy Supra</w:t>
            </w:r>
          </w:p>
        </w:tc>
        <w:tc>
          <w:tcPr>
            <w:tcW w:w="1374" w:type="dxa"/>
          </w:tcPr>
          <w:p w:rsidR="0061606A" w:rsidRPr="007A5EBE" w:rsidRDefault="00AD7A44" w:rsidP="00B74B23">
            <w:pPr>
              <w:rPr>
                <w:color w:val="FF0000"/>
              </w:rPr>
            </w:pPr>
            <w:r w:rsidRPr="007A5EBE">
              <w:rPr>
                <w:color w:val="FF0000"/>
              </w:rPr>
              <w:t>56.0</w:t>
            </w:r>
          </w:p>
        </w:tc>
        <w:tc>
          <w:tcPr>
            <w:tcW w:w="1596" w:type="dxa"/>
          </w:tcPr>
          <w:p w:rsidR="0061606A" w:rsidRPr="007A5EBE" w:rsidRDefault="00FE7F88" w:rsidP="00B74B23">
            <w:pPr>
              <w:rPr>
                <w:color w:val="0070C0"/>
              </w:rPr>
            </w:pPr>
            <w:r w:rsidRPr="007A5EBE">
              <w:rPr>
                <w:color w:val="0070C0"/>
              </w:rPr>
              <w:t>1</w:t>
            </w:r>
          </w:p>
        </w:tc>
        <w:tc>
          <w:tcPr>
            <w:tcW w:w="1596" w:type="dxa"/>
          </w:tcPr>
          <w:p w:rsidR="0061606A" w:rsidRPr="007A5EBE" w:rsidRDefault="00FE7F88" w:rsidP="00B74B23">
            <w:pPr>
              <w:rPr>
                <w:color w:val="0070C0"/>
              </w:rPr>
            </w:pPr>
            <w:r w:rsidRPr="007A5EBE">
              <w:rPr>
                <w:color w:val="0070C0"/>
              </w:rPr>
              <w:t>1</w:t>
            </w:r>
          </w:p>
        </w:tc>
        <w:tc>
          <w:tcPr>
            <w:tcW w:w="1596" w:type="dxa"/>
          </w:tcPr>
          <w:p w:rsidR="0061606A" w:rsidRPr="007A5EBE" w:rsidRDefault="00FE7F88" w:rsidP="00B74B23">
            <w:pPr>
              <w:rPr>
                <w:color w:val="0070C0"/>
              </w:rPr>
            </w:pPr>
            <w:r w:rsidRPr="007A5EBE">
              <w:rPr>
                <w:color w:val="0070C0"/>
              </w:rPr>
              <w:t>2</w:t>
            </w:r>
          </w:p>
        </w:tc>
        <w:tc>
          <w:tcPr>
            <w:tcW w:w="1596" w:type="dxa"/>
          </w:tcPr>
          <w:p w:rsidR="0061606A" w:rsidRPr="007A5EBE" w:rsidRDefault="00FE7F88" w:rsidP="00B74B23">
            <w:pPr>
              <w:rPr>
                <w:color w:val="0070C0"/>
              </w:rPr>
            </w:pPr>
            <w:r w:rsidRPr="007A5EBE">
              <w:rPr>
                <w:color w:val="0070C0"/>
              </w:rPr>
              <w:t>1</w:t>
            </w:r>
          </w:p>
        </w:tc>
      </w:tr>
      <w:tr w:rsidR="00FE7F88" w:rsidTr="00AD7A44">
        <w:tc>
          <w:tcPr>
            <w:tcW w:w="1818" w:type="dxa"/>
          </w:tcPr>
          <w:p w:rsidR="0061606A" w:rsidRDefault="0061606A" w:rsidP="00B74B23">
            <w:r>
              <w:t>Rob Roy main</w:t>
            </w:r>
          </w:p>
        </w:tc>
        <w:tc>
          <w:tcPr>
            <w:tcW w:w="1374" w:type="dxa"/>
          </w:tcPr>
          <w:p w:rsidR="0061606A" w:rsidRPr="007A5EBE" w:rsidRDefault="00AD7A44" w:rsidP="00B74B23">
            <w:pPr>
              <w:rPr>
                <w:color w:val="FF0000"/>
              </w:rPr>
            </w:pPr>
            <w:r w:rsidRPr="007A5EBE">
              <w:rPr>
                <w:color w:val="FF0000"/>
              </w:rPr>
              <w:t>67.0</w:t>
            </w:r>
          </w:p>
        </w:tc>
        <w:tc>
          <w:tcPr>
            <w:tcW w:w="1596" w:type="dxa"/>
          </w:tcPr>
          <w:p w:rsidR="0061606A" w:rsidRPr="007A5EBE" w:rsidRDefault="00AD7A44" w:rsidP="00B74B23">
            <w:pPr>
              <w:rPr>
                <w:color w:val="0070C0"/>
              </w:rPr>
            </w:pPr>
            <w:r w:rsidRPr="007A5EBE">
              <w:rPr>
                <w:color w:val="0070C0"/>
              </w:rPr>
              <w:t>1</w:t>
            </w:r>
          </w:p>
        </w:tc>
        <w:tc>
          <w:tcPr>
            <w:tcW w:w="1596" w:type="dxa"/>
          </w:tcPr>
          <w:p w:rsidR="0061606A" w:rsidRPr="007A5EBE" w:rsidRDefault="00AD7A44" w:rsidP="00B74B23">
            <w:pPr>
              <w:rPr>
                <w:color w:val="0070C0"/>
              </w:rPr>
            </w:pPr>
            <w:r w:rsidRPr="007A5EBE">
              <w:rPr>
                <w:color w:val="0070C0"/>
              </w:rPr>
              <w:t>1</w:t>
            </w:r>
          </w:p>
        </w:tc>
        <w:tc>
          <w:tcPr>
            <w:tcW w:w="1596" w:type="dxa"/>
          </w:tcPr>
          <w:p w:rsidR="0061606A" w:rsidRPr="007A5EBE" w:rsidRDefault="00AD7A44" w:rsidP="00B74B23">
            <w:pPr>
              <w:rPr>
                <w:color w:val="0070C0"/>
              </w:rPr>
            </w:pPr>
            <w:r w:rsidRPr="007A5EBE">
              <w:rPr>
                <w:color w:val="0070C0"/>
              </w:rPr>
              <w:t>1</w:t>
            </w:r>
          </w:p>
        </w:tc>
        <w:tc>
          <w:tcPr>
            <w:tcW w:w="1596" w:type="dxa"/>
          </w:tcPr>
          <w:p w:rsidR="0061606A" w:rsidRPr="007A5EBE" w:rsidRDefault="00AD7A44" w:rsidP="00B74B23">
            <w:pPr>
              <w:rPr>
                <w:color w:val="0070C0"/>
              </w:rPr>
            </w:pPr>
            <w:r w:rsidRPr="007A5EBE">
              <w:rPr>
                <w:color w:val="0070C0"/>
              </w:rPr>
              <w:t>1</w:t>
            </w:r>
          </w:p>
        </w:tc>
      </w:tr>
      <w:tr w:rsidR="00FE7F88" w:rsidTr="00AD7A44">
        <w:tc>
          <w:tcPr>
            <w:tcW w:w="1818" w:type="dxa"/>
          </w:tcPr>
          <w:p w:rsidR="0061606A" w:rsidRDefault="0061606A" w:rsidP="00B74B23">
            <w:r>
              <w:t>Thistle</w:t>
            </w:r>
          </w:p>
        </w:tc>
        <w:tc>
          <w:tcPr>
            <w:tcW w:w="1374" w:type="dxa"/>
          </w:tcPr>
          <w:p w:rsidR="0061606A" w:rsidRPr="007A5EBE" w:rsidRDefault="00AD7A44" w:rsidP="00B74B23">
            <w:pPr>
              <w:rPr>
                <w:color w:val="FF0000"/>
              </w:rPr>
            </w:pPr>
            <w:r w:rsidRPr="007A5EBE">
              <w:rPr>
                <w:color w:val="FF0000"/>
              </w:rPr>
              <w:t>49.0</w:t>
            </w:r>
          </w:p>
        </w:tc>
        <w:tc>
          <w:tcPr>
            <w:tcW w:w="1596" w:type="dxa"/>
          </w:tcPr>
          <w:p w:rsidR="0061606A" w:rsidRPr="007A5EBE" w:rsidRDefault="00AD7A44" w:rsidP="00B74B23">
            <w:pPr>
              <w:rPr>
                <w:color w:val="0070C0"/>
              </w:rPr>
            </w:pPr>
            <w:r w:rsidRPr="007A5EBE">
              <w:rPr>
                <w:color w:val="0070C0"/>
              </w:rPr>
              <w:t>2</w:t>
            </w:r>
          </w:p>
        </w:tc>
        <w:tc>
          <w:tcPr>
            <w:tcW w:w="1596" w:type="dxa"/>
          </w:tcPr>
          <w:p w:rsidR="0061606A" w:rsidRPr="007A5EBE" w:rsidRDefault="00AD7A44" w:rsidP="00B74B23">
            <w:pPr>
              <w:rPr>
                <w:color w:val="0070C0"/>
              </w:rPr>
            </w:pPr>
            <w:r w:rsidRPr="007A5EBE">
              <w:rPr>
                <w:color w:val="0070C0"/>
              </w:rPr>
              <w:t>1</w:t>
            </w:r>
          </w:p>
        </w:tc>
        <w:tc>
          <w:tcPr>
            <w:tcW w:w="1596" w:type="dxa"/>
          </w:tcPr>
          <w:p w:rsidR="0061606A" w:rsidRPr="007A5EBE" w:rsidRDefault="00AD7A44" w:rsidP="00B74B23">
            <w:pPr>
              <w:rPr>
                <w:color w:val="0070C0"/>
              </w:rPr>
            </w:pPr>
            <w:r w:rsidRPr="007A5EBE">
              <w:rPr>
                <w:color w:val="0070C0"/>
              </w:rPr>
              <w:t>1</w:t>
            </w:r>
          </w:p>
        </w:tc>
        <w:tc>
          <w:tcPr>
            <w:tcW w:w="1596" w:type="dxa"/>
          </w:tcPr>
          <w:p w:rsidR="0061606A" w:rsidRPr="007A5EBE" w:rsidRDefault="00AD7A44" w:rsidP="00B74B23">
            <w:pPr>
              <w:rPr>
                <w:color w:val="0070C0"/>
              </w:rPr>
            </w:pPr>
            <w:r w:rsidRPr="007A5EBE">
              <w:rPr>
                <w:color w:val="0070C0"/>
              </w:rPr>
              <w:t>3</w:t>
            </w:r>
          </w:p>
        </w:tc>
      </w:tr>
      <w:tr w:rsidR="00FE7F88" w:rsidTr="00AD7A44">
        <w:tc>
          <w:tcPr>
            <w:tcW w:w="1818" w:type="dxa"/>
          </w:tcPr>
          <w:p w:rsidR="0061606A" w:rsidRDefault="0061606A" w:rsidP="00B74B23">
            <w:r>
              <w:t>Claire</w:t>
            </w:r>
          </w:p>
        </w:tc>
        <w:tc>
          <w:tcPr>
            <w:tcW w:w="1374" w:type="dxa"/>
          </w:tcPr>
          <w:p w:rsidR="0061606A" w:rsidRPr="007A5EBE" w:rsidRDefault="00AD7A44" w:rsidP="00B74B23">
            <w:pPr>
              <w:rPr>
                <w:color w:val="FF0000"/>
              </w:rPr>
            </w:pPr>
            <w:r w:rsidRPr="007A5EBE">
              <w:rPr>
                <w:color w:val="FF0000"/>
              </w:rPr>
              <w:t>14.0</w:t>
            </w:r>
          </w:p>
        </w:tc>
        <w:tc>
          <w:tcPr>
            <w:tcW w:w="1596" w:type="dxa"/>
          </w:tcPr>
          <w:p w:rsidR="0061606A" w:rsidRPr="007A5EBE" w:rsidRDefault="00AD7A44" w:rsidP="00B74B23">
            <w:pPr>
              <w:rPr>
                <w:color w:val="0070C0"/>
              </w:rPr>
            </w:pPr>
            <w:r w:rsidRPr="007A5EBE">
              <w:rPr>
                <w:color w:val="0070C0"/>
              </w:rPr>
              <w:t>5</w:t>
            </w:r>
          </w:p>
        </w:tc>
        <w:tc>
          <w:tcPr>
            <w:tcW w:w="1596" w:type="dxa"/>
          </w:tcPr>
          <w:p w:rsidR="0061606A" w:rsidRPr="007A5EBE" w:rsidRDefault="00AD7A44" w:rsidP="00B74B23">
            <w:pPr>
              <w:rPr>
                <w:color w:val="0070C0"/>
              </w:rPr>
            </w:pPr>
            <w:r w:rsidRPr="007A5EBE">
              <w:rPr>
                <w:color w:val="0070C0"/>
              </w:rPr>
              <w:t>2</w:t>
            </w:r>
          </w:p>
        </w:tc>
        <w:tc>
          <w:tcPr>
            <w:tcW w:w="1596" w:type="dxa"/>
          </w:tcPr>
          <w:p w:rsidR="0061606A" w:rsidRPr="007A5EBE" w:rsidRDefault="00AD7A44" w:rsidP="00B74B23">
            <w:pPr>
              <w:rPr>
                <w:color w:val="0070C0"/>
              </w:rPr>
            </w:pPr>
            <w:r w:rsidRPr="007A5EBE">
              <w:rPr>
                <w:color w:val="0070C0"/>
              </w:rPr>
              <w:t>1</w:t>
            </w:r>
          </w:p>
        </w:tc>
        <w:tc>
          <w:tcPr>
            <w:tcW w:w="1596" w:type="dxa"/>
          </w:tcPr>
          <w:p w:rsidR="0061606A" w:rsidRPr="007A5EBE" w:rsidRDefault="00AD7A44" w:rsidP="00B74B23">
            <w:pPr>
              <w:rPr>
                <w:color w:val="0070C0"/>
              </w:rPr>
            </w:pPr>
            <w:r w:rsidRPr="007A5EBE">
              <w:rPr>
                <w:color w:val="0070C0"/>
              </w:rPr>
              <w:t>1</w:t>
            </w:r>
          </w:p>
        </w:tc>
      </w:tr>
      <w:tr w:rsidR="00FE7F88" w:rsidTr="00AD7A44">
        <w:tc>
          <w:tcPr>
            <w:tcW w:w="1818" w:type="dxa"/>
          </w:tcPr>
          <w:p w:rsidR="0061606A" w:rsidRDefault="0061606A" w:rsidP="00B74B23">
            <w:r>
              <w:t>Mariner Maureen</w:t>
            </w:r>
          </w:p>
        </w:tc>
        <w:tc>
          <w:tcPr>
            <w:tcW w:w="1374" w:type="dxa"/>
          </w:tcPr>
          <w:p w:rsidR="0061606A" w:rsidRPr="007A5EBE" w:rsidRDefault="00AD7A44" w:rsidP="00B74B23">
            <w:pPr>
              <w:rPr>
                <w:color w:val="FF0000"/>
              </w:rPr>
            </w:pPr>
            <w:r w:rsidRPr="007A5EBE">
              <w:rPr>
                <w:color w:val="FF0000"/>
              </w:rPr>
              <w:t>18.2</w:t>
            </w:r>
          </w:p>
        </w:tc>
        <w:tc>
          <w:tcPr>
            <w:tcW w:w="1596" w:type="dxa"/>
          </w:tcPr>
          <w:p w:rsidR="0061606A" w:rsidRPr="007A5EBE" w:rsidRDefault="00AD7A44" w:rsidP="00B74B23">
            <w:pPr>
              <w:rPr>
                <w:color w:val="0070C0"/>
              </w:rPr>
            </w:pPr>
            <w:r w:rsidRPr="007A5EBE">
              <w:rPr>
                <w:color w:val="0070C0"/>
              </w:rPr>
              <w:t>4</w:t>
            </w:r>
          </w:p>
        </w:tc>
        <w:tc>
          <w:tcPr>
            <w:tcW w:w="1596" w:type="dxa"/>
          </w:tcPr>
          <w:p w:rsidR="0061606A" w:rsidRPr="007A5EBE" w:rsidRDefault="00AD7A44" w:rsidP="00B74B23">
            <w:pPr>
              <w:rPr>
                <w:color w:val="0070C0"/>
              </w:rPr>
            </w:pPr>
            <w:r w:rsidRPr="007A5EBE">
              <w:rPr>
                <w:color w:val="0070C0"/>
              </w:rPr>
              <w:t>3</w:t>
            </w:r>
          </w:p>
        </w:tc>
        <w:tc>
          <w:tcPr>
            <w:tcW w:w="1596" w:type="dxa"/>
          </w:tcPr>
          <w:p w:rsidR="0061606A" w:rsidRPr="007A5EBE" w:rsidRDefault="00AD7A44" w:rsidP="00B74B23">
            <w:pPr>
              <w:rPr>
                <w:color w:val="0070C0"/>
              </w:rPr>
            </w:pPr>
            <w:r w:rsidRPr="007A5EBE">
              <w:rPr>
                <w:color w:val="0070C0"/>
              </w:rPr>
              <w:t>1</w:t>
            </w:r>
          </w:p>
        </w:tc>
        <w:tc>
          <w:tcPr>
            <w:tcW w:w="1596" w:type="dxa"/>
          </w:tcPr>
          <w:p w:rsidR="0061606A" w:rsidRPr="007A5EBE" w:rsidRDefault="00AD7A44" w:rsidP="00B74B23">
            <w:pPr>
              <w:rPr>
                <w:color w:val="0070C0"/>
              </w:rPr>
            </w:pPr>
            <w:r w:rsidRPr="007A5EBE">
              <w:rPr>
                <w:color w:val="0070C0"/>
              </w:rPr>
              <w:t>1</w:t>
            </w:r>
          </w:p>
        </w:tc>
      </w:tr>
      <w:tr w:rsidR="00FE7F88" w:rsidTr="00AD7A44">
        <w:tc>
          <w:tcPr>
            <w:tcW w:w="1818" w:type="dxa"/>
          </w:tcPr>
          <w:p w:rsidR="0061606A" w:rsidRDefault="0061606A" w:rsidP="00B74B23">
            <w:r>
              <w:t xml:space="preserve">Mariner </w:t>
            </w:r>
            <w:proofErr w:type="spellStart"/>
            <w:r>
              <w:t>heimdal</w:t>
            </w:r>
            <w:proofErr w:type="spellEnd"/>
          </w:p>
        </w:tc>
        <w:tc>
          <w:tcPr>
            <w:tcW w:w="1374" w:type="dxa"/>
          </w:tcPr>
          <w:p w:rsidR="0061606A" w:rsidRPr="007A5EBE" w:rsidRDefault="00AD7A44" w:rsidP="00B74B23">
            <w:pPr>
              <w:rPr>
                <w:color w:val="FF0000"/>
              </w:rPr>
            </w:pPr>
            <w:r w:rsidRPr="007A5EBE">
              <w:rPr>
                <w:color w:val="FF0000"/>
              </w:rPr>
              <w:t>14.2</w:t>
            </w:r>
          </w:p>
        </w:tc>
        <w:tc>
          <w:tcPr>
            <w:tcW w:w="1596" w:type="dxa"/>
          </w:tcPr>
          <w:p w:rsidR="0061606A" w:rsidRPr="007A5EBE" w:rsidRDefault="00AD7A44" w:rsidP="00B74B23">
            <w:pPr>
              <w:rPr>
                <w:color w:val="0070C0"/>
              </w:rPr>
            </w:pPr>
            <w:r w:rsidRPr="007A5EBE">
              <w:rPr>
                <w:color w:val="0070C0"/>
              </w:rPr>
              <w:t>3</w:t>
            </w:r>
          </w:p>
        </w:tc>
        <w:tc>
          <w:tcPr>
            <w:tcW w:w="1596" w:type="dxa"/>
          </w:tcPr>
          <w:p w:rsidR="0061606A" w:rsidRPr="007A5EBE" w:rsidRDefault="00AD7A44" w:rsidP="00B74B23">
            <w:pPr>
              <w:rPr>
                <w:color w:val="0070C0"/>
              </w:rPr>
            </w:pPr>
            <w:r w:rsidRPr="007A5EBE">
              <w:rPr>
                <w:color w:val="0070C0"/>
              </w:rPr>
              <w:t>4</w:t>
            </w:r>
          </w:p>
        </w:tc>
        <w:tc>
          <w:tcPr>
            <w:tcW w:w="1596" w:type="dxa"/>
          </w:tcPr>
          <w:p w:rsidR="0061606A" w:rsidRPr="007A5EBE" w:rsidRDefault="00AD7A44" w:rsidP="00B74B23">
            <w:pPr>
              <w:rPr>
                <w:color w:val="0070C0"/>
              </w:rPr>
            </w:pPr>
            <w:r w:rsidRPr="007A5EBE">
              <w:rPr>
                <w:color w:val="0070C0"/>
              </w:rPr>
              <w:t>1</w:t>
            </w:r>
          </w:p>
        </w:tc>
        <w:tc>
          <w:tcPr>
            <w:tcW w:w="1596" w:type="dxa"/>
          </w:tcPr>
          <w:p w:rsidR="0061606A" w:rsidRPr="007A5EBE" w:rsidRDefault="00AD7A44" w:rsidP="00B74B23">
            <w:pPr>
              <w:rPr>
                <w:color w:val="0070C0"/>
              </w:rPr>
            </w:pPr>
            <w:r w:rsidRPr="007A5EBE">
              <w:rPr>
                <w:color w:val="0070C0"/>
              </w:rPr>
              <w:t>1</w:t>
            </w:r>
          </w:p>
        </w:tc>
      </w:tr>
      <w:tr w:rsidR="00FE7F88" w:rsidTr="00AD7A44">
        <w:tc>
          <w:tcPr>
            <w:tcW w:w="1818" w:type="dxa"/>
          </w:tcPr>
          <w:p w:rsidR="0061606A" w:rsidRDefault="0061606A" w:rsidP="00B74B23">
            <w:r>
              <w:t>Bentley</w:t>
            </w:r>
          </w:p>
        </w:tc>
        <w:tc>
          <w:tcPr>
            <w:tcW w:w="1374" w:type="dxa"/>
          </w:tcPr>
          <w:p w:rsidR="0061606A" w:rsidRPr="007A5EBE" w:rsidRDefault="00AD7A44" w:rsidP="00B74B23">
            <w:pPr>
              <w:rPr>
                <w:color w:val="FF0000"/>
              </w:rPr>
            </w:pPr>
            <w:r w:rsidRPr="007A5EBE">
              <w:rPr>
                <w:color w:val="FF0000"/>
              </w:rPr>
              <w:t>17.9</w:t>
            </w:r>
          </w:p>
        </w:tc>
        <w:tc>
          <w:tcPr>
            <w:tcW w:w="1596" w:type="dxa"/>
          </w:tcPr>
          <w:p w:rsidR="0061606A" w:rsidRPr="007A5EBE" w:rsidRDefault="00AD7A44" w:rsidP="00B74B23">
            <w:pPr>
              <w:rPr>
                <w:color w:val="0070C0"/>
              </w:rPr>
            </w:pPr>
            <w:r w:rsidRPr="007A5EBE">
              <w:rPr>
                <w:color w:val="0070C0"/>
              </w:rPr>
              <w:t>3</w:t>
            </w:r>
          </w:p>
        </w:tc>
        <w:tc>
          <w:tcPr>
            <w:tcW w:w="1596" w:type="dxa"/>
          </w:tcPr>
          <w:p w:rsidR="0061606A" w:rsidRPr="007A5EBE" w:rsidRDefault="00AD7A44" w:rsidP="00B74B23">
            <w:pPr>
              <w:rPr>
                <w:color w:val="0070C0"/>
              </w:rPr>
            </w:pPr>
            <w:r w:rsidRPr="007A5EBE">
              <w:rPr>
                <w:color w:val="0070C0"/>
              </w:rPr>
              <w:t>5</w:t>
            </w:r>
          </w:p>
        </w:tc>
        <w:tc>
          <w:tcPr>
            <w:tcW w:w="1596" w:type="dxa"/>
          </w:tcPr>
          <w:p w:rsidR="0061606A" w:rsidRPr="007A5EBE" w:rsidRDefault="00AD7A44" w:rsidP="00B74B23">
            <w:pPr>
              <w:rPr>
                <w:color w:val="0070C0"/>
              </w:rPr>
            </w:pPr>
            <w:r w:rsidRPr="007A5EBE">
              <w:rPr>
                <w:color w:val="0070C0"/>
              </w:rPr>
              <w:t>4</w:t>
            </w:r>
          </w:p>
        </w:tc>
        <w:tc>
          <w:tcPr>
            <w:tcW w:w="1596" w:type="dxa"/>
          </w:tcPr>
          <w:p w:rsidR="0061606A" w:rsidRPr="007A5EBE" w:rsidRDefault="00AD7A44" w:rsidP="00B74B23">
            <w:pPr>
              <w:rPr>
                <w:color w:val="0070C0"/>
              </w:rPr>
            </w:pPr>
            <w:r w:rsidRPr="007A5EBE">
              <w:rPr>
                <w:color w:val="0070C0"/>
              </w:rPr>
              <w:t>1</w:t>
            </w:r>
          </w:p>
        </w:tc>
      </w:tr>
      <w:tr w:rsidR="00FE7F88" w:rsidTr="00AD7A44">
        <w:tc>
          <w:tcPr>
            <w:tcW w:w="1818" w:type="dxa"/>
          </w:tcPr>
          <w:p w:rsidR="0061606A" w:rsidRDefault="0061606A" w:rsidP="00B74B23">
            <w:proofErr w:type="spellStart"/>
            <w:r>
              <w:t>Bressay</w:t>
            </w:r>
            <w:proofErr w:type="spellEnd"/>
          </w:p>
        </w:tc>
        <w:tc>
          <w:tcPr>
            <w:tcW w:w="1374" w:type="dxa"/>
          </w:tcPr>
          <w:p w:rsidR="0061606A" w:rsidRPr="007A5EBE" w:rsidRDefault="00AD7A44" w:rsidP="00B74B23">
            <w:pPr>
              <w:rPr>
                <w:color w:val="FF0000"/>
              </w:rPr>
            </w:pPr>
            <w:r w:rsidRPr="007A5EBE">
              <w:rPr>
                <w:color w:val="FF0000"/>
              </w:rPr>
              <w:t>25.0</w:t>
            </w:r>
          </w:p>
        </w:tc>
        <w:tc>
          <w:tcPr>
            <w:tcW w:w="1596" w:type="dxa"/>
          </w:tcPr>
          <w:p w:rsidR="0061606A" w:rsidRPr="007A5EBE" w:rsidRDefault="00AD7A44" w:rsidP="00B74B23">
            <w:pPr>
              <w:rPr>
                <w:color w:val="0070C0"/>
              </w:rPr>
            </w:pPr>
            <w:r w:rsidRPr="007A5EBE">
              <w:rPr>
                <w:color w:val="0070C0"/>
              </w:rPr>
              <w:t>1</w:t>
            </w:r>
          </w:p>
        </w:tc>
        <w:tc>
          <w:tcPr>
            <w:tcW w:w="1596" w:type="dxa"/>
          </w:tcPr>
          <w:p w:rsidR="0061606A" w:rsidRPr="007A5EBE" w:rsidRDefault="00AD7A44" w:rsidP="00B74B23">
            <w:pPr>
              <w:rPr>
                <w:color w:val="0070C0"/>
              </w:rPr>
            </w:pPr>
            <w:r w:rsidRPr="007A5EBE">
              <w:rPr>
                <w:color w:val="0070C0"/>
              </w:rPr>
              <w:t>5</w:t>
            </w:r>
          </w:p>
        </w:tc>
        <w:tc>
          <w:tcPr>
            <w:tcW w:w="1596" w:type="dxa"/>
          </w:tcPr>
          <w:p w:rsidR="0061606A" w:rsidRPr="007A5EBE" w:rsidRDefault="00AD7A44" w:rsidP="00B74B23">
            <w:pPr>
              <w:rPr>
                <w:color w:val="0070C0"/>
              </w:rPr>
            </w:pPr>
            <w:r w:rsidRPr="007A5EBE">
              <w:rPr>
                <w:color w:val="0070C0"/>
              </w:rPr>
              <w:t>1</w:t>
            </w:r>
          </w:p>
        </w:tc>
        <w:tc>
          <w:tcPr>
            <w:tcW w:w="1596" w:type="dxa"/>
          </w:tcPr>
          <w:p w:rsidR="0061606A" w:rsidRPr="007A5EBE" w:rsidRDefault="00AD7A44" w:rsidP="00B74B23">
            <w:pPr>
              <w:rPr>
                <w:color w:val="0070C0"/>
              </w:rPr>
            </w:pPr>
            <w:r w:rsidRPr="007A5EBE">
              <w:rPr>
                <w:color w:val="0070C0"/>
              </w:rPr>
              <w:t>1</w:t>
            </w:r>
          </w:p>
        </w:tc>
      </w:tr>
      <w:tr w:rsidR="00FE7F88" w:rsidTr="00AD7A44">
        <w:tc>
          <w:tcPr>
            <w:tcW w:w="1818" w:type="dxa"/>
          </w:tcPr>
          <w:p w:rsidR="0061606A" w:rsidRDefault="0061606A" w:rsidP="00B74B23">
            <w:proofErr w:type="spellStart"/>
            <w:r>
              <w:t>Arbroath</w:t>
            </w:r>
            <w:proofErr w:type="spellEnd"/>
          </w:p>
        </w:tc>
        <w:tc>
          <w:tcPr>
            <w:tcW w:w="1374" w:type="dxa"/>
          </w:tcPr>
          <w:p w:rsidR="0061606A" w:rsidRPr="007A5EBE" w:rsidRDefault="00AD7A44" w:rsidP="00B74B23">
            <w:pPr>
              <w:rPr>
                <w:color w:val="FF0000"/>
              </w:rPr>
            </w:pPr>
            <w:r w:rsidRPr="007A5EBE">
              <w:rPr>
                <w:color w:val="FF0000"/>
              </w:rPr>
              <w:t>50.9</w:t>
            </w:r>
          </w:p>
        </w:tc>
        <w:tc>
          <w:tcPr>
            <w:tcW w:w="1596" w:type="dxa"/>
          </w:tcPr>
          <w:p w:rsidR="0061606A" w:rsidRPr="007A5EBE" w:rsidRDefault="00AD7A44" w:rsidP="00B74B23">
            <w:pPr>
              <w:rPr>
                <w:color w:val="0070C0"/>
              </w:rPr>
            </w:pPr>
            <w:r w:rsidRPr="007A5EBE">
              <w:rPr>
                <w:color w:val="0070C0"/>
              </w:rPr>
              <w:t>1</w:t>
            </w:r>
          </w:p>
        </w:tc>
        <w:tc>
          <w:tcPr>
            <w:tcW w:w="1596" w:type="dxa"/>
          </w:tcPr>
          <w:p w:rsidR="0061606A" w:rsidRPr="007A5EBE" w:rsidRDefault="00AD7A44" w:rsidP="00B74B23">
            <w:pPr>
              <w:rPr>
                <w:color w:val="0070C0"/>
              </w:rPr>
            </w:pPr>
            <w:r w:rsidRPr="007A5EBE">
              <w:rPr>
                <w:color w:val="0070C0"/>
              </w:rPr>
              <w:t>1</w:t>
            </w:r>
          </w:p>
        </w:tc>
        <w:tc>
          <w:tcPr>
            <w:tcW w:w="1596" w:type="dxa"/>
          </w:tcPr>
          <w:p w:rsidR="0061606A" w:rsidRPr="007A5EBE" w:rsidRDefault="00AD7A44" w:rsidP="00B74B23">
            <w:pPr>
              <w:rPr>
                <w:color w:val="0070C0"/>
              </w:rPr>
            </w:pPr>
            <w:r w:rsidRPr="007A5EBE">
              <w:rPr>
                <w:color w:val="0070C0"/>
              </w:rPr>
              <w:t>3</w:t>
            </w:r>
          </w:p>
        </w:tc>
        <w:tc>
          <w:tcPr>
            <w:tcW w:w="1596" w:type="dxa"/>
          </w:tcPr>
          <w:p w:rsidR="0061606A" w:rsidRPr="007A5EBE" w:rsidRDefault="00AD7A44" w:rsidP="00B74B23">
            <w:pPr>
              <w:rPr>
                <w:color w:val="0070C0"/>
              </w:rPr>
            </w:pPr>
            <w:r w:rsidRPr="007A5EBE">
              <w:rPr>
                <w:color w:val="0070C0"/>
              </w:rPr>
              <w:t>3</w:t>
            </w:r>
          </w:p>
        </w:tc>
      </w:tr>
      <w:tr w:rsidR="00FE7F88" w:rsidTr="00AD7A44">
        <w:trPr>
          <w:trHeight w:val="395"/>
        </w:trPr>
        <w:tc>
          <w:tcPr>
            <w:tcW w:w="1818" w:type="dxa"/>
          </w:tcPr>
          <w:p w:rsidR="0061606A" w:rsidRDefault="0061606A" w:rsidP="00B74B23">
            <w:r>
              <w:t xml:space="preserve">Arkwright </w:t>
            </w:r>
          </w:p>
        </w:tc>
        <w:tc>
          <w:tcPr>
            <w:tcW w:w="1374" w:type="dxa"/>
          </w:tcPr>
          <w:p w:rsidR="0061606A" w:rsidRPr="007A5EBE" w:rsidRDefault="00AD7A44" w:rsidP="00B74B23">
            <w:pPr>
              <w:rPr>
                <w:color w:val="FF0000"/>
              </w:rPr>
            </w:pPr>
            <w:r w:rsidRPr="007A5EBE">
              <w:rPr>
                <w:color w:val="FF0000"/>
              </w:rPr>
              <w:t>34.2</w:t>
            </w:r>
          </w:p>
        </w:tc>
        <w:tc>
          <w:tcPr>
            <w:tcW w:w="1596" w:type="dxa"/>
          </w:tcPr>
          <w:p w:rsidR="0061606A" w:rsidRPr="007A5EBE" w:rsidRDefault="00AD7A44" w:rsidP="00B74B23">
            <w:pPr>
              <w:rPr>
                <w:color w:val="0070C0"/>
              </w:rPr>
            </w:pPr>
            <w:r w:rsidRPr="007A5EBE">
              <w:rPr>
                <w:color w:val="0070C0"/>
              </w:rPr>
              <w:t>2</w:t>
            </w:r>
          </w:p>
        </w:tc>
        <w:tc>
          <w:tcPr>
            <w:tcW w:w="1596" w:type="dxa"/>
          </w:tcPr>
          <w:p w:rsidR="0061606A" w:rsidRPr="007A5EBE" w:rsidRDefault="00AD7A44" w:rsidP="00B74B23">
            <w:pPr>
              <w:rPr>
                <w:color w:val="0070C0"/>
              </w:rPr>
            </w:pPr>
            <w:r w:rsidRPr="007A5EBE">
              <w:rPr>
                <w:color w:val="0070C0"/>
              </w:rPr>
              <w:t>1</w:t>
            </w:r>
          </w:p>
        </w:tc>
        <w:tc>
          <w:tcPr>
            <w:tcW w:w="1596" w:type="dxa"/>
          </w:tcPr>
          <w:p w:rsidR="0061606A" w:rsidRPr="007A5EBE" w:rsidRDefault="00AD7A44" w:rsidP="00B74B23">
            <w:pPr>
              <w:rPr>
                <w:color w:val="0070C0"/>
              </w:rPr>
            </w:pPr>
            <w:r w:rsidRPr="007A5EBE">
              <w:rPr>
                <w:color w:val="0070C0"/>
              </w:rPr>
              <w:t>3</w:t>
            </w:r>
          </w:p>
        </w:tc>
        <w:tc>
          <w:tcPr>
            <w:tcW w:w="1596" w:type="dxa"/>
          </w:tcPr>
          <w:p w:rsidR="0061606A" w:rsidRPr="007A5EBE" w:rsidRDefault="00AD7A44" w:rsidP="00B74B23">
            <w:pPr>
              <w:rPr>
                <w:color w:val="0070C0"/>
              </w:rPr>
            </w:pPr>
            <w:r w:rsidRPr="007A5EBE">
              <w:rPr>
                <w:color w:val="0070C0"/>
              </w:rPr>
              <w:t>1</w:t>
            </w:r>
          </w:p>
        </w:tc>
      </w:tr>
    </w:tbl>
    <w:p w:rsidR="00B74B23" w:rsidRDefault="00B74B23" w:rsidP="00B74B23"/>
    <w:p w:rsidR="00BF1430" w:rsidRPr="00D00B78" w:rsidRDefault="00BF1430" w:rsidP="00BF1430">
      <w:pPr>
        <w:pStyle w:val="Heading3"/>
        <w:rPr>
          <w:rFonts w:ascii="Times New Roman" w:hAnsi="Times New Roman" w:cs="Times New Roman"/>
          <w:color w:val="000000" w:themeColor="text1"/>
        </w:rPr>
      </w:pPr>
      <w:bookmarkStart w:id="0" w:name="_Toc372923760"/>
      <w:r w:rsidRPr="00D00B78">
        <w:rPr>
          <w:rFonts w:ascii="Times New Roman" w:hAnsi="Times New Roman" w:cs="Times New Roman"/>
          <w:color w:val="000000" w:themeColor="text1"/>
        </w:rPr>
        <w:lastRenderedPageBreak/>
        <w:t>SUMMARY OF SCORING APPROACH</w:t>
      </w:r>
      <w:bookmarkEnd w:id="0"/>
    </w:p>
    <w:p w:rsidR="00BF1430" w:rsidRPr="00D00B78" w:rsidRDefault="00BF1430" w:rsidP="00BF1430">
      <w:pPr>
        <w:spacing w:after="0" w:line="480" w:lineRule="auto"/>
        <w:rPr>
          <w:rFonts w:cs="Times New Roman"/>
          <w:color w:val="000000" w:themeColor="text1"/>
          <w:szCs w:val="24"/>
        </w:rPr>
      </w:pPr>
      <w:r w:rsidRPr="00D00B78">
        <w:rPr>
          <w:rFonts w:cs="Times New Roman"/>
          <w:color w:val="000000" w:themeColor="text1"/>
          <w:szCs w:val="24"/>
        </w:rPr>
        <w:t xml:space="preserve">The table below </w:t>
      </w:r>
      <w:proofErr w:type="spellStart"/>
      <w:r w:rsidRPr="00D00B78">
        <w:rPr>
          <w:rFonts w:cs="Times New Roman"/>
          <w:color w:val="000000" w:themeColor="text1"/>
          <w:szCs w:val="24"/>
        </w:rPr>
        <w:t>summarises</w:t>
      </w:r>
      <w:proofErr w:type="spellEnd"/>
      <w:r w:rsidRPr="00D00B78">
        <w:rPr>
          <w:rFonts w:cs="Times New Roman"/>
          <w:color w:val="000000" w:themeColor="text1"/>
          <w:szCs w:val="24"/>
        </w:rPr>
        <w:t xml:space="preserve"> the scoring approaches selected to be used in this study:</w:t>
      </w:r>
    </w:p>
    <w:p w:rsidR="00BF1430" w:rsidRDefault="00BF1430" w:rsidP="00BF1430">
      <w:pPr>
        <w:spacing w:line="480" w:lineRule="auto"/>
        <w:rPr>
          <w:rFonts w:cs="Times New Roman"/>
          <w:color w:val="000000" w:themeColor="text1"/>
          <w:szCs w:val="24"/>
        </w:rPr>
      </w:pPr>
      <w:r w:rsidRPr="00D00B78">
        <w:rPr>
          <w:rFonts w:cs="Times New Roman"/>
          <w:noProof/>
          <w:color w:val="000000" w:themeColor="text1"/>
          <w:szCs w:val="24"/>
        </w:rPr>
        <w:drawing>
          <wp:inline distT="0" distB="0" distL="0" distR="0" wp14:anchorId="65BE999D" wp14:editId="5C180DDA">
            <wp:extent cx="4943475" cy="2657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027" w:rsidRDefault="00215027" w:rsidP="00BF1430">
      <w:pPr>
        <w:spacing w:line="480" w:lineRule="auto"/>
        <w:rPr>
          <w:rFonts w:cs="Times New Roman"/>
          <w:color w:val="000000" w:themeColor="text1"/>
          <w:szCs w:val="24"/>
        </w:rPr>
      </w:pPr>
    </w:p>
    <w:p w:rsidR="00215027" w:rsidRPr="00D00B78" w:rsidRDefault="00215027" w:rsidP="00BF1430">
      <w:pPr>
        <w:spacing w:line="480" w:lineRule="auto"/>
        <w:rPr>
          <w:rFonts w:cs="Times New Roman"/>
          <w:color w:val="000000" w:themeColor="text1"/>
          <w:szCs w:val="24"/>
        </w:rPr>
      </w:pPr>
      <w:r>
        <w:rPr>
          <w:noProof/>
        </w:rPr>
        <w:drawing>
          <wp:inline distT="0" distB="0" distL="0" distR="0" wp14:anchorId="30084E8E" wp14:editId="0D48B307">
            <wp:extent cx="3257550" cy="3209925"/>
            <wp:effectExtent l="0" t="0" r="0" b="9525"/>
            <wp:docPr id="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FE7F88" w:rsidRDefault="00172FB2" w:rsidP="00B74B23">
      <w:pPr>
        <w:rPr>
          <w:color w:val="FF0000"/>
        </w:rPr>
      </w:pPr>
      <w:r w:rsidRPr="00172FB2">
        <w:rPr>
          <w:color w:val="FF0000"/>
        </w:rPr>
        <w:t xml:space="preserve">The </w:t>
      </w:r>
      <w:r w:rsidRPr="00A90B13">
        <w:rPr>
          <w:b/>
          <w:color w:val="FF0000"/>
        </w:rPr>
        <w:t xml:space="preserve">scores </w:t>
      </w:r>
      <w:r w:rsidRPr="00172FB2">
        <w:rPr>
          <w:color w:val="FF0000"/>
        </w:rPr>
        <w:t xml:space="preserve">for the various factors are the </w:t>
      </w:r>
      <w:r w:rsidRPr="00172FB2">
        <w:rPr>
          <w:b/>
          <w:color w:val="FF0000"/>
        </w:rPr>
        <w:t xml:space="preserve">inputs </w:t>
      </w:r>
      <w:r w:rsidRPr="00172FB2">
        <w:rPr>
          <w:color w:val="FF0000"/>
        </w:rPr>
        <w:t xml:space="preserve">and the recovery factors are the </w:t>
      </w:r>
      <w:r w:rsidRPr="00172FB2">
        <w:rPr>
          <w:b/>
          <w:color w:val="FF0000"/>
        </w:rPr>
        <w:t xml:space="preserve">outputs </w:t>
      </w:r>
      <w:r w:rsidRPr="00172FB2">
        <w:rPr>
          <w:color w:val="FF0000"/>
        </w:rPr>
        <w:t xml:space="preserve">for the </w:t>
      </w:r>
      <w:r w:rsidR="00A90B13">
        <w:rPr>
          <w:color w:val="FF0000"/>
        </w:rPr>
        <w:t xml:space="preserve">artificial </w:t>
      </w:r>
      <w:r w:rsidRPr="00172FB2">
        <w:rPr>
          <w:color w:val="FF0000"/>
        </w:rPr>
        <w:t>neural network model</w:t>
      </w:r>
      <w:r>
        <w:rPr>
          <w:color w:val="FF0000"/>
        </w:rPr>
        <w:t>.</w:t>
      </w:r>
    </w:p>
    <w:p w:rsidR="00215027" w:rsidRDefault="00215027" w:rsidP="00B74B23">
      <w:pPr>
        <w:rPr>
          <w:color w:val="FF0000"/>
        </w:rPr>
      </w:pPr>
    </w:p>
    <w:p w:rsidR="005D72B8" w:rsidRPr="00D8750A" w:rsidRDefault="00D8750A" w:rsidP="00D8750A">
      <w:pPr>
        <w:jc w:val="center"/>
        <w:rPr>
          <w:b/>
          <w:color w:val="000000" w:themeColor="text1"/>
        </w:rPr>
      </w:pPr>
      <w:r w:rsidRPr="00D8750A">
        <w:rPr>
          <w:b/>
          <w:color w:val="000000" w:themeColor="text1"/>
        </w:rPr>
        <w:lastRenderedPageBreak/>
        <w:t>FLOW CHART OF PROJECT</w:t>
      </w:r>
    </w:p>
    <w:p w:rsidR="00A90B13" w:rsidRDefault="00D8750A" w:rsidP="00D8750A">
      <w:pPr>
        <w:jc w:val="center"/>
        <w:rPr>
          <w:color w:val="FF0000"/>
        </w:rPr>
      </w:pPr>
      <w:r>
        <w:rPr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3000375</wp:posOffset>
                </wp:positionH>
                <wp:positionV relativeFrom="paragraph">
                  <wp:posOffset>3365500</wp:posOffset>
                </wp:positionV>
                <wp:extent cx="0" cy="295275"/>
                <wp:effectExtent l="95250" t="0" r="57150" b="6667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4" o:spid="_x0000_s1026" type="#_x0000_t32" style="position:absolute;margin-left:236.25pt;margin-top:265pt;width:0;height:23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Pr="00EE4B1C">
        <w:rPr>
          <w:noProof/>
          <w:color w:val="404040" w:themeColor="text1" w:themeTint="BF"/>
          <w:sz w:val="24"/>
          <w:szCs w:val="24"/>
        </w:rPr>
        <w:drawing>
          <wp:inline distT="0" distB="0" distL="0" distR="0" wp14:anchorId="40974BEB" wp14:editId="07483DDC">
            <wp:extent cx="3303610" cy="3467819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610" cy="3467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C7B" w:rsidRDefault="00D8750A" w:rsidP="00B74B23">
      <w:pPr>
        <w:rPr>
          <w:color w:val="FF0000"/>
        </w:rPr>
      </w:pPr>
      <w:r w:rsidRPr="00EE4B1C">
        <w:rPr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79CFF9" wp14:editId="512C865B">
                <wp:simplePos x="0" y="0"/>
                <wp:positionH relativeFrom="column">
                  <wp:posOffset>1853565</wp:posOffset>
                </wp:positionH>
                <wp:positionV relativeFrom="paragraph">
                  <wp:posOffset>40005</wp:posOffset>
                </wp:positionV>
                <wp:extent cx="2276475" cy="353060"/>
                <wp:effectExtent l="57150" t="19050" r="85725" b="14224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6475" cy="35306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ysClr val="window" lastClr="FFFFFF">
                                <a:lumMod val="95000"/>
                              </a:sysClr>
                            </a:gs>
                            <a:gs pos="100000">
                              <a:sysClr val="window" lastClr="FFFFFF">
                                <a:lumMod val="65000"/>
                              </a:sysClr>
                            </a:gs>
                            <a:gs pos="36000">
                              <a:sysClr val="window" lastClr="FFFFFF">
                                <a:lumMod val="85000"/>
                              </a:sysClr>
                            </a:gs>
                            <a:gs pos="0">
                              <a:sysClr val="window" lastClr="FFFFFF">
                                <a:lumMod val="95000"/>
                              </a:sysClr>
                            </a:gs>
                          </a:gsLst>
                          <a:lin ang="5400000" scaled="0"/>
                        </a:gradFill>
                        <a:ln w="9525">
                          <a:solidFill>
                            <a:sysClr val="window" lastClr="FFFFFF">
                              <a:lumMod val="65000"/>
                            </a:sys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50800" dir="5280000" algn="ctr" rotWithShape="0">
                            <a:sysClr val="windowText" lastClr="000000">
                              <a:lumMod val="50000"/>
                              <a:lumOff val="50000"/>
                            </a:sysClr>
                          </a:outerShdw>
                        </a:effectLst>
                      </wps:spPr>
                      <wps:txbx>
                        <w:txbxContent>
                          <w:p w:rsidR="00D8750A" w:rsidRPr="00D817F0" w:rsidRDefault="00D8750A" w:rsidP="00D8750A">
                            <w:pPr>
                              <w:jc w:val="center"/>
                              <w:rPr>
                                <w:b/>
                                <w:color w:val="404040" w:themeColor="text1" w:themeTint="BF"/>
                                <w:sz w:val="44"/>
                                <w:szCs w:val="44"/>
                              </w:rPr>
                            </w:pPr>
                            <w:r w:rsidRPr="00D817F0">
                              <w:rPr>
                                <w:b/>
                                <w:color w:val="404040" w:themeColor="text1" w:themeTint="BF"/>
                                <w:sz w:val="44"/>
                                <w:szCs w:val="44"/>
                              </w:rPr>
                              <w:t>Prediction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5.95pt;margin-top:3.15pt;width:179.25pt;height:2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" fillcolor="#f2f2f2" strokecolor="#a6a6a6">
                <v:fill color2="#a6a6a6" colors="0 #f2f2f2;0 #f2f2f2;23593f #d9d9d9;1 #a6a6a6" focus="100%" type="gradient">
                  <o:fill v:ext="view" type="gradientUnscaled"/>
                </v:fill>
                <v:shadow on="t" color="#7f7f7f" offset=".04925mm,1.41025mm"/>
                <v:textbox>
                  <w:txbxContent>
                    <w:p w:rsidR="00D8750A" w:rsidRPr="00D817F0" w:rsidRDefault="00D8750A" w:rsidP="00D8750A">
                      <w:pPr>
                        <w:jc w:val="center"/>
                        <w:rPr>
                          <w:b/>
                          <w:color w:val="404040" w:themeColor="text1" w:themeTint="BF"/>
                          <w:sz w:val="44"/>
                          <w:szCs w:val="44"/>
                        </w:rPr>
                      </w:pPr>
                      <w:r w:rsidRPr="00D817F0">
                        <w:rPr>
                          <w:b/>
                          <w:color w:val="404040" w:themeColor="text1" w:themeTint="BF"/>
                          <w:sz w:val="44"/>
                          <w:szCs w:val="44"/>
                        </w:rPr>
                        <w:t>Prediction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FF0000"/>
        </w:rPr>
        <w:t xml:space="preserve">                  </w:t>
      </w:r>
    </w:p>
    <w:sectPr w:rsidR="00FC2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4205DD"/>
    <w:multiLevelType w:val="multilevel"/>
    <w:tmpl w:val="32484854"/>
    <w:lvl w:ilvl="0">
      <w:start w:val="4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00" w:hanging="57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5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2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B23"/>
    <w:rsid w:val="0014320F"/>
    <w:rsid w:val="00172FB2"/>
    <w:rsid w:val="0019011A"/>
    <w:rsid w:val="00215027"/>
    <w:rsid w:val="002D0B9A"/>
    <w:rsid w:val="004705BA"/>
    <w:rsid w:val="005D72B8"/>
    <w:rsid w:val="0061606A"/>
    <w:rsid w:val="006C2440"/>
    <w:rsid w:val="007A5EBE"/>
    <w:rsid w:val="00904174"/>
    <w:rsid w:val="00A90B13"/>
    <w:rsid w:val="00AD7A44"/>
    <w:rsid w:val="00B46680"/>
    <w:rsid w:val="00B74B23"/>
    <w:rsid w:val="00BA4551"/>
    <w:rsid w:val="00BF1430"/>
    <w:rsid w:val="00BF6907"/>
    <w:rsid w:val="00D11F08"/>
    <w:rsid w:val="00D8750A"/>
    <w:rsid w:val="00FC2C7B"/>
    <w:rsid w:val="00FE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1430"/>
    <w:pPr>
      <w:keepNext/>
      <w:keepLines/>
      <w:spacing w:before="200" w:after="0"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4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B2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160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BF1430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NormalWeb">
    <w:name w:val="Normal (Web)"/>
    <w:basedOn w:val="Normal"/>
    <w:uiPriority w:val="99"/>
    <w:semiHidden/>
    <w:unhideWhenUsed/>
    <w:rsid w:val="00FC2C7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1430"/>
    <w:pPr>
      <w:keepNext/>
      <w:keepLines/>
      <w:spacing w:before="200" w:after="0"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4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B2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160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BF1430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NormalWeb">
    <w:name w:val="Normal (Web)"/>
    <w:basedOn w:val="Normal"/>
    <w:uiPriority w:val="99"/>
    <w:semiHidden/>
    <w:unhideWhenUsed/>
    <w:rsid w:val="00FC2C7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MORGT</dc:creator>
  <cp:lastModifiedBy>MORGT</cp:lastModifiedBy>
  <cp:revision>13</cp:revision>
  <dcterms:created xsi:type="dcterms:W3CDTF">2013-12-26T11:47:00Z</dcterms:created>
  <dcterms:modified xsi:type="dcterms:W3CDTF">2014-03-20T23:47:00Z</dcterms:modified>
</cp:coreProperties>
</file>