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16A973" w14:textId="77777777" w:rsidR="009313F4" w:rsidRDefault="00000000">
      <w:pPr>
        <w:jc w:val="center"/>
      </w:pPr>
      <w:r>
        <w:rPr>
          <w:b/>
          <w:bCs/>
          <w:sz w:val="40"/>
          <w:szCs w:val="40"/>
        </w:rPr>
        <w:t>PETER A. SAYEGH</w:t>
      </w:r>
    </w:p>
    <w:p w14:paraId="0B6F5874" w14:textId="77777777" w:rsidR="009313F4" w:rsidRDefault="00000000">
      <w:pPr>
        <w:jc w:val="center"/>
      </w:pPr>
      <w:r>
        <w:t xml:space="preserve">646-679-0959 | pas2232@columbia.edu | </w:t>
      </w:r>
      <w:hyperlink r:id="rId5" w:history="1">
        <w:r>
          <w:rPr>
            <w:rStyle w:val="Hyperlink"/>
          </w:rPr>
          <w:t>linkedin.com/in/peterasayegh/</w:t>
        </w:r>
      </w:hyperlink>
      <w:r>
        <w:t xml:space="preserve"> | </w:t>
      </w:r>
      <w:hyperlink r:id="rId6" w:history="1">
        <w:r>
          <w:rPr>
            <w:rStyle w:val="Hyperlink"/>
          </w:rPr>
          <w:t>github.com/peter-sayegh</w:t>
        </w:r>
      </w:hyperlink>
      <w:r>
        <w:t xml:space="preserve"> | </w:t>
      </w:r>
      <w:hyperlink r:id="rId7" w:history="1">
        <w:r>
          <w:rPr>
            <w:rStyle w:val="Hyperlink"/>
          </w:rPr>
          <w:t>peter-sayegh.github.io/my-portfolio</w:t>
        </w:r>
      </w:hyperlink>
    </w:p>
    <w:p w14:paraId="49A10C0B" w14:textId="77777777" w:rsidR="009313F4" w:rsidRDefault="00000000">
      <w:pPr>
        <w:pBdr>
          <w:bottom w:val="single" w:sz="6" w:space="1" w:color="000000"/>
        </w:pBdr>
        <w:spacing w:before="100" w:after="30"/>
      </w:pPr>
      <w:r>
        <w:rPr>
          <w:b/>
          <w:bCs/>
        </w:rPr>
        <w:t>EDUCATION</w:t>
      </w:r>
    </w:p>
    <w:p w14:paraId="4257DAC9" w14:textId="77777777" w:rsidR="009313F4" w:rsidRDefault="00000000">
      <w:pPr>
        <w:tabs>
          <w:tab w:val="right" w:pos="10944"/>
        </w:tabs>
      </w:pPr>
      <w:r>
        <w:rPr>
          <w:b/>
          <w:bCs/>
        </w:rPr>
        <w:t>Columbia University | Columbia Engineering</w:t>
      </w:r>
      <w:r>
        <w:tab/>
        <w:t>New York, NY</w:t>
      </w:r>
    </w:p>
    <w:p w14:paraId="3F71343A" w14:textId="77777777" w:rsidR="009313F4" w:rsidRDefault="00000000">
      <w:pPr>
        <w:tabs>
          <w:tab w:val="right" w:pos="10944"/>
        </w:tabs>
      </w:pPr>
      <w:r>
        <w:rPr>
          <w:i/>
          <w:iCs/>
        </w:rPr>
        <w:t>MS in Electrical Engineering – Nikola Tesla Scholarship</w:t>
      </w:r>
      <w:r>
        <w:t>, GPA: 3.79/4.0</w:t>
      </w:r>
      <w:r>
        <w:tab/>
        <w:t>Expected Dec 2026</w:t>
      </w:r>
    </w:p>
    <w:p w14:paraId="74ED5B6D" w14:textId="77777777" w:rsidR="009313F4" w:rsidRDefault="00000000">
      <w:r>
        <w:t>Coursework: Digital Signal Processing, Adv. Analog Integrated Circuits, Power Electronics, MOS Transistors, Analog-Digital Interfaces in VLSI, Embedded AI, Microwave Circuit Design, Motor Drive Systems, High-Frequency Magnetics Design</w:t>
      </w:r>
    </w:p>
    <w:p w14:paraId="50D953F1" w14:textId="77777777" w:rsidR="009313F4" w:rsidRDefault="00000000">
      <w:r>
        <w:t>Activities: Lead Department Representative for Electrical Engineering within the Engineering Student Graduate Council (EGSC)</w:t>
      </w:r>
    </w:p>
    <w:p w14:paraId="3C761B3E" w14:textId="77777777" w:rsidR="009313F4" w:rsidRDefault="00000000">
      <w:pPr>
        <w:tabs>
          <w:tab w:val="right" w:pos="10944"/>
        </w:tabs>
        <w:spacing w:before="100"/>
      </w:pPr>
      <w:r>
        <w:rPr>
          <w:b/>
          <w:bCs/>
        </w:rPr>
        <w:t>École Polytechnique</w:t>
      </w:r>
      <w:r>
        <w:tab/>
        <w:t>Palaiseau, FR</w:t>
      </w:r>
    </w:p>
    <w:p w14:paraId="19FFF96F" w14:textId="77777777" w:rsidR="009313F4" w:rsidRDefault="00000000">
      <w:pPr>
        <w:tabs>
          <w:tab w:val="right" w:pos="10944"/>
        </w:tabs>
      </w:pPr>
      <w:r>
        <w:rPr>
          <w:i/>
          <w:iCs/>
        </w:rPr>
        <w:t>BS in Mathematics and Physics</w:t>
      </w:r>
      <w:r>
        <w:t>, GPA: 3.75/4.0</w:t>
      </w:r>
      <w:r>
        <w:tab/>
        <w:t>Jun 2025</w:t>
      </w:r>
    </w:p>
    <w:p w14:paraId="0C10DDFC" w14:textId="77777777" w:rsidR="009313F4" w:rsidRDefault="00000000">
      <w:r>
        <w:t>Coursework: Convex Optimization, Stochastic Processes, Electrodynamics, Adv. Quantum Physics, Thermodynamics, Statistical Physics, Condensed Matter, Algorithms, Numerical Analysis, Web Programming, Object-Oriented Programming, Machine Learning</w:t>
      </w:r>
    </w:p>
    <w:p w14:paraId="7E20CB09" w14:textId="77777777" w:rsidR="009313F4" w:rsidRDefault="00000000">
      <w:pPr>
        <w:pBdr>
          <w:bottom w:val="single" w:sz="6" w:space="1" w:color="000000"/>
        </w:pBdr>
        <w:spacing w:before="100" w:after="30"/>
      </w:pPr>
      <w:r>
        <w:rPr>
          <w:b/>
          <w:bCs/>
        </w:rPr>
        <w:t>EXPERIENCE</w:t>
      </w:r>
    </w:p>
    <w:p w14:paraId="4B1A04D7" w14:textId="77777777" w:rsidR="009313F4" w:rsidRDefault="00000000">
      <w:pPr>
        <w:tabs>
          <w:tab w:val="right" w:pos="10944"/>
        </w:tabs>
      </w:pPr>
      <w:r>
        <w:rPr>
          <w:b/>
          <w:bCs/>
        </w:rPr>
        <w:t>Mercor</w:t>
      </w:r>
      <w:r>
        <w:tab/>
        <w:t>Remote</w:t>
      </w:r>
    </w:p>
    <w:p w14:paraId="40388D96" w14:textId="77777777" w:rsidR="009313F4" w:rsidRDefault="00000000">
      <w:pPr>
        <w:tabs>
          <w:tab w:val="right" w:pos="10944"/>
        </w:tabs>
      </w:pPr>
      <w:r>
        <w:rPr>
          <w:i/>
          <w:iCs/>
        </w:rPr>
        <w:t>Electrical Engineering Expert</w:t>
      </w:r>
      <w:r>
        <w:tab/>
        <w:t>Sep 2026 – Present</w:t>
      </w:r>
    </w:p>
    <w:p w14:paraId="549C9965" w14:textId="77777777" w:rsidR="009313F4" w:rsidRDefault="00000000">
      <w:pPr>
        <w:pStyle w:val="ListParagraph"/>
        <w:numPr>
          <w:ilvl w:val="0"/>
          <w:numId w:val="2"/>
        </w:numPr>
      </w:pPr>
      <w:r>
        <w:t>Author multi-step EE tasks to evaluate frontier AI agents, grounded in 60+ document industrial project environments</w:t>
      </w:r>
    </w:p>
    <w:p w14:paraId="16B592BB" w14:textId="77777777" w:rsidR="009313F4" w:rsidRDefault="00000000">
      <w:pPr>
        <w:pStyle w:val="ListParagraph"/>
        <w:numPr>
          <w:ilvl w:val="0"/>
          <w:numId w:val="2"/>
        </w:numPr>
      </w:pPr>
      <w:r>
        <w:t>Design realistic failure modes and write 20+ criterion grading rubrics, refined through automated QC</w:t>
      </w:r>
    </w:p>
    <w:p w14:paraId="4ECADE02" w14:textId="77777777" w:rsidR="009313F4" w:rsidRDefault="00000000">
      <w:pPr>
        <w:pStyle w:val="ListParagraph"/>
        <w:numPr>
          <w:ilvl w:val="0"/>
          <w:numId w:val="2"/>
        </w:numPr>
      </w:pPr>
      <w:r>
        <w:t>Building an original engineering environment, including DC power-autonomy calculations for alarm systems</w:t>
      </w:r>
    </w:p>
    <w:p w14:paraId="57B3D6E8" w14:textId="77777777" w:rsidR="009313F4" w:rsidRDefault="00000000">
      <w:pPr>
        <w:tabs>
          <w:tab w:val="right" w:pos="10944"/>
        </w:tabs>
        <w:spacing w:before="100"/>
      </w:pPr>
      <w:r>
        <w:rPr>
          <w:b/>
          <w:bCs/>
        </w:rPr>
        <w:t>Columbia Engineering</w:t>
      </w:r>
      <w:r>
        <w:tab/>
        <w:t>New York, NY</w:t>
      </w:r>
    </w:p>
    <w:p w14:paraId="29485681" w14:textId="77777777" w:rsidR="009313F4" w:rsidRDefault="00000000">
      <w:pPr>
        <w:tabs>
          <w:tab w:val="right" w:pos="10944"/>
        </w:tabs>
      </w:pPr>
      <w:r>
        <w:rPr>
          <w:i/>
          <w:iCs/>
        </w:rPr>
        <w:t>Course Assistant</w:t>
      </w:r>
      <w:r>
        <w:tab/>
        <w:t>Sep 2026 – Present</w:t>
      </w:r>
    </w:p>
    <w:p w14:paraId="572B4CA2" w14:textId="77777777" w:rsidR="009313F4" w:rsidRDefault="00000000">
      <w:pPr>
        <w:pStyle w:val="ListParagraph"/>
        <w:numPr>
          <w:ilvl w:val="0"/>
          <w:numId w:val="2"/>
        </w:numPr>
      </w:pPr>
      <w:r>
        <w:t>Support Prof. Guido Jajamovich and his students in Digital Signal Processing by holding weekly office hours and review sessions and grading homework, assignments, and projects</w:t>
      </w:r>
    </w:p>
    <w:p w14:paraId="3327BE6A" w14:textId="77777777" w:rsidR="009313F4" w:rsidRDefault="00000000">
      <w:pPr>
        <w:tabs>
          <w:tab w:val="right" w:pos="10944"/>
        </w:tabs>
        <w:spacing w:before="100"/>
      </w:pPr>
      <w:r>
        <w:rPr>
          <w:b/>
          <w:bCs/>
        </w:rPr>
        <w:t>Illumination Diagnostics</w:t>
      </w:r>
      <w:r>
        <w:tab/>
        <w:t>New York, NY</w:t>
      </w:r>
    </w:p>
    <w:p w14:paraId="16C0C100" w14:textId="77777777" w:rsidR="009313F4" w:rsidRDefault="00000000">
      <w:pPr>
        <w:tabs>
          <w:tab w:val="right" w:pos="10944"/>
        </w:tabs>
      </w:pPr>
      <w:r>
        <w:rPr>
          <w:i/>
          <w:iCs/>
        </w:rPr>
        <w:t>Electrical Engineering Intern</w:t>
      </w:r>
      <w:r>
        <w:tab/>
        <w:t>Jun – Aug 2026</w:t>
      </w:r>
    </w:p>
    <w:p w14:paraId="7BB8E454" w14:textId="77777777" w:rsidR="009313F4" w:rsidRDefault="00000000">
      <w:pPr>
        <w:pStyle w:val="ListParagraph"/>
        <w:numPr>
          <w:ilvl w:val="0"/>
          <w:numId w:val="2"/>
        </w:numPr>
      </w:pPr>
      <w:r>
        <w:t>Developed a heart-rate extraction pipeline sampling 12 optical channels at 31 Hz, achieving 1–3 bpm agreement against reference</w:t>
      </w:r>
    </w:p>
    <w:p w14:paraId="7F1C67B8" w14:textId="77777777" w:rsidR="009313F4" w:rsidRDefault="00000000">
      <w:pPr>
        <w:pStyle w:val="ListParagraph"/>
        <w:numPr>
          <w:ilvl w:val="0"/>
          <w:numId w:val="2"/>
        </w:numPr>
      </w:pPr>
      <w:r>
        <w:t>Prototyped PPG and temperature acquisition systems using ESP32 microcontrollers with synchronized respiration belt recording</w:t>
      </w:r>
    </w:p>
    <w:p w14:paraId="7FC3EBC3" w14:textId="77777777" w:rsidR="009313F4" w:rsidRDefault="00000000">
      <w:pPr>
        <w:pStyle w:val="ListParagraph"/>
        <w:numPr>
          <w:ilvl w:val="0"/>
          <w:numId w:val="2"/>
        </w:numPr>
      </w:pPr>
      <w:r>
        <w:t>Assembled a 940 nm IR LED illumination array on perfboard (~14 mA/LED) to provide stable background illumination</w:t>
      </w:r>
    </w:p>
    <w:p w14:paraId="1A3883AA" w14:textId="77777777" w:rsidR="009313F4" w:rsidRDefault="00000000">
      <w:pPr>
        <w:pStyle w:val="ListParagraph"/>
        <w:numPr>
          <w:ilvl w:val="0"/>
          <w:numId w:val="2"/>
        </w:numPr>
      </w:pPr>
      <w:r>
        <w:t>Designed a 2-axis pan/tilt laser targeting system (dual servos, Arduino + Waveshare driver), achieving &lt;0.1° angular resolution for programmable wall-target positioning</w:t>
      </w:r>
    </w:p>
    <w:p w14:paraId="051FD2EC" w14:textId="77777777" w:rsidR="009313F4" w:rsidRDefault="00000000">
      <w:pPr>
        <w:pBdr>
          <w:bottom w:val="single" w:sz="6" w:space="1" w:color="000000"/>
        </w:pBdr>
        <w:spacing w:before="100" w:after="30"/>
      </w:pPr>
      <w:r>
        <w:rPr>
          <w:b/>
          <w:bCs/>
        </w:rPr>
        <w:t>ELECTRICAL ENGINEERING PROJECTS</w:t>
      </w:r>
    </w:p>
    <w:p w14:paraId="30EB6A1F" w14:textId="77777777" w:rsidR="009313F4" w:rsidRDefault="00000000">
      <w:pPr>
        <w:tabs>
          <w:tab w:val="right" w:pos="10944"/>
        </w:tabs>
      </w:pPr>
      <w:r>
        <w:rPr>
          <w:b/>
          <w:bCs/>
        </w:rPr>
        <w:t>Columbia Engineering</w:t>
      </w:r>
      <w:r>
        <w:tab/>
        <w:t>New York, NY</w:t>
      </w:r>
    </w:p>
    <w:p w14:paraId="5252FE8D" w14:textId="77777777" w:rsidR="009313F4" w:rsidRDefault="00000000">
      <w:pPr>
        <w:tabs>
          <w:tab w:val="right" w:pos="10944"/>
        </w:tabs>
      </w:pPr>
      <w:r>
        <w:rPr>
          <w:i/>
          <w:iCs/>
        </w:rPr>
        <w:t>Fully Differential Switched-Capacitor Amplifier</w:t>
      </w:r>
      <w:r>
        <w:tab/>
        <w:t>Feb – May 2026</w:t>
      </w:r>
    </w:p>
    <w:p w14:paraId="54FC5883" w14:textId="77777777" w:rsidR="009313F4" w:rsidRDefault="00000000">
      <w:pPr>
        <w:pStyle w:val="ListParagraph"/>
        <w:numPr>
          <w:ilvl w:val="0"/>
          <w:numId w:val="2"/>
        </w:numPr>
      </w:pPr>
      <w:r>
        <w:t>Designed folded-cascode OTA with switched-capacitor CMFB in 0.18 µm CMOS: 56.6 dB gain, 69° phase margin, 487 µW</w:t>
      </w:r>
    </w:p>
    <w:p w14:paraId="6FDC8C01" w14:textId="77777777" w:rsidR="009313F4" w:rsidRDefault="00000000">
      <w:pPr>
        <w:pStyle w:val="ListParagraph"/>
        <w:numPr>
          <w:ilvl w:val="0"/>
          <w:numId w:val="2"/>
        </w:numPr>
      </w:pPr>
      <w:r>
        <w:t>Met 0.09% settling error in a 28 ns window for a 7-bit 16 MHz pipelined ADC, at 0.24 pJ/step</w:t>
      </w:r>
    </w:p>
    <w:p w14:paraId="7AF3EA36" w14:textId="77777777" w:rsidR="009313F4" w:rsidRDefault="00000000">
      <w:pPr>
        <w:tabs>
          <w:tab w:val="right" w:pos="10944"/>
        </w:tabs>
        <w:spacing w:before="100"/>
      </w:pPr>
      <w:r>
        <w:rPr>
          <w:b/>
          <w:bCs/>
        </w:rPr>
        <w:t>Columbia Engineering</w:t>
      </w:r>
      <w:r>
        <w:tab/>
        <w:t>New York, NY</w:t>
      </w:r>
    </w:p>
    <w:p w14:paraId="7A6D1060" w14:textId="77777777" w:rsidR="009313F4" w:rsidRDefault="00000000">
      <w:pPr>
        <w:tabs>
          <w:tab w:val="right" w:pos="10944"/>
        </w:tabs>
      </w:pPr>
      <w:r>
        <w:rPr>
          <w:i/>
          <w:iCs/>
        </w:rPr>
        <w:t>250 MS/s 8-bit Current-Steering DAC</w:t>
      </w:r>
      <w:r>
        <w:tab/>
        <w:t>Feb – May 2026</w:t>
      </w:r>
    </w:p>
    <w:p w14:paraId="451A2F55" w14:textId="77777777" w:rsidR="009313F4" w:rsidRDefault="00000000">
      <w:pPr>
        <w:pStyle w:val="ListParagraph"/>
        <w:numPr>
          <w:ilvl w:val="0"/>
          <w:numId w:val="2"/>
        </w:numPr>
      </w:pPr>
      <w:r>
        <w:t>Designed a 3+5 segmented current-steering DAC in 0.18 µm CMOS: 1.53 V</w:t>
      </w:r>
      <w:r>
        <w:rPr>
          <w:vertAlign w:val="subscript"/>
        </w:rPr>
        <w:t>pp,diff</w:t>
      </w:r>
      <w:r>
        <w:t xml:space="preserve"> into 100 Ω at 250 MS/s, 27.6 mW</w:t>
      </w:r>
    </w:p>
    <w:p w14:paraId="18969E7B" w14:textId="77777777" w:rsidR="009313F4" w:rsidRDefault="00000000">
      <w:pPr>
        <w:pStyle w:val="ListParagraph"/>
        <w:numPr>
          <w:ilvl w:val="0"/>
          <w:numId w:val="2"/>
        </w:numPr>
      </w:pPr>
      <w:r>
        <w:t>Sized 255 unit cells to 0.67% σ(I)/I mismatch, bounding 3σ DNL under 0.65 LSB; SFDR ≥ 60 dB across corners</w:t>
      </w:r>
    </w:p>
    <w:p w14:paraId="654A9CEA" w14:textId="77777777" w:rsidR="009313F4" w:rsidRDefault="00000000">
      <w:pPr>
        <w:tabs>
          <w:tab w:val="right" w:pos="10944"/>
        </w:tabs>
        <w:spacing w:before="100"/>
      </w:pPr>
      <w:r>
        <w:rPr>
          <w:b/>
          <w:bCs/>
        </w:rPr>
        <w:t>Columbia Engineering</w:t>
      </w:r>
      <w:r>
        <w:tab/>
        <w:t>New York, NY</w:t>
      </w:r>
    </w:p>
    <w:p w14:paraId="7A729ABD" w14:textId="77777777" w:rsidR="009313F4" w:rsidRDefault="00000000">
      <w:pPr>
        <w:tabs>
          <w:tab w:val="right" w:pos="10944"/>
        </w:tabs>
      </w:pPr>
      <w:r>
        <w:rPr>
          <w:i/>
          <w:iCs/>
        </w:rPr>
        <w:t>SignSpeak: ASL Recognition on Microcontroller</w:t>
      </w:r>
      <w:r>
        <w:tab/>
        <w:t>Feb – May 2026</w:t>
      </w:r>
    </w:p>
    <w:p w14:paraId="19A74DC8" w14:textId="77777777" w:rsidR="009313F4" w:rsidRDefault="00000000">
      <w:pPr>
        <w:pStyle w:val="ListParagraph"/>
        <w:numPr>
          <w:ilvl w:val="0"/>
          <w:numId w:val="2"/>
        </w:numPr>
      </w:pPr>
      <w:r>
        <w:t>Deployed a 16K-parameter depthwise-separable CNN on ESP32-S3 (TFLite Micro, INT8): 97.4% accuracy in 67.4 KB flash</w:t>
      </w:r>
    </w:p>
    <w:p w14:paraId="425FB491" w14:textId="77777777" w:rsidR="009313F4" w:rsidRDefault="00000000">
      <w:pPr>
        <w:pStyle w:val="ListParagraph"/>
        <w:numPr>
          <w:ilvl w:val="0"/>
          <w:numId w:val="2"/>
        </w:numPr>
      </w:pPr>
      <w:r>
        <w:t>Built a full on-device inference pipeline from camera capture to OLED display, &lt;110 ms latency with no cloud dependency</w:t>
      </w:r>
    </w:p>
    <w:p w14:paraId="6C9F0061" w14:textId="77777777" w:rsidR="009313F4" w:rsidRDefault="00000000">
      <w:pPr>
        <w:pBdr>
          <w:bottom w:val="single" w:sz="6" w:space="1" w:color="000000"/>
        </w:pBdr>
        <w:spacing w:before="100" w:after="30"/>
      </w:pPr>
      <w:r>
        <w:rPr>
          <w:b/>
          <w:bCs/>
        </w:rPr>
        <w:t>RESEARCH</w:t>
      </w:r>
    </w:p>
    <w:p w14:paraId="2ADE840C" w14:textId="77777777" w:rsidR="009313F4" w:rsidRDefault="00000000">
      <w:pPr>
        <w:tabs>
          <w:tab w:val="right" w:pos="10944"/>
        </w:tabs>
      </w:pPr>
      <w:r>
        <w:rPr>
          <w:b/>
          <w:bCs/>
        </w:rPr>
        <w:t>École Polytechnique – Center for Theoretical Physics</w:t>
      </w:r>
      <w:r>
        <w:tab/>
        <w:t>Palaiseau, FR</w:t>
      </w:r>
    </w:p>
    <w:p w14:paraId="357C8F1C" w14:textId="77777777" w:rsidR="009313F4" w:rsidRDefault="00000000">
      <w:pPr>
        <w:tabs>
          <w:tab w:val="right" w:pos="10944"/>
        </w:tabs>
      </w:pPr>
      <w:r w:rsidRPr="0040327A">
        <w:rPr>
          <w:i/>
          <w:iCs/>
        </w:rPr>
        <w:t>Levitation and Stability in Maglev Systems</w:t>
      </w:r>
      <w:r>
        <w:tab/>
        <w:t>Feb 2024 – Jul 2026</w:t>
      </w:r>
    </w:p>
    <w:p w14:paraId="068AFB58" w14:textId="77777777" w:rsidR="009313F4" w:rsidRDefault="00000000">
      <w:pPr>
        <w:pStyle w:val="ListParagraph"/>
        <w:numPr>
          <w:ilvl w:val="0"/>
          <w:numId w:val="2"/>
        </w:numPr>
      </w:pPr>
      <w:r>
        <w:t>Derived a closed-form dipole-layer force model for a scaled maglev prototype, fitting 24 gap-versus-load measurements with R</w:t>
      </w:r>
      <w:r>
        <w:rPr>
          <w:vertAlign w:val="superscript"/>
        </w:rPr>
        <w:t>2</w:t>
      </w:r>
      <w:r>
        <w:t xml:space="preserve"> = 0.96 and predicting the unloaded levitation gap within 0.4 mm</w:t>
      </w:r>
    </w:p>
    <w:p w14:paraId="1CD90E1A" w14:textId="77777777" w:rsidR="009313F4" w:rsidRDefault="00000000">
      <w:pPr>
        <w:pStyle w:val="ListParagraph"/>
        <w:numPr>
          <w:ilvl w:val="0"/>
          <w:numId w:val="2"/>
        </w:numPr>
      </w:pPr>
      <w:r>
        <w:t>Extrapolated to the Transrapid TR08, showing that a ~1.37 T magnet remanence supports its 574-passenger nominal capacity</w:t>
      </w:r>
    </w:p>
    <w:p w14:paraId="4DFEB896" w14:textId="77777777" w:rsidR="009313F4" w:rsidRDefault="00000000">
      <w:pPr>
        <w:pStyle w:val="ListParagraph"/>
        <w:numPr>
          <w:ilvl w:val="0"/>
          <w:numId w:val="2"/>
        </w:numPr>
      </w:pPr>
      <w:r>
        <w:t xml:space="preserve">First-author paper published in the </w:t>
      </w:r>
      <w:r>
        <w:rPr>
          <w:i/>
          <w:iCs/>
        </w:rPr>
        <w:t>European Journal of Physics</w:t>
      </w:r>
      <w:r>
        <w:t xml:space="preserve"> (2026), </w:t>
      </w:r>
      <w:hyperlink r:id="rId8" w:history="1">
        <w:r>
          <w:rPr>
            <w:rStyle w:val="Hyperlink"/>
          </w:rPr>
          <w:t>doi:10.1088/1361-6404/aeaab7</w:t>
        </w:r>
      </w:hyperlink>
    </w:p>
    <w:p w14:paraId="3FFC34B9" w14:textId="77777777" w:rsidR="009313F4" w:rsidRDefault="00000000">
      <w:pPr>
        <w:pBdr>
          <w:bottom w:val="single" w:sz="6" w:space="1" w:color="000000"/>
        </w:pBdr>
        <w:spacing w:before="100" w:after="30"/>
      </w:pPr>
      <w:r>
        <w:rPr>
          <w:b/>
          <w:bCs/>
        </w:rPr>
        <w:t>TECHNICAL SKILLS</w:t>
      </w:r>
    </w:p>
    <w:p w14:paraId="497F7C11" w14:textId="77777777" w:rsidR="009313F4" w:rsidRDefault="00000000">
      <w:r>
        <w:rPr>
          <w:b/>
          <w:bCs/>
        </w:rPr>
        <w:t xml:space="preserve">CAD Tools: </w:t>
      </w:r>
      <w:r>
        <w:t>Cadence Spectre, Virtuoso, ADE, PLECS, LTSpice, Keysight ADS, Xschem, ngspice, KLayout, Ansys Maxwell</w:t>
      </w:r>
    </w:p>
    <w:p w14:paraId="3AC7705E" w14:textId="77777777" w:rsidR="009313F4" w:rsidRDefault="00000000">
      <w:r>
        <w:rPr>
          <w:b/>
          <w:bCs/>
        </w:rPr>
        <w:t xml:space="preserve">Lab and Test: </w:t>
      </w:r>
      <w:r>
        <w:t>Oscilloscope, function generator, DMM, soldering and rework, perfboard prototyping, benchtop characterization</w:t>
      </w:r>
    </w:p>
    <w:p w14:paraId="102E97F9" w14:textId="77777777" w:rsidR="009313F4" w:rsidRDefault="00000000">
      <w:r>
        <w:rPr>
          <w:b/>
          <w:bCs/>
        </w:rPr>
        <w:t xml:space="preserve">Programming Languages: </w:t>
      </w:r>
      <w:r>
        <w:t>Python, C++, Arduino, R, MATLAB, HTML, CSS, JavaScript, QML</w:t>
      </w:r>
    </w:p>
    <w:p w14:paraId="6688EC6B" w14:textId="77777777" w:rsidR="009313F4" w:rsidRDefault="00000000">
      <w:r>
        <w:rPr>
          <w:b/>
          <w:bCs/>
        </w:rPr>
        <w:t xml:space="preserve">Data Science and Machine Learning: </w:t>
      </w:r>
      <w:r>
        <w:t>TensorFlow, Keras, JAX/Optax, scikit-learn, NumPy, SciPy, pandas, statsmodels, DSPy</w:t>
      </w:r>
    </w:p>
    <w:p w14:paraId="2DE2B138" w14:textId="77777777" w:rsidR="009313F4" w:rsidRDefault="00000000">
      <w:r>
        <w:rPr>
          <w:b/>
          <w:bCs/>
        </w:rPr>
        <w:t xml:space="preserve">Scientific Computing: </w:t>
      </w:r>
      <w:r>
        <w:t>QuTiP, Scikit-HEP, PySpice</w:t>
      </w:r>
    </w:p>
    <w:p w14:paraId="6CB57DD8" w14:textId="77777777" w:rsidR="009313F4" w:rsidRDefault="00000000">
      <w:r>
        <w:rPr>
          <w:b/>
          <w:bCs/>
        </w:rPr>
        <w:t xml:space="preserve">Languages: </w:t>
      </w:r>
      <w:r>
        <w:t>French (Native), Arabic (Native), German (Advanced), Spanish (Intermediate)</w:t>
      </w:r>
    </w:p>
    <w:sectPr w:rsidR="009313F4">
      <w:pgSz w:w="12240" w:h="15840"/>
      <w:pgMar w:top="432" w:right="648" w:bottom="432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484DEE"/>
    <w:multiLevelType w:val="hybridMultilevel"/>
    <w:tmpl w:val="B1DA7E20"/>
    <w:lvl w:ilvl="0" w:tplc="1EEEF136">
      <w:start w:val="1"/>
      <w:numFmt w:val="bullet"/>
      <w:lvlText w:val="●"/>
      <w:lvlJc w:val="left"/>
      <w:pPr>
        <w:ind w:left="720" w:hanging="360"/>
      </w:pPr>
    </w:lvl>
    <w:lvl w:ilvl="1" w:tplc="41CCAEE6">
      <w:start w:val="1"/>
      <w:numFmt w:val="bullet"/>
      <w:lvlText w:val="○"/>
      <w:lvlJc w:val="left"/>
      <w:pPr>
        <w:ind w:left="1440" w:hanging="360"/>
      </w:pPr>
    </w:lvl>
    <w:lvl w:ilvl="2" w:tplc="3DAAFF3A">
      <w:start w:val="1"/>
      <w:numFmt w:val="bullet"/>
      <w:lvlText w:val="■"/>
      <w:lvlJc w:val="left"/>
      <w:pPr>
        <w:ind w:left="2160" w:hanging="360"/>
      </w:pPr>
    </w:lvl>
    <w:lvl w:ilvl="3" w:tplc="0B4246CC">
      <w:start w:val="1"/>
      <w:numFmt w:val="bullet"/>
      <w:lvlText w:val="●"/>
      <w:lvlJc w:val="left"/>
      <w:pPr>
        <w:ind w:left="2880" w:hanging="360"/>
      </w:pPr>
    </w:lvl>
    <w:lvl w:ilvl="4" w:tplc="768E8CD8">
      <w:start w:val="1"/>
      <w:numFmt w:val="bullet"/>
      <w:lvlText w:val="○"/>
      <w:lvlJc w:val="left"/>
      <w:pPr>
        <w:ind w:left="3600" w:hanging="360"/>
      </w:pPr>
    </w:lvl>
    <w:lvl w:ilvl="5" w:tplc="B09836F8">
      <w:start w:val="1"/>
      <w:numFmt w:val="bullet"/>
      <w:lvlText w:val="■"/>
      <w:lvlJc w:val="left"/>
      <w:pPr>
        <w:ind w:left="4320" w:hanging="360"/>
      </w:pPr>
    </w:lvl>
    <w:lvl w:ilvl="6" w:tplc="3B86F542">
      <w:start w:val="1"/>
      <w:numFmt w:val="bullet"/>
      <w:lvlText w:val="●"/>
      <w:lvlJc w:val="left"/>
      <w:pPr>
        <w:ind w:left="5040" w:hanging="360"/>
      </w:pPr>
    </w:lvl>
    <w:lvl w:ilvl="7" w:tplc="819EEAFA">
      <w:start w:val="1"/>
      <w:numFmt w:val="bullet"/>
      <w:lvlText w:val="●"/>
      <w:lvlJc w:val="left"/>
      <w:pPr>
        <w:ind w:left="5760" w:hanging="360"/>
      </w:pPr>
    </w:lvl>
    <w:lvl w:ilvl="8" w:tplc="3C5C2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E843CB"/>
    <w:multiLevelType w:val="hybridMultilevel"/>
    <w:tmpl w:val="F91EB96C"/>
    <w:lvl w:ilvl="0" w:tplc="F45874C8">
      <w:start w:val="1"/>
      <w:numFmt w:val="bullet"/>
      <w:lvlText w:val="•"/>
      <w:lvlJc w:val="left"/>
      <w:pPr>
        <w:ind w:left="360" w:hanging="240"/>
      </w:pPr>
    </w:lvl>
    <w:lvl w:ilvl="1" w:tplc="8DD8306C">
      <w:numFmt w:val="decimal"/>
      <w:lvlText w:val=""/>
      <w:lvlJc w:val="left"/>
    </w:lvl>
    <w:lvl w:ilvl="2" w:tplc="305CA308">
      <w:numFmt w:val="decimal"/>
      <w:lvlText w:val=""/>
      <w:lvlJc w:val="left"/>
    </w:lvl>
    <w:lvl w:ilvl="3" w:tplc="F6E65BE6">
      <w:numFmt w:val="decimal"/>
      <w:lvlText w:val=""/>
      <w:lvlJc w:val="left"/>
    </w:lvl>
    <w:lvl w:ilvl="4" w:tplc="1F74F396">
      <w:numFmt w:val="decimal"/>
      <w:lvlText w:val=""/>
      <w:lvlJc w:val="left"/>
    </w:lvl>
    <w:lvl w:ilvl="5" w:tplc="87B21790">
      <w:numFmt w:val="decimal"/>
      <w:lvlText w:val=""/>
      <w:lvlJc w:val="left"/>
    </w:lvl>
    <w:lvl w:ilvl="6" w:tplc="33F0C47C">
      <w:numFmt w:val="decimal"/>
      <w:lvlText w:val=""/>
      <w:lvlJc w:val="left"/>
    </w:lvl>
    <w:lvl w:ilvl="7" w:tplc="5EE6314A">
      <w:numFmt w:val="decimal"/>
      <w:lvlText w:val=""/>
      <w:lvlJc w:val="left"/>
    </w:lvl>
    <w:lvl w:ilvl="8" w:tplc="6D0E437E">
      <w:numFmt w:val="decimal"/>
      <w:lvlText w:val=""/>
      <w:lvlJc w:val="left"/>
    </w:lvl>
  </w:abstractNum>
  <w:num w:numId="1" w16cid:durableId="1341543571">
    <w:abstractNumId w:val="0"/>
    <w:lvlOverride w:ilvl="0">
      <w:startOverride w:val="1"/>
    </w:lvlOverride>
  </w:num>
  <w:num w:numId="2" w16cid:durableId="15035458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3F4"/>
    <w:rsid w:val="0040327A"/>
    <w:rsid w:val="006C6523"/>
    <w:rsid w:val="008A5F34"/>
    <w:rsid w:val="009313F4"/>
    <w:rsid w:val="00B8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A41436"/>
  <w15:docId w15:val="{443B03D1-9D37-0E48-A5BA-29E03057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032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8/1361-6404/aeaab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ter-sayegh.github.io/my-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eter-sayegh" TargetMode="External"/><Relationship Id="rId5" Type="http://schemas.openxmlformats.org/officeDocument/2006/relationships/hyperlink" Target="https://www.linkedin.com/in/peterasayegh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Sayegh</cp:lastModifiedBy>
  <cp:revision>3</cp:revision>
  <cp:lastPrinted>2026-09-24T19:32:00Z</cp:lastPrinted>
  <dcterms:created xsi:type="dcterms:W3CDTF">2026-09-24T19:32:00Z</dcterms:created>
  <dcterms:modified xsi:type="dcterms:W3CDTF">2026-09-24T19:32:00Z</dcterms:modified>
</cp:coreProperties>
</file>