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307" w14:textId="7327EE6F" w:rsidR="004D4B18" w:rsidRDefault="00CE2900" w:rsidP="00CE2900">
      <w:pPr>
        <w:pStyle w:val="NoSpacing"/>
      </w:pPr>
      <w:r>
        <w:t>Input files</w:t>
      </w:r>
    </w:p>
    <w:p w14:paraId="5DF31740" w14:textId="51CFE710" w:rsidR="00723C27" w:rsidRDefault="00723C27" w:rsidP="00CE2900">
      <w:pPr>
        <w:pStyle w:val="NoSpacing"/>
      </w:pPr>
    </w:p>
    <w:p w14:paraId="2FE03179" w14:textId="58B7714B" w:rsidR="00723C27" w:rsidRDefault="00723C27" w:rsidP="00CE2900">
      <w:pPr>
        <w:pStyle w:val="NoSpacing"/>
      </w:pPr>
      <w:r>
        <w:t>Flow chart for vegetation data</w:t>
      </w:r>
    </w:p>
    <w:p w14:paraId="10823A0B" w14:textId="29E60AC6" w:rsidR="00723C27" w:rsidRDefault="00723C27" w:rsidP="00723C27">
      <w:pPr>
        <w:pStyle w:val="NoSpacing"/>
        <w:numPr>
          <w:ilvl w:val="0"/>
          <w:numId w:val="14"/>
        </w:numPr>
      </w:pPr>
      <w:r>
        <w:t>Read raw data file “</w:t>
      </w:r>
      <w:r w:rsidRPr="00723C27">
        <w:t>slash.wall.data.2022.7february2023_incomplete.xlsx</w:t>
      </w:r>
      <w:r>
        <w:t>” into “regen_and_plot_input_2022_cleaning.Rmd</w:t>
      </w:r>
    </w:p>
    <w:p w14:paraId="7938213F" w14:textId="47A31C34" w:rsidR="00723C27" w:rsidRDefault="00C1276B" w:rsidP="00723C27">
      <w:pPr>
        <w:pStyle w:val="NoSpacing"/>
        <w:numPr>
          <w:ilvl w:val="1"/>
          <w:numId w:val="14"/>
        </w:numPr>
      </w:pPr>
      <w:r>
        <w:t>Vegetation data on worksheet “</w:t>
      </w:r>
      <w:proofErr w:type="gramStart"/>
      <w:r>
        <w:t>regen</w:t>
      </w:r>
      <w:proofErr w:type="gramEnd"/>
      <w:r>
        <w:t>”</w:t>
      </w:r>
    </w:p>
    <w:p w14:paraId="577DE496" w14:textId="1D68FC84" w:rsidR="00C1276B" w:rsidRDefault="00C1276B" w:rsidP="00723C27">
      <w:pPr>
        <w:pStyle w:val="NoSpacing"/>
        <w:numPr>
          <w:ilvl w:val="1"/>
          <w:numId w:val="14"/>
        </w:numPr>
      </w:pPr>
      <w:r>
        <w:t>Plot data in worksheet “site-plot”</w:t>
      </w:r>
    </w:p>
    <w:p w14:paraId="55EF59BF" w14:textId="77777777" w:rsidR="00CE2900" w:rsidRDefault="00CE2900" w:rsidP="00CE2900">
      <w:pPr>
        <w:pStyle w:val="NoSpacing"/>
      </w:pPr>
    </w:p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4225"/>
        <w:gridCol w:w="4230"/>
        <w:gridCol w:w="4320"/>
      </w:tblGrid>
      <w:tr w:rsidR="008B4872" w:rsidRPr="00CE2900" w14:paraId="53DC3315" w14:textId="77777777" w:rsidTr="00281D7D">
        <w:tc>
          <w:tcPr>
            <w:tcW w:w="4225" w:type="dxa"/>
            <w:shd w:val="clear" w:color="auto" w:fill="BFBFBF" w:themeFill="background1" w:themeFillShade="BF"/>
          </w:tcPr>
          <w:p w14:paraId="18D5DC33" w14:textId="73D716FC" w:rsidR="008B4872" w:rsidRDefault="008B4872" w:rsidP="008B4872">
            <w:pPr>
              <w:pStyle w:val="NoSpacing"/>
            </w:pPr>
            <w:r w:rsidRPr="00CE2900">
              <w:t>*.</w:t>
            </w:r>
            <w:proofErr w:type="spellStart"/>
            <w:r w:rsidRPr="00CE2900">
              <w:t>Rmd</w:t>
            </w:r>
            <w:proofErr w:type="spellEnd"/>
            <w:r w:rsidRPr="00CE2900">
              <w:t xml:space="preserve"> </w:t>
            </w:r>
            <w:r>
              <w:t xml:space="preserve">file for </w:t>
            </w:r>
            <w:r w:rsidRPr="00CE2900">
              <w:t>reading data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2E9C4AD7" w14:textId="6D813179" w:rsidR="008B4872" w:rsidRPr="00CE2900" w:rsidRDefault="008B4872" w:rsidP="008B4872">
            <w:pPr>
              <w:pStyle w:val="NoSpacing"/>
            </w:pPr>
            <w:r>
              <w:t xml:space="preserve">Source Data </w:t>
            </w:r>
            <w:r w:rsidRPr="00CE2900">
              <w:t xml:space="preserve">File </w:t>
            </w:r>
            <w:r>
              <w:t>Name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3CEFF31F" w14:textId="29ED8115" w:rsidR="008B4872" w:rsidRPr="009D39E1" w:rsidRDefault="008B4872" w:rsidP="008B4872">
            <w:pPr>
              <w:pStyle w:val="NoSpacing"/>
            </w:pPr>
            <w:r w:rsidRPr="009D39E1">
              <w:t xml:space="preserve">Description </w:t>
            </w:r>
          </w:p>
        </w:tc>
      </w:tr>
      <w:tr w:rsidR="004B37D0" w:rsidRPr="004B37D0" w14:paraId="6A94A424" w14:textId="77777777" w:rsidTr="00281D7D">
        <w:tc>
          <w:tcPr>
            <w:tcW w:w="4225" w:type="dxa"/>
          </w:tcPr>
          <w:p w14:paraId="7C55F4BE" w14:textId="77777777" w:rsidR="00760277" w:rsidRPr="004B37D0" w:rsidRDefault="00760277" w:rsidP="003824F4">
            <w:pPr>
              <w:pStyle w:val="NoSpacing"/>
              <w:rPr>
                <w:color w:val="00B050"/>
              </w:rPr>
            </w:pPr>
            <w:r w:rsidRPr="004B37D0">
              <w:rPr>
                <w:color w:val="00B050"/>
              </w:rPr>
              <w:t>regen_and_plot_input_2019_cleaning.Rmd and outputs:</w:t>
            </w:r>
          </w:p>
          <w:p w14:paraId="0AC7DBF4" w14:textId="77777777" w:rsidR="00760277" w:rsidRPr="004B37D0" w:rsidRDefault="00760277" w:rsidP="003824F4">
            <w:pPr>
              <w:pStyle w:val="NoSpacing"/>
              <w:numPr>
                <w:ilvl w:val="0"/>
                <w:numId w:val="5"/>
              </w:numPr>
              <w:rPr>
                <w:color w:val="00B050"/>
              </w:rPr>
            </w:pPr>
            <w:r w:rsidRPr="004B37D0">
              <w:rPr>
                <w:color w:val="00B050"/>
              </w:rPr>
              <w:t>regen_per_acre_2019_alpha_point_untidy.csv</w:t>
            </w:r>
          </w:p>
          <w:p w14:paraId="089B0CE5" w14:textId="33DFC0A0" w:rsidR="009D39E1" w:rsidRPr="004B37D0" w:rsidRDefault="009D39E1" w:rsidP="003824F4">
            <w:pPr>
              <w:pStyle w:val="NoSpacing"/>
              <w:numPr>
                <w:ilvl w:val="0"/>
                <w:numId w:val="5"/>
              </w:numPr>
              <w:rPr>
                <w:color w:val="00B050"/>
              </w:rPr>
            </w:pPr>
            <w:r w:rsidRPr="004B37D0">
              <w:rPr>
                <w:color w:val="00B050"/>
              </w:rPr>
              <w:t>regen_point_per_acre_2019_alpha_tidy.csv</w:t>
            </w:r>
          </w:p>
        </w:tc>
        <w:tc>
          <w:tcPr>
            <w:tcW w:w="4230" w:type="dxa"/>
          </w:tcPr>
          <w:p w14:paraId="3F4A6803" w14:textId="77777777" w:rsidR="00760277" w:rsidRPr="004B37D0" w:rsidRDefault="00760277" w:rsidP="003824F4">
            <w:pPr>
              <w:pStyle w:val="NoSpacing"/>
              <w:numPr>
                <w:ilvl w:val="0"/>
                <w:numId w:val="5"/>
              </w:numPr>
              <w:ind w:left="166" w:hanging="180"/>
              <w:rPr>
                <w:color w:val="00B050"/>
              </w:rPr>
            </w:pPr>
            <w:r w:rsidRPr="004B37D0">
              <w:rPr>
                <w:i/>
                <w:iCs/>
                <w:color w:val="00B050"/>
              </w:rPr>
              <w:t xml:space="preserve">slash-wall-vegetation/regen-data-2019.csv  </w:t>
            </w:r>
            <w:r w:rsidRPr="004B37D0">
              <w:rPr>
                <w:color w:val="00B050"/>
              </w:rPr>
              <w:t>(veg data from 2019 growing season, first year of data)</w:t>
            </w:r>
          </w:p>
          <w:p w14:paraId="2485051F" w14:textId="77777777" w:rsidR="00760277" w:rsidRPr="004B37D0" w:rsidRDefault="00760277" w:rsidP="003824F4">
            <w:pPr>
              <w:pStyle w:val="NoSpacing"/>
              <w:ind w:left="166" w:hanging="180"/>
              <w:rPr>
                <w:color w:val="00B050"/>
              </w:rPr>
            </w:pPr>
          </w:p>
          <w:p w14:paraId="1E223B6C" w14:textId="77777777" w:rsidR="00760277" w:rsidRPr="004B37D0" w:rsidRDefault="00760277" w:rsidP="003824F4">
            <w:pPr>
              <w:pStyle w:val="NoSpacing"/>
              <w:numPr>
                <w:ilvl w:val="0"/>
                <w:numId w:val="5"/>
              </w:numPr>
              <w:ind w:left="166" w:hanging="180"/>
              <w:rPr>
                <w:color w:val="00B050"/>
              </w:rPr>
            </w:pPr>
            <w:r w:rsidRPr="004B37D0">
              <w:rPr>
                <w:i/>
                <w:iCs/>
                <w:color w:val="00B050"/>
              </w:rPr>
              <w:t>plot-data-2019.xlsx</w:t>
            </w:r>
            <w:r w:rsidRPr="004B37D0">
              <w:rPr>
                <w:color w:val="00B050"/>
              </w:rPr>
              <w:t xml:space="preserve"> (plot data of 2019 growing season)</w:t>
            </w:r>
          </w:p>
        </w:tc>
        <w:tc>
          <w:tcPr>
            <w:tcW w:w="4320" w:type="dxa"/>
          </w:tcPr>
          <w:p w14:paraId="224E6AD0" w14:textId="77777777" w:rsidR="00760277" w:rsidRPr="004B37D0" w:rsidRDefault="00760277" w:rsidP="003824F4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4B37D0">
              <w:rPr>
                <w:color w:val="00B050"/>
              </w:rPr>
              <w:t>read raw data, clean data entry issues, expand data for plots with no vegetation.</w:t>
            </w:r>
          </w:p>
          <w:p w14:paraId="470DBF4D" w14:textId="77777777" w:rsidR="00760277" w:rsidRPr="004B37D0" w:rsidRDefault="00760277" w:rsidP="003824F4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4B37D0">
              <w:rPr>
                <w:color w:val="00B050"/>
              </w:rPr>
              <w:t xml:space="preserve">Expand veg data from point to acre </w:t>
            </w:r>
            <w:proofErr w:type="gramStart"/>
            <w:r w:rsidRPr="004B37D0">
              <w:rPr>
                <w:color w:val="00B050"/>
              </w:rPr>
              <w:t>scale</w:t>
            </w:r>
            <w:proofErr w:type="gramEnd"/>
          </w:p>
          <w:p w14:paraId="35647977" w14:textId="33BF6B55" w:rsidR="009D39E1" w:rsidRPr="004B37D0" w:rsidRDefault="009D39E1" w:rsidP="003824F4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4B37D0">
              <w:rPr>
                <w:color w:val="00B050"/>
              </w:rPr>
              <w:t xml:space="preserve">Output regeneration data, </w:t>
            </w:r>
            <w:proofErr w:type="spellStart"/>
            <w:r w:rsidRPr="004B37D0">
              <w:rPr>
                <w:color w:val="00B050"/>
              </w:rPr>
              <w:t>spp</w:t>
            </w:r>
            <w:proofErr w:type="spellEnd"/>
            <w:r w:rsidRPr="004B37D0">
              <w:rPr>
                <w:color w:val="00B050"/>
              </w:rPr>
              <w:t>=alpha, as tidy and untidy formats</w:t>
            </w:r>
          </w:p>
        </w:tc>
      </w:tr>
      <w:tr w:rsidR="004B37D0" w:rsidRPr="009D39E1" w14:paraId="253D96C0" w14:textId="77777777" w:rsidTr="00281D7D">
        <w:tc>
          <w:tcPr>
            <w:tcW w:w="4225" w:type="dxa"/>
          </w:tcPr>
          <w:p w14:paraId="72069B90" w14:textId="77777777" w:rsidR="009D39E1" w:rsidRPr="009D39E1" w:rsidRDefault="009D39E1" w:rsidP="009D39E1">
            <w:pPr>
              <w:pStyle w:val="NoSpacing"/>
              <w:rPr>
                <w:color w:val="00B050"/>
              </w:rPr>
            </w:pPr>
            <w:r w:rsidRPr="009D39E1">
              <w:rPr>
                <w:color w:val="00B050"/>
              </w:rPr>
              <w:t>regen_and_plot_input_2020_cleaning.Rmd and outputs:</w:t>
            </w:r>
          </w:p>
          <w:p w14:paraId="028AE58B" w14:textId="77777777" w:rsidR="009D39E1" w:rsidRPr="009D39E1" w:rsidRDefault="009D39E1" w:rsidP="009D39E1">
            <w:pPr>
              <w:pStyle w:val="NoSpacing"/>
              <w:numPr>
                <w:ilvl w:val="0"/>
                <w:numId w:val="3"/>
              </w:numPr>
              <w:rPr>
                <w:color w:val="00B050"/>
              </w:rPr>
            </w:pPr>
            <w:r w:rsidRPr="009D39E1">
              <w:rPr>
                <w:color w:val="00B050"/>
              </w:rPr>
              <w:t>plot_data_2020_untidy.csv (plot variables)</w:t>
            </w:r>
          </w:p>
          <w:p w14:paraId="2594AD49" w14:textId="77777777" w:rsidR="009D39E1" w:rsidRPr="009D39E1" w:rsidRDefault="009D39E1" w:rsidP="009D39E1">
            <w:pPr>
              <w:pStyle w:val="NoSpacing"/>
              <w:numPr>
                <w:ilvl w:val="0"/>
                <w:numId w:val="3"/>
              </w:numPr>
              <w:rPr>
                <w:color w:val="00B050"/>
              </w:rPr>
            </w:pPr>
            <w:r w:rsidRPr="009D39E1">
              <w:rPr>
                <w:color w:val="00B050"/>
              </w:rPr>
              <w:t>count_of_points_harvest_x_location.csv</w:t>
            </w:r>
          </w:p>
          <w:p w14:paraId="53C88E4E" w14:textId="77777777" w:rsidR="009D39E1" w:rsidRPr="009D39E1" w:rsidRDefault="009D39E1" w:rsidP="009D39E1">
            <w:pPr>
              <w:pStyle w:val="NoSpacing"/>
              <w:numPr>
                <w:ilvl w:val="0"/>
                <w:numId w:val="3"/>
              </w:numPr>
              <w:rPr>
                <w:color w:val="00B050"/>
              </w:rPr>
            </w:pPr>
            <w:r w:rsidRPr="009D39E1">
              <w:rPr>
                <w:color w:val="00B050"/>
              </w:rPr>
              <w:t>regen_per_acre_2020_numeric_point_untidy.csv</w:t>
            </w:r>
          </w:p>
          <w:p w14:paraId="50082D70" w14:textId="77777777" w:rsidR="009D39E1" w:rsidRPr="009D39E1" w:rsidRDefault="009D39E1" w:rsidP="009D39E1">
            <w:pPr>
              <w:pStyle w:val="NoSpacing"/>
              <w:numPr>
                <w:ilvl w:val="0"/>
                <w:numId w:val="3"/>
              </w:numPr>
              <w:rPr>
                <w:color w:val="00B050"/>
              </w:rPr>
            </w:pPr>
            <w:r w:rsidRPr="009D39E1">
              <w:rPr>
                <w:color w:val="00B050"/>
              </w:rPr>
              <w:t>regen_per_acre_2020_alpha_point_untidy.csv</w:t>
            </w:r>
          </w:p>
          <w:p w14:paraId="05F61B2B" w14:textId="77777777" w:rsidR="009D39E1" w:rsidRPr="004B37D0" w:rsidRDefault="009D39E1" w:rsidP="00D13066">
            <w:pPr>
              <w:pStyle w:val="NoSpacing"/>
              <w:numPr>
                <w:ilvl w:val="0"/>
                <w:numId w:val="3"/>
              </w:numPr>
              <w:rPr>
                <w:i/>
                <w:iCs/>
                <w:color w:val="00B050"/>
              </w:rPr>
            </w:pPr>
            <w:r w:rsidRPr="009D39E1">
              <w:rPr>
                <w:color w:val="00B050"/>
              </w:rPr>
              <w:t>regen_point_per_acre_2020_alpha_tidy.csv</w:t>
            </w:r>
          </w:p>
          <w:p w14:paraId="64C3F920" w14:textId="08A03AA2" w:rsidR="00D13066" w:rsidRPr="009D39E1" w:rsidRDefault="00D13066" w:rsidP="00D13066">
            <w:pPr>
              <w:pStyle w:val="NoSpacing"/>
              <w:numPr>
                <w:ilvl w:val="0"/>
                <w:numId w:val="3"/>
              </w:numPr>
              <w:rPr>
                <w:i/>
                <w:iCs/>
                <w:color w:val="00B050"/>
              </w:rPr>
            </w:pPr>
          </w:p>
        </w:tc>
        <w:tc>
          <w:tcPr>
            <w:tcW w:w="4230" w:type="dxa"/>
          </w:tcPr>
          <w:p w14:paraId="1D74FB6A" w14:textId="77777777" w:rsidR="009D39E1" w:rsidRPr="004B37D0" w:rsidRDefault="009D39E1" w:rsidP="009D39E1">
            <w:pPr>
              <w:pStyle w:val="NoSpacing"/>
              <w:rPr>
                <w:color w:val="00B050"/>
              </w:rPr>
            </w:pPr>
            <w:r w:rsidRPr="009D39E1">
              <w:rPr>
                <w:i/>
                <w:iCs/>
                <w:color w:val="00B050"/>
              </w:rPr>
              <w:t xml:space="preserve">regen.data.2020_cleaned.xlsx </w:t>
            </w:r>
            <w:r w:rsidRPr="009D39E1">
              <w:rPr>
                <w:color w:val="00B050"/>
              </w:rPr>
              <w:t xml:space="preserve">; </w:t>
            </w:r>
            <w:r w:rsidRPr="009D39E1">
              <w:rPr>
                <w:b/>
                <w:bCs/>
                <w:color w:val="00B050"/>
              </w:rPr>
              <w:t>sheet = regen</w:t>
            </w:r>
          </w:p>
          <w:p w14:paraId="76EEBCCD" w14:textId="77777777" w:rsidR="009D39E1" w:rsidRPr="004B37D0" w:rsidRDefault="009D39E1" w:rsidP="009D39E1">
            <w:pPr>
              <w:pStyle w:val="NoSpacing"/>
              <w:rPr>
                <w:color w:val="00B050"/>
              </w:rPr>
            </w:pPr>
          </w:p>
          <w:p w14:paraId="3BEDA728" w14:textId="77777777" w:rsidR="009D39E1" w:rsidRPr="004B37D0" w:rsidRDefault="009D39E1" w:rsidP="009D39E1">
            <w:pPr>
              <w:pStyle w:val="NoSpacing"/>
              <w:rPr>
                <w:color w:val="00B050"/>
              </w:rPr>
            </w:pPr>
            <w:r w:rsidRPr="004B37D0">
              <w:rPr>
                <w:i/>
                <w:iCs/>
                <w:color w:val="00B050"/>
              </w:rPr>
              <w:t>regen.data.2019-season.21aug2020.FINAL.xlxs</w:t>
            </w:r>
            <w:r w:rsidRPr="004B37D0">
              <w:rPr>
                <w:color w:val="00B050"/>
              </w:rPr>
              <w:t xml:space="preserve"> was manipulated to create the input data for *.</w:t>
            </w:r>
            <w:proofErr w:type="spellStart"/>
            <w:r w:rsidRPr="004B37D0">
              <w:rPr>
                <w:color w:val="00B050"/>
              </w:rPr>
              <w:t>Rmd</w:t>
            </w:r>
            <w:proofErr w:type="spellEnd"/>
            <w:r w:rsidRPr="004B37D0">
              <w:rPr>
                <w:color w:val="00B050"/>
              </w:rPr>
              <w:t xml:space="preserve"> as </w:t>
            </w:r>
            <w:r w:rsidRPr="004B37D0">
              <w:rPr>
                <w:i/>
                <w:iCs/>
                <w:color w:val="00B050"/>
              </w:rPr>
              <w:t>regen.data.2020_cleaned.xlxs</w:t>
            </w:r>
          </w:p>
          <w:p w14:paraId="599B9186" w14:textId="77777777" w:rsidR="00D13066" w:rsidRPr="004B37D0" w:rsidRDefault="00D13066" w:rsidP="009D39E1">
            <w:pPr>
              <w:pStyle w:val="NoSpacing"/>
              <w:rPr>
                <w:color w:val="00B050"/>
              </w:rPr>
            </w:pPr>
          </w:p>
          <w:p w14:paraId="4D393FDA" w14:textId="22A80CEF" w:rsidR="00D13066" w:rsidRPr="009D39E1" w:rsidRDefault="00D13066" w:rsidP="009D39E1">
            <w:pPr>
              <w:pStyle w:val="NoSpacing"/>
              <w:rPr>
                <w:color w:val="00B050"/>
              </w:rPr>
            </w:pPr>
            <w:r w:rsidRPr="004B37D0">
              <w:rPr>
                <w:color w:val="00B050"/>
              </w:rPr>
              <w:t>regen.data.2020_cleaned.xlsx, sheet=site-plot</w:t>
            </w:r>
          </w:p>
        </w:tc>
        <w:tc>
          <w:tcPr>
            <w:tcW w:w="4320" w:type="dxa"/>
          </w:tcPr>
          <w:p w14:paraId="2853785F" w14:textId="77777777" w:rsidR="009D39E1" w:rsidRPr="009D39E1" w:rsidRDefault="009D39E1" w:rsidP="009D39E1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9D39E1">
              <w:rPr>
                <w:color w:val="00B050"/>
              </w:rPr>
              <w:t>All the data from the 2020 growing season, includes a readme worksheet</w:t>
            </w:r>
          </w:p>
        </w:tc>
      </w:tr>
      <w:tr w:rsidR="00BF48B6" w:rsidRPr="00BF48B6" w14:paraId="26DF794B" w14:textId="77777777" w:rsidTr="00281D7D">
        <w:tc>
          <w:tcPr>
            <w:tcW w:w="4225" w:type="dxa"/>
          </w:tcPr>
          <w:p w14:paraId="6116FBF6" w14:textId="016768AD" w:rsidR="004B37D0" w:rsidRPr="00BF48B6" w:rsidRDefault="004B37D0" w:rsidP="004B37D0">
            <w:pPr>
              <w:pStyle w:val="NoSpacing"/>
              <w:rPr>
                <w:color w:val="00B050"/>
              </w:rPr>
            </w:pPr>
            <w:r w:rsidRPr="00BF48B6">
              <w:rPr>
                <w:color w:val="00B050"/>
              </w:rPr>
              <w:t>regen_and_plot_input_2021_cleaning.Rmd</w:t>
            </w:r>
            <w:r w:rsidR="00AE2122" w:rsidRPr="00BF48B6">
              <w:rPr>
                <w:color w:val="00B050"/>
              </w:rPr>
              <w:t xml:space="preserve"> and outputs:</w:t>
            </w:r>
          </w:p>
          <w:p w14:paraId="3EBC8DFC" w14:textId="77777777" w:rsidR="004B37D0" w:rsidRPr="00BF48B6" w:rsidRDefault="00136E57" w:rsidP="004B37D0">
            <w:pPr>
              <w:pStyle w:val="NoSpacing"/>
              <w:numPr>
                <w:ilvl w:val="0"/>
                <w:numId w:val="7"/>
              </w:numPr>
              <w:rPr>
                <w:color w:val="00B050"/>
              </w:rPr>
            </w:pPr>
            <w:r w:rsidRPr="00BF48B6">
              <w:rPr>
                <w:color w:val="00B050"/>
              </w:rPr>
              <w:t xml:space="preserve">plot_data_2021_untidy.csv </w:t>
            </w:r>
          </w:p>
          <w:p w14:paraId="0AB2D95F" w14:textId="77777777" w:rsidR="00136E57" w:rsidRPr="00BF48B6" w:rsidRDefault="00AE2122" w:rsidP="004B37D0">
            <w:pPr>
              <w:pStyle w:val="NoSpacing"/>
              <w:numPr>
                <w:ilvl w:val="0"/>
                <w:numId w:val="7"/>
              </w:numPr>
              <w:rPr>
                <w:color w:val="00B050"/>
              </w:rPr>
            </w:pPr>
            <w:r w:rsidRPr="00BF48B6">
              <w:rPr>
                <w:color w:val="00B050"/>
              </w:rPr>
              <w:t>regen_per_acre_2021_numeric_point_untidy.csv</w:t>
            </w:r>
          </w:p>
          <w:p w14:paraId="70BF60AE" w14:textId="265FB732" w:rsidR="00BF48B6" w:rsidRPr="00BF48B6" w:rsidRDefault="00BF48B6" w:rsidP="004B37D0">
            <w:pPr>
              <w:pStyle w:val="NoSpacing"/>
              <w:numPr>
                <w:ilvl w:val="0"/>
                <w:numId w:val="7"/>
              </w:numPr>
              <w:rPr>
                <w:color w:val="00B050"/>
              </w:rPr>
            </w:pPr>
            <w:r w:rsidRPr="00BF48B6">
              <w:rPr>
                <w:color w:val="00B050"/>
              </w:rPr>
              <w:lastRenderedPageBreak/>
              <w:t>regen_point_per_acre_2021_alpha_tidy.csv</w:t>
            </w:r>
          </w:p>
        </w:tc>
        <w:tc>
          <w:tcPr>
            <w:tcW w:w="4230" w:type="dxa"/>
          </w:tcPr>
          <w:p w14:paraId="2023027E" w14:textId="77777777" w:rsidR="004B37D0" w:rsidRPr="00BF48B6" w:rsidRDefault="004B37D0" w:rsidP="00136E57">
            <w:pPr>
              <w:pStyle w:val="NoSpacing"/>
              <w:numPr>
                <w:ilvl w:val="0"/>
                <w:numId w:val="7"/>
              </w:numPr>
              <w:ind w:left="166" w:hanging="180"/>
              <w:rPr>
                <w:i/>
                <w:iCs/>
                <w:color w:val="00B050"/>
              </w:rPr>
            </w:pPr>
            <w:r w:rsidRPr="00BF48B6">
              <w:rPr>
                <w:i/>
                <w:iCs/>
                <w:color w:val="00B050"/>
              </w:rPr>
              <w:lastRenderedPageBreak/>
              <w:t>regen.data.2021_cleaned.xlxs</w:t>
            </w:r>
          </w:p>
          <w:p w14:paraId="3EBA3FBD" w14:textId="77777777" w:rsidR="00136E57" w:rsidRPr="00BF48B6" w:rsidRDefault="00136E57" w:rsidP="00136E57">
            <w:pPr>
              <w:pStyle w:val="NoSpacing"/>
              <w:numPr>
                <w:ilvl w:val="0"/>
                <w:numId w:val="7"/>
              </w:numPr>
              <w:ind w:left="166" w:hanging="180"/>
              <w:rPr>
                <w:i/>
                <w:iCs/>
                <w:color w:val="00B050"/>
              </w:rPr>
            </w:pPr>
            <w:r w:rsidRPr="00BF48B6">
              <w:rPr>
                <w:i/>
                <w:iCs/>
                <w:color w:val="00B050"/>
              </w:rPr>
              <w:t>regen.data.2020_cleaned.xlsx",  sheet = "site-plot</w:t>
            </w:r>
          </w:p>
          <w:p w14:paraId="78ECEB05" w14:textId="19B73168" w:rsidR="00AE2122" w:rsidRPr="00BF48B6" w:rsidRDefault="00AE2122" w:rsidP="00136E57">
            <w:pPr>
              <w:pStyle w:val="NoSpacing"/>
              <w:numPr>
                <w:ilvl w:val="0"/>
                <w:numId w:val="7"/>
              </w:numPr>
              <w:ind w:left="166" w:hanging="180"/>
              <w:rPr>
                <w:i/>
                <w:iCs/>
                <w:color w:val="00B050"/>
              </w:rPr>
            </w:pPr>
            <w:r w:rsidRPr="00BF48B6">
              <w:rPr>
                <w:i/>
                <w:iCs/>
                <w:color w:val="00B050"/>
              </w:rPr>
              <w:t>location_by_point.xlsx</w:t>
            </w:r>
          </w:p>
        </w:tc>
        <w:tc>
          <w:tcPr>
            <w:tcW w:w="4320" w:type="dxa"/>
          </w:tcPr>
          <w:p w14:paraId="340109BD" w14:textId="3395D2BF" w:rsidR="004B37D0" w:rsidRPr="00BF48B6" w:rsidRDefault="004B37D0" w:rsidP="004B37D0">
            <w:pPr>
              <w:pStyle w:val="NoSpacing"/>
              <w:rPr>
                <w:color w:val="00B050"/>
              </w:rPr>
            </w:pPr>
            <w:r w:rsidRPr="00BF48B6">
              <w:rPr>
                <w:color w:val="00B050"/>
              </w:rPr>
              <w:t>Plot, veg and seedling height data for 2021 growing season</w:t>
            </w:r>
          </w:p>
        </w:tc>
      </w:tr>
      <w:tr w:rsidR="00CC01ED" w:rsidRPr="00CC01ED" w14:paraId="0EC722FF" w14:textId="77777777" w:rsidTr="00281D7D">
        <w:tc>
          <w:tcPr>
            <w:tcW w:w="4225" w:type="dxa"/>
          </w:tcPr>
          <w:p w14:paraId="6E670D15" w14:textId="77777777" w:rsidR="004B37D0" w:rsidRPr="00CC01ED" w:rsidRDefault="004B37D0" w:rsidP="004B37D0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regen_and_plot_input_2022_cleaning.Rmd and outputs:</w:t>
            </w:r>
          </w:p>
          <w:p w14:paraId="026DDC70" w14:textId="4268BD3E" w:rsidR="004B37D0" w:rsidRPr="00CC01ED" w:rsidRDefault="004B37D0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count_of_points_harvest_x_location.csv</w:t>
            </w:r>
          </w:p>
          <w:p w14:paraId="4730BFF3" w14:textId="2BDCD21F" w:rsidR="00CD7963" w:rsidRPr="00CC01ED" w:rsidRDefault="00CD7963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count_of_points_harvest_x_treatment.csv</w:t>
            </w:r>
          </w:p>
          <w:p w14:paraId="4BAE6744" w14:textId="77777777" w:rsidR="004B37D0" w:rsidRPr="00CC01ED" w:rsidRDefault="004B37D0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count_of_points_harvest_x_treatment.csv</w:t>
            </w:r>
          </w:p>
          <w:p w14:paraId="72049F0C" w14:textId="77777777" w:rsidR="004B37D0" w:rsidRPr="00CC01ED" w:rsidRDefault="004B37D0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plot_data_2022_untidy.csv</w:t>
            </w:r>
          </w:p>
          <w:p w14:paraId="5F141F75" w14:textId="77777777" w:rsidR="00352209" w:rsidRPr="00CC01ED" w:rsidRDefault="00352209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regen_per_acre_2022_numeric_point_untidy.csv</w:t>
            </w:r>
          </w:p>
          <w:p w14:paraId="4A4FCB56" w14:textId="77777777" w:rsidR="00352209" w:rsidRPr="00CC01ED" w:rsidRDefault="00352209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regen_per_acre_2022_alpha_point_untidy.csv</w:t>
            </w:r>
          </w:p>
          <w:p w14:paraId="7CBC667B" w14:textId="5954E5E7" w:rsidR="00CC01ED" w:rsidRPr="00CC01ED" w:rsidRDefault="00CC01ED" w:rsidP="004B37D0">
            <w:pPr>
              <w:pStyle w:val="NoSpacing"/>
              <w:numPr>
                <w:ilvl w:val="0"/>
                <w:numId w:val="1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regen_point_per_acre_2022_alpha_tidy.csv</w:t>
            </w:r>
          </w:p>
        </w:tc>
        <w:tc>
          <w:tcPr>
            <w:tcW w:w="4230" w:type="dxa"/>
          </w:tcPr>
          <w:p w14:paraId="7DAE5068" w14:textId="60B2C413" w:rsidR="00CD7963" w:rsidRPr="00CC01ED" w:rsidRDefault="00BF48B6" w:rsidP="00CD7963">
            <w:pPr>
              <w:pStyle w:val="NoSpacing"/>
              <w:numPr>
                <w:ilvl w:val="0"/>
                <w:numId w:val="1"/>
              </w:numPr>
              <w:ind w:left="256" w:hanging="270"/>
              <w:rPr>
                <w:color w:val="00B050"/>
              </w:rPr>
            </w:pPr>
            <w:r w:rsidRPr="00CC01ED">
              <w:rPr>
                <w:color w:val="00B050"/>
              </w:rPr>
              <w:t>"slash.wall.data.2022.</w:t>
            </w:r>
            <w:r w:rsidR="00C67804">
              <w:rPr>
                <w:color w:val="00B050"/>
              </w:rPr>
              <w:t>16may2023_final</w:t>
            </w:r>
            <w:r w:rsidRPr="00CC01ED">
              <w:rPr>
                <w:color w:val="00B050"/>
              </w:rPr>
              <w:t>.xlsx", sheet = "regen"</w:t>
            </w:r>
          </w:p>
          <w:p w14:paraId="62B4782A" w14:textId="234FAB3B" w:rsidR="00CD7963" w:rsidRPr="00CC01ED" w:rsidRDefault="00CD7963" w:rsidP="00CD7963">
            <w:pPr>
              <w:pStyle w:val="NoSpacing"/>
              <w:numPr>
                <w:ilvl w:val="0"/>
                <w:numId w:val="1"/>
              </w:numPr>
              <w:ind w:left="256" w:hanging="270"/>
              <w:rPr>
                <w:color w:val="00B050"/>
              </w:rPr>
            </w:pPr>
            <w:r w:rsidRPr="00CC01ED">
              <w:rPr>
                <w:color w:val="00B050"/>
              </w:rPr>
              <w:t>slash.wall.data.2022.1february2023_incomplete.xlsx", sheet = "site-plot"</w:t>
            </w:r>
          </w:p>
        </w:tc>
        <w:tc>
          <w:tcPr>
            <w:tcW w:w="4320" w:type="dxa"/>
          </w:tcPr>
          <w:p w14:paraId="491BD24D" w14:textId="77777777" w:rsidR="004B37D0" w:rsidRPr="00CC01ED" w:rsidRDefault="004B37D0" w:rsidP="004B37D0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 xml:space="preserve">Plot, veg and seedling height data for 2022 growing season. </w:t>
            </w:r>
          </w:p>
          <w:p w14:paraId="4072CA49" w14:textId="22B4EC61" w:rsidR="004B37D0" w:rsidRPr="00CC01ED" w:rsidRDefault="004B37D0" w:rsidP="004B37D0">
            <w:pPr>
              <w:pStyle w:val="NoSpacing"/>
              <w:numPr>
                <w:ilvl w:val="0"/>
                <w:numId w:val="6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 xml:space="preserve">Date indicates </w:t>
            </w:r>
            <w:proofErr w:type="gramStart"/>
            <w:r w:rsidRPr="00CC01ED">
              <w:rPr>
                <w:color w:val="00B050"/>
              </w:rPr>
              <w:t>last</w:t>
            </w:r>
            <w:proofErr w:type="gramEnd"/>
            <w:r w:rsidR="00BF48B6" w:rsidRPr="00CC01ED">
              <w:rPr>
                <w:color w:val="00B050"/>
              </w:rPr>
              <w:t xml:space="preserve"> date the</w:t>
            </w:r>
            <w:r w:rsidRPr="00CC01ED">
              <w:rPr>
                <w:color w:val="00B050"/>
              </w:rPr>
              <w:t xml:space="preserve"> data</w:t>
            </w:r>
            <w:r w:rsidR="00BF48B6" w:rsidRPr="00CC01ED">
              <w:rPr>
                <w:color w:val="00B050"/>
              </w:rPr>
              <w:t xml:space="preserve"> was</w:t>
            </w:r>
            <w:r w:rsidRPr="00CC01ED">
              <w:rPr>
                <w:color w:val="00B050"/>
              </w:rPr>
              <w:t xml:space="preserve"> update. Still need data from some harvest sites (e.g., red pine, camp ridge)</w:t>
            </w:r>
          </w:p>
        </w:tc>
      </w:tr>
      <w:tr w:rsidR="00CC01ED" w:rsidRPr="00CC01ED" w14:paraId="3D1D23BF" w14:textId="77777777" w:rsidTr="00281D7D">
        <w:tc>
          <w:tcPr>
            <w:tcW w:w="4225" w:type="dxa"/>
          </w:tcPr>
          <w:p w14:paraId="258C056D" w14:textId="77777777" w:rsidR="004B37D0" w:rsidRPr="00CC01ED" w:rsidRDefault="004B37D0" w:rsidP="00120605">
            <w:pPr>
              <w:pStyle w:val="NoSpacing"/>
              <w:rPr>
                <w:color w:val="00B050"/>
              </w:rPr>
            </w:pPr>
            <w:proofErr w:type="spellStart"/>
            <w:r w:rsidRPr="00CC01ED">
              <w:rPr>
                <w:color w:val="00B050"/>
              </w:rPr>
              <w:t>plot_basal_area_calc_summ.Rmd</w:t>
            </w:r>
            <w:proofErr w:type="spellEnd"/>
            <w:r w:rsidRPr="00CC01ED">
              <w:rPr>
                <w:color w:val="00B050"/>
              </w:rPr>
              <w:t xml:space="preserve"> which outputs:</w:t>
            </w:r>
          </w:p>
          <w:p w14:paraId="07B8DF9F" w14:textId="77777777" w:rsidR="004B37D0" w:rsidRPr="00CC01ED" w:rsidRDefault="004B37D0" w:rsidP="00120605">
            <w:pPr>
              <w:pStyle w:val="NoSpacing"/>
              <w:numPr>
                <w:ilvl w:val="0"/>
                <w:numId w:val="2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plot_calc_2020_untidy.csv</w:t>
            </w:r>
          </w:p>
          <w:p w14:paraId="5A679301" w14:textId="77777777" w:rsidR="004B37D0" w:rsidRPr="00CC01ED" w:rsidRDefault="004B37D0" w:rsidP="00120605">
            <w:pPr>
              <w:pStyle w:val="NoSpacing"/>
              <w:numPr>
                <w:ilvl w:val="0"/>
                <w:numId w:val="2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site_summary_2020_basal_area.csv</w:t>
            </w:r>
          </w:p>
          <w:p w14:paraId="527F68B3" w14:textId="77777777" w:rsidR="004B37D0" w:rsidRPr="00CC01ED" w:rsidRDefault="004B37D0" w:rsidP="00120605">
            <w:pPr>
              <w:pStyle w:val="NoSpacing"/>
              <w:rPr>
                <w:color w:val="00B050"/>
              </w:rPr>
            </w:pPr>
          </w:p>
        </w:tc>
        <w:tc>
          <w:tcPr>
            <w:tcW w:w="4230" w:type="dxa"/>
          </w:tcPr>
          <w:p w14:paraId="7CE084F9" w14:textId="77777777" w:rsidR="004B37D0" w:rsidRPr="00CC01ED" w:rsidRDefault="004B37D0" w:rsidP="00120605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plot_data_2020_untidy.csv</w:t>
            </w:r>
          </w:p>
        </w:tc>
        <w:tc>
          <w:tcPr>
            <w:tcW w:w="4320" w:type="dxa"/>
          </w:tcPr>
          <w:p w14:paraId="4C5A3E84" w14:textId="77777777" w:rsidR="004B37D0" w:rsidRPr="00CC01ED" w:rsidRDefault="004B37D0" w:rsidP="00120605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 xml:space="preserve">Plot data from the 2020 growing season. </w:t>
            </w:r>
          </w:p>
        </w:tc>
      </w:tr>
      <w:tr w:rsidR="00CC01ED" w:rsidRPr="00CC01ED" w14:paraId="4253B6E9" w14:textId="77777777" w:rsidTr="00281D7D">
        <w:tc>
          <w:tcPr>
            <w:tcW w:w="4225" w:type="dxa"/>
          </w:tcPr>
          <w:p w14:paraId="4ADEC4D0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proofErr w:type="spellStart"/>
            <w:r w:rsidRPr="00CC01ED">
              <w:rPr>
                <w:color w:val="00B050"/>
              </w:rPr>
              <w:t>regen_and_plot_freq_analysis</w:t>
            </w:r>
            <w:proofErr w:type="spellEnd"/>
            <w:r w:rsidRPr="00CC01ED">
              <w:rPr>
                <w:color w:val="00B050"/>
              </w:rPr>
              <w:t xml:space="preserve"> which outputs:</w:t>
            </w:r>
          </w:p>
          <w:p w14:paraId="5F312A1D" w14:textId="77777777" w:rsidR="004B37D0" w:rsidRPr="00CC01ED" w:rsidRDefault="004B37D0" w:rsidP="00CF3076">
            <w:pPr>
              <w:pStyle w:val="NoSpacing"/>
              <w:numPr>
                <w:ilvl w:val="0"/>
                <w:numId w:val="4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freq_plot_attrib_5.csv</w:t>
            </w:r>
          </w:p>
          <w:p w14:paraId="7C299078" w14:textId="77777777" w:rsidR="004B37D0" w:rsidRPr="00CC01ED" w:rsidRDefault="004B37D0" w:rsidP="00CF3076">
            <w:pPr>
              <w:pStyle w:val="NoSpacing"/>
              <w:numPr>
                <w:ilvl w:val="0"/>
                <w:numId w:val="4"/>
              </w:numPr>
              <w:rPr>
                <w:color w:val="00B050"/>
              </w:rPr>
            </w:pPr>
            <w:r w:rsidRPr="00CC01ED">
              <w:rPr>
                <w:color w:val="00B050"/>
              </w:rPr>
              <w:t>freq_stocking_attrib_4_all.csv</w:t>
            </w:r>
          </w:p>
          <w:p w14:paraId="6198480C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freq_cover_attrib_4.csv</w:t>
            </w:r>
          </w:p>
        </w:tc>
        <w:tc>
          <w:tcPr>
            <w:tcW w:w="4230" w:type="dxa"/>
          </w:tcPr>
          <w:p w14:paraId="2A10E953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 xml:space="preserve">tidy_plot_2019.csv  </w:t>
            </w:r>
          </w:p>
          <w:p w14:paraId="65D3DD62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untidy_plot_2019_stocking.csv</w:t>
            </w:r>
          </w:p>
          <w:p w14:paraId="0BE0D657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tidy_regen_point_2019.csv</w:t>
            </w:r>
          </w:p>
        </w:tc>
        <w:tc>
          <w:tcPr>
            <w:tcW w:w="4320" w:type="dxa"/>
          </w:tcPr>
          <w:p w14:paraId="4B8B83FF" w14:textId="77777777" w:rsidR="004B37D0" w:rsidRPr="00CC01ED" w:rsidRDefault="004B37D0" w:rsidP="00CF3076">
            <w:pPr>
              <w:pStyle w:val="NoSpacing"/>
              <w:rPr>
                <w:color w:val="00B050"/>
              </w:rPr>
            </w:pPr>
            <w:r w:rsidRPr="00CC01ED">
              <w:rPr>
                <w:color w:val="00B050"/>
              </w:rPr>
              <w:t>It appears the *.</w:t>
            </w:r>
            <w:proofErr w:type="spellStart"/>
            <w:r w:rsidRPr="00CC01ED">
              <w:rPr>
                <w:color w:val="00B050"/>
              </w:rPr>
              <w:t>Rmd</w:t>
            </w:r>
            <w:proofErr w:type="spellEnd"/>
            <w:r w:rsidRPr="00CC01ED">
              <w:rPr>
                <w:color w:val="00B050"/>
              </w:rPr>
              <w:t xml:space="preserve"> file looks at patterns of stocking level vs. different attributes of the plot</w:t>
            </w:r>
          </w:p>
        </w:tc>
      </w:tr>
      <w:tr w:rsidR="004B37D0" w:rsidRPr="00CE2900" w14:paraId="261F5F84" w14:textId="77777777" w:rsidTr="00281D7D">
        <w:tc>
          <w:tcPr>
            <w:tcW w:w="4225" w:type="dxa"/>
          </w:tcPr>
          <w:p w14:paraId="1A31EBF0" w14:textId="77777777" w:rsidR="004B37D0" w:rsidRDefault="00E4214C" w:rsidP="004B37D0">
            <w:pPr>
              <w:pStyle w:val="NoSpacing"/>
            </w:pPr>
            <w:proofErr w:type="spellStart"/>
            <w:r>
              <w:t>summary_regen_veg_data.Rmd</w:t>
            </w:r>
            <w:proofErr w:type="spellEnd"/>
            <w:r>
              <w:t xml:space="preserve"> which </w:t>
            </w:r>
            <w:proofErr w:type="gramStart"/>
            <w:r>
              <w:t>outputs</w:t>
            </w:r>
            <w:proofErr w:type="gramEnd"/>
          </w:p>
          <w:p w14:paraId="7F6CC52B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t>regen_per_acre_all_alpha_tidy_trmt_coded.csv</w:t>
            </w:r>
          </w:p>
          <w:p w14:paraId="21E90B7E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t>regen_per_acre_winners_spp_composition_tables.csv</w:t>
            </w:r>
          </w:p>
          <w:p w14:paraId="72A558BF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lastRenderedPageBreak/>
              <w:t>regen_per_acre_winners_spp_5_dom.csv</w:t>
            </w:r>
          </w:p>
          <w:p w14:paraId="7A939E94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t>regen_per_acre_total_spp_composition_tables.csv</w:t>
            </w:r>
          </w:p>
          <w:p w14:paraId="6F5E4246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t>regen_per_acre_total_spp_5_dom.csv</w:t>
            </w:r>
          </w:p>
          <w:p w14:paraId="2408787B" w14:textId="77777777" w:rsidR="00E4214C" w:rsidRDefault="00E4214C" w:rsidP="00E4214C">
            <w:pPr>
              <w:pStyle w:val="NoSpacing"/>
              <w:numPr>
                <w:ilvl w:val="0"/>
                <w:numId w:val="15"/>
              </w:numPr>
            </w:pPr>
            <w:r w:rsidRPr="00E4214C">
              <w:t>regen_per_acre_exp_GT_4.5ft_spp_composition_tables.csv</w:t>
            </w:r>
          </w:p>
          <w:p w14:paraId="76BA3737" w14:textId="77777777" w:rsidR="00E4214C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regen_per_acre_exp_GT_4.5ft_spp_5_dom.csv</w:t>
            </w:r>
          </w:p>
          <w:p w14:paraId="31E4C85C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regen_per_acre_desired_spp_composition_tables.csv</w:t>
            </w:r>
          </w:p>
          <w:p w14:paraId="22E6A4F3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regen_per_acre_desired_spp_5_dom.csv</w:t>
            </w:r>
          </w:p>
          <w:p w14:paraId="7BF0ECB1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regen_per_acre_dsrd_exp_gt4.5ft_spp_composition_tables.csv</w:t>
            </w:r>
          </w:p>
          <w:p w14:paraId="06B40F1A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regen_per_acre_dsrd_exp_gt4.5ft_spp_5_dom.csv</w:t>
            </w:r>
          </w:p>
          <w:p w14:paraId="085A7107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regen_per_acre_type_exp_gt4.5ft_composition_tables.csv</w:t>
            </w:r>
          </w:p>
          <w:p w14:paraId="0193317B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regen_per_acre_type_exp_gt4.5ft_5_dom.csv</w:t>
            </w:r>
          </w:p>
          <w:p w14:paraId="192B8CC0" w14:textId="77777777" w:rsidR="00E420E5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regen_summary_type_exp_gt4.5ft_composition_tables.csv</w:t>
            </w:r>
          </w:p>
          <w:p w14:paraId="25E002EA" w14:textId="3391975E" w:rsidR="00E420E5" w:rsidRPr="00E4214C" w:rsidRDefault="00E420E5" w:rsidP="00E4214C">
            <w:pPr>
              <w:pStyle w:val="NoSpacing"/>
              <w:numPr>
                <w:ilvl w:val="0"/>
                <w:numId w:val="15"/>
              </w:numPr>
            </w:pPr>
            <w:r w:rsidRPr="00E420E5">
              <w:t>regen_summary_type_exp_gt4.5ft_5_dom.csv</w:t>
            </w:r>
          </w:p>
        </w:tc>
        <w:tc>
          <w:tcPr>
            <w:tcW w:w="4230" w:type="dxa"/>
          </w:tcPr>
          <w:p w14:paraId="2C374095" w14:textId="29913E71" w:rsidR="004B37D0" w:rsidRPr="00D342A2" w:rsidRDefault="004B37D0" w:rsidP="004B37D0">
            <w:pPr>
              <w:pStyle w:val="NoSpacing"/>
              <w:rPr>
                <w:i/>
                <w:iCs/>
              </w:rPr>
            </w:pPr>
          </w:p>
        </w:tc>
        <w:tc>
          <w:tcPr>
            <w:tcW w:w="4320" w:type="dxa"/>
          </w:tcPr>
          <w:p w14:paraId="5EB56A98" w14:textId="0363DFE6" w:rsidR="004B37D0" w:rsidRPr="009D39E1" w:rsidRDefault="004B37D0" w:rsidP="004B37D0">
            <w:pPr>
              <w:pStyle w:val="NoSpacing"/>
            </w:pPr>
          </w:p>
        </w:tc>
      </w:tr>
      <w:tr w:rsidR="004B37D0" w:rsidRPr="00CE2900" w14:paraId="5806B0CB" w14:textId="77777777" w:rsidTr="00281D7D">
        <w:tc>
          <w:tcPr>
            <w:tcW w:w="4225" w:type="dxa"/>
          </w:tcPr>
          <w:p w14:paraId="409E8993" w14:textId="77777777" w:rsidR="004B37D0" w:rsidRPr="00D342A2" w:rsidRDefault="004B37D0" w:rsidP="004B37D0">
            <w:pPr>
              <w:pStyle w:val="NoSpacing"/>
              <w:rPr>
                <w:i/>
                <w:iCs/>
              </w:rPr>
            </w:pPr>
          </w:p>
        </w:tc>
        <w:tc>
          <w:tcPr>
            <w:tcW w:w="4230" w:type="dxa"/>
          </w:tcPr>
          <w:p w14:paraId="1D10B05C" w14:textId="77777777" w:rsidR="004B37D0" w:rsidRPr="00D342A2" w:rsidRDefault="004B37D0" w:rsidP="004B37D0">
            <w:pPr>
              <w:pStyle w:val="NoSpacing"/>
              <w:rPr>
                <w:i/>
                <w:iCs/>
              </w:rPr>
            </w:pPr>
          </w:p>
        </w:tc>
        <w:tc>
          <w:tcPr>
            <w:tcW w:w="4320" w:type="dxa"/>
          </w:tcPr>
          <w:p w14:paraId="244A78BD" w14:textId="77777777" w:rsidR="004B37D0" w:rsidRPr="009D39E1" w:rsidRDefault="004B37D0" w:rsidP="004B37D0">
            <w:pPr>
              <w:pStyle w:val="NoSpacing"/>
            </w:pPr>
          </w:p>
        </w:tc>
      </w:tr>
      <w:tr w:rsidR="004B37D0" w:rsidRPr="00CE2900" w14:paraId="45C68946" w14:textId="77777777" w:rsidTr="00281D7D">
        <w:tc>
          <w:tcPr>
            <w:tcW w:w="4225" w:type="dxa"/>
          </w:tcPr>
          <w:p w14:paraId="4CABD3EF" w14:textId="77777777" w:rsidR="004B37D0" w:rsidRDefault="004B37D0" w:rsidP="00EA02BC">
            <w:pPr>
              <w:pStyle w:val="NoSpacing"/>
            </w:pPr>
            <w:r w:rsidRPr="00F340D5">
              <w:t>seedling_ht_input_format_2020data</w:t>
            </w:r>
            <w:r>
              <w:t>.Rmd and outputs:</w:t>
            </w:r>
          </w:p>
          <w:p w14:paraId="76EE4B5E" w14:textId="77777777" w:rsidR="004B37D0" w:rsidRDefault="004B37D0" w:rsidP="00EA02BC">
            <w:pPr>
              <w:pStyle w:val="NoSpacing"/>
              <w:numPr>
                <w:ilvl w:val="0"/>
                <w:numId w:val="1"/>
              </w:numPr>
            </w:pPr>
            <w:r w:rsidRPr="00F340D5">
              <w:t>seedling_height_2020_alpha_point_untidy.csv</w:t>
            </w:r>
          </w:p>
          <w:p w14:paraId="2ECE434B" w14:textId="77777777" w:rsidR="004B37D0" w:rsidRPr="00D342A2" w:rsidRDefault="004B37D0" w:rsidP="00EA02BC">
            <w:pPr>
              <w:pStyle w:val="NoSpacing"/>
              <w:rPr>
                <w:i/>
                <w:iCs/>
              </w:rPr>
            </w:pPr>
          </w:p>
        </w:tc>
        <w:tc>
          <w:tcPr>
            <w:tcW w:w="4230" w:type="dxa"/>
          </w:tcPr>
          <w:p w14:paraId="39F86EAF" w14:textId="77777777" w:rsidR="004B37D0" w:rsidRPr="00CE2900" w:rsidRDefault="004B37D0" w:rsidP="00281D7D">
            <w:pPr>
              <w:pStyle w:val="NoSpacing"/>
              <w:numPr>
                <w:ilvl w:val="0"/>
                <w:numId w:val="12"/>
              </w:numPr>
              <w:ind w:left="346" w:hanging="270"/>
            </w:pPr>
            <w:r w:rsidRPr="00D342A2">
              <w:rPr>
                <w:i/>
                <w:iCs/>
              </w:rPr>
              <w:t>regen.data.2020_cleaned.xlsx</w:t>
            </w:r>
            <w:r>
              <w:t xml:space="preserve"> sheet = height</w:t>
            </w:r>
          </w:p>
        </w:tc>
        <w:tc>
          <w:tcPr>
            <w:tcW w:w="4320" w:type="dxa"/>
          </w:tcPr>
          <w:p w14:paraId="0ABB12A2" w14:textId="77777777" w:rsidR="004B37D0" w:rsidRPr="009D39E1" w:rsidRDefault="004B37D0" w:rsidP="00EA02BC">
            <w:pPr>
              <w:pStyle w:val="NoSpacing"/>
              <w:numPr>
                <w:ilvl w:val="0"/>
                <w:numId w:val="6"/>
              </w:numPr>
            </w:pPr>
            <w:r w:rsidRPr="009D39E1">
              <w:t>Seedling height data for 2020 growing season</w:t>
            </w:r>
          </w:p>
        </w:tc>
      </w:tr>
      <w:tr w:rsidR="004B37D0" w:rsidRPr="00CE2900" w14:paraId="3C35A677" w14:textId="77777777" w:rsidTr="00281D7D">
        <w:tc>
          <w:tcPr>
            <w:tcW w:w="4225" w:type="dxa"/>
          </w:tcPr>
          <w:p w14:paraId="5A9D9BB0" w14:textId="77777777" w:rsidR="004B37D0" w:rsidRDefault="00281D7D" w:rsidP="004B37D0">
            <w:pPr>
              <w:pStyle w:val="NoSpacing"/>
            </w:pPr>
            <w:r w:rsidRPr="00281D7D">
              <w:rPr>
                <w:i/>
                <w:iCs/>
              </w:rPr>
              <w:t>seedling_ht_analysis_stats_2018-2022</w:t>
            </w:r>
            <w:r>
              <w:rPr>
                <w:i/>
                <w:iCs/>
              </w:rPr>
              <w:t xml:space="preserve">.RMD </w:t>
            </w:r>
            <w:r>
              <w:t xml:space="preserve"> and outputs:</w:t>
            </w:r>
          </w:p>
          <w:p w14:paraId="59F76065" w14:textId="27FC4CB6" w:rsidR="00281D7D" w:rsidRPr="00281D7D" w:rsidRDefault="00281D7D" w:rsidP="00281D7D">
            <w:pPr>
              <w:pStyle w:val="NoSpacing"/>
              <w:numPr>
                <w:ilvl w:val="0"/>
                <w:numId w:val="1"/>
              </w:numPr>
            </w:pPr>
            <w:r>
              <w:lastRenderedPageBreak/>
              <w:t>Graphs Fig_z1 through z5+</w:t>
            </w:r>
          </w:p>
        </w:tc>
        <w:tc>
          <w:tcPr>
            <w:tcW w:w="4230" w:type="dxa"/>
          </w:tcPr>
          <w:p w14:paraId="04609DBB" w14:textId="77777777" w:rsidR="004B37D0" w:rsidRPr="00281D7D" w:rsidRDefault="00281D7D" w:rsidP="00281D7D">
            <w:pPr>
              <w:pStyle w:val="NoSpacing"/>
              <w:numPr>
                <w:ilvl w:val="0"/>
                <w:numId w:val="1"/>
              </w:numPr>
              <w:ind w:left="346" w:hanging="270"/>
            </w:pPr>
            <w:r w:rsidRPr="00281D7D">
              <w:lastRenderedPageBreak/>
              <w:t xml:space="preserve">heights_seedlings_summary.csv from </w:t>
            </w:r>
            <w:proofErr w:type="spellStart"/>
            <w:r w:rsidRPr="00281D7D">
              <w:t>seedling_ht_analysis_stats.Rmd</w:t>
            </w:r>
            <w:proofErr w:type="spellEnd"/>
          </w:p>
          <w:p w14:paraId="220AEEEF" w14:textId="14D3976A" w:rsidR="00281D7D" w:rsidRPr="00281D7D" w:rsidRDefault="00281D7D" w:rsidP="00281D7D">
            <w:pPr>
              <w:pStyle w:val="NoSpacing"/>
              <w:numPr>
                <w:ilvl w:val="0"/>
                <w:numId w:val="1"/>
              </w:numPr>
              <w:ind w:left="346" w:hanging="270"/>
            </w:pPr>
            <w:r w:rsidRPr="00281D7D">
              <w:lastRenderedPageBreak/>
              <w:t>heights_seedlings_raw.csv</w:t>
            </w:r>
            <w:r>
              <w:t xml:space="preserve"> from </w:t>
            </w:r>
            <w:proofErr w:type="spellStart"/>
            <w:r w:rsidRPr="00281D7D">
              <w:t>seedling_ht_analysis_stats.Rmd</w:t>
            </w:r>
            <w:proofErr w:type="spellEnd"/>
          </w:p>
        </w:tc>
        <w:tc>
          <w:tcPr>
            <w:tcW w:w="4320" w:type="dxa"/>
          </w:tcPr>
          <w:p w14:paraId="743B88DF" w14:textId="77777777" w:rsidR="004B37D0" w:rsidRDefault="00281D7D" w:rsidP="00281D7D">
            <w:pPr>
              <w:pStyle w:val="NoSpacing"/>
              <w:numPr>
                <w:ilvl w:val="0"/>
                <w:numId w:val="1"/>
              </w:numPr>
              <w:ind w:left="346" w:hanging="270"/>
            </w:pPr>
            <w:r>
              <w:lastRenderedPageBreak/>
              <w:t xml:space="preserve">Use tidy and untidy seedling height data to produce graphs depicting annual </w:t>
            </w:r>
            <w:r>
              <w:lastRenderedPageBreak/>
              <w:t>seedling height for protected and unprotected seedlings.</w:t>
            </w:r>
          </w:p>
          <w:p w14:paraId="187D094A" w14:textId="0ED749EC" w:rsidR="00281D7D" w:rsidRPr="009D39E1" w:rsidRDefault="00281D7D" w:rsidP="004B37D0">
            <w:pPr>
              <w:pStyle w:val="NoSpacing"/>
            </w:pPr>
          </w:p>
        </w:tc>
      </w:tr>
      <w:tr w:rsidR="0039281B" w:rsidRPr="00CE2900" w14:paraId="14D478AA" w14:textId="77777777" w:rsidTr="00281D7D">
        <w:tc>
          <w:tcPr>
            <w:tcW w:w="4225" w:type="dxa"/>
          </w:tcPr>
          <w:p w14:paraId="1E406D62" w14:textId="77777777" w:rsidR="0039281B" w:rsidRDefault="0039281B" w:rsidP="004B37D0">
            <w:pPr>
              <w:pStyle w:val="NoSpacing"/>
            </w:pPr>
            <w:proofErr w:type="spellStart"/>
            <w:r w:rsidRPr="0039281B">
              <w:rPr>
                <w:i/>
                <w:iCs/>
              </w:rPr>
              <w:lastRenderedPageBreak/>
              <w:t>seedling_height_analysis_graphs</w:t>
            </w:r>
            <w:r>
              <w:rPr>
                <w:i/>
                <w:iCs/>
              </w:rPr>
              <w:t>.RMD</w:t>
            </w:r>
            <w:proofErr w:type="spellEnd"/>
            <w:r>
              <w:t xml:space="preserve"> and outputs:</w:t>
            </w:r>
          </w:p>
          <w:p w14:paraId="63BF3BD3" w14:textId="1C69A59E" w:rsidR="0039281B" w:rsidRDefault="0039281B" w:rsidP="0039281B">
            <w:pPr>
              <w:pStyle w:val="NoSpacing"/>
              <w:numPr>
                <w:ilvl w:val="0"/>
                <w:numId w:val="13"/>
              </w:numPr>
              <w:ind w:left="240" w:hanging="180"/>
            </w:pPr>
            <w:r>
              <w:t xml:space="preserve">Pull code from this file for use “seedling </w:t>
            </w:r>
            <w:proofErr w:type="spellStart"/>
            <w:r>
              <w:t>ht</w:t>
            </w:r>
            <w:proofErr w:type="spellEnd"/>
            <w:r>
              <w:t xml:space="preserve"> analysis stats 2018-2022”</w:t>
            </w:r>
          </w:p>
          <w:p w14:paraId="6467E51B" w14:textId="77777777" w:rsidR="0039281B" w:rsidRDefault="0039281B" w:rsidP="0039281B">
            <w:pPr>
              <w:pStyle w:val="NoSpacing"/>
              <w:numPr>
                <w:ilvl w:val="0"/>
                <w:numId w:val="13"/>
              </w:numPr>
              <w:ind w:left="240" w:hanging="180"/>
            </w:pPr>
            <w:r>
              <w:t>Fig x1 – x4</w:t>
            </w:r>
          </w:p>
          <w:p w14:paraId="12F8837D" w14:textId="6AFC11A9" w:rsidR="0039281B" w:rsidRPr="0039281B" w:rsidRDefault="0039281B" w:rsidP="0039281B">
            <w:pPr>
              <w:pStyle w:val="NoSpacing"/>
              <w:numPr>
                <w:ilvl w:val="0"/>
                <w:numId w:val="13"/>
              </w:numPr>
              <w:ind w:left="240" w:hanging="180"/>
            </w:pPr>
            <w:r>
              <w:t>Mostly bar graphs of seedling height, in facet by species, each figure differs for harvest.</w:t>
            </w:r>
          </w:p>
        </w:tc>
        <w:tc>
          <w:tcPr>
            <w:tcW w:w="4230" w:type="dxa"/>
          </w:tcPr>
          <w:p w14:paraId="62D8FC98" w14:textId="34226A1C" w:rsidR="0039281B" w:rsidRPr="00281D7D" w:rsidRDefault="0039281B" w:rsidP="00281D7D">
            <w:pPr>
              <w:pStyle w:val="NoSpacing"/>
              <w:numPr>
                <w:ilvl w:val="0"/>
                <w:numId w:val="1"/>
              </w:numPr>
              <w:ind w:left="346" w:hanging="270"/>
            </w:pPr>
            <w:r w:rsidRPr="0039281B">
              <w:t>tidy_seedling_heights_2017-2019.csv</w:t>
            </w:r>
          </w:p>
        </w:tc>
        <w:tc>
          <w:tcPr>
            <w:tcW w:w="4320" w:type="dxa"/>
          </w:tcPr>
          <w:p w14:paraId="395F372C" w14:textId="77777777" w:rsidR="0039281B" w:rsidRDefault="0039281B" w:rsidP="00281D7D">
            <w:pPr>
              <w:pStyle w:val="NoSpacing"/>
              <w:numPr>
                <w:ilvl w:val="0"/>
                <w:numId w:val="1"/>
              </w:numPr>
              <w:ind w:left="346" w:hanging="270"/>
            </w:pPr>
          </w:p>
        </w:tc>
      </w:tr>
    </w:tbl>
    <w:p w14:paraId="1F9C3AA5" w14:textId="77777777" w:rsidR="00CE2900" w:rsidRDefault="00CE2900" w:rsidP="00CE2900">
      <w:pPr>
        <w:pStyle w:val="NoSpacing"/>
      </w:pPr>
    </w:p>
    <w:sectPr w:rsidR="00CE2900" w:rsidSect="00CE2900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B0C0" w14:textId="77777777" w:rsidR="006C7704" w:rsidRDefault="006C7704" w:rsidP="00E4214C">
      <w:pPr>
        <w:spacing w:after="0" w:line="240" w:lineRule="auto"/>
      </w:pPr>
      <w:r>
        <w:separator/>
      </w:r>
    </w:p>
  </w:endnote>
  <w:endnote w:type="continuationSeparator" w:id="0">
    <w:p w14:paraId="1C77750D" w14:textId="77777777" w:rsidR="006C7704" w:rsidRDefault="006C7704" w:rsidP="00E4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CD4C" w14:textId="77777777" w:rsidR="006C7704" w:rsidRDefault="006C7704" w:rsidP="00E4214C">
      <w:pPr>
        <w:spacing w:after="0" w:line="240" w:lineRule="auto"/>
      </w:pPr>
      <w:r>
        <w:separator/>
      </w:r>
    </w:p>
  </w:footnote>
  <w:footnote w:type="continuationSeparator" w:id="0">
    <w:p w14:paraId="4FA5CC0A" w14:textId="77777777" w:rsidR="006C7704" w:rsidRDefault="006C7704" w:rsidP="00E4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775" w:type="dxa"/>
      <w:tblLayout w:type="fixed"/>
      <w:tblLook w:val="04A0" w:firstRow="1" w:lastRow="0" w:firstColumn="1" w:lastColumn="0" w:noHBand="0" w:noVBand="1"/>
    </w:tblPr>
    <w:tblGrid>
      <w:gridCol w:w="4225"/>
      <w:gridCol w:w="4230"/>
      <w:gridCol w:w="4320"/>
    </w:tblGrid>
    <w:tr w:rsidR="00E4214C" w:rsidRPr="00E4214C" w14:paraId="5BCFF313" w14:textId="77777777" w:rsidTr="008A2313">
      <w:tc>
        <w:tcPr>
          <w:tcW w:w="4225" w:type="dxa"/>
          <w:shd w:val="clear" w:color="auto" w:fill="BFBFBF" w:themeFill="background1" w:themeFillShade="BF"/>
        </w:tcPr>
        <w:p w14:paraId="629083BA" w14:textId="77777777" w:rsidR="00E4214C" w:rsidRPr="00E4214C" w:rsidRDefault="00E4214C" w:rsidP="00E4214C">
          <w:pPr>
            <w:pStyle w:val="Header"/>
          </w:pPr>
          <w:r w:rsidRPr="00E4214C">
            <w:t>*.</w:t>
          </w:r>
          <w:proofErr w:type="spellStart"/>
          <w:r w:rsidRPr="00E4214C">
            <w:t>Rmd</w:t>
          </w:r>
          <w:proofErr w:type="spellEnd"/>
          <w:r w:rsidRPr="00E4214C">
            <w:t xml:space="preserve"> file for reading data</w:t>
          </w:r>
        </w:p>
      </w:tc>
      <w:tc>
        <w:tcPr>
          <w:tcW w:w="4230" w:type="dxa"/>
          <w:shd w:val="clear" w:color="auto" w:fill="BFBFBF" w:themeFill="background1" w:themeFillShade="BF"/>
        </w:tcPr>
        <w:p w14:paraId="5D1A6730" w14:textId="77777777" w:rsidR="00E4214C" w:rsidRPr="00E4214C" w:rsidRDefault="00E4214C" w:rsidP="00E4214C">
          <w:pPr>
            <w:pStyle w:val="Header"/>
          </w:pPr>
          <w:r w:rsidRPr="00E4214C">
            <w:t>Source Data File Name</w:t>
          </w:r>
        </w:p>
      </w:tc>
      <w:tc>
        <w:tcPr>
          <w:tcW w:w="4320" w:type="dxa"/>
          <w:shd w:val="clear" w:color="auto" w:fill="BFBFBF" w:themeFill="background1" w:themeFillShade="BF"/>
        </w:tcPr>
        <w:p w14:paraId="58F57680" w14:textId="77777777" w:rsidR="00E4214C" w:rsidRPr="00E4214C" w:rsidRDefault="00E4214C" w:rsidP="00E4214C">
          <w:pPr>
            <w:pStyle w:val="Header"/>
          </w:pPr>
          <w:r w:rsidRPr="00E4214C">
            <w:t xml:space="preserve">Description </w:t>
          </w:r>
        </w:p>
      </w:tc>
    </w:tr>
  </w:tbl>
  <w:p w14:paraId="70388908" w14:textId="77777777" w:rsidR="00E4214C" w:rsidRDefault="00E42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C44"/>
    <w:multiLevelType w:val="hybridMultilevel"/>
    <w:tmpl w:val="9E9684CE"/>
    <w:lvl w:ilvl="0" w:tplc="5648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2F"/>
    <w:multiLevelType w:val="hybridMultilevel"/>
    <w:tmpl w:val="D416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19AF"/>
    <w:multiLevelType w:val="hybridMultilevel"/>
    <w:tmpl w:val="E4788C70"/>
    <w:lvl w:ilvl="0" w:tplc="5648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7D37"/>
    <w:multiLevelType w:val="hybridMultilevel"/>
    <w:tmpl w:val="7B7E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93360"/>
    <w:multiLevelType w:val="hybridMultilevel"/>
    <w:tmpl w:val="464C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F63C7"/>
    <w:multiLevelType w:val="hybridMultilevel"/>
    <w:tmpl w:val="1D52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6112A"/>
    <w:multiLevelType w:val="hybridMultilevel"/>
    <w:tmpl w:val="5902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D2DA8"/>
    <w:multiLevelType w:val="hybridMultilevel"/>
    <w:tmpl w:val="D1D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2C89"/>
    <w:multiLevelType w:val="hybridMultilevel"/>
    <w:tmpl w:val="AAAE665E"/>
    <w:lvl w:ilvl="0" w:tplc="5648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0D10"/>
    <w:multiLevelType w:val="hybridMultilevel"/>
    <w:tmpl w:val="A852E7F4"/>
    <w:lvl w:ilvl="0" w:tplc="5648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A2446"/>
    <w:multiLevelType w:val="hybridMultilevel"/>
    <w:tmpl w:val="6A5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35BE7"/>
    <w:multiLevelType w:val="hybridMultilevel"/>
    <w:tmpl w:val="F8F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0694"/>
    <w:multiLevelType w:val="hybridMultilevel"/>
    <w:tmpl w:val="F2265972"/>
    <w:lvl w:ilvl="0" w:tplc="5648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677A9"/>
    <w:multiLevelType w:val="hybridMultilevel"/>
    <w:tmpl w:val="093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C45F4"/>
    <w:multiLevelType w:val="hybridMultilevel"/>
    <w:tmpl w:val="EA88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93996">
    <w:abstractNumId w:val="3"/>
  </w:num>
  <w:num w:numId="2" w16cid:durableId="539320419">
    <w:abstractNumId w:val="14"/>
  </w:num>
  <w:num w:numId="3" w16cid:durableId="975260206">
    <w:abstractNumId w:val="1"/>
  </w:num>
  <w:num w:numId="4" w16cid:durableId="1742488374">
    <w:abstractNumId w:val="6"/>
  </w:num>
  <w:num w:numId="5" w16cid:durableId="2014643324">
    <w:abstractNumId w:val="4"/>
  </w:num>
  <w:num w:numId="6" w16cid:durableId="1289821433">
    <w:abstractNumId w:val="8"/>
  </w:num>
  <w:num w:numId="7" w16cid:durableId="880166589">
    <w:abstractNumId w:val="13"/>
  </w:num>
  <w:num w:numId="8" w16cid:durableId="1429620055">
    <w:abstractNumId w:val="9"/>
  </w:num>
  <w:num w:numId="9" w16cid:durableId="1826436502">
    <w:abstractNumId w:val="0"/>
  </w:num>
  <w:num w:numId="10" w16cid:durableId="1858735997">
    <w:abstractNumId w:val="12"/>
  </w:num>
  <w:num w:numId="11" w16cid:durableId="969360431">
    <w:abstractNumId w:val="2"/>
  </w:num>
  <w:num w:numId="12" w16cid:durableId="264312153">
    <w:abstractNumId w:val="7"/>
  </w:num>
  <w:num w:numId="13" w16cid:durableId="460080733">
    <w:abstractNumId w:val="5"/>
  </w:num>
  <w:num w:numId="14" w16cid:durableId="1472746412">
    <w:abstractNumId w:val="10"/>
  </w:num>
  <w:num w:numId="15" w16cid:durableId="235089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00"/>
    <w:rsid w:val="000E5A5A"/>
    <w:rsid w:val="00136E57"/>
    <w:rsid w:val="001B01C8"/>
    <w:rsid w:val="00281D7D"/>
    <w:rsid w:val="00352209"/>
    <w:rsid w:val="0039281B"/>
    <w:rsid w:val="0048267B"/>
    <w:rsid w:val="00484F02"/>
    <w:rsid w:val="004B37D0"/>
    <w:rsid w:val="004D4B18"/>
    <w:rsid w:val="00502B8E"/>
    <w:rsid w:val="006120DB"/>
    <w:rsid w:val="00632040"/>
    <w:rsid w:val="006C7704"/>
    <w:rsid w:val="00723C27"/>
    <w:rsid w:val="00760277"/>
    <w:rsid w:val="008231C8"/>
    <w:rsid w:val="008B4872"/>
    <w:rsid w:val="008F79FD"/>
    <w:rsid w:val="009C00D1"/>
    <w:rsid w:val="009D39E1"/>
    <w:rsid w:val="00A413C9"/>
    <w:rsid w:val="00AE2122"/>
    <w:rsid w:val="00BE5551"/>
    <w:rsid w:val="00BF48B6"/>
    <w:rsid w:val="00C1276B"/>
    <w:rsid w:val="00C67804"/>
    <w:rsid w:val="00CC01ED"/>
    <w:rsid w:val="00CD7963"/>
    <w:rsid w:val="00CE2900"/>
    <w:rsid w:val="00D13066"/>
    <w:rsid w:val="00D2627F"/>
    <w:rsid w:val="00D342A2"/>
    <w:rsid w:val="00E420E5"/>
    <w:rsid w:val="00E4214C"/>
    <w:rsid w:val="00F301DA"/>
    <w:rsid w:val="00F340D5"/>
    <w:rsid w:val="00FB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1A9F"/>
  <w15:chartTrackingRefBased/>
  <w15:docId w15:val="{7BAF8CFA-059A-4A3D-86FF-26DC947B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900"/>
    <w:pPr>
      <w:spacing w:after="0" w:line="240" w:lineRule="auto"/>
    </w:pPr>
  </w:style>
  <w:style w:type="table" w:styleId="TableGrid">
    <w:name w:val="Table Grid"/>
    <w:basedOn w:val="TableNormal"/>
    <w:uiPriority w:val="39"/>
    <w:rsid w:val="00CE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4C"/>
  </w:style>
  <w:style w:type="paragraph" w:styleId="Footer">
    <w:name w:val="footer"/>
    <w:basedOn w:val="Normal"/>
    <w:link w:val="FooterChar"/>
    <w:uiPriority w:val="99"/>
    <w:unhideWhenUsed/>
    <w:rsid w:val="00E4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11255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13</cp:revision>
  <dcterms:created xsi:type="dcterms:W3CDTF">2023-02-09T15:18:00Z</dcterms:created>
  <dcterms:modified xsi:type="dcterms:W3CDTF">2023-06-06T14:38:00Z</dcterms:modified>
</cp:coreProperties>
</file>