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ECFB" w14:textId="27AD8BDD" w:rsidR="000C7412" w:rsidRPr="00182ED8" w:rsidRDefault="000C7412" w:rsidP="000C7412">
      <w:pPr>
        <w:autoSpaceDE w:val="0"/>
        <w:autoSpaceDN w:val="0"/>
        <w:adjustRightInd w:val="0"/>
        <w:spacing w:after="0" w:line="240" w:lineRule="auto"/>
        <w:jc w:val="center"/>
        <w:rPr>
          <w:rFonts w:cstheme="minorHAnsi"/>
          <w:sz w:val="32"/>
          <w:szCs w:val="32"/>
        </w:rPr>
      </w:pPr>
      <w:r w:rsidRPr="00182ED8">
        <w:rPr>
          <w:rFonts w:cstheme="minorHAnsi"/>
          <w:sz w:val="32"/>
          <w:szCs w:val="32"/>
        </w:rPr>
        <w:t>COMP3702 Artificial Intelligence (Semester 2, 202</w:t>
      </w:r>
      <w:r w:rsidR="00F16765">
        <w:rPr>
          <w:rFonts w:cstheme="minorHAnsi"/>
          <w:sz w:val="32"/>
          <w:szCs w:val="32"/>
        </w:rPr>
        <w:t>2</w:t>
      </w:r>
      <w:r w:rsidRPr="00182ED8">
        <w:rPr>
          <w:rFonts w:cstheme="minorHAnsi"/>
          <w:sz w:val="32"/>
          <w:szCs w:val="32"/>
        </w:rPr>
        <w:t>)</w:t>
      </w:r>
    </w:p>
    <w:p w14:paraId="06DA0318" w14:textId="01A6FA2D" w:rsidR="000C7412" w:rsidRPr="00342878" w:rsidRDefault="000C7412" w:rsidP="00A901FD">
      <w:pPr>
        <w:ind w:left="720" w:hanging="720"/>
        <w:jc w:val="center"/>
        <w:rPr>
          <w:rFonts w:cstheme="minorHAnsi"/>
          <w:smallCaps/>
          <w:sz w:val="32"/>
          <w:szCs w:val="32"/>
        </w:rPr>
      </w:pPr>
      <w:r w:rsidRPr="00182ED8">
        <w:rPr>
          <w:rFonts w:cstheme="minorHAnsi"/>
          <w:sz w:val="32"/>
          <w:szCs w:val="32"/>
        </w:rPr>
        <w:t xml:space="preserve">Assignment </w:t>
      </w:r>
      <w:r w:rsidR="00333D90">
        <w:rPr>
          <w:rFonts w:cstheme="minorHAnsi"/>
          <w:sz w:val="32"/>
          <w:szCs w:val="32"/>
        </w:rPr>
        <w:t>2</w:t>
      </w:r>
      <w:r w:rsidR="00342878">
        <w:rPr>
          <w:rFonts w:cstheme="minorHAnsi"/>
          <w:sz w:val="32"/>
          <w:szCs w:val="32"/>
        </w:rPr>
        <w:t xml:space="preserve">: </w:t>
      </w:r>
      <w:r w:rsidR="00F16765">
        <w:rPr>
          <w:rFonts w:cs="Calibri (Body)"/>
          <w:smallCaps/>
          <w:sz w:val="32"/>
          <w:szCs w:val="32"/>
        </w:rPr>
        <w:t>H</w:t>
      </w:r>
      <w:r w:rsidR="00F16765" w:rsidRPr="00F16765">
        <w:rPr>
          <w:rFonts w:cs="Calibri (Body)"/>
          <w:smallCaps/>
          <w:sz w:val="24"/>
          <w:szCs w:val="24"/>
        </w:rPr>
        <w:t>EX</w:t>
      </w:r>
      <w:r w:rsidR="00F16765">
        <w:rPr>
          <w:rFonts w:cs="Calibri (Body)"/>
          <w:smallCaps/>
          <w:sz w:val="32"/>
          <w:szCs w:val="32"/>
        </w:rPr>
        <w:t>B</w:t>
      </w:r>
      <w:r w:rsidR="00F16765" w:rsidRPr="00F16765">
        <w:rPr>
          <w:rFonts w:cs="Calibri (Body)"/>
          <w:smallCaps/>
          <w:sz w:val="24"/>
          <w:szCs w:val="24"/>
        </w:rPr>
        <w:t>OT</w:t>
      </w:r>
      <w:r w:rsidR="00342878">
        <w:rPr>
          <w:rFonts w:cstheme="minorHAnsi"/>
          <w:smallCaps/>
          <w:sz w:val="32"/>
          <w:szCs w:val="32"/>
        </w:rPr>
        <w:t xml:space="preserve"> </w:t>
      </w:r>
      <w:r w:rsidR="002A7716">
        <w:rPr>
          <w:rFonts w:cstheme="minorHAnsi"/>
          <w:smallCaps/>
          <w:sz w:val="32"/>
          <w:szCs w:val="32"/>
        </w:rPr>
        <w:t>MDP</w:t>
      </w:r>
    </w:p>
    <w:p w14:paraId="3E58A3D2" w14:textId="2D321AF3" w:rsidR="00182ED8" w:rsidRP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Name: </w:t>
      </w:r>
      <w:r w:rsidR="004C07D2">
        <w:rPr>
          <w:rFonts w:cstheme="minorHAnsi"/>
          <w:color w:val="000000"/>
          <w:sz w:val="28"/>
          <w:szCs w:val="28"/>
          <w:shd w:val="clear" w:color="auto" w:fill="FFFFFF"/>
        </w:rPr>
        <w:t>Peter Tran</w:t>
      </w:r>
    </w:p>
    <w:p w14:paraId="109F7925" w14:textId="0DB05B0C" w:rsidR="00182ED8" w:rsidRP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Student ID: </w:t>
      </w:r>
      <w:r w:rsidR="004C07D2">
        <w:rPr>
          <w:rFonts w:cstheme="minorHAnsi"/>
          <w:color w:val="000000"/>
          <w:sz w:val="28"/>
          <w:szCs w:val="28"/>
          <w:shd w:val="clear" w:color="auto" w:fill="FFFFFF"/>
        </w:rPr>
        <w:t>s4585782</w:t>
      </w:r>
    </w:p>
    <w:p w14:paraId="371F4994" w14:textId="67A1103C" w:rsidR="00182ED8" w:rsidRDefault="00182ED8" w:rsidP="00182ED8">
      <w:pPr>
        <w:rPr>
          <w:rFonts w:cstheme="minorHAnsi"/>
          <w:color w:val="000000"/>
          <w:sz w:val="28"/>
          <w:szCs w:val="28"/>
          <w:shd w:val="clear" w:color="auto" w:fill="FFFFFF"/>
        </w:rPr>
      </w:pPr>
      <w:r w:rsidRPr="00182ED8">
        <w:rPr>
          <w:rFonts w:cstheme="minorHAnsi"/>
          <w:color w:val="000000"/>
          <w:sz w:val="28"/>
          <w:szCs w:val="28"/>
          <w:shd w:val="clear" w:color="auto" w:fill="FFFFFF"/>
        </w:rPr>
        <w:t>Student email:</w:t>
      </w:r>
      <w:r w:rsidR="004C07D2">
        <w:rPr>
          <w:rFonts w:cstheme="minorHAnsi"/>
          <w:color w:val="000000"/>
          <w:sz w:val="28"/>
          <w:szCs w:val="28"/>
          <w:shd w:val="clear" w:color="auto" w:fill="FFFFFF"/>
        </w:rPr>
        <w:t xml:space="preserve"> peter.k.tran2@</w:t>
      </w:r>
      <w:r w:rsidR="00677937">
        <w:rPr>
          <w:rFonts w:cstheme="minorHAnsi"/>
          <w:color w:val="000000"/>
          <w:sz w:val="28"/>
          <w:szCs w:val="28"/>
          <w:shd w:val="clear" w:color="auto" w:fill="FFFFFF"/>
        </w:rPr>
        <w:t>uqconnect.edu.au</w:t>
      </w:r>
      <w:r w:rsidRPr="00182ED8">
        <w:rPr>
          <w:rFonts w:cstheme="minorHAnsi"/>
          <w:color w:val="000000"/>
          <w:sz w:val="28"/>
          <w:szCs w:val="28"/>
          <w:shd w:val="clear" w:color="auto" w:fill="FFFFFF"/>
        </w:rPr>
        <w:t> </w:t>
      </w:r>
    </w:p>
    <w:p w14:paraId="6C1C4281" w14:textId="692F079A" w:rsidR="00342878" w:rsidRPr="006D2FE1" w:rsidRDefault="00182ED8" w:rsidP="006D2FE1">
      <w:pPr>
        <w:pBdr>
          <w:bottom w:val="single" w:sz="12" w:space="1" w:color="auto"/>
        </w:pBdr>
        <w:rPr>
          <w:rFonts w:cstheme="minorHAnsi"/>
          <w:color w:val="000000"/>
          <w:shd w:val="clear" w:color="auto" w:fill="FFFFFF"/>
        </w:rPr>
      </w:pPr>
      <w:r w:rsidRPr="00182ED8">
        <w:rPr>
          <w:rFonts w:cstheme="minorHAnsi"/>
          <w:color w:val="000000"/>
          <w:shd w:val="clear" w:color="auto" w:fill="FFFFFF"/>
        </w:rPr>
        <w:t>Note: Please edit the name</w:t>
      </w:r>
      <w:r>
        <w:rPr>
          <w:rFonts w:cstheme="minorHAnsi"/>
          <w:color w:val="000000"/>
          <w:shd w:val="clear" w:color="auto" w:fill="FFFFFF"/>
        </w:rPr>
        <w:t>,</w:t>
      </w:r>
      <w:r w:rsidRPr="00182ED8">
        <w:rPr>
          <w:rFonts w:cstheme="minorHAnsi"/>
          <w:color w:val="000000"/>
          <w:shd w:val="clear" w:color="auto" w:fill="FFFFFF"/>
        </w:rPr>
        <w:t xml:space="preserve"> student ID number </w:t>
      </w:r>
      <w:r>
        <w:rPr>
          <w:rFonts w:cstheme="minorHAnsi"/>
          <w:color w:val="000000"/>
          <w:shd w:val="clear" w:color="auto" w:fill="FFFFFF"/>
        </w:rPr>
        <w:t xml:space="preserve">and student email </w:t>
      </w:r>
      <w:r w:rsidRPr="00182ED8">
        <w:rPr>
          <w:rFonts w:cstheme="minorHAnsi"/>
          <w:color w:val="000000"/>
          <w:shd w:val="clear" w:color="auto" w:fill="FFFFFF"/>
        </w:rPr>
        <w:t xml:space="preserve">to reflect your identity and </w:t>
      </w:r>
      <w:r w:rsidRPr="00182ED8">
        <w:rPr>
          <w:rFonts w:cstheme="minorHAnsi"/>
          <w:b/>
          <w:bCs/>
          <w:color w:val="000000"/>
          <w:shd w:val="clear" w:color="auto" w:fill="FFFFFF"/>
        </w:rPr>
        <w:t xml:space="preserve">do not modify the </w:t>
      </w:r>
      <w:r w:rsidRPr="00E90E4C">
        <w:rPr>
          <w:rFonts w:cstheme="minorHAnsi"/>
          <w:b/>
          <w:bCs/>
          <w:color w:val="000000"/>
          <w:shd w:val="clear" w:color="auto" w:fill="FFFFFF"/>
        </w:rPr>
        <w:t>design or the layout in the assignment template</w:t>
      </w:r>
      <w:r w:rsidRPr="00E90E4C">
        <w:rPr>
          <w:rFonts w:cstheme="minorHAnsi"/>
          <w:color w:val="000000"/>
          <w:shd w:val="clear" w:color="auto" w:fill="FFFFFF"/>
        </w:rPr>
        <w:t xml:space="preserve">, including changing the paging. </w:t>
      </w:r>
    </w:p>
    <w:p w14:paraId="6A827900" w14:textId="38C7FA1B" w:rsidR="00677937" w:rsidRDefault="00E90E4C" w:rsidP="000C7412">
      <w:pPr>
        <w:rPr>
          <w:rFonts w:cstheme="minorHAnsi"/>
        </w:rPr>
      </w:pPr>
      <w:r w:rsidRPr="00E90E4C">
        <w:rPr>
          <w:rFonts w:cstheme="minorHAnsi"/>
          <w:b/>
          <w:bCs/>
        </w:rPr>
        <w:t>Question 1</w:t>
      </w:r>
      <w:r>
        <w:rPr>
          <w:rFonts w:cstheme="minorHAnsi"/>
          <w:b/>
          <w:bCs/>
        </w:rPr>
        <w:t xml:space="preserve"> </w:t>
      </w:r>
      <w:r w:rsidRPr="00E90E4C">
        <w:rPr>
          <w:rFonts w:cstheme="minorHAnsi"/>
        </w:rPr>
        <w:t xml:space="preserve">(Complete your </w:t>
      </w:r>
      <w:r>
        <w:rPr>
          <w:rFonts w:cstheme="minorHAnsi"/>
        </w:rPr>
        <w:t xml:space="preserve">full </w:t>
      </w:r>
      <w:r w:rsidRPr="00E90E4C">
        <w:rPr>
          <w:rFonts w:cstheme="minorHAnsi"/>
        </w:rPr>
        <w:t xml:space="preserve">answer to Question 1 on </w:t>
      </w:r>
      <w:r>
        <w:rPr>
          <w:rFonts w:cstheme="minorHAnsi"/>
        </w:rPr>
        <w:t xml:space="preserve">the remainder </w:t>
      </w:r>
      <w:r w:rsidR="00072E4D">
        <w:rPr>
          <w:rFonts w:cstheme="minorHAnsi"/>
        </w:rPr>
        <w:t xml:space="preserve">of </w:t>
      </w:r>
      <w:r w:rsidRPr="00E90E4C">
        <w:rPr>
          <w:rFonts w:cstheme="minorHAnsi"/>
        </w:rPr>
        <w:t>page 1)</w:t>
      </w:r>
    </w:p>
    <w:p w14:paraId="29A76534" w14:textId="0E287679" w:rsidR="00677937" w:rsidRDefault="00677937" w:rsidP="00677937">
      <w:pPr>
        <w:pStyle w:val="ListParagraph"/>
        <w:numPr>
          <w:ilvl w:val="0"/>
          <w:numId w:val="1"/>
        </w:numPr>
        <w:rPr>
          <w:rFonts w:cstheme="minorHAnsi"/>
        </w:rPr>
      </w:pPr>
    </w:p>
    <w:tbl>
      <w:tblPr>
        <w:tblStyle w:val="TableGrid"/>
        <w:tblW w:w="10916" w:type="dxa"/>
        <w:tblInd w:w="-289" w:type="dxa"/>
        <w:tblLook w:val="04A0" w:firstRow="1" w:lastRow="0" w:firstColumn="1" w:lastColumn="0" w:noHBand="0" w:noVBand="1"/>
      </w:tblPr>
      <w:tblGrid>
        <w:gridCol w:w="1702"/>
        <w:gridCol w:w="9214"/>
      </w:tblGrid>
      <w:tr w:rsidR="00677937" w14:paraId="6B66940F" w14:textId="77777777" w:rsidTr="0016785E">
        <w:tc>
          <w:tcPr>
            <w:tcW w:w="1702" w:type="dxa"/>
          </w:tcPr>
          <w:p w14:paraId="03EA0E23" w14:textId="4C0FF2CB" w:rsidR="00677937" w:rsidRPr="006C16E8" w:rsidRDefault="00677937" w:rsidP="00677937">
            <w:pPr>
              <w:pStyle w:val="ListParagraph"/>
              <w:ind w:left="0"/>
              <w:rPr>
                <w:rFonts w:cstheme="minorHAnsi"/>
                <w:b/>
                <w:sz w:val="28"/>
                <w:szCs w:val="28"/>
              </w:rPr>
            </w:pPr>
            <w:r w:rsidRPr="006C16E8">
              <w:rPr>
                <w:rFonts w:cstheme="minorHAnsi"/>
                <w:b/>
                <w:sz w:val="28"/>
                <w:szCs w:val="28"/>
              </w:rPr>
              <w:t>Components</w:t>
            </w:r>
          </w:p>
        </w:tc>
        <w:tc>
          <w:tcPr>
            <w:tcW w:w="9214" w:type="dxa"/>
          </w:tcPr>
          <w:p w14:paraId="452D06B1" w14:textId="0C073FA1" w:rsidR="00677937" w:rsidRPr="006C16E8" w:rsidRDefault="00677937" w:rsidP="00677937">
            <w:pPr>
              <w:pStyle w:val="ListParagraph"/>
              <w:ind w:left="0"/>
              <w:rPr>
                <w:rFonts w:cstheme="minorHAnsi"/>
                <w:b/>
                <w:sz w:val="28"/>
                <w:szCs w:val="28"/>
              </w:rPr>
            </w:pPr>
            <w:r w:rsidRPr="006C16E8">
              <w:rPr>
                <w:rFonts w:cstheme="minorHAnsi"/>
                <w:b/>
                <w:sz w:val="28"/>
                <w:szCs w:val="28"/>
              </w:rPr>
              <w:t>Definition</w:t>
            </w:r>
          </w:p>
        </w:tc>
      </w:tr>
      <w:tr w:rsidR="00677937" w14:paraId="6A75C231" w14:textId="77777777" w:rsidTr="0016785E">
        <w:tc>
          <w:tcPr>
            <w:tcW w:w="1702" w:type="dxa"/>
          </w:tcPr>
          <w:p w14:paraId="594AE288" w14:textId="2FA53FF7" w:rsidR="00677937" w:rsidRDefault="00677937" w:rsidP="00677937">
            <w:pPr>
              <w:pStyle w:val="ListParagraph"/>
              <w:ind w:left="0"/>
              <w:rPr>
                <w:rFonts w:cstheme="minorHAnsi"/>
              </w:rPr>
            </w:pPr>
            <w:r>
              <w:rPr>
                <w:rFonts w:cstheme="minorHAnsi"/>
              </w:rPr>
              <w:t>State Space</w:t>
            </w:r>
          </w:p>
        </w:tc>
        <w:tc>
          <w:tcPr>
            <w:tcW w:w="9214" w:type="dxa"/>
          </w:tcPr>
          <w:p w14:paraId="28E16894" w14:textId="3D7B39A3" w:rsidR="00064377" w:rsidRDefault="00677937" w:rsidP="00677937">
            <w:pPr>
              <w:pStyle w:val="ListParagraph"/>
              <w:ind w:left="0"/>
              <w:rPr>
                <w:rFonts w:cstheme="minorHAnsi"/>
              </w:rPr>
            </w:pPr>
            <w:r>
              <w:rPr>
                <w:rFonts w:cstheme="minorHAnsi"/>
              </w:rPr>
              <w:t xml:space="preserve">The state space </w:t>
            </w:r>
            <w:r w:rsidR="00064377">
              <w:rPr>
                <w:rFonts w:cstheme="minorHAnsi"/>
              </w:rPr>
              <w:t xml:space="preserve">is the possible combinations of the robot positions, robot orientation, widget positions, and widget orientation. A state in the game is represented as the class ‘State’ and is an instance that holds the current goal state, environment information, target location, hazard locations, </w:t>
            </w:r>
            <w:r w:rsidR="00566CDB">
              <w:rPr>
                <w:rFonts w:cstheme="minorHAnsi"/>
              </w:rPr>
              <w:t>robot,</w:t>
            </w:r>
            <w:r w:rsidR="00064377">
              <w:rPr>
                <w:rFonts w:cstheme="minorHAnsi"/>
              </w:rPr>
              <w:t xml:space="preserve"> and widgets.  The whole state space is represented as ‘</w:t>
            </w:r>
            <w:proofErr w:type="spellStart"/>
            <w:proofErr w:type="gramStart"/>
            <w:r w:rsidR="00064377">
              <w:rPr>
                <w:rFonts w:cstheme="minorHAnsi"/>
              </w:rPr>
              <w:t>self.states</w:t>
            </w:r>
            <w:proofErr w:type="spellEnd"/>
            <w:proofErr w:type="gramEnd"/>
            <w:r w:rsidR="00064377">
              <w:rPr>
                <w:rFonts w:cstheme="minorHAnsi"/>
              </w:rPr>
              <w:t>’ in the code and is generated via a BFS traversal from all the possible states.</w:t>
            </w:r>
          </w:p>
        </w:tc>
      </w:tr>
      <w:tr w:rsidR="00677937" w14:paraId="07104D56" w14:textId="77777777" w:rsidTr="0016785E">
        <w:tc>
          <w:tcPr>
            <w:tcW w:w="1702" w:type="dxa"/>
          </w:tcPr>
          <w:p w14:paraId="42A7B621" w14:textId="215172E8" w:rsidR="00677937" w:rsidRDefault="00677937" w:rsidP="00677937">
            <w:pPr>
              <w:pStyle w:val="ListParagraph"/>
              <w:ind w:left="0"/>
              <w:rPr>
                <w:rFonts w:cstheme="minorHAnsi"/>
              </w:rPr>
            </w:pPr>
            <w:r>
              <w:rPr>
                <w:rFonts w:cstheme="minorHAnsi"/>
              </w:rPr>
              <w:t>Action Space</w:t>
            </w:r>
          </w:p>
        </w:tc>
        <w:tc>
          <w:tcPr>
            <w:tcW w:w="9214" w:type="dxa"/>
          </w:tcPr>
          <w:p w14:paraId="3702F225" w14:textId="517C402F" w:rsidR="00064377" w:rsidRDefault="0095435E" w:rsidP="00677937">
            <w:pPr>
              <w:pStyle w:val="ListParagraph"/>
              <w:ind w:left="0"/>
              <w:rPr>
                <w:rFonts w:cstheme="minorHAnsi"/>
              </w:rPr>
            </w:pPr>
            <w:r>
              <w:rPr>
                <w:rFonts w:cstheme="minorHAnsi"/>
              </w:rPr>
              <w:t>The action space is the set of all possible actions the agent can perform. These are ‘FORWARD, ‘REVERSE’, ‘SPIN_RIGHT’ and ‘SPIN_LEFT’</w:t>
            </w:r>
            <w:r w:rsidR="006C16E8">
              <w:rPr>
                <w:rFonts w:cstheme="minorHAnsi"/>
              </w:rPr>
              <w:t>. In the code, this is represented as the constant ROBOT_ACTIONS.</w:t>
            </w:r>
          </w:p>
        </w:tc>
      </w:tr>
      <w:tr w:rsidR="00677937" w14:paraId="1A06E2BD" w14:textId="77777777" w:rsidTr="0016785E">
        <w:tc>
          <w:tcPr>
            <w:tcW w:w="1702" w:type="dxa"/>
          </w:tcPr>
          <w:p w14:paraId="17739232" w14:textId="47005B39" w:rsidR="00677937" w:rsidRDefault="00677937" w:rsidP="00677937">
            <w:pPr>
              <w:pStyle w:val="ListParagraph"/>
              <w:ind w:left="0"/>
              <w:rPr>
                <w:rFonts w:cstheme="minorHAnsi"/>
              </w:rPr>
            </w:pPr>
            <w:r>
              <w:rPr>
                <w:rFonts w:cstheme="minorHAnsi"/>
              </w:rPr>
              <w:t>Transition Function</w:t>
            </w:r>
          </w:p>
        </w:tc>
        <w:tc>
          <w:tcPr>
            <w:tcW w:w="9214" w:type="dxa"/>
          </w:tcPr>
          <w:p w14:paraId="47BC333F" w14:textId="05C288BC" w:rsidR="00064377" w:rsidRDefault="0095435E" w:rsidP="00677937">
            <w:pPr>
              <w:pStyle w:val="ListParagraph"/>
              <w:ind w:left="0"/>
              <w:rPr>
                <w:rFonts w:cstheme="minorHAnsi"/>
              </w:rPr>
            </w:pPr>
            <w:r w:rsidRPr="0095435E">
              <w:rPr>
                <w:rFonts w:cstheme="minorHAnsi"/>
              </w:rPr>
              <w:t xml:space="preserve">The transition function is the outcome of </w:t>
            </w:r>
            <w:r>
              <w:rPr>
                <w:rFonts w:cstheme="minorHAnsi"/>
              </w:rPr>
              <w:t>a state</w:t>
            </w:r>
            <w:r w:rsidRPr="0095435E">
              <w:rPr>
                <w:rFonts w:cstheme="minorHAnsi"/>
              </w:rPr>
              <w:t xml:space="preserve"> given some initial state s and an action.</w:t>
            </w:r>
            <w:r>
              <w:rPr>
                <w:rFonts w:cstheme="minorHAnsi"/>
              </w:rPr>
              <w:t xml:space="preserve"> There are 6 possible results that can occur from a nominal action: ‘NORMAL’, ‘NORMAL, NORMAL’, ‘NORMAL, DRIFT_CW’, ‘NORMAL, DRIFT_CCW’, ‘NORMAL, NORMAL, DRIFT_CW’, ‘NORMAL</w:t>
            </w:r>
            <w:r w:rsidR="006D2FE1">
              <w:rPr>
                <w:rFonts w:cstheme="minorHAnsi"/>
              </w:rPr>
              <w:t xml:space="preserve">, NORMAL, </w:t>
            </w:r>
            <w:r>
              <w:rPr>
                <w:rFonts w:cstheme="minorHAnsi"/>
              </w:rPr>
              <w:t>DRIFT_CCW’</w:t>
            </w:r>
            <w:r w:rsidR="006D2FE1">
              <w:rPr>
                <w:rFonts w:cstheme="minorHAnsi"/>
              </w:rPr>
              <w:t>. Therefore, the transition function will convert an action and state to one of these possible results to happen. This depends on the probabilities given from the environment read from the testcases.</w:t>
            </w:r>
            <w:r w:rsidR="006C16E8">
              <w:rPr>
                <w:rFonts w:cstheme="minorHAnsi"/>
              </w:rPr>
              <w:t xml:space="preserve"> In the code, this behaviour can be seen in th</w:t>
            </w:r>
            <w:r w:rsidR="00735589">
              <w:rPr>
                <w:rFonts w:cstheme="minorHAnsi"/>
              </w:rPr>
              <w:t>e</w:t>
            </w:r>
            <w:r w:rsidR="006C16E8">
              <w:rPr>
                <w:rFonts w:cstheme="minorHAnsi"/>
              </w:rPr>
              <w:t xml:space="preserve"> </w:t>
            </w:r>
            <w:proofErr w:type="spellStart"/>
            <w:r w:rsidR="006C16E8">
              <w:rPr>
                <w:rFonts w:cstheme="minorHAnsi"/>
              </w:rPr>
              <w:t>apply_action_</w:t>
            </w:r>
            <w:proofErr w:type="gramStart"/>
            <w:r w:rsidR="006C16E8">
              <w:rPr>
                <w:rFonts w:cstheme="minorHAnsi"/>
              </w:rPr>
              <w:t>noise</w:t>
            </w:r>
            <w:proofErr w:type="spellEnd"/>
            <w:r w:rsidR="006C16E8">
              <w:rPr>
                <w:rFonts w:cstheme="minorHAnsi"/>
              </w:rPr>
              <w:t>(</w:t>
            </w:r>
            <w:proofErr w:type="gramEnd"/>
            <w:r w:rsidR="006C16E8">
              <w:rPr>
                <w:rFonts w:cstheme="minorHAnsi"/>
              </w:rPr>
              <w:t xml:space="preserve">). The probabilities of these actions are seen in the </w:t>
            </w:r>
            <w:proofErr w:type="spellStart"/>
            <w:r w:rsidR="006C16E8">
              <w:rPr>
                <w:rFonts w:cstheme="minorHAnsi"/>
              </w:rPr>
              <w:t>stoch_</w:t>
            </w:r>
            <w:proofErr w:type="gramStart"/>
            <w:r w:rsidR="006C16E8">
              <w:rPr>
                <w:rFonts w:cstheme="minorHAnsi"/>
              </w:rPr>
              <w:t>action</w:t>
            </w:r>
            <w:proofErr w:type="spellEnd"/>
            <w:r w:rsidR="006C16E8">
              <w:rPr>
                <w:rFonts w:cstheme="minorHAnsi"/>
              </w:rPr>
              <w:t>(</w:t>
            </w:r>
            <w:proofErr w:type="gramEnd"/>
            <w:r w:rsidR="006C16E8">
              <w:rPr>
                <w:rFonts w:cstheme="minorHAnsi"/>
              </w:rPr>
              <w:t>) function.</w:t>
            </w:r>
          </w:p>
        </w:tc>
      </w:tr>
      <w:tr w:rsidR="00677937" w14:paraId="2D21C243" w14:textId="77777777" w:rsidTr="0016785E">
        <w:tc>
          <w:tcPr>
            <w:tcW w:w="1702" w:type="dxa"/>
          </w:tcPr>
          <w:p w14:paraId="153520E3" w14:textId="7772CA81" w:rsidR="00677937" w:rsidRDefault="00677937" w:rsidP="00677937">
            <w:pPr>
              <w:pStyle w:val="ListParagraph"/>
              <w:ind w:left="0"/>
              <w:rPr>
                <w:rFonts w:cstheme="minorHAnsi"/>
              </w:rPr>
            </w:pPr>
            <w:r>
              <w:rPr>
                <w:rFonts w:cstheme="minorHAnsi"/>
              </w:rPr>
              <w:t>Reward Function</w:t>
            </w:r>
          </w:p>
        </w:tc>
        <w:tc>
          <w:tcPr>
            <w:tcW w:w="9214" w:type="dxa"/>
          </w:tcPr>
          <w:p w14:paraId="323B6F18" w14:textId="1D0A0602" w:rsidR="0095435E" w:rsidRPr="006C16E8" w:rsidRDefault="006C16E8" w:rsidP="00677937">
            <w:pPr>
              <w:pStyle w:val="ListParagraph"/>
              <w:ind w:left="0"/>
              <w:rPr>
                <w:rFonts w:cstheme="minorHAnsi"/>
              </w:rPr>
            </w:pPr>
            <w:r>
              <w:rPr>
                <w:rFonts w:cstheme="minorHAnsi"/>
              </w:rPr>
              <w:t xml:space="preserve">Reward function takes in the state and actions and outputs a value calculated from the action cost plus the expected value of any collision penalties. In the code, this is done through the function </w:t>
            </w:r>
            <w:proofErr w:type="spellStart"/>
            <w:r w:rsidR="00735589">
              <w:rPr>
                <w:rFonts w:cstheme="minorHAnsi"/>
              </w:rPr>
              <w:t>apply_dynamics</w:t>
            </w:r>
            <w:proofErr w:type="spellEnd"/>
            <w:r w:rsidR="00735589">
              <w:rPr>
                <w:rFonts w:cstheme="minorHAnsi"/>
              </w:rPr>
              <w:t xml:space="preserve"> as it returns the reward.</w:t>
            </w:r>
          </w:p>
        </w:tc>
      </w:tr>
    </w:tbl>
    <w:p w14:paraId="7B8A8D51" w14:textId="33501961" w:rsidR="00677937" w:rsidRDefault="00677937" w:rsidP="006D2FE1">
      <w:pPr>
        <w:rPr>
          <w:rFonts w:cstheme="minorHAnsi"/>
        </w:rPr>
      </w:pPr>
    </w:p>
    <w:p w14:paraId="0E96A8B1" w14:textId="5436568F" w:rsidR="006D2FE1" w:rsidRDefault="006D2FE1" w:rsidP="006D2FE1">
      <w:pPr>
        <w:pStyle w:val="ListParagraph"/>
        <w:numPr>
          <w:ilvl w:val="0"/>
          <w:numId w:val="1"/>
        </w:numPr>
        <w:rPr>
          <w:rFonts w:cstheme="minorHAnsi"/>
        </w:rPr>
      </w:pPr>
      <w:r>
        <w:rPr>
          <w:rFonts w:cstheme="minorHAnsi"/>
        </w:rPr>
        <w:t xml:space="preserve">The purpose of the discount factor in MDPs is </w:t>
      </w:r>
      <w:r w:rsidR="009060FD">
        <w:rPr>
          <w:rFonts w:cstheme="minorHAnsi"/>
        </w:rPr>
        <w:t xml:space="preserve">to allow the agent to preference whether it would like the rewards sooner rather than later. So basically, it decides on how much weight to give to future </w:t>
      </w:r>
      <w:r w:rsidR="0016785E">
        <w:rPr>
          <w:rFonts w:cstheme="minorHAnsi"/>
        </w:rPr>
        <w:t>rewards</w:t>
      </w:r>
      <w:r w:rsidR="009060FD">
        <w:rPr>
          <w:rFonts w:cstheme="minorHAnsi"/>
        </w:rPr>
        <w:t xml:space="preserve"> in the value function.</w:t>
      </w:r>
    </w:p>
    <w:p w14:paraId="43A3863D" w14:textId="77777777" w:rsidR="0016785E" w:rsidRPr="009060FD" w:rsidRDefault="0016785E" w:rsidP="0016785E">
      <w:pPr>
        <w:pStyle w:val="ListParagraph"/>
        <w:rPr>
          <w:rFonts w:cstheme="minorHAnsi"/>
        </w:rPr>
      </w:pPr>
    </w:p>
    <w:p w14:paraId="5365A79E" w14:textId="056D5DB4" w:rsidR="006D2FE1" w:rsidRDefault="006D2FE1" w:rsidP="006D2FE1">
      <w:pPr>
        <w:pStyle w:val="ListParagraph"/>
        <w:numPr>
          <w:ilvl w:val="0"/>
          <w:numId w:val="1"/>
        </w:numPr>
        <w:rPr>
          <w:rFonts w:cstheme="minorHAnsi"/>
        </w:rPr>
      </w:pPr>
    </w:p>
    <w:tbl>
      <w:tblPr>
        <w:tblStyle w:val="TableGrid"/>
        <w:tblW w:w="0" w:type="auto"/>
        <w:tblInd w:w="-289" w:type="dxa"/>
        <w:tblLook w:val="04A0" w:firstRow="1" w:lastRow="0" w:firstColumn="1" w:lastColumn="0" w:noHBand="0" w:noVBand="1"/>
      </w:tblPr>
      <w:tblGrid>
        <w:gridCol w:w="5885"/>
        <w:gridCol w:w="4860"/>
      </w:tblGrid>
      <w:tr w:rsidR="006D2FE1" w14:paraId="2858C40D" w14:textId="77777777" w:rsidTr="006D2FE1">
        <w:tc>
          <w:tcPr>
            <w:tcW w:w="5885" w:type="dxa"/>
          </w:tcPr>
          <w:p w14:paraId="42C2A373" w14:textId="31B7EF04" w:rsidR="006D2FE1" w:rsidRPr="006C16E8" w:rsidRDefault="006D2FE1" w:rsidP="006D2FE1">
            <w:pPr>
              <w:pStyle w:val="ListParagraph"/>
              <w:ind w:left="0"/>
              <w:rPr>
                <w:rFonts w:cstheme="minorHAnsi"/>
                <w:b/>
                <w:bCs/>
                <w:sz w:val="24"/>
                <w:szCs w:val="24"/>
              </w:rPr>
            </w:pPr>
            <w:r w:rsidRPr="006C16E8">
              <w:rPr>
                <w:rFonts w:cstheme="minorHAnsi"/>
                <w:b/>
                <w:bCs/>
                <w:sz w:val="24"/>
                <w:szCs w:val="24"/>
              </w:rPr>
              <w:t>Dimensions</w:t>
            </w:r>
          </w:p>
        </w:tc>
        <w:tc>
          <w:tcPr>
            <w:tcW w:w="4860" w:type="dxa"/>
          </w:tcPr>
          <w:p w14:paraId="400559F4" w14:textId="5FC88FE5" w:rsidR="006D2FE1" w:rsidRPr="006C16E8" w:rsidRDefault="006D2FE1" w:rsidP="006D2FE1">
            <w:pPr>
              <w:pStyle w:val="ListParagraph"/>
              <w:ind w:left="0"/>
              <w:rPr>
                <w:rFonts w:cstheme="minorHAnsi"/>
                <w:b/>
                <w:bCs/>
                <w:sz w:val="24"/>
                <w:szCs w:val="24"/>
              </w:rPr>
            </w:pPr>
            <w:r w:rsidRPr="006C16E8">
              <w:rPr>
                <w:rFonts w:cstheme="minorHAnsi"/>
                <w:b/>
                <w:bCs/>
                <w:sz w:val="24"/>
                <w:szCs w:val="24"/>
              </w:rPr>
              <w:t>Definition</w:t>
            </w:r>
          </w:p>
        </w:tc>
      </w:tr>
      <w:tr w:rsidR="006D2FE1" w14:paraId="55112D85" w14:textId="77777777" w:rsidTr="006D2FE1">
        <w:tc>
          <w:tcPr>
            <w:tcW w:w="5885" w:type="dxa"/>
          </w:tcPr>
          <w:p w14:paraId="7065FB77" w14:textId="7107AD24" w:rsidR="006D2FE1" w:rsidRDefault="006D2FE1" w:rsidP="006D2FE1">
            <w:pPr>
              <w:pStyle w:val="ListParagraph"/>
              <w:ind w:left="0"/>
              <w:rPr>
                <w:rFonts w:cstheme="minorHAnsi"/>
              </w:rPr>
            </w:pPr>
            <w:r>
              <w:rPr>
                <w:rFonts w:cstheme="minorHAnsi"/>
              </w:rPr>
              <w:t>Planning Horizon</w:t>
            </w:r>
          </w:p>
        </w:tc>
        <w:tc>
          <w:tcPr>
            <w:tcW w:w="4860" w:type="dxa"/>
          </w:tcPr>
          <w:p w14:paraId="136CEEC8" w14:textId="6D503996" w:rsidR="006D2FE1" w:rsidRDefault="009060FD" w:rsidP="006D2FE1">
            <w:pPr>
              <w:pStyle w:val="ListParagraph"/>
              <w:ind w:left="0"/>
              <w:rPr>
                <w:rFonts w:cstheme="minorHAnsi"/>
              </w:rPr>
            </w:pPr>
            <w:r>
              <w:rPr>
                <w:rFonts w:cstheme="minorHAnsi"/>
              </w:rPr>
              <w:t>Indefinite</w:t>
            </w:r>
          </w:p>
        </w:tc>
      </w:tr>
      <w:tr w:rsidR="006D2FE1" w14:paraId="11831516" w14:textId="77777777" w:rsidTr="006D2FE1">
        <w:tc>
          <w:tcPr>
            <w:tcW w:w="5885" w:type="dxa"/>
          </w:tcPr>
          <w:p w14:paraId="0F0C305F" w14:textId="730F3299" w:rsidR="006D2FE1" w:rsidRDefault="006D2FE1" w:rsidP="006D2FE1">
            <w:pPr>
              <w:pStyle w:val="ListParagraph"/>
              <w:ind w:left="0"/>
              <w:rPr>
                <w:rFonts w:cstheme="minorHAnsi"/>
              </w:rPr>
            </w:pPr>
            <w:r>
              <w:rPr>
                <w:rFonts w:cstheme="minorHAnsi"/>
              </w:rPr>
              <w:t>Sensing Uncertainty</w:t>
            </w:r>
          </w:p>
        </w:tc>
        <w:tc>
          <w:tcPr>
            <w:tcW w:w="4860" w:type="dxa"/>
          </w:tcPr>
          <w:p w14:paraId="61A852F3" w14:textId="2785E060" w:rsidR="006D2FE1" w:rsidRDefault="007B016E" w:rsidP="007B016E">
            <w:pPr>
              <w:pStyle w:val="ListParagraph"/>
              <w:tabs>
                <w:tab w:val="left" w:pos="1271"/>
              </w:tabs>
              <w:ind w:left="0"/>
              <w:rPr>
                <w:rFonts w:cstheme="minorHAnsi"/>
              </w:rPr>
            </w:pPr>
            <w:r>
              <w:rPr>
                <w:rFonts w:cstheme="minorHAnsi"/>
              </w:rPr>
              <w:t>Fully observable</w:t>
            </w:r>
          </w:p>
        </w:tc>
      </w:tr>
      <w:tr w:rsidR="006D2FE1" w14:paraId="4E371531" w14:textId="77777777" w:rsidTr="006D2FE1">
        <w:tc>
          <w:tcPr>
            <w:tcW w:w="5885" w:type="dxa"/>
          </w:tcPr>
          <w:p w14:paraId="6CCCBA8A" w14:textId="77C58D98" w:rsidR="006D2FE1" w:rsidRDefault="006D2FE1" w:rsidP="006D2FE1">
            <w:pPr>
              <w:pStyle w:val="ListParagraph"/>
              <w:ind w:left="0"/>
              <w:rPr>
                <w:rFonts w:cstheme="minorHAnsi"/>
              </w:rPr>
            </w:pPr>
            <w:r>
              <w:rPr>
                <w:rFonts w:cstheme="minorHAnsi"/>
              </w:rPr>
              <w:t>Effect Uncertainty</w:t>
            </w:r>
          </w:p>
        </w:tc>
        <w:tc>
          <w:tcPr>
            <w:tcW w:w="4860" w:type="dxa"/>
          </w:tcPr>
          <w:p w14:paraId="051D4044" w14:textId="30043AD5" w:rsidR="006D2FE1" w:rsidRDefault="009060FD" w:rsidP="006D2FE1">
            <w:pPr>
              <w:pStyle w:val="ListParagraph"/>
              <w:ind w:left="0"/>
              <w:rPr>
                <w:rFonts w:cstheme="minorHAnsi"/>
              </w:rPr>
            </w:pPr>
            <w:r>
              <w:rPr>
                <w:rFonts w:cstheme="minorHAnsi"/>
              </w:rPr>
              <w:t>Perfect rationality</w:t>
            </w:r>
          </w:p>
        </w:tc>
      </w:tr>
      <w:tr w:rsidR="006D2FE1" w14:paraId="57D037F2" w14:textId="77777777" w:rsidTr="006D2FE1">
        <w:tc>
          <w:tcPr>
            <w:tcW w:w="5885" w:type="dxa"/>
          </w:tcPr>
          <w:p w14:paraId="3234E440" w14:textId="2BA733B9" w:rsidR="006D2FE1" w:rsidRDefault="006D2FE1" w:rsidP="006D2FE1">
            <w:pPr>
              <w:pStyle w:val="ListParagraph"/>
              <w:ind w:left="0"/>
              <w:rPr>
                <w:rFonts w:cstheme="minorHAnsi"/>
              </w:rPr>
            </w:pPr>
            <w:r>
              <w:rPr>
                <w:rFonts w:cstheme="minorHAnsi"/>
              </w:rPr>
              <w:t>Computational Limits</w:t>
            </w:r>
          </w:p>
        </w:tc>
        <w:tc>
          <w:tcPr>
            <w:tcW w:w="4860" w:type="dxa"/>
          </w:tcPr>
          <w:p w14:paraId="322530DC" w14:textId="692CC223" w:rsidR="006D2FE1" w:rsidRDefault="009060FD" w:rsidP="006D2FE1">
            <w:pPr>
              <w:pStyle w:val="ListParagraph"/>
              <w:ind w:left="0"/>
              <w:rPr>
                <w:rFonts w:cstheme="minorHAnsi"/>
              </w:rPr>
            </w:pPr>
            <w:r>
              <w:rPr>
                <w:rFonts w:cstheme="minorHAnsi"/>
              </w:rPr>
              <w:t>Knowledge is given</w:t>
            </w:r>
          </w:p>
        </w:tc>
      </w:tr>
      <w:tr w:rsidR="006D2FE1" w14:paraId="684AD1D8" w14:textId="77777777" w:rsidTr="006D2FE1">
        <w:tc>
          <w:tcPr>
            <w:tcW w:w="5885" w:type="dxa"/>
          </w:tcPr>
          <w:p w14:paraId="69FF1873" w14:textId="698D8269" w:rsidR="006D2FE1" w:rsidRDefault="006D2FE1" w:rsidP="006D2FE1">
            <w:pPr>
              <w:pStyle w:val="ListParagraph"/>
              <w:ind w:left="0"/>
              <w:rPr>
                <w:rFonts w:cstheme="minorHAnsi"/>
              </w:rPr>
            </w:pPr>
            <w:r>
              <w:rPr>
                <w:rFonts w:cstheme="minorHAnsi"/>
              </w:rPr>
              <w:t>Learning</w:t>
            </w:r>
          </w:p>
        </w:tc>
        <w:tc>
          <w:tcPr>
            <w:tcW w:w="4860" w:type="dxa"/>
          </w:tcPr>
          <w:p w14:paraId="7A59F64D" w14:textId="20A4D943" w:rsidR="006D2FE1" w:rsidRDefault="009060FD" w:rsidP="006D2FE1">
            <w:pPr>
              <w:pStyle w:val="ListParagraph"/>
              <w:ind w:left="0"/>
              <w:rPr>
                <w:rFonts w:cstheme="minorHAnsi"/>
              </w:rPr>
            </w:pPr>
            <w:r>
              <w:rPr>
                <w:rFonts w:cstheme="minorHAnsi"/>
              </w:rPr>
              <w:t>Fully observable</w:t>
            </w:r>
          </w:p>
        </w:tc>
      </w:tr>
    </w:tbl>
    <w:p w14:paraId="1A2DBC5B" w14:textId="77777777" w:rsidR="006D2FE1" w:rsidRPr="006D2FE1" w:rsidRDefault="006D2FE1" w:rsidP="006D2FE1">
      <w:pPr>
        <w:pStyle w:val="ListParagraph"/>
        <w:rPr>
          <w:rFonts w:cstheme="minorHAnsi"/>
        </w:rPr>
      </w:pPr>
    </w:p>
    <w:p w14:paraId="08E0041F" w14:textId="150ADFEC" w:rsidR="00342878" w:rsidRPr="00074979" w:rsidRDefault="00342878" w:rsidP="000C7412">
      <w:pPr>
        <w:rPr>
          <w:rFonts w:cstheme="minorHAnsi"/>
        </w:rPr>
      </w:pPr>
    </w:p>
    <w:p w14:paraId="5D3D1F39" w14:textId="77777777" w:rsidR="00342878" w:rsidRPr="00074979" w:rsidRDefault="00342878" w:rsidP="000C7412">
      <w:pPr>
        <w:rPr>
          <w:rFonts w:cstheme="minorHAnsi"/>
        </w:rPr>
      </w:pPr>
    </w:p>
    <w:p w14:paraId="6D8F0476" w14:textId="22AB2133" w:rsidR="00E90E4C" w:rsidRDefault="00E90E4C">
      <w:pPr>
        <w:rPr>
          <w:rFonts w:cstheme="minorHAnsi"/>
          <w:b/>
          <w:bCs/>
        </w:rPr>
      </w:pPr>
      <w:r>
        <w:rPr>
          <w:rFonts w:cstheme="minorHAnsi"/>
          <w:b/>
          <w:bCs/>
        </w:rPr>
        <w:br w:type="page"/>
      </w:r>
    </w:p>
    <w:p w14:paraId="1A255E99" w14:textId="182FF055" w:rsidR="00E90E4C" w:rsidRDefault="00E90E4C" w:rsidP="000C7412">
      <w:pPr>
        <w:rPr>
          <w:rFonts w:cstheme="minorHAnsi"/>
          <w:b/>
          <w:bCs/>
        </w:rPr>
      </w:pPr>
      <w:r>
        <w:rPr>
          <w:rFonts w:cstheme="minorHAnsi"/>
          <w:b/>
          <w:bCs/>
        </w:rPr>
        <w:lastRenderedPageBreak/>
        <w:t xml:space="preserve">Question 2 </w:t>
      </w:r>
      <w:r w:rsidRPr="00E90E4C">
        <w:rPr>
          <w:rFonts w:cstheme="minorHAnsi"/>
        </w:rPr>
        <w:t xml:space="preserve">(Complete your </w:t>
      </w:r>
      <w:r>
        <w:rPr>
          <w:rFonts w:cstheme="minorHAnsi"/>
        </w:rPr>
        <w:t xml:space="preserve">full </w:t>
      </w:r>
      <w:r w:rsidRPr="00E90E4C">
        <w:rPr>
          <w:rFonts w:cstheme="minorHAnsi"/>
        </w:rPr>
        <w:t xml:space="preserve">answer to Question </w:t>
      </w:r>
      <w:r>
        <w:rPr>
          <w:rFonts w:cstheme="minorHAnsi"/>
        </w:rPr>
        <w:t>2</w:t>
      </w:r>
      <w:r w:rsidRPr="00E90E4C">
        <w:rPr>
          <w:rFonts w:cstheme="minorHAnsi"/>
        </w:rPr>
        <w:t xml:space="preserve"> on page </w:t>
      </w:r>
      <w:r>
        <w:rPr>
          <w:rFonts w:cstheme="minorHAnsi"/>
        </w:rPr>
        <w:t>2</w:t>
      </w:r>
      <w:r w:rsidRPr="00E90E4C">
        <w:rPr>
          <w:rFonts w:cstheme="minorHAnsi"/>
        </w:rPr>
        <w:t>)</w:t>
      </w:r>
    </w:p>
    <w:p w14:paraId="045B35D3" w14:textId="1BA7B2BD" w:rsidR="0016785E" w:rsidRDefault="0016785E" w:rsidP="000C7412">
      <w:pPr>
        <w:rPr>
          <w:rFonts w:cstheme="minorHAnsi"/>
        </w:rPr>
      </w:pPr>
    </w:p>
    <w:p w14:paraId="78359337" w14:textId="77777777" w:rsidR="00CF55AD" w:rsidRDefault="00CF55AD" w:rsidP="0016785E">
      <w:pPr>
        <w:pStyle w:val="ListParagraph"/>
        <w:numPr>
          <w:ilvl w:val="0"/>
          <w:numId w:val="2"/>
        </w:numPr>
        <w:rPr>
          <w:rFonts w:cstheme="minorHAnsi"/>
        </w:rPr>
      </w:pPr>
    </w:p>
    <w:p w14:paraId="34CAB6EE" w14:textId="77777777" w:rsidR="00CF55AD" w:rsidRDefault="00CF55AD" w:rsidP="00CF55AD">
      <w:pPr>
        <w:pStyle w:val="ListParagraph"/>
        <w:rPr>
          <w:rFonts w:cstheme="minorHAnsi"/>
        </w:rPr>
      </w:pPr>
    </w:p>
    <w:p w14:paraId="0220E873" w14:textId="4BF1D729" w:rsidR="007B016E" w:rsidRDefault="0016785E" w:rsidP="00CF55AD">
      <w:pPr>
        <w:pStyle w:val="ListParagraph"/>
        <w:numPr>
          <w:ilvl w:val="0"/>
          <w:numId w:val="4"/>
        </w:numPr>
        <w:rPr>
          <w:rFonts w:cstheme="minorHAnsi"/>
        </w:rPr>
      </w:pPr>
      <w:r>
        <w:rPr>
          <w:rFonts w:cstheme="minorHAnsi"/>
        </w:rPr>
        <w:t xml:space="preserve">Value iteration was implemented with non-asynchronous updates, however with the use of in-place updates to update each state once per iteration. </w:t>
      </w:r>
    </w:p>
    <w:p w14:paraId="66281B66" w14:textId="77777777" w:rsidR="00DB6F07" w:rsidRDefault="00DB6F07" w:rsidP="00DB6F07">
      <w:pPr>
        <w:pStyle w:val="ListParagraph"/>
        <w:rPr>
          <w:rFonts w:cstheme="minorHAnsi"/>
        </w:rPr>
      </w:pPr>
    </w:p>
    <w:p w14:paraId="0B66D14D" w14:textId="1342E98C" w:rsidR="0016785E" w:rsidRDefault="0016785E" w:rsidP="00CF55AD">
      <w:pPr>
        <w:pStyle w:val="ListParagraph"/>
        <w:numPr>
          <w:ilvl w:val="0"/>
          <w:numId w:val="4"/>
        </w:numPr>
        <w:rPr>
          <w:rFonts w:cstheme="minorHAnsi"/>
        </w:rPr>
      </w:pPr>
      <w:r>
        <w:rPr>
          <w:rFonts w:cstheme="minorHAnsi"/>
        </w:rPr>
        <w:t xml:space="preserve">Policy iteration was implemented using linear algebra with </w:t>
      </w:r>
      <w:proofErr w:type="spellStart"/>
      <w:r>
        <w:rPr>
          <w:rFonts w:cstheme="minorHAnsi"/>
        </w:rPr>
        <w:t>numpy</w:t>
      </w:r>
      <w:proofErr w:type="spellEnd"/>
      <w:r>
        <w:rPr>
          <w:rFonts w:cstheme="minorHAnsi"/>
        </w:rPr>
        <w:t xml:space="preserve"> library, instead of the naïve approach</w:t>
      </w:r>
      <w:r w:rsidR="007B016E">
        <w:rPr>
          <w:rFonts w:cstheme="minorHAnsi"/>
        </w:rPr>
        <w:t xml:space="preserve"> and the reward model is </w:t>
      </w:r>
      <w:r w:rsidR="00CB435A">
        <w:rPr>
          <w:rFonts w:cstheme="minorHAnsi"/>
        </w:rPr>
        <w:t>dependent</w:t>
      </w:r>
      <w:r w:rsidR="007B016E">
        <w:rPr>
          <w:rFonts w:cstheme="minorHAnsi"/>
        </w:rPr>
        <w:t xml:space="preserve"> on only the state and action.</w:t>
      </w:r>
    </w:p>
    <w:p w14:paraId="5B42C689" w14:textId="60E63DE3" w:rsidR="007B016E" w:rsidRDefault="007B016E" w:rsidP="007B016E">
      <w:pPr>
        <w:rPr>
          <w:rFonts w:cstheme="minorHAnsi"/>
        </w:rPr>
      </w:pPr>
    </w:p>
    <w:p w14:paraId="7BE1232D" w14:textId="51AA68CB" w:rsidR="007B016E" w:rsidRPr="00CF55AD" w:rsidRDefault="00073291" w:rsidP="00CF55AD">
      <w:pPr>
        <w:pStyle w:val="ListParagraph"/>
        <w:numPr>
          <w:ilvl w:val="0"/>
          <w:numId w:val="2"/>
        </w:numPr>
        <w:rPr>
          <w:rFonts w:cstheme="minorHAnsi"/>
        </w:rPr>
      </w:pPr>
      <w:r w:rsidRPr="00CF55AD">
        <w:rPr>
          <w:rFonts w:cstheme="minorHAnsi"/>
        </w:rPr>
        <w:t>I will pick testcase 1,2,</w:t>
      </w:r>
      <w:r w:rsidR="00922B4D" w:rsidRPr="00CF55AD">
        <w:rPr>
          <w:rFonts w:cstheme="minorHAnsi"/>
        </w:rPr>
        <w:t>4</w:t>
      </w:r>
      <w:r w:rsidRPr="00CF55AD">
        <w:rPr>
          <w:rFonts w:cstheme="minorHAnsi"/>
        </w:rPr>
        <w:t xml:space="preserve"> to compare</w:t>
      </w:r>
      <w:r w:rsidR="003938CC" w:rsidRPr="00CF55AD">
        <w:rPr>
          <w:rFonts w:cstheme="minorHAnsi"/>
        </w:rPr>
        <w:t>. Vi and Pi have been run by modifying the te</w:t>
      </w:r>
      <w:r w:rsidR="00245720" w:rsidRPr="00CF55AD">
        <w:rPr>
          <w:rFonts w:cstheme="minorHAnsi"/>
        </w:rPr>
        <w:t>s</w:t>
      </w:r>
      <w:r w:rsidR="003938CC" w:rsidRPr="00CF55AD">
        <w:rPr>
          <w:rFonts w:cstheme="minorHAnsi"/>
        </w:rPr>
        <w:t xml:space="preserve">tcase files to run the </w:t>
      </w:r>
      <w:r w:rsidR="00245720" w:rsidRPr="00CF55AD">
        <w:rPr>
          <w:rFonts w:cstheme="minorHAnsi"/>
        </w:rPr>
        <w:t>correct algorithm.</w:t>
      </w:r>
      <w:r w:rsidR="00922B4D" w:rsidRPr="00CF55AD">
        <w:rPr>
          <w:rFonts w:cstheme="minorHAnsi"/>
        </w:rPr>
        <w:t xml:space="preserve"> Testcases 2 and 3 are very similar so they were not tested. 3 trials of each test run </w:t>
      </w:r>
      <w:r w:rsidR="00566CDB" w:rsidRPr="00CF55AD">
        <w:rPr>
          <w:rFonts w:cstheme="minorHAnsi"/>
        </w:rPr>
        <w:t>were</w:t>
      </w:r>
      <w:r w:rsidR="00922B4D" w:rsidRPr="00CF55AD">
        <w:rPr>
          <w:rFonts w:cstheme="minorHAnsi"/>
        </w:rPr>
        <w:t xml:space="preserve"> conducted to </w:t>
      </w:r>
      <w:r w:rsidR="00056667" w:rsidRPr="00CF55AD">
        <w:rPr>
          <w:rFonts w:cstheme="minorHAnsi"/>
        </w:rPr>
        <w:t>minimalize random errors and noise.</w:t>
      </w:r>
    </w:p>
    <w:tbl>
      <w:tblPr>
        <w:tblStyle w:val="TableGrid"/>
        <w:tblW w:w="11057" w:type="dxa"/>
        <w:tblInd w:w="-289" w:type="dxa"/>
        <w:tblLook w:val="04A0" w:firstRow="1" w:lastRow="0" w:firstColumn="1" w:lastColumn="0" w:noHBand="0" w:noVBand="1"/>
      </w:tblPr>
      <w:tblGrid>
        <w:gridCol w:w="1418"/>
        <w:gridCol w:w="1701"/>
        <w:gridCol w:w="1418"/>
        <w:gridCol w:w="1701"/>
        <w:gridCol w:w="1559"/>
        <w:gridCol w:w="1701"/>
        <w:gridCol w:w="1559"/>
      </w:tblGrid>
      <w:tr w:rsidR="00073291" w14:paraId="0B2AD658" w14:textId="77777777" w:rsidTr="003938CC">
        <w:tc>
          <w:tcPr>
            <w:tcW w:w="1418" w:type="dxa"/>
            <w:vAlign w:val="center"/>
          </w:tcPr>
          <w:p w14:paraId="6A72F1D9" w14:textId="60C15B60" w:rsidR="00073291" w:rsidRDefault="00073291" w:rsidP="003938CC">
            <w:pPr>
              <w:jc w:val="center"/>
              <w:rPr>
                <w:rFonts w:cstheme="minorHAnsi"/>
              </w:rPr>
            </w:pPr>
            <w:r>
              <w:rPr>
                <w:rFonts w:cstheme="minorHAnsi"/>
              </w:rPr>
              <w:t>Testcases</w:t>
            </w:r>
          </w:p>
        </w:tc>
        <w:tc>
          <w:tcPr>
            <w:tcW w:w="3119" w:type="dxa"/>
            <w:gridSpan w:val="2"/>
            <w:vAlign w:val="center"/>
          </w:tcPr>
          <w:p w14:paraId="56B50200" w14:textId="39A28415" w:rsidR="00073291" w:rsidRDefault="00073291" w:rsidP="003938CC">
            <w:pPr>
              <w:jc w:val="center"/>
              <w:rPr>
                <w:rFonts w:cstheme="minorHAnsi"/>
              </w:rPr>
            </w:pPr>
            <w:r>
              <w:rPr>
                <w:rFonts w:cstheme="minorHAnsi"/>
              </w:rPr>
              <w:t>1</w:t>
            </w:r>
          </w:p>
        </w:tc>
        <w:tc>
          <w:tcPr>
            <w:tcW w:w="3260" w:type="dxa"/>
            <w:gridSpan w:val="2"/>
            <w:vAlign w:val="center"/>
          </w:tcPr>
          <w:p w14:paraId="7B4C23BB" w14:textId="3E7F46CC" w:rsidR="00073291" w:rsidRDefault="00073291" w:rsidP="003938CC">
            <w:pPr>
              <w:jc w:val="center"/>
              <w:rPr>
                <w:rFonts w:cstheme="minorHAnsi"/>
              </w:rPr>
            </w:pPr>
            <w:r>
              <w:rPr>
                <w:rFonts w:cstheme="minorHAnsi"/>
              </w:rPr>
              <w:t>2</w:t>
            </w:r>
          </w:p>
        </w:tc>
        <w:tc>
          <w:tcPr>
            <w:tcW w:w="3260" w:type="dxa"/>
            <w:gridSpan w:val="2"/>
            <w:vAlign w:val="center"/>
          </w:tcPr>
          <w:p w14:paraId="791A909D" w14:textId="3AEF314A" w:rsidR="00073291" w:rsidRDefault="003938CC" w:rsidP="003938CC">
            <w:pPr>
              <w:jc w:val="center"/>
              <w:rPr>
                <w:rFonts w:cstheme="minorHAnsi"/>
              </w:rPr>
            </w:pPr>
            <w:r>
              <w:rPr>
                <w:rFonts w:cstheme="minorHAnsi"/>
              </w:rPr>
              <w:t>4</w:t>
            </w:r>
          </w:p>
        </w:tc>
      </w:tr>
      <w:tr w:rsidR="003938CC" w14:paraId="6CC9CA45" w14:textId="77777777" w:rsidTr="003938CC">
        <w:tc>
          <w:tcPr>
            <w:tcW w:w="1418" w:type="dxa"/>
            <w:vAlign w:val="center"/>
          </w:tcPr>
          <w:p w14:paraId="056D9276" w14:textId="48628B34" w:rsidR="003938CC" w:rsidRDefault="003938CC" w:rsidP="003938CC">
            <w:pPr>
              <w:jc w:val="center"/>
              <w:rPr>
                <w:rFonts w:cstheme="minorHAnsi"/>
              </w:rPr>
            </w:pPr>
          </w:p>
        </w:tc>
        <w:tc>
          <w:tcPr>
            <w:tcW w:w="1701" w:type="dxa"/>
            <w:vAlign w:val="center"/>
          </w:tcPr>
          <w:p w14:paraId="0E2F25F0" w14:textId="1D4E2F77" w:rsidR="003938CC" w:rsidRPr="003938CC" w:rsidRDefault="003938CC" w:rsidP="003938CC">
            <w:pPr>
              <w:jc w:val="center"/>
              <w:rPr>
                <w:rFonts w:cstheme="minorHAnsi"/>
                <w:sz w:val="21"/>
                <w:szCs w:val="21"/>
              </w:rPr>
            </w:pPr>
            <w:r w:rsidRPr="003938CC">
              <w:rPr>
                <w:rFonts w:cstheme="minorHAnsi"/>
                <w:sz w:val="21"/>
                <w:szCs w:val="21"/>
              </w:rPr>
              <w:t>Time to converge</w:t>
            </w:r>
          </w:p>
        </w:tc>
        <w:tc>
          <w:tcPr>
            <w:tcW w:w="1418" w:type="dxa"/>
            <w:vAlign w:val="center"/>
          </w:tcPr>
          <w:p w14:paraId="57987DF3" w14:textId="371935C8" w:rsidR="003938CC" w:rsidRPr="003938CC" w:rsidRDefault="003938CC" w:rsidP="003938CC">
            <w:pPr>
              <w:jc w:val="center"/>
              <w:rPr>
                <w:rFonts w:cstheme="minorHAnsi"/>
                <w:sz w:val="21"/>
                <w:szCs w:val="21"/>
              </w:rPr>
            </w:pPr>
            <w:r w:rsidRPr="003938CC">
              <w:rPr>
                <w:rFonts w:cstheme="minorHAnsi"/>
                <w:sz w:val="21"/>
                <w:szCs w:val="21"/>
              </w:rPr>
              <w:t xml:space="preserve"># </w:t>
            </w:r>
            <w:proofErr w:type="gramStart"/>
            <w:r w:rsidRPr="003938CC">
              <w:rPr>
                <w:rFonts w:cstheme="minorHAnsi"/>
                <w:sz w:val="21"/>
                <w:szCs w:val="21"/>
              </w:rPr>
              <w:t>of</w:t>
            </w:r>
            <w:proofErr w:type="gramEnd"/>
            <w:r w:rsidRPr="003938CC">
              <w:rPr>
                <w:rFonts w:cstheme="minorHAnsi"/>
                <w:sz w:val="21"/>
                <w:szCs w:val="21"/>
              </w:rPr>
              <w:t xml:space="preserve"> iterations</w:t>
            </w:r>
          </w:p>
        </w:tc>
        <w:tc>
          <w:tcPr>
            <w:tcW w:w="1701" w:type="dxa"/>
            <w:vAlign w:val="center"/>
          </w:tcPr>
          <w:p w14:paraId="05FDE4AC" w14:textId="6A9458F2" w:rsidR="003938CC" w:rsidRPr="003938CC" w:rsidRDefault="003938CC" w:rsidP="003938CC">
            <w:pPr>
              <w:jc w:val="center"/>
              <w:rPr>
                <w:rFonts w:cstheme="minorHAnsi"/>
                <w:sz w:val="21"/>
                <w:szCs w:val="21"/>
              </w:rPr>
            </w:pPr>
            <w:r w:rsidRPr="003938CC">
              <w:rPr>
                <w:rFonts w:cstheme="minorHAnsi"/>
                <w:sz w:val="21"/>
                <w:szCs w:val="21"/>
              </w:rPr>
              <w:t>Time to converge</w:t>
            </w:r>
          </w:p>
        </w:tc>
        <w:tc>
          <w:tcPr>
            <w:tcW w:w="1559" w:type="dxa"/>
            <w:vAlign w:val="center"/>
          </w:tcPr>
          <w:p w14:paraId="32E0296D" w14:textId="58252F61" w:rsidR="003938CC" w:rsidRPr="003938CC" w:rsidRDefault="003938CC" w:rsidP="003938CC">
            <w:pPr>
              <w:jc w:val="center"/>
              <w:rPr>
                <w:rFonts w:cstheme="minorHAnsi"/>
                <w:sz w:val="21"/>
                <w:szCs w:val="21"/>
              </w:rPr>
            </w:pPr>
            <w:r w:rsidRPr="003938CC">
              <w:rPr>
                <w:rFonts w:cstheme="minorHAnsi"/>
                <w:sz w:val="21"/>
                <w:szCs w:val="21"/>
              </w:rPr>
              <w:t xml:space="preserve"># </w:t>
            </w:r>
            <w:proofErr w:type="gramStart"/>
            <w:r w:rsidRPr="003938CC">
              <w:rPr>
                <w:rFonts w:cstheme="minorHAnsi"/>
                <w:sz w:val="21"/>
                <w:szCs w:val="21"/>
              </w:rPr>
              <w:t>of</w:t>
            </w:r>
            <w:proofErr w:type="gramEnd"/>
            <w:r w:rsidRPr="003938CC">
              <w:rPr>
                <w:rFonts w:cstheme="minorHAnsi"/>
                <w:sz w:val="21"/>
                <w:szCs w:val="21"/>
              </w:rPr>
              <w:t xml:space="preserve"> iterations</w:t>
            </w:r>
          </w:p>
        </w:tc>
        <w:tc>
          <w:tcPr>
            <w:tcW w:w="1701" w:type="dxa"/>
            <w:vAlign w:val="center"/>
          </w:tcPr>
          <w:p w14:paraId="420306AF" w14:textId="5767E1F7" w:rsidR="003938CC" w:rsidRPr="003938CC" w:rsidRDefault="003938CC" w:rsidP="003938CC">
            <w:pPr>
              <w:jc w:val="center"/>
              <w:rPr>
                <w:rFonts w:cstheme="minorHAnsi"/>
                <w:sz w:val="21"/>
                <w:szCs w:val="21"/>
              </w:rPr>
            </w:pPr>
            <w:r w:rsidRPr="003938CC">
              <w:rPr>
                <w:rFonts w:cstheme="minorHAnsi"/>
                <w:sz w:val="21"/>
                <w:szCs w:val="21"/>
              </w:rPr>
              <w:t>Time to converge</w:t>
            </w:r>
          </w:p>
        </w:tc>
        <w:tc>
          <w:tcPr>
            <w:tcW w:w="1559" w:type="dxa"/>
            <w:vAlign w:val="center"/>
          </w:tcPr>
          <w:p w14:paraId="1024BF41" w14:textId="4754AD60" w:rsidR="003938CC" w:rsidRPr="003938CC" w:rsidRDefault="003938CC" w:rsidP="003938CC">
            <w:pPr>
              <w:jc w:val="center"/>
              <w:rPr>
                <w:rFonts w:cstheme="minorHAnsi"/>
                <w:sz w:val="21"/>
                <w:szCs w:val="21"/>
              </w:rPr>
            </w:pPr>
            <w:r w:rsidRPr="003938CC">
              <w:rPr>
                <w:rFonts w:cstheme="minorHAnsi"/>
                <w:sz w:val="21"/>
                <w:szCs w:val="21"/>
              </w:rPr>
              <w:t xml:space="preserve"># </w:t>
            </w:r>
            <w:proofErr w:type="gramStart"/>
            <w:r w:rsidRPr="003938CC">
              <w:rPr>
                <w:rFonts w:cstheme="minorHAnsi"/>
                <w:sz w:val="21"/>
                <w:szCs w:val="21"/>
              </w:rPr>
              <w:t>of</w:t>
            </w:r>
            <w:proofErr w:type="gramEnd"/>
            <w:r w:rsidRPr="003938CC">
              <w:rPr>
                <w:rFonts w:cstheme="minorHAnsi"/>
                <w:sz w:val="21"/>
                <w:szCs w:val="21"/>
              </w:rPr>
              <w:t xml:space="preserve"> iterations</w:t>
            </w:r>
          </w:p>
        </w:tc>
      </w:tr>
      <w:tr w:rsidR="003938CC" w14:paraId="2C76B788" w14:textId="77777777" w:rsidTr="003938CC">
        <w:tc>
          <w:tcPr>
            <w:tcW w:w="1418" w:type="dxa"/>
            <w:vAlign w:val="center"/>
          </w:tcPr>
          <w:p w14:paraId="419045C2" w14:textId="43DA5386" w:rsidR="003938CC" w:rsidRDefault="003938CC" w:rsidP="003938CC">
            <w:pPr>
              <w:jc w:val="center"/>
              <w:rPr>
                <w:rFonts w:cstheme="minorHAnsi"/>
              </w:rPr>
            </w:pPr>
            <w:r>
              <w:rPr>
                <w:rFonts w:cstheme="minorHAnsi"/>
              </w:rPr>
              <w:t>Value Iteration</w:t>
            </w:r>
          </w:p>
        </w:tc>
        <w:tc>
          <w:tcPr>
            <w:tcW w:w="1701" w:type="dxa"/>
            <w:vAlign w:val="center"/>
          </w:tcPr>
          <w:p w14:paraId="52059997" w14:textId="729E3A07" w:rsidR="003938CC" w:rsidRDefault="00922B4D" w:rsidP="003938CC">
            <w:pPr>
              <w:jc w:val="center"/>
              <w:rPr>
                <w:rFonts w:cstheme="minorHAnsi"/>
              </w:rPr>
            </w:pPr>
            <w:r>
              <w:rPr>
                <w:rFonts w:cstheme="minorHAnsi"/>
              </w:rPr>
              <w:t>30.96s</w:t>
            </w:r>
          </w:p>
        </w:tc>
        <w:tc>
          <w:tcPr>
            <w:tcW w:w="1418" w:type="dxa"/>
            <w:vAlign w:val="center"/>
          </w:tcPr>
          <w:p w14:paraId="56D0F1A0" w14:textId="383CFD38" w:rsidR="003938CC" w:rsidRDefault="00922B4D" w:rsidP="003938CC">
            <w:pPr>
              <w:jc w:val="center"/>
              <w:rPr>
                <w:rFonts w:cstheme="minorHAnsi"/>
              </w:rPr>
            </w:pPr>
            <w:r>
              <w:rPr>
                <w:rFonts w:cstheme="minorHAnsi"/>
              </w:rPr>
              <w:t>100</w:t>
            </w:r>
          </w:p>
        </w:tc>
        <w:tc>
          <w:tcPr>
            <w:tcW w:w="1701" w:type="dxa"/>
            <w:vAlign w:val="center"/>
          </w:tcPr>
          <w:p w14:paraId="2B6B7A3B" w14:textId="52CF814A" w:rsidR="003938CC" w:rsidRDefault="00922B4D" w:rsidP="003938CC">
            <w:pPr>
              <w:jc w:val="center"/>
              <w:rPr>
                <w:rFonts w:cstheme="minorHAnsi"/>
              </w:rPr>
            </w:pPr>
            <w:r>
              <w:rPr>
                <w:rFonts w:cstheme="minorHAnsi"/>
              </w:rPr>
              <w:t>56.19s</w:t>
            </w:r>
          </w:p>
        </w:tc>
        <w:tc>
          <w:tcPr>
            <w:tcW w:w="1559" w:type="dxa"/>
            <w:vAlign w:val="center"/>
          </w:tcPr>
          <w:p w14:paraId="5FAB022C" w14:textId="42ADB4B1" w:rsidR="003938CC" w:rsidRDefault="00922B4D" w:rsidP="003938CC">
            <w:pPr>
              <w:jc w:val="center"/>
              <w:rPr>
                <w:rFonts w:cstheme="minorHAnsi"/>
              </w:rPr>
            </w:pPr>
            <w:r>
              <w:rPr>
                <w:rFonts w:cstheme="minorHAnsi"/>
              </w:rPr>
              <w:t>127</w:t>
            </w:r>
          </w:p>
        </w:tc>
        <w:tc>
          <w:tcPr>
            <w:tcW w:w="1701" w:type="dxa"/>
            <w:vAlign w:val="center"/>
          </w:tcPr>
          <w:p w14:paraId="5C11CC22" w14:textId="48FF3FBD" w:rsidR="003938CC" w:rsidRDefault="00922B4D" w:rsidP="003938CC">
            <w:pPr>
              <w:jc w:val="center"/>
              <w:rPr>
                <w:rFonts w:cstheme="minorHAnsi"/>
              </w:rPr>
            </w:pPr>
            <w:r>
              <w:rPr>
                <w:rFonts w:cstheme="minorHAnsi"/>
              </w:rPr>
              <w:t>67.52s</w:t>
            </w:r>
          </w:p>
        </w:tc>
        <w:tc>
          <w:tcPr>
            <w:tcW w:w="1559" w:type="dxa"/>
            <w:vAlign w:val="center"/>
          </w:tcPr>
          <w:p w14:paraId="28D27246" w14:textId="1D4CE5F3" w:rsidR="003938CC" w:rsidRDefault="00922B4D" w:rsidP="003938CC">
            <w:pPr>
              <w:jc w:val="center"/>
              <w:rPr>
                <w:rFonts w:cstheme="minorHAnsi"/>
              </w:rPr>
            </w:pPr>
            <w:r>
              <w:rPr>
                <w:rFonts w:cstheme="minorHAnsi"/>
              </w:rPr>
              <w:t>214</w:t>
            </w:r>
          </w:p>
        </w:tc>
      </w:tr>
      <w:tr w:rsidR="003938CC" w14:paraId="537A9993" w14:textId="77777777" w:rsidTr="003938CC">
        <w:tc>
          <w:tcPr>
            <w:tcW w:w="1418" w:type="dxa"/>
            <w:vAlign w:val="center"/>
          </w:tcPr>
          <w:p w14:paraId="26D3CD77" w14:textId="21626F46" w:rsidR="003938CC" w:rsidRDefault="003938CC" w:rsidP="003938CC">
            <w:pPr>
              <w:jc w:val="center"/>
              <w:rPr>
                <w:rFonts w:cstheme="minorHAnsi"/>
              </w:rPr>
            </w:pPr>
            <w:r>
              <w:rPr>
                <w:rFonts w:cstheme="minorHAnsi"/>
              </w:rPr>
              <w:t>Policy Iteration</w:t>
            </w:r>
          </w:p>
        </w:tc>
        <w:tc>
          <w:tcPr>
            <w:tcW w:w="1701" w:type="dxa"/>
            <w:vAlign w:val="center"/>
          </w:tcPr>
          <w:p w14:paraId="284DD22C" w14:textId="4E8A837F" w:rsidR="003938CC" w:rsidRDefault="00922B4D" w:rsidP="003938CC">
            <w:pPr>
              <w:jc w:val="center"/>
              <w:rPr>
                <w:rFonts w:cstheme="minorHAnsi"/>
              </w:rPr>
            </w:pPr>
            <w:r>
              <w:rPr>
                <w:rFonts w:cstheme="minorHAnsi"/>
              </w:rPr>
              <w:t>5.82s</w:t>
            </w:r>
          </w:p>
        </w:tc>
        <w:tc>
          <w:tcPr>
            <w:tcW w:w="1418" w:type="dxa"/>
            <w:vAlign w:val="center"/>
          </w:tcPr>
          <w:p w14:paraId="267E1869" w14:textId="0A0FCEBC" w:rsidR="003938CC" w:rsidRDefault="00922B4D" w:rsidP="003938CC">
            <w:pPr>
              <w:jc w:val="center"/>
              <w:rPr>
                <w:rFonts w:cstheme="minorHAnsi"/>
              </w:rPr>
            </w:pPr>
            <w:r>
              <w:rPr>
                <w:rFonts w:cstheme="minorHAnsi"/>
              </w:rPr>
              <w:t>10</w:t>
            </w:r>
          </w:p>
        </w:tc>
        <w:tc>
          <w:tcPr>
            <w:tcW w:w="1701" w:type="dxa"/>
            <w:vAlign w:val="center"/>
          </w:tcPr>
          <w:p w14:paraId="079D06C7" w14:textId="61167A6A" w:rsidR="003938CC" w:rsidRDefault="00922B4D" w:rsidP="003938CC">
            <w:pPr>
              <w:jc w:val="center"/>
              <w:rPr>
                <w:rFonts w:cstheme="minorHAnsi"/>
              </w:rPr>
            </w:pPr>
            <w:r>
              <w:rPr>
                <w:rFonts w:cstheme="minorHAnsi"/>
              </w:rPr>
              <w:t>11.87s</w:t>
            </w:r>
          </w:p>
        </w:tc>
        <w:tc>
          <w:tcPr>
            <w:tcW w:w="1559" w:type="dxa"/>
            <w:vAlign w:val="center"/>
          </w:tcPr>
          <w:p w14:paraId="4E7B473D" w14:textId="13944234" w:rsidR="003938CC" w:rsidRDefault="00922B4D" w:rsidP="003938CC">
            <w:pPr>
              <w:jc w:val="center"/>
              <w:rPr>
                <w:rFonts w:cstheme="minorHAnsi"/>
              </w:rPr>
            </w:pPr>
            <w:r>
              <w:rPr>
                <w:rFonts w:cstheme="minorHAnsi"/>
              </w:rPr>
              <w:t>15</w:t>
            </w:r>
          </w:p>
        </w:tc>
        <w:tc>
          <w:tcPr>
            <w:tcW w:w="1701" w:type="dxa"/>
            <w:vAlign w:val="center"/>
          </w:tcPr>
          <w:p w14:paraId="51DA17B6" w14:textId="5DAB0412" w:rsidR="003938CC" w:rsidRDefault="00922B4D" w:rsidP="003938CC">
            <w:pPr>
              <w:jc w:val="center"/>
              <w:rPr>
                <w:rFonts w:cstheme="minorHAnsi"/>
              </w:rPr>
            </w:pPr>
            <w:r>
              <w:rPr>
                <w:rFonts w:cstheme="minorHAnsi"/>
              </w:rPr>
              <w:t>8.83s</w:t>
            </w:r>
          </w:p>
        </w:tc>
        <w:tc>
          <w:tcPr>
            <w:tcW w:w="1559" w:type="dxa"/>
            <w:vAlign w:val="center"/>
          </w:tcPr>
          <w:p w14:paraId="6A68D9DB" w14:textId="07E2F97E" w:rsidR="003938CC" w:rsidRDefault="00922B4D" w:rsidP="003938CC">
            <w:pPr>
              <w:jc w:val="center"/>
              <w:rPr>
                <w:rFonts w:cstheme="minorHAnsi"/>
              </w:rPr>
            </w:pPr>
            <w:r>
              <w:rPr>
                <w:rFonts w:cstheme="minorHAnsi"/>
              </w:rPr>
              <w:t>19</w:t>
            </w:r>
          </w:p>
        </w:tc>
      </w:tr>
      <w:tr w:rsidR="00922B4D" w14:paraId="6A7E7CA3" w14:textId="77777777" w:rsidTr="003938CC">
        <w:tc>
          <w:tcPr>
            <w:tcW w:w="1418" w:type="dxa"/>
            <w:vAlign w:val="center"/>
          </w:tcPr>
          <w:p w14:paraId="07ECBABF" w14:textId="2644A517" w:rsidR="00922B4D" w:rsidRDefault="00922B4D" w:rsidP="003938CC">
            <w:pPr>
              <w:jc w:val="center"/>
              <w:rPr>
                <w:rFonts w:cstheme="minorHAnsi"/>
              </w:rPr>
            </w:pPr>
            <w:r>
              <w:rPr>
                <w:rFonts w:cstheme="minorHAnsi"/>
              </w:rPr>
              <w:t>Ratio (VI/PI)</w:t>
            </w:r>
          </w:p>
        </w:tc>
        <w:tc>
          <w:tcPr>
            <w:tcW w:w="1701" w:type="dxa"/>
            <w:vAlign w:val="center"/>
          </w:tcPr>
          <w:p w14:paraId="1FC4EA1C" w14:textId="57456F9D" w:rsidR="00922B4D" w:rsidRDefault="00922B4D" w:rsidP="003938CC">
            <w:pPr>
              <w:jc w:val="center"/>
              <w:rPr>
                <w:rFonts w:cstheme="minorHAnsi"/>
              </w:rPr>
            </w:pPr>
            <w:r>
              <w:rPr>
                <w:rFonts w:cstheme="minorHAnsi"/>
              </w:rPr>
              <w:t>5.32</w:t>
            </w:r>
          </w:p>
        </w:tc>
        <w:tc>
          <w:tcPr>
            <w:tcW w:w="1418" w:type="dxa"/>
            <w:vAlign w:val="center"/>
          </w:tcPr>
          <w:p w14:paraId="6055FAE7" w14:textId="4B8F3FA8" w:rsidR="00922B4D" w:rsidRDefault="00922B4D" w:rsidP="003938CC">
            <w:pPr>
              <w:jc w:val="center"/>
              <w:rPr>
                <w:rFonts w:cstheme="minorHAnsi"/>
              </w:rPr>
            </w:pPr>
            <w:r>
              <w:rPr>
                <w:rFonts w:cstheme="minorHAnsi"/>
              </w:rPr>
              <w:t>10</w:t>
            </w:r>
          </w:p>
        </w:tc>
        <w:tc>
          <w:tcPr>
            <w:tcW w:w="1701" w:type="dxa"/>
            <w:vAlign w:val="center"/>
          </w:tcPr>
          <w:p w14:paraId="5D875BBD" w14:textId="1B481FBE" w:rsidR="00922B4D" w:rsidRDefault="00922B4D" w:rsidP="003938CC">
            <w:pPr>
              <w:jc w:val="center"/>
              <w:rPr>
                <w:rFonts w:cstheme="minorHAnsi"/>
              </w:rPr>
            </w:pPr>
            <w:r>
              <w:rPr>
                <w:rFonts w:cstheme="minorHAnsi"/>
              </w:rPr>
              <w:t>4.73</w:t>
            </w:r>
          </w:p>
        </w:tc>
        <w:tc>
          <w:tcPr>
            <w:tcW w:w="1559" w:type="dxa"/>
            <w:vAlign w:val="center"/>
          </w:tcPr>
          <w:p w14:paraId="2CD74A1D" w14:textId="4BED40AC" w:rsidR="00922B4D" w:rsidRDefault="00922B4D" w:rsidP="003938CC">
            <w:pPr>
              <w:jc w:val="center"/>
              <w:rPr>
                <w:rFonts w:cstheme="minorHAnsi"/>
              </w:rPr>
            </w:pPr>
            <w:r>
              <w:rPr>
                <w:rFonts w:cstheme="minorHAnsi"/>
              </w:rPr>
              <w:t>8.46</w:t>
            </w:r>
          </w:p>
        </w:tc>
        <w:tc>
          <w:tcPr>
            <w:tcW w:w="1701" w:type="dxa"/>
            <w:vAlign w:val="center"/>
          </w:tcPr>
          <w:p w14:paraId="5A42F5F4" w14:textId="6FD14D02" w:rsidR="00922B4D" w:rsidRDefault="00922B4D" w:rsidP="003938CC">
            <w:pPr>
              <w:jc w:val="center"/>
              <w:rPr>
                <w:rFonts w:cstheme="minorHAnsi"/>
              </w:rPr>
            </w:pPr>
            <w:r>
              <w:rPr>
                <w:rFonts w:cstheme="minorHAnsi"/>
              </w:rPr>
              <w:t>7.64</w:t>
            </w:r>
          </w:p>
        </w:tc>
        <w:tc>
          <w:tcPr>
            <w:tcW w:w="1559" w:type="dxa"/>
            <w:vAlign w:val="center"/>
          </w:tcPr>
          <w:p w14:paraId="55E26D0D" w14:textId="3ECDF79D" w:rsidR="00922B4D" w:rsidRDefault="00922B4D" w:rsidP="003938CC">
            <w:pPr>
              <w:jc w:val="center"/>
              <w:rPr>
                <w:rFonts w:cstheme="minorHAnsi"/>
              </w:rPr>
            </w:pPr>
            <w:r>
              <w:rPr>
                <w:rFonts w:cstheme="minorHAnsi"/>
              </w:rPr>
              <w:t>11.26</w:t>
            </w:r>
          </w:p>
        </w:tc>
      </w:tr>
    </w:tbl>
    <w:p w14:paraId="095C42AE" w14:textId="7BE68188" w:rsidR="007B016E" w:rsidRDefault="007B016E" w:rsidP="007B016E">
      <w:pPr>
        <w:rPr>
          <w:rFonts w:cstheme="minorHAnsi"/>
        </w:rPr>
      </w:pPr>
    </w:p>
    <w:p w14:paraId="550439E3" w14:textId="77777777" w:rsidR="00CF55AD" w:rsidRDefault="00CF55AD" w:rsidP="007B016E">
      <w:pPr>
        <w:rPr>
          <w:rFonts w:cstheme="minorHAnsi"/>
        </w:rPr>
      </w:pPr>
    </w:p>
    <w:p w14:paraId="709F5104" w14:textId="6657ED77" w:rsidR="007B016E" w:rsidRDefault="007B016E" w:rsidP="00CF55AD">
      <w:pPr>
        <w:pStyle w:val="ListParagraph"/>
        <w:numPr>
          <w:ilvl w:val="0"/>
          <w:numId w:val="2"/>
        </w:numPr>
        <w:rPr>
          <w:rFonts w:cstheme="minorHAnsi"/>
        </w:rPr>
      </w:pPr>
      <w:r>
        <w:rPr>
          <w:rFonts w:cstheme="minorHAnsi"/>
        </w:rPr>
        <w:t>Differences between VI and PI</w:t>
      </w:r>
    </w:p>
    <w:p w14:paraId="037E0BA8" w14:textId="2DC4A39F" w:rsidR="00922B4D" w:rsidRDefault="00694FAD" w:rsidP="00694FAD">
      <w:pPr>
        <w:rPr>
          <w:rFonts w:cstheme="minorHAnsi"/>
        </w:rPr>
      </w:pPr>
      <w:r>
        <w:rPr>
          <w:rFonts w:cstheme="minorHAnsi"/>
        </w:rPr>
        <w:t xml:space="preserve">As can be seen, For PI, it requires significantly </w:t>
      </w:r>
      <w:proofErr w:type="gramStart"/>
      <w:r>
        <w:rPr>
          <w:rFonts w:cstheme="minorHAnsi"/>
        </w:rPr>
        <w:t>less</w:t>
      </w:r>
      <w:proofErr w:type="gramEnd"/>
      <w:r>
        <w:rPr>
          <w:rFonts w:cstheme="minorHAnsi"/>
        </w:rPr>
        <w:t xml:space="preserve"> number of iterations than VI to converge. </w:t>
      </w:r>
      <w:r w:rsidR="00056667">
        <w:rPr>
          <w:rFonts w:cstheme="minorHAnsi"/>
        </w:rPr>
        <w:t xml:space="preserve">On average, PI is converging 5.9 times faster than VI. </w:t>
      </w:r>
    </w:p>
    <w:p w14:paraId="563DD7CE" w14:textId="1CC31CD7" w:rsidR="00694FAD" w:rsidRDefault="00694FAD" w:rsidP="00694FAD">
      <w:pPr>
        <w:rPr>
          <w:rFonts w:cstheme="minorHAnsi"/>
        </w:rPr>
      </w:pPr>
      <w:r>
        <w:rPr>
          <w:rFonts w:cstheme="minorHAnsi"/>
        </w:rPr>
        <w:t>Additionally, as a result, the time to converge is also much lower. This is also helped by the fact that for PI, linear algebra can be used to greatly speed on the computational time.</w:t>
      </w:r>
      <w:r w:rsidR="00056667">
        <w:rPr>
          <w:rFonts w:cstheme="minorHAnsi"/>
        </w:rPr>
        <w:t xml:space="preserve"> On average, the number of iterations was 9.9 larger for VI than it was for PI.</w:t>
      </w:r>
    </w:p>
    <w:p w14:paraId="3A5A3F41" w14:textId="0A31CCC7" w:rsidR="00CB435A" w:rsidRDefault="00CB435A" w:rsidP="00694FAD">
      <w:pPr>
        <w:rPr>
          <w:rFonts w:cstheme="minorHAnsi"/>
        </w:rPr>
      </w:pPr>
      <w:r>
        <w:rPr>
          <w:rFonts w:cstheme="minorHAnsi"/>
        </w:rPr>
        <w:t>These values make sense as policy iteration is cheaper to compute and requires fewer iterations to converge than value iteration. This in turn, will make policy iteration faster than value iteration. Policy iteration updates the policy every iteration instead of value iteration which iterates over the value function instead.</w:t>
      </w:r>
    </w:p>
    <w:p w14:paraId="19B3BED4" w14:textId="41544B09" w:rsidR="00922B4D" w:rsidRDefault="00056667" w:rsidP="00694FAD">
      <w:pPr>
        <w:rPr>
          <w:rFonts w:cstheme="minorHAnsi"/>
        </w:rPr>
      </w:pPr>
      <w:r>
        <w:rPr>
          <w:rFonts w:cstheme="minorHAnsi"/>
        </w:rPr>
        <w:t>In these</w:t>
      </w:r>
      <w:r w:rsidR="00CB435A">
        <w:rPr>
          <w:rFonts w:cstheme="minorHAnsi"/>
        </w:rPr>
        <w:t xml:space="preserve"> testcase result</w:t>
      </w:r>
      <w:r w:rsidR="00CF55AD">
        <w:rPr>
          <w:rFonts w:cstheme="minorHAnsi"/>
        </w:rPr>
        <w:t>s</w:t>
      </w:r>
      <w:r w:rsidR="00CB435A">
        <w:rPr>
          <w:rFonts w:cstheme="minorHAnsi"/>
        </w:rPr>
        <w:t>,</w:t>
      </w:r>
      <w:r>
        <w:rPr>
          <w:rFonts w:cstheme="minorHAnsi"/>
        </w:rPr>
        <w:t xml:space="preserve"> there are no differences that do not make sense.</w:t>
      </w:r>
    </w:p>
    <w:p w14:paraId="42C33761" w14:textId="4FFCF6B4" w:rsidR="005F0950" w:rsidRDefault="005F0950" w:rsidP="00694FAD">
      <w:pPr>
        <w:rPr>
          <w:rFonts w:cstheme="minorHAnsi"/>
        </w:rPr>
      </w:pPr>
    </w:p>
    <w:p w14:paraId="36914097" w14:textId="1FD17062" w:rsidR="005F0950" w:rsidRDefault="005F0950" w:rsidP="00694FAD">
      <w:pPr>
        <w:rPr>
          <w:rFonts w:cstheme="minorHAnsi"/>
        </w:rPr>
      </w:pPr>
    </w:p>
    <w:p w14:paraId="40D133BF" w14:textId="389ED366" w:rsidR="00CF55AD" w:rsidRDefault="00CF55AD" w:rsidP="00694FAD">
      <w:pPr>
        <w:rPr>
          <w:rFonts w:cstheme="minorHAnsi"/>
        </w:rPr>
      </w:pPr>
    </w:p>
    <w:p w14:paraId="4020BAE9" w14:textId="42AF41BB" w:rsidR="00CF55AD" w:rsidRDefault="00CF55AD" w:rsidP="00694FAD">
      <w:pPr>
        <w:rPr>
          <w:rFonts w:cstheme="minorHAnsi"/>
        </w:rPr>
      </w:pPr>
    </w:p>
    <w:p w14:paraId="5879688A" w14:textId="44AC6C85" w:rsidR="00CF55AD" w:rsidRDefault="00CF55AD" w:rsidP="00694FAD">
      <w:pPr>
        <w:rPr>
          <w:rFonts w:cstheme="minorHAnsi"/>
        </w:rPr>
      </w:pPr>
    </w:p>
    <w:p w14:paraId="25CC03DC" w14:textId="1EBCC4B9" w:rsidR="00CF55AD" w:rsidRDefault="00CF55AD" w:rsidP="00694FAD">
      <w:pPr>
        <w:rPr>
          <w:rFonts w:cstheme="minorHAnsi"/>
        </w:rPr>
      </w:pPr>
    </w:p>
    <w:p w14:paraId="4AD3B0B8" w14:textId="362F4F92" w:rsidR="00CF55AD" w:rsidRDefault="00CF55AD" w:rsidP="00694FAD">
      <w:pPr>
        <w:rPr>
          <w:rFonts w:cstheme="minorHAnsi"/>
        </w:rPr>
      </w:pPr>
    </w:p>
    <w:p w14:paraId="500C6DE1" w14:textId="07E0226A" w:rsidR="00CF55AD" w:rsidRDefault="00CF55AD" w:rsidP="00694FAD">
      <w:pPr>
        <w:rPr>
          <w:rFonts w:cstheme="minorHAnsi"/>
        </w:rPr>
      </w:pPr>
    </w:p>
    <w:p w14:paraId="3C94EF89" w14:textId="38B628FF" w:rsidR="00CF55AD" w:rsidRDefault="00CF55AD" w:rsidP="00694FAD">
      <w:pPr>
        <w:rPr>
          <w:rFonts w:cstheme="minorHAnsi"/>
        </w:rPr>
      </w:pPr>
    </w:p>
    <w:p w14:paraId="176E1734" w14:textId="30EC2E43" w:rsidR="00342878" w:rsidRPr="00566CDB" w:rsidRDefault="00E90E4C">
      <w:pPr>
        <w:rPr>
          <w:rFonts w:cstheme="minorHAnsi"/>
          <w:b/>
          <w:bCs/>
        </w:rPr>
      </w:pPr>
      <w:r>
        <w:rPr>
          <w:rFonts w:cstheme="minorHAnsi"/>
          <w:b/>
          <w:bCs/>
        </w:rPr>
        <w:t xml:space="preserve">Question 3 </w:t>
      </w:r>
      <w:r w:rsidRPr="00E90E4C">
        <w:rPr>
          <w:rFonts w:cstheme="minorHAnsi"/>
        </w:rPr>
        <w:t xml:space="preserve">(Complete your </w:t>
      </w:r>
      <w:r>
        <w:rPr>
          <w:rFonts w:cstheme="minorHAnsi"/>
        </w:rPr>
        <w:t xml:space="preserve">full </w:t>
      </w:r>
      <w:r w:rsidRPr="00E90E4C">
        <w:rPr>
          <w:rFonts w:cstheme="minorHAnsi"/>
        </w:rPr>
        <w:t xml:space="preserve">answer to Question </w:t>
      </w:r>
      <w:r>
        <w:rPr>
          <w:rFonts w:cstheme="minorHAnsi"/>
        </w:rPr>
        <w:t>3</w:t>
      </w:r>
      <w:r w:rsidRPr="00E90E4C">
        <w:rPr>
          <w:rFonts w:cstheme="minorHAnsi"/>
        </w:rPr>
        <w:t xml:space="preserve"> on page </w:t>
      </w:r>
      <w:r>
        <w:rPr>
          <w:rFonts w:cstheme="minorHAnsi"/>
        </w:rPr>
        <w:t>3</w:t>
      </w:r>
      <w:r w:rsidRPr="00E90E4C">
        <w:rPr>
          <w:rFonts w:cstheme="minorHAnsi"/>
        </w:rPr>
        <w:t>)</w:t>
      </w:r>
    </w:p>
    <w:p w14:paraId="2F389F13" w14:textId="424E0F4F" w:rsidR="00342878" w:rsidRDefault="00D55A88" w:rsidP="00056667">
      <w:pPr>
        <w:pStyle w:val="ListParagraph"/>
        <w:numPr>
          <w:ilvl w:val="0"/>
          <w:numId w:val="3"/>
        </w:numPr>
        <w:rPr>
          <w:rFonts w:cstheme="minorHAnsi"/>
        </w:rPr>
      </w:pPr>
      <w:r>
        <w:rPr>
          <w:rFonts w:cstheme="minorHAnsi"/>
        </w:rPr>
        <w:t xml:space="preserve">If the hazard penalty is low, I predict for the robot to attempt to go through the riskier path as it will have less to lose and and is not expensive if it does happen to </w:t>
      </w:r>
      <w:r w:rsidR="00566CDB">
        <w:rPr>
          <w:rFonts w:cstheme="minorHAnsi"/>
        </w:rPr>
        <w:t>enter</w:t>
      </w:r>
      <w:r>
        <w:rPr>
          <w:rFonts w:cstheme="minorHAnsi"/>
        </w:rPr>
        <w:t xml:space="preserve"> the hazard zone. This riskier path is shorter so even with the hazard penalty, it may still be overall, less expensive.</w:t>
      </w:r>
      <w:r w:rsidR="00DB6F07">
        <w:rPr>
          <w:rFonts w:cstheme="minorHAnsi"/>
        </w:rPr>
        <w:t xml:space="preserve"> This is because the reward function takes in the state and action and calculates using the penalty value is expected reward for moving to that state. </w:t>
      </w:r>
    </w:p>
    <w:p w14:paraId="1F289C3F" w14:textId="030F4ACA" w:rsidR="00D55A88" w:rsidRDefault="00DB6F07" w:rsidP="00D55A88">
      <w:pPr>
        <w:ind w:left="720"/>
        <w:rPr>
          <w:rFonts w:cstheme="minorHAnsi"/>
        </w:rPr>
      </w:pPr>
      <w:r>
        <w:rPr>
          <w:rFonts w:cstheme="minorHAnsi"/>
        </w:rPr>
        <w:t xml:space="preserve">Vice versa, </w:t>
      </w:r>
      <w:r w:rsidR="00D55A88">
        <w:rPr>
          <w:rFonts w:cstheme="minorHAnsi"/>
        </w:rPr>
        <w:t xml:space="preserve">If the hazard penalty is increased and high, I predict that the opposite will </w:t>
      </w:r>
      <w:r w:rsidR="00566CDB">
        <w:rPr>
          <w:rFonts w:cstheme="minorHAnsi"/>
        </w:rPr>
        <w:t>occur,</w:t>
      </w:r>
      <w:r w:rsidR="00D55A88">
        <w:rPr>
          <w:rFonts w:cstheme="minorHAnsi"/>
        </w:rPr>
        <w:t xml:space="preserve"> and the robot will choose to go down to the safer path. This is because if the hazard penalty is too high, then the risks </w:t>
      </w:r>
      <w:r w:rsidR="00566CDB">
        <w:rPr>
          <w:rFonts w:cstheme="minorHAnsi"/>
        </w:rPr>
        <w:t>outweigh</w:t>
      </w:r>
      <w:r w:rsidR="00D55A88">
        <w:rPr>
          <w:rFonts w:cstheme="minorHAnsi"/>
        </w:rPr>
        <w:t xml:space="preserve"> the </w:t>
      </w:r>
      <w:proofErr w:type="gramStart"/>
      <w:r w:rsidR="00D55A88">
        <w:rPr>
          <w:rFonts w:cstheme="minorHAnsi"/>
        </w:rPr>
        <w:t>benefits</w:t>
      </w:r>
      <w:proofErr w:type="gramEnd"/>
      <w:r w:rsidR="00D55A88">
        <w:rPr>
          <w:rFonts w:cstheme="minorHAnsi"/>
        </w:rPr>
        <w:t xml:space="preserve"> and the robot may end up in a </w:t>
      </w:r>
      <w:r w:rsidR="00240C9B">
        <w:rPr>
          <w:rFonts w:cstheme="minorHAnsi"/>
        </w:rPr>
        <w:t>more lower reward state</w:t>
      </w:r>
      <w:r w:rsidR="00D55A88">
        <w:rPr>
          <w:rFonts w:cstheme="minorHAnsi"/>
        </w:rPr>
        <w:t xml:space="preserve"> if it does collide with the hazard.</w:t>
      </w:r>
      <w:r>
        <w:rPr>
          <w:rFonts w:cstheme="minorHAnsi"/>
        </w:rPr>
        <w:t xml:space="preserve"> </w:t>
      </w:r>
    </w:p>
    <w:p w14:paraId="30D5914A" w14:textId="6E4165A5" w:rsidR="00566CDB" w:rsidRDefault="00D55A88" w:rsidP="00566CDB">
      <w:pPr>
        <w:ind w:left="720"/>
        <w:rPr>
          <w:rFonts w:cstheme="minorHAnsi"/>
        </w:rPr>
      </w:pPr>
      <w:r>
        <w:rPr>
          <w:rFonts w:cstheme="minorHAnsi"/>
        </w:rPr>
        <w:t>For the transition</w:t>
      </w:r>
      <w:r w:rsidR="00DB6F07">
        <w:rPr>
          <w:rFonts w:cstheme="minorHAnsi"/>
        </w:rPr>
        <w:t xml:space="preserve"> probabilities, if these were high</w:t>
      </w:r>
      <w:r w:rsidR="00240C9B">
        <w:rPr>
          <w:rFonts w:cstheme="minorHAnsi"/>
        </w:rPr>
        <w:t xml:space="preserve"> for the chances of drift and double</w:t>
      </w:r>
      <w:r w:rsidR="00DB6F07">
        <w:rPr>
          <w:rFonts w:cstheme="minorHAnsi"/>
        </w:rPr>
        <w:t xml:space="preserve">, then I predict the robot would also choose to go to toward the lower and safer route as the chances for </w:t>
      </w:r>
      <w:r w:rsidR="00240C9B">
        <w:rPr>
          <w:rFonts w:cstheme="minorHAnsi"/>
        </w:rPr>
        <w:t xml:space="preserve">unintentional movement is much greater, and consequently, will result in a lower reward value. However, if the </w:t>
      </w:r>
      <w:r w:rsidR="00566CDB">
        <w:rPr>
          <w:rFonts w:cstheme="minorHAnsi"/>
        </w:rPr>
        <w:t>chance</w:t>
      </w:r>
      <w:r w:rsidR="00240C9B">
        <w:rPr>
          <w:rFonts w:cstheme="minorHAnsi"/>
        </w:rPr>
        <w:t xml:space="preserve"> for drift is lower, while the </w:t>
      </w:r>
      <w:proofErr w:type="gramStart"/>
      <w:r w:rsidR="00240C9B">
        <w:rPr>
          <w:rFonts w:cstheme="minorHAnsi"/>
        </w:rPr>
        <w:t>chances</w:t>
      </w:r>
      <w:proofErr w:type="gramEnd"/>
      <w:r w:rsidR="00240C9B">
        <w:rPr>
          <w:rFonts w:cstheme="minorHAnsi"/>
        </w:rPr>
        <w:t xml:space="preserve"> of double is high, the robot may decide to go the shorter route as I predict that doubles may actual help the robot reach the goal state faster.</w:t>
      </w:r>
    </w:p>
    <w:p w14:paraId="25C91747" w14:textId="412AA9DB" w:rsidR="005F0950" w:rsidRPr="005F0950" w:rsidRDefault="00DB6F07" w:rsidP="005F0950">
      <w:pPr>
        <w:pStyle w:val="ListParagraph"/>
        <w:numPr>
          <w:ilvl w:val="0"/>
          <w:numId w:val="3"/>
        </w:numPr>
        <w:rPr>
          <w:rFonts w:cstheme="minorHAnsi"/>
        </w:rPr>
      </w:pPr>
      <w:r>
        <w:rPr>
          <w:rFonts w:cstheme="minorHAnsi"/>
        </w:rPr>
        <w:t>For the current given testcase 6, the robot choses the riskier route.</w:t>
      </w:r>
      <w:r w:rsidR="00AC0B2A">
        <w:rPr>
          <w:rFonts w:cstheme="minorHAnsi"/>
        </w:rPr>
        <w:t xml:space="preserve"> The results </w:t>
      </w:r>
      <w:r w:rsidR="00CB435A">
        <w:rPr>
          <w:rFonts w:cstheme="minorHAnsi"/>
        </w:rPr>
        <w:t>will be based on the benchmark which the just the default testcase 6.</w:t>
      </w:r>
    </w:p>
    <w:tbl>
      <w:tblPr>
        <w:tblStyle w:val="TableGrid"/>
        <w:tblW w:w="10916" w:type="dxa"/>
        <w:tblInd w:w="-289" w:type="dxa"/>
        <w:tblLook w:val="04A0" w:firstRow="1" w:lastRow="0" w:firstColumn="1" w:lastColumn="0" w:noHBand="0" w:noVBand="1"/>
      </w:tblPr>
      <w:tblGrid>
        <w:gridCol w:w="2552"/>
        <w:gridCol w:w="1563"/>
        <w:gridCol w:w="1780"/>
        <w:gridCol w:w="1808"/>
        <w:gridCol w:w="856"/>
        <w:gridCol w:w="2357"/>
      </w:tblGrid>
      <w:tr w:rsidR="005F0950" w14:paraId="53FD2393" w14:textId="77777777" w:rsidTr="00CF55AD">
        <w:trPr>
          <w:trHeight w:val="324"/>
        </w:trPr>
        <w:tc>
          <w:tcPr>
            <w:tcW w:w="2552" w:type="dxa"/>
          </w:tcPr>
          <w:p w14:paraId="73BF1A28" w14:textId="77777777" w:rsidR="005F0950" w:rsidRPr="007059BB" w:rsidRDefault="005F0950" w:rsidP="00240C9B">
            <w:pPr>
              <w:rPr>
                <w:rFonts w:cstheme="minorHAnsi"/>
                <w:b/>
                <w:bCs/>
              </w:rPr>
            </w:pPr>
            <w:r w:rsidRPr="007059BB">
              <w:rPr>
                <w:rFonts w:cstheme="minorHAnsi"/>
                <w:b/>
                <w:bCs/>
              </w:rPr>
              <w:t>Combination</w:t>
            </w:r>
          </w:p>
        </w:tc>
        <w:tc>
          <w:tcPr>
            <w:tcW w:w="1563" w:type="dxa"/>
          </w:tcPr>
          <w:p w14:paraId="4EEEEF34" w14:textId="618010F0" w:rsidR="005F0950" w:rsidRPr="007059BB" w:rsidRDefault="005F0950" w:rsidP="00240C9B">
            <w:pPr>
              <w:rPr>
                <w:rFonts w:cstheme="minorHAnsi"/>
                <w:b/>
                <w:bCs/>
              </w:rPr>
            </w:pPr>
            <w:r w:rsidRPr="007059BB">
              <w:rPr>
                <w:rFonts w:cstheme="minorHAnsi"/>
                <w:b/>
                <w:bCs/>
              </w:rPr>
              <w:t>Double</w:t>
            </w:r>
          </w:p>
        </w:tc>
        <w:tc>
          <w:tcPr>
            <w:tcW w:w="1780" w:type="dxa"/>
          </w:tcPr>
          <w:p w14:paraId="3F5B867E" w14:textId="4759D69E" w:rsidR="005F0950" w:rsidRPr="007059BB" w:rsidRDefault="005F0950" w:rsidP="00240C9B">
            <w:pPr>
              <w:rPr>
                <w:rFonts w:cstheme="minorHAnsi"/>
                <w:b/>
                <w:bCs/>
              </w:rPr>
            </w:pPr>
            <w:r w:rsidRPr="007059BB">
              <w:rPr>
                <w:rFonts w:cstheme="minorHAnsi"/>
                <w:b/>
                <w:bCs/>
              </w:rPr>
              <w:t>CW</w:t>
            </w:r>
          </w:p>
        </w:tc>
        <w:tc>
          <w:tcPr>
            <w:tcW w:w="1808" w:type="dxa"/>
          </w:tcPr>
          <w:p w14:paraId="51AC9EF6" w14:textId="0044FA9E" w:rsidR="005F0950" w:rsidRPr="007059BB" w:rsidRDefault="005F0950" w:rsidP="00240C9B">
            <w:pPr>
              <w:rPr>
                <w:rFonts w:cstheme="minorHAnsi"/>
                <w:b/>
                <w:bCs/>
              </w:rPr>
            </w:pPr>
            <w:r w:rsidRPr="007059BB">
              <w:rPr>
                <w:rFonts w:cstheme="minorHAnsi"/>
                <w:b/>
                <w:bCs/>
              </w:rPr>
              <w:t>CCW</w:t>
            </w:r>
          </w:p>
        </w:tc>
        <w:tc>
          <w:tcPr>
            <w:tcW w:w="856" w:type="dxa"/>
          </w:tcPr>
          <w:p w14:paraId="6EA14129" w14:textId="2763ECA7" w:rsidR="005F0950" w:rsidRPr="007059BB" w:rsidRDefault="005F0950" w:rsidP="00240C9B">
            <w:pPr>
              <w:rPr>
                <w:rFonts w:cstheme="minorHAnsi"/>
                <w:b/>
                <w:bCs/>
              </w:rPr>
            </w:pPr>
            <w:r w:rsidRPr="007059BB">
              <w:rPr>
                <w:rFonts w:cstheme="minorHAnsi"/>
                <w:b/>
                <w:bCs/>
              </w:rPr>
              <w:t>Hazard</w:t>
            </w:r>
          </w:p>
        </w:tc>
        <w:tc>
          <w:tcPr>
            <w:tcW w:w="2357" w:type="dxa"/>
          </w:tcPr>
          <w:p w14:paraId="665B3495" w14:textId="1E063162" w:rsidR="005F0950" w:rsidRPr="007059BB" w:rsidRDefault="005F0950" w:rsidP="00240C9B">
            <w:pPr>
              <w:rPr>
                <w:rFonts w:cstheme="minorHAnsi"/>
                <w:b/>
                <w:bCs/>
              </w:rPr>
            </w:pPr>
            <w:r w:rsidRPr="007059BB">
              <w:rPr>
                <w:rFonts w:cstheme="minorHAnsi"/>
                <w:b/>
                <w:bCs/>
              </w:rPr>
              <w:t>Results</w:t>
            </w:r>
          </w:p>
        </w:tc>
      </w:tr>
      <w:tr w:rsidR="005F0950" w14:paraId="3A15DC13" w14:textId="77777777" w:rsidTr="00CF55AD">
        <w:tc>
          <w:tcPr>
            <w:tcW w:w="2552" w:type="dxa"/>
          </w:tcPr>
          <w:p w14:paraId="7F7C1254" w14:textId="62BB3A0A" w:rsidR="005F0950" w:rsidRPr="007059BB" w:rsidRDefault="005F0950" w:rsidP="00240C9B">
            <w:pPr>
              <w:rPr>
                <w:rFonts w:cstheme="minorHAnsi"/>
                <w:b/>
                <w:bCs/>
              </w:rPr>
            </w:pPr>
            <w:r w:rsidRPr="007059BB">
              <w:rPr>
                <w:rFonts w:cstheme="minorHAnsi"/>
                <w:b/>
                <w:bCs/>
              </w:rPr>
              <w:t>Benchmark (given)</w:t>
            </w:r>
          </w:p>
        </w:tc>
        <w:tc>
          <w:tcPr>
            <w:tcW w:w="1563" w:type="dxa"/>
          </w:tcPr>
          <w:p w14:paraId="55D82ECE" w14:textId="5FCC4A76" w:rsidR="005F0950" w:rsidRDefault="005F0950" w:rsidP="00240C9B">
            <w:pPr>
              <w:rPr>
                <w:rFonts w:cstheme="minorHAnsi"/>
              </w:rPr>
            </w:pPr>
            <w:r>
              <w:rPr>
                <w:rFonts w:cstheme="minorHAnsi"/>
              </w:rPr>
              <w:t>0.25,0.1,0,0</w:t>
            </w:r>
          </w:p>
        </w:tc>
        <w:tc>
          <w:tcPr>
            <w:tcW w:w="1780" w:type="dxa"/>
          </w:tcPr>
          <w:p w14:paraId="61886C47" w14:textId="1353EF0A" w:rsidR="005F0950" w:rsidRDefault="005F0950" w:rsidP="00240C9B">
            <w:pPr>
              <w:rPr>
                <w:rFonts w:cstheme="minorHAnsi"/>
              </w:rPr>
            </w:pPr>
            <w:r>
              <w:rPr>
                <w:rFonts w:cstheme="minorHAnsi"/>
              </w:rPr>
              <w:t>0.05,0.025,0,0</w:t>
            </w:r>
          </w:p>
        </w:tc>
        <w:tc>
          <w:tcPr>
            <w:tcW w:w="1808" w:type="dxa"/>
          </w:tcPr>
          <w:p w14:paraId="6C64DF3F" w14:textId="58D5FE10" w:rsidR="005F0950" w:rsidRDefault="005F0950" w:rsidP="00240C9B">
            <w:pPr>
              <w:rPr>
                <w:rFonts w:cstheme="minorHAnsi"/>
              </w:rPr>
            </w:pPr>
            <w:r>
              <w:rPr>
                <w:rFonts w:cstheme="minorHAnsi"/>
              </w:rPr>
              <w:t>0.05,0.025,0,0</w:t>
            </w:r>
          </w:p>
        </w:tc>
        <w:tc>
          <w:tcPr>
            <w:tcW w:w="856" w:type="dxa"/>
          </w:tcPr>
          <w:p w14:paraId="2C845FCD" w14:textId="74C4849C" w:rsidR="005F0950" w:rsidRDefault="005F0950" w:rsidP="00240C9B">
            <w:pPr>
              <w:rPr>
                <w:rFonts w:cstheme="minorHAnsi"/>
              </w:rPr>
            </w:pPr>
            <w:r>
              <w:rPr>
                <w:rFonts w:cstheme="minorHAnsi"/>
              </w:rPr>
              <w:t>10</w:t>
            </w:r>
          </w:p>
        </w:tc>
        <w:tc>
          <w:tcPr>
            <w:tcW w:w="2357" w:type="dxa"/>
          </w:tcPr>
          <w:p w14:paraId="74D56879" w14:textId="775BB802" w:rsidR="005F0950" w:rsidRDefault="005F0950" w:rsidP="00240C9B">
            <w:pPr>
              <w:rPr>
                <w:rFonts w:cstheme="minorHAnsi"/>
              </w:rPr>
            </w:pPr>
            <w:r>
              <w:rPr>
                <w:rFonts w:cstheme="minorHAnsi"/>
              </w:rPr>
              <w:t>Riskier path</w:t>
            </w:r>
          </w:p>
        </w:tc>
      </w:tr>
      <w:tr w:rsidR="005F0950" w14:paraId="048E61B5" w14:textId="77777777" w:rsidTr="00CF55AD">
        <w:tc>
          <w:tcPr>
            <w:tcW w:w="2552" w:type="dxa"/>
          </w:tcPr>
          <w:p w14:paraId="37421132" w14:textId="6255FD73" w:rsidR="005F0950" w:rsidRPr="007059BB" w:rsidRDefault="005F0950" w:rsidP="005F0950">
            <w:pPr>
              <w:rPr>
                <w:rFonts w:cstheme="minorHAnsi"/>
                <w:b/>
                <w:bCs/>
              </w:rPr>
            </w:pPr>
            <w:r w:rsidRPr="007059BB">
              <w:rPr>
                <w:rFonts w:cstheme="minorHAnsi"/>
                <w:b/>
                <w:bCs/>
              </w:rPr>
              <w:t>High Hazard</w:t>
            </w:r>
            <w:r w:rsidR="00AC0B2A">
              <w:rPr>
                <w:rFonts w:cstheme="minorHAnsi"/>
                <w:b/>
                <w:bCs/>
              </w:rPr>
              <w:t xml:space="preserve"> (50)</w:t>
            </w:r>
          </w:p>
        </w:tc>
        <w:tc>
          <w:tcPr>
            <w:tcW w:w="1563" w:type="dxa"/>
          </w:tcPr>
          <w:p w14:paraId="7C9A7B55" w14:textId="69E00F42" w:rsidR="005F0950" w:rsidRDefault="005F0950" w:rsidP="005F0950">
            <w:pPr>
              <w:rPr>
                <w:rFonts w:cstheme="minorHAnsi"/>
              </w:rPr>
            </w:pPr>
            <w:r>
              <w:rPr>
                <w:rFonts w:cstheme="minorHAnsi"/>
              </w:rPr>
              <w:t>0.25,0.1,0,0</w:t>
            </w:r>
          </w:p>
        </w:tc>
        <w:tc>
          <w:tcPr>
            <w:tcW w:w="1780" w:type="dxa"/>
          </w:tcPr>
          <w:p w14:paraId="4D7A79B8" w14:textId="5C54FE5E" w:rsidR="005F0950" w:rsidRDefault="005F0950" w:rsidP="005F0950">
            <w:pPr>
              <w:rPr>
                <w:rFonts w:cstheme="minorHAnsi"/>
              </w:rPr>
            </w:pPr>
            <w:r>
              <w:rPr>
                <w:rFonts w:cstheme="minorHAnsi"/>
              </w:rPr>
              <w:t>0.05,0.025,0,0</w:t>
            </w:r>
          </w:p>
        </w:tc>
        <w:tc>
          <w:tcPr>
            <w:tcW w:w="1808" w:type="dxa"/>
          </w:tcPr>
          <w:p w14:paraId="05915A53" w14:textId="43AF3F21" w:rsidR="005F0950" w:rsidRDefault="005F0950" w:rsidP="005F0950">
            <w:pPr>
              <w:rPr>
                <w:rFonts w:cstheme="minorHAnsi"/>
              </w:rPr>
            </w:pPr>
            <w:r>
              <w:rPr>
                <w:rFonts w:cstheme="minorHAnsi"/>
              </w:rPr>
              <w:t>0.05,0.025,0,0</w:t>
            </w:r>
          </w:p>
        </w:tc>
        <w:tc>
          <w:tcPr>
            <w:tcW w:w="856" w:type="dxa"/>
          </w:tcPr>
          <w:p w14:paraId="7C913EEF" w14:textId="1B93302F" w:rsidR="005F0950" w:rsidRDefault="005F0950" w:rsidP="005F0950">
            <w:pPr>
              <w:rPr>
                <w:rFonts w:cstheme="minorHAnsi"/>
              </w:rPr>
            </w:pPr>
            <w:r>
              <w:rPr>
                <w:rFonts w:cstheme="minorHAnsi"/>
              </w:rPr>
              <w:t>50</w:t>
            </w:r>
          </w:p>
        </w:tc>
        <w:tc>
          <w:tcPr>
            <w:tcW w:w="2357" w:type="dxa"/>
          </w:tcPr>
          <w:p w14:paraId="223A0E3E" w14:textId="6441645A" w:rsidR="005F0950" w:rsidRDefault="00AC0B2A" w:rsidP="005F0950">
            <w:pPr>
              <w:rPr>
                <w:rFonts w:cstheme="minorHAnsi"/>
              </w:rPr>
            </w:pPr>
            <w:r>
              <w:rPr>
                <w:rFonts w:cstheme="minorHAnsi"/>
              </w:rPr>
              <w:t xml:space="preserve">Riskier path </w:t>
            </w:r>
          </w:p>
          <w:p w14:paraId="3442DFBF" w14:textId="1E89A98B" w:rsidR="00AC0B2A" w:rsidRDefault="00AC0B2A" w:rsidP="005F0950">
            <w:pPr>
              <w:rPr>
                <w:rFonts w:cstheme="minorHAnsi"/>
              </w:rPr>
            </w:pPr>
          </w:p>
        </w:tc>
      </w:tr>
      <w:tr w:rsidR="00506579" w14:paraId="2F614045" w14:textId="77777777" w:rsidTr="00CF55AD">
        <w:tc>
          <w:tcPr>
            <w:tcW w:w="2552" w:type="dxa"/>
          </w:tcPr>
          <w:p w14:paraId="60275BA0" w14:textId="44A3E248" w:rsidR="00506579" w:rsidRPr="007059BB" w:rsidRDefault="00506579" w:rsidP="00506579">
            <w:pPr>
              <w:rPr>
                <w:rFonts w:cstheme="minorHAnsi"/>
                <w:b/>
                <w:bCs/>
              </w:rPr>
            </w:pPr>
            <w:r>
              <w:rPr>
                <w:rFonts w:cstheme="minorHAnsi"/>
                <w:b/>
                <w:bCs/>
              </w:rPr>
              <w:t>Higher Hazard (100)</w:t>
            </w:r>
          </w:p>
        </w:tc>
        <w:tc>
          <w:tcPr>
            <w:tcW w:w="1563" w:type="dxa"/>
          </w:tcPr>
          <w:p w14:paraId="60F2E2E3" w14:textId="5E2CC8EF" w:rsidR="00506579" w:rsidRDefault="00506579" w:rsidP="00506579">
            <w:pPr>
              <w:rPr>
                <w:rFonts w:cstheme="minorHAnsi"/>
              </w:rPr>
            </w:pPr>
            <w:r>
              <w:rPr>
                <w:rFonts w:cstheme="minorHAnsi"/>
              </w:rPr>
              <w:t>0,0,0,0</w:t>
            </w:r>
          </w:p>
        </w:tc>
        <w:tc>
          <w:tcPr>
            <w:tcW w:w="1780" w:type="dxa"/>
          </w:tcPr>
          <w:p w14:paraId="60F70F88" w14:textId="77255E6D" w:rsidR="00506579" w:rsidRDefault="00506579" w:rsidP="00506579">
            <w:pPr>
              <w:rPr>
                <w:rFonts w:cstheme="minorHAnsi"/>
              </w:rPr>
            </w:pPr>
            <w:r>
              <w:rPr>
                <w:rFonts w:cstheme="minorHAnsi"/>
              </w:rPr>
              <w:t>0,0,0,0</w:t>
            </w:r>
          </w:p>
        </w:tc>
        <w:tc>
          <w:tcPr>
            <w:tcW w:w="1808" w:type="dxa"/>
          </w:tcPr>
          <w:p w14:paraId="011BB1EC" w14:textId="6FA4611F" w:rsidR="00506579" w:rsidRDefault="00506579" w:rsidP="00506579">
            <w:pPr>
              <w:rPr>
                <w:rFonts w:cstheme="minorHAnsi"/>
              </w:rPr>
            </w:pPr>
            <w:r>
              <w:rPr>
                <w:rFonts w:cstheme="minorHAnsi"/>
              </w:rPr>
              <w:t>0,0,0,0</w:t>
            </w:r>
          </w:p>
        </w:tc>
        <w:tc>
          <w:tcPr>
            <w:tcW w:w="856" w:type="dxa"/>
          </w:tcPr>
          <w:p w14:paraId="1E855239" w14:textId="102EE743" w:rsidR="00506579" w:rsidRDefault="00506579" w:rsidP="00506579">
            <w:pPr>
              <w:rPr>
                <w:rFonts w:cstheme="minorHAnsi"/>
              </w:rPr>
            </w:pPr>
            <w:r>
              <w:rPr>
                <w:rFonts w:cstheme="minorHAnsi"/>
              </w:rPr>
              <w:t>100</w:t>
            </w:r>
          </w:p>
        </w:tc>
        <w:tc>
          <w:tcPr>
            <w:tcW w:w="2357" w:type="dxa"/>
          </w:tcPr>
          <w:p w14:paraId="7BB023FB" w14:textId="4A3007EE" w:rsidR="00506579" w:rsidRDefault="00CF55AD" w:rsidP="00506579">
            <w:pPr>
              <w:rPr>
                <w:rFonts w:cstheme="minorHAnsi"/>
              </w:rPr>
            </w:pPr>
            <w:r>
              <w:rPr>
                <w:rFonts w:cstheme="minorHAnsi"/>
              </w:rPr>
              <w:t>Safer path</w:t>
            </w:r>
          </w:p>
        </w:tc>
      </w:tr>
      <w:tr w:rsidR="00506579" w14:paraId="5EAAA436" w14:textId="77777777" w:rsidTr="00CF55AD">
        <w:tc>
          <w:tcPr>
            <w:tcW w:w="2552" w:type="dxa"/>
          </w:tcPr>
          <w:p w14:paraId="178584E3" w14:textId="3680EFD7" w:rsidR="00506579" w:rsidRPr="007059BB" w:rsidRDefault="00CF55AD" w:rsidP="00506579">
            <w:pPr>
              <w:rPr>
                <w:rFonts w:cstheme="minorHAnsi"/>
                <w:b/>
                <w:bCs/>
              </w:rPr>
            </w:pPr>
            <w:r>
              <w:rPr>
                <w:rFonts w:cstheme="minorHAnsi"/>
                <w:b/>
                <w:bCs/>
              </w:rPr>
              <w:t xml:space="preserve">Very </w:t>
            </w:r>
            <w:r w:rsidR="00506579">
              <w:rPr>
                <w:rFonts w:cstheme="minorHAnsi"/>
                <w:b/>
                <w:bCs/>
              </w:rPr>
              <w:t>High Hazard (100</w:t>
            </w:r>
            <w:r w:rsidR="00506579">
              <w:rPr>
                <w:rFonts w:cstheme="minorHAnsi"/>
                <w:b/>
                <w:bCs/>
              </w:rPr>
              <w:t>0</w:t>
            </w:r>
            <w:r w:rsidR="00506579">
              <w:rPr>
                <w:rFonts w:cstheme="minorHAnsi"/>
                <w:b/>
                <w:bCs/>
              </w:rPr>
              <w:t>)</w:t>
            </w:r>
          </w:p>
        </w:tc>
        <w:tc>
          <w:tcPr>
            <w:tcW w:w="1563" w:type="dxa"/>
          </w:tcPr>
          <w:p w14:paraId="7847BA40" w14:textId="7ADE2092" w:rsidR="00506579" w:rsidRDefault="00506579" w:rsidP="00506579">
            <w:pPr>
              <w:rPr>
                <w:rFonts w:cstheme="minorHAnsi"/>
              </w:rPr>
            </w:pPr>
            <w:r>
              <w:rPr>
                <w:rFonts w:cstheme="minorHAnsi"/>
              </w:rPr>
              <w:t>0,0,0,0</w:t>
            </w:r>
          </w:p>
        </w:tc>
        <w:tc>
          <w:tcPr>
            <w:tcW w:w="1780" w:type="dxa"/>
          </w:tcPr>
          <w:p w14:paraId="72C11585" w14:textId="36946D76" w:rsidR="00506579" w:rsidRDefault="00506579" w:rsidP="00506579">
            <w:pPr>
              <w:rPr>
                <w:rFonts w:cstheme="minorHAnsi"/>
              </w:rPr>
            </w:pPr>
            <w:r>
              <w:rPr>
                <w:rFonts w:cstheme="minorHAnsi"/>
              </w:rPr>
              <w:t>0,0,0,0</w:t>
            </w:r>
          </w:p>
        </w:tc>
        <w:tc>
          <w:tcPr>
            <w:tcW w:w="1808" w:type="dxa"/>
          </w:tcPr>
          <w:p w14:paraId="74637B49" w14:textId="77381B69" w:rsidR="00506579" w:rsidRDefault="00506579" w:rsidP="00506579">
            <w:pPr>
              <w:rPr>
                <w:rFonts w:cstheme="minorHAnsi"/>
              </w:rPr>
            </w:pPr>
            <w:r>
              <w:rPr>
                <w:rFonts w:cstheme="minorHAnsi"/>
              </w:rPr>
              <w:t>0,0,0,0</w:t>
            </w:r>
          </w:p>
        </w:tc>
        <w:tc>
          <w:tcPr>
            <w:tcW w:w="856" w:type="dxa"/>
          </w:tcPr>
          <w:p w14:paraId="277D95FC" w14:textId="359E6D4D" w:rsidR="00506579" w:rsidRDefault="00506579" w:rsidP="00506579">
            <w:pPr>
              <w:rPr>
                <w:rFonts w:cstheme="minorHAnsi"/>
              </w:rPr>
            </w:pPr>
            <w:r>
              <w:rPr>
                <w:rFonts w:cstheme="minorHAnsi"/>
              </w:rPr>
              <w:t>100</w:t>
            </w:r>
            <w:r w:rsidR="007F573D">
              <w:rPr>
                <w:rFonts w:cstheme="minorHAnsi"/>
              </w:rPr>
              <w:t>0</w:t>
            </w:r>
          </w:p>
        </w:tc>
        <w:tc>
          <w:tcPr>
            <w:tcW w:w="2357" w:type="dxa"/>
          </w:tcPr>
          <w:p w14:paraId="17EF9EC5" w14:textId="3A36281C" w:rsidR="00506579" w:rsidRDefault="00CF55AD" w:rsidP="00506579">
            <w:pPr>
              <w:rPr>
                <w:rFonts w:cstheme="minorHAnsi"/>
              </w:rPr>
            </w:pPr>
            <w:r>
              <w:rPr>
                <w:rFonts w:cstheme="minorHAnsi"/>
              </w:rPr>
              <w:t>Failed to reach goal</w:t>
            </w:r>
          </w:p>
        </w:tc>
      </w:tr>
      <w:tr w:rsidR="00506579" w14:paraId="269DF519" w14:textId="77777777" w:rsidTr="00CF55AD">
        <w:tc>
          <w:tcPr>
            <w:tcW w:w="2552" w:type="dxa"/>
          </w:tcPr>
          <w:p w14:paraId="7D7BD540" w14:textId="6327FB0A" w:rsidR="00506579" w:rsidRPr="007059BB" w:rsidRDefault="00506579" w:rsidP="00506579">
            <w:pPr>
              <w:rPr>
                <w:rFonts w:cstheme="minorHAnsi"/>
                <w:b/>
                <w:bCs/>
              </w:rPr>
            </w:pPr>
            <w:r w:rsidRPr="007059BB">
              <w:rPr>
                <w:rFonts w:cstheme="minorHAnsi"/>
                <w:b/>
                <w:bCs/>
              </w:rPr>
              <w:t xml:space="preserve">Low Hazard </w:t>
            </w:r>
          </w:p>
        </w:tc>
        <w:tc>
          <w:tcPr>
            <w:tcW w:w="1563" w:type="dxa"/>
          </w:tcPr>
          <w:p w14:paraId="12B0FEE6" w14:textId="5FA4CFC2" w:rsidR="00506579" w:rsidRDefault="00506579" w:rsidP="00506579">
            <w:pPr>
              <w:rPr>
                <w:rFonts w:cstheme="minorHAnsi"/>
              </w:rPr>
            </w:pPr>
            <w:r>
              <w:rPr>
                <w:rFonts w:cstheme="minorHAnsi"/>
              </w:rPr>
              <w:t>0.25,0.1,0,0</w:t>
            </w:r>
          </w:p>
        </w:tc>
        <w:tc>
          <w:tcPr>
            <w:tcW w:w="1780" w:type="dxa"/>
          </w:tcPr>
          <w:p w14:paraId="2B2F80C4" w14:textId="50C33711" w:rsidR="00506579" w:rsidRDefault="00506579" w:rsidP="00506579">
            <w:pPr>
              <w:rPr>
                <w:rFonts w:cstheme="minorHAnsi"/>
              </w:rPr>
            </w:pPr>
            <w:r>
              <w:rPr>
                <w:rFonts w:cstheme="minorHAnsi"/>
              </w:rPr>
              <w:t>0.05,0.025,0,0</w:t>
            </w:r>
          </w:p>
        </w:tc>
        <w:tc>
          <w:tcPr>
            <w:tcW w:w="1808" w:type="dxa"/>
          </w:tcPr>
          <w:p w14:paraId="314AAA60" w14:textId="6C246F19" w:rsidR="00506579" w:rsidRDefault="00506579" w:rsidP="00506579">
            <w:pPr>
              <w:rPr>
                <w:rFonts w:cstheme="minorHAnsi"/>
              </w:rPr>
            </w:pPr>
            <w:r>
              <w:rPr>
                <w:rFonts w:cstheme="minorHAnsi"/>
              </w:rPr>
              <w:t>0.05,0.025,0,0</w:t>
            </w:r>
          </w:p>
        </w:tc>
        <w:tc>
          <w:tcPr>
            <w:tcW w:w="856" w:type="dxa"/>
          </w:tcPr>
          <w:p w14:paraId="06C4AC1A" w14:textId="2C01C1F5" w:rsidR="00506579" w:rsidRDefault="00506579" w:rsidP="00506579">
            <w:pPr>
              <w:rPr>
                <w:rFonts w:cstheme="minorHAnsi"/>
              </w:rPr>
            </w:pPr>
            <w:r>
              <w:rPr>
                <w:rFonts w:cstheme="minorHAnsi"/>
              </w:rPr>
              <w:t>2</w:t>
            </w:r>
          </w:p>
        </w:tc>
        <w:tc>
          <w:tcPr>
            <w:tcW w:w="2357" w:type="dxa"/>
          </w:tcPr>
          <w:p w14:paraId="1876F4E7" w14:textId="0AB63BDD" w:rsidR="00506579" w:rsidRDefault="00506579" w:rsidP="00506579">
            <w:pPr>
              <w:rPr>
                <w:rFonts w:cstheme="minorHAnsi"/>
              </w:rPr>
            </w:pPr>
            <w:r>
              <w:rPr>
                <w:rFonts w:cstheme="minorHAnsi"/>
              </w:rPr>
              <w:t xml:space="preserve">Riskier path </w:t>
            </w:r>
          </w:p>
        </w:tc>
      </w:tr>
      <w:tr w:rsidR="00506579" w14:paraId="7007ADC2" w14:textId="77777777" w:rsidTr="00CF55AD">
        <w:tc>
          <w:tcPr>
            <w:tcW w:w="2552" w:type="dxa"/>
          </w:tcPr>
          <w:p w14:paraId="69684E1C" w14:textId="27E4F0A1" w:rsidR="00506579" w:rsidRPr="007059BB" w:rsidRDefault="00506579" w:rsidP="00506579">
            <w:pPr>
              <w:rPr>
                <w:rFonts w:cstheme="minorHAnsi"/>
                <w:b/>
                <w:bCs/>
              </w:rPr>
            </w:pPr>
            <w:r w:rsidRPr="007059BB">
              <w:rPr>
                <w:rFonts w:cstheme="minorHAnsi"/>
                <w:b/>
                <w:bCs/>
              </w:rPr>
              <w:t>No hazard</w:t>
            </w:r>
          </w:p>
        </w:tc>
        <w:tc>
          <w:tcPr>
            <w:tcW w:w="1563" w:type="dxa"/>
          </w:tcPr>
          <w:p w14:paraId="61896AB3" w14:textId="71B81657" w:rsidR="00506579" w:rsidRDefault="00506579" w:rsidP="00506579">
            <w:pPr>
              <w:rPr>
                <w:rFonts w:cstheme="minorHAnsi"/>
              </w:rPr>
            </w:pPr>
            <w:r>
              <w:rPr>
                <w:rFonts w:cstheme="minorHAnsi"/>
              </w:rPr>
              <w:t>0.25,0.1,0,0</w:t>
            </w:r>
          </w:p>
        </w:tc>
        <w:tc>
          <w:tcPr>
            <w:tcW w:w="1780" w:type="dxa"/>
          </w:tcPr>
          <w:p w14:paraId="6FCF4FC2" w14:textId="3E3E026A" w:rsidR="00506579" w:rsidRDefault="00506579" w:rsidP="00506579">
            <w:pPr>
              <w:rPr>
                <w:rFonts w:cstheme="minorHAnsi"/>
              </w:rPr>
            </w:pPr>
            <w:r>
              <w:rPr>
                <w:rFonts w:cstheme="minorHAnsi"/>
              </w:rPr>
              <w:t>0.05,0.025,0,0</w:t>
            </w:r>
          </w:p>
        </w:tc>
        <w:tc>
          <w:tcPr>
            <w:tcW w:w="1808" w:type="dxa"/>
          </w:tcPr>
          <w:p w14:paraId="14D075E2" w14:textId="6BEF6B41" w:rsidR="00506579" w:rsidRDefault="00506579" w:rsidP="00506579">
            <w:pPr>
              <w:rPr>
                <w:rFonts w:cstheme="minorHAnsi"/>
              </w:rPr>
            </w:pPr>
            <w:r>
              <w:rPr>
                <w:rFonts w:cstheme="minorHAnsi"/>
              </w:rPr>
              <w:t>0.05,0.025,0,0</w:t>
            </w:r>
          </w:p>
        </w:tc>
        <w:tc>
          <w:tcPr>
            <w:tcW w:w="856" w:type="dxa"/>
          </w:tcPr>
          <w:p w14:paraId="3F6AA52E" w14:textId="59EDD3A6" w:rsidR="00506579" w:rsidRDefault="00506579" w:rsidP="00506579">
            <w:pPr>
              <w:rPr>
                <w:rFonts w:cstheme="minorHAnsi"/>
              </w:rPr>
            </w:pPr>
            <w:r>
              <w:rPr>
                <w:rFonts w:cstheme="minorHAnsi"/>
              </w:rPr>
              <w:t>0</w:t>
            </w:r>
          </w:p>
        </w:tc>
        <w:tc>
          <w:tcPr>
            <w:tcW w:w="2357" w:type="dxa"/>
          </w:tcPr>
          <w:p w14:paraId="1C47229D" w14:textId="151F7506" w:rsidR="00506579" w:rsidRDefault="00506579" w:rsidP="00506579">
            <w:pPr>
              <w:rPr>
                <w:rFonts w:cstheme="minorHAnsi"/>
              </w:rPr>
            </w:pPr>
            <w:r>
              <w:rPr>
                <w:rFonts w:cstheme="minorHAnsi"/>
              </w:rPr>
              <w:t xml:space="preserve">Riskier path </w:t>
            </w:r>
          </w:p>
        </w:tc>
      </w:tr>
      <w:tr w:rsidR="00506579" w14:paraId="55CAEE70" w14:textId="77777777" w:rsidTr="00CF55AD">
        <w:tc>
          <w:tcPr>
            <w:tcW w:w="2552" w:type="dxa"/>
          </w:tcPr>
          <w:p w14:paraId="004D76A8" w14:textId="7ADB75BB" w:rsidR="00506579" w:rsidRPr="007059BB" w:rsidRDefault="00506579" w:rsidP="00506579">
            <w:pPr>
              <w:rPr>
                <w:rFonts w:cstheme="minorHAnsi"/>
                <w:b/>
                <w:bCs/>
              </w:rPr>
            </w:pPr>
            <w:r w:rsidRPr="007059BB">
              <w:rPr>
                <w:rFonts w:cstheme="minorHAnsi"/>
                <w:b/>
                <w:bCs/>
              </w:rPr>
              <w:t>Increase all transition probabilities</w:t>
            </w:r>
          </w:p>
        </w:tc>
        <w:tc>
          <w:tcPr>
            <w:tcW w:w="1563" w:type="dxa"/>
          </w:tcPr>
          <w:p w14:paraId="36CDB3B8" w14:textId="7B9C451A" w:rsidR="00506579" w:rsidRDefault="00506579" w:rsidP="00506579">
            <w:pPr>
              <w:rPr>
                <w:rFonts w:cstheme="minorHAnsi"/>
              </w:rPr>
            </w:pPr>
            <w:r>
              <w:rPr>
                <w:rFonts w:cstheme="minorHAnsi"/>
              </w:rPr>
              <w:t>0.5,0.2,0,0</w:t>
            </w:r>
          </w:p>
        </w:tc>
        <w:tc>
          <w:tcPr>
            <w:tcW w:w="1780" w:type="dxa"/>
          </w:tcPr>
          <w:p w14:paraId="0C746587" w14:textId="3840D980" w:rsidR="00506579" w:rsidRDefault="00506579" w:rsidP="00506579">
            <w:pPr>
              <w:rPr>
                <w:rFonts w:cstheme="minorHAnsi"/>
              </w:rPr>
            </w:pPr>
            <w:r>
              <w:rPr>
                <w:rFonts w:cstheme="minorHAnsi"/>
              </w:rPr>
              <w:t>0.1,0.05,0,0</w:t>
            </w:r>
          </w:p>
        </w:tc>
        <w:tc>
          <w:tcPr>
            <w:tcW w:w="1808" w:type="dxa"/>
          </w:tcPr>
          <w:p w14:paraId="71A1EBAD" w14:textId="3400A65B" w:rsidR="00506579" w:rsidRDefault="00506579" w:rsidP="00506579">
            <w:pPr>
              <w:rPr>
                <w:rFonts w:cstheme="minorHAnsi"/>
              </w:rPr>
            </w:pPr>
            <w:r>
              <w:rPr>
                <w:rFonts w:cstheme="minorHAnsi"/>
              </w:rPr>
              <w:t>0.1,0.05,0,0</w:t>
            </w:r>
          </w:p>
        </w:tc>
        <w:tc>
          <w:tcPr>
            <w:tcW w:w="856" w:type="dxa"/>
          </w:tcPr>
          <w:p w14:paraId="020B7A85" w14:textId="0B860F0F" w:rsidR="00506579" w:rsidRDefault="00506579" w:rsidP="00506579">
            <w:pPr>
              <w:rPr>
                <w:rFonts w:cstheme="minorHAnsi"/>
              </w:rPr>
            </w:pPr>
            <w:r>
              <w:rPr>
                <w:rFonts w:cstheme="minorHAnsi"/>
              </w:rPr>
              <w:t>10</w:t>
            </w:r>
          </w:p>
        </w:tc>
        <w:tc>
          <w:tcPr>
            <w:tcW w:w="2357" w:type="dxa"/>
          </w:tcPr>
          <w:p w14:paraId="6BDB43F5" w14:textId="5C00401F" w:rsidR="00506579" w:rsidRDefault="00506579" w:rsidP="00506579">
            <w:pPr>
              <w:rPr>
                <w:rFonts w:cstheme="minorHAnsi"/>
              </w:rPr>
            </w:pPr>
            <w:r>
              <w:rPr>
                <w:rFonts w:cstheme="minorHAnsi"/>
              </w:rPr>
              <w:t>Riskier path</w:t>
            </w:r>
          </w:p>
        </w:tc>
      </w:tr>
      <w:tr w:rsidR="00CF55AD" w14:paraId="07060A1A" w14:textId="77777777" w:rsidTr="00CF55AD">
        <w:tc>
          <w:tcPr>
            <w:tcW w:w="2552" w:type="dxa"/>
          </w:tcPr>
          <w:p w14:paraId="62ED9ED2" w14:textId="33C9BB54" w:rsidR="00CF55AD" w:rsidRPr="007059BB" w:rsidRDefault="00CF55AD" w:rsidP="00CF55AD">
            <w:pPr>
              <w:rPr>
                <w:rFonts w:cstheme="minorHAnsi"/>
                <w:b/>
                <w:bCs/>
              </w:rPr>
            </w:pPr>
            <w:r>
              <w:rPr>
                <w:rFonts w:cstheme="minorHAnsi"/>
                <w:b/>
                <w:bCs/>
              </w:rPr>
              <w:t xml:space="preserve">Higher </w:t>
            </w:r>
            <w:r w:rsidRPr="007059BB">
              <w:rPr>
                <w:rFonts w:cstheme="minorHAnsi"/>
                <w:b/>
                <w:bCs/>
              </w:rPr>
              <w:t>Increase all transition probabilities</w:t>
            </w:r>
          </w:p>
        </w:tc>
        <w:tc>
          <w:tcPr>
            <w:tcW w:w="1563" w:type="dxa"/>
          </w:tcPr>
          <w:p w14:paraId="50F2C491" w14:textId="736C5194" w:rsidR="00CF55AD" w:rsidRDefault="00CF55AD" w:rsidP="00CF55AD">
            <w:pPr>
              <w:rPr>
                <w:rFonts w:cstheme="minorHAnsi"/>
              </w:rPr>
            </w:pPr>
            <w:r>
              <w:rPr>
                <w:rFonts w:cstheme="minorHAnsi"/>
              </w:rPr>
              <w:t>0.</w:t>
            </w:r>
            <w:r>
              <w:rPr>
                <w:rFonts w:cstheme="minorHAnsi"/>
              </w:rPr>
              <w:t>6</w:t>
            </w:r>
            <w:r>
              <w:rPr>
                <w:rFonts w:cstheme="minorHAnsi"/>
              </w:rPr>
              <w:t>,0.</w:t>
            </w:r>
            <w:r>
              <w:rPr>
                <w:rFonts w:cstheme="minorHAnsi"/>
              </w:rPr>
              <w:t>3</w:t>
            </w:r>
            <w:r>
              <w:rPr>
                <w:rFonts w:cstheme="minorHAnsi"/>
              </w:rPr>
              <w:t>,0,0</w:t>
            </w:r>
          </w:p>
        </w:tc>
        <w:tc>
          <w:tcPr>
            <w:tcW w:w="1780" w:type="dxa"/>
          </w:tcPr>
          <w:p w14:paraId="0C6BC632" w14:textId="5979449C" w:rsidR="00CF55AD" w:rsidRDefault="00CF55AD" w:rsidP="00CF55AD">
            <w:pPr>
              <w:rPr>
                <w:rFonts w:cstheme="minorHAnsi"/>
              </w:rPr>
            </w:pPr>
            <w:r>
              <w:rPr>
                <w:rFonts w:cstheme="minorHAnsi"/>
              </w:rPr>
              <w:t>0.</w:t>
            </w:r>
            <w:r>
              <w:rPr>
                <w:rFonts w:cstheme="minorHAnsi"/>
              </w:rPr>
              <w:t>2</w:t>
            </w:r>
            <w:r>
              <w:rPr>
                <w:rFonts w:cstheme="minorHAnsi"/>
              </w:rPr>
              <w:t>,0.</w:t>
            </w:r>
            <w:r>
              <w:rPr>
                <w:rFonts w:cstheme="minorHAnsi"/>
              </w:rPr>
              <w:t>1</w:t>
            </w:r>
            <w:r>
              <w:rPr>
                <w:rFonts w:cstheme="minorHAnsi"/>
              </w:rPr>
              <w:t>,0,0</w:t>
            </w:r>
          </w:p>
        </w:tc>
        <w:tc>
          <w:tcPr>
            <w:tcW w:w="1808" w:type="dxa"/>
          </w:tcPr>
          <w:p w14:paraId="1D9F25A3" w14:textId="3B94328D" w:rsidR="00CF55AD" w:rsidRDefault="00CF55AD" w:rsidP="00CF55AD">
            <w:pPr>
              <w:rPr>
                <w:rFonts w:cstheme="minorHAnsi"/>
              </w:rPr>
            </w:pPr>
            <w:r>
              <w:rPr>
                <w:rFonts w:cstheme="minorHAnsi"/>
              </w:rPr>
              <w:t>0.</w:t>
            </w:r>
            <w:r>
              <w:rPr>
                <w:rFonts w:cstheme="minorHAnsi"/>
              </w:rPr>
              <w:t>2</w:t>
            </w:r>
            <w:r>
              <w:rPr>
                <w:rFonts w:cstheme="minorHAnsi"/>
              </w:rPr>
              <w:t>,0.</w:t>
            </w:r>
            <w:r>
              <w:rPr>
                <w:rFonts w:cstheme="minorHAnsi"/>
              </w:rPr>
              <w:t>1</w:t>
            </w:r>
            <w:r>
              <w:rPr>
                <w:rFonts w:cstheme="minorHAnsi"/>
              </w:rPr>
              <w:t>,0,0</w:t>
            </w:r>
          </w:p>
        </w:tc>
        <w:tc>
          <w:tcPr>
            <w:tcW w:w="856" w:type="dxa"/>
          </w:tcPr>
          <w:p w14:paraId="7D739DE7" w14:textId="54B8E133" w:rsidR="00CF55AD" w:rsidRDefault="00CF55AD" w:rsidP="00CF55AD">
            <w:pPr>
              <w:rPr>
                <w:rFonts w:cstheme="minorHAnsi"/>
              </w:rPr>
            </w:pPr>
            <w:r>
              <w:rPr>
                <w:rFonts w:cstheme="minorHAnsi"/>
              </w:rPr>
              <w:t>10</w:t>
            </w:r>
          </w:p>
        </w:tc>
        <w:tc>
          <w:tcPr>
            <w:tcW w:w="2357" w:type="dxa"/>
          </w:tcPr>
          <w:p w14:paraId="577D8FE4" w14:textId="6693611A" w:rsidR="00CF55AD" w:rsidRDefault="00CF55AD" w:rsidP="00CF55AD">
            <w:pPr>
              <w:rPr>
                <w:rFonts w:cstheme="minorHAnsi"/>
              </w:rPr>
            </w:pPr>
            <w:r>
              <w:rPr>
                <w:rFonts w:cstheme="minorHAnsi"/>
              </w:rPr>
              <w:t>Safer</w:t>
            </w:r>
            <w:r>
              <w:rPr>
                <w:rFonts w:cstheme="minorHAnsi"/>
              </w:rPr>
              <w:t xml:space="preserve"> path</w:t>
            </w:r>
          </w:p>
        </w:tc>
      </w:tr>
      <w:tr w:rsidR="00506579" w14:paraId="1DBA6539" w14:textId="77777777" w:rsidTr="00CF55AD">
        <w:tc>
          <w:tcPr>
            <w:tcW w:w="2552" w:type="dxa"/>
          </w:tcPr>
          <w:p w14:paraId="350C6196" w14:textId="299A670B" w:rsidR="00506579" w:rsidRPr="007059BB" w:rsidRDefault="00506579" w:rsidP="00506579">
            <w:pPr>
              <w:rPr>
                <w:rFonts w:cstheme="minorHAnsi"/>
                <w:b/>
                <w:bCs/>
              </w:rPr>
            </w:pPr>
            <w:r>
              <w:rPr>
                <w:rFonts w:cstheme="minorHAnsi"/>
                <w:b/>
                <w:bCs/>
              </w:rPr>
              <w:t>Very High Increase in transition probabilities</w:t>
            </w:r>
          </w:p>
        </w:tc>
        <w:tc>
          <w:tcPr>
            <w:tcW w:w="1563" w:type="dxa"/>
          </w:tcPr>
          <w:p w14:paraId="37088562" w14:textId="3A829A3B" w:rsidR="00506579" w:rsidRDefault="00506579" w:rsidP="00506579">
            <w:pPr>
              <w:rPr>
                <w:rFonts w:cstheme="minorHAnsi"/>
              </w:rPr>
            </w:pPr>
            <w:r>
              <w:rPr>
                <w:rFonts w:cstheme="minorHAnsi"/>
              </w:rPr>
              <w:t>0.</w:t>
            </w:r>
            <w:r>
              <w:rPr>
                <w:rFonts w:cstheme="minorHAnsi"/>
              </w:rPr>
              <w:t>8</w:t>
            </w:r>
            <w:r>
              <w:rPr>
                <w:rFonts w:cstheme="minorHAnsi"/>
              </w:rPr>
              <w:t>,0.</w:t>
            </w:r>
            <w:r>
              <w:rPr>
                <w:rFonts w:cstheme="minorHAnsi"/>
              </w:rPr>
              <w:t>8</w:t>
            </w:r>
            <w:r>
              <w:rPr>
                <w:rFonts w:cstheme="minorHAnsi"/>
              </w:rPr>
              <w:t>,0,0</w:t>
            </w:r>
          </w:p>
        </w:tc>
        <w:tc>
          <w:tcPr>
            <w:tcW w:w="1780" w:type="dxa"/>
          </w:tcPr>
          <w:p w14:paraId="5CF1C02D" w14:textId="777906FD" w:rsidR="00506579" w:rsidRDefault="00506579" w:rsidP="00506579">
            <w:pPr>
              <w:rPr>
                <w:rFonts w:cstheme="minorHAnsi"/>
              </w:rPr>
            </w:pPr>
            <w:r>
              <w:rPr>
                <w:rFonts w:cstheme="minorHAnsi"/>
              </w:rPr>
              <w:t>0.</w:t>
            </w:r>
            <w:r>
              <w:rPr>
                <w:rFonts w:cstheme="minorHAnsi"/>
              </w:rPr>
              <w:t>6</w:t>
            </w:r>
            <w:r>
              <w:rPr>
                <w:rFonts w:cstheme="minorHAnsi"/>
              </w:rPr>
              <w:t>,0.</w:t>
            </w:r>
            <w:r>
              <w:rPr>
                <w:rFonts w:cstheme="minorHAnsi"/>
              </w:rPr>
              <w:t>6</w:t>
            </w:r>
            <w:r>
              <w:rPr>
                <w:rFonts w:cstheme="minorHAnsi"/>
              </w:rPr>
              <w:t>,0,0</w:t>
            </w:r>
          </w:p>
        </w:tc>
        <w:tc>
          <w:tcPr>
            <w:tcW w:w="1808" w:type="dxa"/>
          </w:tcPr>
          <w:p w14:paraId="41667017" w14:textId="5DFE3104" w:rsidR="00506579" w:rsidRDefault="00506579" w:rsidP="00506579">
            <w:pPr>
              <w:rPr>
                <w:rFonts w:cstheme="minorHAnsi"/>
              </w:rPr>
            </w:pPr>
            <w:r>
              <w:rPr>
                <w:rFonts w:cstheme="minorHAnsi"/>
              </w:rPr>
              <w:t>0.</w:t>
            </w:r>
            <w:r>
              <w:rPr>
                <w:rFonts w:cstheme="minorHAnsi"/>
              </w:rPr>
              <w:t>6</w:t>
            </w:r>
            <w:r>
              <w:rPr>
                <w:rFonts w:cstheme="minorHAnsi"/>
              </w:rPr>
              <w:t>,0.</w:t>
            </w:r>
            <w:r>
              <w:rPr>
                <w:rFonts w:cstheme="minorHAnsi"/>
              </w:rPr>
              <w:t>6</w:t>
            </w:r>
            <w:r>
              <w:rPr>
                <w:rFonts w:cstheme="minorHAnsi"/>
              </w:rPr>
              <w:t>,0,0</w:t>
            </w:r>
          </w:p>
        </w:tc>
        <w:tc>
          <w:tcPr>
            <w:tcW w:w="856" w:type="dxa"/>
          </w:tcPr>
          <w:p w14:paraId="11E6F1DC" w14:textId="12F10009" w:rsidR="00506579" w:rsidRDefault="00506579" w:rsidP="00506579">
            <w:pPr>
              <w:rPr>
                <w:rFonts w:cstheme="minorHAnsi"/>
              </w:rPr>
            </w:pPr>
            <w:r>
              <w:rPr>
                <w:rFonts w:cstheme="minorHAnsi"/>
              </w:rPr>
              <w:t>10</w:t>
            </w:r>
          </w:p>
        </w:tc>
        <w:tc>
          <w:tcPr>
            <w:tcW w:w="2357" w:type="dxa"/>
          </w:tcPr>
          <w:p w14:paraId="63D92DAE" w14:textId="70C434A8" w:rsidR="00506579" w:rsidRDefault="00CF55AD" w:rsidP="00506579">
            <w:pPr>
              <w:rPr>
                <w:rFonts w:cstheme="minorHAnsi"/>
              </w:rPr>
            </w:pPr>
            <w:r>
              <w:rPr>
                <w:rFonts w:cstheme="minorHAnsi"/>
              </w:rPr>
              <w:t>Failed to reach goal</w:t>
            </w:r>
          </w:p>
        </w:tc>
      </w:tr>
      <w:tr w:rsidR="00506579" w14:paraId="4FCE7E8D" w14:textId="77777777" w:rsidTr="00CF55AD">
        <w:tc>
          <w:tcPr>
            <w:tcW w:w="2552" w:type="dxa"/>
          </w:tcPr>
          <w:p w14:paraId="14451C0C" w14:textId="7D176450" w:rsidR="00506579" w:rsidRPr="007059BB" w:rsidRDefault="00506579" w:rsidP="00506579">
            <w:pPr>
              <w:rPr>
                <w:rFonts w:cstheme="minorHAnsi"/>
                <w:b/>
                <w:bCs/>
              </w:rPr>
            </w:pPr>
            <w:r w:rsidRPr="007059BB">
              <w:rPr>
                <w:rFonts w:cstheme="minorHAnsi"/>
                <w:b/>
                <w:bCs/>
              </w:rPr>
              <w:t>Decrease all transition probabilities</w:t>
            </w:r>
          </w:p>
        </w:tc>
        <w:tc>
          <w:tcPr>
            <w:tcW w:w="1563" w:type="dxa"/>
          </w:tcPr>
          <w:p w14:paraId="3A51C370" w14:textId="620B473F" w:rsidR="00506579" w:rsidRDefault="00506579" w:rsidP="00506579">
            <w:pPr>
              <w:rPr>
                <w:rFonts w:cstheme="minorHAnsi"/>
              </w:rPr>
            </w:pPr>
            <w:r>
              <w:rPr>
                <w:rFonts w:cstheme="minorHAnsi"/>
              </w:rPr>
              <w:t>0.125,0.05,0,0</w:t>
            </w:r>
          </w:p>
        </w:tc>
        <w:tc>
          <w:tcPr>
            <w:tcW w:w="1780" w:type="dxa"/>
          </w:tcPr>
          <w:p w14:paraId="6DC379AD" w14:textId="2AFE9998" w:rsidR="00506579" w:rsidRDefault="00506579" w:rsidP="00506579">
            <w:pPr>
              <w:rPr>
                <w:rFonts w:cstheme="minorHAnsi"/>
              </w:rPr>
            </w:pPr>
            <w:r>
              <w:rPr>
                <w:rFonts w:cstheme="minorHAnsi"/>
              </w:rPr>
              <w:t>0.025,0.0125,0,0</w:t>
            </w:r>
          </w:p>
        </w:tc>
        <w:tc>
          <w:tcPr>
            <w:tcW w:w="1808" w:type="dxa"/>
          </w:tcPr>
          <w:p w14:paraId="652A0FD5" w14:textId="1D3837DC" w:rsidR="00506579" w:rsidRDefault="00506579" w:rsidP="00506579">
            <w:pPr>
              <w:rPr>
                <w:rFonts w:cstheme="minorHAnsi"/>
              </w:rPr>
            </w:pPr>
            <w:r>
              <w:rPr>
                <w:rFonts w:cstheme="minorHAnsi"/>
              </w:rPr>
              <w:t>0.025,0.0125,0,0</w:t>
            </w:r>
          </w:p>
        </w:tc>
        <w:tc>
          <w:tcPr>
            <w:tcW w:w="856" w:type="dxa"/>
          </w:tcPr>
          <w:p w14:paraId="655A22F0" w14:textId="6068A98A" w:rsidR="00506579" w:rsidRDefault="00506579" w:rsidP="00506579">
            <w:pPr>
              <w:rPr>
                <w:rFonts w:cstheme="minorHAnsi"/>
              </w:rPr>
            </w:pPr>
            <w:r>
              <w:rPr>
                <w:rFonts w:cstheme="minorHAnsi"/>
              </w:rPr>
              <w:t>10</w:t>
            </w:r>
          </w:p>
        </w:tc>
        <w:tc>
          <w:tcPr>
            <w:tcW w:w="2357" w:type="dxa"/>
          </w:tcPr>
          <w:p w14:paraId="19AE53B8" w14:textId="7EA177EA" w:rsidR="00506579" w:rsidRDefault="00506579" w:rsidP="00506579">
            <w:pPr>
              <w:rPr>
                <w:rFonts w:cstheme="minorHAnsi"/>
              </w:rPr>
            </w:pPr>
            <w:r>
              <w:rPr>
                <w:rFonts w:cstheme="minorHAnsi"/>
              </w:rPr>
              <w:t>Riskier path</w:t>
            </w:r>
          </w:p>
        </w:tc>
      </w:tr>
      <w:tr w:rsidR="00506579" w14:paraId="60521B0F" w14:textId="77777777" w:rsidTr="00CF55AD">
        <w:tc>
          <w:tcPr>
            <w:tcW w:w="2552" w:type="dxa"/>
          </w:tcPr>
          <w:p w14:paraId="0147C230" w14:textId="73EFA91A" w:rsidR="00506579" w:rsidRPr="007059BB" w:rsidRDefault="00506579" w:rsidP="00506579">
            <w:pPr>
              <w:rPr>
                <w:rFonts w:cstheme="minorHAnsi"/>
                <w:b/>
                <w:bCs/>
              </w:rPr>
            </w:pPr>
            <w:r>
              <w:rPr>
                <w:rFonts w:cstheme="minorHAnsi"/>
                <w:b/>
                <w:bCs/>
              </w:rPr>
              <w:t xml:space="preserve">High </w:t>
            </w:r>
            <w:r>
              <w:rPr>
                <w:rFonts w:cstheme="minorHAnsi"/>
                <w:b/>
                <w:bCs/>
              </w:rPr>
              <w:t xml:space="preserve">chance of transition and </w:t>
            </w:r>
            <w:r>
              <w:rPr>
                <w:rFonts w:cstheme="minorHAnsi"/>
                <w:b/>
                <w:bCs/>
              </w:rPr>
              <w:t>low hazard</w:t>
            </w:r>
          </w:p>
        </w:tc>
        <w:tc>
          <w:tcPr>
            <w:tcW w:w="1563" w:type="dxa"/>
          </w:tcPr>
          <w:p w14:paraId="38F15B2B" w14:textId="59561458" w:rsidR="00506579" w:rsidRDefault="00506579" w:rsidP="00506579">
            <w:pPr>
              <w:rPr>
                <w:rFonts w:cstheme="minorHAnsi"/>
              </w:rPr>
            </w:pPr>
            <w:r>
              <w:rPr>
                <w:rFonts w:cstheme="minorHAnsi"/>
              </w:rPr>
              <w:t>0.5,0.2,0,0</w:t>
            </w:r>
          </w:p>
        </w:tc>
        <w:tc>
          <w:tcPr>
            <w:tcW w:w="1780" w:type="dxa"/>
          </w:tcPr>
          <w:p w14:paraId="1E434F26" w14:textId="72C5FC87" w:rsidR="00506579" w:rsidRDefault="00506579" w:rsidP="00506579">
            <w:pPr>
              <w:rPr>
                <w:rFonts w:cstheme="minorHAnsi"/>
              </w:rPr>
            </w:pPr>
            <w:r>
              <w:rPr>
                <w:rFonts w:cstheme="minorHAnsi"/>
              </w:rPr>
              <w:t>0.1,0.05,0,0</w:t>
            </w:r>
          </w:p>
        </w:tc>
        <w:tc>
          <w:tcPr>
            <w:tcW w:w="1808" w:type="dxa"/>
          </w:tcPr>
          <w:p w14:paraId="54B0CF72" w14:textId="2DA0D94B" w:rsidR="00506579" w:rsidRDefault="00506579" w:rsidP="00506579">
            <w:pPr>
              <w:rPr>
                <w:rFonts w:cstheme="minorHAnsi"/>
              </w:rPr>
            </w:pPr>
            <w:r>
              <w:rPr>
                <w:rFonts w:cstheme="minorHAnsi"/>
              </w:rPr>
              <w:t>0.1,0.05,0,0</w:t>
            </w:r>
          </w:p>
        </w:tc>
        <w:tc>
          <w:tcPr>
            <w:tcW w:w="856" w:type="dxa"/>
          </w:tcPr>
          <w:p w14:paraId="1064845B" w14:textId="7EEBC77D" w:rsidR="00506579" w:rsidRDefault="00506579" w:rsidP="00506579">
            <w:pPr>
              <w:rPr>
                <w:rFonts w:cstheme="minorHAnsi"/>
              </w:rPr>
            </w:pPr>
            <w:r>
              <w:rPr>
                <w:rFonts w:cstheme="minorHAnsi"/>
              </w:rPr>
              <w:t>2</w:t>
            </w:r>
          </w:p>
        </w:tc>
        <w:tc>
          <w:tcPr>
            <w:tcW w:w="2357" w:type="dxa"/>
          </w:tcPr>
          <w:p w14:paraId="1E132A7F" w14:textId="196DDF1B" w:rsidR="00506579" w:rsidRDefault="007F573D" w:rsidP="00506579">
            <w:pPr>
              <w:rPr>
                <w:rFonts w:cstheme="minorHAnsi"/>
              </w:rPr>
            </w:pPr>
            <w:r>
              <w:rPr>
                <w:rFonts w:cstheme="minorHAnsi"/>
              </w:rPr>
              <w:t>Riskier path</w:t>
            </w:r>
          </w:p>
        </w:tc>
      </w:tr>
      <w:tr w:rsidR="00506579" w14:paraId="1815194C" w14:textId="77777777" w:rsidTr="00CF55AD">
        <w:tc>
          <w:tcPr>
            <w:tcW w:w="2552" w:type="dxa"/>
          </w:tcPr>
          <w:p w14:paraId="03E8FB0F" w14:textId="3F90841E" w:rsidR="00506579" w:rsidRPr="007059BB" w:rsidRDefault="00506579" w:rsidP="00506579">
            <w:pPr>
              <w:rPr>
                <w:rFonts w:cstheme="minorHAnsi"/>
                <w:b/>
                <w:bCs/>
              </w:rPr>
            </w:pPr>
            <w:r>
              <w:rPr>
                <w:rFonts w:cstheme="minorHAnsi"/>
                <w:b/>
                <w:bCs/>
              </w:rPr>
              <w:t>High chance of transition and high hazard</w:t>
            </w:r>
          </w:p>
        </w:tc>
        <w:tc>
          <w:tcPr>
            <w:tcW w:w="1563" w:type="dxa"/>
          </w:tcPr>
          <w:p w14:paraId="1BF41D22" w14:textId="31F61306" w:rsidR="00506579" w:rsidRDefault="00506579" w:rsidP="00506579">
            <w:pPr>
              <w:rPr>
                <w:rFonts w:cstheme="minorHAnsi"/>
              </w:rPr>
            </w:pPr>
            <w:r>
              <w:rPr>
                <w:rFonts w:cstheme="minorHAnsi"/>
              </w:rPr>
              <w:t>0.5,0.2,0,0</w:t>
            </w:r>
          </w:p>
        </w:tc>
        <w:tc>
          <w:tcPr>
            <w:tcW w:w="1780" w:type="dxa"/>
          </w:tcPr>
          <w:p w14:paraId="7F0E5B0B" w14:textId="4844A5D2" w:rsidR="00506579" w:rsidRDefault="00506579" w:rsidP="00506579">
            <w:pPr>
              <w:rPr>
                <w:rFonts w:cstheme="minorHAnsi"/>
              </w:rPr>
            </w:pPr>
            <w:r>
              <w:rPr>
                <w:rFonts w:cstheme="minorHAnsi"/>
              </w:rPr>
              <w:t>0.1,0.05,0,0</w:t>
            </w:r>
          </w:p>
        </w:tc>
        <w:tc>
          <w:tcPr>
            <w:tcW w:w="1808" w:type="dxa"/>
          </w:tcPr>
          <w:p w14:paraId="64C7AFF4" w14:textId="0C9A3E90" w:rsidR="00506579" w:rsidRDefault="00506579" w:rsidP="00506579">
            <w:pPr>
              <w:rPr>
                <w:rFonts w:cstheme="minorHAnsi"/>
              </w:rPr>
            </w:pPr>
            <w:r>
              <w:rPr>
                <w:rFonts w:cstheme="minorHAnsi"/>
              </w:rPr>
              <w:t>0.1,0.05,0,0</w:t>
            </w:r>
          </w:p>
        </w:tc>
        <w:tc>
          <w:tcPr>
            <w:tcW w:w="856" w:type="dxa"/>
          </w:tcPr>
          <w:p w14:paraId="5BB60053" w14:textId="778DA6D1" w:rsidR="00506579" w:rsidRDefault="00506579" w:rsidP="00506579">
            <w:pPr>
              <w:rPr>
                <w:rFonts w:cstheme="minorHAnsi"/>
              </w:rPr>
            </w:pPr>
            <w:r>
              <w:rPr>
                <w:rFonts w:cstheme="minorHAnsi"/>
              </w:rPr>
              <w:t>50</w:t>
            </w:r>
          </w:p>
        </w:tc>
        <w:tc>
          <w:tcPr>
            <w:tcW w:w="2357" w:type="dxa"/>
          </w:tcPr>
          <w:p w14:paraId="70376470" w14:textId="0F7C707E" w:rsidR="00506579" w:rsidRDefault="007F573D" w:rsidP="00506579">
            <w:pPr>
              <w:rPr>
                <w:rFonts w:cstheme="minorHAnsi"/>
              </w:rPr>
            </w:pPr>
            <w:r>
              <w:rPr>
                <w:rFonts w:cstheme="minorHAnsi"/>
              </w:rPr>
              <w:t>Safer path</w:t>
            </w:r>
          </w:p>
        </w:tc>
      </w:tr>
    </w:tbl>
    <w:p w14:paraId="162EB9FF" w14:textId="33F4556F" w:rsidR="007F573D" w:rsidRDefault="007F573D" w:rsidP="00240C9B">
      <w:pPr>
        <w:rPr>
          <w:rFonts w:cstheme="minorHAnsi"/>
        </w:rPr>
      </w:pPr>
    </w:p>
    <w:p w14:paraId="3F7E5DFD" w14:textId="1B3A10C5" w:rsidR="007F573D" w:rsidRDefault="007F573D" w:rsidP="00240C9B">
      <w:pPr>
        <w:rPr>
          <w:rFonts w:cstheme="minorHAnsi"/>
        </w:rPr>
      </w:pPr>
      <w:r>
        <w:rPr>
          <w:rFonts w:cstheme="minorHAnsi"/>
        </w:rPr>
        <w:t xml:space="preserve">Overall, the results of the combinations </w:t>
      </w:r>
      <w:r w:rsidR="00566CDB">
        <w:rPr>
          <w:rFonts w:cstheme="minorHAnsi"/>
        </w:rPr>
        <w:t>were</w:t>
      </w:r>
      <w:r>
        <w:rPr>
          <w:rFonts w:cstheme="minorHAnsi"/>
        </w:rPr>
        <w:t xml:space="preserve"> expected, however I was expecting the robot </w:t>
      </w:r>
      <w:r w:rsidR="00566CDB">
        <w:rPr>
          <w:rFonts w:cstheme="minorHAnsi"/>
        </w:rPr>
        <w:t xml:space="preserve">to be </w:t>
      </w:r>
      <w:r>
        <w:rPr>
          <w:rFonts w:cstheme="minorHAnsi"/>
        </w:rPr>
        <w:t xml:space="preserve">less ‘tolerant’ as it required changing the values significantly for the robot to </w:t>
      </w:r>
      <w:r w:rsidR="00566CDB">
        <w:rPr>
          <w:rFonts w:cstheme="minorHAnsi"/>
        </w:rPr>
        <w:t>choose</w:t>
      </w:r>
      <w:r>
        <w:rPr>
          <w:rFonts w:cstheme="minorHAnsi"/>
        </w:rPr>
        <w:t xml:space="preserve"> the safer path over the riskier path.</w:t>
      </w:r>
    </w:p>
    <w:p w14:paraId="789A3690" w14:textId="0D413C4E" w:rsidR="007F573D" w:rsidRDefault="007F573D" w:rsidP="00240C9B">
      <w:pPr>
        <w:rPr>
          <w:rFonts w:cstheme="minorHAnsi"/>
        </w:rPr>
      </w:pPr>
      <w:r>
        <w:rPr>
          <w:rFonts w:cstheme="minorHAnsi"/>
        </w:rPr>
        <w:t>This can be seen as using a hazard penalty of 50</w:t>
      </w:r>
      <w:r w:rsidR="00CF55AD">
        <w:rPr>
          <w:rFonts w:cstheme="minorHAnsi"/>
        </w:rPr>
        <w:t xml:space="preserve"> d</w:t>
      </w:r>
      <w:r>
        <w:rPr>
          <w:rFonts w:cstheme="minorHAnsi"/>
        </w:rPr>
        <w:t xml:space="preserve">id not make the robot choose the safer </w:t>
      </w:r>
      <w:r w:rsidR="00CF55AD">
        <w:rPr>
          <w:rFonts w:cstheme="minorHAnsi"/>
        </w:rPr>
        <w:t>option but</w:t>
      </w:r>
      <w:r>
        <w:rPr>
          <w:rFonts w:cstheme="minorHAnsi"/>
        </w:rPr>
        <w:t xml:space="preserve"> changing to 100 did work.</w:t>
      </w:r>
      <w:r w:rsidR="00CF55AD">
        <w:rPr>
          <w:rFonts w:cstheme="minorHAnsi"/>
        </w:rPr>
        <w:t xml:space="preserve"> Unexpectedly, changing the hazard penalty to 1000, causes the robot to fail reaching the goal state.</w:t>
      </w:r>
    </w:p>
    <w:p w14:paraId="535DB92E" w14:textId="5379C3BD" w:rsidR="00CF55AD" w:rsidRPr="00240C9B" w:rsidRDefault="007F573D" w:rsidP="00240C9B">
      <w:pPr>
        <w:rPr>
          <w:rFonts w:cstheme="minorHAnsi"/>
        </w:rPr>
      </w:pPr>
      <w:r>
        <w:rPr>
          <w:rFonts w:cstheme="minorHAnsi"/>
        </w:rPr>
        <w:t xml:space="preserve">Same can be said for the transition probabilities. Doubling the probabilities did not affect the robot’s path choice however significantly increasing the chances </w:t>
      </w:r>
      <w:r w:rsidR="00CF55AD">
        <w:rPr>
          <w:rFonts w:cstheme="minorHAnsi"/>
        </w:rPr>
        <w:t xml:space="preserve">does cause the robot to take the safer path. Further setting the transition probabilities to very high numbers </w:t>
      </w:r>
      <w:r w:rsidR="00566CDB">
        <w:rPr>
          <w:rFonts w:cstheme="minorHAnsi"/>
        </w:rPr>
        <w:t>cause</w:t>
      </w:r>
      <w:r w:rsidR="00CF55AD">
        <w:rPr>
          <w:rFonts w:cstheme="minorHAnsi"/>
        </w:rPr>
        <w:t xml:space="preserve"> the robot to not converge (or at least maybe I did not run the test for long enough).</w:t>
      </w:r>
    </w:p>
    <w:sectPr w:rsidR="00CF55AD" w:rsidRPr="00240C9B" w:rsidSect="00182ED8">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EFB96" w14:textId="77777777" w:rsidR="0012566B" w:rsidRDefault="0012566B" w:rsidP="00E90E4C">
      <w:pPr>
        <w:spacing w:after="0" w:line="240" w:lineRule="auto"/>
      </w:pPr>
      <w:r>
        <w:separator/>
      </w:r>
    </w:p>
  </w:endnote>
  <w:endnote w:type="continuationSeparator" w:id="0">
    <w:p w14:paraId="347C056C" w14:textId="77777777" w:rsidR="0012566B" w:rsidRDefault="0012566B" w:rsidP="00E90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Body)">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802111"/>
      <w:docPartObj>
        <w:docPartGallery w:val="Page Numbers (Bottom of Page)"/>
        <w:docPartUnique/>
      </w:docPartObj>
    </w:sdtPr>
    <w:sdtEndPr>
      <w:rPr>
        <w:noProof/>
      </w:rPr>
    </w:sdtEndPr>
    <w:sdtContent>
      <w:p w14:paraId="1CBBB9A9" w14:textId="4AC78C97" w:rsidR="00E90E4C" w:rsidRDefault="00E90E4C">
        <w:pPr>
          <w:pStyle w:val="Footer"/>
          <w:jc w:val="right"/>
        </w:pPr>
        <w:r>
          <w:fldChar w:fldCharType="begin"/>
        </w:r>
        <w:r>
          <w:instrText xml:space="preserve"> PAGE   \* MERGEFORMAT </w:instrText>
        </w:r>
        <w:r>
          <w:fldChar w:fldCharType="separate"/>
        </w:r>
        <w:r w:rsidR="00F16765">
          <w:rPr>
            <w:noProof/>
          </w:rPr>
          <w:t>1</w:t>
        </w:r>
        <w:r>
          <w:rPr>
            <w:noProof/>
          </w:rPr>
          <w:fldChar w:fldCharType="end"/>
        </w:r>
      </w:p>
    </w:sdtContent>
  </w:sdt>
  <w:p w14:paraId="599B24B5" w14:textId="77777777" w:rsidR="00E90E4C" w:rsidRDefault="00E90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61EF2" w14:textId="77777777" w:rsidR="0012566B" w:rsidRDefault="0012566B" w:rsidP="00E90E4C">
      <w:pPr>
        <w:spacing w:after="0" w:line="240" w:lineRule="auto"/>
      </w:pPr>
      <w:r>
        <w:separator/>
      </w:r>
    </w:p>
  </w:footnote>
  <w:footnote w:type="continuationSeparator" w:id="0">
    <w:p w14:paraId="57D45012" w14:textId="77777777" w:rsidR="0012566B" w:rsidRDefault="0012566B" w:rsidP="00E90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862"/>
    <w:multiLevelType w:val="hybridMultilevel"/>
    <w:tmpl w:val="B05EA8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D756BE"/>
    <w:multiLevelType w:val="hybridMultilevel"/>
    <w:tmpl w:val="20666654"/>
    <w:lvl w:ilvl="0" w:tplc="FD00B6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5A62C00"/>
    <w:multiLevelType w:val="hybridMultilevel"/>
    <w:tmpl w:val="3AB6BA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067A28"/>
    <w:multiLevelType w:val="hybridMultilevel"/>
    <w:tmpl w:val="B184B5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412"/>
    <w:rsid w:val="00056667"/>
    <w:rsid w:val="00064377"/>
    <w:rsid w:val="00072E4D"/>
    <w:rsid w:val="00073291"/>
    <w:rsid w:val="00074979"/>
    <w:rsid w:val="000C7412"/>
    <w:rsid w:val="001020D8"/>
    <w:rsid w:val="0012566B"/>
    <w:rsid w:val="00146146"/>
    <w:rsid w:val="0016785E"/>
    <w:rsid w:val="00182ED8"/>
    <w:rsid w:val="00240C9B"/>
    <w:rsid w:val="00245720"/>
    <w:rsid w:val="00277BCB"/>
    <w:rsid w:val="0028735D"/>
    <w:rsid w:val="002A7716"/>
    <w:rsid w:val="002D4B66"/>
    <w:rsid w:val="00333D90"/>
    <w:rsid w:val="00342878"/>
    <w:rsid w:val="003938CC"/>
    <w:rsid w:val="003D2E01"/>
    <w:rsid w:val="004219AA"/>
    <w:rsid w:val="004C07D2"/>
    <w:rsid w:val="004D6DE1"/>
    <w:rsid w:val="00506579"/>
    <w:rsid w:val="00566CDB"/>
    <w:rsid w:val="005F0950"/>
    <w:rsid w:val="00677937"/>
    <w:rsid w:val="00694FAD"/>
    <w:rsid w:val="006C16E8"/>
    <w:rsid w:val="006D2FE1"/>
    <w:rsid w:val="007059BB"/>
    <w:rsid w:val="00735589"/>
    <w:rsid w:val="007531BD"/>
    <w:rsid w:val="007B016E"/>
    <w:rsid w:val="007F573D"/>
    <w:rsid w:val="008159A9"/>
    <w:rsid w:val="008F7A86"/>
    <w:rsid w:val="00905117"/>
    <w:rsid w:val="009060FD"/>
    <w:rsid w:val="00922B4D"/>
    <w:rsid w:val="0095435E"/>
    <w:rsid w:val="00962B5A"/>
    <w:rsid w:val="009D74AB"/>
    <w:rsid w:val="00A901FD"/>
    <w:rsid w:val="00AC0B2A"/>
    <w:rsid w:val="00B97816"/>
    <w:rsid w:val="00CB435A"/>
    <w:rsid w:val="00CF55AD"/>
    <w:rsid w:val="00D55A88"/>
    <w:rsid w:val="00DB6F07"/>
    <w:rsid w:val="00E90E4C"/>
    <w:rsid w:val="00F167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3231E"/>
  <w15:chartTrackingRefBased/>
  <w15:docId w15:val="{E778FB3B-2112-48B7-BD5D-20532A31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E4C"/>
  </w:style>
  <w:style w:type="paragraph" w:styleId="Footer">
    <w:name w:val="footer"/>
    <w:basedOn w:val="Normal"/>
    <w:link w:val="FooterChar"/>
    <w:uiPriority w:val="99"/>
    <w:unhideWhenUsed/>
    <w:rsid w:val="00E90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E4C"/>
  </w:style>
  <w:style w:type="paragraph" w:styleId="ListParagraph">
    <w:name w:val="List Paragraph"/>
    <w:basedOn w:val="Normal"/>
    <w:uiPriority w:val="34"/>
    <w:qFormat/>
    <w:rsid w:val="00677937"/>
    <w:pPr>
      <w:ind w:left="720"/>
      <w:contextualSpacing/>
    </w:pPr>
  </w:style>
  <w:style w:type="table" w:styleId="TableGrid">
    <w:name w:val="Table Grid"/>
    <w:basedOn w:val="TableNormal"/>
    <w:uiPriority w:val="39"/>
    <w:rsid w:val="00677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77644">
      <w:bodyDiv w:val="1"/>
      <w:marLeft w:val="0"/>
      <w:marRight w:val="0"/>
      <w:marTop w:val="0"/>
      <w:marBottom w:val="0"/>
      <w:divBdr>
        <w:top w:val="none" w:sz="0" w:space="0" w:color="auto"/>
        <w:left w:val="none" w:sz="0" w:space="0" w:color="auto"/>
        <w:bottom w:val="none" w:sz="0" w:space="0" w:color="auto"/>
        <w:right w:val="none" w:sz="0" w:space="0" w:color="auto"/>
      </w:divBdr>
    </w:div>
    <w:div w:id="172637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2" ma:contentTypeDescription="Create a new document." ma:contentTypeScope="" ma:versionID="a2cfa07c0ee4ef4aeb3777c43aacd0a0">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6848e3634e8ab11e132a40f557c034bb"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50EF7-B421-4CAD-A85B-8E9CBDBF19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533BB0-0C61-44A4-B170-70DE77325F65}">
  <ds:schemaRefs>
    <ds:schemaRef ds:uri="http://schemas.microsoft.com/sharepoint/v3/contenttype/forms"/>
  </ds:schemaRefs>
</ds:datastoreItem>
</file>

<file path=customXml/itemProps3.xml><?xml version="1.0" encoding="utf-8"?>
<ds:datastoreItem xmlns:ds="http://schemas.openxmlformats.org/officeDocument/2006/customXml" ds:itemID="{CCD00CF6-8F68-4743-B72D-E0715919CD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DF71A0-2550-AE47-A0DE-A8E6F415E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Archie Chapman</dc:creator>
  <cp:keywords/>
  <dc:description/>
  <cp:lastModifiedBy>Peter Tran</cp:lastModifiedBy>
  <cp:revision>4</cp:revision>
  <dcterms:created xsi:type="dcterms:W3CDTF">2022-09-12T02:25:00Z</dcterms:created>
  <dcterms:modified xsi:type="dcterms:W3CDTF">2022-09-30T05:32:00Z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ies>
</file>