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1B91" w14:textId="4E0C2709" w:rsidR="00FC711A" w:rsidRDefault="001A004A">
      <w:pPr>
        <w:rPr>
          <w:rFonts w:ascii="Georgia" w:hAnsi="Georgia"/>
          <w:b/>
          <w:bCs/>
          <w:sz w:val="24"/>
          <w:szCs w:val="24"/>
        </w:rPr>
      </w:pPr>
      <w:r w:rsidRPr="001A004A">
        <w:rPr>
          <w:rFonts w:ascii="Georgia" w:hAnsi="Georgia"/>
          <w:b/>
          <w:bCs/>
          <w:sz w:val="24"/>
          <w:szCs w:val="24"/>
        </w:rPr>
        <w:t>Basic use case</w:t>
      </w:r>
    </w:p>
    <w:p w14:paraId="77238CC7" w14:textId="77777777" w:rsidR="001A004A" w:rsidRDefault="001A004A">
      <w:pPr>
        <w:rPr>
          <w:rFonts w:ascii="Georgia" w:hAnsi="Georgia"/>
          <w:b/>
          <w:bCs/>
          <w:sz w:val="24"/>
          <w:szCs w:val="24"/>
        </w:rPr>
      </w:pPr>
    </w:p>
    <w:p w14:paraId="74D19401" w14:textId="7465D023" w:rsidR="001A004A" w:rsidRDefault="001A004A" w:rsidP="001A004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1A004A">
        <w:rPr>
          <w:rFonts w:ascii="Georgia" w:hAnsi="Georgia"/>
          <w:sz w:val="24"/>
          <w:szCs w:val="24"/>
        </w:rPr>
        <w:t>Manage tasks</w:t>
      </w:r>
    </w:p>
    <w:p w14:paraId="00EEBD17" w14:textId="08C40579" w:rsidR="001A004A" w:rsidRPr="001A004A" w:rsidRDefault="001A004A" w:rsidP="001A004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</w:p>
    <w:p w14:paraId="6B390D47" w14:textId="06BF5F66" w:rsidR="001A004A" w:rsidRPr="001A004A" w:rsidRDefault="001A004A">
      <w:pPr>
        <w:rPr>
          <w:rFonts w:ascii="Georgia" w:hAnsi="Georgia"/>
          <w:sz w:val="24"/>
          <w:szCs w:val="24"/>
        </w:rPr>
      </w:pPr>
    </w:p>
    <w:p w14:paraId="76BB703E" w14:textId="7FC6CFA1" w:rsidR="001A004A" w:rsidRPr="001A004A" w:rsidRDefault="001A004A">
      <w:pPr>
        <w:rPr>
          <w:rFonts w:ascii="Georgia" w:hAnsi="Georgia"/>
          <w:sz w:val="24"/>
          <w:szCs w:val="24"/>
        </w:rPr>
      </w:pPr>
      <w:r w:rsidRPr="001A004A">
        <w:rPr>
          <w:rFonts w:ascii="Georgia" w:hAnsi="Georgia"/>
          <w:sz w:val="24"/>
          <w:szCs w:val="24"/>
        </w:rPr>
        <w:br w:type="page"/>
      </w:r>
    </w:p>
    <w:p w14:paraId="0918593D" w14:textId="562A5102" w:rsidR="001A004A" w:rsidRPr="001A004A" w:rsidRDefault="001A004A">
      <w:pPr>
        <w:rPr>
          <w:rFonts w:ascii="Georgia" w:hAnsi="Georgia"/>
          <w:b/>
          <w:bCs/>
          <w:sz w:val="24"/>
          <w:szCs w:val="24"/>
        </w:rPr>
      </w:pPr>
      <w:r w:rsidRPr="001A004A">
        <w:rPr>
          <w:rFonts w:ascii="Georgia" w:hAnsi="Georgia"/>
          <w:b/>
          <w:bCs/>
          <w:sz w:val="24"/>
          <w:szCs w:val="24"/>
        </w:rPr>
        <w:lastRenderedPageBreak/>
        <w:t>Execution plan</w:t>
      </w:r>
    </w:p>
    <w:p w14:paraId="30728E3F" w14:textId="4F64187C" w:rsidR="001A004A" w:rsidRPr="001A004A" w:rsidRDefault="001A004A">
      <w:pPr>
        <w:rPr>
          <w:rFonts w:ascii="Georgia" w:hAnsi="Georgia"/>
          <w:b/>
          <w:bCs/>
          <w:sz w:val="24"/>
          <w:szCs w:val="24"/>
        </w:rPr>
      </w:pPr>
    </w:p>
    <w:sectPr w:rsidR="001A004A" w:rsidRPr="001A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D03A5"/>
    <w:multiLevelType w:val="hybridMultilevel"/>
    <w:tmpl w:val="AE3483D2"/>
    <w:lvl w:ilvl="0" w:tplc="14E62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9"/>
    <w:rsid w:val="001A004A"/>
    <w:rsid w:val="007249D9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874"/>
  <w15:chartTrackingRefBased/>
  <w15:docId w15:val="{179FD230-484E-44F3-83C2-CA079FBA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Yu Chun</dc:creator>
  <cp:keywords/>
  <dc:description/>
  <cp:lastModifiedBy>Yeh Yu Chun</cp:lastModifiedBy>
  <cp:revision>2</cp:revision>
  <dcterms:created xsi:type="dcterms:W3CDTF">2020-12-29T00:57:00Z</dcterms:created>
  <dcterms:modified xsi:type="dcterms:W3CDTF">2020-12-29T01:00:00Z</dcterms:modified>
</cp:coreProperties>
</file>