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Rule="auto"/>
        <w:rPr>
          <w:color w:val="495057"/>
        </w:rPr>
      </w:pPr>
      <w:r w:rsidDel="00000000" w:rsidR="00000000" w:rsidRPr="00000000">
        <w:rPr>
          <w:color w:val="495057"/>
          <w:rtl w:val="0"/>
        </w:rPr>
        <w:t xml:space="preserve">Suppose that the</w:t>
      </w:r>
      <w:r w:rsidDel="00000000" w:rsidR="00000000" w:rsidRPr="00000000">
        <w:rPr>
          <w:b w:val="1"/>
          <w:i w:val="1"/>
          <w:color w:val="495057"/>
          <w:rtl w:val="0"/>
        </w:rPr>
        <w:t xml:space="preserve"> tempMain</w:t>
      </w:r>
      <w:r w:rsidDel="00000000" w:rsidR="00000000" w:rsidRPr="00000000">
        <w:rPr>
          <w:color w:val="495057"/>
          <w:rtl w:val="0"/>
        </w:rPr>
        <w:t xml:space="preserve"> function is the </w:t>
      </w:r>
      <w:r w:rsidDel="00000000" w:rsidR="00000000" w:rsidRPr="00000000">
        <w:rPr>
          <w:b w:val="1"/>
          <w:i w:val="1"/>
          <w:color w:val="495057"/>
          <w:rtl w:val="0"/>
        </w:rPr>
        <w:t xml:space="preserve">main </w:t>
      </w:r>
      <w:r w:rsidDel="00000000" w:rsidR="00000000" w:rsidRPr="00000000">
        <w:rPr>
          <w:color w:val="495057"/>
          <w:rtl w:val="0"/>
        </w:rPr>
        <w:t xml:space="preserve">function of a C++ program. Write a program that inputs an array of N real numbers, and then computes and prints the average value of the array elements. N should be an input parameter.</w:t>
      </w:r>
    </w:p>
    <w:p w:rsidR="00000000" w:rsidDel="00000000" w:rsidP="00000000" w:rsidRDefault="00000000" w:rsidRPr="00000000" w14:paraId="00000003">
      <w:pPr>
        <w:spacing w:after="240" w:lineRule="auto"/>
        <w:rPr>
          <w:b w:val="1"/>
          <w:color w:val="495057"/>
        </w:rPr>
      </w:pPr>
      <w:r w:rsidDel="00000000" w:rsidR="00000000" w:rsidRPr="00000000">
        <w:rPr>
          <w:b w:val="1"/>
          <w:color w:val="495057"/>
          <w:rtl w:val="0"/>
        </w:rPr>
        <w:t xml:space="preserve">Input: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="342.85714285714283" w:lineRule="auto"/>
        <w:ind w:left="72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The first line contains integer N, N &gt;= 1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320" w:line="342.85714285714283" w:lineRule="auto"/>
        <w:ind w:left="72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The second line contains N real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Rule="auto"/>
        <w:rPr>
          <w:b w:val="1"/>
          <w:color w:val="495057"/>
        </w:rPr>
      </w:pPr>
      <w:r w:rsidDel="00000000" w:rsidR="00000000" w:rsidRPr="00000000">
        <w:rPr>
          <w:b w:val="1"/>
          <w:color w:val="495057"/>
          <w:rtl w:val="0"/>
        </w:rPr>
        <w:t xml:space="preserve">Output: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320" w:line="342.85714285714283" w:lineRule="auto"/>
        <w:ind w:left="72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The average value of the array elements, round up to 2 digits after decimal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Rule="auto"/>
        <w:rPr>
          <w:color w:val="495057"/>
        </w:rPr>
      </w:pPr>
      <w:r w:rsidDel="00000000" w:rsidR="00000000" w:rsidRPr="00000000">
        <w:rPr>
          <w:b w:val="1"/>
          <w:color w:val="495057"/>
          <w:rtl w:val="0"/>
        </w:rPr>
        <w:t xml:space="preserve">Example</w:t>
      </w:r>
      <w:r w:rsidDel="00000000" w:rsidR="00000000" w:rsidRPr="00000000">
        <w:rPr>
          <w:color w:val="495057"/>
          <w:rtl w:val="0"/>
        </w:rPr>
        <w:t xml:space="preserve">:</w:t>
      </w:r>
    </w:p>
    <w:tbl>
      <w:tblPr>
        <w:tblStyle w:val="Table1"/>
        <w:tblW w:w="303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5"/>
        <w:gridCol w:w="825"/>
        <w:tblGridChange w:id="0">
          <w:tblGrid>
            <w:gridCol w:w="2205"/>
            <w:gridCol w:w="8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20" w:lineRule="auto"/>
              <w:rPr>
                <w:rFonts w:ascii="Roboto" w:cs="Roboto" w:eastAsia="Roboto" w:hAnsi="Roboto"/>
                <w:color w:val="001a1e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20" w:lineRule="auto"/>
              <w:rPr>
                <w:rFonts w:ascii="Roboto" w:cs="Roboto" w:eastAsia="Roboto" w:hAnsi="Roboto"/>
                <w:color w:val="001a1e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0C">
            <w:pPr>
              <w:spacing w:after="22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2.3 1.1 -5.4 3.0 0.0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2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0.20</w:t>
            </w:r>
          </w:p>
        </w:tc>
      </w:tr>
    </w:tbl>
    <w:p w:rsidR="00000000" w:rsidDel="00000000" w:rsidP="00000000" w:rsidRDefault="00000000" w:rsidRPr="00000000" w14:paraId="0000000E">
      <w:pPr>
        <w:spacing w:after="240" w:lineRule="auto"/>
        <w:rPr>
          <w:color w:val="49505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e7f3f5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