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95B007" w14:textId="77777777" w:rsidR="00C30984" w:rsidRDefault="00E30FEE" w:rsidP="00064808">
      <w:pPr>
        <w:jc w:val="center"/>
        <w:rPr>
          <w:rFonts w:hint="eastAsia"/>
        </w:rPr>
      </w:pPr>
      <w:r>
        <w:t xml:space="preserve">Java </w:t>
      </w:r>
      <w:r>
        <w:rPr>
          <w:rFonts w:hint="eastAsia"/>
        </w:rPr>
        <w:t>作業三</w:t>
      </w:r>
    </w:p>
    <w:p w14:paraId="1C8ED3B0" w14:textId="77777777" w:rsidR="00E30FEE" w:rsidRDefault="00E30FEE" w:rsidP="00064808">
      <w:pPr>
        <w:jc w:val="center"/>
      </w:pPr>
      <w:r>
        <w:t xml:space="preserve">404410030 </w:t>
      </w:r>
      <w:r>
        <w:rPr>
          <w:rFonts w:hint="eastAsia"/>
        </w:rPr>
        <w:t>資工二</w:t>
      </w:r>
      <w:r>
        <w:rPr>
          <w:rFonts w:hint="eastAsia"/>
        </w:rPr>
        <w:t xml:space="preserve"> </w:t>
      </w:r>
      <w:r>
        <w:rPr>
          <w:rFonts w:hint="eastAsia"/>
        </w:rPr>
        <w:t>鄭光宇</w:t>
      </w:r>
    </w:p>
    <w:p w14:paraId="2E5BC3EE" w14:textId="77777777" w:rsidR="00E30FEE" w:rsidRDefault="00E30FEE" w:rsidP="00E30FEE">
      <w:pPr>
        <w:rPr>
          <w:rFonts w:hint="eastAsia"/>
        </w:rPr>
      </w:pPr>
      <w:r>
        <w:rPr>
          <w:rFonts w:hint="eastAsia"/>
        </w:rPr>
        <w:t>編譯：</w:t>
      </w:r>
    </w:p>
    <w:p w14:paraId="117855C2" w14:textId="77777777" w:rsidR="00E30FEE" w:rsidRDefault="00E30FEE" w:rsidP="00E30FEE">
      <w:r>
        <w:t>make</w:t>
      </w:r>
    </w:p>
    <w:p w14:paraId="507EB437" w14:textId="77777777" w:rsidR="00E30FEE" w:rsidRDefault="00E30FEE" w:rsidP="00E30FEE"/>
    <w:p w14:paraId="27D4796C" w14:textId="77777777" w:rsidR="00E30FEE" w:rsidRDefault="00E30FEE" w:rsidP="00E30FEE">
      <w:pPr>
        <w:rPr>
          <w:rFonts w:hint="eastAsia"/>
        </w:rPr>
      </w:pPr>
      <w:r>
        <w:rPr>
          <w:rFonts w:hint="eastAsia"/>
        </w:rPr>
        <w:t>執行：</w:t>
      </w:r>
    </w:p>
    <w:p w14:paraId="1D42FD1A" w14:textId="77777777" w:rsidR="00E30FEE" w:rsidRDefault="00E30FEE" w:rsidP="00E30FEE">
      <w:r>
        <w:t xml:space="preserve">make run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java Demo</w:t>
      </w:r>
    </w:p>
    <w:p w14:paraId="2DF49242" w14:textId="77777777" w:rsidR="00E30FEE" w:rsidRDefault="00E30FEE" w:rsidP="00E30FEE"/>
    <w:p w14:paraId="1A9BB037" w14:textId="77777777" w:rsidR="009514EA" w:rsidRDefault="009514EA" w:rsidP="00E30FEE">
      <w:pPr>
        <w:rPr>
          <w:rFonts w:hint="eastAsia"/>
        </w:rPr>
      </w:pPr>
      <w:r>
        <w:rPr>
          <w:rFonts w:hint="eastAsia"/>
        </w:rPr>
        <w:t>簡易說明：</w:t>
      </w:r>
    </w:p>
    <w:p w14:paraId="61C3F755" w14:textId="77777777" w:rsidR="009514EA" w:rsidRDefault="009514EA" w:rsidP="00E30FEE">
      <w:pPr>
        <w:rPr>
          <w:rFonts w:hint="eastAsia"/>
        </w:rPr>
      </w:pPr>
      <w:r>
        <w:rPr>
          <w:rFonts w:hint="eastAsia"/>
        </w:rPr>
        <w:t>在上面打字，輸入正確</w:t>
      </w:r>
      <w:r w:rsidR="008A7BD7">
        <w:rPr>
          <w:rFonts w:hint="eastAsia"/>
        </w:rPr>
        <w:t>虛擬鍵盤</w:t>
      </w:r>
      <w:bookmarkStart w:id="0" w:name="_GoBack"/>
      <w:bookmarkEnd w:id="0"/>
      <w:r>
        <w:rPr>
          <w:rFonts w:hint="eastAsia"/>
        </w:rPr>
        <w:t>按鈕會呈現藍色，錯誤會呈現紅色。</w:t>
      </w:r>
    </w:p>
    <w:p w14:paraId="35F4716A" w14:textId="77777777" w:rsidR="009514EA" w:rsidRDefault="009514EA" w:rsidP="00E30FEE">
      <w:pPr>
        <w:rPr>
          <w:rFonts w:hint="eastAsia"/>
        </w:rPr>
      </w:pPr>
      <w:r>
        <w:rPr>
          <w:rFonts w:hint="eastAsia"/>
        </w:rPr>
        <w:t>第一列會顯示輸入的正確</w:t>
      </w:r>
      <w:r>
        <w:t>/</w:t>
      </w:r>
      <w:r>
        <w:rPr>
          <w:rFonts w:hint="eastAsia"/>
        </w:rPr>
        <w:t>總共字數。</w:t>
      </w:r>
    </w:p>
    <w:p w14:paraId="7DAFBACF" w14:textId="77777777" w:rsidR="009514EA" w:rsidRDefault="009514EA" w:rsidP="00E30FEE">
      <w:pPr>
        <w:rPr>
          <w:rFonts w:hint="eastAsia"/>
        </w:rPr>
      </w:pPr>
      <w:r>
        <w:rPr>
          <w:rFonts w:hint="eastAsia"/>
        </w:rPr>
        <w:t>第二列</w:t>
      </w:r>
      <w:r w:rsidR="008A7BD7">
        <w:rPr>
          <w:rFonts w:hint="eastAsia"/>
        </w:rPr>
        <w:t>會顯示已輸入的文字。</w:t>
      </w:r>
    </w:p>
    <w:p w14:paraId="599E8618" w14:textId="77777777" w:rsidR="008A7BD7" w:rsidRPr="008A7BD7" w:rsidRDefault="008A7BD7" w:rsidP="00E30FEE">
      <w:r>
        <w:rPr>
          <w:rFonts w:hint="eastAsia"/>
        </w:rPr>
        <w:t>第三列是要輸入的文字，輸入正確部分會呈現綠色、錯誤呈現紅色、未輸入呈現黑色。</w:t>
      </w:r>
    </w:p>
    <w:p w14:paraId="318B19F7" w14:textId="77777777" w:rsidR="00E30FEE" w:rsidRDefault="009514EA" w:rsidP="00E30FEE">
      <w:r>
        <w:rPr>
          <w:noProof/>
        </w:rPr>
        <w:drawing>
          <wp:inline distT="0" distB="0" distL="0" distR="0" wp14:anchorId="406FEB01" wp14:editId="209749C6">
            <wp:extent cx="5270500" cy="3921760"/>
            <wp:effectExtent l="0" t="0" r="1270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快照 2017-05-21 下午8.32.3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FEE" w:rsidSect="00D6108D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808"/>
    <w:rsid w:val="00064808"/>
    <w:rsid w:val="008A7BD7"/>
    <w:rsid w:val="009514EA"/>
    <w:rsid w:val="009E13B7"/>
    <w:rsid w:val="00D6108D"/>
    <w:rsid w:val="00E3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DD18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148</Characters>
  <Application>Microsoft Macintosh Word</Application>
  <DocSecurity>0</DocSecurity>
  <Lines>1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 jeng</dc:creator>
  <cp:keywords/>
  <dc:description/>
  <cp:lastModifiedBy>ku jeng</cp:lastModifiedBy>
  <cp:revision>1</cp:revision>
  <dcterms:created xsi:type="dcterms:W3CDTF">2017-05-21T12:30:00Z</dcterms:created>
  <dcterms:modified xsi:type="dcterms:W3CDTF">2017-05-21T12:39:00Z</dcterms:modified>
</cp:coreProperties>
</file>