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2B" w:rsidRDefault="00DE6F2B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Beaujean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A. A., (2014). </w:t>
      </w:r>
      <w:r w:rsidRPr="00DE6F2B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Latent Variable Modeling Using R: A Step-by-Step guide.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Routledge.</w:t>
      </w:r>
      <w:proofErr w:type="gramEnd"/>
    </w:p>
    <w:p w:rsidR="002C052D" w:rsidRDefault="002C052D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Byrne, B. (2011). </w:t>
      </w:r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 xml:space="preserve">Structural Equation Modeling with </w:t>
      </w:r>
      <w:proofErr w:type="spellStart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Mplus</w:t>
      </w:r>
      <w:proofErr w:type="spellEnd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: Concepts, Applications, and Programming.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Routledge &amp; Chapman.</w:t>
      </w:r>
      <w:proofErr w:type="gramEnd"/>
    </w:p>
    <w:p w:rsidR="002C052D" w:rsidRDefault="002C052D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Geiser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C. (2012). </w:t>
      </w:r>
      <w:proofErr w:type="gramStart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 xml:space="preserve">Data Analysis with </w:t>
      </w:r>
      <w:proofErr w:type="spellStart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Mplus</w:t>
      </w:r>
      <w:proofErr w:type="spellEnd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r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New York: Guilford Press.</w:t>
      </w:r>
    </w:p>
    <w:p w:rsidR="00F74145" w:rsidRDefault="00616CF4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Hoyle, Rick H. </w:t>
      </w:r>
      <w:r w:rsidRPr="00616CF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CH"/>
        </w:rPr>
        <w:t>Handbook of Structural Equation Modeling</w:t>
      </w:r>
      <w:r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. New York: Guilford Press.</w:t>
      </w:r>
    </w:p>
    <w:p w:rsidR="002B3C54" w:rsidRPr="002B3C54" w:rsidRDefault="002B3C54" w:rsidP="002B3C54">
      <w:pPr>
        <w:spacing w:after="0"/>
        <w:ind w:left="482" w:hanging="482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bookmarkStart w:id="0" w:name="_GoBack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>Hu, Li</w:t>
      </w:r>
      <w:r w:rsidRPr="002B3C54">
        <w:rPr>
          <w:rFonts w:ascii="Cambria Math" w:eastAsia="Times New Roman" w:hAnsi="Cambria Math" w:cs="Cambria Math"/>
          <w:sz w:val="24"/>
          <w:szCs w:val="24"/>
          <w:lang w:eastAsia="de-CH"/>
        </w:rPr>
        <w:t>‐</w:t>
      </w:r>
      <w:proofErr w:type="spellStart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>tze</w:t>
      </w:r>
      <w:proofErr w:type="spellEnd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>and</w:t>
      </w:r>
      <w:proofErr w:type="spellEnd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Peter M. </w:t>
      </w:r>
      <w:proofErr w:type="spellStart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>Bentler</w:t>
      </w:r>
      <w:proofErr w:type="spellEnd"/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r w:rsidRPr="002B3C5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“Cutoff Criteria for Fit Indexes in Covariance Structure Analysis: Conventional Criteria versus New Alternatives.” </w:t>
      </w:r>
      <w:proofErr w:type="spellStart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Structural</w:t>
      </w:r>
      <w:proofErr w:type="spellEnd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 xml:space="preserve"> </w:t>
      </w:r>
      <w:proofErr w:type="spellStart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Equation</w:t>
      </w:r>
      <w:proofErr w:type="spellEnd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 xml:space="preserve"> Modeling: A </w:t>
      </w:r>
      <w:proofErr w:type="spellStart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Multidisciplinary</w:t>
      </w:r>
      <w:proofErr w:type="spellEnd"/>
      <w:r w:rsidRPr="002B3C54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 xml:space="preserve"> Journal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r w:rsidRPr="002B3C54">
        <w:rPr>
          <w:rFonts w:ascii="Times New Roman" w:eastAsia="Times New Roman" w:hAnsi="Times New Roman" w:cs="Times New Roman"/>
          <w:sz w:val="24"/>
          <w:szCs w:val="24"/>
          <w:lang w:eastAsia="de-CH"/>
        </w:rPr>
        <w:t>1–55. doi:10.1080/10705519909540118.</w:t>
      </w:r>
    </w:p>
    <w:bookmarkEnd w:id="0"/>
    <w:p w:rsidR="002C052D" w:rsidRPr="00616CF4" w:rsidRDefault="002C052D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Kline, R. B. (2011). </w:t>
      </w:r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Principles and Practice of Structural Equation Modeling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(3rd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.). </w:t>
      </w:r>
      <w:r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New York: Guilford Press.</w:t>
      </w:r>
    </w:p>
    <w:p w:rsidR="007D2E4F" w:rsidRDefault="00616CF4" w:rsidP="002B3C54">
      <w:pPr>
        <w:spacing w:after="0" w:line="240" w:lineRule="auto"/>
        <w:ind w:left="482" w:hanging="482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proofErr w:type="gramStart"/>
      <w:r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Little, T. </w:t>
      </w:r>
      <w:r w:rsidR="00681630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(201</w:t>
      </w:r>
      <w:r w:rsidR="00BB6A96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3</w:t>
      </w:r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).</w:t>
      </w:r>
      <w:proofErr w:type="gramEnd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 xml:space="preserve"> </w:t>
      </w:r>
      <w:proofErr w:type="gramStart"/>
      <w:r w:rsidRPr="00BB6A96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Longitudinal Structural Equation Modeling.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r w:rsidR="00BB6A96" w:rsidRPr="00616CF4"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New York</w:t>
      </w:r>
    </w:p>
    <w:p w:rsidR="004F1B07" w:rsidRPr="002B3C54" w:rsidRDefault="007D2E4F" w:rsidP="002B3C54">
      <w:pPr>
        <w:spacing w:after="0"/>
        <w:ind w:left="482" w:hanging="482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McArdle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, J. J.,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Nesselroade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, J. R. (2014).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gramStart"/>
      <w:r w:rsidRPr="007D2E4F">
        <w:rPr>
          <w:rFonts w:ascii="Times New Roman" w:eastAsia="Times New Roman" w:hAnsi="Times New Roman" w:cs="Times New Roman"/>
          <w:i/>
          <w:sz w:val="24"/>
          <w:szCs w:val="24"/>
          <w:lang w:val="en-US" w:eastAsia="de-CH"/>
        </w:rPr>
        <w:t>Longitudinal Data Analysis Using Structural Equation Models.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  <w:t>American Psychological Association.</w:t>
      </w:r>
      <w:proofErr w:type="gramEnd"/>
    </w:p>
    <w:sectPr w:rsidR="004F1B07" w:rsidRPr="002B3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F4"/>
    <w:rsid w:val="0010618B"/>
    <w:rsid w:val="00133663"/>
    <w:rsid w:val="002B3C54"/>
    <w:rsid w:val="002C052D"/>
    <w:rsid w:val="003A2C23"/>
    <w:rsid w:val="004F1B07"/>
    <w:rsid w:val="00544812"/>
    <w:rsid w:val="00616CF4"/>
    <w:rsid w:val="00681630"/>
    <w:rsid w:val="007D2E4F"/>
    <w:rsid w:val="0096205D"/>
    <w:rsid w:val="00BB6A96"/>
    <w:rsid w:val="00DE6F2B"/>
    <w:rsid w:val="00F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Company>ETH Zuerich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Edelsbrunner  Peter</dc:creator>
  <cp:lastModifiedBy>Edelsbrunner  Peter</cp:lastModifiedBy>
  <cp:revision>13</cp:revision>
  <dcterms:created xsi:type="dcterms:W3CDTF">2015-04-19T10:00:00Z</dcterms:created>
  <dcterms:modified xsi:type="dcterms:W3CDTF">2015-04-19T19:42:00Z</dcterms:modified>
</cp:coreProperties>
</file>