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0C207D" w:rsidR="000C207D" w:rsidP="000C207D" w:rsidRDefault="00E9394D" w14:paraId="705BB92F" w14:textId="14E7090F">
      <w:pPr>
        <w:pStyle w:val="Heading1"/>
      </w:pPr>
      <w:r w:rsidRPr="00E9394D">
        <w:t xml:space="preserve">Ethics and </w:t>
      </w:r>
      <w:r w:rsidRPr="00E9394D" w:rsidR="006C6323">
        <w:t xml:space="preserve">Professional </w:t>
      </w:r>
      <w:r w:rsidRPr="00E9394D">
        <w:t>Conduct</w:t>
      </w:r>
    </w:p>
    <w:p w:rsidRPr="000C207D" w:rsidR="000C207D" w:rsidP="000C207D" w:rsidRDefault="000C207D" w14:paraId="09DC2EBF" w14:textId="77777777">
      <w:pPr>
        <w:pStyle w:val="BodyText"/>
      </w:pPr>
    </w:p>
    <w:p w:rsidRPr="000C207D" w:rsidR="000C207D" w:rsidP="000C207D" w:rsidRDefault="000C207D" w14:paraId="5EFA13CD" w14:textId="77777777">
      <w:pPr>
        <w:pStyle w:val="Heading2"/>
      </w:pPr>
      <w:r w:rsidRPr="000C207D">
        <w:t>Introduction</w:t>
      </w:r>
    </w:p>
    <w:p w:rsidRPr="000C207D" w:rsidR="000C207D" w:rsidP="000C207D" w:rsidRDefault="00E9394D" w14:paraId="3AD68513" w14:textId="18D0E541">
      <w:pPr>
        <w:pStyle w:val="BodyText"/>
        <w:rPr>
          <w:bCs/>
        </w:rPr>
      </w:pPr>
      <w:r w:rsidRPr="00E9394D">
        <w:rPr>
          <w:bCs/>
        </w:rPr>
        <w:t>We have been discussing Humanitarian Free and Open Source Software (HFOSS) throughout the course.  In this activity, we will consider how contribution to HFOSS might relate to professional conduct for computing professionals.</w:t>
      </w:r>
      <w:r w:rsidR="00D5470F">
        <w:rPr>
          <w:bCs/>
        </w:rPr>
        <w:t xml:space="preserve"> </w:t>
      </w:r>
    </w:p>
    <w:p w:rsidR="00A30F6E" w:rsidP="00E322D7" w:rsidRDefault="00A30F6E" w14:paraId="756A4785" w14:textId="77777777">
      <w:pPr>
        <w:pStyle w:val="BodyText"/>
      </w:pPr>
    </w:p>
    <w:p w:rsidR="00A30F6E" w:rsidP="00B345F5" w:rsidRDefault="00A30F6E" w14:paraId="25ED0842" w14:textId="25EA850E">
      <w:pPr>
        <w:pStyle w:val="BodyText"/>
      </w:pPr>
      <w:bookmarkStart w:name="_Hlk68163619" w:id="0"/>
      <w:r w:rsidRPr="2D92D190" w:rsidR="00A30F6E">
        <w:rPr>
          <w:b w:val="1"/>
          <w:bCs w:val="1"/>
        </w:rPr>
        <w:t>Date</w:t>
      </w:r>
      <w:r w:rsidR="00A30F6E">
        <w:rPr/>
        <w:t>: 2022-03-07</w:t>
      </w:r>
    </w:p>
    <w:p w:rsidRPr="00DB3493" w:rsidR="00A30F6E" w:rsidP="00A30F6E" w:rsidRDefault="00A30F6E" w14:paraId="0297A79C" w14:textId="7E94CCEC">
      <w:pPr>
        <w:pStyle w:val="BodyText"/>
      </w:pPr>
      <w:r w:rsidRPr="2D92D190" w:rsidR="00A30F6E">
        <w:rPr>
          <w:b w:val="1"/>
          <w:bCs w:val="1"/>
        </w:rPr>
        <w:t>Group ID</w:t>
      </w:r>
      <w:r w:rsidR="00A30F6E">
        <w:rPr/>
        <w:t>: Team Blue</w:t>
      </w:r>
    </w:p>
    <w:p w:rsidRPr="00DB3493" w:rsidR="00A30F6E" w:rsidP="00A30F6E" w:rsidRDefault="00A30F6E" w14:paraId="0C7B02E6" w14:textId="64957F00">
      <w:pPr>
        <w:pStyle w:val="BodyText"/>
      </w:pPr>
      <w:r w:rsidR="00A30F6E">
        <w:rPr/>
        <w:t>Complete the table below to assign a role to each team member.  If you have only 3 people, combine Speaker &amp; Reflector.</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5035"/>
        <w:gridCol w:w="3983"/>
      </w:tblGrid>
      <w:tr w:rsidRPr="000C207D" w:rsidR="000C207D" w:rsidTr="2D92D190" w14:paraId="6F9FB94E" w14:textId="77777777">
        <w:tc>
          <w:tcPr>
            <w:tcW w:w="5035" w:type="dxa"/>
            <w:tcMar/>
          </w:tcPr>
          <w:bookmarkEnd w:id="0"/>
          <w:p w:rsidRPr="000C207D" w:rsidR="000C207D" w:rsidP="000C207D" w:rsidRDefault="00DB3493" w14:paraId="56E09DF1" w14:textId="77777777">
            <w:pPr>
              <w:pStyle w:val="BodyText"/>
              <w:rPr>
                <w:b/>
                <w:bCs/>
              </w:rPr>
            </w:pPr>
            <w:r>
              <w:rPr>
                <w:b/>
                <w:bCs/>
              </w:rPr>
              <w:t xml:space="preserve">Team </w:t>
            </w:r>
            <w:r w:rsidRPr="000C207D" w:rsidR="000C207D">
              <w:rPr>
                <w:b/>
                <w:bCs/>
              </w:rPr>
              <w:t>Role</w:t>
            </w:r>
          </w:p>
        </w:tc>
        <w:tc>
          <w:tcPr>
            <w:tcW w:w="3983" w:type="dxa"/>
            <w:tcMar/>
          </w:tcPr>
          <w:p w:rsidRPr="000C207D" w:rsidR="000C207D" w:rsidP="000C207D" w:rsidRDefault="00DB3493" w14:paraId="02180C62" w14:textId="77777777">
            <w:pPr>
              <w:pStyle w:val="BodyText"/>
              <w:rPr>
                <w:b/>
                <w:bCs/>
              </w:rPr>
            </w:pPr>
            <w:r>
              <w:rPr>
                <w:b/>
                <w:bCs/>
              </w:rPr>
              <w:t xml:space="preserve">Team Member </w:t>
            </w:r>
            <w:r w:rsidRPr="000C207D" w:rsidR="000C207D">
              <w:rPr>
                <w:b/>
                <w:bCs/>
              </w:rPr>
              <w:t>Name</w:t>
            </w:r>
          </w:p>
        </w:tc>
      </w:tr>
      <w:tr w:rsidRPr="000C207D" w:rsidR="000C207D" w:rsidTr="2D92D190" w14:paraId="448DEFAD" w14:textId="77777777">
        <w:tc>
          <w:tcPr>
            <w:tcW w:w="5035" w:type="dxa"/>
            <w:tcMar/>
          </w:tcPr>
          <w:p w:rsidRPr="000C207D" w:rsidR="000C207D" w:rsidP="002D53E3" w:rsidRDefault="002D53E3" w14:paraId="5D94DDE5" w14:textId="77777777">
            <w:pPr>
              <w:pStyle w:val="BodyText"/>
              <w:rPr>
                <w:bCs/>
              </w:rPr>
            </w:pPr>
            <w:r w:rsidRPr="002D53E3">
              <w:rPr>
                <w:b/>
                <w:bCs/>
              </w:rPr>
              <w:t>Recorder</w:t>
            </w:r>
            <w:r w:rsidRPr="002D53E3">
              <w:rPr>
                <w:bCs/>
              </w:rPr>
              <w:t>: records all answers &amp; questions,</w:t>
            </w:r>
            <w:r>
              <w:rPr>
                <w:bCs/>
              </w:rPr>
              <w:t xml:space="preserve"> </w:t>
            </w:r>
            <w:r w:rsidRPr="002D53E3">
              <w:rPr>
                <w:bCs/>
              </w:rPr>
              <w:t>and provides copies to team &amp; facilitator</w:t>
            </w:r>
          </w:p>
        </w:tc>
        <w:tc>
          <w:tcPr>
            <w:tcW w:w="3983" w:type="dxa"/>
            <w:tcMar/>
          </w:tcPr>
          <w:p w:rsidRPr="000C207D" w:rsidR="000C207D" w:rsidP="000C207D" w:rsidRDefault="000C207D" w14:paraId="33119500" w14:textId="5DE8015C">
            <w:pPr>
              <w:pStyle w:val="BodyText"/>
              <w:rPr>
                <w:b w:val="1"/>
                <w:bCs w:val="1"/>
              </w:rPr>
            </w:pPr>
            <w:r w:rsidRPr="2D92D190" w:rsidR="2D92D190">
              <w:rPr>
                <w:b w:val="1"/>
                <w:bCs w:val="1"/>
              </w:rPr>
              <w:t>Peter Mangelsdorf (pjm349)</w:t>
            </w:r>
          </w:p>
        </w:tc>
      </w:tr>
      <w:tr w:rsidRPr="000C207D" w:rsidR="000C207D" w:rsidTr="2D92D190" w14:paraId="00B56B97" w14:textId="77777777">
        <w:tc>
          <w:tcPr>
            <w:tcW w:w="5035" w:type="dxa"/>
            <w:tcMar/>
          </w:tcPr>
          <w:p w:rsidRPr="000C207D" w:rsidR="000C207D" w:rsidP="000C207D" w:rsidRDefault="002D53E3" w14:paraId="14308F0D" w14:textId="0359004F">
            <w:pPr>
              <w:pStyle w:val="BodyText"/>
              <w:rPr>
                <w:bCs/>
              </w:rPr>
            </w:pPr>
            <w:r w:rsidRPr="002D53E3">
              <w:rPr>
                <w:b/>
                <w:bCs/>
              </w:rPr>
              <w:t>Speaker</w:t>
            </w:r>
            <w:r w:rsidRPr="002D53E3">
              <w:rPr>
                <w:bCs/>
              </w:rPr>
              <w:t xml:space="preserve">: </w:t>
            </w:r>
            <w:r w:rsidR="00276F2A">
              <w:rPr>
                <w:bCs/>
              </w:rPr>
              <w:t xml:space="preserve">presents answers to the class and </w:t>
            </w:r>
            <w:r w:rsidRPr="002D53E3">
              <w:rPr>
                <w:bCs/>
              </w:rPr>
              <w:t>talks to facilitator</w:t>
            </w:r>
            <w:r w:rsidR="00276F2A">
              <w:rPr>
                <w:bCs/>
              </w:rPr>
              <w:t xml:space="preserve"> for the team</w:t>
            </w:r>
          </w:p>
        </w:tc>
        <w:tc>
          <w:tcPr>
            <w:tcW w:w="3983" w:type="dxa"/>
            <w:tcMar/>
          </w:tcPr>
          <w:p w:rsidRPr="000C207D" w:rsidR="000C207D" w:rsidP="000C207D" w:rsidRDefault="000C207D" w14:paraId="25EC98FA" w14:textId="7F4C7563">
            <w:pPr>
              <w:pStyle w:val="BodyText"/>
              <w:rPr>
                <w:b w:val="1"/>
                <w:bCs w:val="1"/>
              </w:rPr>
            </w:pPr>
            <w:r w:rsidRPr="2D92D190" w:rsidR="2D92D190">
              <w:rPr>
                <w:b w:val="1"/>
                <w:bCs w:val="1"/>
              </w:rPr>
              <w:t>Hoang Nguyen (hn374)</w:t>
            </w:r>
          </w:p>
        </w:tc>
      </w:tr>
      <w:tr w:rsidRPr="000C207D" w:rsidR="000C207D" w:rsidTr="2D92D190" w14:paraId="3C1E6BB1" w14:textId="77777777">
        <w:tc>
          <w:tcPr>
            <w:tcW w:w="5035" w:type="dxa"/>
            <w:tcMar/>
          </w:tcPr>
          <w:p w:rsidRPr="000C207D" w:rsidR="000C207D" w:rsidP="002D53E3" w:rsidRDefault="002D53E3" w14:paraId="4AED3F3F" w14:textId="77777777">
            <w:pPr>
              <w:pStyle w:val="BodyText"/>
              <w:rPr>
                <w:bCs/>
              </w:rPr>
            </w:pPr>
            <w:r w:rsidRPr="002D53E3">
              <w:rPr>
                <w:b/>
                <w:bCs/>
              </w:rPr>
              <w:t>Manager</w:t>
            </w:r>
            <w:r w:rsidRPr="002D53E3">
              <w:rPr>
                <w:bCs/>
              </w:rPr>
              <w:t>: keeps track of time and makes sure</w:t>
            </w:r>
            <w:r>
              <w:rPr>
                <w:bCs/>
              </w:rPr>
              <w:t xml:space="preserve"> </w:t>
            </w:r>
            <w:r w:rsidRPr="002D53E3">
              <w:rPr>
                <w:bCs/>
              </w:rPr>
              <w:t>everyone contributes appropriately</w:t>
            </w:r>
          </w:p>
        </w:tc>
        <w:tc>
          <w:tcPr>
            <w:tcW w:w="3983" w:type="dxa"/>
            <w:tcMar/>
          </w:tcPr>
          <w:p w:rsidRPr="000C207D" w:rsidR="000C207D" w:rsidP="000C207D" w:rsidRDefault="000C207D" w14:paraId="0AA020FE" w14:textId="0C2973E7">
            <w:pPr>
              <w:pStyle w:val="BodyText"/>
              <w:rPr>
                <w:b w:val="1"/>
                <w:bCs w:val="1"/>
              </w:rPr>
            </w:pPr>
            <w:r w:rsidRPr="2D92D190" w:rsidR="2D92D190">
              <w:rPr>
                <w:b w:val="1"/>
                <w:bCs w:val="1"/>
              </w:rPr>
              <w:t>Charles Porter (cap399)</w:t>
            </w:r>
          </w:p>
        </w:tc>
      </w:tr>
      <w:tr w:rsidRPr="000C207D" w:rsidR="000C207D" w:rsidTr="2D92D190" w14:paraId="558C63EB" w14:textId="77777777">
        <w:tc>
          <w:tcPr>
            <w:tcW w:w="5035" w:type="dxa"/>
            <w:tcMar/>
          </w:tcPr>
          <w:p w:rsidRPr="000C207D" w:rsidR="000C207D" w:rsidP="002D53E3" w:rsidRDefault="002D53E3" w14:paraId="761640B6" w14:textId="77777777">
            <w:pPr>
              <w:pStyle w:val="BodyText"/>
              <w:rPr>
                <w:bCs/>
              </w:rPr>
            </w:pPr>
            <w:r w:rsidRPr="002D53E3">
              <w:rPr>
                <w:b/>
                <w:bCs/>
              </w:rPr>
              <w:t>Reflector</w:t>
            </w:r>
            <w:r w:rsidRPr="002D53E3">
              <w:rPr>
                <w:bCs/>
              </w:rPr>
              <w:t>: considers how the team could</w:t>
            </w:r>
            <w:r>
              <w:rPr>
                <w:bCs/>
              </w:rPr>
              <w:t xml:space="preserve"> </w:t>
            </w:r>
            <w:r w:rsidRPr="002D53E3">
              <w:rPr>
                <w:bCs/>
              </w:rPr>
              <w:t>work and learn more effectively</w:t>
            </w:r>
          </w:p>
        </w:tc>
        <w:tc>
          <w:tcPr>
            <w:tcW w:w="3983" w:type="dxa"/>
            <w:tcMar/>
          </w:tcPr>
          <w:p w:rsidRPr="000C207D" w:rsidR="000C207D" w:rsidP="000C207D" w:rsidRDefault="000C207D" w14:paraId="4EBD7709" w14:textId="77777777">
            <w:pPr>
              <w:pStyle w:val="BodyText"/>
              <w:rPr>
                <w:b/>
                <w:bCs/>
              </w:rPr>
            </w:pPr>
          </w:p>
        </w:tc>
      </w:tr>
      <w:tr w:rsidRPr="000C207D" w:rsidR="003B6C54" w:rsidTr="2D92D190" w14:paraId="087AA693" w14:textId="77777777">
        <w:tc>
          <w:tcPr>
            <w:tcW w:w="5035" w:type="dxa"/>
            <w:tcMar/>
          </w:tcPr>
          <w:p w:rsidRPr="002D53E3" w:rsidR="003B6C54" w:rsidP="002D53E3" w:rsidRDefault="003B6C54" w14:paraId="05E20B70" w14:textId="77777777">
            <w:pPr>
              <w:pStyle w:val="BodyText"/>
              <w:rPr>
                <w:b/>
                <w:bCs/>
              </w:rPr>
            </w:pPr>
            <w:r>
              <w:rPr>
                <w:b/>
                <w:bCs/>
              </w:rPr>
              <w:t>Participant</w:t>
            </w:r>
          </w:p>
        </w:tc>
        <w:tc>
          <w:tcPr>
            <w:tcW w:w="3983" w:type="dxa"/>
            <w:tcMar/>
          </w:tcPr>
          <w:p w:rsidRPr="000C207D" w:rsidR="003B6C54" w:rsidP="000C207D" w:rsidRDefault="003B6C54" w14:paraId="4BDD6BBA" w14:textId="77777777">
            <w:pPr>
              <w:pStyle w:val="BodyText"/>
              <w:rPr>
                <w:b/>
                <w:bCs/>
              </w:rPr>
            </w:pPr>
          </w:p>
        </w:tc>
      </w:tr>
      <w:tr w:rsidRPr="000C207D" w:rsidR="003B6C54" w:rsidTr="2D92D190" w14:paraId="418673F9" w14:textId="77777777">
        <w:tc>
          <w:tcPr>
            <w:tcW w:w="5035" w:type="dxa"/>
            <w:tcMar/>
          </w:tcPr>
          <w:p w:rsidRPr="002D53E3" w:rsidR="003B6C54" w:rsidP="002D53E3" w:rsidRDefault="003B6C54" w14:paraId="64550D5F" w14:textId="77777777">
            <w:pPr>
              <w:pStyle w:val="BodyText"/>
              <w:rPr>
                <w:b/>
                <w:bCs/>
              </w:rPr>
            </w:pPr>
            <w:r>
              <w:rPr>
                <w:b/>
                <w:bCs/>
              </w:rPr>
              <w:t>Participant</w:t>
            </w:r>
          </w:p>
        </w:tc>
        <w:tc>
          <w:tcPr>
            <w:tcW w:w="3983" w:type="dxa"/>
            <w:tcMar/>
          </w:tcPr>
          <w:p w:rsidRPr="000C207D" w:rsidR="003B6C54" w:rsidP="000C207D" w:rsidRDefault="003B6C54" w14:paraId="2DEEE9A7" w14:textId="77777777">
            <w:pPr>
              <w:pStyle w:val="BodyText"/>
              <w:rPr>
                <w:b/>
                <w:bCs/>
              </w:rPr>
            </w:pPr>
          </w:p>
        </w:tc>
      </w:tr>
    </w:tbl>
    <w:p w:rsidR="000C207D" w:rsidP="000C207D" w:rsidRDefault="000C207D" w14:paraId="5E1BFC29" w14:textId="77777777">
      <w:pPr>
        <w:pStyle w:val="BodyText"/>
      </w:pPr>
    </w:p>
    <w:p w:rsidR="00DB3493" w:rsidP="00DB3493" w:rsidRDefault="00DB3493" w14:paraId="72A58F87" w14:textId="77777777">
      <w:pPr>
        <w:pStyle w:val="BodyText"/>
      </w:pPr>
      <w:r>
        <w:t>Reminders:</w:t>
      </w:r>
    </w:p>
    <w:p w:rsidR="00DB3493" w:rsidP="00DB3493" w:rsidRDefault="00DB3493" w14:paraId="548017B1" w14:textId="6ED1A4A9">
      <w:pPr>
        <w:pStyle w:val="BodyText"/>
      </w:pPr>
      <w:r>
        <w:t xml:space="preserve">1. </w:t>
      </w:r>
      <w:r w:rsidR="0007182A">
        <w:t>Record</w:t>
      </w:r>
      <w:r>
        <w:t xml:space="preserve"> the time whenever your team starts a new section or question.</w:t>
      </w:r>
    </w:p>
    <w:p w:rsidR="00DB3493" w:rsidP="00DB3493" w:rsidRDefault="00DB3493" w14:paraId="5119BFA3" w14:textId="7DF06C6F">
      <w:pPr>
        <w:pStyle w:val="BodyText"/>
      </w:pPr>
      <w:r>
        <w:t xml:space="preserve">2. Write </w:t>
      </w:r>
      <w:r w:rsidR="00A252CE">
        <w:t>clearly</w:t>
      </w:r>
      <w:r w:rsidR="007F30DC">
        <w:t xml:space="preserve"> and with enough detail </w:t>
      </w:r>
      <w:r>
        <w:t>that your responses</w:t>
      </w:r>
      <w:r w:rsidR="007F30DC">
        <w:t xml:space="preserve"> can be easily understood.</w:t>
      </w:r>
    </w:p>
    <w:p w:rsidRPr="000C207D" w:rsidR="003C5095" w:rsidP="00DB3493" w:rsidRDefault="003C5095" w14:paraId="63D99DFD" w14:textId="77777777">
      <w:pPr>
        <w:pStyle w:val="BodyText"/>
      </w:pPr>
    </w:p>
    <w:p w:rsidR="2D92D190" w:rsidRDefault="2D92D190" w14:paraId="713223FA" w14:textId="537E84C3">
      <w:r>
        <w:br w:type="page"/>
      </w:r>
    </w:p>
    <w:p w:rsidR="00EC2BB7" w:rsidP="2D92D190" w:rsidRDefault="003C5095" w14:paraId="7D97CDD2" w14:textId="77777777">
      <w:pPr>
        <w:pStyle w:val="Heading2"/>
        <w:rPr>
          <w:b w:val="1"/>
          <w:bCs w:val="1"/>
          <w:sz w:val="28"/>
          <w:szCs w:val="28"/>
        </w:rPr>
      </w:pPr>
      <w:r w:rsidR="003C5095">
        <w:rPr/>
        <w:t xml:space="preserve">A. </w:t>
      </w:r>
      <w:r w:rsidR="00E9394D">
        <w:rPr/>
        <w:t>The ACM Code of Ethics and Professional Conduct</w:t>
      </w:r>
    </w:p>
    <w:p w:rsidR="00395607" w:rsidP="00395607" w:rsidRDefault="003C5095" w14:paraId="2E8EE195" w14:textId="27AF49BE">
      <w:pPr>
        <w:pStyle w:val="Heading2"/>
      </w:pPr>
      <w:r w:rsidR="003C5095">
        <w:rPr/>
        <w:t>Start time: 2022-03-07T10:48:00-04:00</w:t>
      </w:r>
    </w:p>
    <w:p w:rsidR="00EC2BB7" w:rsidP="2D92D190" w:rsidRDefault="00EC2BB7" w14:paraId="32BC975E" w14:textId="3A40A944">
      <w:pPr>
        <w:pStyle w:val="Heading3"/>
        <w:rPr>
          <w:b w:val="1"/>
          <w:bCs w:val="1"/>
          <w:sz w:val="24"/>
          <w:szCs w:val="24"/>
        </w:rPr>
      </w:pPr>
      <w:r w:rsidR="00EC2BB7">
        <w:rPr/>
        <w:t>1. Briefly review the ACM Code found here:</w:t>
      </w:r>
    </w:p>
    <w:p w:rsidR="00EC2BB7" w:rsidP="00EC2BB7" w:rsidRDefault="00DD4DDB" w14:paraId="0807B7E2" w14:textId="7DCF3AC0">
      <w:pPr>
        <w:pStyle w:val="BodyText"/>
      </w:pPr>
      <w:hyperlink w:history="1" r:id="rId10">
        <w:r w:rsidRPr="00EC2BB7" w:rsidR="00EC2BB7">
          <w:rPr>
            <w:rStyle w:val="Hyperlink"/>
          </w:rPr>
          <w:t>https://www.acm.org/about-acm/acm-code-of-ethics-and-professional-conduct</w:t>
        </w:r>
      </w:hyperlink>
    </w:p>
    <w:p w:rsidR="00EC2BB7" w:rsidP="00EC2BB7" w:rsidRDefault="00EC2BB7" w14:paraId="2B261E90" w14:textId="77777777">
      <w:pPr>
        <w:pStyle w:val="BodyText"/>
      </w:pPr>
      <w:r>
        <w:lastRenderedPageBreak/>
        <w:t>Create a list of up to 6 keywords or phrases that you think capture the central themes of the code.  Record that list here:</w:t>
      </w:r>
    </w:p>
    <w:p w:rsidR="00EC2BB7" w:rsidP="2D92D190" w:rsidRDefault="00EC2BB7" w14:paraId="706F3C66" w14:textId="425AD461">
      <w:pPr>
        <w:pStyle w:val="BodyText"/>
        <w:numPr>
          <w:ilvl w:val="0"/>
          <w:numId w:val="21"/>
        </w:numPr>
        <w:rPr>
          <w:rFonts w:ascii="Times New Roman" w:hAnsi="Times New Roman" w:eastAsia="Times New Roman" w:cs="Times New Roman"/>
          <w:sz w:val="24"/>
          <w:szCs w:val="24"/>
        </w:rPr>
      </w:pPr>
      <w:r w:rsidR="2D92D190">
        <w:rPr/>
        <w:t>Ethical Conduct</w:t>
      </w:r>
    </w:p>
    <w:p w:rsidR="2D92D190" w:rsidP="2D92D190" w:rsidRDefault="2D92D190" w14:paraId="68EB44C0" w14:textId="478F4030">
      <w:pPr>
        <w:pStyle w:val="BodyText"/>
        <w:numPr>
          <w:ilvl w:val="0"/>
          <w:numId w:val="21"/>
        </w:numPr>
        <w:rPr>
          <w:sz w:val="24"/>
          <w:szCs w:val="24"/>
        </w:rPr>
      </w:pPr>
      <w:r w:rsidRPr="2D92D190" w:rsidR="2D92D190">
        <w:rPr>
          <w:sz w:val="24"/>
          <w:szCs w:val="24"/>
        </w:rPr>
        <w:t>Statements of Responsibility</w:t>
      </w:r>
    </w:p>
    <w:p w:rsidR="2D92D190" w:rsidP="2D92D190" w:rsidRDefault="2D92D190" w14:paraId="12E48B4D" w14:textId="0B66C3D4">
      <w:pPr>
        <w:pStyle w:val="BodyText"/>
        <w:numPr>
          <w:ilvl w:val="0"/>
          <w:numId w:val="21"/>
        </w:numPr>
        <w:rPr>
          <w:sz w:val="24"/>
          <w:szCs w:val="24"/>
        </w:rPr>
      </w:pPr>
      <w:r w:rsidRPr="2D92D190" w:rsidR="2D92D190">
        <w:rPr>
          <w:sz w:val="24"/>
          <w:szCs w:val="24"/>
        </w:rPr>
        <w:t>Public Good is always the primary consideration</w:t>
      </w:r>
    </w:p>
    <w:p w:rsidR="2D92D190" w:rsidP="2D92D190" w:rsidRDefault="2D92D190" w14:paraId="77E6928E" w14:textId="71B685DC">
      <w:pPr>
        <w:pStyle w:val="BodyText"/>
        <w:numPr>
          <w:ilvl w:val="0"/>
          <w:numId w:val="21"/>
        </w:numPr>
        <w:rPr>
          <w:sz w:val="24"/>
          <w:szCs w:val="24"/>
        </w:rPr>
      </w:pPr>
      <w:r w:rsidRPr="2D92D190" w:rsidR="2D92D190">
        <w:rPr>
          <w:sz w:val="24"/>
          <w:szCs w:val="24"/>
        </w:rPr>
        <w:t>Be Fair</w:t>
      </w:r>
    </w:p>
    <w:p w:rsidR="2D92D190" w:rsidP="2D92D190" w:rsidRDefault="2D92D190" w14:paraId="4B97A2A7" w14:textId="1E1E8386">
      <w:pPr>
        <w:pStyle w:val="BodyText"/>
        <w:numPr>
          <w:ilvl w:val="0"/>
          <w:numId w:val="21"/>
        </w:numPr>
        <w:rPr>
          <w:sz w:val="24"/>
          <w:szCs w:val="24"/>
        </w:rPr>
      </w:pPr>
      <w:r w:rsidRPr="2D92D190" w:rsidR="2D92D190">
        <w:rPr>
          <w:sz w:val="24"/>
          <w:szCs w:val="24"/>
        </w:rPr>
        <w:t>Respect Privacy</w:t>
      </w:r>
    </w:p>
    <w:p w:rsidR="2D92D190" w:rsidP="2D92D190" w:rsidRDefault="2D92D190" w14:paraId="095D6CB0" w14:textId="06E1F022">
      <w:pPr>
        <w:pStyle w:val="BodyText"/>
        <w:numPr>
          <w:ilvl w:val="0"/>
          <w:numId w:val="21"/>
        </w:numPr>
        <w:rPr>
          <w:sz w:val="24"/>
          <w:szCs w:val="24"/>
        </w:rPr>
      </w:pPr>
      <w:r w:rsidRPr="2D92D190" w:rsidR="2D92D190">
        <w:rPr>
          <w:sz w:val="24"/>
          <w:szCs w:val="24"/>
        </w:rPr>
        <w:t>Create opportunities for members of the community to grow</w:t>
      </w:r>
    </w:p>
    <w:p w:rsidR="2D92D190" w:rsidP="2D92D190" w:rsidRDefault="2D92D190" w14:paraId="73C3B9C8" w14:textId="7E08321E">
      <w:pPr>
        <w:pStyle w:val="BodyText"/>
        <w:numPr>
          <w:ilvl w:val="0"/>
          <w:numId w:val="21"/>
        </w:numPr>
        <w:rPr>
          <w:sz w:val="24"/>
          <w:szCs w:val="24"/>
        </w:rPr>
      </w:pPr>
      <w:r w:rsidRPr="2D92D190" w:rsidR="2D92D190">
        <w:rPr>
          <w:sz w:val="24"/>
          <w:szCs w:val="24"/>
        </w:rPr>
        <w:t>Encourage acceptance of social responsibility</w:t>
      </w:r>
    </w:p>
    <w:p w:rsidR="2D92D190" w:rsidP="2D92D190" w:rsidRDefault="2D92D190" w14:paraId="3194D83A" w14:textId="41A7AB5E">
      <w:pPr>
        <w:pStyle w:val="BodyText"/>
        <w:numPr>
          <w:ilvl w:val="0"/>
          <w:numId w:val="21"/>
        </w:numPr>
        <w:rPr>
          <w:sz w:val="24"/>
          <w:szCs w:val="24"/>
        </w:rPr>
      </w:pPr>
      <w:r w:rsidRPr="2D92D190" w:rsidR="2D92D190">
        <w:rPr>
          <w:sz w:val="24"/>
          <w:szCs w:val="24"/>
        </w:rPr>
        <w:t>Foster public awareness and understanding of computing</w:t>
      </w:r>
    </w:p>
    <w:p w:rsidR="00EC2BB7" w:rsidP="2D92D190" w:rsidRDefault="00EC2BB7" w14:paraId="1AAD61DD" w14:textId="34EF15B9">
      <w:pPr>
        <w:pStyle w:val="Heading3"/>
        <w:rPr>
          <w:b w:val="1"/>
          <w:bCs w:val="1"/>
          <w:sz w:val="24"/>
          <w:szCs w:val="24"/>
        </w:rPr>
      </w:pPr>
      <w:r w:rsidR="00EC2BB7">
        <w:rPr/>
        <w:t xml:space="preserve"> </w:t>
      </w:r>
      <w:r w:rsidR="00EC2BB7">
        <w:rPr/>
        <w:t>2. Discuss your list with your small group and create a single list to share with the class.  Limit your final group list to 6 keywords or phrases.  Record the list here:</w:t>
      </w:r>
    </w:p>
    <w:p w:rsidR="00EC2BB7" w:rsidP="2D92D190" w:rsidRDefault="00EC2BB7" w14:paraId="089026AB" w14:textId="01341A45">
      <w:pPr>
        <w:pStyle w:val="BodyText"/>
        <w:numPr>
          <w:ilvl w:val="0"/>
          <w:numId w:val="19"/>
        </w:numPr>
        <w:rPr>
          <w:rFonts w:ascii="Times New Roman" w:hAnsi="Times New Roman" w:eastAsia="Times New Roman" w:cs="Times New Roman"/>
          <w:sz w:val="24"/>
          <w:szCs w:val="24"/>
        </w:rPr>
      </w:pPr>
      <w:r w:rsidR="2D92D190">
        <w:rPr/>
        <w:t>Statements of Responsibility</w:t>
      </w:r>
    </w:p>
    <w:p w:rsidR="2D92D190" w:rsidP="2D92D190" w:rsidRDefault="2D92D190" w14:paraId="6DAC0004" w14:textId="13293AE7">
      <w:pPr>
        <w:pStyle w:val="BodyText"/>
        <w:numPr>
          <w:ilvl w:val="0"/>
          <w:numId w:val="19"/>
        </w:numPr>
        <w:rPr>
          <w:rFonts w:ascii="Times New Roman" w:hAnsi="Times New Roman" w:eastAsia="Times New Roman" w:cs="Times New Roman"/>
          <w:sz w:val="24"/>
          <w:szCs w:val="24"/>
        </w:rPr>
      </w:pPr>
      <w:r w:rsidRPr="2D92D190" w:rsidR="2D92D190">
        <w:rPr>
          <w:sz w:val="24"/>
          <w:szCs w:val="24"/>
        </w:rPr>
        <w:t>Public Good is always the primary consideration</w:t>
      </w:r>
    </w:p>
    <w:p w:rsidR="2D92D190" w:rsidP="2D92D190" w:rsidRDefault="2D92D190" w14:paraId="640A082C" w14:textId="71B685DC">
      <w:pPr>
        <w:pStyle w:val="BodyText"/>
        <w:numPr>
          <w:ilvl w:val="0"/>
          <w:numId w:val="19"/>
        </w:numPr>
        <w:rPr>
          <w:rFonts w:ascii="Times New Roman" w:hAnsi="Times New Roman" w:eastAsia="Times New Roman" w:cs="Times New Roman"/>
          <w:sz w:val="24"/>
          <w:szCs w:val="24"/>
        </w:rPr>
      </w:pPr>
      <w:r w:rsidRPr="2D92D190" w:rsidR="2D92D190">
        <w:rPr>
          <w:sz w:val="24"/>
          <w:szCs w:val="24"/>
        </w:rPr>
        <w:t>Be Fair</w:t>
      </w:r>
    </w:p>
    <w:p w:rsidR="2D92D190" w:rsidP="2D92D190" w:rsidRDefault="2D92D190" w14:paraId="6761ED84" w14:textId="1E1E8386">
      <w:pPr>
        <w:pStyle w:val="BodyText"/>
        <w:numPr>
          <w:ilvl w:val="0"/>
          <w:numId w:val="19"/>
        </w:numPr>
        <w:rPr>
          <w:rFonts w:ascii="Times New Roman" w:hAnsi="Times New Roman" w:eastAsia="Times New Roman" w:cs="Times New Roman"/>
          <w:sz w:val="24"/>
          <w:szCs w:val="24"/>
        </w:rPr>
      </w:pPr>
      <w:r w:rsidRPr="2D92D190" w:rsidR="2D92D190">
        <w:rPr>
          <w:sz w:val="24"/>
          <w:szCs w:val="24"/>
        </w:rPr>
        <w:t>Respect Privacy</w:t>
      </w:r>
    </w:p>
    <w:p w:rsidR="2D92D190" w:rsidP="2D92D190" w:rsidRDefault="2D92D190" w14:paraId="418C9CC7" w14:textId="06E1F022">
      <w:pPr>
        <w:pStyle w:val="BodyText"/>
        <w:numPr>
          <w:ilvl w:val="0"/>
          <w:numId w:val="19"/>
        </w:numPr>
        <w:rPr>
          <w:rFonts w:ascii="Times New Roman" w:hAnsi="Times New Roman" w:eastAsia="Times New Roman" w:cs="Times New Roman"/>
          <w:sz w:val="24"/>
          <w:szCs w:val="24"/>
        </w:rPr>
      </w:pPr>
      <w:r w:rsidRPr="2D92D190" w:rsidR="2D92D190">
        <w:rPr>
          <w:sz w:val="24"/>
          <w:szCs w:val="24"/>
        </w:rPr>
        <w:t>Create opportunities for members of the community to grow</w:t>
      </w:r>
    </w:p>
    <w:p w:rsidR="2D92D190" w:rsidP="2D92D190" w:rsidRDefault="2D92D190" w14:paraId="29930833" w14:textId="7D850F15">
      <w:pPr>
        <w:pStyle w:val="BodyText"/>
        <w:numPr>
          <w:ilvl w:val="0"/>
          <w:numId w:val="19"/>
        </w:numPr>
        <w:rPr>
          <w:rFonts w:ascii="Times New Roman" w:hAnsi="Times New Roman" w:eastAsia="Times New Roman" w:cs="Times New Roman"/>
          <w:sz w:val="24"/>
          <w:szCs w:val="24"/>
        </w:rPr>
      </w:pPr>
      <w:r w:rsidRPr="2D92D190" w:rsidR="2D92D190">
        <w:rPr>
          <w:sz w:val="24"/>
          <w:szCs w:val="24"/>
        </w:rPr>
        <w:t>Encourage acceptance of social responsibility</w:t>
      </w:r>
    </w:p>
    <w:p w:rsidR="00360B16" w:rsidP="2D92D190" w:rsidRDefault="00EC2BB7" w14:paraId="6679EFE7" w14:textId="4CA76D4C">
      <w:pPr>
        <w:pStyle w:val="Heading3"/>
        <w:rPr>
          <w:b w:val="1"/>
          <w:bCs w:val="1"/>
          <w:sz w:val="24"/>
          <w:szCs w:val="24"/>
        </w:rPr>
      </w:pPr>
      <w:r w:rsidR="00EC2BB7">
        <w:rPr/>
        <w:t xml:space="preserve">3. Do you think that there are any parts of the code that indicate that computing professionals should engage in activities for social good, </w:t>
      </w:r>
      <w:r w:rsidR="00666921">
        <w:rPr/>
        <w:t xml:space="preserve">such as participating in </w:t>
      </w:r>
      <w:r w:rsidR="00EC2BB7">
        <w:rPr/>
        <w:t xml:space="preserve">HFOSS </w:t>
      </w:r>
      <w:r w:rsidR="00666921">
        <w:rPr/>
        <w:t>projects</w:t>
      </w:r>
      <w:r w:rsidR="00EC2BB7">
        <w:rPr/>
        <w:t>?  If yes, quote the specific section</w:t>
      </w:r>
      <w:r w:rsidR="00666921">
        <w:rPr/>
        <w:t>(</w:t>
      </w:r>
      <w:r w:rsidR="00EC2BB7">
        <w:rPr/>
        <w:t>s</w:t>
      </w:r>
      <w:r w:rsidR="00666921">
        <w:rPr/>
        <w:t>)</w:t>
      </w:r>
      <w:r w:rsidR="00EC2BB7">
        <w:rPr/>
        <w:t xml:space="preserve"> here:</w:t>
      </w:r>
    </w:p>
    <w:p w:rsidR="2D92D190" w:rsidP="2D92D190" w:rsidRDefault="2D92D190" w14:paraId="1A97033B" w14:textId="7925D317">
      <w:pPr>
        <w:pStyle w:val="BodyText"/>
        <w:numPr>
          <w:ilvl w:val="0"/>
          <w:numId w:val="20"/>
        </w:numPr>
        <w:rPr>
          <w:sz w:val="24"/>
          <w:szCs w:val="24"/>
        </w:rPr>
      </w:pPr>
      <w:r w:rsidR="2D92D190">
        <w:rPr/>
        <w:t>3.1 Ensure that the public good is the central concern during all professional computing work.</w:t>
      </w:r>
    </w:p>
    <w:p w:rsidR="2D92D190" w:rsidP="2D92D190" w:rsidRDefault="2D92D190" w14:paraId="58E2BB23" w14:textId="28615F9F">
      <w:pPr>
        <w:pStyle w:val="BodyText"/>
        <w:numPr>
          <w:ilvl w:val="0"/>
          <w:numId w:val="20"/>
        </w:numPr>
        <w:rPr>
          <w:sz w:val="24"/>
          <w:szCs w:val="24"/>
        </w:rPr>
      </w:pPr>
      <w:r w:rsidRPr="2D92D190" w:rsidR="2D92D190">
        <w:rPr>
          <w:sz w:val="24"/>
          <w:szCs w:val="24"/>
        </w:rPr>
        <w:t>1.1 Contribute to society and to human well-being, acknowledging that all people are stakeholders in computing.</w:t>
      </w:r>
    </w:p>
    <w:p w:rsidRPr="000C207D" w:rsidR="000C207D" w:rsidP="00B87FE6" w:rsidRDefault="000C207D" w14:paraId="6EF55E3C" w14:textId="77777777">
      <w:pPr>
        <w:pStyle w:val="Heading2"/>
      </w:pPr>
      <w:r w:rsidRPr="000C207D">
        <w:t xml:space="preserve">Report out </w:t>
      </w:r>
    </w:p>
    <w:p w:rsidRPr="003C5095" w:rsidR="000C207D" w:rsidP="003C5095" w:rsidRDefault="003C5095" w14:paraId="562D2486" w14:textId="77777777">
      <w:pPr>
        <w:pStyle w:val="BodyText"/>
      </w:pPr>
      <w:r w:rsidRPr="003C5095">
        <w:t xml:space="preserve">The </w:t>
      </w:r>
      <w:r>
        <w:t>speaker will report out for the team.</w:t>
      </w:r>
    </w:p>
    <w:p w:rsidRPr="003C5095" w:rsidR="003C5095" w:rsidP="003C5095" w:rsidRDefault="003C5095" w14:paraId="1CDF04EB" w14:textId="0501CA3D">
      <w:pPr>
        <w:pStyle w:val="BodyText"/>
      </w:pPr>
    </w:p>
    <w:p w:rsidR="2D92D190" w:rsidRDefault="2D92D190" w14:paraId="08824013" w14:textId="0501CA3D">
      <w:r>
        <w:br w:type="page"/>
      </w:r>
    </w:p>
    <w:p w:rsidR="00EC2BB7" w:rsidP="00B87FE6" w:rsidRDefault="003C5095" w14:paraId="0F6F41EC" w14:textId="77777777">
      <w:pPr>
        <w:pStyle w:val="Heading2"/>
      </w:pPr>
      <w:r>
        <w:t xml:space="preserve">B. </w:t>
      </w:r>
      <w:r w:rsidRPr="00EC2BB7" w:rsidR="00EC2BB7">
        <w:t>Software Engineering Code of Ethics and Professional Practic</w:t>
      </w:r>
      <w:r w:rsidR="00EC2BB7">
        <w:t>e</w:t>
      </w:r>
    </w:p>
    <w:p w:rsidRPr="00B87FE6" w:rsidR="001F29FC" w:rsidP="00B87FE6" w:rsidRDefault="003C5095" w14:paraId="32CC75DA" w14:textId="2190452F">
      <w:pPr>
        <w:pStyle w:val="Heading2"/>
      </w:pPr>
      <w:r w:rsidR="003C5095">
        <w:rPr/>
        <w:t>Start time: 2022-03-07T11:00:00-04:00</w:t>
      </w:r>
    </w:p>
    <w:p w:rsidR="00EC2BB7" w:rsidP="2D92D190" w:rsidRDefault="00EC2BB7" w14:paraId="4FBAE244" w14:textId="77777777">
      <w:pPr>
        <w:pStyle w:val="Heading3"/>
        <w:rPr>
          <w:b w:val="1"/>
          <w:bCs w:val="1"/>
          <w:sz w:val="24"/>
          <w:szCs w:val="24"/>
        </w:rPr>
      </w:pPr>
      <w:r w:rsidR="00EC2BB7">
        <w:rPr/>
        <w:t>1. Briefly review the SE Code found here:</w:t>
      </w:r>
    </w:p>
    <w:p w:rsidR="00EC2BB7" w:rsidP="00EC2BB7" w:rsidRDefault="00DD4DDB" w14:paraId="4F873660" w14:textId="0F6FC56F">
      <w:pPr>
        <w:pStyle w:val="BodyText"/>
      </w:pPr>
      <w:hyperlink w:history="1" r:id="rId11">
        <w:r w:rsidRPr="00EC2BB7" w:rsidR="00EC2BB7">
          <w:rPr>
            <w:rStyle w:val="Hyperlink"/>
          </w:rPr>
          <w:t>https://ethics.acm.org/code-of-ethics/software-engineering-code/</w:t>
        </w:r>
      </w:hyperlink>
    </w:p>
    <w:p w:rsidR="00EC2BB7" w:rsidP="00EC2BB7" w:rsidRDefault="00EC2BB7" w14:paraId="113DDB64" w14:textId="77777777">
      <w:pPr>
        <w:pStyle w:val="BodyText"/>
      </w:pPr>
      <w:r>
        <w:t>Create a list of up to 6 keywords or phrases that you think capture the central themes of the code.  Record that list here:</w:t>
      </w:r>
    </w:p>
    <w:p w:rsidR="00EC2BB7" w:rsidP="2D92D190" w:rsidRDefault="00EC2BB7" w14:paraId="0D164EFE" w14:textId="0E7378E1">
      <w:pPr>
        <w:pStyle w:val="BodyText"/>
        <w:numPr>
          <w:ilvl w:val="0"/>
          <w:numId w:val="34"/>
        </w:numPr>
        <w:rPr>
          <w:rFonts w:ascii="Times New Roman" w:hAnsi="Times New Roman" w:eastAsia="Times New Roman" w:cs="Times New Roman"/>
          <w:sz w:val="24"/>
          <w:szCs w:val="24"/>
        </w:rPr>
      </w:pPr>
      <w:r w:rsidR="2D92D190">
        <w:rPr/>
        <w:t>High professional standards</w:t>
      </w:r>
    </w:p>
    <w:p w:rsidR="2D92D190" w:rsidP="2D92D190" w:rsidRDefault="2D92D190" w14:paraId="0DE6BB30" w14:textId="6B73A502">
      <w:pPr>
        <w:pStyle w:val="BodyText"/>
        <w:numPr>
          <w:ilvl w:val="0"/>
          <w:numId w:val="34"/>
        </w:numPr>
        <w:rPr>
          <w:rFonts w:ascii="Times New Roman" w:hAnsi="Times New Roman" w:eastAsia="Times New Roman" w:cs="Times New Roman"/>
          <w:sz w:val="24"/>
          <w:szCs w:val="24"/>
        </w:rPr>
      </w:pPr>
      <w:r w:rsidRPr="2D92D190" w:rsidR="2D92D190">
        <w:rPr>
          <w:sz w:val="24"/>
          <w:szCs w:val="24"/>
        </w:rPr>
        <w:t>Advance integrity and reputation of profession</w:t>
      </w:r>
    </w:p>
    <w:p w:rsidR="2D92D190" w:rsidP="2D92D190" w:rsidRDefault="2D92D190" w14:paraId="76D1C626" w14:textId="5D8ACCC0">
      <w:pPr>
        <w:pStyle w:val="BodyText"/>
        <w:numPr>
          <w:ilvl w:val="0"/>
          <w:numId w:val="34"/>
        </w:numPr>
        <w:rPr>
          <w:rFonts w:ascii="Times New Roman" w:hAnsi="Times New Roman" w:eastAsia="Times New Roman" w:cs="Times New Roman"/>
          <w:sz w:val="24"/>
          <w:szCs w:val="24"/>
        </w:rPr>
      </w:pPr>
      <w:r w:rsidRPr="2D92D190" w:rsidR="2D92D190">
        <w:rPr>
          <w:sz w:val="24"/>
          <w:szCs w:val="24"/>
        </w:rPr>
        <w:t>Lifelong Learning</w:t>
      </w:r>
    </w:p>
    <w:p w:rsidR="2D92D190" w:rsidP="2D92D190" w:rsidRDefault="2D92D190" w14:paraId="3AFB86B5" w14:textId="11E6EA08">
      <w:pPr>
        <w:pStyle w:val="BodyText"/>
        <w:numPr>
          <w:ilvl w:val="0"/>
          <w:numId w:val="34"/>
        </w:numPr>
        <w:rPr>
          <w:rFonts w:ascii="Times New Roman" w:hAnsi="Times New Roman" w:eastAsia="Times New Roman" w:cs="Times New Roman"/>
          <w:sz w:val="24"/>
          <w:szCs w:val="24"/>
        </w:rPr>
      </w:pPr>
      <w:r w:rsidRPr="2D92D190" w:rsidR="2D92D190">
        <w:rPr>
          <w:sz w:val="24"/>
          <w:szCs w:val="24"/>
        </w:rPr>
        <w:t>Accept Full Responsibility</w:t>
      </w:r>
    </w:p>
    <w:p w:rsidR="2D92D190" w:rsidP="2D92D190" w:rsidRDefault="2D92D190" w14:paraId="12F9CD68" w14:textId="59FBDD98">
      <w:pPr>
        <w:pStyle w:val="BodyText"/>
        <w:numPr>
          <w:ilvl w:val="0"/>
          <w:numId w:val="34"/>
        </w:numPr>
        <w:rPr>
          <w:rFonts w:ascii="Times New Roman" w:hAnsi="Times New Roman" w:eastAsia="Times New Roman" w:cs="Times New Roman"/>
          <w:sz w:val="24"/>
          <w:szCs w:val="24"/>
        </w:rPr>
      </w:pPr>
      <w:r w:rsidRPr="2D92D190" w:rsidR="2D92D190">
        <w:rPr>
          <w:sz w:val="24"/>
          <w:szCs w:val="24"/>
        </w:rPr>
        <w:t>Maintain Human Values</w:t>
      </w:r>
    </w:p>
    <w:p w:rsidR="2D92D190" w:rsidP="2D92D190" w:rsidRDefault="2D92D190" w14:paraId="42899F7C" w14:textId="4D2965C8">
      <w:pPr>
        <w:pStyle w:val="BodyText"/>
        <w:numPr>
          <w:ilvl w:val="0"/>
          <w:numId w:val="34"/>
        </w:numPr>
        <w:rPr>
          <w:rFonts w:ascii="Times New Roman" w:hAnsi="Times New Roman" w:eastAsia="Times New Roman" w:cs="Times New Roman"/>
          <w:sz w:val="24"/>
          <w:szCs w:val="24"/>
        </w:rPr>
      </w:pPr>
      <w:r w:rsidRPr="2D92D190" w:rsidR="2D92D190">
        <w:rPr>
          <w:sz w:val="24"/>
          <w:szCs w:val="24"/>
        </w:rPr>
        <w:t>Act in public’s interest</w:t>
      </w:r>
    </w:p>
    <w:p w:rsidR="00EC2BB7" w:rsidP="2D92D190" w:rsidRDefault="00EC2BB7" w14:paraId="655FD581" w14:textId="54AC2CBB">
      <w:pPr>
        <w:pStyle w:val="Heading3"/>
        <w:rPr>
          <w:b w:val="1"/>
          <w:bCs w:val="1"/>
          <w:sz w:val="24"/>
          <w:szCs w:val="24"/>
        </w:rPr>
      </w:pPr>
      <w:r w:rsidR="00EC2BB7">
        <w:rPr/>
        <w:t xml:space="preserve"> </w:t>
      </w:r>
      <w:r w:rsidR="00EC2BB7">
        <w:rPr/>
        <w:t>2. Discuss your list with your small group and create a single list to share with the class.  Limit your final group list to 6 keywords or phrases.  Record the list here:</w:t>
      </w:r>
    </w:p>
    <w:p w:rsidR="00EC2BB7" w:rsidP="2D92D190" w:rsidRDefault="00EC2BB7" w14:paraId="50357337" w14:textId="6457D6A6">
      <w:pPr>
        <w:pStyle w:val="BodyText"/>
        <w:numPr>
          <w:ilvl w:val="0"/>
          <w:numId w:val="27"/>
        </w:numPr>
        <w:rPr>
          <w:rFonts w:ascii="Times New Roman" w:hAnsi="Times New Roman" w:eastAsia="Times New Roman" w:cs="Times New Roman"/>
          <w:sz w:val="24"/>
          <w:szCs w:val="24"/>
        </w:rPr>
      </w:pPr>
      <w:r w:rsidR="2D92D190">
        <w:rPr/>
        <w:t>High professional standards</w:t>
      </w:r>
    </w:p>
    <w:p w:rsidR="00EC2BB7" w:rsidP="2D92D190" w:rsidRDefault="00EC2BB7" w14:paraId="1FFAA571" w14:textId="6B73A502">
      <w:pPr>
        <w:pStyle w:val="BodyText"/>
        <w:numPr>
          <w:ilvl w:val="0"/>
          <w:numId w:val="27"/>
        </w:numPr>
        <w:rPr>
          <w:rFonts w:ascii="Times New Roman" w:hAnsi="Times New Roman" w:eastAsia="Times New Roman" w:cs="Times New Roman"/>
          <w:sz w:val="24"/>
          <w:szCs w:val="24"/>
        </w:rPr>
      </w:pPr>
      <w:r w:rsidRPr="2D92D190" w:rsidR="2D92D190">
        <w:rPr>
          <w:sz w:val="24"/>
          <w:szCs w:val="24"/>
        </w:rPr>
        <w:t>Advance integrity and reputation of profession</w:t>
      </w:r>
    </w:p>
    <w:p w:rsidR="00EC2BB7" w:rsidP="2D92D190" w:rsidRDefault="00EC2BB7" w14:paraId="14379D52" w14:textId="5D8ACCC0">
      <w:pPr>
        <w:pStyle w:val="BodyText"/>
        <w:numPr>
          <w:ilvl w:val="0"/>
          <w:numId w:val="27"/>
        </w:numPr>
        <w:rPr>
          <w:rFonts w:ascii="Times New Roman" w:hAnsi="Times New Roman" w:eastAsia="Times New Roman" w:cs="Times New Roman"/>
          <w:sz w:val="24"/>
          <w:szCs w:val="24"/>
        </w:rPr>
      </w:pPr>
      <w:r w:rsidRPr="2D92D190" w:rsidR="2D92D190">
        <w:rPr>
          <w:sz w:val="24"/>
          <w:szCs w:val="24"/>
        </w:rPr>
        <w:t>Lifelong Learning</w:t>
      </w:r>
    </w:p>
    <w:p w:rsidR="00EC2BB7" w:rsidP="2D92D190" w:rsidRDefault="00EC2BB7" w14:paraId="1E8482A6" w14:textId="11E6EA08">
      <w:pPr>
        <w:pStyle w:val="BodyText"/>
        <w:numPr>
          <w:ilvl w:val="0"/>
          <w:numId w:val="27"/>
        </w:numPr>
        <w:rPr>
          <w:rFonts w:ascii="Times New Roman" w:hAnsi="Times New Roman" w:eastAsia="Times New Roman" w:cs="Times New Roman"/>
          <w:sz w:val="24"/>
          <w:szCs w:val="24"/>
        </w:rPr>
      </w:pPr>
      <w:r w:rsidRPr="2D92D190" w:rsidR="2D92D190">
        <w:rPr>
          <w:sz w:val="24"/>
          <w:szCs w:val="24"/>
        </w:rPr>
        <w:t>Accept Full Responsibility</w:t>
      </w:r>
    </w:p>
    <w:p w:rsidR="00EC2BB7" w:rsidP="2D92D190" w:rsidRDefault="00EC2BB7" w14:paraId="0488B441" w14:textId="59FBDD98">
      <w:pPr>
        <w:pStyle w:val="BodyText"/>
        <w:numPr>
          <w:ilvl w:val="0"/>
          <w:numId w:val="27"/>
        </w:numPr>
        <w:rPr>
          <w:rFonts w:ascii="Times New Roman" w:hAnsi="Times New Roman" w:eastAsia="Times New Roman" w:cs="Times New Roman"/>
          <w:sz w:val="24"/>
          <w:szCs w:val="24"/>
        </w:rPr>
      </w:pPr>
      <w:r w:rsidRPr="2D92D190" w:rsidR="2D92D190">
        <w:rPr>
          <w:sz w:val="24"/>
          <w:szCs w:val="24"/>
        </w:rPr>
        <w:t>Maintain Human Values</w:t>
      </w:r>
    </w:p>
    <w:p w:rsidR="00EC2BB7" w:rsidP="2D92D190" w:rsidRDefault="00EC2BB7" w14:paraId="04648D71" w14:textId="1FB9BA97">
      <w:pPr>
        <w:pStyle w:val="BodyText"/>
        <w:numPr>
          <w:ilvl w:val="0"/>
          <w:numId w:val="27"/>
        </w:numPr>
        <w:rPr>
          <w:rFonts w:ascii="Times New Roman" w:hAnsi="Times New Roman" w:eastAsia="Times New Roman" w:cs="Times New Roman"/>
          <w:sz w:val="24"/>
          <w:szCs w:val="24"/>
        </w:rPr>
      </w:pPr>
      <w:r w:rsidRPr="2D92D190" w:rsidR="2D92D190">
        <w:rPr>
          <w:sz w:val="24"/>
          <w:szCs w:val="24"/>
        </w:rPr>
        <w:t>Act in public’s interest</w:t>
      </w:r>
    </w:p>
    <w:p w:rsidR="00EC2BB7" w:rsidP="2D92D190" w:rsidRDefault="00EC2BB7" w14:paraId="51697377" w14:textId="77777777">
      <w:pPr>
        <w:pStyle w:val="Heading3"/>
        <w:rPr>
          <w:b w:val="1"/>
          <w:bCs w:val="1"/>
          <w:sz w:val="24"/>
          <w:szCs w:val="24"/>
        </w:rPr>
      </w:pPr>
      <w:r w:rsidR="00EC2BB7">
        <w:rPr/>
        <w:t>3. Do you think the ACM Code and the SE code are significantly different?  If yes, what themes do you think differ between the ACM and SE codes?  Discuss with your group and record the conclusion here:</w:t>
      </w:r>
    </w:p>
    <w:p w:rsidR="00EC2BB7" w:rsidP="2D92D190" w:rsidRDefault="00EC2BB7" w14:paraId="557F8AE6" w14:textId="7220A854">
      <w:pPr>
        <w:pStyle w:val="BodyText"/>
        <w:numPr>
          <w:ilvl w:val="0"/>
          <w:numId w:val="28"/>
        </w:numPr>
        <w:rPr>
          <w:rFonts w:ascii="Times New Roman" w:hAnsi="Times New Roman" w:eastAsia="Times New Roman" w:cs="Times New Roman"/>
          <w:sz w:val="24"/>
          <w:szCs w:val="24"/>
        </w:rPr>
      </w:pPr>
      <w:r w:rsidR="2D92D190">
        <w:rPr/>
        <w:t>SE Code focuses more on the profession and the ACM Code focuses more on the public good. ACM Code has more broad statements about the actions of computing professionals and the SE Code provides more direct statements and detail.</w:t>
      </w:r>
    </w:p>
    <w:p w:rsidR="2D92D190" w:rsidRDefault="2D92D190" w14:paraId="739E08A6" w14:textId="7964EDA5">
      <w:r>
        <w:br w:type="page"/>
      </w:r>
    </w:p>
    <w:p w:rsidR="000C207D" w:rsidP="2D92D190" w:rsidRDefault="00EC2BB7" w14:paraId="5913BAE7" w14:textId="4125D085">
      <w:pPr>
        <w:pStyle w:val="Heading3"/>
        <w:rPr>
          <w:b w:val="1"/>
          <w:bCs w:val="1"/>
          <w:sz w:val="24"/>
          <w:szCs w:val="24"/>
        </w:rPr>
      </w:pPr>
      <w:r w:rsidR="00EC2BB7">
        <w:rPr/>
        <w:t xml:space="preserve">4. Do you think that there are any parts of the SE code that indicate that computing professionals should engage in activities for social good, </w:t>
      </w:r>
      <w:r w:rsidR="00666921">
        <w:rPr/>
        <w:t>such as participating in HFOSS projects?</w:t>
      </w:r>
      <w:r w:rsidR="00EC2BB7">
        <w:rPr/>
        <w:t xml:space="preserve">  If yes, quote the specific section</w:t>
      </w:r>
      <w:r w:rsidR="00666921">
        <w:rPr/>
        <w:t>(</w:t>
      </w:r>
      <w:r w:rsidR="00EC2BB7">
        <w:rPr/>
        <w:t>s</w:t>
      </w:r>
      <w:r w:rsidR="00666921">
        <w:rPr/>
        <w:t>)</w:t>
      </w:r>
      <w:r w:rsidR="00EC2BB7">
        <w:rPr/>
        <w:t xml:space="preserve"> here:</w:t>
      </w:r>
    </w:p>
    <w:p w:rsidR="00EC2BB7" w:rsidP="2D92D190" w:rsidRDefault="00EC2BB7" w14:paraId="6D567BA2" w14:textId="0A71C568">
      <w:pPr>
        <w:pStyle w:val="BodyText"/>
        <w:numPr>
          <w:ilvl w:val="0"/>
          <w:numId w:val="29"/>
        </w:numPr>
        <w:rPr>
          <w:rFonts w:ascii="Times New Roman" w:hAnsi="Times New Roman" w:eastAsia="Times New Roman" w:cs="Times New Roman"/>
          <w:sz w:val="24"/>
          <w:szCs w:val="24"/>
        </w:rPr>
      </w:pPr>
      <w:r w:rsidR="2D92D190">
        <w:rPr/>
        <w:t>1.08. Be encouraged to volunteer professional skills to good causes and contribute to public education concerning the discipline.</w:t>
      </w:r>
    </w:p>
    <w:p w:rsidR="2D92D190" w:rsidP="2D92D190" w:rsidRDefault="2D92D190" w14:paraId="43A48A0B" w14:textId="21FB4561">
      <w:pPr>
        <w:pStyle w:val="BodyText"/>
        <w:numPr>
          <w:ilvl w:val="0"/>
          <w:numId w:val="29"/>
        </w:numPr>
        <w:rPr>
          <w:rFonts w:ascii="Times New Roman" w:hAnsi="Times New Roman" w:eastAsia="Times New Roman" w:cs="Times New Roman"/>
          <w:caps w:val="0"/>
          <w:smallCaps w:val="0"/>
          <w:noProof w:val="0"/>
          <w:sz w:val="24"/>
          <w:szCs w:val="24"/>
          <w:lang w:val="en-US"/>
        </w:rPr>
      </w:pPr>
      <w:r w:rsidRPr="2D92D190" w:rsidR="2D92D190">
        <w:rPr>
          <w:rFonts w:ascii="Georgia" w:hAnsi="Georgia" w:eastAsia="Georgia" w:cs="Georgia"/>
          <w:b w:val="0"/>
          <w:bCs w:val="0"/>
          <w:i w:val="0"/>
          <w:iCs w:val="0"/>
          <w:caps w:val="0"/>
          <w:smallCaps w:val="0"/>
          <w:noProof w:val="0"/>
          <w:color w:val="333333"/>
          <w:sz w:val="24"/>
          <w:szCs w:val="24"/>
          <w:lang w:val="en-US"/>
        </w:rPr>
        <w:t>6.02. Promote public knowledge of software engineering.</w:t>
      </w:r>
    </w:p>
    <w:p w:rsidR="2D92D190" w:rsidP="2D92D190" w:rsidRDefault="2D92D190" w14:paraId="5357D2C3" w14:textId="29610B24">
      <w:pPr>
        <w:pStyle w:val="BodyText"/>
        <w:numPr>
          <w:ilvl w:val="0"/>
          <w:numId w:val="29"/>
        </w:numPr>
        <w:rPr>
          <w:rFonts w:ascii="Georgia" w:hAnsi="Georgia" w:eastAsia="Georgia" w:cs="Georgia"/>
          <w:b w:val="0"/>
          <w:bCs w:val="0"/>
          <w:i w:val="0"/>
          <w:iCs w:val="0"/>
          <w:caps w:val="0"/>
          <w:smallCaps w:val="0"/>
          <w:noProof w:val="0"/>
          <w:color w:val="333333"/>
          <w:sz w:val="24"/>
          <w:szCs w:val="24"/>
          <w:lang w:val="en-US"/>
        </w:rPr>
      </w:pPr>
      <w:r w:rsidRPr="2D92D190" w:rsidR="2D92D190">
        <w:rPr>
          <w:rFonts w:ascii="Georgia" w:hAnsi="Georgia" w:eastAsia="Georgia" w:cs="Georgia"/>
          <w:b w:val="0"/>
          <w:bCs w:val="0"/>
          <w:i w:val="0"/>
          <w:iCs w:val="0"/>
          <w:caps w:val="0"/>
          <w:smallCaps w:val="0"/>
          <w:noProof w:val="0"/>
          <w:color w:val="333333"/>
          <w:sz w:val="24"/>
          <w:szCs w:val="24"/>
          <w:lang w:val="en-US"/>
        </w:rPr>
        <w:t>6.03. Extend software engineering knowledge by appropriate participation in professional organizations, meetings and publications.</w:t>
      </w:r>
    </w:p>
    <w:p w:rsidR="2D92D190" w:rsidP="2D92D190" w:rsidRDefault="2D92D190" w14:paraId="3F4A61BA" w14:textId="7D180FE6">
      <w:pPr>
        <w:pStyle w:val="BodyText"/>
        <w:numPr>
          <w:ilvl w:val="0"/>
          <w:numId w:val="29"/>
        </w:numPr>
        <w:rPr>
          <w:rFonts w:ascii="Georgia" w:hAnsi="Georgia" w:eastAsia="Georgia" w:cs="Georgia"/>
          <w:b w:val="0"/>
          <w:bCs w:val="0"/>
          <w:i w:val="0"/>
          <w:iCs w:val="0"/>
          <w:caps w:val="0"/>
          <w:smallCaps w:val="0"/>
          <w:noProof w:val="0"/>
          <w:color w:val="333333"/>
          <w:sz w:val="24"/>
          <w:szCs w:val="24"/>
          <w:lang w:val="en-US"/>
        </w:rPr>
      </w:pPr>
      <w:r w:rsidRPr="2D92D190" w:rsidR="2D92D190">
        <w:rPr>
          <w:rFonts w:ascii="Georgia" w:hAnsi="Georgia" w:eastAsia="Georgia" w:cs="Georgia"/>
          <w:b w:val="0"/>
          <w:bCs w:val="0"/>
          <w:i w:val="0"/>
          <w:iCs w:val="0"/>
          <w:caps w:val="0"/>
          <w:smallCaps w:val="0"/>
          <w:noProof w:val="0"/>
          <w:color w:val="333333"/>
          <w:sz w:val="24"/>
          <w:szCs w:val="24"/>
          <w:lang w:val="en-US"/>
        </w:rPr>
        <w:t>7.02. Assist colleagues in professional development.</w:t>
      </w:r>
    </w:p>
    <w:p w:rsidR="2D92D190" w:rsidP="2D92D190" w:rsidRDefault="2D92D190" w14:paraId="464D1D7A" w14:textId="0D7B7C59">
      <w:pPr>
        <w:pStyle w:val="BodyText"/>
        <w:numPr>
          <w:ilvl w:val="0"/>
          <w:numId w:val="29"/>
        </w:numPr>
        <w:rPr>
          <w:rFonts w:ascii="Georgia" w:hAnsi="Georgia" w:eastAsia="Georgia" w:cs="Georgia"/>
          <w:b w:val="0"/>
          <w:bCs w:val="0"/>
          <w:i w:val="0"/>
          <w:iCs w:val="0"/>
          <w:caps w:val="0"/>
          <w:smallCaps w:val="0"/>
          <w:noProof w:val="0"/>
          <w:color w:val="333333"/>
          <w:sz w:val="24"/>
          <w:szCs w:val="24"/>
          <w:lang w:val="en-US"/>
        </w:rPr>
      </w:pPr>
      <w:r w:rsidRPr="2D92D190" w:rsidR="2D92D190">
        <w:rPr>
          <w:rFonts w:ascii="Georgia" w:hAnsi="Georgia" w:eastAsia="Georgia" w:cs="Georgia"/>
          <w:b w:val="0"/>
          <w:bCs w:val="0"/>
          <w:i w:val="0"/>
          <w:iCs w:val="0"/>
          <w:caps w:val="0"/>
          <w:smallCaps w:val="0"/>
          <w:noProof w:val="0"/>
          <w:color w:val="333333"/>
          <w:sz w:val="24"/>
          <w:szCs w:val="24"/>
          <w:lang w:val="en-US"/>
        </w:rPr>
        <w:t>8.04. Improve their understanding of the software and related documents on which they work and of the environment in which they will be used.</w:t>
      </w:r>
    </w:p>
    <w:p w:rsidR="2D92D190" w:rsidP="2D92D190" w:rsidRDefault="2D92D190" w14:paraId="41665256" w14:textId="7B336104">
      <w:pPr>
        <w:pStyle w:val="BodyText"/>
        <w:numPr>
          <w:ilvl w:val="0"/>
          <w:numId w:val="29"/>
        </w:numPr>
        <w:rPr>
          <w:rFonts w:ascii="Georgia" w:hAnsi="Georgia" w:eastAsia="Georgia" w:cs="Georgia"/>
          <w:b w:val="0"/>
          <w:bCs w:val="0"/>
          <w:i w:val="0"/>
          <w:iCs w:val="0"/>
          <w:caps w:val="0"/>
          <w:smallCaps w:val="0"/>
          <w:noProof w:val="0"/>
          <w:color w:val="333333"/>
          <w:sz w:val="24"/>
          <w:szCs w:val="24"/>
          <w:lang w:val="en-US"/>
        </w:rPr>
      </w:pPr>
      <w:r w:rsidRPr="2D92D190" w:rsidR="2D92D190">
        <w:rPr>
          <w:rFonts w:ascii="Georgia" w:hAnsi="Georgia" w:eastAsia="Georgia" w:cs="Georgia"/>
          <w:b w:val="0"/>
          <w:bCs w:val="0"/>
          <w:i w:val="0"/>
          <w:iCs w:val="0"/>
          <w:caps w:val="0"/>
          <w:smallCaps w:val="0"/>
          <w:noProof w:val="0"/>
          <w:color w:val="333333"/>
          <w:sz w:val="24"/>
          <w:szCs w:val="24"/>
          <w:lang w:val="en-US"/>
        </w:rPr>
        <w:t>8.05. Improve their knowledge of relevant standards and the law governing the software and related documents on which they work.</w:t>
      </w:r>
    </w:p>
    <w:p w:rsidRPr="000C207D" w:rsidR="000C207D" w:rsidP="000C207D" w:rsidRDefault="000C207D" w14:paraId="64F62075" w14:textId="77777777">
      <w:pPr>
        <w:pStyle w:val="BodyText"/>
        <w:rPr>
          <w:b/>
        </w:rPr>
      </w:pPr>
      <w:r w:rsidRPr="000C207D">
        <w:rPr>
          <w:b/>
        </w:rPr>
        <w:t>Report Out</w:t>
      </w:r>
    </w:p>
    <w:p w:rsidR="003C5095" w:rsidP="2D92D190" w:rsidRDefault="003C5095" w14:paraId="54F486B4" w14:textId="5AF3AA45">
      <w:pPr>
        <w:pStyle w:val="BodyText"/>
      </w:pPr>
      <w:r w:rsidR="003C5095">
        <w:rPr/>
        <w:t xml:space="preserve">The </w:t>
      </w:r>
      <w:r w:rsidR="003C5095">
        <w:rPr/>
        <w:t xml:space="preserve">speaker will </w:t>
      </w:r>
      <w:proofErr w:type="gramStart"/>
      <w:r w:rsidR="003C5095">
        <w:rPr/>
        <w:t>report out for</w:t>
      </w:r>
      <w:proofErr w:type="gramEnd"/>
      <w:r w:rsidR="003C5095">
        <w:rPr/>
        <w:t xml:space="preserve"> the team.</w:t>
      </w:r>
    </w:p>
    <w:sectPr w:rsidR="00525902" w:rsidSect="007D5A36">
      <w:footerReference w:type="default" r:id="rId12"/>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97287" w:rsidP="00EB2EB8" w:rsidRDefault="00F97287" w14:paraId="0601DEC8" w14:textId="77777777">
      <w:r>
        <w:separator/>
      </w:r>
    </w:p>
  </w:endnote>
  <w:endnote w:type="continuationSeparator" w:id="0">
    <w:p w:rsidR="00F97287" w:rsidP="00EB2EB8" w:rsidRDefault="00F97287" w14:paraId="0B3DDF9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7D5A36" w:rsidP="009129FF" w:rsidRDefault="007D5A36" w14:paraId="5D57BDF5" w14:textId="4265A779">
    <w:pPr>
      <w:pStyle w:val="Footer"/>
    </w:pPr>
    <w:r>
      <w:rPr>
        <w:sz w:val="16"/>
        <w:szCs w:val="16"/>
      </w:rPr>
      <w:t>Copyright 20</w:t>
    </w:r>
    <w:r w:rsidR="00546132">
      <w:rPr>
        <w:sz w:val="16"/>
        <w:szCs w:val="16"/>
      </w:rPr>
      <w:t>20</w:t>
    </w:r>
    <w:r w:rsidR="007F30DC">
      <w:rPr>
        <w:sz w:val="16"/>
        <w:szCs w:val="16"/>
      </w:rPr>
      <w:t>-202</w:t>
    </w:r>
    <w:r w:rsidR="00B66AB2">
      <w:rPr>
        <w:sz w:val="16"/>
        <w:szCs w:val="16"/>
      </w:rPr>
      <w:t>2</w:t>
    </w:r>
    <w:r w:rsidRPr="00FF69B8">
      <w:rPr>
        <w:sz w:val="16"/>
        <w:szCs w:val="16"/>
      </w:rPr>
      <w:t xml:space="preserve"> Gregory W. Hislop </w:t>
    </w:r>
    <w:r w:rsidRPr="00FF69B8">
      <w:rPr>
        <w:sz w:val="16"/>
        <w:szCs w:val="16"/>
      </w:rPr>
      <w:tab/>
    </w:r>
    <w:r w:rsidRPr="009129FF">
      <w:rPr>
        <w:rStyle w:val="PageNumber"/>
        <w:sz w:val="16"/>
        <w:szCs w:val="16"/>
      </w:rPr>
      <w:fldChar w:fldCharType="begin"/>
    </w:r>
    <w:r w:rsidRPr="009129FF">
      <w:rPr>
        <w:rStyle w:val="PageNumber"/>
        <w:sz w:val="16"/>
        <w:szCs w:val="16"/>
      </w:rPr>
      <w:instrText xml:space="preserve"> PAGE </w:instrText>
    </w:r>
    <w:r w:rsidRPr="009129FF">
      <w:rPr>
        <w:rStyle w:val="PageNumber"/>
        <w:sz w:val="16"/>
        <w:szCs w:val="16"/>
      </w:rPr>
      <w:fldChar w:fldCharType="separate"/>
    </w:r>
    <w:r w:rsidR="00E322D7">
      <w:rPr>
        <w:rStyle w:val="PageNumber"/>
        <w:noProof/>
        <w:sz w:val="16"/>
        <w:szCs w:val="16"/>
      </w:rPr>
      <w:t>1</w:t>
    </w:r>
    <w:r w:rsidRPr="009129FF">
      <w:rPr>
        <w:rStyle w:val="PageNumber"/>
        <w:sz w:val="16"/>
        <w:szCs w:val="16"/>
      </w:rPr>
      <w:fldChar w:fldCharType="end"/>
    </w:r>
    <w:r w:rsidRPr="009129FF">
      <w:rPr>
        <w:sz w:val="16"/>
        <w:szCs w:val="16"/>
      </w:rPr>
      <w:t xml:space="preserve"> </w:t>
    </w:r>
    <w:r>
      <w:rPr>
        <w:sz w:val="16"/>
        <w:szCs w:val="16"/>
      </w:rPr>
      <w:tab/>
    </w:r>
    <w:r>
      <w:rPr>
        <w:sz w:val="16"/>
        <w:szCs w:val="16"/>
      </w:rPr>
      <w:t xml:space="preserve">License   </w:t>
    </w:r>
    <w:r>
      <w:rPr>
        <w:noProof/>
        <w:sz w:val="16"/>
        <w:szCs w:val="16"/>
      </w:rPr>
      <w:drawing>
        <wp:inline distT="0" distB="0" distL="0" distR="0" wp14:anchorId="29E453E6" wp14:editId="37736BCE">
          <wp:extent cx="762000" cy="142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142875"/>
                  </a:xfrm>
                  <a:prstGeom prst="rect">
                    <a:avLst/>
                  </a:prstGeom>
                  <a:noFill/>
                  <a:ln>
                    <a:noFill/>
                  </a:ln>
                </pic:spPr>
              </pic:pic>
            </a:graphicData>
          </a:graphic>
        </wp:inline>
      </w:drawing>
    </w:r>
    <w:r>
      <w:rPr>
        <w:sz w:val="16"/>
        <w:szCs w:val="16"/>
      </w:rPr>
      <w:tab/>
    </w:r>
  </w:p>
  <w:p w:rsidRPr="009129FF" w:rsidR="007D5A36" w:rsidP="009129FF" w:rsidRDefault="007D5A36" w14:paraId="0A1F368D"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97287" w:rsidP="00EB2EB8" w:rsidRDefault="00F97287" w14:paraId="0538A0B9" w14:textId="77777777">
      <w:r>
        <w:separator/>
      </w:r>
    </w:p>
  </w:footnote>
  <w:footnote w:type="continuationSeparator" w:id="0">
    <w:p w:rsidR="00F97287" w:rsidP="00EB2EB8" w:rsidRDefault="00F97287" w14:paraId="411A9FBF"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BF0EDA"/>
    <w:multiLevelType w:val="singleLevel"/>
    <w:tmpl w:val="CDDAC910"/>
    <w:lvl w:ilvl="0">
      <w:start w:val="1"/>
      <w:numFmt w:val="decimal"/>
      <w:lvlText w:val="%1."/>
      <w:legacy w:legacy="1" w:legacySpace="0" w:legacyIndent="360"/>
      <w:lvlJc w:val="left"/>
      <w:pPr>
        <w:ind w:left="1440" w:hanging="360"/>
      </w:pPr>
    </w:lvl>
  </w:abstractNum>
  <w:abstractNum w:abstractNumId="2" w15:restartNumberingAfterBreak="0">
    <w:nsid w:val="0BEB7A97"/>
    <w:multiLevelType w:val="singleLevel"/>
    <w:tmpl w:val="B1A0EE9C"/>
    <w:lvl w:ilvl="0">
      <w:start w:val="1"/>
      <w:numFmt w:val="none"/>
      <w:lvlText w:val=""/>
      <w:legacy w:legacy="1" w:legacySpace="0" w:legacyIndent="360"/>
      <w:lvlJc w:val="left"/>
      <w:pPr>
        <w:ind w:left="720" w:hanging="360"/>
      </w:pPr>
    </w:lvl>
  </w:abstractNum>
  <w:abstractNum w:abstractNumId="3" w15:restartNumberingAfterBreak="0">
    <w:nsid w:val="0DE37111"/>
    <w:multiLevelType w:val="hybridMultilevel"/>
    <w:tmpl w:val="CF046024"/>
    <w:lvl w:ilvl="0" w:tplc="E11A54FC">
      <w:start w:val="1"/>
      <w:numFmt w:val="bullet"/>
      <w:lvlText w:val="•"/>
      <w:lvlJc w:val="left"/>
      <w:pPr>
        <w:tabs>
          <w:tab w:val="num" w:pos="720"/>
        </w:tabs>
        <w:ind w:left="720" w:hanging="360"/>
      </w:pPr>
      <w:rPr>
        <w:rFonts w:hint="default" w:ascii="Times New Roman" w:hAnsi="Times New Roman"/>
      </w:rPr>
    </w:lvl>
    <w:lvl w:ilvl="1" w:tplc="D24EBAEE" w:tentative="1">
      <w:start w:val="1"/>
      <w:numFmt w:val="bullet"/>
      <w:lvlText w:val="•"/>
      <w:lvlJc w:val="left"/>
      <w:pPr>
        <w:tabs>
          <w:tab w:val="num" w:pos="1440"/>
        </w:tabs>
        <w:ind w:left="1440" w:hanging="360"/>
      </w:pPr>
      <w:rPr>
        <w:rFonts w:hint="default" w:ascii="Times New Roman" w:hAnsi="Times New Roman"/>
      </w:rPr>
    </w:lvl>
    <w:lvl w:ilvl="2" w:tplc="B4B2A90C" w:tentative="1">
      <w:start w:val="1"/>
      <w:numFmt w:val="bullet"/>
      <w:lvlText w:val="•"/>
      <w:lvlJc w:val="left"/>
      <w:pPr>
        <w:tabs>
          <w:tab w:val="num" w:pos="2160"/>
        </w:tabs>
        <w:ind w:left="2160" w:hanging="360"/>
      </w:pPr>
      <w:rPr>
        <w:rFonts w:hint="default" w:ascii="Times New Roman" w:hAnsi="Times New Roman"/>
      </w:rPr>
    </w:lvl>
    <w:lvl w:ilvl="3" w:tplc="A8CABCCC" w:tentative="1">
      <w:start w:val="1"/>
      <w:numFmt w:val="bullet"/>
      <w:lvlText w:val="•"/>
      <w:lvlJc w:val="left"/>
      <w:pPr>
        <w:tabs>
          <w:tab w:val="num" w:pos="2880"/>
        </w:tabs>
        <w:ind w:left="2880" w:hanging="360"/>
      </w:pPr>
      <w:rPr>
        <w:rFonts w:hint="default" w:ascii="Times New Roman" w:hAnsi="Times New Roman"/>
      </w:rPr>
    </w:lvl>
    <w:lvl w:ilvl="4" w:tplc="77FEC1EE" w:tentative="1">
      <w:start w:val="1"/>
      <w:numFmt w:val="bullet"/>
      <w:lvlText w:val="•"/>
      <w:lvlJc w:val="left"/>
      <w:pPr>
        <w:tabs>
          <w:tab w:val="num" w:pos="3600"/>
        </w:tabs>
        <w:ind w:left="3600" w:hanging="360"/>
      </w:pPr>
      <w:rPr>
        <w:rFonts w:hint="default" w:ascii="Times New Roman" w:hAnsi="Times New Roman"/>
      </w:rPr>
    </w:lvl>
    <w:lvl w:ilvl="5" w:tplc="5D5616D2" w:tentative="1">
      <w:start w:val="1"/>
      <w:numFmt w:val="bullet"/>
      <w:lvlText w:val="•"/>
      <w:lvlJc w:val="left"/>
      <w:pPr>
        <w:tabs>
          <w:tab w:val="num" w:pos="4320"/>
        </w:tabs>
        <w:ind w:left="4320" w:hanging="360"/>
      </w:pPr>
      <w:rPr>
        <w:rFonts w:hint="default" w:ascii="Times New Roman" w:hAnsi="Times New Roman"/>
      </w:rPr>
    </w:lvl>
    <w:lvl w:ilvl="6" w:tplc="E286EBC2" w:tentative="1">
      <w:start w:val="1"/>
      <w:numFmt w:val="bullet"/>
      <w:lvlText w:val="•"/>
      <w:lvlJc w:val="left"/>
      <w:pPr>
        <w:tabs>
          <w:tab w:val="num" w:pos="5040"/>
        </w:tabs>
        <w:ind w:left="5040" w:hanging="360"/>
      </w:pPr>
      <w:rPr>
        <w:rFonts w:hint="default" w:ascii="Times New Roman" w:hAnsi="Times New Roman"/>
      </w:rPr>
    </w:lvl>
    <w:lvl w:ilvl="7" w:tplc="002E2C04" w:tentative="1">
      <w:start w:val="1"/>
      <w:numFmt w:val="bullet"/>
      <w:lvlText w:val="•"/>
      <w:lvlJc w:val="left"/>
      <w:pPr>
        <w:tabs>
          <w:tab w:val="num" w:pos="5760"/>
        </w:tabs>
        <w:ind w:left="5760" w:hanging="360"/>
      </w:pPr>
      <w:rPr>
        <w:rFonts w:hint="default" w:ascii="Times New Roman" w:hAnsi="Times New Roman"/>
      </w:rPr>
    </w:lvl>
    <w:lvl w:ilvl="8" w:tplc="DBE80460" w:tentative="1">
      <w:start w:val="1"/>
      <w:numFmt w:val="bullet"/>
      <w:lvlText w:val="•"/>
      <w:lvlJc w:val="left"/>
      <w:pPr>
        <w:tabs>
          <w:tab w:val="num" w:pos="6480"/>
        </w:tabs>
        <w:ind w:left="6480" w:hanging="360"/>
      </w:pPr>
      <w:rPr>
        <w:rFonts w:hint="default" w:ascii="Times New Roman" w:hAnsi="Times New Roman"/>
      </w:rPr>
    </w:lvl>
  </w:abstractNum>
  <w:abstractNum w:abstractNumId="4" w15:restartNumberingAfterBreak="0">
    <w:nsid w:val="18792085"/>
    <w:multiLevelType w:val="singleLevel"/>
    <w:tmpl w:val="B1A0EE9C"/>
    <w:lvl w:ilvl="0">
      <w:start w:val="1"/>
      <w:numFmt w:val="none"/>
      <w:lvlText w:val=""/>
      <w:legacy w:legacy="1" w:legacySpace="0" w:legacyIndent="360"/>
      <w:lvlJc w:val="left"/>
      <w:pPr>
        <w:ind w:left="720" w:hanging="360"/>
      </w:pPr>
    </w:lvl>
  </w:abstractNum>
  <w:abstractNum w:abstractNumId="5" w15:restartNumberingAfterBreak="0">
    <w:nsid w:val="18EB2F16"/>
    <w:multiLevelType w:val="singleLevel"/>
    <w:tmpl w:val="B1A0EE9C"/>
    <w:lvl w:ilvl="0">
      <w:start w:val="1"/>
      <w:numFmt w:val="none"/>
      <w:lvlText w:val=""/>
      <w:legacy w:legacy="1" w:legacySpace="0" w:legacyIndent="360"/>
      <w:lvlJc w:val="left"/>
      <w:pPr>
        <w:ind w:left="1080" w:hanging="360"/>
      </w:pPr>
    </w:lvl>
  </w:abstractNum>
  <w:abstractNum w:abstractNumId="6" w15:restartNumberingAfterBreak="0">
    <w:nsid w:val="21C651D4"/>
    <w:multiLevelType w:val="singleLevel"/>
    <w:tmpl w:val="A9CEC21C"/>
    <w:lvl w:ilvl="0">
      <w:start w:val="1"/>
      <w:numFmt w:val="bullet"/>
      <w:pStyle w:val="ListBullet"/>
      <w:lvlText w:val=""/>
      <w:lvlJc w:val="left"/>
      <w:pPr>
        <w:tabs>
          <w:tab w:val="num" w:pos="720"/>
        </w:tabs>
        <w:ind w:left="720" w:hanging="360"/>
      </w:pPr>
      <w:rPr>
        <w:rFonts w:hint="default" w:ascii="Symbol" w:hAnsi="Symbol"/>
      </w:rPr>
    </w:lvl>
  </w:abstractNum>
  <w:abstractNum w:abstractNumId="7" w15:restartNumberingAfterBreak="0">
    <w:nsid w:val="26780A31"/>
    <w:multiLevelType w:val="singleLevel"/>
    <w:tmpl w:val="B1A0EE9C"/>
    <w:lvl w:ilvl="0">
      <w:start w:val="1"/>
      <w:numFmt w:val="none"/>
      <w:lvlText w:val=""/>
      <w:legacy w:legacy="1" w:legacySpace="0" w:legacyIndent="360"/>
      <w:lvlJc w:val="left"/>
      <w:pPr>
        <w:ind w:left="720" w:hanging="360"/>
      </w:pPr>
    </w:lvl>
  </w:abstractNum>
  <w:abstractNum w:abstractNumId="8" w15:restartNumberingAfterBreak="0">
    <w:nsid w:val="2AF0630E"/>
    <w:multiLevelType w:val="singleLevel"/>
    <w:tmpl w:val="92B6C3D2"/>
    <w:lvl w:ilvl="0">
      <w:start w:val="1"/>
      <w:numFmt w:val="decimal"/>
      <w:lvlText w:val="%1."/>
      <w:legacy w:legacy="1" w:legacySpace="0" w:legacyIndent="259"/>
      <w:lvlJc w:val="left"/>
      <w:pPr>
        <w:ind w:left="619" w:hanging="259"/>
      </w:pPr>
    </w:lvl>
  </w:abstractNum>
  <w:abstractNum w:abstractNumId="9" w15:restartNumberingAfterBreak="0">
    <w:nsid w:val="2D973D96"/>
    <w:multiLevelType w:val="singleLevel"/>
    <w:tmpl w:val="B1A0EE9C"/>
    <w:lvl w:ilvl="0">
      <w:start w:val="1"/>
      <w:numFmt w:val="none"/>
      <w:lvlText w:val=""/>
      <w:legacy w:legacy="1" w:legacySpace="0" w:legacyIndent="360"/>
      <w:lvlJc w:val="left"/>
      <w:pPr>
        <w:ind w:left="720" w:hanging="360"/>
      </w:pPr>
    </w:lvl>
  </w:abstractNum>
  <w:abstractNum w:abstractNumId="10" w15:restartNumberingAfterBreak="0">
    <w:nsid w:val="3FFC5A95"/>
    <w:multiLevelType w:val="singleLevel"/>
    <w:tmpl w:val="A71C7D2A"/>
    <w:lvl w:ilvl="0">
      <w:start w:val="1"/>
      <w:numFmt w:val="decimal"/>
      <w:lvlText w:val="%1."/>
      <w:legacy w:legacy="1" w:legacySpace="0" w:legacyIndent="259"/>
      <w:lvlJc w:val="left"/>
      <w:pPr>
        <w:ind w:left="619" w:hanging="259"/>
      </w:pPr>
    </w:lvl>
  </w:abstractNum>
  <w:abstractNum w:abstractNumId="11" w15:restartNumberingAfterBreak="0">
    <w:nsid w:val="6177709C"/>
    <w:multiLevelType w:val="singleLevel"/>
    <w:tmpl w:val="CDDAC910"/>
    <w:lvl w:ilvl="0">
      <w:start w:val="1"/>
      <w:numFmt w:val="decimal"/>
      <w:lvlText w:val="%1."/>
      <w:legacy w:legacy="1" w:legacySpace="0" w:legacyIndent="360"/>
      <w:lvlJc w:val="left"/>
      <w:pPr>
        <w:ind w:left="1080" w:hanging="360"/>
      </w:pPr>
    </w:lvl>
  </w:abstractNum>
  <w:abstractNum w:abstractNumId="12" w15:restartNumberingAfterBreak="0">
    <w:nsid w:val="618919D3"/>
    <w:multiLevelType w:val="singleLevel"/>
    <w:tmpl w:val="B1A0EE9C"/>
    <w:lvl w:ilvl="0">
      <w:start w:val="1"/>
      <w:numFmt w:val="none"/>
      <w:lvlText w:val=""/>
      <w:legacy w:legacy="1" w:legacySpace="0" w:legacyIndent="360"/>
      <w:lvlJc w:val="left"/>
      <w:pPr>
        <w:ind w:left="720" w:hanging="360"/>
      </w:pPr>
    </w:lvl>
  </w:abstractNum>
  <w:abstractNum w:abstractNumId="13" w15:restartNumberingAfterBreak="0">
    <w:nsid w:val="63A206D8"/>
    <w:multiLevelType w:val="singleLevel"/>
    <w:tmpl w:val="B1A0EE9C"/>
    <w:lvl w:ilvl="0">
      <w:start w:val="1"/>
      <w:numFmt w:val="none"/>
      <w:lvlText w:val=""/>
      <w:legacy w:legacy="1" w:legacySpace="0" w:legacyIndent="360"/>
      <w:lvlJc w:val="left"/>
      <w:pPr>
        <w:ind w:left="720" w:hanging="360"/>
      </w:pPr>
    </w:lvl>
  </w:abstractNum>
  <w:abstractNum w:abstractNumId="14" w15:restartNumberingAfterBreak="0">
    <w:nsid w:val="78900BAC"/>
    <w:multiLevelType w:val="singleLevel"/>
    <w:tmpl w:val="B1A0EE9C"/>
    <w:lvl w:ilvl="0">
      <w:start w:val="1"/>
      <w:numFmt w:val="none"/>
      <w:lvlText w:val=""/>
      <w:legacy w:legacy="1" w:legacySpace="0" w:legacyIndent="360"/>
      <w:lvlJc w:val="left"/>
      <w:pPr>
        <w:ind w:left="720" w:hanging="360"/>
      </w:pPr>
    </w:lvl>
  </w:abstractNum>
  <w:abstractNum w:abstractNumId="15" w15:restartNumberingAfterBreak="0">
    <w:nsid w:val="792B3504"/>
    <w:multiLevelType w:val="singleLevel"/>
    <w:tmpl w:val="B1A0EE9C"/>
    <w:lvl w:ilvl="0">
      <w:start w:val="1"/>
      <w:numFmt w:val="none"/>
      <w:lvlText w:val=""/>
      <w:legacy w:legacy="1" w:legacySpace="0" w:legacyIndent="360"/>
      <w:lvlJc w:val="left"/>
      <w:pPr>
        <w:ind w:left="1440" w:hanging="360"/>
      </w:pPr>
    </w:lvl>
  </w:abstractNum>
  <w:num w:numId="34">
    <w:abstractNumId w:val="32"/>
  </w:num>
  <w:num w:numId="33">
    <w:abstractNumId w:val="31"/>
  </w:num>
  <w:num w:numId="32">
    <w:abstractNumId w:val="30"/>
  </w:num>
  <w:num w:numId="31">
    <w:abstractNumId w:val="29"/>
  </w:num>
  <w:num w:numId="30">
    <w:abstractNumId w:val="28"/>
  </w:num>
  <w:num w:numId="29">
    <w:abstractNumId w:val="27"/>
  </w:num>
  <w:num w:numId="28">
    <w:abstractNumId w:val="26"/>
  </w:num>
  <w:num w:numId="27">
    <w:abstractNumId w:val="25"/>
  </w:num>
  <w:num w:numId="26">
    <w:abstractNumId w:val="24"/>
  </w:num>
  <w:num w:numId="25">
    <w:abstractNumId w:val="23"/>
  </w:num>
  <w:num w:numId="24">
    <w:abstractNumId w:val="22"/>
  </w:num>
  <w:num w:numId="23">
    <w:abstractNumId w:val="21"/>
  </w:num>
  <w:num w:numId="22">
    <w:abstractNumId w:val="20"/>
  </w:num>
  <w:num w:numId="21">
    <w:abstractNumId w:val="19"/>
  </w:num>
  <w:num w:numId="20">
    <w:abstractNumId w:val="18"/>
  </w:num>
  <w:num w:numId="19">
    <w:abstractNumId w:val="17"/>
  </w:num>
  <w:num w:numId="18">
    <w:abstractNumId w:val="16"/>
  </w:num>
  <w:num w:numId="1">
    <w:abstractNumId w:val="0"/>
    <w:lvlOverride w:ilvl="0">
      <w:lvl w:ilvl="0">
        <w:start w:val="1"/>
        <w:numFmt w:val="bullet"/>
        <w:lvlText w:val=""/>
        <w:legacy w:legacy="1" w:legacySpace="0" w:legacyIndent="288"/>
        <w:lvlJc w:val="left"/>
        <w:pPr>
          <w:ind w:left="1008" w:hanging="288"/>
        </w:pPr>
        <w:rPr>
          <w:rFonts w:hint="default" w:ascii="Arial" w:hAnsi="Arial"/>
          <w:sz w:val="16"/>
        </w:rPr>
      </w:lvl>
    </w:lvlOverride>
  </w:num>
  <w:num w:numId="2">
    <w:abstractNumId w:val="0"/>
    <w:lvlOverride w:ilvl="0">
      <w:lvl w:ilvl="0">
        <w:start w:val="1"/>
        <w:numFmt w:val="bullet"/>
        <w:lvlText w:val=""/>
        <w:legacy w:legacy="1" w:legacySpace="0" w:legacyIndent="288"/>
        <w:lvlJc w:val="left"/>
        <w:pPr>
          <w:ind w:left="648" w:hanging="288"/>
        </w:pPr>
        <w:rPr>
          <w:rFonts w:hint="default" w:ascii="Arial" w:hAnsi="Arial"/>
        </w:rPr>
      </w:lvl>
    </w:lvlOverride>
  </w:num>
  <w:num w:numId="3">
    <w:abstractNumId w:val="6"/>
  </w:num>
  <w:num w:numId="4">
    <w:abstractNumId w:val="2"/>
  </w:num>
  <w:num w:numId="5">
    <w:abstractNumId w:val="10"/>
  </w:num>
  <w:num w:numId="6">
    <w:abstractNumId w:val="4"/>
  </w:num>
  <w:num w:numId="7">
    <w:abstractNumId w:val="13"/>
  </w:num>
  <w:num w:numId="8">
    <w:abstractNumId w:val="5"/>
  </w:num>
  <w:num w:numId="9">
    <w:abstractNumId w:val="15"/>
  </w:num>
  <w:num w:numId="10">
    <w:abstractNumId w:val="8"/>
  </w:num>
  <w:num w:numId="11">
    <w:abstractNumId w:val="11"/>
  </w:num>
  <w:num w:numId="12">
    <w:abstractNumId w:val="1"/>
  </w:num>
  <w:num w:numId="13">
    <w:abstractNumId w:val="9"/>
  </w:num>
  <w:num w:numId="14">
    <w:abstractNumId w:val="7"/>
  </w:num>
  <w:num w:numId="15">
    <w:abstractNumId w:val="14"/>
  </w:num>
  <w:num w:numId="16">
    <w:abstractNumId w:val="12"/>
  </w:num>
  <w:num w:numId="17">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0"/>
  <w:stylePaneFormatFilter w:val="3A01" w:allStyles="1" w:customStyles="0" w:latentStyles="0" w:stylesInUse="0" w:headingStyles="0" w:numberingStyles="0" w:tableStyles="0" w:directFormattingOnRuns="0" w:directFormattingOnParagraphs="1" w:directFormattingOnNumbering="0" w:directFormattingOnTables="1" w:clearFormatting="1" w:top3HeadingStyles="1" w:visibleStyles="0" w:alternateStyleNames="0"/>
  <w:trackRevisions w:val="false"/>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07D"/>
    <w:rsid w:val="0007182A"/>
    <w:rsid w:val="00095BD5"/>
    <w:rsid w:val="000C207D"/>
    <w:rsid w:val="000E1E7B"/>
    <w:rsid w:val="001020E9"/>
    <w:rsid w:val="00102B87"/>
    <w:rsid w:val="00106CB6"/>
    <w:rsid w:val="00161031"/>
    <w:rsid w:val="00176254"/>
    <w:rsid w:val="001922F9"/>
    <w:rsid w:val="001A246D"/>
    <w:rsid w:val="001C57CC"/>
    <w:rsid w:val="001F29FC"/>
    <w:rsid w:val="001F31E5"/>
    <w:rsid w:val="002060B5"/>
    <w:rsid w:val="00243809"/>
    <w:rsid w:val="0026085D"/>
    <w:rsid w:val="00276F2A"/>
    <w:rsid w:val="002D53E3"/>
    <w:rsid w:val="00313AAE"/>
    <w:rsid w:val="0035070C"/>
    <w:rsid w:val="00360B16"/>
    <w:rsid w:val="00395607"/>
    <w:rsid w:val="003B6C54"/>
    <w:rsid w:val="003C5095"/>
    <w:rsid w:val="003D7E21"/>
    <w:rsid w:val="003E174F"/>
    <w:rsid w:val="004459E9"/>
    <w:rsid w:val="0050571A"/>
    <w:rsid w:val="00525902"/>
    <w:rsid w:val="00531EC7"/>
    <w:rsid w:val="00546132"/>
    <w:rsid w:val="00563F6D"/>
    <w:rsid w:val="00597AE0"/>
    <w:rsid w:val="005F298A"/>
    <w:rsid w:val="006335B3"/>
    <w:rsid w:val="00653D4F"/>
    <w:rsid w:val="00666921"/>
    <w:rsid w:val="006914BC"/>
    <w:rsid w:val="00693429"/>
    <w:rsid w:val="006C1004"/>
    <w:rsid w:val="006C6323"/>
    <w:rsid w:val="006D4781"/>
    <w:rsid w:val="00704909"/>
    <w:rsid w:val="007D5A36"/>
    <w:rsid w:val="007E5708"/>
    <w:rsid w:val="007F30DC"/>
    <w:rsid w:val="008028BA"/>
    <w:rsid w:val="00911463"/>
    <w:rsid w:val="00912851"/>
    <w:rsid w:val="009129FF"/>
    <w:rsid w:val="009946B9"/>
    <w:rsid w:val="00A070E8"/>
    <w:rsid w:val="00A252CE"/>
    <w:rsid w:val="00A25FDE"/>
    <w:rsid w:val="00A30F6E"/>
    <w:rsid w:val="00AB3508"/>
    <w:rsid w:val="00AC7115"/>
    <w:rsid w:val="00AF6205"/>
    <w:rsid w:val="00B66AB2"/>
    <w:rsid w:val="00B87FE6"/>
    <w:rsid w:val="00BE7D27"/>
    <w:rsid w:val="00C73658"/>
    <w:rsid w:val="00C80FEB"/>
    <w:rsid w:val="00C86093"/>
    <w:rsid w:val="00CD7FCE"/>
    <w:rsid w:val="00CE27C4"/>
    <w:rsid w:val="00D264D7"/>
    <w:rsid w:val="00D5470F"/>
    <w:rsid w:val="00D8586F"/>
    <w:rsid w:val="00DB3493"/>
    <w:rsid w:val="00DD4DDB"/>
    <w:rsid w:val="00DF729C"/>
    <w:rsid w:val="00E322D7"/>
    <w:rsid w:val="00E50282"/>
    <w:rsid w:val="00E9394D"/>
    <w:rsid w:val="00EB2EB8"/>
    <w:rsid w:val="00EC2BB7"/>
    <w:rsid w:val="00F30FEF"/>
    <w:rsid w:val="00F6408B"/>
    <w:rsid w:val="00F64382"/>
    <w:rsid w:val="00F97287"/>
    <w:rsid w:val="00FE4844"/>
    <w:rsid w:val="0786A9AA"/>
    <w:rsid w:val="080FDF37"/>
    <w:rsid w:val="0A9A51E6"/>
    <w:rsid w:val="0C3424F1"/>
    <w:rsid w:val="11EDB10B"/>
    <w:rsid w:val="127F56B5"/>
    <w:rsid w:val="13A6EC3F"/>
    <w:rsid w:val="13A6EC3F"/>
    <w:rsid w:val="17057EBC"/>
    <w:rsid w:val="1AE4966F"/>
    <w:rsid w:val="1B659149"/>
    <w:rsid w:val="1BA9DEC8"/>
    <w:rsid w:val="1DEC1186"/>
    <w:rsid w:val="1E31CEA1"/>
    <w:rsid w:val="1E9D320B"/>
    <w:rsid w:val="1FFBCF91"/>
    <w:rsid w:val="2299D718"/>
    <w:rsid w:val="239424D5"/>
    <w:rsid w:val="23F8B8AC"/>
    <w:rsid w:val="2435A779"/>
    <w:rsid w:val="24F34B32"/>
    <w:rsid w:val="29923A8A"/>
    <w:rsid w:val="2AD7A7FB"/>
    <w:rsid w:val="2C92F9AD"/>
    <w:rsid w:val="2D92D190"/>
    <w:rsid w:val="2F5A6724"/>
    <w:rsid w:val="31B38538"/>
    <w:rsid w:val="33758C21"/>
    <w:rsid w:val="34DDDC9A"/>
    <w:rsid w:val="36E9D6E7"/>
    <w:rsid w:val="3860910F"/>
    <w:rsid w:val="415F65E7"/>
    <w:rsid w:val="472A9A53"/>
    <w:rsid w:val="4767D68D"/>
    <w:rsid w:val="4C429DBE"/>
    <w:rsid w:val="4E0D2CC7"/>
    <w:rsid w:val="53041F91"/>
    <w:rsid w:val="53F338BE"/>
    <w:rsid w:val="5516A440"/>
    <w:rsid w:val="563BC053"/>
    <w:rsid w:val="57F85C8C"/>
    <w:rsid w:val="594FDF6E"/>
    <w:rsid w:val="5AEBAFCF"/>
    <w:rsid w:val="5B2E36E6"/>
    <w:rsid w:val="6007C524"/>
    <w:rsid w:val="61698A7C"/>
    <w:rsid w:val="626BAA28"/>
    <w:rsid w:val="62EC4DD7"/>
    <w:rsid w:val="63164305"/>
    <w:rsid w:val="63D15C4A"/>
    <w:rsid w:val="653087E9"/>
    <w:rsid w:val="6A249755"/>
    <w:rsid w:val="7D964FE0"/>
    <w:rsid w:val="7DADE3AB"/>
    <w:rsid w:val="7F322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86278C"/>
  <w15:chartTrackingRefBased/>
  <w15:docId w15:val="{29C0CE2C-7E87-4276-A686-AC1A3247AD3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AC7115"/>
    <w:rPr>
      <w:sz w:val="24"/>
    </w:rPr>
  </w:style>
  <w:style w:type="paragraph" w:styleId="Heading1">
    <w:name w:val="heading 1"/>
    <w:basedOn w:val="Normal"/>
    <w:next w:val="BodyText"/>
    <w:qFormat/>
    <w:rsid w:val="00FE4844"/>
    <w:pPr>
      <w:keepNext/>
      <w:spacing w:before="240" w:after="120"/>
      <w:outlineLvl w:val="0"/>
    </w:pPr>
    <w:rPr>
      <w:b/>
      <w:kern w:val="28"/>
      <w:sz w:val="32"/>
    </w:rPr>
  </w:style>
  <w:style w:type="paragraph" w:styleId="Heading2">
    <w:name w:val="heading 2"/>
    <w:basedOn w:val="Normal"/>
    <w:next w:val="BodyText"/>
    <w:qFormat/>
    <w:rsid w:val="00FE4844"/>
    <w:pPr>
      <w:keepNext/>
      <w:spacing w:before="120" w:after="120"/>
      <w:outlineLvl w:val="1"/>
    </w:pPr>
    <w:rPr>
      <w:b/>
      <w:kern w:val="28"/>
      <w:sz w:val="28"/>
    </w:rPr>
  </w:style>
  <w:style w:type="paragraph" w:styleId="Heading3">
    <w:name w:val="heading 3"/>
    <w:basedOn w:val="Normal"/>
    <w:next w:val="BodyText"/>
    <w:qFormat/>
    <w:rsid w:val="00FE4844"/>
    <w:pPr>
      <w:keepNext/>
      <w:spacing w:before="120" w:after="120"/>
      <w:outlineLvl w:val="2"/>
    </w:pPr>
    <w:rPr>
      <w:b/>
    </w:rPr>
  </w:style>
  <w:style w:type="paragraph" w:styleId="Heading4">
    <w:name w:val="heading 4"/>
    <w:basedOn w:val="Normal"/>
    <w:next w:val="BodyText"/>
    <w:qFormat/>
    <w:rsid w:val="00FE4844"/>
    <w:pPr>
      <w:keepNext/>
      <w:spacing w:before="120" w:after="60"/>
      <w:outlineLvl w:val="3"/>
    </w:pPr>
    <w:rPr>
      <w:b/>
      <w:i/>
    </w:rPr>
  </w:style>
  <w:style w:type="paragraph" w:styleId="Heading5">
    <w:name w:val="heading 5"/>
    <w:basedOn w:val="Normal"/>
    <w:next w:val="BodyText"/>
    <w:qFormat/>
    <w:rsid w:val="00FE4844"/>
    <w:pPr>
      <w:spacing w:before="120" w:after="60"/>
      <w:outlineLvl w:val="4"/>
    </w:pPr>
    <w:rPr>
      <w:i/>
    </w:rPr>
  </w:style>
  <w:style w:type="paragraph" w:styleId="Heading6">
    <w:name w:val="heading 6"/>
    <w:basedOn w:val="Normal"/>
    <w:next w:val="BodyText"/>
    <w:qFormat/>
    <w:rsid w:val="00FE4844"/>
    <w:pPr>
      <w:spacing w:before="120" w:after="60"/>
      <w:outlineLvl w:val="5"/>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rsid w:val="00FE4844"/>
    <w:pPr>
      <w:spacing w:after="120"/>
      <w:outlineLvl w:val="6"/>
    </w:pPr>
  </w:style>
  <w:style w:type="paragraph" w:styleId="List">
    <w:name w:val="List"/>
    <w:basedOn w:val="BodyText"/>
    <w:rsid w:val="00FE4844"/>
    <w:pPr>
      <w:tabs>
        <w:tab w:val="left" w:pos="720"/>
      </w:tabs>
      <w:spacing w:after="80"/>
      <w:ind w:left="720" w:hanging="360"/>
    </w:pPr>
  </w:style>
  <w:style w:type="paragraph" w:styleId="List2">
    <w:name w:val="List 2"/>
    <w:basedOn w:val="List"/>
    <w:rsid w:val="00FE4844"/>
    <w:pPr>
      <w:tabs>
        <w:tab w:val="clear" w:pos="720"/>
        <w:tab w:val="left" w:pos="1080"/>
      </w:tabs>
      <w:ind w:left="1080"/>
    </w:pPr>
  </w:style>
  <w:style w:type="paragraph" w:styleId="List3">
    <w:name w:val="List 3"/>
    <w:basedOn w:val="List"/>
    <w:rsid w:val="00FE4844"/>
    <w:pPr>
      <w:tabs>
        <w:tab w:val="clear" w:pos="720"/>
        <w:tab w:val="left" w:pos="1440"/>
      </w:tabs>
      <w:ind w:left="1440"/>
    </w:pPr>
  </w:style>
  <w:style w:type="paragraph" w:styleId="ListBullet">
    <w:name w:val="List Bullet"/>
    <w:basedOn w:val="List"/>
    <w:rsid w:val="00FE4844"/>
    <w:pPr>
      <w:numPr>
        <w:numId w:val="3"/>
      </w:numPr>
      <w:spacing w:after="160"/>
    </w:pPr>
  </w:style>
  <w:style w:type="paragraph" w:styleId="ListBullet2">
    <w:name w:val="List Bullet 2"/>
    <w:basedOn w:val="ListBullet"/>
    <w:rsid w:val="00FE4844"/>
    <w:pPr>
      <w:ind w:left="1080"/>
    </w:pPr>
  </w:style>
  <w:style w:type="paragraph" w:styleId="ListBullet3">
    <w:name w:val="List Bullet 3"/>
    <w:basedOn w:val="ListBullet"/>
    <w:rsid w:val="00FE4844"/>
    <w:pPr>
      <w:ind w:left="1440"/>
    </w:pPr>
  </w:style>
  <w:style w:type="paragraph" w:styleId="ListContinue">
    <w:name w:val="List Continue"/>
    <w:basedOn w:val="List"/>
    <w:rsid w:val="00FE4844"/>
    <w:pPr>
      <w:tabs>
        <w:tab w:val="clear" w:pos="720"/>
      </w:tabs>
      <w:spacing w:after="160"/>
    </w:pPr>
  </w:style>
  <w:style w:type="paragraph" w:styleId="ListContinue2">
    <w:name w:val="List Continue 2"/>
    <w:basedOn w:val="ListContinue"/>
    <w:rsid w:val="00FE4844"/>
    <w:pPr>
      <w:ind w:left="1080"/>
    </w:pPr>
  </w:style>
  <w:style w:type="paragraph" w:styleId="ListContinue3">
    <w:name w:val="List Continue 3"/>
    <w:basedOn w:val="ListContinue"/>
    <w:rsid w:val="00FE4844"/>
    <w:pPr>
      <w:ind w:left="1440"/>
    </w:pPr>
  </w:style>
  <w:style w:type="paragraph" w:styleId="ListNumber">
    <w:name w:val="List Number"/>
    <w:basedOn w:val="List"/>
    <w:rsid w:val="00FE4844"/>
    <w:pPr>
      <w:tabs>
        <w:tab w:val="clear" w:pos="720"/>
      </w:tabs>
      <w:spacing w:after="160"/>
    </w:pPr>
  </w:style>
  <w:style w:type="paragraph" w:styleId="ListNumber2">
    <w:name w:val="List Number 2"/>
    <w:basedOn w:val="ListNumber"/>
    <w:rsid w:val="00FE4844"/>
    <w:pPr>
      <w:ind w:left="1080"/>
    </w:pPr>
  </w:style>
  <w:style w:type="paragraph" w:styleId="ListNumber3">
    <w:name w:val="List Number 3"/>
    <w:basedOn w:val="ListNumber"/>
    <w:rsid w:val="00FE4844"/>
    <w:pPr>
      <w:ind w:left="1440"/>
    </w:pPr>
  </w:style>
  <w:style w:type="paragraph" w:styleId="Title2" w:customStyle="1">
    <w:name w:val="Title 2"/>
    <w:basedOn w:val="Title"/>
    <w:next w:val="BodyText"/>
    <w:rsid w:val="00525902"/>
    <w:pPr>
      <w:spacing w:before="120"/>
      <w:outlineLvl w:val="1"/>
    </w:pPr>
    <w:rPr>
      <w:sz w:val="32"/>
      <w:szCs w:val="32"/>
    </w:rPr>
  </w:style>
  <w:style w:type="paragraph" w:styleId="Title">
    <w:name w:val="Title"/>
    <w:basedOn w:val="Normal"/>
    <w:qFormat/>
    <w:rsid w:val="00FE4844"/>
    <w:pPr>
      <w:spacing w:before="240" w:after="60"/>
      <w:jc w:val="center"/>
      <w:outlineLvl w:val="0"/>
    </w:pPr>
    <w:rPr>
      <w:b/>
      <w:kern w:val="40"/>
      <w:sz w:val="40"/>
    </w:rPr>
  </w:style>
  <w:style w:type="paragraph" w:styleId="Title3" w:customStyle="1">
    <w:name w:val="Title 3"/>
    <w:basedOn w:val="BodyText"/>
    <w:next w:val="BodyText"/>
    <w:rsid w:val="00525902"/>
    <w:pPr>
      <w:jc w:val="center"/>
      <w:outlineLvl w:val="2"/>
    </w:pPr>
    <w:rPr>
      <w:b/>
      <w:szCs w:val="24"/>
    </w:rPr>
  </w:style>
  <w:style w:type="table" w:styleId="TableGrid">
    <w:name w:val="Table Grid"/>
    <w:basedOn w:val="TableNormal"/>
    <w:rsid w:val="00360B1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AB3508"/>
    <w:pPr>
      <w:ind w:left="720"/>
      <w:contextualSpacing/>
    </w:pPr>
    <w:rPr>
      <w:szCs w:val="24"/>
    </w:rPr>
  </w:style>
  <w:style w:type="paragraph" w:styleId="Header">
    <w:name w:val="header"/>
    <w:basedOn w:val="Normal"/>
    <w:link w:val="HeaderChar"/>
    <w:unhideWhenUsed/>
    <w:rsid w:val="00EB2EB8"/>
    <w:pPr>
      <w:tabs>
        <w:tab w:val="center" w:pos="4680"/>
        <w:tab w:val="right" w:pos="9360"/>
      </w:tabs>
    </w:pPr>
  </w:style>
  <w:style w:type="character" w:styleId="HeaderChar" w:customStyle="1">
    <w:name w:val="Header Char"/>
    <w:basedOn w:val="DefaultParagraphFont"/>
    <w:link w:val="Header"/>
    <w:rsid w:val="00EB2EB8"/>
    <w:rPr>
      <w:sz w:val="24"/>
    </w:rPr>
  </w:style>
  <w:style w:type="paragraph" w:styleId="Footer">
    <w:name w:val="footer"/>
    <w:basedOn w:val="Normal"/>
    <w:link w:val="FooterChar"/>
    <w:unhideWhenUsed/>
    <w:rsid w:val="00EB2EB8"/>
    <w:pPr>
      <w:tabs>
        <w:tab w:val="center" w:pos="4680"/>
        <w:tab w:val="right" w:pos="9360"/>
      </w:tabs>
    </w:pPr>
  </w:style>
  <w:style w:type="character" w:styleId="FooterChar" w:customStyle="1">
    <w:name w:val="Footer Char"/>
    <w:basedOn w:val="DefaultParagraphFont"/>
    <w:link w:val="Footer"/>
    <w:rsid w:val="00EB2EB8"/>
    <w:rPr>
      <w:sz w:val="24"/>
    </w:rPr>
  </w:style>
  <w:style w:type="character" w:styleId="PageNumber">
    <w:name w:val="page number"/>
    <w:basedOn w:val="DefaultParagraphFont"/>
    <w:rsid w:val="009129FF"/>
  </w:style>
  <w:style w:type="paragraph" w:styleId="BalloonText">
    <w:name w:val="Balloon Text"/>
    <w:basedOn w:val="Normal"/>
    <w:link w:val="BalloonTextChar"/>
    <w:rsid w:val="007D5A36"/>
    <w:rPr>
      <w:rFonts w:ascii="Segoe UI" w:hAnsi="Segoe UI" w:cs="Segoe UI"/>
      <w:sz w:val="18"/>
      <w:szCs w:val="18"/>
    </w:rPr>
  </w:style>
  <w:style w:type="character" w:styleId="BalloonTextChar" w:customStyle="1">
    <w:name w:val="Balloon Text Char"/>
    <w:basedOn w:val="DefaultParagraphFont"/>
    <w:link w:val="BalloonText"/>
    <w:rsid w:val="007D5A36"/>
    <w:rPr>
      <w:rFonts w:ascii="Segoe UI" w:hAnsi="Segoe UI" w:cs="Segoe UI"/>
      <w:sz w:val="18"/>
      <w:szCs w:val="18"/>
    </w:rPr>
  </w:style>
  <w:style w:type="character" w:styleId="BodyTextChar" w:customStyle="1">
    <w:name w:val="Body Text Char"/>
    <w:basedOn w:val="DefaultParagraphFont"/>
    <w:link w:val="BodyText"/>
    <w:rsid w:val="007F30DC"/>
    <w:rPr>
      <w:sz w:val="24"/>
    </w:rPr>
  </w:style>
  <w:style w:type="character" w:styleId="Hyperlink">
    <w:name w:val="Hyperlink"/>
    <w:basedOn w:val="DefaultParagraphFont"/>
    <w:unhideWhenUsed/>
    <w:rsid w:val="007F30DC"/>
    <w:rPr>
      <w:color w:val="0000FF" w:themeColor="hyperlink"/>
      <w:u w:val="single"/>
    </w:rPr>
  </w:style>
  <w:style w:type="character" w:styleId="UnresolvedMention">
    <w:name w:val="Unresolved Mention"/>
    <w:basedOn w:val="DefaultParagraphFont"/>
    <w:uiPriority w:val="99"/>
    <w:semiHidden/>
    <w:unhideWhenUsed/>
    <w:rsid w:val="00EC2BB7"/>
    <w:rPr>
      <w:color w:val="605E5C"/>
      <w:shd w:val="clear" w:color="auto" w:fill="E1DFDD"/>
    </w:rPr>
  </w:style>
  <w:style w:type="character" w:styleId="FollowedHyperlink">
    <w:name w:val="FollowedHyperlink"/>
    <w:basedOn w:val="DefaultParagraphFont"/>
    <w:semiHidden/>
    <w:unhideWhenUsed/>
    <w:rsid w:val="0066692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09862">
      <w:bodyDiv w:val="1"/>
      <w:marLeft w:val="0"/>
      <w:marRight w:val="0"/>
      <w:marTop w:val="0"/>
      <w:marBottom w:val="0"/>
      <w:divBdr>
        <w:top w:val="none" w:sz="0" w:space="0" w:color="auto"/>
        <w:left w:val="none" w:sz="0" w:space="0" w:color="auto"/>
        <w:bottom w:val="none" w:sz="0" w:space="0" w:color="auto"/>
        <w:right w:val="none" w:sz="0" w:space="0" w:color="auto"/>
      </w:divBdr>
    </w:div>
    <w:div w:id="979655741">
      <w:bodyDiv w:val="1"/>
      <w:marLeft w:val="0"/>
      <w:marRight w:val="0"/>
      <w:marTop w:val="0"/>
      <w:marBottom w:val="0"/>
      <w:divBdr>
        <w:top w:val="none" w:sz="0" w:space="0" w:color="auto"/>
        <w:left w:val="none" w:sz="0" w:space="0" w:color="auto"/>
        <w:bottom w:val="none" w:sz="0" w:space="0" w:color="auto"/>
        <w:right w:val="none" w:sz="0" w:space="0" w:color="auto"/>
      </w:divBdr>
      <w:divsChild>
        <w:div w:id="252857204">
          <w:marLeft w:val="547"/>
          <w:marRight w:val="0"/>
          <w:marTop w:val="154"/>
          <w:marBottom w:val="0"/>
          <w:divBdr>
            <w:top w:val="none" w:sz="0" w:space="0" w:color="auto"/>
            <w:left w:val="none" w:sz="0" w:space="0" w:color="auto"/>
            <w:bottom w:val="none" w:sz="0" w:space="0" w:color="auto"/>
            <w:right w:val="none" w:sz="0" w:space="0" w:color="auto"/>
          </w:divBdr>
        </w:div>
      </w:divsChild>
    </w:div>
    <w:div w:id="1041201598">
      <w:bodyDiv w:val="1"/>
      <w:marLeft w:val="0"/>
      <w:marRight w:val="0"/>
      <w:marTop w:val="0"/>
      <w:marBottom w:val="0"/>
      <w:divBdr>
        <w:top w:val="none" w:sz="0" w:space="0" w:color="auto"/>
        <w:left w:val="none" w:sz="0" w:space="0" w:color="auto"/>
        <w:bottom w:val="none" w:sz="0" w:space="0" w:color="auto"/>
        <w:right w:val="none" w:sz="0" w:space="0" w:color="auto"/>
      </w:divBdr>
    </w:div>
    <w:div w:id="1287198535">
      <w:bodyDiv w:val="1"/>
      <w:marLeft w:val="0"/>
      <w:marRight w:val="0"/>
      <w:marTop w:val="0"/>
      <w:marBottom w:val="0"/>
      <w:divBdr>
        <w:top w:val="none" w:sz="0" w:space="0" w:color="auto"/>
        <w:left w:val="none" w:sz="0" w:space="0" w:color="auto"/>
        <w:bottom w:val="none" w:sz="0" w:space="0" w:color="auto"/>
        <w:right w:val="none" w:sz="0" w:space="0" w:color="auto"/>
      </w:divBdr>
    </w:div>
    <w:div w:id="179119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ethics.acm.org/code-of-ethics/software-engineering-code/" TargetMode="External" Id="rId11" /><Relationship Type="http://schemas.openxmlformats.org/officeDocument/2006/relationships/styles" Target="styles.xml" Id="rId5" /><Relationship Type="http://schemas.openxmlformats.org/officeDocument/2006/relationships/hyperlink" Target="https://www.acm.org/about-acm/acm-code-of-ethics-and-professional-conduct" TargetMode="Externa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ab2d5edb-4cf1-4787-8001-e71c1eb66182">
      <UserInfo>
        <DisplayName>Hislop,Gregory</DisplayName>
        <AccountId>266</AccountId>
        <AccountType/>
      </UserInfo>
      <UserInfo>
        <DisplayName>Mangelsdorf,Peter</DisplayName>
        <AccountId>10</AccountId>
        <AccountType/>
      </UserInfo>
      <UserInfo>
        <DisplayName>Porter,Charles</DisplayName>
        <AccountId>13</AccountId>
        <AccountType/>
      </UserInfo>
      <UserInfo>
        <DisplayName>Savoy,Eric</DisplayName>
        <AccountId>31</AccountId>
        <AccountType/>
      </UserInfo>
      <UserInfo>
        <DisplayName>Nguyen,Hoang</DisplayName>
        <AccountId>12</AccountId>
        <AccountType/>
      </UserInfo>
      <UserInfo>
        <DisplayName>Patel,Jay</DisplayName>
        <AccountId>30</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C39927CB4FBDD4C9F245FA6102300D5" ma:contentTypeVersion="10" ma:contentTypeDescription="Create a new document." ma:contentTypeScope="" ma:versionID="ebd563d4381ad1f1fffcc7188d32e632">
  <xsd:schema xmlns:xsd="http://www.w3.org/2001/XMLSchema" xmlns:xs="http://www.w3.org/2001/XMLSchema" xmlns:p="http://schemas.microsoft.com/office/2006/metadata/properties" xmlns:ns2="9141694b-db7f-43e4-9793-65e0dd3fb6d9" xmlns:ns3="ab2d5edb-4cf1-4787-8001-e71c1eb66182" targetNamespace="http://schemas.microsoft.com/office/2006/metadata/properties" ma:root="true" ma:fieldsID="19eafe9d68599db9ae06bdef4e77c3f9" ns2:_="" ns3:_="">
    <xsd:import namespace="9141694b-db7f-43e4-9793-65e0dd3fb6d9"/>
    <xsd:import namespace="ab2d5edb-4cf1-4787-8001-e71c1eb6618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41694b-db7f-43e4-9793-65e0dd3fb6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b2d5edb-4cf1-4787-8001-e71c1eb6618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AF809E-681F-4F02-8D4E-5368925BACD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501136-8A2E-482F-9CA7-90388BC198E1}">
  <ds:schemaRefs>
    <ds:schemaRef ds:uri="http://schemas.microsoft.com/sharepoint/v3/contenttype/forms"/>
  </ds:schemaRefs>
</ds:datastoreItem>
</file>

<file path=customXml/itemProps3.xml><?xml version="1.0" encoding="utf-8"?>
<ds:datastoreItem xmlns:ds="http://schemas.openxmlformats.org/officeDocument/2006/customXml" ds:itemID="{9D747DE4-D88E-4BE3-B4E4-E792905957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41694b-db7f-43e4-9793-65e0dd3fb6d9"/>
    <ds:schemaRef ds:uri="ab2d5edb-4cf1-4787-8001-e71c1eb661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Hislop</dc:creator>
  <cp:keywords/>
  <dc:description/>
  <cp:lastModifiedBy>Mangelsdorf,Peter</cp:lastModifiedBy>
  <cp:revision>8</cp:revision>
  <cp:lastPrinted>2019-09-25T13:12:00Z</cp:lastPrinted>
  <dcterms:created xsi:type="dcterms:W3CDTF">2021-04-13T11:30:00Z</dcterms:created>
  <dcterms:modified xsi:type="dcterms:W3CDTF">2022-03-07T16:32:36Z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0x0101000C39927CB4FBDD4C9F245FA6102300D5</vt:lpwstr>
  </property>
</Properties>
</file>