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E500" w14:textId="027DEA2A" w:rsidR="004811BF" w:rsidRPr="004811BF" w:rsidRDefault="00550B64" w:rsidP="0349A568">
      <w:pPr>
        <w:rPr>
          <w:sz w:val="24"/>
          <w:szCs w:val="24"/>
        </w:rPr>
      </w:pPr>
      <w:r w:rsidRPr="687AC901">
        <w:rPr>
          <w:sz w:val="24"/>
          <w:szCs w:val="24"/>
        </w:rPr>
        <w:t xml:space="preserve">Student Name: </w:t>
      </w:r>
      <w:r w:rsidR="5F9E5EA5" w:rsidRPr="687AC901">
        <w:rPr>
          <w:sz w:val="24"/>
          <w:szCs w:val="24"/>
        </w:rPr>
        <w:t xml:space="preserve"> Monkolsophearith Prum (s3848409)</w:t>
      </w:r>
    </w:p>
    <w:p w14:paraId="27C0C39D" w14:textId="1E184BF2" w:rsidR="5F9E5EA5" w:rsidRDefault="5F9E5EA5" w:rsidP="687AC901">
      <w:pPr>
        <w:rPr>
          <w:sz w:val="24"/>
          <w:szCs w:val="24"/>
        </w:rPr>
      </w:pPr>
      <w:r w:rsidRPr="687AC901">
        <w:rPr>
          <w:sz w:val="24"/>
          <w:szCs w:val="24"/>
        </w:rPr>
        <w:t xml:space="preserve">  </w:t>
      </w:r>
      <w:r>
        <w:tab/>
      </w:r>
      <w:r>
        <w:tab/>
      </w:r>
      <w:r w:rsidRPr="687AC901">
        <w:rPr>
          <w:sz w:val="24"/>
          <w:szCs w:val="24"/>
        </w:rPr>
        <w:t xml:space="preserve"> </w:t>
      </w:r>
      <w:r w:rsidR="04FEEB99" w:rsidRPr="687AC901">
        <w:rPr>
          <w:sz w:val="24"/>
          <w:szCs w:val="24"/>
        </w:rPr>
        <w:t xml:space="preserve">  </w:t>
      </w:r>
      <w:proofErr w:type="spellStart"/>
      <w:r w:rsidRPr="687AC901">
        <w:rPr>
          <w:sz w:val="24"/>
          <w:szCs w:val="24"/>
        </w:rPr>
        <w:t>Dulguun</w:t>
      </w:r>
      <w:proofErr w:type="spellEnd"/>
      <w:r w:rsidRPr="687AC901">
        <w:rPr>
          <w:sz w:val="24"/>
          <w:szCs w:val="24"/>
        </w:rPr>
        <w:t xml:space="preserve"> Bayarma</w:t>
      </w:r>
      <w:r w:rsidR="3E727B34" w:rsidRPr="687AC901">
        <w:rPr>
          <w:sz w:val="24"/>
          <w:szCs w:val="24"/>
        </w:rPr>
        <w:t>a (s3761982)</w:t>
      </w:r>
    </w:p>
    <w:tbl>
      <w:tblPr>
        <w:tblStyle w:val="TableGrid"/>
        <w:tblW w:w="0" w:type="auto"/>
        <w:tblLook w:val="04A0" w:firstRow="1" w:lastRow="0" w:firstColumn="1" w:lastColumn="0" w:noHBand="0" w:noVBand="1"/>
      </w:tblPr>
      <w:tblGrid>
        <w:gridCol w:w="9016"/>
      </w:tblGrid>
      <w:tr w:rsidR="004811BF" w14:paraId="06D9DE7B" w14:textId="77777777" w:rsidTr="687AC901">
        <w:tc>
          <w:tcPr>
            <w:tcW w:w="9242" w:type="dxa"/>
          </w:tcPr>
          <w:p w14:paraId="306752A2" w14:textId="38527712" w:rsidR="004811BF" w:rsidRDefault="00EE541C">
            <w:pPr>
              <w:rPr>
                <w:sz w:val="24"/>
                <w:szCs w:val="24"/>
              </w:rPr>
            </w:pPr>
            <w:r w:rsidRPr="687AC901">
              <w:rPr>
                <w:sz w:val="24"/>
                <w:szCs w:val="24"/>
              </w:rPr>
              <w:t xml:space="preserve">We certify that this is all our own original work. If we took any parts from elsewhere, then they were non-essential parts of the assignment, and they are clearly attributed in our submission.  We will show we agree to this </w:t>
            </w:r>
            <w:r w:rsidR="00773FDC" w:rsidRPr="687AC901">
              <w:rPr>
                <w:sz w:val="24"/>
                <w:szCs w:val="24"/>
              </w:rPr>
              <w:t>honour</w:t>
            </w:r>
            <w:r w:rsidRPr="687AC901">
              <w:rPr>
                <w:sz w:val="24"/>
                <w:szCs w:val="24"/>
              </w:rPr>
              <w:t xml:space="preserve"> code by typing </w:t>
            </w:r>
            <w:r w:rsidR="004811BF" w:rsidRPr="687AC901">
              <w:rPr>
                <w:sz w:val="24"/>
                <w:szCs w:val="24"/>
              </w:rPr>
              <w:t xml:space="preserve">"Yes": </w:t>
            </w:r>
            <w:r w:rsidR="004811BF" w:rsidRPr="687AC901">
              <w:rPr>
                <w:i/>
                <w:iCs/>
                <w:sz w:val="24"/>
                <w:szCs w:val="24"/>
              </w:rPr>
              <w:t>Yes</w:t>
            </w:r>
            <w:r w:rsidR="004811BF" w:rsidRPr="687AC901">
              <w:rPr>
                <w:sz w:val="24"/>
                <w:szCs w:val="24"/>
              </w:rPr>
              <w:t xml:space="preserve">. </w:t>
            </w:r>
          </w:p>
        </w:tc>
      </w:tr>
    </w:tbl>
    <w:p w14:paraId="48D9858C" w14:textId="3F6C8B94" w:rsidR="00550B64" w:rsidRDefault="00550B64" w:rsidP="687AC901">
      <w:pPr>
        <w:rPr>
          <w:rFonts w:ascii="Times New Roman" w:hAnsi="Times New Roman"/>
          <w:sz w:val="24"/>
          <w:szCs w:val="24"/>
        </w:rPr>
      </w:pPr>
    </w:p>
    <w:p w14:paraId="38543C91" w14:textId="6BC6BF8E" w:rsidR="62688571" w:rsidRDefault="62688571" w:rsidP="62688571">
      <w:pPr>
        <w:rPr>
          <w:rFonts w:eastAsia="Calibri" w:cs="Calibri"/>
          <w:b/>
          <w:bCs/>
          <w:sz w:val="24"/>
          <w:szCs w:val="24"/>
        </w:rPr>
      </w:pPr>
    </w:p>
    <w:p w14:paraId="423374C6" w14:textId="6572CCD5" w:rsidR="00662397" w:rsidRPr="00416ADB" w:rsidRDefault="61A6CA9F" w:rsidP="62688571">
      <w:pPr>
        <w:rPr>
          <w:rFonts w:eastAsia="Calibri" w:cs="Calibri"/>
          <w:b/>
          <w:bCs/>
          <w:sz w:val="24"/>
          <w:szCs w:val="24"/>
        </w:rPr>
      </w:pPr>
      <w:r w:rsidRPr="62688571">
        <w:rPr>
          <w:rFonts w:eastAsia="Calibri" w:cs="Calibri"/>
          <w:b/>
          <w:bCs/>
          <w:sz w:val="24"/>
          <w:szCs w:val="24"/>
        </w:rPr>
        <w:t xml:space="preserve">Heart Failure </w:t>
      </w:r>
      <w:r w:rsidR="186A2622" w:rsidRPr="62688571">
        <w:rPr>
          <w:rFonts w:eastAsia="Calibri" w:cs="Calibri"/>
          <w:b/>
          <w:bCs/>
          <w:sz w:val="24"/>
          <w:szCs w:val="24"/>
        </w:rPr>
        <w:t>Prediction u</w:t>
      </w:r>
      <w:r w:rsidR="7F19F047" w:rsidRPr="62688571">
        <w:rPr>
          <w:rFonts w:eastAsia="Calibri" w:cs="Calibri"/>
          <w:b/>
          <w:bCs/>
          <w:sz w:val="24"/>
          <w:szCs w:val="24"/>
        </w:rPr>
        <w:t>sing</w:t>
      </w:r>
      <w:r w:rsidRPr="62688571">
        <w:rPr>
          <w:rFonts w:eastAsia="Calibri" w:cs="Calibri"/>
          <w:b/>
          <w:bCs/>
          <w:sz w:val="24"/>
          <w:szCs w:val="24"/>
        </w:rPr>
        <w:t xml:space="preserve"> K-Nearest </w:t>
      </w:r>
      <w:proofErr w:type="spellStart"/>
      <w:r w:rsidRPr="62688571">
        <w:rPr>
          <w:rFonts w:eastAsia="Calibri" w:cs="Calibri"/>
          <w:b/>
          <w:bCs/>
          <w:sz w:val="24"/>
          <w:szCs w:val="24"/>
        </w:rPr>
        <w:t>Neighbors</w:t>
      </w:r>
      <w:proofErr w:type="spellEnd"/>
      <w:r w:rsidRPr="62688571">
        <w:rPr>
          <w:rFonts w:eastAsia="Calibri" w:cs="Calibri"/>
          <w:b/>
          <w:bCs/>
          <w:sz w:val="24"/>
          <w:szCs w:val="24"/>
        </w:rPr>
        <w:t xml:space="preserve"> and Decision tree</w:t>
      </w:r>
      <w:r w:rsidR="1A5AC31F" w:rsidRPr="62688571">
        <w:rPr>
          <w:rFonts w:eastAsia="Calibri" w:cs="Calibri"/>
          <w:b/>
          <w:bCs/>
          <w:sz w:val="24"/>
          <w:szCs w:val="24"/>
        </w:rPr>
        <w:t xml:space="preserve"> classifiers</w:t>
      </w:r>
      <w:r w:rsidR="5DD73DE5" w:rsidRPr="62688571">
        <w:rPr>
          <w:rFonts w:eastAsia="Calibri" w:cs="Calibri"/>
          <w:b/>
          <w:bCs/>
          <w:sz w:val="24"/>
          <w:szCs w:val="24"/>
        </w:rPr>
        <w:t>.</w:t>
      </w:r>
    </w:p>
    <w:p w14:paraId="56D6DA47" w14:textId="6ADF7DDC" w:rsidR="687AC901" w:rsidRDefault="687AC901" w:rsidP="42191F88">
      <w:pPr>
        <w:jc w:val="center"/>
        <w:rPr>
          <w:rFonts w:eastAsia="Calibri" w:cs="Calibri"/>
        </w:rPr>
      </w:pPr>
    </w:p>
    <w:p w14:paraId="20754F9F" w14:textId="67FC051A" w:rsidR="687AC901" w:rsidRDefault="2B6EC563" w:rsidP="42191F88">
      <w:pPr>
        <w:spacing w:after="0" w:afterAutospacing="1"/>
        <w:jc w:val="center"/>
        <w:rPr>
          <w:rFonts w:eastAsia="Calibri" w:cs="Calibri"/>
        </w:rPr>
      </w:pPr>
      <w:r w:rsidRPr="3C8D2F6E">
        <w:rPr>
          <w:rFonts w:eastAsia="Calibri" w:cs="Calibri"/>
        </w:rPr>
        <w:t>Monkolsophearith Prum</w:t>
      </w:r>
    </w:p>
    <w:p w14:paraId="65994EC7" w14:textId="6A3D4871" w:rsidR="687AC901" w:rsidRDefault="2B6EC563" w:rsidP="42191F88">
      <w:pPr>
        <w:spacing w:after="0" w:afterAutospacing="1"/>
        <w:jc w:val="center"/>
      </w:pPr>
      <w:r w:rsidRPr="3C8D2F6E">
        <w:rPr>
          <w:rFonts w:eastAsia="Calibri" w:cs="Calibri"/>
        </w:rPr>
        <w:t>RMIT, School of Science</w:t>
      </w:r>
    </w:p>
    <w:p w14:paraId="4C76A9DA" w14:textId="3D06080D" w:rsidR="687AC901" w:rsidRDefault="0073139C" w:rsidP="42191F88">
      <w:pPr>
        <w:spacing w:after="0" w:afterAutospacing="1"/>
        <w:jc w:val="center"/>
      </w:pPr>
      <w:hyperlink r:id="rId11">
        <w:r w:rsidR="2B6EC563" w:rsidRPr="3C8D2F6E">
          <w:rPr>
            <w:rStyle w:val="Hyperlink"/>
            <w:rFonts w:eastAsia="Calibri" w:cs="Calibri"/>
          </w:rPr>
          <w:t>S3848409@student.rmit.edu.au</w:t>
        </w:r>
      </w:hyperlink>
    </w:p>
    <w:p w14:paraId="54C00CB9" w14:textId="45C2303D" w:rsidR="687AC901" w:rsidRDefault="2B6EC563" w:rsidP="42191F88">
      <w:pPr>
        <w:spacing w:after="0" w:afterAutospacing="1"/>
        <w:jc w:val="center"/>
      </w:pPr>
      <w:r>
        <w:t>18 May 2021</w:t>
      </w:r>
    </w:p>
    <w:p w14:paraId="52808D49" w14:textId="3C7DF272" w:rsidR="687AC901" w:rsidRDefault="687AC901" w:rsidP="42191F88">
      <w:pPr>
        <w:spacing w:after="0" w:afterAutospacing="1"/>
        <w:jc w:val="center"/>
      </w:pPr>
    </w:p>
    <w:p w14:paraId="5F194719" w14:textId="1F0FCED5" w:rsidR="687AC901" w:rsidRDefault="2B6EC563" w:rsidP="42191F88">
      <w:pPr>
        <w:spacing w:after="0" w:afterAutospacing="1"/>
        <w:jc w:val="center"/>
      </w:pPr>
      <w:proofErr w:type="spellStart"/>
      <w:r>
        <w:t>Dulguun</w:t>
      </w:r>
      <w:proofErr w:type="spellEnd"/>
      <w:r>
        <w:t xml:space="preserve"> Bayarmaa</w:t>
      </w:r>
    </w:p>
    <w:p w14:paraId="21EBF185" w14:textId="2AA3FEBC" w:rsidR="687AC901" w:rsidRDefault="2B6EC563" w:rsidP="41AE57CA">
      <w:pPr>
        <w:spacing w:after="0" w:afterAutospacing="1"/>
        <w:jc w:val="center"/>
      </w:pPr>
      <w:r>
        <w:t>RMIT, School of</w:t>
      </w:r>
      <w:r w:rsidR="674CD09E">
        <w:t xml:space="preserve"> Science</w:t>
      </w:r>
    </w:p>
    <w:p w14:paraId="4FC82381" w14:textId="1905912C" w:rsidR="687AC901" w:rsidRDefault="0073139C" w:rsidP="42191F88">
      <w:pPr>
        <w:spacing w:after="0" w:afterAutospacing="1"/>
        <w:jc w:val="center"/>
      </w:pPr>
      <w:hyperlink r:id="rId12">
        <w:r w:rsidR="2B6EC563" w:rsidRPr="3C8D2F6E">
          <w:rPr>
            <w:rStyle w:val="Hyperlink"/>
          </w:rPr>
          <w:t>S3761982@student.rmit.edu.au</w:t>
        </w:r>
      </w:hyperlink>
    </w:p>
    <w:p w14:paraId="4A313CBE" w14:textId="12B6A0B0" w:rsidR="2B6EC563" w:rsidRDefault="2B6EC563" w:rsidP="58195C55">
      <w:pPr>
        <w:spacing w:afterAutospacing="1"/>
        <w:jc w:val="center"/>
      </w:pPr>
      <w:r>
        <w:t>18 May 2021</w:t>
      </w:r>
    </w:p>
    <w:p w14:paraId="70DA5491" w14:textId="763D22B3" w:rsidR="58195C55" w:rsidRDefault="58195C55" w:rsidP="58195C55">
      <w:pPr>
        <w:rPr>
          <w:b/>
          <w:bCs/>
        </w:rPr>
      </w:pPr>
    </w:p>
    <w:p w14:paraId="75749F19" w14:textId="70F4E22E" w:rsidR="58195C55" w:rsidRDefault="58195C55">
      <w:r>
        <w:br w:type="page"/>
      </w:r>
    </w:p>
    <w:p w14:paraId="17239F0A" w14:textId="52BA01D8" w:rsidR="2F7ED4C2" w:rsidRDefault="2F7ED4C2" w:rsidP="3C8D2F6E">
      <w:pPr>
        <w:pStyle w:val="TOC1"/>
        <w:tabs>
          <w:tab w:val="right" w:leader="dot" w:pos="9016"/>
        </w:tabs>
        <w:rPr>
          <w:b/>
          <w:bCs/>
          <w:noProof/>
          <w:sz w:val="32"/>
          <w:szCs w:val="32"/>
        </w:rPr>
      </w:pPr>
      <w:r w:rsidRPr="3C8D2F6E">
        <w:rPr>
          <w:b/>
          <w:bCs/>
          <w:noProof/>
          <w:sz w:val="28"/>
          <w:szCs w:val="28"/>
        </w:rPr>
        <w:lastRenderedPageBreak/>
        <w:t>Table of Content</w:t>
      </w:r>
      <w:r w:rsidR="7A7AEDB3" w:rsidRPr="3C8D2F6E">
        <w:rPr>
          <w:b/>
          <w:bCs/>
          <w:noProof/>
          <w:sz w:val="28"/>
          <w:szCs w:val="28"/>
        </w:rPr>
        <w:t>s</w:t>
      </w:r>
    </w:p>
    <w:p w14:paraId="63E08D91" w14:textId="4AD89123" w:rsidR="3C8D2F6E" w:rsidRDefault="3C8D2F6E" w:rsidP="3C8D2F6E">
      <w:pPr>
        <w:tabs>
          <w:tab w:val="right" w:leader="dot" w:pos="9016"/>
        </w:tabs>
        <w:rPr>
          <w:noProof/>
        </w:rPr>
      </w:pPr>
    </w:p>
    <w:p w14:paraId="3222A9B0" w14:textId="5B860086" w:rsidR="006270DE" w:rsidRDefault="00E6BF18">
      <w:pPr>
        <w:pStyle w:val="TOC1"/>
        <w:tabs>
          <w:tab w:val="right" w:leader="dot" w:pos="9016"/>
        </w:tabs>
        <w:rPr>
          <w:rFonts w:asciiTheme="minorHAnsi" w:eastAsiaTheme="minorEastAsia" w:hAnsiTheme="minorHAnsi" w:cstheme="minorBidi"/>
          <w:noProof/>
          <w:color w:val="auto"/>
          <w:lang w:val="en-US" w:eastAsia="ja-JP"/>
        </w:rPr>
      </w:pPr>
      <w:r>
        <w:fldChar w:fldCharType="begin"/>
      </w:r>
      <w:r>
        <w:instrText>TOC \o \z \u \h</w:instrText>
      </w:r>
      <w:r>
        <w:fldChar w:fldCharType="separate"/>
      </w:r>
      <w:hyperlink w:anchor="_Toc72475919" w:history="1">
        <w:r w:rsidR="006270DE" w:rsidRPr="006D2563">
          <w:rPr>
            <w:rStyle w:val="Hyperlink"/>
            <w:b/>
            <w:bCs/>
            <w:noProof/>
          </w:rPr>
          <w:t>Executive Summary</w:t>
        </w:r>
        <w:r w:rsidR="006270DE">
          <w:rPr>
            <w:noProof/>
            <w:webHidden/>
          </w:rPr>
          <w:tab/>
        </w:r>
        <w:r w:rsidR="006270DE">
          <w:rPr>
            <w:noProof/>
            <w:webHidden/>
          </w:rPr>
          <w:fldChar w:fldCharType="begin"/>
        </w:r>
        <w:r w:rsidR="006270DE">
          <w:rPr>
            <w:noProof/>
            <w:webHidden/>
          </w:rPr>
          <w:instrText xml:space="preserve"> PAGEREF _Toc72475919 \h </w:instrText>
        </w:r>
        <w:r w:rsidR="006270DE">
          <w:rPr>
            <w:noProof/>
            <w:webHidden/>
          </w:rPr>
        </w:r>
        <w:r w:rsidR="006270DE">
          <w:rPr>
            <w:noProof/>
            <w:webHidden/>
          </w:rPr>
          <w:fldChar w:fldCharType="separate"/>
        </w:r>
        <w:r w:rsidR="006270DE">
          <w:rPr>
            <w:noProof/>
            <w:webHidden/>
          </w:rPr>
          <w:t>3</w:t>
        </w:r>
        <w:r w:rsidR="006270DE">
          <w:rPr>
            <w:noProof/>
            <w:webHidden/>
          </w:rPr>
          <w:fldChar w:fldCharType="end"/>
        </w:r>
      </w:hyperlink>
    </w:p>
    <w:p w14:paraId="76D49209" w14:textId="236BA11E" w:rsidR="006270DE" w:rsidRDefault="0073139C">
      <w:pPr>
        <w:pStyle w:val="TOC1"/>
        <w:tabs>
          <w:tab w:val="right" w:leader="dot" w:pos="9016"/>
        </w:tabs>
        <w:rPr>
          <w:rFonts w:asciiTheme="minorHAnsi" w:eastAsiaTheme="minorEastAsia" w:hAnsiTheme="minorHAnsi" w:cstheme="minorBidi"/>
          <w:noProof/>
          <w:color w:val="auto"/>
          <w:lang w:val="en-US" w:eastAsia="ja-JP"/>
        </w:rPr>
      </w:pPr>
      <w:hyperlink w:anchor="_Toc72475920" w:history="1">
        <w:r w:rsidR="006270DE" w:rsidRPr="006D2563">
          <w:rPr>
            <w:rStyle w:val="Hyperlink"/>
            <w:b/>
            <w:bCs/>
            <w:noProof/>
          </w:rPr>
          <w:t>Introduction</w:t>
        </w:r>
        <w:r w:rsidR="006270DE">
          <w:rPr>
            <w:noProof/>
            <w:webHidden/>
          </w:rPr>
          <w:tab/>
        </w:r>
        <w:r w:rsidR="006270DE">
          <w:rPr>
            <w:noProof/>
            <w:webHidden/>
          </w:rPr>
          <w:fldChar w:fldCharType="begin"/>
        </w:r>
        <w:r w:rsidR="006270DE">
          <w:rPr>
            <w:noProof/>
            <w:webHidden/>
          </w:rPr>
          <w:instrText xml:space="preserve"> PAGEREF _Toc72475920 \h </w:instrText>
        </w:r>
        <w:r w:rsidR="006270DE">
          <w:rPr>
            <w:noProof/>
            <w:webHidden/>
          </w:rPr>
        </w:r>
        <w:r w:rsidR="006270DE">
          <w:rPr>
            <w:noProof/>
            <w:webHidden/>
          </w:rPr>
          <w:fldChar w:fldCharType="separate"/>
        </w:r>
        <w:r w:rsidR="006270DE">
          <w:rPr>
            <w:noProof/>
            <w:webHidden/>
          </w:rPr>
          <w:t>3</w:t>
        </w:r>
        <w:r w:rsidR="006270DE">
          <w:rPr>
            <w:noProof/>
            <w:webHidden/>
          </w:rPr>
          <w:fldChar w:fldCharType="end"/>
        </w:r>
      </w:hyperlink>
    </w:p>
    <w:p w14:paraId="53F35FF3" w14:textId="2106C804" w:rsidR="006270DE" w:rsidRDefault="0073139C">
      <w:pPr>
        <w:pStyle w:val="TOC1"/>
        <w:tabs>
          <w:tab w:val="right" w:leader="dot" w:pos="9016"/>
        </w:tabs>
        <w:rPr>
          <w:rFonts w:asciiTheme="minorHAnsi" w:eastAsiaTheme="minorEastAsia" w:hAnsiTheme="minorHAnsi" w:cstheme="minorBidi"/>
          <w:noProof/>
          <w:color w:val="auto"/>
          <w:lang w:val="en-US" w:eastAsia="ja-JP"/>
        </w:rPr>
      </w:pPr>
      <w:hyperlink w:anchor="_Toc72475921" w:history="1">
        <w:r w:rsidR="006270DE" w:rsidRPr="006D2563">
          <w:rPr>
            <w:rStyle w:val="Hyperlink"/>
            <w:b/>
            <w:bCs/>
            <w:noProof/>
          </w:rPr>
          <w:t>Methodology</w:t>
        </w:r>
        <w:r w:rsidR="006270DE">
          <w:rPr>
            <w:noProof/>
            <w:webHidden/>
          </w:rPr>
          <w:tab/>
        </w:r>
        <w:r w:rsidR="006270DE">
          <w:rPr>
            <w:noProof/>
            <w:webHidden/>
          </w:rPr>
          <w:fldChar w:fldCharType="begin"/>
        </w:r>
        <w:r w:rsidR="006270DE">
          <w:rPr>
            <w:noProof/>
            <w:webHidden/>
          </w:rPr>
          <w:instrText xml:space="preserve"> PAGEREF _Toc72475921 \h </w:instrText>
        </w:r>
        <w:r w:rsidR="006270DE">
          <w:rPr>
            <w:noProof/>
            <w:webHidden/>
          </w:rPr>
        </w:r>
        <w:r w:rsidR="006270DE">
          <w:rPr>
            <w:noProof/>
            <w:webHidden/>
          </w:rPr>
          <w:fldChar w:fldCharType="separate"/>
        </w:r>
        <w:r w:rsidR="006270DE">
          <w:rPr>
            <w:noProof/>
            <w:webHidden/>
          </w:rPr>
          <w:t>3</w:t>
        </w:r>
        <w:r w:rsidR="006270DE">
          <w:rPr>
            <w:noProof/>
            <w:webHidden/>
          </w:rPr>
          <w:fldChar w:fldCharType="end"/>
        </w:r>
      </w:hyperlink>
    </w:p>
    <w:p w14:paraId="3AB4D0B5" w14:textId="4B45FACA" w:rsidR="006270DE" w:rsidRDefault="0073139C">
      <w:pPr>
        <w:pStyle w:val="TOC2"/>
        <w:tabs>
          <w:tab w:val="left" w:pos="660"/>
          <w:tab w:val="right" w:leader="dot" w:pos="9016"/>
        </w:tabs>
        <w:rPr>
          <w:rFonts w:asciiTheme="minorHAnsi" w:eastAsiaTheme="minorEastAsia" w:hAnsiTheme="minorHAnsi" w:cstheme="minorBidi"/>
          <w:noProof/>
          <w:color w:val="auto"/>
          <w:lang w:val="en-US" w:eastAsia="ja-JP"/>
        </w:rPr>
      </w:pPr>
      <w:hyperlink w:anchor="_Toc72475922" w:history="1">
        <w:r w:rsidR="006270DE" w:rsidRPr="006D2563">
          <w:rPr>
            <w:rStyle w:val="Hyperlink"/>
            <w:rFonts w:ascii="Symbol" w:hAnsi="Symbol"/>
            <w:bCs/>
            <w:noProof/>
          </w:rPr>
          <w:t></w:t>
        </w:r>
        <w:r w:rsidR="006270DE">
          <w:rPr>
            <w:rFonts w:asciiTheme="minorHAnsi" w:eastAsiaTheme="minorEastAsia" w:hAnsiTheme="minorHAnsi" w:cstheme="minorBidi"/>
            <w:noProof/>
            <w:color w:val="auto"/>
            <w:lang w:val="en-US" w:eastAsia="ja-JP"/>
          </w:rPr>
          <w:tab/>
        </w:r>
        <w:r w:rsidR="006270DE" w:rsidRPr="006D2563">
          <w:rPr>
            <w:rStyle w:val="Hyperlink"/>
            <w:b/>
            <w:bCs/>
            <w:noProof/>
          </w:rPr>
          <w:t>Data Retrieving and Preparing</w:t>
        </w:r>
        <w:r w:rsidR="006270DE">
          <w:rPr>
            <w:noProof/>
            <w:webHidden/>
          </w:rPr>
          <w:tab/>
        </w:r>
        <w:r w:rsidR="006270DE">
          <w:rPr>
            <w:noProof/>
            <w:webHidden/>
          </w:rPr>
          <w:fldChar w:fldCharType="begin"/>
        </w:r>
        <w:r w:rsidR="006270DE">
          <w:rPr>
            <w:noProof/>
            <w:webHidden/>
          </w:rPr>
          <w:instrText xml:space="preserve"> PAGEREF _Toc72475922 \h </w:instrText>
        </w:r>
        <w:r w:rsidR="006270DE">
          <w:rPr>
            <w:noProof/>
            <w:webHidden/>
          </w:rPr>
        </w:r>
        <w:r w:rsidR="006270DE">
          <w:rPr>
            <w:noProof/>
            <w:webHidden/>
          </w:rPr>
          <w:fldChar w:fldCharType="separate"/>
        </w:r>
        <w:r w:rsidR="006270DE">
          <w:rPr>
            <w:noProof/>
            <w:webHidden/>
          </w:rPr>
          <w:t>4</w:t>
        </w:r>
        <w:r w:rsidR="006270DE">
          <w:rPr>
            <w:noProof/>
            <w:webHidden/>
          </w:rPr>
          <w:fldChar w:fldCharType="end"/>
        </w:r>
      </w:hyperlink>
    </w:p>
    <w:p w14:paraId="45B78B04" w14:textId="331E498E" w:rsidR="006270DE" w:rsidRDefault="0073139C">
      <w:pPr>
        <w:pStyle w:val="TOC1"/>
        <w:tabs>
          <w:tab w:val="right" w:leader="dot" w:pos="9016"/>
        </w:tabs>
        <w:rPr>
          <w:rFonts w:asciiTheme="minorHAnsi" w:eastAsiaTheme="minorEastAsia" w:hAnsiTheme="minorHAnsi" w:cstheme="minorBidi"/>
          <w:noProof/>
          <w:color w:val="auto"/>
          <w:lang w:val="en-US" w:eastAsia="ja-JP"/>
        </w:rPr>
      </w:pPr>
      <w:hyperlink w:anchor="_Toc72475923" w:history="1">
        <w:r w:rsidR="006270DE" w:rsidRPr="006D2563">
          <w:rPr>
            <w:rStyle w:val="Hyperlink"/>
            <w:b/>
            <w:bCs/>
            <w:noProof/>
          </w:rPr>
          <w:t>Results</w:t>
        </w:r>
        <w:r w:rsidR="006270DE">
          <w:rPr>
            <w:noProof/>
            <w:webHidden/>
          </w:rPr>
          <w:tab/>
        </w:r>
        <w:r w:rsidR="006270DE">
          <w:rPr>
            <w:noProof/>
            <w:webHidden/>
          </w:rPr>
          <w:fldChar w:fldCharType="begin"/>
        </w:r>
        <w:r w:rsidR="006270DE">
          <w:rPr>
            <w:noProof/>
            <w:webHidden/>
          </w:rPr>
          <w:instrText xml:space="preserve"> PAGEREF _Toc72475923 \h </w:instrText>
        </w:r>
        <w:r w:rsidR="006270DE">
          <w:rPr>
            <w:noProof/>
            <w:webHidden/>
          </w:rPr>
        </w:r>
        <w:r w:rsidR="006270DE">
          <w:rPr>
            <w:noProof/>
            <w:webHidden/>
          </w:rPr>
          <w:fldChar w:fldCharType="separate"/>
        </w:r>
        <w:r w:rsidR="006270DE">
          <w:rPr>
            <w:noProof/>
            <w:webHidden/>
          </w:rPr>
          <w:t>4</w:t>
        </w:r>
        <w:r w:rsidR="006270DE">
          <w:rPr>
            <w:noProof/>
            <w:webHidden/>
          </w:rPr>
          <w:fldChar w:fldCharType="end"/>
        </w:r>
      </w:hyperlink>
    </w:p>
    <w:p w14:paraId="2D5CFB6F" w14:textId="05414949" w:rsidR="006270DE" w:rsidRDefault="0073139C">
      <w:pPr>
        <w:pStyle w:val="TOC2"/>
        <w:tabs>
          <w:tab w:val="left" w:pos="660"/>
          <w:tab w:val="right" w:leader="dot" w:pos="9016"/>
        </w:tabs>
        <w:rPr>
          <w:rFonts w:asciiTheme="minorHAnsi" w:eastAsiaTheme="minorEastAsia" w:hAnsiTheme="minorHAnsi" w:cstheme="minorBidi"/>
          <w:noProof/>
          <w:color w:val="auto"/>
          <w:lang w:val="en-US" w:eastAsia="ja-JP"/>
        </w:rPr>
      </w:pPr>
      <w:hyperlink w:anchor="_Toc72475924" w:history="1">
        <w:r w:rsidR="006270DE" w:rsidRPr="006D2563">
          <w:rPr>
            <w:rStyle w:val="Hyperlink"/>
            <w:rFonts w:ascii="Symbol" w:hAnsi="Symbol"/>
            <w:bCs/>
            <w:noProof/>
          </w:rPr>
          <w:t></w:t>
        </w:r>
        <w:r w:rsidR="006270DE">
          <w:rPr>
            <w:rFonts w:asciiTheme="minorHAnsi" w:eastAsiaTheme="minorEastAsia" w:hAnsiTheme="minorHAnsi" w:cstheme="minorBidi"/>
            <w:noProof/>
            <w:color w:val="auto"/>
            <w:lang w:val="en-US" w:eastAsia="ja-JP"/>
          </w:rPr>
          <w:tab/>
        </w:r>
        <w:r w:rsidR="006270DE" w:rsidRPr="006D2563">
          <w:rPr>
            <w:rStyle w:val="Hyperlink"/>
            <w:rFonts w:ascii="Calibri Light" w:eastAsia="Calibri Light" w:hAnsi="Calibri Light" w:cs="Calibri Light"/>
            <w:b/>
            <w:bCs/>
            <w:noProof/>
          </w:rPr>
          <w:t>Data Exploration</w:t>
        </w:r>
        <w:r w:rsidR="006270DE">
          <w:rPr>
            <w:noProof/>
            <w:webHidden/>
          </w:rPr>
          <w:tab/>
        </w:r>
        <w:r w:rsidR="006270DE">
          <w:rPr>
            <w:noProof/>
            <w:webHidden/>
          </w:rPr>
          <w:fldChar w:fldCharType="begin"/>
        </w:r>
        <w:r w:rsidR="006270DE">
          <w:rPr>
            <w:noProof/>
            <w:webHidden/>
          </w:rPr>
          <w:instrText xml:space="preserve"> PAGEREF _Toc72475924 \h </w:instrText>
        </w:r>
        <w:r w:rsidR="006270DE">
          <w:rPr>
            <w:noProof/>
            <w:webHidden/>
          </w:rPr>
        </w:r>
        <w:r w:rsidR="006270DE">
          <w:rPr>
            <w:noProof/>
            <w:webHidden/>
          </w:rPr>
          <w:fldChar w:fldCharType="separate"/>
        </w:r>
        <w:r w:rsidR="006270DE">
          <w:rPr>
            <w:noProof/>
            <w:webHidden/>
          </w:rPr>
          <w:t>4</w:t>
        </w:r>
        <w:r w:rsidR="006270DE">
          <w:rPr>
            <w:noProof/>
            <w:webHidden/>
          </w:rPr>
          <w:fldChar w:fldCharType="end"/>
        </w:r>
      </w:hyperlink>
    </w:p>
    <w:p w14:paraId="6326A923" w14:textId="6EB51F11" w:rsidR="006270DE" w:rsidRDefault="0073139C">
      <w:pPr>
        <w:pStyle w:val="TOC3"/>
        <w:tabs>
          <w:tab w:val="left" w:pos="880"/>
          <w:tab w:val="right" w:leader="dot" w:pos="9016"/>
        </w:tabs>
        <w:rPr>
          <w:rFonts w:asciiTheme="minorHAnsi" w:eastAsiaTheme="minorEastAsia" w:hAnsiTheme="minorHAnsi" w:cstheme="minorBidi"/>
          <w:noProof/>
          <w:color w:val="auto"/>
          <w:lang w:val="en-US" w:eastAsia="ja-JP"/>
        </w:rPr>
      </w:pPr>
      <w:hyperlink w:anchor="_Toc72475925" w:history="1">
        <w:r w:rsidR="006270DE" w:rsidRPr="006D2563">
          <w:rPr>
            <w:rStyle w:val="Hyperlink"/>
            <w:rFonts w:ascii="Courier New" w:hAnsi="Courier New"/>
            <w:bCs/>
            <w:noProof/>
          </w:rPr>
          <w:t>o</w:t>
        </w:r>
        <w:r w:rsidR="006270DE">
          <w:rPr>
            <w:rFonts w:asciiTheme="minorHAnsi" w:eastAsiaTheme="minorEastAsia" w:hAnsiTheme="minorHAnsi" w:cstheme="minorBidi"/>
            <w:noProof/>
            <w:color w:val="auto"/>
            <w:lang w:val="en-US" w:eastAsia="ja-JP"/>
          </w:rPr>
          <w:tab/>
        </w:r>
        <w:r w:rsidR="006270DE" w:rsidRPr="006D2563">
          <w:rPr>
            <w:rStyle w:val="Hyperlink"/>
            <w:rFonts w:ascii="Calibri Light" w:eastAsia="Calibri Light" w:hAnsi="Calibri Light" w:cs="Calibri Light"/>
            <w:b/>
            <w:bCs/>
            <w:noProof/>
          </w:rPr>
          <w:t>Summary of features</w:t>
        </w:r>
        <w:r w:rsidR="006270DE">
          <w:rPr>
            <w:noProof/>
            <w:webHidden/>
          </w:rPr>
          <w:tab/>
        </w:r>
        <w:r w:rsidR="006270DE">
          <w:rPr>
            <w:noProof/>
            <w:webHidden/>
          </w:rPr>
          <w:fldChar w:fldCharType="begin"/>
        </w:r>
        <w:r w:rsidR="006270DE">
          <w:rPr>
            <w:noProof/>
            <w:webHidden/>
          </w:rPr>
          <w:instrText xml:space="preserve"> PAGEREF _Toc72475925 \h </w:instrText>
        </w:r>
        <w:r w:rsidR="006270DE">
          <w:rPr>
            <w:noProof/>
            <w:webHidden/>
          </w:rPr>
        </w:r>
        <w:r w:rsidR="006270DE">
          <w:rPr>
            <w:noProof/>
            <w:webHidden/>
          </w:rPr>
          <w:fldChar w:fldCharType="separate"/>
        </w:r>
        <w:r w:rsidR="006270DE">
          <w:rPr>
            <w:noProof/>
            <w:webHidden/>
          </w:rPr>
          <w:t>4</w:t>
        </w:r>
        <w:r w:rsidR="006270DE">
          <w:rPr>
            <w:noProof/>
            <w:webHidden/>
          </w:rPr>
          <w:fldChar w:fldCharType="end"/>
        </w:r>
      </w:hyperlink>
    </w:p>
    <w:p w14:paraId="5D339F6C" w14:textId="0B8E0152" w:rsidR="006270DE" w:rsidRDefault="0073139C">
      <w:pPr>
        <w:pStyle w:val="TOC3"/>
        <w:tabs>
          <w:tab w:val="left" w:pos="880"/>
          <w:tab w:val="right" w:leader="dot" w:pos="9016"/>
        </w:tabs>
        <w:rPr>
          <w:rFonts w:asciiTheme="minorHAnsi" w:eastAsiaTheme="minorEastAsia" w:hAnsiTheme="minorHAnsi" w:cstheme="minorBidi"/>
          <w:noProof/>
          <w:color w:val="auto"/>
          <w:lang w:val="en-US" w:eastAsia="ja-JP"/>
        </w:rPr>
      </w:pPr>
      <w:hyperlink w:anchor="_Toc72475926" w:history="1">
        <w:r w:rsidR="006270DE" w:rsidRPr="006D2563">
          <w:rPr>
            <w:rStyle w:val="Hyperlink"/>
            <w:rFonts w:ascii="Courier New" w:hAnsi="Courier New"/>
            <w:bCs/>
            <w:noProof/>
          </w:rPr>
          <w:t>o</w:t>
        </w:r>
        <w:r w:rsidR="006270DE">
          <w:rPr>
            <w:rFonts w:asciiTheme="minorHAnsi" w:eastAsiaTheme="minorEastAsia" w:hAnsiTheme="minorHAnsi" w:cstheme="minorBidi"/>
            <w:noProof/>
            <w:color w:val="auto"/>
            <w:lang w:val="en-US" w:eastAsia="ja-JP"/>
          </w:rPr>
          <w:tab/>
        </w:r>
        <w:r w:rsidR="006270DE" w:rsidRPr="006D2563">
          <w:rPr>
            <w:rStyle w:val="Hyperlink"/>
            <w:rFonts w:ascii="Calibri Light" w:eastAsia="Calibri Light" w:hAnsi="Calibri Light" w:cs="Calibri Light"/>
            <w:b/>
            <w:bCs/>
            <w:noProof/>
          </w:rPr>
          <w:t>Exploring relationship between pairs</w:t>
        </w:r>
        <w:r w:rsidR="006270DE">
          <w:rPr>
            <w:noProof/>
            <w:webHidden/>
          </w:rPr>
          <w:tab/>
        </w:r>
        <w:r w:rsidR="006270DE">
          <w:rPr>
            <w:noProof/>
            <w:webHidden/>
          </w:rPr>
          <w:fldChar w:fldCharType="begin"/>
        </w:r>
        <w:r w:rsidR="006270DE">
          <w:rPr>
            <w:noProof/>
            <w:webHidden/>
          </w:rPr>
          <w:instrText xml:space="preserve"> PAGEREF _Toc72475926 \h </w:instrText>
        </w:r>
        <w:r w:rsidR="006270DE">
          <w:rPr>
            <w:noProof/>
            <w:webHidden/>
          </w:rPr>
        </w:r>
        <w:r w:rsidR="006270DE">
          <w:rPr>
            <w:noProof/>
            <w:webHidden/>
          </w:rPr>
          <w:fldChar w:fldCharType="separate"/>
        </w:r>
        <w:r w:rsidR="006270DE">
          <w:rPr>
            <w:noProof/>
            <w:webHidden/>
          </w:rPr>
          <w:t>6</w:t>
        </w:r>
        <w:r w:rsidR="006270DE">
          <w:rPr>
            <w:noProof/>
            <w:webHidden/>
          </w:rPr>
          <w:fldChar w:fldCharType="end"/>
        </w:r>
      </w:hyperlink>
    </w:p>
    <w:p w14:paraId="2077C7CE" w14:textId="6B1F3413" w:rsidR="006270DE" w:rsidRDefault="0073139C">
      <w:pPr>
        <w:pStyle w:val="TOC2"/>
        <w:tabs>
          <w:tab w:val="left" w:pos="660"/>
          <w:tab w:val="right" w:leader="dot" w:pos="9016"/>
        </w:tabs>
        <w:rPr>
          <w:rFonts w:asciiTheme="minorHAnsi" w:eastAsiaTheme="minorEastAsia" w:hAnsiTheme="minorHAnsi" w:cstheme="minorBidi"/>
          <w:noProof/>
          <w:color w:val="auto"/>
          <w:lang w:val="en-US" w:eastAsia="ja-JP"/>
        </w:rPr>
      </w:pPr>
      <w:hyperlink w:anchor="_Toc72475927" w:history="1">
        <w:r w:rsidR="006270DE" w:rsidRPr="006D2563">
          <w:rPr>
            <w:rStyle w:val="Hyperlink"/>
            <w:rFonts w:ascii="Symbol" w:hAnsi="Symbol"/>
            <w:bCs/>
            <w:noProof/>
          </w:rPr>
          <w:t></w:t>
        </w:r>
        <w:r w:rsidR="006270DE">
          <w:rPr>
            <w:rFonts w:asciiTheme="minorHAnsi" w:eastAsiaTheme="minorEastAsia" w:hAnsiTheme="minorHAnsi" w:cstheme="minorBidi"/>
            <w:noProof/>
            <w:color w:val="auto"/>
            <w:lang w:val="en-US" w:eastAsia="ja-JP"/>
          </w:rPr>
          <w:tab/>
        </w:r>
        <w:r w:rsidR="006270DE" w:rsidRPr="006D2563">
          <w:rPr>
            <w:rStyle w:val="Hyperlink"/>
            <w:rFonts w:ascii="Calibri Light" w:eastAsia="Calibri Light" w:hAnsi="Calibri Light" w:cs="Calibri Light"/>
            <w:b/>
            <w:bCs/>
            <w:noProof/>
          </w:rPr>
          <w:t>Data Modelling</w:t>
        </w:r>
        <w:r w:rsidR="006270DE">
          <w:rPr>
            <w:noProof/>
            <w:webHidden/>
          </w:rPr>
          <w:tab/>
        </w:r>
        <w:r w:rsidR="006270DE">
          <w:rPr>
            <w:noProof/>
            <w:webHidden/>
          </w:rPr>
          <w:fldChar w:fldCharType="begin"/>
        </w:r>
        <w:r w:rsidR="006270DE">
          <w:rPr>
            <w:noProof/>
            <w:webHidden/>
          </w:rPr>
          <w:instrText xml:space="preserve"> PAGEREF _Toc72475927 \h </w:instrText>
        </w:r>
        <w:r w:rsidR="006270DE">
          <w:rPr>
            <w:noProof/>
            <w:webHidden/>
          </w:rPr>
        </w:r>
        <w:r w:rsidR="006270DE">
          <w:rPr>
            <w:noProof/>
            <w:webHidden/>
          </w:rPr>
          <w:fldChar w:fldCharType="separate"/>
        </w:r>
        <w:r w:rsidR="006270DE">
          <w:rPr>
            <w:noProof/>
            <w:webHidden/>
          </w:rPr>
          <w:t>8</w:t>
        </w:r>
        <w:r w:rsidR="006270DE">
          <w:rPr>
            <w:noProof/>
            <w:webHidden/>
          </w:rPr>
          <w:fldChar w:fldCharType="end"/>
        </w:r>
      </w:hyperlink>
    </w:p>
    <w:p w14:paraId="2E38EDF2" w14:textId="26268889" w:rsidR="006270DE" w:rsidRDefault="0073139C">
      <w:pPr>
        <w:pStyle w:val="TOC3"/>
        <w:tabs>
          <w:tab w:val="left" w:pos="880"/>
          <w:tab w:val="right" w:leader="dot" w:pos="9016"/>
        </w:tabs>
        <w:rPr>
          <w:rFonts w:asciiTheme="minorHAnsi" w:eastAsiaTheme="minorEastAsia" w:hAnsiTheme="minorHAnsi" w:cstheme="minorBidi"/>
          <w:noProof/>
          <w:color w:val="auto"/>
          <w:lang w:val="en-US" w:eastAsia="ja-JP"/>
        </w:rPr>
      </w:pPr>
      <w:hyperlink w:anchor="_Toc72475928" w:history="1">
        <w:r w:rsidR="006270DE" w:rsidRPr="006D2563">
          <w:rPr>
            <w:rStyle w:val="Hyperlink"/>
            <w:rFonts w:ascii="Courier New" w:hAnsi="Courier New"/>
            <w:bCs/>
            <w:noProof/>
          </w:rPr>
          <w:t>o</w:t>
        </w:r>
        <w:r w:rsidR="006270DE">
          <w:rPr>
            <w:rFonts w:asciiTheme="minorHAnsi" w:eastAsiaTheme="minorEastAsia" w:hAnsiTheme="minorHAnsi" w:cstheme="minorBidi"/>
            <w:noProof/>
            <w:color w:val="auto"/>
            <w:lang w:val="en-US" w:eastAsia="ja-JP"/>
          </w:rPr>
          <w:tab/>
        </w:r>
        <w:r w:rsidR="006270DE" w:rsidRPr="006D2563">
          <w:rPr>
            <w:rStyle w:val="Hyperlink"/>
            <w:rFonts w:ascii="Calibri Light" w:eastAsia="Calibri Light" w:hAnsi="Calibri Light" w:cs="Calibri Light"/>
            <w:b/>
            <w:bCs/>
            <w:noProof/>
          </w:rPr>
          <w:t>K Nearest Neighbors</w:t>
        </w:r>
        <w:r w:rsidR="006270DE">
          <w:rPr>
            <w:noProof/>
            <w:webHidden/>
          </w:rPr>
          <w:tab/>
        </w:r>
        <w:r w:rsidR="006270DE">
          <w:rPr>
            <w:noProof/>
            <w:webHidden/>
          </w:rPr>
          <w:fldChar w:fldCharType="begin"/>
        </w:r>
        <w:r w:rsidR="006270DE">
          <w:rPr>
            <w:noProof/>
            <w:webHidden/>
          </w:rPr>
          <w:instrText xml:space="preserve"> PAGEREF _Toc72475928 \h </w:instrText>
        </w:r>
        <w:r w:rsidR="006270DE">
          <w:rPr>
            <w:noProof/>
            <w:webHidden/>
          </w:rPr>
        </w:r>
        <w:r w:rsidR="006270DE">
          <w:rPr>
            <w:noProof/>
            <w:webHidden/>
          </w:rPr>
          <w:fldChar w:fldCharType="separate"/>
        </w:r>
        <w:r w:rsidR="006270DE">
          <w:rPr>
            <w:noProof/>
            <w:webHidden/>
          </w:rPr>
          <w:t>8</w:t>
        </w:r>
        <w:r w:rsidR="006270DE">
          <w:rPr>
            <w:noProof/>
            <w:webHidden/>
          </w:rPr>
          <w:fldChar w:fldCharType="end"/>
        </w:r>
      </w:hyperlink>
    </w:p>
    <w:p w14:paraId="590D3B06" w14:textId="19AB07CC" w:rsidR="006270DE" w:rsidRDefault="0073139C">
      <w:pPr>
        <w:pStyle w:val="TOC3"/>
        <w:tabs>
          <w:tab w:val="left" w:pos="880"/>
          <w:tab w:val="right" w:leader="dot" w:pos="9016"/>
        </w:tabs>
        <w:rPr>
          <w:rFonts w:asciiTheme="minorHAnsi" w:eastAsiaTheme="minorEastAsia" w:hAnsiTheme="minorHAnsi" w:cstheme="minorBidi"/>
          <w:noProof/>
          <w:color w:val="auto"/>
          <w:lang w:val="en-US" w:eastAsia="ja-JP"/>
        </w:rPr>
      </w:pPr>
      <w:hyperlink w:anchor="_Toc72475929" w:history="1">
        <w:r w:rsidR="006270DE" w:rsidRPr="006D2563">
          <w:rPr>
            <w:rStyle w:val="Hyperlink"/>
            <w:rFonts w:ascii="Courier New" w:hAnsi="Courier New"/>
            <w:bCs/>
            <w:noProof/>
          </w:rPr>
          <w:t>o</w:t>
        </w:r>
        <w:r w:rsidR="006270DE">
          <w:rPr>
            <w:rFonts w:asciiTheme="minorHAnsi" w:eastAsiaTheme="minorEastAsia" w:hAnsiTheme="minorHAnsi" w:cstheme="minorBidi"/>
            <w:noProof/>
            <w:color w:val="auto"/>
            <w:lang w:val="en-US" w:eastAsia="ja-JP"/>
          </w:rPr>
          <w:tab/>
        </w:r>
        <w:r w:rsidR="006270DE" w:rsidRPr="006D2563">
          <w:rPr>
            <w:rStyle w:val="Hyperlink"/>
            <w:rFonts w:ascii="Calibri Light" w:eastAsia="Calibri Light" w:hAnsi="Calibri Light" w:cs="Calibri Light"/>
            <w:b/>
            <w:bCs/>
            <w:noProof/>
          </w:rPr>
          <w:t>Decision Tree</w:t>
        </w:r>
        <w:r w:rsidR="006270DE">
          <w:rPr>
            <w:noProof/>
            <w:webHidden/>
          </w:rPr>
          <w:tab/>
        </w:r>
        <w:r w:rsidR="006270DE">
          <w:rPr>
            <w:noProof/>
            <w:webHidden/>
          </w:rPr>
          <w:fldChar w:fldCharType="begin"/>
        </w:r>
        <w:r w:rsidR="006270DE">
          <w:rPr>
            <w:noProof/>
            <w:webHidden/>
          </w:rPr>
          <w:instrText xml:space="preserve"> PAGEREF _Toc72475929 \h </w:instrText>
        </w:r>
        <w:r w:rsidR="006270DE">
          <w:rPr>
            <w:noProof/>
            <w:webHidden/>
          </w:rPr>
        </w:r>
        <w:r w:rsidR="006270DE">
          <w:rPr>
            <w:noProof/>
            <w:webHidden/>
          </w:rPr>
          <w:fldChar w:fldCharType="separate"/>
        </w:r>
        <w:r w:rsidR="006270DE">
          <w:rPr>
            <w:noProof/>
            <w:webHidden/>
          </w:rPr>
          <w:t>10</w:t>
        </w:r>
        <w:r w:rsidR="006270DE">
          <w:rPr>
            <w:noProof/>
            <w:webHidden/>
          </w:rPr>
          <w:fldChar w:fldCharType="end"/>
        </w:r>
      </w:hyperlink>
    </w:p>
    <w:p w14:paraId="6B9E3469" w14:textId="7E6450A2" w:rsidR="006270DE" w:rsidRDefault="0073139C">
      <w:pPr>
        <w:pStyle w:val="TOC1"/>
        <w:tabs>
          <w:tab w:val="right" w:leader="dot" w:pos="9016"/>
        </w:tabs>
        <w:rPr>
          <w:rFonts w:asciiTheme="minorHAnsi" w:eastAsiaTheme="minorEastAsia" w:hAnsiTheme="minorHAnsi" w:cstheme="minorBidi"/>
          <w:noProof/>
          <w:color w:val="auto"/>
          <w:lang w:val="en-US" w:eastAsia="ja-JP"/>
        </w:rPr>
      </w:pPr>
      <w:hyperlink w:anchor="_Toc72475930" w:history="1">
        <w:r w:rsidR="006270DE" w:rsidRPr="006D2563">
          <w:rPr>
            <w:rStyle w:val="Hyperlink"/>
            <w:b/>
            <w:bCs/>
            <w:noProof/>
          </w:rPr>
          <w:t>Discussion</w:t>
        </w:r>
        <w:r w:rsidR="006270DE">
          <w:rPr>
            <w:noProof/>
            <w:webHidden/>
          </w:rPr>
          <w:tab/>
        </w:r>
        <w:r w:rsidR="006270DE">
          <w:rPr>
            <w:noProof/>
            <w:webHidden/>
          </w:rPr>
          <w:fldChar w:fldCharType="begin"/>
        </w:r>
        <w:r w:rsidR="006270DE">
          <w:rPr>
            <w:noProof/>
            <w:webHidden/>
          </w:rPr>
          <w:instrText xml:space="preserve"> PAGEREF _Toc72475930 \h </w:instrText>
        </w:r>
        <w:r w:rsidR="006270DE">
          <w:rPr>
            <w:noProof/>
            <w:webHidden/>
          </w:rPr>
        </w:r>
        <w:r w:rsidR="006270DE">
          <w:rPr>
            <w:noProof/>
            <w:webHidden/>
          </w:rPr>
          <w:fldChar w:fldCharType="separate"/>
        </w:r>
        <w:r w:rsidR="006270DE">
          <w:rPr>
            <w:noProof/>
            <w:webHidden/>
          </w:rPr>
          <w:t>11</w:t>
        </w:r>
        <w:r w:rsidR="006270DE">
          <w:rPr>
            <w:noProof/>
            <w:webHidden/>
          </w:rPr>
          <w:fldChar w:fldCharType="end"/>
        </w:r>
      </w:hyperlink>
    </w:p>
    <w:p w14:paraId="2F4D9B2E" w14:textId="545ACFF7" w:rsidR="006270DE" w:rsidRDefault="0073139C">
      <w:pPr>
        <w:pStyle w:val="TOC1"/>
        <w:tabs>
          <w:tab w:val="right" w:leader="dot" w:pos="9016"/>
        </w:tabs>
        <w:rPr>
          <w:rFonts w:asciiTheme="minorHAnsi" w:eastAsiaTheme="minorEastAsia" w:hAnsiTheme="minorHAnsi" w:cstheme="minorBidi"/>
          <w:noProof/>
          <w:color w:val="auto"/>
          <w:lang w:val="en-US" w:eastAsia="ja-JP"/>
        </w:rPr>
      </w:pPr>
      <w:hyperlink w:anchor="_Toc72475931" w:history="1">
        <w:r w:rsidR="006270DE" w:rsidRPr="006D2563">
          <w:rPr>
            <w:rStyle w:val="Hyperlink"/>
            <w:b/>
            <w:bCs/>
            <w:noProof/>
          </w:rPr>
          <w:t>Conclusion</w:t>
        </w:r>
        <w:r w:rsidR="006270DE">
          <w:rPr>
            <w:noProof/>
            <w:webHidden/>
          </w:rPr>
          <w:tab/>
        </w:r>
        <w:r w:rsidR="006270DE">
          <w:rPr>
            <w:noProof/>
            <w:webHidden/>
          </w:rPr>
          <w:fldChar w:fldCharType="begin"/>
        </w:r>
        <w:r w:rsidR="006270DE">
          <w:rPr>
            <w:noProof/>
            <w:webHidden/>
          </w:rPr>
          <w:instrText xml:space="preserve"> PAGEREF _Toc72475931 \h </w:instrText>
        </w:r>
        <w:r w:rsidR="006270DE">
          <w:rPr>
            <w:noProof/>
            <w:webHidden/>
          </w:rPr>
        </w:r>
        <w:r w:rsidR="006270DE">
          <w:rPr>
            <w:noProof/>
            <w:webHidden/>
          </w:rPr>
          <w:fldChar w:fldCharType="separate"/>
        </w:r>
        <w:r w:rsidR="006270DE">
          <w:rPr>
            <w:noProof/>
            <w:webHidden/>
          </w:rPr>
          <w:t>11</w:t>
        </w:r>
        <w:r w:rsidR="006270DE">
          <w:rPr>
            <w:noProof/>
            <w:webHidden/>
          </w:rPr>
          <w:fldChar w:fldCharType="end"/>
        </w:r>
      </w:hyperlink>
    </w:p>
    <w:p w14:paraId="4F46F114" w14:textId="2E7CFA56" w:rsidR="006270DE" w:rsidRDefault="0073139C">
      <w:pPr>
        <w:pStyle w:val="TOC1"/>
        <w:tabs>
          <w:tab w:val="right" w:leader="dot" w:pos="9016"/>
        </w:tabs>
        <w:rPr>
          <w:rFonts w:asciiTheme="minorHAnsi" w:eastAsiaTheme="minorEastAsia" w:hAnsiTheme="minorHAnsi" w:cstheme="minorBidi"/>
          <w:noProof/>
          <w:color w:val="auto"/>
          <w:lang w:val="en-US" w:eastAsia="ja-JP"/>
        </w:rPr>
      </w:pPr>
      <w:hyperlink w:anchor="_Toc72475932" w:history="1">
        <w:r w:rsidR="006270DE" w:rsidRPr="006D2563">
          <w:rPr>
            <w:rStyle w:val="Hyperlink"/>
            <w:b/>
            <w:bCs/>
            <w:noProof/>
          </w:rPr>
          <w:t>References</w:t>
        </w:r>
        <w:r w:rsidR="006270DE">
          <w:rPr>
            <w:noProof/>
            <w:webHidden/>
          </w:rPr>
          <w:tab/>
        </w:r>
        <w:r w:rsidR="006270DE">
          <w:rPr>
            <w:noProof/>
            <w:webHidden/>
          </w:rPr>
          <w:fldChar w:fldCharType="begin"/>
        </w:r>
        <w:r w:rsidR="006270DE">
          <w:rPr>
            <w:noProof/>
            <w:webHidden/>
          </w:rPr>
          <w:instrText xml:space="preserve"> PAGEREF _Toc72475932 \h </w:instrText>
        </w:r>
        <w:r w:rsidR="006270DE">
          <w:rPr>
            <w:noProof/>
            <w:webHidden/>
          </w:rPr>
        </w:r>
        <w:r w:rsidR="006270DE">
          <w:rPr>
            <w:noProof/>
            <w:webHidden/>
          </w:rPr>
          <w:fldChar w:fldCharType="separate"/>
        </w:r>
        <w:r w:rsidR="006270DE">
          <w:rPr>
            <w:noProof/>
            <w:webHidden/>
          </w:rPr>
          <w:t>11</w:t>
        </w:r>
        <w:r w:rsidR="006270DE">
          <w:rPr>
            <w:noProof/>
            <w:webHidden/>
          </w:rPr>
          <w:fldChar w:fldCharType="end"/>
        </w:r>
      </w:hyperlink>
    </w:p>
    <w:p w14:paraId="76BCAC4A" w14:textId="6F9B5D09" w:rsidR="00E6BF18" w:rsidRDefault="00E6BF18" w:rsidP="00E6BF18">
      <w:pPr>
        <w:pStyle w:val="TOC1"/>
        <w:tabs>
          <w:tab w:val="right" w:leader="dot" w:pos="9015"/>
        </w:tabs>
      </w:pPr>
      <w:r>
        <w:fldChar w:fldCharType="end"/>
      </w:r>
    </w:p>
    <w:p w14:paraId="0C2E08B9" w14:textId="286E41E2" w:rsidR="3C8D2F6E" w:rsidRDefault="3C8D2F6E">
      <w:r>
        <w:br w:type="page"/>
      </w:r>
    </w:p>
    <w:p w14:paraId="6C1827C0" w14:textId="2387356F" w:rsidR="1DABD8B2" w:rsidRPr="00562E6F" w:rsidRDefault="1B1A4201" w:rsidP="00562E6F">
      <w:pPr>
        <w:pStyle w:val="Heading1"/>
        <w:rPr>
          <w:rFonts w:ascii="Calibri Light" w:eastAsia="SimSun" w:hAnsi="Calibri Light" w:cs="Times New Roman"/>
          <w:b/>
          <w:bCs/>
          <w:color w:val="auto"/>
        </w:rPr>
      </w:pPr>
      <w:bookmarkStart w:id="0" w:name="_Toc72475919"/>
      <w:r w:rsidRPr="19B00CE9">
        <w:rPr>
          <w:b/>
          <w:bCs/>
          <w:color w:val="auto"/>
        </w:rPr>
        <w:lastRenderedPageBreak/>
        <w:t>Executive Summary</w:t>
      </w:r>
      <w:bookmarkEnd w:id="0"/>
    </w:p>
    <w:p w14:paraId="23A1DB76" w14:textId="1A95ED47" w:rsidR="19B00CE9" w:rsidRDefault="19B00CE9" w:rsidP="19B00CE9"/>
    <w:p w14:paraId="35A5C78F" w14:textId="68E81348" w:rsidR="1DABD8B2" w:rsidRDefault="63F085A4" w:rsidP="1DABD8B2">
      <w:r>
        <w:t xml:space="preserve">The aim of this project is to </w:t>
      </w:r>
      <w:r w:rsidR="6845A985">
        <w:t xml:space="preserve">predict survival of </w:t>
      </w:r>
      <w:r w:rsidR="47C1D825">
        <w:t xml:space="preserve">299 </w:t>
      </w:r>
      <w:r w:rsidR="6845A985">
        <w:t xml:space="preserve">patients with heart failure with machine learning </w:t>
      </w:r>
      <w:r w:rsidR="124B6088">
        <w:t xml:space="preserve">modelling </w:t>
      </w:r>
      <w:r w:rsidR="6845A985">
        <w:t xml:space="preserve">methods and search for </w:t>
      </w:r>
      <w:r w:rsidR="41BBED23">
        <w:t xml:space="preserve">the </w:t>
      </w:r>
      <w:r w:rsidR="7B2F17F0">
        <w:t>most accuracy</w:t>
      </w:r>
      <w:r w:rsidR="1735E9C7">
        <w:t xml:space="preserve"> </w:t>
      </w:r>
      <w:r w:rsidR="7B2F17F0">
        <w:t>between two classification mode</w:t>
      </w:r>
      <w:r w:rsidR="0AB27A56">
        <w:t>ls</w:t>
      </w:r>
      <w:r w:rsidR="03945CF9">
        <w:t xml:space="preserve">, K-nearest </w:t>
      </w:r>
      <w:r w:rsidR="00532DCB">
        <w:t>neighbour</w:t>
      </w:r>
      <w:r w:rsidR="03945CF9">
        <w:t xml:space="preserve"> and Decision Tree</w:t>
      </w:r>
      <w:r w:rsidR="31283F86">
        <w:t xml:space="preserve"> using Python Programming language and libraries</w:t>
      </w:r>
      <w:r w:rsidR="5AF8DCDD">
        <w:t>.</w:t>
      </w:r>
    </w:p>
    <w:p w14:paraId="67D0C8BC" w14:textId="54E18677" w:rsidR="1DABD8B2" w:rsidRDefault="30ECAB45" w:rsidP="38DDA626">
      <w:pPr>
        <w:rPr>
          <w:rFonts w:ascii="Consolas" w:eastAsia="Consolas" w:hAnsi="Consolas" w:cs="Consolas"/>
          <w:color w:val="000000" w:themeColor="text1"/>
          <w:sz w:val="21"/>
          <w:szCs w:val="21"/>
        </w:rPr>
      </w:pPr>
      <w:r>
        <w:t xml:space="preserve">The data were </w:t>
      </w:r>
      <w:r w:rsidR="6771BAA7">
        <w:t>summarised and plotted on various ways based on whether they are categorical or numerical data</w:t>
      </w:r>
      <w:r>
        <w:t>.</w:t>
      </w:r>
      <w:r w:rsidR="5AF8DCDD">
        <w:t xml:space="preserve"> </w:t>
      </w:r>
      <w:r w:rsidR="00D156A0">
        <w:t>It</w:t>
      </w:r>
      <w:r w:rsidR="3527BC69">
        <w:t xml:space="preserve"> is found that </w:t>
      </w:r>
      <w:r w:rsidR="45D58220">
        <w:t>67</w:t>
      </w:r>
      <w:r w:rsidR="00FC3469">
        <w:t>% of patients</w:t>
      </w:r>
      <w:r w:rsidR="2AAC25A3">
        <w:t xml:space="preserve"> (more than half)</w:t>
      </w:r>
      <w:r w:rsidR="00FC3469">
        <w:t xml:space="preserve"> with heart failure condition </w:t>
      </w:r>
      <w:r w:rsidR="055BA0A7">
        <w:t xml:space="preserve">did </w:t>
      </w:r>
      <w:r w:rsidR="00FC3469">
        <w:t xml:space="preserve">survive. </w:t>
      </w:r>
      <w:r w:rsidR="00365BEB">
        <w:t>It is also worth noting that,</w:t>
      </w:r>
      <w:r w:rsidR="4CA56E7F">
        <w:t xml:space="preserve"> </w:t>
      </w:r>
      <w:r w:rsidR="0DBE501A">
        <w:t xml:space="preserve">we found out the </w:t>
      </w:r>
      <w:r w:rsidR="3687759C">
        <w:t>de</w:t>
      </w:r>
      <w:r w:rsidR="2BE1A4BB">
        <w:t xml:space="preserve">ceased ones had </w:t>
      </w:r>
      <w:r w:rsidR="52222185">
        <w:t xml:space="preserve">no </w:t>
      </w:r>
      <w:r w:rsidR="4575A0D2">
        <w:t xml:space="preserve">high blood pressure, </w:t>
      </w:r>
      <w:r w:rsidR="47FE4411">
        <w:t xml:space="preserve">no </w:t>
      </w:r>
      <w:r w:rsidR="4575A0D2">
        <w:t xml:space="preserve">diabetes, </w:t>
      </w:r>
      <w:r w:rsidR="1983DC78">
        <w:t xml:space="preserve">no </w:t>
      </w:r>
      <w:r w:rsidR="4575A0D2">
        <w:t>anaemia and d</w:t>
      </w:r>
      <w:r w:rsidR="484509E1">
        <w:t>id</w:t>
      </w:r>
      <w:r w:rsidR="4575A0D2">
        <w:t xml:space="preserve"> </w:t>
      </w:r>
      <w:r w:rsidR="3DE489E3">
        <w:t xml:space="preserve">not </w:t>
      </w:r>
      <w:r w:rsidR="4575A0D2">
        <w:t>smoke</w:t>
      </w:r>
      <w:r w:rsidR="604395EA">
        <w:t>.</w:t>
      </w:r>
      <w:r w:rsidR="1489214D">
        <w:t xml:space="preserve">  </w:t>
      </w:r>
      <w:r w:rsidR="2DF1066F">
        <w:t xml:space="preserve">This can be said that the anyone can develop a heart failure without having diabetes, high blood pressure and anaemia. </w:t>
      </w:r>
      <w:r w:rsidR="069533C2">
        <w:t>Male patients also showed a higher death rate due to heart failure. However, the data between male and female is unbalanced therefore, this figure may be inaccu</w:t>
      </w:r>
      <w:r w:rsidR="599EABB4">
        <w:t xml:space="preserve">rate. </w:t>
      </w:r>
      <w:r w:rsidR="478A71DF">
        <w:t xml:space="preserve">Additionally, z test hypothesis testing showed that </w:t>
      </w:r>
      <w:r w:rsidR="1B414DC3">
        <w:t xml:space="preserve">there are significant relationships between age and death, </w:t>
      </w:r>
      <w:r w:rsidR="35F6FC03">
        <w:t>ejection</w:t>
      </w:r>
      <w:r w:rsidR="1B414DC3">
        <w:t xml:space="preserve"> fraction and death</w:t>
      </w:r>
      <w:r w:rsidR="1B414DC3" w:rsidRPr="38DDA626">
        <w:rPr>
          <w:rFonts w:asciiTheme="minorHAnsi" w:eastAsiaTheme="minorEastAsia" w:hAnsiTheme="minorHAnsi" w:cstheme="minorBidi"/>
        </w:rPr>
        <w:t xml:space="preserve">, </w:t>
      </w:r>
      <w:r w:rsidR="59E632F4" w:rsidRPr="38DDA626">
        <w:rPr>
          <w:rFonts w:asciiTheme="minorHAnsi" w:eastAsiaTheme="minorEastAsia" w:hAnsiTheme="minorHAnsi" w:cstheme="minorBidi"/>
          <w:color w:val="000000" w:themeColor="text1"/>
        </w:rPr>
        <w:t xml:space="preserve">serum creatinine and death and serum sodium and death. </w:t>
      </w:r>
      <w:r w:rsidR="42D29AF4" w:rsidRPr="38DDA626">
        <w:rPr>
          <w:rFonts w:asciiTheme="minorHAnsi" w:eastAsiaTheme="minorEastAsia" w:hAnsiTheme="minorHAnsi" w:cstheme="minorBidi"/>
          <w:color w:val="000000" w:themeColor="text1"/>
        </w:rPr>
        <w:t xml:space="preserve">This result indicates that further </w:t>
      </w:r>
      <w:r w:rsidR="7BBFB336" w:rsidRPr="38DDA626">
        <w:rPr>
          <w:rFonts w:asciiTheme="minorHAnsi" w:eastAsiaTheme="minorEastAsia" w:hAnsiTheme="minorHAnsi" w:cstheme="minorBidi"/>
          <w:color w:val="000000" w:themeColor="text1"/>
        </w:rPr>
        <w:t>prediction</w:t>
      </w:r>
      <w:r w:rsidR="42D29AF4" w:rsidRPr="38DDA626">
        <w:rPr>
          <w:rFonts w:asciiTheme="minorHAnsi" w:eastAsiaTheme="minorEastAsia" w:hAnsiTheme="minorHAnsi" w:cstheme="minorBidi"/>
          <w:color w:val="000000" w:themeColor="text1"/>
        </w:rPr>
        <w:t xml:space="preserve"> could focus on the blood test result</w:t>
      </w:r>
      <w:r w:rsidR="4B726531" w:rsidRPr="38DDA626">
        <w:rPr>
          <w:rFonts w:asciiTheme="minorHAnsi" w:eastAsiaTheme="minorEastAsia" w:hAnsiTheme="minorHAnsi" w:cstheme="minorBidi"/>
          <w:color w:val="000000" w:themeColor="text1"/>
        </w:rPr>
        <w:t xml:space="preserve"> since there is no clear evidence of anaemia</w:t>
      </w:r>
      <w:r w:rsidR="63032697" w:rsidRPr="38DDA626">
        <w:rPr>
          <w:rFonts w:asciiTheme="minorHAnsi" w:eastAsiaTheme="minorEastAsia" w:hAnsiTheme="minorHAnsi" w:cstheme="minorBidi"/>
          <w:color w:val="000000" w:themeColor="text1"/>
        </w:rPr>
        <w:t>, diabetes, high blood pressure and</w:t>
      </w:r>
      <w:r w:rsidR="7CDC6D26" w:rsidRPr="38DDA626">
        <w:rPr>
          <w:rFonts w:asciiTheme="minorHAnsi" w:eastAsiaTheme="minorEastAsia" w:hAnsiTheme="minorHAnsi" w:cstheme="minorBidi"/>
          <w:color w:val="000000" w:themeColor="text1"/>
        </w:rPr>
        <w:t xml:space="preserve"> gender</w:t>
      </w:r>
      <w:r w:rsidR="63032697" w:rsidRPr="38DDA626">
        <w:rPr>
          <w:rFonts w:asciiTheme="minorHAnsi" w:eastAsiaTheme="minorEastAsia" w:hAnsiTheme="minorHAnsi" w:cstheme="minorBidi"/>
          <w:color w:val="000000" w:themeColor="text1"/>
        </w:rPr>
        <w:t xml:space="preserve"> having impact on death event for heart failure patients. </w:t>
      </w:r>
    </w:p>
    <w:p w14:paraId="48C3A4DE" w14:textId="2C0369D8" w:rsidR="1DABD8B2" w:rsidRDefault="00532DCB" w:rsidP="1DABD8B2">
      <w:r>
        <w:t xml:space="preserve">To sum up, </w:t>
      </w:r>
      <w:r w:rsidR="00D91F02">
        <w:t xml:space="preserve">when using 30% of overall data, </w:t>
      </w:r>
      <w:r w:rsidR="009471B1">
        <w:t>it has</w:t>
      </w:r>
      <w:r>
        <w:t xml:space="preserve"> been found that K-nearest neighbours provide the most accuracy of </w:t>
      </w:r>
      <w:r w:rsidR="00D91F02">
        <w:t xml:space="preserve">87% which outperformed </w:t>
      </w:r>
      <w:r w:rsidR="4FDB391A">
        <w:t>D</w:t>
      </w:r>
      <w:r w:rsidR="00D91F02">
        <w:t xml:space="preserve">ecision </w:t>
      </w:r>
      <w:r w:rsidR="0013DF6C">
        <w:t xml:space="preserve">Tree </w:t>
      </w:r>
      <w:r w:rsidR="00D91F02">
        <w:t>by 1%. Further recommendations include looking into more and better features to extract from this data, and to research using various window lengths.</w:t>
      </w:r>
      <w:r w:rsidR="4D804914">
        <w:t xml:space="preserve"> </w:t>
      </w:r>
    </w:p>
    <w:p w14:paraId="6E9CBC37" w14:textId="77777777" w:rsidR="009471B1" w:rsidRDefault="009471B1" w:rsidP="1DABD8B2"/>
    <w:p w14:paraId="1933BF9C" w14:textId="58AA979D" w:rsidR="00E6BF18" w:rsidRPr="00562E6F" w:rsidRDefault="71C58B89" w:rsidP="00562E6F">
      <w:pPr>
        <w:pStyle w:val="Heading1"/>
        <w:rPr>
          <w:rFonts w:ascii="Calibri Light" w:eastAsia="SimSun" w:hAnsi="Calibri Light" w:cs="Times New Roman"/>
        </w:rPr>
      </w:pPr>
      <w:bookmarkStart w:id="1" w:name="_Toc72475920"/>
      <w:r w:rsidRPr="19B00CE9">
        <w:rPr>
          <w:b/>
          <w:bCs/>
          <w:color w:val="auto"/>
        </w:rPr>
        <w:t>Introduction</w:t>
      </w:r>
      <w:bookmarkEnd w:id="1"/>
      <w:r>
        <w:t xml:space="preserve"> </w:t>
      </w:r>
    </w:p>
    <w:p w14:paraId="4AF55C99" w14:textId="710F4354" w:rsidR="19B00CE9" w:rsidRDefault="19B00CE9" w:rsidP="19B00CE9"/>
    <w:p w14:paraId="2EAF656B" w14:textId="1501FED6" w:rsidR="0670961E" w:rsidRDefault="0670961E">
      <w:r>
        <w:t xml:space="preserve">Heart failure is a serious health condition </w:t>
      </w:r>
      <w:r w:rsidR="00532DCB">
        <w:t xml:space="preserve">that can happen suddenly or develop over time in both children and adult </w:t>
      </w:r>
      <w:r>
        <w:t>in which the heart fails to pump enough blood. This may happen when the heart is too weak, or it is not filled with enough blood. There are two types of heart failure: acute and chronic. Heart failure is caused by other medical conditions such as high blood pressure, irregular heartbeat, coronary disease etc. Heart failure may lead to kidney and liver diseases as well as other heart conditions.</w:t>
      </w:r>
    </w:p>
    <w:p w14:paraId="7FEC4239" w14:textId="41BC9E4B" w:rsidR="1DABD8B2" w:rsidRDefault="009471B1" w:rsidP="1DABD8B2">
      <w:r>
        <w:t xml:space="preserve">In this report, we will discuss research into patients with heart failure, their survival rate and factors that contribute to the heart failure. This dataset is sourced from </w:t>
      </w:r>
      <w:hyperlink r:id="rId13">
        <w:r w:rsidRPr="19B00CE9">
          <w:rPr>
            <w:rStyle w:val="Hyperlink"/>
          </w:rPr>
          <w:t>UCI Machine Learning Repository</w:t>
        </w:r>
      </w:hyperlink>
      <w:r>
        <w:t> (Davide Chicco, 2020). The dataset contains the medical records of 299 hear</w:t>
      </w:r>
      <w:r w:rsidR="1204C1C8">
        <w:t>t</w:t>
      </w:r>
      <w:r>
        <w:t xml:space="preserve"> failure patients and collected originally at the Faisalabad Institute of Cardiology and at the Allied Hospital in Faisalabad (Punjab, Pakistan), during April–December 2015. The patients consisted of 105 women and 194 men, and their ages range between 40 and 95 years old. The dataset contains 13 features that indicate their lifestyle, habit, and clinical results. </w:t>
      </w:r>
    </w:p>
    <w:p w14:paraId="1AB7C37B" w14:textId="344B5527" w:rsidR="009471B1" w:rsidRDefault="009471B1" w:rsidP="1DABD8B2"/>
    <w:p w14:paraId="490E909C" w14:textId="4ECE8989" w:rsidR="0073139C" w:rsidRDefault="0073139C" w:rsidP="1DABD8B2"/>
    <w:p w14:paraId="647F36F1" w14:textId="77777777" w:rsidR="0073139C" w:rsidRDefault="0073139C" w:rsidP="1DABD8B2"/>
    <w:p w14:paraId="401372BA" w14:textId="4A9531F6" w:rsidR="009471B1" w:rsidRPr="00562E6F" w:rsidRDefault="71C58B89" w:rsidP="00562E6F">
      <w:pPr>
        <w:pStyle w:val="Heading1"/>
        <w:rPr>
          <w:rFonts w:ascii="Calibri Light" w:eastAsia="SimSun" w:hAnsi="Calibri Light" w:cs="Times New Roman"/>
          <w:b/>
          <w:bCs/>
          <w:color w:val="auto"/>
        </w:rPr>
      </w:pPr>
      <w:bookmarkStart w:id="2" w:name="_Toc72475921"/>
      <w:r w:rsidRPr="19B00CE9">
        <w:rPr>
          <w:b/>
          <w:bCs/>
          <w:color w:val="auto"/>
        </w:rPr>
        <w:lastRenderedPageBreak/>
        <w:t>Methodology</w:t>
      </w:r>
      <w:bookmarkEnd w:id="2"/>
      <w:r w:rsidRPr="19B00CE9">
        <w:rPr>
          <w:b/>
          <w:bCs/>
          <w:color w:val="auto"/>
        </w:rPr>
        <w:t xml:space="preserve"> </w:t>
      </w:r>
    </w:p>
    <w:p w14:paraId="36B78C42" w14:textId="765BC0AD" w:rsidR="19B00CE9" w:rsidRDefault="19B00CE9" w:rsidP="19B00CE9"/>
    <w:p w14:paraId="5AE0722F" w14:textId="588D4B44" w:rsidR="009471B1" w:rsidRDefault="009471B1" w:rsidP="009471B1">
      <w:r>
        <w:t xml:space="preserve">The analysis was done using analytical libraries: pandas, </w:t>
      </w:r>
      <w:proofErr w:type="spellStart"/>
      <w:r>
        <w:t>numpy</w:t>
      </w:r>
      <w:proofErr w:type="spellEnd"/>
      <w:r>
        <w:t>, matplotlib</w:t>
      </w:r>
      <w:r w:rsidR="75B0F5B1">
        <w:t xml:space="preserve">, </w:t>
      </w:r>
      <w:proofErr w:type="spellStart"/>
      <w:r w:rsidR="75B0F5B1">
        <w:t>s</w:t>
      </w:r>
      <w:r w:rsidR="07B678B4">
        <w:t>k</w:t>
      </w:r>
      <w:r w:rsidR="75B0F5B1">
        <w:t>learn</w:t>
      </w:r>
      <w:proofErr w:type="spellEnd"/>
      <w:r>
        <w:t xml:space="preserve"> and seaborn</w:t>
      </w:r>
      <w:r w:rsidR="7D4C53C0">
        <w:t xml:space="preserve"> libraries</w:t>
      </w:r>
      <w:r>
        <w:t xml:space="preserve">.  We used machine learning (classification) methods to predict the survival of the patients. The classification methods used in this prediction are Decision Tree and KNN (K-Nearest </w:t>
      </w:r>
      <w:proofErr w:type="spellStart"/>
      <w:r>
        <w:t>Neighbors</w:t>
      </w:r>
      <w:proofErr w:type="spellEnd"/>
      <w:r>
        <w:t>). We measured the prediction results through common confusion matrix rates as well.</w:t>
      </w:r>
    </w:p>
    <w:p w14:paraId="2D8F570E" w14:textId="36A96911" w:rsidR="00365BEB" w:rsidRDefault="00365BEB">
      <w:r>
        <w:t xml:space="preserve">The analysis was divided into three tasks, </w:t>
      </w:r>
      <w:r w:rsidR="3C2FAAC0">
        <w:t xml:space="preserve">data </w:t>
      </w:r>
      <w:r w:rsidR="009471B1">
        <w:t>retrieving</w:t>
      </w:r>
      <w:r>
        <w:t xml:space="preserve"> and prepa</w:t>
      </w:r>
      <w:r w:rsidR="66856D53">
        <w:t>ring</w:t>
      </w:r>
      <w:r>
        <w:t>, data exploration and data modelling.</w:t>
      </w:r>
    </w:p>
    <w:p w14:paraId="0C918D44" w14:textId="42958CA0" w:rsidR="687AC901" w:rsidRDefault="71C58B89" w:rsidP="1DABD8B2">
      <w:pPr>
        <w:pStyle w:val="Heading1"/>
        <w:rPr>
          <w:b/>
          <w:bCs/>
          <w:color w:val="auto"/>
        </w:rPr>
      </w:pPr>
      <w:bookmarkStart w:id="3" w:name="_Toc72475923"/>
      <w:r w:rsidRPr="19B00CE9">
        <w:rPr>
          <w:b/>
          <w:bCs/>
          <w:color w:val="auto"/>
        </w:rPr>
        <w:t>Results</w:t>
      </w:r>
      <w:bookmarkEnd w:id="3"/>
    </w:p>
    <w:p w14:paraId="2518CABC" w14:textId="63BBC507" w:rsidR="687AC901" w:rsidRDefault="687AC901" w:rsidP="19B00CE9"/>
    <w:p w14:paraId="3F7D327E" w14:textId="3E187033" w:rsidR="687AC901" w:rsidRDefault="75FC5261" w:rsidP="19B00CE9">
      <w:pPr>
        <w:pStyle w:val="Heading2"/>
        <w:numPr>
          <w:ilvl w:val="0"/>
          <w:numId w:val="14"/>
        </w:numPr>
        <w:rPr>
          <w:b/>
          <w:bCs/>
          <w:color w:val="000000" w:themeColor="text1"/>
        </w:rPr>
      </w:pPr>
      <w:r w:rsidRPr="19B00CE9">
        <w:rPr>
          <w:b/>
          <w:bCs/>
          <w:color w:val="auto"/>
        </w:rPr>
        <w:t>Data Retrieving and Preparing</w:t>
      </w:r>
    </w:p>
    <w:p w14:paraId="18AA178B" w14:textId="757C944E" w:rsidR="687AC901" w:rsidRDefault="75FC5261" w:rsidP="19B00CE9">
      <w:pPr>
        <w:pStyle w:val="ListParagraph"/>
        <w:ind w:left="763"/>
      </w:pPr>
      <w:r>
        <w:t xml:space="preserve">For the first task, pandas and other libraries was first imported to load the data </w:t>
      </w:r>
      <w:r w:rsidR="1B9786D1">
        <w:t xml:space="preserve">set </w:t>
      </w:r>
      <w:r>
        <w:t>from CSV fil</w:t>
      </w:r>
      <w:r w:rsidR="3B4E9BE1">
        <w:t>e</w:t>
      </w:r>
      <w:r>
        <w:t xml:space="preserve">. </w:t>
      </w:r>
      <w:r w:rsidR="5CDF8917">
        <w:t xml:space="preserve">The dataset was successfully uploaded and ready to be explored. </w:t>
      </w:r>
      <w:r w:rsidR="1F2A2ED9">
        <w:t>We used “info ()” function from pandas to check the feature types and found no missing values. Out of all variables, 3 features are “float64” type while the rest are “int64” data types. Some features are binary: anaemia, high blood pressure, diabetes, sex, and smoking.</w:t>
      </w:r>
    </w:p>
    <w:p w14:paraId="7408D8ED" w14:textId="3DA94753" w:rsidR="687AC901" w:rsidRDefault="687AC901" w:rsidP="62688571">
      <w:pPr>
        <w:pStyle w:val="ListParagraph"/>
        <w:ind w:left="763"/>
      </w:pPr>
    </w:p>
    <w:p w14:paraId="7D291653" w14:textId="17FCA679" w:rsidR="687AC901" w:rsidRDefault="6C514289" w:rsidP="19B00CE9">
      <w:pPr>
        <w:pStyle w:val="ListParagraph"/>
        <w:ind w:left="763"/>
      </w:pPr>
      <w:r>
        <w:rPr>
          <w:noProof/>
        </w:rPr>
        <w:drawing>
          <wp:inline distT="0" distB="0" distL="0" distR="0" wp14:anchorId="4FBF8DD6" wp14:editId="4EEF1A6E">
            <wp:extent cx="3868420" cy="2385695"/>
            <wp:effectExtent l="0" t="0" r="0" b="0"/>
            <wp:docPr id="90612720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68420" cy="2385695"/>
                    </a:xfrm>
                    <a:prstGeom prst="rect">
                      <a:avLst/>
                    </a:prstGeom>
                  </pic:spPr>
                </pic:pic>
              </a:graphicData>
            </a:graphic>
          </wp:inline>
        </w:drawing>
      </w:r>
    </w:p>
    <w:p w14:paraId="34556D43" w14:textId="35CFBCDF" w:rsidR="687AC901" w:rsidRDefault="6C514289" w:rsidP="62688571">
      <w:pPr>
        <w:ind w:left="763"/>
      </w:pPr>
      <w:r w:rsidRPr="62688571">
        <w:rPr>
          <w:rFonts w:eastAsia="Calibri" w:cs="Calibri"/>
        </w:rPr>
        <w:t xml:space="preserve">For categorical variables, they were converted into strings to plot their numerical features for task 2. </w:t>
      </w:r>
    </w:p>
    <w:p w14:paraId="0021DB38" w14:textId="61AC4202" w:rsidR="62688571" w:rsidRDefault="62688571" w:rsidP="62688571">
      <w:pPr>
        <w:ind w:left="763"/>
      </w:pPr>
    </w:p>
    <w:p w14:paraId="7BB7CF58" w14:textId="5F56ECDE" w:rsidR="6D072998" w:rsidRPr="00562E6F" w:rsidRDefault="28005425" w:rsidP="00562E6F">
      <w:pPr>
        <w:pStyle w:val="Heading2"/>
        <w:numPr>
          <w:ilvl w:val="0"/>
          <w:numId w:val="8"/>
        </w:numPr>
        <w:rPr>
          <w:b/>
          <w:bCs/>
          <w:color w:val="000000" w:themeColor="text1"/>
        </w:rPr>
      </w:pPr>
      <w:bookmarkStart w:id="4" w:name="_Toc72475924"/>
      <w:r w:rsidRPr="6D072998">
        <w:rPr>
          <w:rFonts w:ascii="Calibri Light" w:eastAsia="Calibri Light" w:hAnsi="Calibri Light" w:cs="Calibri Light"/>
          <w:b/>
          <w:bCs/>
          <w:color w:val="auto"/>
        </w:rPr>
        <w:t>Data Exploration</w:t>
      </w:r>
      <w:bookmarkEnd w:id="4"/>
    </w:p>
    <w:p w14:paraId="513BB020" w14:textId="4459F470" w:rsidR="6D072998" w:rsidRDefault="26DF4D91" w:rsidP="62688571">
      <w:pPr>
        <w:pStyle w:val="ListParagraph"/>
        <w:ind w:left="763"/>
      </w:pPr>
      <w:r w:rsidRPr="62688571">
        <w:rPr>
          <w:rFonts w:eastAsia="Calibri" w:cs="Calibri"/>
        </w:rPr>
        <w:t>In task 2</w:t>
      </w:r>
      <w:r w:rsidR="28005425" w:rsidRPr="62688571">
        <w:rPr>
          <w:rFonts w:eastAsia="Calibri" w:cs="Calibri"/>
        </w:rPr>
        <w:t xml:space="preserve"> data exploration, data </w:t>
      </w:r>
      <w:r w:rsidR="1C064F7B" w:rsidRPr="62688571">
        <w:rPr>
          <w:rFonts w:eastAsia="Calibri" w:cs="Calibri"/>
        </w:rPr>
        <w:t xml:space="preserve">set </w:t>
      </w:r>
      <w:r w:rsidR="28005425" w:rsidRPr="62688571">
        <w:rPr>
          <w:rFonts w:eastAsia="Calibri" w:cs="Calibri"/>
        </w:rPr>
        <w:t xml:space="preserve">was summarised, plotted on different graph </w:t>
      </w:r>
      <w:proofErr w:type="gramStart"/>
      <w:r w:rsidR="28005425" w:rsidRPr="62688571">
        <w:rPr>
          <w:rFonts w:eastAsia="Calibri" w:cs="Calibri"/>
        </w:rPr>
        <w:t>types</w:t>
      </w:r>
      <w:proofErr w:type="gramEnd"/>
      <w:r w:rsidR="28005425" w:rsidRPr="62688571">
        <w:rPr>
          <w:rFonts w:eastAsia="Calibri" w:cs="Calibri"/>
        </w:rPr>
        <w:t xml:space="preserve"> and divided into 2 categori</w:t>
      </w:r>
      <w:r w:rsidR="75E40792" w:rsidRPr="62688571">
        <w:rPr>
          <w:rFonts w:eastAsia="Calibri" w:cs="Calibri"/>
        </w:rPr>
        <w:t>es</w:t>
      </w:r>
      <w:r w:rsidR="28005425" w:rsidRPr="62688571">
        <w:rPr>
          <w:rFonts w:eastAsia="Calibri" w:cs="Calibri"/>
        </w:rPr>
        <w:t>, numerical variables</w:t>
      </w:r>
      <w:r w:rsidR="0631C02A" w:rsidRPr="62688571">
        <w:rPr>
          <w:rFonts w:eastAsia="Calibri" w:cs="Calibri"/>
        </w:rPr>
        <w:t xml:space="preserve"> </w:t>
      </w:r>
      <w:r w:rsidR="28005425" w:rsidRPr="62688571">
        <w:rPr>
          <w:rFonts w:eastAsia="Calibri" w:cs="Calibri"/>
        </w:rPr>
        <w:t xml:space="preserve">and categorical variables </w:t>
      </w:r>
      <w:r w:rsidR="66599848" w:rsidRPr="62688571">
        <w:rPr>
          <w:rFonts w:eastAsia="Calibri" w:cs="Calibri"/>
        </w:rPr>
        <w:t>for more detailed analysis</w:t>
      </w:r>
      <w:r w:rsidR="28005425" w:rsidRPr="62688571">
        <w:rPr>
          <w:rFonts w:eastAsia="Calibri" w:cs="Calibri"/>
        </w:rPr>
        <w:t xml:space="preserve">. </w:t>
      </w:r>
    </w:p>
    <w:p w14:paraId="60139890" w14:textId="673AF21B" w:rsidR="28005425" w:rsidRDefault="28005425" w:rsidP="6D072998">
      <w:pPr>
        <w:pStyle w:val="Heading3"/>
        <w:numPr>
          <w:ilvl w:val="0"/>
          <w:numId w:val="6"/>
        </w:numPr>
        <w:rPr>
          <w:b/>
          <w:bCs/>
          <w:color w:val="auto"/>
        </w:rPr>
      </w:pPr>
      <w:bookmarkStart w:id="5" w:name="_Toc72475925"/>
      <w:r w:rsidRPr="6D072998">
        <w:rPr>
          <w:rFonts w:ascii="Calibri Light" w:eastAsia="Calibri Light" w:hAnsi="Calibri Light" w:cs="Calibri Light"/>
          <w:b/>
          <w:bCs/>
          <w:color w:val="auto"/>
        </w:rPr>
        <w:t>Summary of features</w:t>
      </w:r>
      <w:bookmarkEnd w:id="5"/>
    </w:p>
    <w:p w14:paraId="29F3C407" w14:textId="7BCF4968" w:rsidR="28005425" w:rsidRDefault="28005425" w:rsidP="62688571">
      <w:pPr>
        <w:ind w:left="1440"/>
        <w:rPr>
          <w:rFonts w:eastAsia="Calibri" w:cs="Calibri"/>
        </w:rPr>
      </w:pPr>
      <w:r w:rsidRPr="62688571">
        <w:rPr>
          <w:rFonts w:eastAsia="Calibri" w:cs="Calibri"/>
        </w:rPr>
        <w:t>Function ‘</w:t>
      </w:r>
      <w:proofErr w:type="spellStart"/>
      <w:proofErr w:type="gramStart"/>
      <w:r w:rsidRPr="62688571">
        <w:rPr>
          <w:rFonts w:eastAsia="Calibri" w:cs="Calibri"/>
        </w:rPr>
        <w:t>df.describe</w:t>
      </w:r>
      <w:proofErr w:type="spellEnd"/>
      <w:proofErr w:type="gramEnd"/>
      <w:r w:rsidRPr="62688571">
        <w:rPr>
          <w:rFonts w:eastAsia="Calibri" w:cs="Calibri"/>
        </w:rPr>
        <w:t>()’ was used to</w:t>
      </w:r>
      <w:r w:rsidR="6BEFE17D" w:rsidRPr="62688571">
        <w:rPr>
          <w:rFonts w:eastAsia="Calibri" w:cs="Calibri"/>
        </w:rPr>
        <w:t xml:space="preserve"> perform summary statistics</w:t>
      </w:r>
      <w:r w:rsidRPr="62688571">
        <w:rPr>
          <w:rFonts w:eastAsia="Calibri" w:cs="Calibri"/>
        </w:rPr>
        <w:t xml:space="preserve">. </w:t>
      </w:r>
    </w:p>
    <w:p w14:paraId="38165590" w14:textId="274D454A" w:rsidR="28005425" w:rsidRDefault="6668B130" w:rsidP="62688571">
      <w:pPr>
        <w:ind w:left="1440"/>
        <w:rPr>
          <w:rFonts w:eastAsia="Calibri" w:cs="Calibri"/>
        </w:rPr>
      </w:pPr>
      <w:r w:rsidRPr="27BBAB3C">
        <w:rPr>
          <w:rFonts w:eastAsia="Calibri" w:cs="Calibri"/>
        </w:rPr>
        <w:t>The numerical variables</w:t>
      </w:r>
      <w:r w:rsidR="055930DE" w:rsidRPr="27BBAB3C">
        <w:rPr>
          <w:rFonts w:eastAsia="Calibri" w:cs="Calibri"/>
        </w:rPr>
        <w:t xml:space="preserve"> </w:t>
      </w:r>
      <w:r w:rsidRPr="27BBAB3C">
        <w:rPr>
          <w:rFonts w:eastAsia="Calibri" w:cs="Calibri"/>
        </w:rPr>
        <w:t xml:space="preserve">are age, creatinine phosphokinase, ejection </w:t>
      </w:r>
      <w:r w:rsidR="76286C5A" w:rsidRPr="27BBAB3C">
        <w:rPr>
          <w:rFonts w:eastAsia="Calibri" w:cs="Calibri"/>
        </w:rPr>
        <w:t>fraction, platelets</w:t>
      </w:r>
      <w:r w:rsidRPr="27BBAB3C">
        <w:rPr>
          <w:rFonts w:eastAsia="Calibri" w:cs="Calibri"/>
        </w:rPr>
        <w:t xml:space="preserve">, </w:t>
      </w:r>
      <w:r w:rsidR="17848FC6" w:rsidRPr="27BBAB3C">
        <w:rPr>
          <w:rFonts w:eastAsia="Calibri" w:cs="Calibri"/>
        </w:rPr>
        <w:t xml:space="preserve">serum creatinine and serum sodium.  </w:t>
      </w:r>
      <w:r w:rsidR="28005425" w:rsidRPr="27BBAB3C">
        <w:rPr>
          <w:rFonts w:eastAsia="Calibri" w:cs="Calibri"/>
        </w:rPr>
        <w:t xml:space="preserve">The age range of patients appears </w:t>
      </w:r>
      <w:r w:rsidR="67539FF9" w:rsidRPr="27BBAB3C">
        <w:rPr>
          <w:rFonts w:eastAsia="Calibri" w:cs="Calibri"/>
        </w:rPr>
        <w:t xml:space="preserve">to </w:t>
      </w:r>
      <w:r w:rsidR="67539FF9" w:rsidRPr="27BBAB3C">
        <w:rPr>
          <w:rFonts w:eastAsia="Calibri" w:cs="Calibri"/>
        </w:rPr>
        <w:lastRenderedPageBreak/>
        <w:t xml:space="preserve">be </w:t>
      </w:r>
      <w:r w:rsidR="28005425" w:rsidRPr="27BBAB3C">
        <w:rPr>
          <w:rFonts w:eastAsia="Calibri" w:cs="Calibri"/>
        </w:rPr>
        <w:t>between a minimum of 40, mean of 61.8 (average age) and a maximum of 95 respectively. The creatinine phosphokinase level ranges between a minimum of 23 and a maximum of 7861 with a mean of 581.8. The ejection fraction ranges between a minimum of 14 to a maximum 80 with a mean (average) of 38 in the summary. For platelets, its range is between a minimum of 25100 and a maximum of 850000 with a mean of 263358. The level of serum creatinine ranges between a minimum of 0.5 and a maximum of 9.4 with a mean 1.39. The patients' blood sodium level ranges between 113 and 148 with a mean of 136.6. The normal range is between 135 and 145.</w:t>
      </w:r>
    </w:p>
    <w:p w14:paraId="6C79D639" w14:textId="7315C681" w:rsidR="70A3877F" w:rsidRDefault="70A3877F" w:rsidP="62688571">
      <w:pPr>
        <w:ind w:left="1440"/>
      </w:pPr>
      <w:r w:rsidRPr="62688571">
        <w:rPr>
          <w:rFonts w:eastAsia="Calibri" w:cs="Calibri"/>
        </w:rPr>
        <w:t xml:space="preserve">The categorical features are anaemia, diabetes, high blood pressure, </w:t>
      </w:r>
      <w:proofErr w:type="gramStart"/>
      <w:r w:rsidRPr="62688571">
        <w:rPr>
          <w:rFonts w:eastAsia="Calibri" w:cs="Calibri"/>
        </w:rPr>
        <w:t>sex</w:t>
      </w:r>
      <w:proofErr w:type="gramEnd"/>
      <w:r w:rsidRPr="62688571">
        <w:rPr>
          <w:rFonts w:eastAsia="Calibri" w:cs="Calibri"/>
        </w:rPr>
        <w:t xml:space="preserve"> and smoke. </w:t>
      </w:r>
      <w:r w:rsidR="26022A7A" w:rsidRPr="62688571">
        <w:rPr>
          <w:rFonts w:eastAsia="Calibri" w:cs="Calibri"/>
        </w:rPr>
        <w:t>There are 129 patients with anaemia, 125 patients with diabetes, 105 patients with high</w:t>
      </w:r>
      <w:r w:rsidR="0F6463E0" w:rsidRPr="62688571">
        <w:rPr>
          <w:rFonts w:eastAsia="Calibri" w:cs="Calibri"/>
        </w:rPr>
        <w:t xml:space="preserve"> blood pressure, 105 female and 194 male patients and 96 patients who smoke. </w:t>
      </w:r>
    </w:p>
    <w:tbl>
      <w:tblPr>
        <w:tblStyle w:val="TableGrid"/>
        <w:tblW w:w="0" w:type="auto"/>
        <w:tblInd w:w="1590" w:type="dxa"/>
        <w:tblLayout w:type="fixed"/>
        <w:tblLook w:val="04A0" w:firstRow="1" w:lastRow="0" w:firstColumn="1" w:lastColumn="0" w:noHBand="0" w:noVBand="1"/>
      </w:tblPr>
      <w:tblGrid>
        <w:gridCol w:w="1485"/>
        <w:gridCol w:w="1020"/>
        <w:gridCol w:w="990"/>
        <w:gridCol w:w="2115"/>
        <w:gridCol w:w="1410"/>
        <w:gridCol w:w="840"/>
      </w:tblGrid>
      <w:tr w:rsidR="6D072998" w14:paraId="5313DF1F" w14:textId="77777777" w:rsidTr="62688571">
        <w:tc>
          <w:tcPr>
            <w:tcW w:w="1485" w:type="dxa"/>
          </w:tcPr>
          <w:p w14:paraId="799ECFBF" w14:textId="4C378419" w:rsidR="6D072998" w:rsidRDefault="6D072998" w:rsidP="6D072998">
            <w:pPr>
              <w:spacing w:line="259" w:lineRule="auto"/>
              <w:rPr>
                <w:rFonts w:eastAsia="Calibri" w:cs="Calibri"/>
              </w:rPr>
            </w:pPr>
            <w:r w:rsidRPr="6D072998">
              <w:rPr>
                <w:rFonts w:eastAsia="Calibri" w:cs="Calibri"/>
              </w:rPr>
              <w:t xml:space="preserve">Patient with / who are/ who do </w:t>
            </w:r>
          </w:p>
        </w:tc>
        <w:tc>
          <w:tcPr>
            <w:tcW w:w="1020" w:type="dxa"/>
          </w:tcPr>
          <w:p w14:paraId="579DE94D" w14:textId="4390DFB2" w:rsidR="6D072998" w:rsidRDefault="6D072998" w:rsidP="6D072998">
            <w:pPr>
              <w:spacing w:line="259" w:lineRule="auto"/>
              <w:rPr>
                <w:rFonts w:eastAsia="Calibri" w:cs="Calibri"/>
              </w:rPr>
            </w:pPr>
            <w:r w:rsidRPr="6D072998">
              <w:rPr>
                <w:rFonts w:eastAsia="Calibri" w:cs="Calibri"/>
              </w:rPr>
              <w:t>Anaemia</w:t>
            </w:r>
          </w:p>
        </w:tc>
        <w:tc>
          <w:tcPr>
            <w:tcW w:w="990" w:type="dxa"/>
          </w:tcPr>
          <w:p w14:paraId="799217E9" w14:textId="40000988" w:rsidR="6D072998" w:rsidRDefault="6D072998" w:rsidP="6D072998">
            <w:pPr>
              <w:spacing w:line="259" w:lineRule="auto"/>
              <w:rPr>
                <w:rFonts w:eastAsia="Calibri" w:cs="Calibri"/>
              </w:rPr>
            </w:pPr>
            <w:r w:rsidRPr="6D072998">
              <w:rPr>
                <w:rFonts w:eastAsia="Calibri" w:cs="Calibri"/>
              </w:rPr>
              <w:t>Diabetes</w:t>
            </w:r>
          </w:p>
        </w:tc>
        <w:tc>
          <w:tcPr>
            <w:tcW w:w="2115" w:type="dxa"/>
          </w:tcPr>
          <w:p w14:paraId="0B1DA38C" w14:textId="5A36CA06" w:rsidR="6D072998" w:rsidRDefault="6D072998" w:rsidP="6D072998">
            <w:pPr>
              <w:spacing w:line="259" w:lineRule="auto"/>
              <w:rPr>
                <w:rFonts w:eastAsia="Calibri" w:cs="Calibri"/>
              </w:rPr>
            </w:pPr>
            <w:r w:rsidRPr="6D072998">
              <w:rPr>
                <w:rFonts w:eastAsia="Calibri" w:cs="Calibri"/>
              </w:rPr>
              <w:t>High blood pressure</w:t>
            </w:r>
          </w:p>
        </w:tc>
        <w:tc>
          <w:tcPr>
            <w:tcW w:w="1410" w:type="dxa"/>
          </w:tcPr>
          <w:p w14:paraId="74A81689" w14:textId="622EEC26" w:rsidR="6D072998" w:rsidRDefault="6D072998" w:rsidP="6D072998">
            <w:pPr>
              <w:spacing w:line="259" w:lineRule="auto"/>
              <w:rPr>
                <w:rFonts w:eastAsia="Calibri" w:cs="Calibri"/>
              </w:rPr>
            </w:pPr>
            <w:r w:rsidRPr="6D072998">
              <w:rPr>
                <w:rFonts w:eastAsia="Calibri" w:cs="Calibri"/>
              </w:rPr>
              <w:t>Sex: Male / Female</w:t>
            </w:r>
          </w:p>
        </w:tc>
        <w:tc>
          <w:tcPr>
            <w:tcW w:w="840" w:type="dxa"/>
          </w:tcPr>
          <w:p w14:paraId="118C818A" w14:textId="5D4F7848" w:rsidR="6D072998" w:rsidRDefault="6D072998" w:rsidP="6D072998">
            <w:pPr>
              <w:spacing w:line="259" w:lineRule="auto"/>
              <w:rPr>
                <w:rFonts w:eastAsia="Calibri" w:cs="Calibri"/>
              </w:rPr>
            </w:pPr>
            <w:r w:rsidRPr="6D072998">
              <w:rPr>
                <w:rFonts w:eastAsia="Calibri" w:cs="Calibri"/>
              </w:rPr>
              <w:t>Smoke</w:t>
            </w:r>
          </w:p>
        </w:tc>
      </w:tr>
      <w:tr w:rsidR="6D072998" w14:paraId="1F9C32D4" w14:textId="77777777" w:rsidTr="62688571">
        <w:tc>
          <w:tcPr>
            <w:tcW w:w="1485" w:type="dxa"/>
          </w:tcPr>
          <w:p w14:paraId="40F3F0B1" w14:textId="715CEE16" w:rsidR="6D072998" w:rsidRDefault="6D072998" w:rsidP="6D072998">
            <w:pPr>
              <w:spacing w:line="259" w:lineRule="auto"/>
              <w:rPr>
                <w:rFonts w:eastAsia="Calibri" w:cs="Calibri"/>
              </w:rPr>
            </w:pPr>
            <w:r w:rsidRPr="6D072998">
              <w:rPr>
                <w:rFonts w:eastAsia="Calibri" w:cs="Calibri"/>
              </w:rPr>
              <w:t>Yes -</w:t>
            </w:r>
            <w:r w:rsidR="2555A696" w:rsidRPr="6D072998">
              <w:rPr>
                <w:rFonts w:eastAsia="Calibri" w:cs="Calibri"/>
              </w:rPr>
              <w:t xml:space="preserve"> </w:t>
            </w:r>
            <w:r w:rsidRPr="6D072998">
              <w:rPr>
                <w:rFonts w:eastAsia="Calibri" w:cs="Calibri"/>
              </w:rPr>
              <w:t>1</w:t>
            </w:r>
          </w:p>
        </w:tc>
        <w:tc>
          <w:tcPr>
            <w:tcW w:w="1020" w:type="dxa"/>
          </w:tcPr>
          <w:p w14:paraId="299A7E1D" w14:textId="16BF2791" w:rsidR="6D072998" w:rsidRDefault="6D072998" w:rsidP="6D072998">
            <w:pPr>
              <w:spacing w:line="259" w:lineRule="auto"/>
              <w:rPr>
                <w:rFonts w:eastAsia="Calibri" w:cs="Calibri"/>
              </w:rPr>
            </w:pPr>
            <w:r w:rsidRPr="6D072998">
              <w:rPr>
                <w:rFonts w:eastAsia="Calibri" w:cs="Calibri"/>
              </w:rPr>
              <w:t>129</w:t>
            </w:r>
          </w:p>
        </w:tc>
        <w:tc>
          <w:tcPr>
            <w:tcW w:w="990" w:type="dxa"/>
          </w:tcPr>
          <w:p w14:paraId="6C5BC0A0" w14:textId="0C4A2208" w:rsidR="6D072998" w:rsidRDefault="6D072998" w:rsidP="6D072998">
            <w:pPr>
              <w:spacing w:line="259" w:lineRule="auto"/>
              <w:rPr>
                <w:rFonts w:eastAsia="Calibri" w:cs="Calibri"/>
              </w:rPr>
            </w:pPr>
            <w:r w:rsidRPr="6D072998">
              <w:rPr>
                <w:rFonts w:eastAsia="Calibri" w:cs="Calibri"/>
              </w:rPr>
              <w:t>125</w:t>
            </w:r>
          </w:p>
        </w:tc>
        <w:tc>
          <w:tcPr>
            <w:tcW w:w="2115" w:type="dxa"/>
          </w:tcPr>
          <w:p w14:paraId="74AACA91" w14:textId="30C63C85" w:rsidR="6D072998" w:rsidRDefault="6D072998" w:rsidP="6D072998">
            <w:pPr>
              <w:spacing w:line="259" w:lineRule="auto"/>
              <w:rPr>
                <w:rFonts w:eastAsia="Calibri" w:cs="Calibri"/>
              </w:rPr>
            </w:pPr>
            <w:r w:rsidRPr="6D072998">
              <w:rPr>
                <w:rFonts w:eastAsia="Calibri" w:cs="Calibri"/>
              </w:rPr>
              <w:t>105</w:t>
            </w:r>
          </w:p>
        </w:tc>
        <w:tc>
          <w:tcPr>
            <w:tcW w:w="1410" w:type="dxa"/>
          </w:tcPr>
          <w:p w14:paraId="6E7FD4FF" w14:textId="7BC04F78" w:rsidR="6D072998" w:rsidRDefault="6D072998" w:rsidP="6D072998">
            <w:pPr>
              <w:spacing w:line="259" w:lineRule="auto"/>
              <w:rPr>
                <w:rFonts w:eastAsia="Calibri" w:cs="Calibri"/>
              </w:rPr>
            </w:pPr>
            <w:r w:rsidRPr="6D072998">
              <w:rPr>
                <w:rFonts w:eastAsia="Calibri" w:cs="Calibri"/>
              </w:rPr>
              <w:t>105 /Female</w:t>
            </w:r>
          </w:p>
        </w:tc>
        <w:tc>
          <w:tcPr>
            <w:tcW w:w="840" w:type="dxa"/>
          </w:tcPr>
          <w:p w14:paraId="0AE2862B" w14:textId="6178D407" w:rsidR="6D072998" w:rsidRDefault="6D072998" w:rsidP="6D072998">
            <w:pPr>
              <w:spacing w:line="259" w:lineRule="auto"/>
              <w:rPr>
                <w:rFonts w:eastAsia="Calibri" w:cs="Calibri"/>
              </w:rPr>
            </w:pPr>
            <w:r w:rsidRPr="6D072998">
              <w:rPr>
                <w:rFonts w:eastAsia="Calibri" w:cs="Calibri"/>
              </w:rPr>
              <w:t>96</w:t>
            </w:r>
          </w:p>
        </w:tc>
      </w:tr>
      <w:tr w:rsidR="6D072998" w14:paraId="26A226D5" w14:textId="77777777" w:rsidTr="62688571">
        <w:tc>
          <w:tcPr>
            <w:tcW w:w="1485" w:type="dxa"/>
          </w:tcPr>
          <w:p w14:paraId="467248AA" w14:textId="24408FEC" w:rsidR="6D072998" w:rsidRDefault="6D072998" w:rsidP="6D072998">
            <w:pPr>
              <w:spacing w:line="259" w:lineRule="auto"/>
              <w:rPr>
                <w:rFonts w:eastAsia="Calibri" w:cs="Calibri"/>
              </w:rPr>
            </w:pPr>
            <w:r w:rsidRPr="6D072998">
              <w:rPr>
                <w:rFonts w:eastAsia="Calibri" w:cs="Calibri"/>
              </w:rPr>
              <w:t>No</w:t>
            </w:r>
            <w:r w:rsidR="75CEADC1" w:rsidRPr="6D072998">
              <w:rPr>
                <w:rFonts w:eastAsia="Calibri" w:cs="Calibri"/>
              </w:rPr>
              <w:t xml:space="preserve"> </w:t>
            </w:r>
            <w:r w:rsidRPr="6D072998">
              <w:rPr>
                <w:rFonts w:eastAsia="Calibri" w:cs="Calibri"/>
              </w:rPr>
              <w:t>-</w:t>
            </w:r>
            <w:r w:rsidR="2BBC3CFA" w:rsidRPr="6D072998">
              <w:rPr>
                <w:rFonts w:eastAsia="Calibri" w:cs="Calibri"/>
              </w:rPr>
              <w:t xml:space="preserve"> </w:t>
            </w:r>
            <w:r w:rsidRPr="6D072998">
              <w:rPr>
                <w:rFonts w:eastAsia="Calibri" w:cs="Calibri"/>
              </w:rPr>
              <w:t>0</w:t>
            </w:r>
          </w:p>
        </w:tc>
        <w:tc>
          <w:tcPr>
            <w:tcW w:w="1020" w:type="dxa"/>
          </w:tcPr>
          <w:p w14:paraId="0E839532" w14:textId="717BF126" w:rsidR="6D072998" w:rsidRDefault="6D072998" w:rsidP="6D072998">
            <w:pPr>
              <w:spacing w:line="259" w:lineRule="auto"/>
              <w:rPr>
                <w:rFonts w:eastAsia="Calibri" w:cs="Calibri"/>
              </w:rPr>
            </w:pPr>
            <w:r w:rsidRPr="6D072998">
              <w:rPr>
                <w:rFonts w:eastAsia="Calibri" w:cs="Calibri"/>
              </w:rPr>
              <w:t>170</w:t>
            </w:r>
          </w:p>
        </w:tc>
        <w:tc>
          <w:tcPr>
            <w:tcW w:w="990" w:type="dxa"/>
          </w:tcPr>
          <w:p w14:paraId="2205B27C" w14:textId="361CCC09" w:rsidR="6D072998" w:rsidRDefault="6D072998" w:rsidP="6D072998">
            <w:pPr>
              <w:spacing w:line="259" w:lineRule="auto"/>
              <w:rPr>
                <w:rFonts w:eastAsia="Calibri" w:cs="Calibri"/>
              </w:rPr>
            </w:pPr>
            <w:r w:rsidRPr="6D072998">
              <w:rPr>
                <w:rFonts w:eastAsia="Calibri" w:cs="Calibri"/>
              </w:rPr>
              <w:t>174</w:t>
            </w:r>
          </w:p>
        </w:tc>
        <w:tc>
          <w:tcPr>
            <w:tcW w:w="2115" w:type="dxa"/>
          </w:tcPr>
          <w:p w14:paraId="22F1F2A0" w14:textId="4E248014" w:rsidR="6D072998" w:rsidRDefault="0F6AD827" w:rsidP="6D072998">
            <w:pPr>
              <w:spacing w:line="259" w:lineRule="auto"/>
              <w:rPr>
                <w:rFonts w:eastAsia="Calibri" w:cs="Calibri"/>
              </w:rPr>
            </w:pPr>
            <w:r w:rsidRPr="62688571">
              <w:rPr>
                <w:rFonts w:eastAsia="Calibri" w:cs="Calibri"/>
              </w:rPr>
              <w:t>1</w:t>
            </w:r>
            <w:r w:rsidR="060C90C9" w:rsidRPr="62688571">
              <w:rPr>
                <w:rFonts w:eastAsia="Calibri" w:cs="Calibri"/>
              </w:rPr>
              <w:t>9</w:t>
            </w:r>
            <w:r w:rsidRPr="62688571">
              <w:rPr>
                <w:rFonts w:eastAsia="Calibri" w:cs="Calibri"/>
              </w:rPr>
              <w:t>4</w:t>
            </w:r>
          </w:p>
        </w:tc>
        <w:tc>
          <w:tcPr>
            <w:tcW w:w="1410" w:type="dxa"/>
          </w:tcPr>
          <w:p w14:paraId="19058B9B" w14:textId="3205017E" w:rsidR="6D072998" w:rsidRDefault="6D072998" w:rsidP="6D072998">
            <w:pPr>
              <w:spacing w:line="259" w:lineRule="auto"/>
              <w:rPr>
                <w:rFonts w:eastAsia="Calibri" w:cs="Calibri"/>
              </w:rPr>
            </w:pPr>
            <w:r w:rsidRPr="6D072998">
              <w:rPr>
                <w:rFonts w:eastAsia="Calibri" w:cs="Calibri"/>
              </w:rPr>
              <w:t xml:space="preserve"> 194 /Male</w:t>
            </w:r>
          </w:p>
        </w:tc>
        <w:tc>
          <w:tcPr>
            <w:tcW w:w="840" w:type="dxa"/>
          </w:tcPr>
          <w:p w14:paraId="0DC334B5" w14:textId="15DA5583" w:rsidR="6D072998" w:rsidRDefault="6D072998" w:rsidP="6D072998">
            <w:pPr>
              <w:spacing w:line="259" w:lineRule="auto"/>
              <w:rPr>
                <w:rFonts w:eastAsia="Calibri" w:cs="Calibri"/>
              </w:rPr>
            </w:pPr>
            <w:r w:rsidRPr="6D072998">
              <w:rPr>
                <w:rFonts w:eastAsia="Calibri" w:cs="Calibri"/>
              </w:rPr>
              <w:t>203</w:t>
            </w:r>
          </w:p>
        </w:tc>
      </w:tr>
    </w:tbl>
    <w:p w14:paraId="75BA5DD3" w14:textId="4A47A164" w:rsidR="6D072998" w:rsidRDefault="6D072998" w:rsidP="6D072998">
      <w:pPr>
        <w:ind w:left="1440"/>
        <w:rPr>
          <w:rFonts w:eastAsia="Calibri" w:cs="Calibri"/>
        </w:rPr>
      </w:pPr>
    </w:p>
    <w:p w14:paraId="57A85A8D" w14:textId="1DD95D70" w:rsidR="1F5550A0" w:rsidRDefault="1F5550A0" w:rsidP="6D072998">
      <w:pPr>
        <w:pStyle w:val="ListParagraph"/>
        <w:numPr>
          <w:ilvl w:val="1"/>
          <w:numId w:val="10"/>
        </w:numPr>
        <w:rPr>
          <w:rFonts w:ascii="Calibri Light" w:eastAsia="Calibri Light" w:hAnsi="Calibri Light" w:cs="Calibri Light"/>
          <w:b/>
          <w:bCs/>
          <w:color w:val="auto"/>
          <w:sz w:val="24"/>
          <w:szCs w:val="24"/>
        </w:rPr>
      </w:pPr>
      <w:r w:rsidRPr="6D072998">
        <w:rPr>
          <w:rFonts w:ascii="Calibri Light" w:eastAsia="Calibri Light" w:hAnsi="Calibri Light" w:cs="Calibri Light"/>
          <w:b/>
          <w:bCs/>
          <w:color w:val="auto"/>
          <w:sz w:val="24"/>
          <w:szCs w:val="24"/>
        </w:rPr>
        <w:t>Exploring each column</w:t>
      </w:r>
    </w:p>
    <w:p w14:paraId="1EC4288A" w14:textId="3F96A84B" w:rsidR="6EA07CF9" w:rsidRDefault="6EA07CF9" w:rsidP="6D072998">
      <w:pPr>
        <w:ind w:left="1440"/>
      </w:pPr>
      <w:r>
        <w:rPr>
          <w:noProof/>
        </w:rPr>
        <w:drawing>
          <wp:inline distT="0" distB="0" distL="0" distR="0" wp14:anchorId="1E52CC5D" wp14:editId="23AF2CAD">
            <wp:extent cx="5162552" cy="3676554"/>
            <wp:effectExtent l="0" t="0" r="0" b="0"/>
            <wp:docPr id="689850852" name="Picture 68985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850852"/>
                    <pic:cNvPicPr/>
                  </pic:nvPicPr>
                  <pic:blipFill>
                    <a:blip r:embed="rId15">
                      <a:extLst>
                        <a:ext uri="{28A0092B-C50C-407E-A947-70E740481C1C}">
                          <a14:useLocalDpi xmlns:a14="http://schemas.microsoft.com/office/drawing/2010/main" val="0"/>
                        </a:ext>
                      </a:extLst>
                    </a:blip>
                    <a:stretch>
                      <a:fillRect/>
                    </a:stretch>
                  </pic:blipFill>
                  <pic:spPr>
                    <a:xfrm>
                      <a:off x="0" y="0"/>
                      <a:ext cx="5162552" cy="3676554"/>
                    </a:xfrm>
                    <a:prstGeom prst="rect">
                      <a:avLst/>
                    </a:prstGeom>
                  </pic:spPr>
                </pic:pic>
              </a:graphicData>
            </a:graphic>
          </wp:inline>
        </w:drawing>
      </w:r>
    </w:p>
    <w:p w14:paraId="55EB1A2E" w14:textId="7B6DA20D" w:rsidR="28005425" w:rsidRDefault="28005425" w:rsidP="6D072998">
      <w:pPr>
        <w:ind w:left="1440"/>
        <w:rPr>
          <w:rFonts w:eastAsia="Calibri" w:cs="Calibri"/>
        </w:rPr>
      </w:pPr>
      <w:r w:rsidRPr="19B00CE9">
        <w:rPr>
          <w:rFonts w:eastAsia="Calibri" w:cs="Calibri"/>
        </w:rPr>
        <w:t>As seen in the density plots above:</w:t>
      </w:r>
    </w:p>
    <w:p w14:paraId="70D3111F" w14:textId="758EA097" w:rsidR="7692E756" w:rsidRDefault="7692E756" w:rsidP="6F57C759">
      <w:pPr>
        <w:ind w:left="1440"/>
        <w:rPr>
          <w:rFonts w:eastAsia="Calibri" w:cs="Calibri"/>
          <w:color w:val="000000" w:themeColor="text1"/>
          <w:sz w:val="21"/>
          <w:szCs w:val="21"/>
        </w:rPr>
      </w:pPr>
      <w:r w:rsidRPr="6F57C759">
        <w:rPr>
          <w:rFonts w:eastAsia="Calibri" w:cs="Calibri"/>
          <w:color w:val="000000" w:themeColor="text1"/>
          <w:sz w:val="21"/>
          <w:szCs w:val="21"/>
        </w:rPr>
        <w:t xml:space="preserve">The </w:t>
      </w:r>
      <w:r w:rsidR="16737D7A" w:rsidRPr="6F57C759">
        <w:rPr>
          <w:rFonts w:eastAsia="Calibri" w:cs="Calibri"/>
          <w:color w:val="000000" w:themeColor="text1"/>
          <w:sz w:val="21"/>
          <w:szCs w:val="21"/>
        </w:rPr>
        <w:t>continuou</w:t>
      </w:r>
      <w:r w:rsidR="024EBEA9" w:rsidRPr="6F57C759">
        <w:rPr>
          <w:rFonts w:eastAsia="Calibri" w:cs="Calibri"/>
          <w:color w:val="000000" w:themeColor="text1"/>
          <w:sz w:val="21"/>
          <w:szCs w:val="21"/>
        </w:rPr>
        <w:t>s</w:t>
      </w:r>
      <w:r w:rsidR="16737D7A" w:rsidRPr="6F57C759">
        <w:rPr>
          <w:rFonts w:eastAsia="Calibri" w:cs="Calibri"/>
          <w:color w:val="000000" w:themeColor="text1"/>
          <w:sz w:val="21"/>
          <w:szCs w:val="21"/>
        </w:rPr>
        <w:t xml:space="preserve"> (</w:t>
      </w:r>
      <w:r w:rsidRPr="6F57C759">
        <w:rPr>
          <w:rFonts w:eastAsia="Calibri" w:cs="Calibri"/>
          <w:color w:val="000000" w:themeColor="text1"/>
          <w:sz w:val="21"/>
          <w:szCs w:val="21"/>
        </w:rPr>
        <w:t>numerical</w:t>
      </w:r>
      <w:r w:rsidR="0F1D1DF6" w:rsidRPr="6F57C759">
        <w:rPr>
          <w:rFonts w:eastAsia="Calibri" w:cs="Calibri"/>
          <w:color w:val="000000" w:themeColor="text1"/>
          <w:sz w:val="21"/>
          <w:szCs w:val="21"/>
        </w:rPr>
        <w:t xml:space="preserve">) </w:t>
      </w:r>
      <w:r w:rsidRPr="6F57C759">
        <w:rPr>
          <w:rFonts w:eastAsia="Calibri" w:cs="Calibri"/>
          <w:color w:val="000000" w:themeColor="text1"/>
          <w:sz w:val="21"/>
          <w:szCs w:val="21"/>
        </w:rPr>
        <w:t>features are not normally distributed and</w:t>
      </w:r>
      <w:r w:rsidR="44D6A55B" w:rsidRPr="6F57C759">
        <w:rPr>
          <w:rFonts w:eastAsia="Calibri" w:cs="Calibri"/>
          <w:color w:val="000000" w:themeColor="text1"/>
          <w:sz w:val="21"/>
          <w:szCs w:val="21"/>
        </w:rPr>
        <w:t xml:space="preserve"> </w:t>
      </w:r>
      <w:r w:rsidR="68B06167" w:rsidRPr="6F57C759">
        <w:rPr>
          <w:rFonts w:eastAsia="Calibri" w:cs="Calibri"/>
          <w:color w:val="000000" w:themeColor="text1"/>
          <w:sz w:val="21"/>
          <w:szCs w:val="21"/>
        </w:rPr>
        <w:t>contain outliers</w:t>
      </w:r>
      <w:r w:rsidR="44D6A55B" w:rsidRPr="6F57C759">
        <w:rPr>
          <w:rFonts w:eastAsia="Calibri" w:cs="Calibri"/>
          <w:color w:val="000000" w:themeColor="text1"/>
          <w:sz w:val="21"/>
          <w:szCs w:val="21"/>
        </w:rPr>
        <w:t xml:space="preserve">. </w:t>
      </w:r>
      <w:proofErr w:type="spellStart"/>
      <w:r w:rsidR="44D6A55B" w:rsidRPr="6F57C759">
        <w:rPr>
          <w:rFonts w:eastAsia="Calibri" w:cs="Calibri"/>
          <w:color w:val="000000" w:themeColor="text1"/>
          <w:sz w:val="21"/>
          <w:szCs w:val="21"/>
        </w:rPr>
        <w:t>C</w:t>
      </w:r>
      <w:r w:rsidRPr="6F57C759">
        <w:rPr>
          <w:rFonts w:eastAsia="Calibri" w:cs="Calibri"/>
          <w:color w:val="000000" w:themeColor="text1"/>
          <w:sz w:val="21"/>
          <w:szCs w:val="21"/>
        </w:rPr>
        <w:t>reatine_phosphokinase</w:t>
      </w:r>
      <w:proofErr w:type="spellEnd"/>
      <w:r w:rsidRPr="6F57C759">
        <w:rPr>
          <w:rFonts w:eastAsia="Calibri" w:cs="Calibri"/>
          <w:color w:val="000000" w:themeColor="text1"/>
          <w:sz w:val="21"/>
          <w:szCs w:val="21"/>
        </w:rPr>
        <w:t xml:space="preserve">, </w:t>
      </w:r>
      <w:proofErr w:type="spellStart"/>
      <w:r w:rsidRPr="6F57C759">
        <w:rPr>
          <w:rFonts w:eastAsia="Calibri" w:cs="Calibri"/>
          <w:color w:val="000000" w:themeColor="text1"/>
          <w:sz w:val="21"/>
          <w:szCs w:val="21"/>
        </w:rPr>
        <w:t>serum_creatinine</w:t>
      </w:r>
      <w:proofErr w:type="spellEnd"/>
      <w:r w:rsidRPr="6F57C759">
        <w:rPr>
          <w:rFonts w:eastAsia="Calibri" w:cs="Calibri"/>
          <w:color w:val="000000" w:themeColor="text1"/>
          <w:sz w:val="21"/>
          <w:szCs w:val="21"/>
        </w:rPr>
        <w:t xml:space="preserve">, </w:t>
      </w:r>
      <w:proofErr w:type="spellStart"/>
      <w:r w:rsidRPr="6F57C759">
        <w:rPr>
          <w:rFonts w:eastAsia="Calibri" w:cs="Calibri"/>
          <w:color w:val="000000" w:themeColor="text1"/>
          <w:sz w:val="21"/>
          <w:szCs w:val="21"/>
        </w:rPr>
        <w:t>ejection_fraction</w:t>
      </w:r>
      <w:proofErr w:type="spellEnd"/>
      <w:r w:rsidRPr="6F57C759">
        <w:rPr>
          <w:rFonts w:eastAsia="Calibri" w:cs="Calibri"/>
          <w:color w:val="000000" w:themeColor="text1"/>
          <w:sz w:val="21"/>
          <w:szCs w:val="21"/>
        </w:rPr>
        <w:t xml:space="preserve"> and</w:t>
      </w:r>
      <w:r w:rsidR="5685027F" w:rsidRPr="6F57C759">
        <w:rPr>
          <w:rFonts w:eastAsia="Calibri" w:cs="Calibri"/>
          <w:color w:val="000000" w:themeColor="text1"/>
          <w:sz w:val="21"/>
          <w:szCs w:val="21"/>
        </w:rPr>
        <w:t xml:space="preserve"> </w:t>
      </w:r>
      <w:proofErr w:type="spellStart"/>
      <w:r w:rsidRPr="6F57C759">
        <w:rPr>
          <w:rFonts w:eastAsia="Calibri" w:cs="Calibri"/>
          <w:color w:val="000000" w:themeColor="text1"/>
          <w:sz w:val="21"/>
          <w:szCs w:val="21"/>
        </w:rPr>
        <w:t>serum_sodium</w:t>
      </w:r>
      <w:proofErr w:type="spellEnd"/>
      <w:r w:rsidRPr="6F57C759">
        <w:rPr>
          <w:rFonts w:eastAsia="Calibri" w:cs="Calibri"/>
          <w:color w:val="000000" w:themeColor="text1"/>
          <w:sz w:val="21"/>
          <w:szCs w:val="21"/>
        </w:rPr>
        <w:t xml:space="preserve"> features are skewed</w:t>
      </w:r>
      <w:r w:rsidR="611C1C8D" w:rsidRPr="6F57C759">
        <w:rPr>
          <w:rFonts w:eastAsia="Calibri" w:cs="Calibri"/>
          <w:color w:val="000000" w:themeColor="text1"/>
          <w:sz w:val="21"/>
          <w:szCs w:val="21"/>
        </w:rPr>
        <w:t xml:space="preserve">. </w:t>
      </w:r>
      <w:r w:rsidR="68A3B23D" w:rsidRPr="6F57C759">
        <w:rPr>
          <w:rFonts w:eastAsia="Calibri" w:cs="Calibri"/>
          <w:color w:val="000000" w:themeColor="text1"/>
          <w:sz w:val="21"/>
          <w:szCs w:val="21"/>
        </w:rPr>
        <w:t xml:space="preserve">We’ll explore them </w:t>
      </w:r>
      <w:r w:rsidR="240E2FB0" w:rsidRPr="6F57C759">
        <w:rPr>
          <w:rFonts w:eastAsia="Calibri" w:cs="Calibri"/>
          <w:color w:val="000000" w:themeColor="text1"/>
          <w:sz w:val="21"/>
          <w:szCs w:val="21"/>
        </w:rPr>
        <w:t xml:space="preserve">in detail </w:t>
      </w:r>
      <w:r w:rsidR="68A3B23D" w:rsidRPr="6F57C759">
        <w:rPr>
          <w:rFonts w:eastAsia="Calibri" w:cs="Calibri"/>
          <w:color w:val="000000" w:themeColor="text1"/>
          <w:sz w:val="21"/>
          <w:szCs w:val="21"/>
        </w:rPr>
        <w:t xml:space="preserve">to see if they </w:t>
      </w:r>
      <w:r w:rsidR="3BAD2A30" w:rsidRPr="6F57C759">
        <w:rPr>
          <w:rFonts w:eastAsia="Calibri" w:cs="Calibri"/>
          <w:color w:val="000000" w:themeColor="text1"/>
          <w:sz w:val="21"/>
          <w:szCs w:val="21"/>
        </w:rPr>
        <w:t xml:space="preserve">affect the </w:t>
      </w:r>
      <w:r w:rsidR="2992E306" w:rsidRPr="6F57C759">
        <w:rPr>
          <w:rFonts w:eastAsia="Calibri" w:cs="Calibri"/>
          <w:color w:val="000000" w:themeColor="text1"/>
          <w:sz w:val="21"/>
          <w:szCs w:val="21"/>
        </w:rPr>
        <w:t>DEATH_EVENT</w:t>
      </w:r>
      <w:r w:rsidR="1D28A886" w:rsidRPr="6F57C759">
        <w:rPr>
          <w:rFonts w:eastAsia="Calibri" w:cs="Calibri"/>
          <w:color w:val="000000" w:themeColor="text1"/>
          <w:sz w:val="21"/>
          <w:szCs w:val="21"/>
        </w:rPr>
        <w:t xml:space="preserve">. </w:t>
      </w:r>
    </w:p>
    <w:p w14:paraId="3687107B" w14:textId="5143D8CA" w:rsidR="5729AD1B" w:rsidRDefault="5729AD1B" w:rsidP="5729AD1B">
      <w:pPr>
        <w:ind w:left="1440"/>
      </w:pPr>
    </w:p>
    <w:p w14:paraId="1F41885B" w14:textId="74754E79" w:rsidR="7FFF9DF3" w:rsidRDefault="00562E6F" w:rsidP="6D072998">
      <w:r>
        <w:rPr>
          <w:noProof/>
        </w:rPr>
        <w:drawing>
          <wp:anchor distT="0" distB="0" distL="114300" distR="114300" simplePos="0" relativeHeight="251659264" behindDoc="0" locked="0" layoutInCell="1" allowOverlap="1" wp14:anchorId="6372825D" wp14:editId="7CEB50F4">
            <wp:simplePos x="0" y="0"/>
            <wp:positionH relativeFrom="column">
              <wp:posOffset>3174365</wp:posOffset>
            </wp:positionH>
            <wp:positionV relativeFrom="paragraph">
              <wp:posOffset>481518</wp:posOffset>
            </wp:positionV>
            <wp:extent cx="2514600" cy="1847850"/>
            <wp:effectExtent l="0" t="0" r="0" b="0"/>
            <wp:wrapTopAndBottom/>
            <wp:docPr id="356871502" name="Picture 35687150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14600" cy="1847850"/>
                    </a:xfrm>
                    <a:prstGeom prst="rect">
                      <a:avLst/>
                    </a:prstGeom>
                  </pic:spPr>
                </pic:pic>
              </a:graphicData>
            </a:graphic>
          </wp:anchor>
        </w:drawing>
      </w:r>
      <w:r>
        <w:rPr>
          <w:noProof/>
        </w:rPr>
        <w:drawing>
          <wp:anchor distT="0" distB="0" distL="114300" distR="114300" simplePos="0" relativeHeight="251660288" behindDoc="0" locked="0" layoutInCell="1" allowOverlap="1" wp14:anchorId="1C36138E" wp14:editId="62DF10DC">
            <wp:simplePos x="0" y="0"/>
            <wp:positionH relativeFrom="column">
              <wp:posOffset>693134</wp:posOffset>
            </wp:positionH>
            <wp:positionV relativeFrom="paragraph">
              <wp:posOffset>300990</wp:posOffset>
            </wp:positionV>
            <wp:extent cx="2247900" cy="2114550"/>
            <wp:effectExtent l="0" t="0" r="0" b="0"/>
            <wp:wrapTopAndBottom/>
            <wp:docPr id="1724112995" name="Picture 172411299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47900" cy="2114550"/>
                    </a:xfrm>
                    <a:prstGeom prst="rect">
                      <a:avLst/>
                    </a:prstGeom>
                  </pic:spPr>
                </pic:pic>
              </a:graphicData>
            </a:graphic>
          </wp:anchor>
        </w:drawing>
      </w:r>
    </w:p>
    <w:p w14:paraId="0C288070" w14:textId="40F2D259" w:rsidR="0C97D4C4" w:rsidRDefault="0C97D4C4" w:rsidP="6D072998"/>
    <w:p w14:paraId="266092E1" w14:textId="585FDDED" w:rsidR="6D072998" w:rsidRDefault="6D072998" w:rsidP="6D072998"/>
    <w:p w14:paraId="5ABBD492" w14:textId="77D3A8D5" w:rsidR="28005425" w:rsidRDefault="28005425" w:rsidP="6D072998">
      <w:pPr>
        <w:ind w:left="1440"/>
        <w:rPr>
          <w:rFonts w:eastAsia="Calibri" w:cs="Calibri"/>
        </w:rPr>
      </w:pPr>
      <w:r w:rsidRPr="19B00CE9">
        <w:rPr>
          <w:rFonts w:eastAsia="Calibri" w:cs="Calibri"/>
        </w:rPr>
        <w:t>The number of male and female patients in this dataset is imbalanced therefore it might give misleading information.</w:t>
      </w:r>
    </w:p>
    <w:p w14:paraId="7C4451B5" w14:textId="067FBE59" w:rsidR="668FB825" w:rsidRDefault="668FB825" w:rsidP="19B00CE9">
      <w:pPr>
        <w:ind w:left="1440"/>
        <w:rPr>
          <w:rFonts w:eastAsia="Calibri" w:cs="Calibri"/>
        </w:rPr>
      </w:pPr>
      <w:r w:rsidRPr="19B00CE9">
        <w:rPr>
          <w:rFonts w:eastAsia="Calibri" w:cs="Calibri"/>
        </w:rPr>
        <w:t>In other graph</w:t>
      </w:r>
      <w:r w:rsidR="633CC5CF" w:rsidRPr="19B00CE9">
        <w:rPr>
          <w:rFonts w:eastAsia="Calibri" w:cs="Calibri"/>
        </w:rPr>
        <w:t xml:space="preserve"> of categorical features</w:t>
      </w:r>
      <w:r w:rsidRPr="19B00CE9">
        <w:rPr>
          <w:rFonts w:eastAsia="Calibri" w:cs="Calibri"/>
        </w:rPr>
        <w:t>, the number of patients who have anaemia, diabetes, high blood pressure and who smoke are less than those who has no diabetes, anaemia, high blood pressure and who does not smoke. We will analyse whether these factors contribute to the survival of the patients.</w:t>
      </w:r>
      <w:r w:rsidR="7F72E48D" w:rsidRPr="19B00CE9">
        <w:rPr>
          <w:rFonts w:eastAsia="Calibri" w:cs="Calibri"/>
        </w:rPr>
        <w:t xml:space="preserve"> (Please refer to the </w:t>
      </w:r>
      <w:proofErr w:type="spellStart"/>
      <w:r w:rsidR="7F72E48D" w:rsidRPr="19B00CE9">
        <w:rPr>
          <w:rFonts w:eastAsia="Calibri" w:cs="Calibri"/>
        </w:rPr>
        <w:t>ipynb</w:t>
      </w:r>
      <w:proofErr w:type="spellEnd"/>
      <w:r w:rsidR="7F72E48D" w:rsidRPr="19B00CE9">
        <w:rPr>
          <w:rFonts w:eastAsia="Calibri" w:cs="Calibri"/>
        </w:rPr>
        <w:t xml:space="preserve"> file). </w:t>
      </w:r>
    </w:p>
    <w:p w14:paraId="3E1E17CD" w14:textId="7B938E78" w:rsidR="19B00CE9" w:rsidRDefault="19B00CE9" w:rsidP="19B00CE9">
      <w:pPr>
        <w:ind w:left="1440"/>
      </w:pPr>
    </w:p>
    <w:p w14:paraId="77D0BF0C" w14:textId="4F6B87DF" w:rsidR="0AAEB4F6" w:rsidRDefault="0AAEB4F6" w:rsidP="19B00CE9">
      <w:pPr>
        <w:pStyle w:val="Heading3"/>
        <w:numPr>
          <w:ilvl w:val="1"/>
          <w:numId w:val="10"/>
        </w:numPr>
        <w:rPr>
          <w:b/>
          <w:bCs/>
          <w:color w:val="auto"/>
        </w:rPr>
      </w:pPr>
      <w:r w:rsidRPr="19B00CE9">
        <w:rPr>
          <w:rFonts w:ascii="Calibri Light" w:eastAsia="Calibri Light" w:hAnsi="Calibri Light" w:cs="Calibri Light"/>
          <w:b/>
          <w:bCs/>
          <w:color w:val="auto"/>
        </w:rPr>
        <w:t>Exploring relationship between pairs</w:t>
      </w:r>
    </w:p>
    <w:p w14:paraId="57EAAC65" w14:textId="301BDA6E" w:rsidR="19B00CE9" w:rsidRDefault="19B00CE9" w:rsidP="19B00CE9"/>
    <w:p w14:paraId="6480A66B" w14:textId="429FB269" w:rsidR="28005425" w:rsidRDefault="28005425" w:rsidP="19B00CE9">
      <w:pPr>
        <w:ind w:left="1440"/>
      </w:pPr>
      <w:r>
        <w:rPr>
          <w:noProof/>
        </w:rPr>
        <w:drawing>
          <wp:inline distT="0" distB="0" distL="0" distR="0" wp14:anchorId="7AEAE8CC" wp14:editId="27B6B073">
            <wp:extent cx="5295903" cy="3221487"/>
            <wp:effectExtent l="0" t="0" r="0" b="0"/>
            <wp:docPr id="393726105" name="Picture 39372610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26105"/>
                    <pic:cNvPicPr/>
                  </pic:nvPicPr>
                  <pic:blipFill>
                    <a:blip r:embed="rId18">
                      <a:extLst>
                        <a:ext uri="{28A0092B-C50C-407E-A947-70E740481C1C}">
                          <a14:useLocalDpi xmlns:a14="http://schemas.microsoft.com/office/drawing/2010/main" val="0"/>
                        </a:ext>
                      </a:extLst>
                    </a:blip>
                    <a:stretch>
                      <a:fillRect/>
                    </a:stretch>
                  </pic:blipFill>
                  <pic:spPr>
                    <a:xfrm>
                      <a:off x="0" y="0"/>
                      <a:ext cx="5295903" cy="3221487"/>
                    </a:xfrm>
                    <a:prstGeom prst="rect">
                      <a:avLst/>
                    </a:prstGeom>
                  </pic:spPr>
                </pic:pic>
              </a:graphicData>
            </a:graphic>
          </wp:inline>
        </w:drawing>
      </w:r>
    </w:p>
    <w:p w14:paraId="1B37A97E" w14:textId="491CD5DD" w:rsidR="28005425" w:rsidRDefault="28005425" w:rsidP="6D072998">
      <w:pPr>
        <w:ind w:left="1440"/>
        <w:rPr>
          <w:rFonts w:eastAsia="Calibri" w:cs="Calibri"/>
        </w:rPr>
      </w:pPr>
      <w:r w:rsidRPr="19B00CE9">
        <w:rPr>
          <w:rFonts w:eastAsia="Calibri" w:cs="Calibri"/>
        </w:rPr>
        <w:lastRenderedPageBreak/>
        <w:t xml:space="preserve">We do not see that the </w:t>
      </w:r>
      <w:r w:rsidR="2DBBDCFD" w:rsidRPr="19B00CE9">
        <w:rPr>
          <w:rFonts w:eastAsia="Calibri" w:cs="Calibri"/>
        </w:rPr>
        <w:t xml:space="preserve">anaemia, </w:t>
      </w:r>
      <w:r w:rsidRPr="19B00CE9">
        <w:rPr>
          <w:rFonts w:eastAsia="Calibri" w:cs="Calibri"/>
        </w:rPr>
        <w:t>diabetes, high blood pressure and smoking habit affect the death event in the graph above. Because the patients who ha</w:t>
      </w:r>
      <w:r w:rsidR="5464593D" w:rsidRPr="19B00CE9">
        <w:rPr>
          <w:rFonts w:eastAsia="Calibri" w:cs="Calibri"/>
        </w:rPr>
        <w:t>ve</w:t>
      </w:r>
      <w:r w:rsidRPr="19B00CE9">
        <w:rPr>
          <w:rFonts w:eastAsia="Calibri" w:cs="Calibri"/>
        </w:rPr>
        <w:t xml:space="preserve"> </w:t>
      </w:r>
      <w:r w:rsidR="0D8356BE" w:rsidRPr="19B00CE9">
        <w:rPr>
          <w:rFonts w:eastAsia="Calibri" w:cs="Calibri"/>
        </w:rPr>
        <w:t xml:space="preserve">anaemia, </w:t>
      </w:r>
      <w:r w:rsidRPr="19B00CE9">
        <w:rPr>
          <w:rFonts w:eastAsia="Calibri" w:cs="Calibri"/>
        </w:rPr>
        <w:t xml:space="preserve">diabetes, high blood pressure and who smoke have lower death event. </w:t>
      </w:r>
    </w:p>
    <w:p w14:paraId="3C91ED68" w14:textId="6EDD401F" w:rsidR="19B00CE9" w:rsidRDefault="19B00CE9" w:rsidP="19B00CE9">
      <w:pPr>
        <w:ind w:left="1440"/>
      </w:pPr>
    </w:p>
    <w:p w14:paraId="66046481" w14:textId="641FD056" w:rsidR="28005425" w:rsidRDefault="28005425" w:rsidP="6D072998">
      <w:r>
        <w:rPr>
          <w:noProof/>
        </w:rPr>
        <w:drawing>
          <wp:inline distT="0" distB="0" distL="0" distR="0" wp14:anchorId="787AC0BA" wp14:editId="2BEE61F4">
            <wp:extent cx="5638798" cy="4305300"/>
            <wp:effectExtent l="0" t="0" r="0" b="0"/>
            <wp:docPr id="2" name="Picture 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638798" cy="4305300"/>
                    </a:xfrm>
                    <a:prstGeom prst="rect">
                      <a:avLst/>
                    </a:prstGeom>
                  </pic:spPr>
                </pic:pic>
              </a:graphicData>
            </a:graphic>
          </wp:inline>
        </w:drawing>
      </w:r>
    </w:p>
    <w:p w14:paraId="364E7611" w14:textId="4373083B" w:rsidR="41C04E6B" w:rsidRDefault="41C04E6B" w:rsidP="62688571">
      <w:r>
        <w:rPr>
          <w:noProof/>
        </w:rPr>
        <w:drawing>
          <wp:inline distT="0" distB="0" distL="0" distR="0" wp14:anchorId="5A60297A" wp14:editId="1C225C25">
            <wp:extent cx="2552700" cy="1171575"/>
            <wp:effectExtent l="0" t="0" r="0" b="9525"/>
            <wp:docPr id="1996419969" name="Picture 128347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471868"/>
                    <pic:cNvPicPr/>
                  </pic:nvPicPr>
                  <pic:blipFill>
                    <a:blip r:embed="rId20">
                      <a:extLst>
                        <a:ext uri="{28A0092B-C50C-407E-A947-70E740481C1C}">
                          <a14:useLocalDpi xmlns:a14="http://schemas.microsoft.com/office/drawing/2010/main" val="0"/>
                        </a:ext>
                      </a:extLst>
                    </a:blip>
                    <a:stretch>
                      <a:fillRect/>
                    </a:stretch>
                  </pic:blipFill>
                  <pic:spPr>
                    <a:xfrm>
                      <a:off x="0" y="0"/>
                      <a:ext cx="2552700" cy="1171575"/>
                    </a:xfrm>
                    <a:prstGeom prst="rect">
                      <a:avLst/>
                    </a:prstGeom>
                  </pic:spPr>
                </pic:pic>
              </a:graphicData>
            </a:graphic>
          </wp:inline>
        </w:drawing>
      </w:r>
    </w:p>
    <w:p w14:paraId="7CBA33F4" w14:textId="1A810EC1" w:rsidR="6D072998" w:rsidRPr="00562E6F" w:rsidRDefault="6D072998" w:rsidP="6D072998">
      <w:pPr>
        <w:rPr>
          <w:rFonts w:ascii="Courier New" w:eastAsia="Courier New" w:hAnsi="Courier New" w:cs="Courier New"/>
          <w:color w:val="000000" w:themeColor="text1"/>
          <w:sz w:val="21"/>
          <w:szCs w:val="21"/>
        </w:rPr>
      </w:pPr>
    </w:p>
    <w:p w14:paraId="21A82309" w14:textId="0D2A73B0" w:rsidR="28005425" w:rsidRDefault="28005425" w:rsidP="6D072998">
      <w:pPr>
        <w:ind w:left="1440"/>
        <w:rPr>
          <w:rFonts w:eastAsia="Calibri" w:cs="Calibri"/>
          <w:color w:val="000000" w:themeColor="text1"/>
        </w:rPr>
      </w:pPr>
      <w:r w:rsidRPr="6D072998">
        <w:rPr>
          <w:rFonts w:eastAsia="Calibri" w:cs="Calibri"/>
          <w:color w:val="000000" w:themeColor="text1"/>
        </w:rPr>
        <w:t>We can see columns:</w:t>
      </w:r>
    </w:p>
    <w:p w14:paraId="4383925F" w14:textId="57B47F9D" w:rsidR="28005425" w:rsidRDefault="28005425" w:rsidP="6D072998">
      <w:pPr>
        <w:ind w:left="1440"/>
        <w:rPr>
          <w:rFonts w:eastAsia="Calibri" w:cs="Calibri"/>
          <w:color w:val="000000" w:themeColor="text1"/>
        </w:rPr>
      </w:pPr>
      <w:r w:rsidRPr="6D072998">
        <w:rPr>
          <w:rFonts w:eastAsia="Calibri" w:cs="Calibri"/>
          <w:color w:val="000000" w:themeColor="text1"/>
        </w:rPr>
        <w:t>'</w:t>
      </w:r>
      <w:proofErr w:type="spellStart"/>
      <w:proofErr w:type="gramStart"/>
      <w:r w:rsidRPr="6D072998">
        <w:rPr>
          <w:rFonts w:eastAsia="Calibri" w:cs="Calibri"/>
          <w:color w:val="000000" w:themeColor="text1"/>
        </w:rPr>
        <w:t>serum</w:t>
      </w:r>
      <w:proofErr w:type="gramEnd"/>
      <w:r w:rsidRPr="6D072998">
        <w:rPr>
          <w:rFonts w:eastAsia="Calibri" w:cs="Calibri"/>
          <w:color w:val="000000" w:themeColor="text1"/>
        </w:rPr>
        <w:t>_creatinine</w:t>
      </w:r>
      <w:proofErr w:type="spellEnd"/>
      <w:r w:rsidRPr="6D072998">
        <w:rPr>
          <w:rFonts w:eastAsia="Calibri" w:cs="Calibri"/>
          <w:color w:val="000000" w:themeColor="text1"/>
        </w:rPr>
        <w:t>' and 'age' show a positive significant correlation with the DEATH_EVENT.</w:t>
      </w:r>
    </w:p>
    <w:p w14:paraId="2AE436F2" w14:textId="4322542A" w:rsidR="28005425" w:rsidRDefault="28005425" w:rsidP="6D072998">
      <w:pPr>
        <w:ind w:left="1440"/>
        <w:rPr>
          <w:rFonts w:eastAsia="Calibri" w:cs="Calibri"/>
          <w:color w:val="000000" w:themeColor="text1"/>
        </w:rPr>
      </w:pPr>
      <w:r w:rsidRPr="6D072998">
        <w:rPr>
          <w:rFonts w:eastAsia="Calibri" w:cs="Calibri"/>
          <w:color w:val="000000" w:themeColor="text1"/>
        </w:rPr>
        <w:t>Columns:</w:t>
      </w:r>
    </w:p>
    <w:p w14:paraId="74BE9E6C" w14:textId="5CFB8A8B" w:rsidR="28005425" w:rsidRDefault="28005425" w:rsidP="6D072998">
      <w:pPr>
        <w:ind w:left="1440"/>
        <w:rPr>
          <w:rFonts w:eastAsia="Calibri" w:cs="Calibri"/>
          <w:color w:val="000000" w:themeColor="text1"/>
        </w:rPr>
      </w:pPr>
      <w:r w:rsidRPr="6D072998">
        <w:rPr>
          <w:rFonts w:eastAsia="Calibri" w:cs="Calibri"/>
          <w:color w:val="000000" w:themeColor="text1"/>
        </w:rPr>
        <w:t>'time' '</w:t>
      </w:r>
      <w:proofErr w:type="spellStart"/>
      <w:r w:rsidRPr="6D072998">
        <w:rPr>
          <w:rFonts w:eastAsia="Calibri" w:cs="Calibri"/>
          <w:color w:val="000000" w:themeColor="text1"/>
        </w:rPr>
        <w:t>ejection_fraction</w:t>
      </w:r>
      <w:proofErr w:type="spellEnd"/>
      <w:r w:rsidRPr="6D072998">
        <w:rPr>
          <w:rFonts w:eastAsia="Calibri" w:cs="Calibri"/>
          <w:color w:val="000000" w:themeColor="text1"/>
        </w:rPr>
        <w:t>' '</w:t>
      </w:r>
      <w:proofErr w:type="spellStart"/>
      <w:r w:rsidRPr="6D072998">
        <w:rPr>
          <w:rFonts w:eastAsia="Calibri" w:cs="Calibri"/>
          <w:color w:val="000000" w:themeColor="text1"/>
        </w:rPr>
        <w:t>serum_sodium</w:t>
      </w:r>
      <w:proofErr w:type="spellEnd"/>
      <w:r w:rsidRPr="6D072998">
        <w:rPr>
          <w:rFonts w:eastAsia="Calibri" w:cs="Calibri"/>
          <w:color w:val="000000" w:themeColor="text1"/>
        </w:rPr>
        <w:t>' show a negative significant correlation with the DEATH_EVENT.</w:t>
      </w:r>
    </w:p>
    <w:p w14:paraId="458FA0C0" w14:textId="3388655C" w:rsidR="6D072998" w:rsidRDefault="6D072998" w:rsidP="6D072998">
      <w:pPr>
        <w:ind w:left="1440"/>
      </w:pPr>
    </w:p>
    <w:p w14:paraId="00EFD158" w14:textId="45316721" w:rsidR="00562E6F" w:rsidRDefault="00562E6F" w:rsidP="62688571">
      <w:pPr>
        <w:ind w:left="1440"/>
      </w:pPr>
    </w:p>
    <w:p w14:paraId="1CA5448B" w14:textId="77777777" w:rsidR="00562E6F" w:rsidRDefault="00562E6F" w:rsidP="6D072998">
      <w:pPr>
        <w:ind w:left="1440"/>
      </w:pPr>
    </w:p>
    <w:p w14:paraId="73DC3C47" w14:textId="14625D62" w:rsidR="7148797C" w:rsidRDefault="7148797C" w:rsidP="6D072998">
      <w:pPr>
        <w:ind w:left="1440"/>
      </w:pPr>
      <w:r>
        <w:rPr>
          <w:noProof/>
        </w:rPr>
        <w:drawing>
          <wp:anchor distT="0" distB="0" distL="114300" distR="114300" simplePos="0" relativeHeight="251662336" behindDoc="0" locked="0" layoutInCell="1" allowOverlap="1" wp14:anchorId="17606CA4" wp14:editId="07E26C53">
            <wp:simplePos x="0" y="0"/>
            <wp:positionH relativeFrom="margin">
              <wp:posOffset>2191051</wp:posOffset>
            </wp:positionH>
            <wp:positionV relativeFrom="paragraph">
              <wp:posOffset>180870</wp:posOffset>
            </wp:positionV>
            <wp:extent cx="1409700" cy="285750"/>
            <wp:effectExtent l="0" t="0" r="0" b="0"/>
            <wp:wrapTopAndBottom/>
            <wp:docPr id="1724138335" name="Picture 172413833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409700" cy="285750"/>
                    </a:xfrm>
                    <a:prstGeom prst="rect">
                      <a:avLst/>
                    </a:prstGeom>
                  </pic:spPr>
                </pic:pic>
              </a:graphicData>
            </a:graphic>
          </wp:anchor>
        </w:drawing>
      </w:r>
    </w:p>
    <w:p w14:paraId="7916EBEA" w14:textId="3A74E4D3" w:rsidR="7148797C" w:rsidRDefault="7148797C" w:rsidP="6D072998">
      <w:r>
        <w:rPr>
          <w:noProof/>
        </w:rPr>
        <w:drawing>
          <wp:inline distT="0" distB="0" distL="0" distR="0" wp14:anchorId="5EFB09A6" wp14:editId="1A032949">
            <wp:extent cx="5736319" cy="5449504"/>
            <wp:effectExtent l="0" t="0" r="0" b="0"/>
            <wp:docPr id="430212996" name="Picture 4302129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212996"/>
                    <pic:cNvPicPr/>
                  </pic:nvPicPr>
                  <pic:blipFill>
                    <a:blip r:embed="rId22">
                      <a:extLst>
                        <a:ext uri="{28A0092B-C50C-407E-A947-70E740481C1C}">
                          <a14:useLocalDpi xmlns:a14="http://schemas.microsoft.com/office/drawing/2010/main" val="0"/>
                        </a:ext>
                      </a:extLst>
                    </a:blip>
                    <a:stretch>
                      <a:fillRect/>
                    </a:stretch>
                  </pic:blipFill>
                  <pic:spPr>
                    <a:xfrm>
                      <a:off x="0" y="0"/>
                      <a:ext cx="5736319" cy="5449504"/>
                    </a:xfrm>
                    <a:prstGeom prst="rect">
                      <a:avLst/>
                    </a:prstGeom>
                  </pic:spPr>
                </pic:pic>
              </a:graphicData>
            </a:graphic>
          </wp:inline>
        </w:drawing>
      </w:r>
    </w:p>
    <w:p w14:paraId="588C0500" w14:textId="6226B7BF" w:rsidR="00562E6F" w:rsidRDefault="5EBF63BB" w:rsidP="6D072998">
      <w:pPr>
        <w:rPr>
          <w:rFonts w:eastAsia="Calibri" w:cs="Calibri"/>
        </w:rPr>
      </w:pPr>
      <w:r w:rsidRPr="62688571">
        <w:rPr>
          <w:rFonts w:eastAsia="Calibri" w:cs="Calibri"/>
        </w:rPr>
        <w:t>To confirm</w:t>
      </w:r>
      <w:r w:rsidR="5B9F76F8" w:rsidRPr="62688571">
        <w:rPr>
          <w:rFonts w:eastAsia="Calibri" w:cs="Calibri"/>
        </w:rPr>
        <w:t xml:space="preserve"> our investigation</w:t>
      </w:r>
      <w:r w:rsidRPr="62688571">
        <w:rPr>
          <w:rFonts w:eastAsia="Calibri" w:cs="Calibri"/>
        </w:rPr>
        <w:t>,</w:t>
      </w:r>
      <w:r w:rsidR="2F47CA7E" w:rsidRPr="62688571">
        <w:rPr>
          <w:rFonts w:eastAsia="Calibri" w:cs="Calibri"/>
        </w:rPr>
        <w:t xml:space="preserve"> </w:t>
      </w:r>
      <w:r w:rsidR="3B5BA0B7" w:rsidRPr="62688571">
        <w:rPr>
          <w:rFonts w:eastAsia="Calibri" w:cs="Calibri"/>
        </w:rPr>
        <w:t>t</w:t>
      </w:r>
      <w:r w:rsidR="61EB9260" w:rsidRPr="62688571">
        <w:rPr>
          <w:rFonts w:eastAsia="Calibri" w:cs="Calibri"/>
        </w:rPr>
        <w:t xml:space="preserve">he hypothesis testing was done </w:t>
      </w:r>
      <w:r w:rsidR="03DB4B52" w:rsidRPr="62688571">
        <w:rPr>
          <w:rFonts w:eastAsia="Calibri" w:cs="Calibri"/>
        </w:rPr>
        <w:t xml:space="preserve">for pair of features </w:t>
      </w:r>
      <w:r w:rsidR="61EB9260" w:rsidRPr="62688571">
        <w:rPr>
          <w:rFonts w:eastAsia="Calibri" w:cs="Calibri"/>
        </w:rPr>
        <w:t xml:space="preserve">using </w:t>
      </w:r>
      <w:proofErr w:type="spellStart"/>
      <w:r w:rsidR="61EB9260" w:rsidRPr="62688571">
        <w:rPr>
          <w:rFonts w:eastAsia="Calibri" w:cs="Calibri"/>
        </w:rPr>
        <w:t>ztest</w:t>
      </w:r>
      <w:proofErr w:type="spellEnd"/>
      <w:r w:rsidR="5159E831" w:rsidRPr="62688571">
        <w:rPr>
          <w:rFonts w:eastAsia="Calibri" w:cs="Calibri"/>
        </w:rPr>
        <w:t xml:space="preserve"> with significance level 0.05</w:t>
      </w:r>
      <w:r w:rsidR="61EB9260" w:rsidRPr="62688571">
        <w:rPr>
          <w:rFonts w:eastAsia="Calibri" w:cs="Calibri"/>
        </w:rPr>
        <w:t xml:space="preserve">. </w:t>
      </w:r>
      <w:r w:rsidR="3340089C" w:rsidRPr="62688571">
        <w:rPr>
          <w:rFonts w:eastAsia="Calibri" w:cs="Calibri"/>
        </w:rPr>
        <w:t>Our finding</w:t>
      </w:r>
      <w:r w:rsidR="085DFEB4" w:rsidRPr="62688571">
        <w:rPr>
          <w:rFonts w:eastAsia="Calibri" w:cs="Calibri"/>
        </w:rPr>
        <w:t>s</w:t>
      </w:r>
      <w:r w:rsidR="3340089C" w:rsidRPr="62688571">
        <w:rPr>
          <w:rFonts w:eastAsia="Calibri" w:cs="Calibri"/>
        </w:rPr>
        <w:t xml:space="preserve"> are:</w:t>
      </w:r>
    </w:p>
    <w:p w14:paraId="1218E768" w14:textId="3C866BCD" w:rsidR="425FB81F" w:rsidRDefault="425FB81F" w:rsidP="47AF21A1">
      <w:pPr>
        <w:pStyle w:val="ListParagraph"/>
        <w:numPr>
          <w:ilvl w:val="0"/>
          <w:numId w:val="1"/>
        </w:numPr>
        <w:rPr>
          <w:rFonts w:ascii="Consolas" w:eastAsia="Consolas" w:hAnsi="Consolas" w:cs="Consolas"/>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age =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Significant</w:t>
      </w:r>
    </w:p>
    <w:p w14:paraId="14152FEE" w14:textId="26FB58C3"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anaemia = Fail to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Not Significant</w:t>
      </w:r>
    </w:p>
    <w:p w14:paraId="6ED6994A" w14:textId="2150DBC9"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w:t>
      </w:r>
      <w:proofErr w:type="spellStart"/>
      <w:r w:rsidRPr="47AF21A1">
        <w:rPr>
          <w:rFonts w:ascii="Consolas" w:eastAsia="Consolas" w:hAnsi="Consolas" w:cs="Consolas"/>
          <w:color w:val="000000" w:themeColor="text1"/>
          <w:sz w:val="21"/>
          <w:szCs w:val="21"/>
        </w:rPr>
        <w:t>creatinine_phosphokinase</w:t>
      </w:r>
      <w:proofErr w:type="spellEnd"/>
      <w:r w:rsidRPr="47AF21A1">
        <w:rPr>
          <w:rFonts w:ascii="Consolas" w:eastAsia="Consolas" w:hAnsi="Consolas" w:cs="Consolas"/>
          <w:color w:val="000000" w:themeColor="text1"/>
          <w:sz w:val="21"/>
          <w:szCs w:val="21"/>
        </w:rPr>
        <w:t xml:space="preserve"> = Fail to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Not Significant</w:t>
      </w:r>
    </w:p>
    <w:p w14:paraId="2C3D5D7D" w14:textId="6C0523B2"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diabetes = Fail to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Not Significant</w:t>
      </w:r>
    </w:p>
    <w:p w14:paraId="0C35E292" w14:textId="6D63A3CD"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w:t>
      </w:r>
      <w:proofErr w:type="spellStart"/>
      <w:r w:rsidRPr="47AF21A1">
        <w:rPr>
          <w:rFonts w:ascii="Consolas" w:eastAsia="Consolas" w:hAnsi="Consolas" w:cs="Consolas"/>
          <w:color w:val="000000" w:themeColor="text1"/>
          <w:sz w:val="21"/>
          <w:szCs w:val="21"/>
        </w:rPr>
        <w:t>ejection_fraction</w:t>
      </w:r>
      <w:proofErr w:type="spellEnd"/>
      <w:r w:rsidRPr="47AF21A1">
        <w:rPr>
          <w:rFonts w:ascii="Consolas" w:eastAsia="Consolas" w:hAnsi="Consolas" w:cs="Consolas"/>
          <w:color w:val="000000" w:themeColor="text1"/>
          <w:sz w:val="21"/>
          <w:szCs w:val="21"/>
        </w:rPr>
        <w:t xml:space="preserve"> =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Significant</w:t>
      </w:r>
    </w:p>
    <w:p w14:paraId="775D21F2" w14:textId="5F2CFB6B"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lastRenderedPageBreak/>
        <w:t>Hypothesis_Status</w:t>
      </w:r>
      <w:proofErr w:type="spellEnd"/>
      <w:r w:rsidRPr="47AF21A1">
        <w:rPr>
          <w:rFonts w:ascii="Consolas" w:eastAsia="Consolas" w:hAnsi="Consolas" w:cs="Consolas"/>
          <w:color w:val="000000" w:themeColor="text1"/>
          <w:sz w:val="21"/>
          <w:szCs w:val="21"/>
        </w:rPr>
        <w:t xml:space="preserve"> for </w:t>
      </w:r>
      <w:proofErr w:type="spellStart"/>
      <w:r w:rsidRPr="47AF21A1">
        <w:rPr>
          <w:rFonts w:ascii="Consolas" w:eastAsia="Consolas" w:hAnsi="Consolas" w:cs="Consolas"/>
          <w:color w:val="000000" w:themeColor="text1"/>
          <w:sz w:val="21"/>
          <w:szCs w:val="21"/>
        </w:rPr>
        <w:t>high_blood_pressure</w:t>
      </w:r>
      <w:proofErr w:type="spellEnd"/>
      <w:r w:rsidRPr="47AF21A1">
        <w:rPr>
          <w:rFonts w:ascii="Consolas" w:eastAsia="Consolas" w:hAnsi="Consolas" w:cs="Consolas"/>
          <w:color w:val="000000" w:themeColor="text1"/>
          <w:sz w:val="21"/>
          <w:szCs w:val="21"/>
        </w:rPr>
        <w:t xml:space="preserve"> = Fail to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Not Significant</w:t>
      </w:r>
    </w:p>
    <w:p w14:paraId="4EFFB7D7" w14:textId="273EBF53"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platelets = Fail to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Not Significant</w:t>
      </w:r>
    </w:p>
    <w:p w14:paraId="0DECAE46" w14:textId="6BA64989"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w:t>
      </w:r>
      <w:proofErr w:type="spellStart"/>
      <w:r w:rsidRPr="47AF21A1">
        <w:rPr>
          <w:rFonts w:ascii="Consolas" w:eastAsia="Consolas" w:hAnsi="Consolas" w:cs="Consolas"/>
          <w:color w:val="000000" w:themeColor="text1"/>
          <w:sz w:val="21"/>
          <w:szCs w:val="21"/>
        </w:rPr>
        <w:t>serum_creatinine</w:t>
      </w:r>
      <w:proofErr w:type="spellEnd"/>
      <w:r w:rsidRPr="47AF21A1">
        <w:rPr>
          <w:rFonts w:ascii="Consolas" w:eastAsia="Consolas" w:hAnsi="Consolas" w:cs="Consolas"/>
          <w:color w:val="000000" w:themeColor="text1"/>
          <w:sz w:val="21"/>
          <w:szCs w:val="21"/>
        </w:rPr>
        <w:t xml:space="preserve"> =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Significant</w:t>
      </w:r>
    </w:p>
    <w:p w14:paraId="5FB4D757" w14:textId="5A72F7EA"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w:t>
      </w:r>
      <w:proofErr w:type="spellStart"/>
      <w:r w:rsidRPr="47AF21A1">
        <w:rPr>
          <w:rFonts w:ascii="Consolas" w:eastAsia="Consolas" w:hAnsi="Consolas" w:cs="Consolas"/>
          <w:color w:val="000000" w:themeColor="text1"/>
          <w:sz w:val="21"/>
          <w:szCs w:val="21"/>
        </w:rPr>
        <w:t>serum_sodium</w:t>
      </w:r>
      <w:proofErr w:type="spellEnd"/>
      <w:r w:rsidRPr="47AF21A1">
        <w:rPr>
          <w:rFonts w:ascii="Consolas" w:eastAsia="Consolas" w:hAnsi="Consolas" w:cs="Consolas"/>
          <w:color w:val="000000" w:themeColor="text1"/>
          <w:sz w:val="21"/>
          <w:szCs w:val="21"/>
        </w:rPr>
        <w:t xml:space="preserve"> =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Significant</w:t>
      </w:r>
    </w:p>
    <w:p w14:paraId="1670AF7C" w14:textId="42D6F5C8"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sex = Fail to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Not Significant</w:t>
      </w:r>
    </w:p>
    <w:p w14:paraId="013490AD" w14:textId="0E4B4BEA" w:rsidR="425FB81F" w:rsidRDefault="425FB81F" w:rsidP="47AF21A1">
      <w:pPr>
        <w:pStyle w:val="ListParagraph"/>
        <w:numPr>
          <w:ilvl w:val="0"/>
          <w:numId w:val="1"/>
        </w:numPr>
        <w:rPr>
          <w:color w:val="000000" w:themeColor="text1"/>
          <w:sz w:val="21"/>
          <w:szCs w:val="21"/>
        </w:rPr>
      </w:pPr>
      <w:proofErr w:type="spellStart"/>
      <w:r w:rsidRPr="47AF21A1">
        <w:rPr>
          <w:rFonts w:ascii="Consolas" w:eastAsia="Consolas" w:hAnsi="Consolas" w:cs="Consolas"/>
          <w:color w:val="000000" w:themeColor="text1"/>
          <w:sz w:val="21"/>
          <w:szCs w:val="21"/>
        </w:rPr>
        <w:t>Hypothesis_Status</w:t>
      </w:r>
      <w:proofErr w:type="spellEnd"/>
      <w:r w:rsidRPr="47AF21A1">
        <w:rPr>
          <w:rFonts w:ascii="Consolas" w:eastAsia="Consolas" w:hAnsi="Consolas" w:cs="Consolas"/>
          <w:color w:val="000000" w:themeColor="text1"/>
          <w:sz w:val="21"/>
          <w:szCs w:val="21"/>
        </w:rPr>
        <w:t xml:space="preserve"> for smoking = Fail to reject Null </w:t>
      </w:r>
      <w:proofErr w:type="gramStart"/>
      <w:r w:rsidRPr="47AF21A1">
        <w:rPr>
          <w:rFonts w:ascii="Consolas" w:eastAsia="Consolas" w:hAnsi="Consolas" w:cs="Consolas"/>
          <w:color w:val="000000" w:themeColor="text1"/>
          <w:sz w:val="21"/>
          <w:szCs w:val="21"/>
        </w:rPr>
        <w:t>Hypothesis :</w:t>
      </w:r>
      <w:proofErr w:type="gramEnd"/>
      <w:r w:rsidRPr="47AF21A1">
        <w:rPr>
          <w:rFonts w:ascii="Consolas" w:eastAsia="Consolas" w:hAnsi="Consolas" w:cs="Consolas"/>
          <w:color w:val="000000" w:themeColor="text1"/>
          <w:sz w:val="21"/>
          <w:szCs w:val="21"/>
        </w:rPr>
        <w:t xml:space="preserve"> Not Significant</w:t>
      </w:r>
    </w:p>
    <w:p w14:paraId="329B2A29" w14:textId="7BD38C25" w:rsidR="425FB81F" w:rsidRDefault="425FB81F" w:rsidP="62688571">
      <w:pPr>
        <w:pStyle w:val="ListParagraph"/>
        <w:numPr>
          <w:ilvl w:val="0"/>
          <w:numId w:val="1"/>
        </w:numPr>
        <w:rPr>
          <w:color w:val="000000" w:themeColor="text1"/>
          <w:sz w:val="21"/>
          <w:szCs w:val="21"/>
        </w:rPr>
      </w:pPr>
      <w:proofErr w:type="spellStart"/>
      <w:r w:rsidRPr="62688571">
        <w:rPr>
          <w:rFonts w:ascii="Consolas" w:eastAsia="Consolas" w:hAnsi="Consolas" w:cs="Consolas"/>
          <w:color w:val="000000" w:themeColor="text1"/>
          <w:sz w:val="21"/>
          <w:szCs w:val="21"/>
        </w:rPr>
        <w:t>Hypothesis_Status</w:t>
      </w:r>
      <w:proofErr w:type="spellEnd"/>
      <w:r w:rsidRPr="62688571">
        <w:rPr>
          <w:rFonts w:ascii="Consolas" w:eastAsia="Consolas" w:hAnsi="Consolas" w:cs="Consolas"/>
          <w:color w:val="000000" w:themeColor="text1"/>
          <w:sz w:val="21"/>
          <w:szCs w:val="21"/>
        </w:rPr>
        <w:t xml:space="preserve"> for time = Reject Null </w:t>
      </w:r>
      <w:proofErr w:type="gramStart"/>
      <w:r w:rsidRPr="62688571">
        <w:rPr>
          <w:rFonts w:ascii="Consolas" w:eastAsia="Consolas" w:hAnsi="Consolas" w:cs="Consolas"/>
          <w:color w:val="000000" w:themeColor="text1"/>
          <w:sz w:val="21"/>
          <w:szCs w:val="21"/>
        </w:rPr>
        <w:t>Hypothesis :</w:t>
      </w:r>
      <w:proofErr w:type="gramEnd"/>
      <w:r w:rsidRPr="62688571">
        <w:rPr>
          <w:rFonts w:ascii="Consolas" w:eastAsia="Consolas" w:hAnsi="Consolas" w:cs="Consolas"/>
          <w:color w:val="000000" w:themeColor="text1"/>
          <w:sz w:val="21"/>
          <w:szCs w:val="21"/>
        </w:rPr>
        <w:t xml:space="preserve"> Significant</w:t>
      </w:r>
    </w:p>
    <w:p w14:paraId="7C3F2798" w14:textId="40BD7CFE" w:rsidR="62688571" w:rsidRDefault="62688571" w:rsidP="62688571"/>
    <w:p w14:paraId="3CCA4C3B" w14:textId="1FF52C86" w:rsidR="6D072998" w:rsidRPr="00562E6F" w:rsidRDefault="28005425" w:rsidP="00562E6F">
      <w:pPr>
        <w:pStyle w:val="Heading2"/>
        <w:numPr>
          <w:ilvl w:val="0"/>
          <w:numId w:val="5"/>
        </w:numPr>
        <w:rPr>
          <w:b/>
          <w:bCs/>
          <w:color w:val="000000" w:themeColor="text1"/>
        </w:rPr>
      </w:pPr>
      <w:bookmarkStart w:id="6" w:name="_Toc72475927"/>
      <w:r w:rsidRPr="62688571">
        <w:rPr>
          <w:rFonts w:ascii="Calibri Light" w:eastAsia="Calibri Light" w:hAnsi="Calibri Light" w:cs="Calibri Light"/>
          <w:b/>
          <w:bCs/>
          <w:color w:val="auto"/>
        </w:rPr>
        <w:t>Data Modelling</w:t>
      </w:r>
      <w:bookmarkEnd w:id="6"/>
    </w:p>
    <w:p w14:paraId="49F9908D" w14:textId="0275E806" w:rsidR="62688571" w:rsidRDefault="62688571" w:rsidP="62688571"/>
    <w:p w14:paraId="3589D897" w14:textId="57AEA703" w:rsidR="6D072998" w:rsidRPr="00562E6F" w:rsidRDefault="28005425" w:rsidP="00562E6F">
      <w:pPr>
        <w:ind w:left="763"/>
        <w:rPr>
          <w:rFonts w:eastAsia="Calibri" w:cs="Calibri"/>
        </w:rPr>
      </w:pPr>
      <w:r w:rsidRPr="6D072998">
        <w:rPr>
          <w:rFonts w:eastAsia="Calibri" w:cs="Calibri"/>
        </w:rPr>
        <w:t>Finally, for the third task, data modelling, the data was treated as classification task. KNN classifier and Decision Tree Visualization were the two classification models used. To train the data, death event was set as y (the target variable) and ejection fraction, serum creatinine, time, serum sodium and age were set as the test/train subjects. The data then were split into test set and training set with the test size of 30</w:t>
      </w:r>
      <w:r w:rsidR="1FAA8619" w:rsidRPr="6D072998">
        <w:rPr>
          <w:rFonts w:eastAsia="Calibri" w:cs="Calibri"/>
        </w:rPr>
        <w:t>%</w:t>
      </w:r>
      <w:r w:rsidRPr="6D072998">
        <w:rPr>
          <w:rFonts w:eastAsia="Calibri" w:cs="Calibri"/>
        </w:rPr>
        <w:t>.</w:t>
      </w:r>
      <w:r w:rsidR="1F37726F" w:rsidRPr="6D072998">
        <w:rPr>
          <w:rFonts w:eastAsia="Calibri" w:cs="Calibri"/>
        </w:rPr>
        <w:t xml:space="preserve"> </w:t>
      </w:r>
    </w:p>
    <w:p w14:paraId="1BD073E2" w14:textId="00BC00E3" w:rsidR="6D072998" w:rsidRPr="00562E6F" w:rsidRDefault="4BE5983F" w:rsidP="00562E6F">
      <w:pPr>
        <w:pStyle w:val="Heading3"/>
        <w:numPr>
          <w:ilvl w:val="1"/>
          <w:numId w:val="10"/>
        </w:numPr>
        <w:rPr>
          <w:b/>
          <w:bCs/>
          <w:color w:val="auto"/>
        </w:rPr>
      </w:pPr>
      <w:bookmarkStart w:id="7" w:name="_Toc72475928"/>
      <w:r w:rsidRPr="6D072998">
        <w:rPr>
          <w:rFonts w:ascii="Calibri Light" w:eastAsia="Calibri Light" w:hAnsi="Calibri Light" w:cs="Calibri Light"/>
          <w:b/>
          <w:bCs/>
          <w:color w:val="auto"/>
        </w:rPr>
        <w:t xml:space="preserve">K Nearest </w:t>
      </w:r>
      <w:proofErr w:type="spellStart"/>
      <w:r w:rsidRPr="6D072998">
        <w:rPr>
          <w:rFonts w:ascii="Calibri Light" w:eastAsia="Calibri Light" w:hAnsi="Calibri Light" w:cs="Calibri Light"/>
          <w:b/>
          <w:bCs/>
          <w:color w:val="auto"/>
        </w:rPr>
        <w:t>Neighbors</w:t>
      </w:r>
      <w:bookmarkEnd w:id="7"/>
      <w:proofErr w:type="spellEnd"/>
      <w:r w:rsidRPr="6D072998">
        <w:rPr>
          <w:rFonts w:ascii="Calibri Light" w:eastAsia="Calibri Light" w:hAnsi="Calibri Light" w:cs="Calibri Light"/>
          <w:b/>
          <w:bCs/>
          <w:color w:val="auto"/>
        </w:rPr>
        <w:t xml:space="preserve"> </w:t>
      </w:r>
    </w:p>
    <w:p w14:paraId="71D34BFA" w14:textId="48839540" w:rsidR="1AAC3088" w:rsidRDefault="1AAC3088" w:rsidP="6D072998">
      <w:pPr>
        <w:ind w:left="1440"/>
      </w:pPr>
      <w:r>
        <w:t xml:space="preserve">The K neighbours classification conducted as part of the project demonstrated how various input parameters or data subsets can have a significant effect on the output. An initial analysis was conducted on a subset of the data to investigate the influence of various input parameters. </w:t>
      </w:r>
      <w:r w:rsidR="5B68FAA4">
        <w:t>We started</w:t>
      </w:r>
      <w:r w:rsidR="67CB6157">
        <w:t xml:space="preserve"> the first analysis using default sett</w:t>
      </w:r>
      <w:r w:rsidR="471DD3F0">
        <w:t xml:space="preserve">ings for weight, </w:t>
      </w:r>
      <w:r w:rsidR="00562E6F">
        <w:t>metrics,</w:t>
      </w:r>
      <w:r w:rsidR="471DD3F0">
        <w:t xml:space="preserve"> and p (3).</w:t>
      </w:r>
      <w:r w:rsidR="65152BBA">
        <w:t xml:space="preserve"> The outcomes </w:t>
      </w:r>
      <w:r w:rsidR="29D1BD9F">
        <w:t>were</w:t>
      </w:r>
      <w:r w:rsidR="71E25882">
        <w:t xml:space="preserve"> quite successful with an accuracy of 82%. </w:t>
      </w:r>
    </w:p>
    <w:p w14:paraId="059EF5EC" w14:textId="0684894A" w:rsidR="00562E6F" w:rsidRDefault="58C4BD4A" w:rsidP="00562E6F">
      <w:pPr>
        <w:ind w:left="720"/>
      </w:pPr>
      <w:r>
        <w:rPr>
          <w:noProof/>
        </w:rPr>
        <w:drawing>
          <wp:anchor distT="0" distB="0" distL="114300" distR="114300" simplePos="0" relativeHeight="251664384" behindDoc="0" locked="0" layoutInCell="1" allowOverlap="1" wp14:anchorId="6780C463" wp14:editId="4E0D37F0">
            <wp:simplePos x="0" y="0"/>
            <wp:positionH relativeFrom="column">
              <wp:posOffset>1205223</wp:posOffset>
            </wp:positionH>
            <wp:positionV relativeFrom="paragraph">
              <wp:posOffset>0</wp:posOffset>
            </wp:positionV>
            <wp:extent cx="4133850" cy="2695575"/>
            <wp:effectExtent l="0" t="0" r="0" b="9525"/>
            <wp:wrapTopAndBottom/>
            <wp:docPr id="1749604815" name="Picture 174960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2695575"/>
                    </a:xfrm>
                    <a:prstGeom prst="rect">
                      <a:avLst/>
                    </a:prstGeom>
                  </pic:spPr>
                </pic:pic>
              </a:graphicData>
            </a:graphic>
          </wp:anchor>
        </w:drawing>
      </w:r>
    </w:p>
    <w:p w14:paraId="4072F646" w14:textId="188DFBC9" w:rsidR="0B3508B4" w:rsidRDefault="0B3508B4" w:rsidP="6D072998">
      <w:pPr>
        <w:ind w:left="1440"/>
      </w:pPr>
      <w:r>
        <w:lastRenderedPageBreak/>
        <w:t xml:space="preserve">To see the differences of the accuracy, </w:t>
      </w:r>
      <w:r w:rsidR="200F947D">
        <w:t>we</w:t>
      </w:r>
      <w:r>
        <w:t xml:space="preserve"> basically create a </w:t>
      </w:r>
      <w:r w:rsidR="372A5CDB">
        <w:t>for</w:t>
      </w:r>
      <w:r w:rsidR="6A7D8FE1">
        <w:t>-</w:t>
      </w:r>
      <w:r w:rsidR="372A5CDB">
        <w:t xml:space="preserve">loop to model the data using KNN </w:t>
      </w:r>
      <w:r w:rsidR="7C35D870">
        <w:t>where “</w:t>
      </w:r>
      <w:proofErr w:type="spellStart"/>
      <w:r w:rsidR="7C35D870">
        <w:t>n_neighbors</w:t>
      </w:r>
      <w:proofErr w:type="spellEnd"/>
      <w:r w:rsidR="7C35D870">
        <w:t xml:space="preserve">” </w:t>
      </w:r>
      <w:r w:rsidR="372A5CDB">
        <w:t>rang</w:t>
      </w:r>
      <w:r w:rsidR="1CE365D8">
        <w:t>ing from 1 to 30</w:t>
      </w:r>
      <w:r w:rsidR="6BD821E4">
        <w:t xml:space="preserve"> and appended it to </w:t>
      </w:r>
      <w:r w:rsidR="0047ED26">
        <w:t>an array. We found the lowest error rate of 0.12 at K value equals 8.</w:t>
      </w:r>
    </w:p>
    <w:p w14:paraId="2B1FD18E" w14:textId="4C1A717F" w:rsidR="00562E6F" w:rsidRDefault="00562E6F" w:rsidP="6D072998">
      <w:pPr>
        <w:ind w:left="1440"/>
      </w:pPr>
      <w:r>
        <w:rPr>
          <w:noProof/>
        </w:rPr>
        <w:drawing>
          <wp:anchor distT="0" distB="0" distL="114300" distR="114300" simplePos="0" relativeHeight="251665408" behindDoc="0" locked="0" layoutInCell="1" allowOverlap="1" wp14:anchorId="065BE680" wp14:editId="10E03FF4">
            <wp:simplePos x="0" y="0"/>
            <wp:positionH relativeFrom="column">
              <wp:posOffset>923869</wp:posOffset>
            </wp:positionH>
            <wp:positionV relativeFrom="paragraph">
              <wp:posOffset>314625</wp:posOffset>
            </wp:positionV>
            <wp:extent cx="4572000" cy="2905125"/>
            <wp:effectExtent l="0" t="0" r="0" b="9525"/>
            <wp:wrapTopAndBottom/>
            <wp:docPr id="1419792374" name="Picture 141979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anchor>
        </w:drawing>
      </w:r>
    </w:p>
    <w:p w14:paraId="6AF695DB" w14:textId="734C2AFF" w:rsidR="1CA89C44" w:rsidRDefault="1CA89C44" w:rsidP="6D072998">
      <w:pPr>
        <w:ind w:left="720"/>
      </w:pPr>
    </w:p>
    <w:p w14:paraId="0FE72DFA" w14:textId="739B5D0E" w:rsidR="00562E6F" w:rsidRPr="00562E6F" w:rsidRDefault="00562E6F" w:rsidP="00562E6F">
      <w:pPr>
        <w:ind w:left="720" w:firstLine="720"/>
      </w:pPr>
      <w:r>
        <w:rPr>
          <w:noProof/>
        </w:rPr>
        <w:drawing>
          <wp:anchor distT="0" distB="0" distL="114300" distR="114300" simplePos="0" relativeHeight="251663360" behindDoc="0" locked="0" layoutInCell="1" allowOverlap="1" wp14:anchorId="08DA2F38" wp14:editId="0393F3AE">
            <wp:simplePos x="0" y="0"/>
            <wp:positionH relativeFrom="column">
              <wp:posOffset>1114537</wp:posOffset>
            </wp:positionH>
            <wp:positionV relativeFrom="paragraph">
              <wp:posOffset>511810</wp:posOffset>
            </wp:positionV>
            <wp:extent cx="4067175" cy="2733675"/>
            <wp:effectExtent l="0" t="0" r="9525" b="9525"/>
            <wp:wrapTopAndBottom/>
            <wp:docPr id="1261002890" name="Picture 126100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67175" cy="2733675"/>
                    </a:xfrm>
                    <a:prstGeom prst="rect">
                      <a:avLst/>
                    </a:prstGeom>
                  </pic:spPr>
                </pic:pic>
              </a:graphicData>
            </a:graphic>
          </wp:anchor>
        </w:drawing>
      </w:r>
      <w:r w:rsidR="59BCF80F" w:rsidRPr="6D072998">
        <w:t>B</w:t>
      </w:r>
      <w:r w:rsidR="1DDD9102" w:rsidRPr="6D072998">
        <w:t xml:space="preserve">y setting 8 </w:t>
      </w:r>
      <w:r w:rsidR="1AC1A656" w:rsidRPr="6D072998">
        <w:t>for</w:t>
      </w:r>
      <w:r w:rsidR="1DDD9102" w:rsidRPr="6D072998">
        <w:t xml:space="preserve"> “</w:t>
      </w:r>
      <w:proofErr w:type="spellStart"/>
      <w:r w:rsidR="1DDD9102" w:rsidRPr="6D072998">
        <w:t>n_neighbors</w:t>
      </w:r>
      <w:proofErr w:type="spellEnd"/>
      <w:r w:rsidR="1DDD9102" w:rsidRPr="6D072998">
        <w:t xml:space="preserve">”, </w:t>
      </w:r>
      <w:r w:rsidR="2F07BC04" w:rsidRPr="6D072998">
        <w:t xml:space="preserve">we </w:t>
      </w:r>
      <w:r w:rsidR="53808B80" w:rsidRPr="6D072998">
        <w:t xml:space="preserve">performed the analysis again and </w:t>
      </w:r>
      <w:r w:rsidR="1B1812DE" w:rsidRPr="6D072998">
        <w:t xml:space="preserve">have achieved the best accuracy of 87% </w:t>
      </w:r>
      <w:r w:rsidR="0737B23F" w:rsidRPr="6D072998">
        <w:t>which confirmed the best result</w:t>
      </w:r>
      <w:r w:rsidR="7D9FE8CF" w:rsidRPr="6D072998">
        <w:t>s</w:t>
      </w:r>
      <w:r w:rsidR="77648F23" w:rsidRPr="6D072998">
        <w:t xml:space="preserve"> of using KNN</w:t>
      </w:r>
      <w:r w:rsidR="7D9FE8CF" w:rsidRPr="6D072998">
        <w:t>.</w:t>
      </w:r>
    </w:p>
    <w:p w14:paraId="79408A57" w14:textId="471833B5" w:rsidR="6D072998" w:rsidRPr="00562E6F" w:rsidRDefault="032E3B9B" w:rsidP="00562E6F">
      <w:pPr>
        <w:pStyle w:val="Heading3"/>
        <w:numPr>
          <w:ilvl w:val="1"/>
          <w:numId w:val="10"/>
        </w:numPr>
        <w:rPr>
          <w:b/>
          <w:bCs/>
          <w:color w:val="auto"/>
        </w:rPr>
      </w:pPr>
      <w:bookmarkStart w:id="8" w:name="_Toc72475929"/>
      <w:r w:rsidRPr="62688571">
        <w:rPr>
          <w:rFonts w:ascii="Calibri Light" w:eastAsia="Calibri Light" w:hAnsi="Calibri Light" w:cs="Calibri Light"/>
          <w:b/>
          <w:bCs/>
          <w:color w:val="auto"/>
        </w:rPr>
        <w:t>Decision Tree</w:t>
      </w:r>
      <w:bookmarkEnd w:id="8"/>
    </w:p>
    <w:p w14:paraId="0ABB7F70" w14:textId="5DF1B575" w:rsidR="62688571" w:rsidRDefault="62688571" w:rsidP="62688571"/>
    <w:p w14:paraId="7EB19FB9" w14:textId="439D9204" w:rsidR="75A4880C" w:rsidRDefault="75A4880C" w:rsidP="6D072998">
      <w:pPr>
        <w:ind w:left="1440"/>
      </w:pPr>
      <w:r w:rsidRPr="6D072998">
        <w:t xml:space="preserve">For </w:t>
      </w:r>
      <w:r w:rsidR="34EB013E" w:rsidRPr="6D072998">
        <w:t>D</w:t>
      </w:r>
      <w:r w:rsidRPr="6D072998">
        <w:t>ecision</w:t>
      </w:r>
      <w:r w:rsidR="2A863EA3" w:rsidRPr="6D072998">
        <w:t xml:space="preserve"> Tree model</w:t>
      </w:r>
      <w:r w:rsidR="627F40E4" w:rsidRPr="6D072998">
        <w:t xml:space="preserve">, we used the same train/test data with the same test size. </w:t>
      </w:r>
      <w:r w:rsidR="737B2F7A" w:rsidRPr="6D072998">
        <w:t xml:space="preserve">The steps are identical to K Nearest </w:t>
      </w:r>
      <w:proofErr w:type="spellStart"/>
      <w:r w:rsidR="737B2F7A" w:rsidRPr="6D072998">
        <w:t>Neighbors</w:t>
      </w:r>
      <w:proofErr w:type="spellEnd"/>
      <w:r w:rsidR="737B2F7A" w:rsidRPr="6D072998">
        <w:t xml:space="preserve">, except that this time </w:t>
      </w:r>
      <w:r w:rsidR="7F7DD9EF" w:rsidRPr="6D072998">
        <w:t xml:space="preserve">we experimented with different values for the hyperparameters 'depth' and 'min samples split' to see which produced the best results. A depth of 5 seemed like a good compromise, any further depth would risk overfitting the platform. Setting the </w:t>
      </w:r>
      <w:r w:rsidR="7F7DD9EF" w:rsidRPr="6D072998">
        <w:lastRenderedPageBreak/>
        <w:t>hyperparameter 'min samples split' to 40 reduces the chance of overfitting much further without impacting the test result.</w:t>
      </w:r>
      <w:r w:rsidR="380278EE" w:rsidRPr="6D072998">
        <w:t xml:space="preserve"> </w:t>
      </w:r>
      <w:r w:rsidR="14EC3679" w:rsidRPr="6D072998">
        <w:t>We will ensure that all inner nodes have at least as many class instances by setting the minimum samples split.</w:t>
      </w:r>
    </w:p>
    <w:p w14:paraId="2A50FCB4" w14:textId="6E7713B8" w:rsidR="301C2CE2" w:rsidRDefault="301C2CE2" w:rsidP="6D072998">
      <w:pPr>
        <w:ind w:left="1440"/>
      </w:pPr>
      <w:r w:rsidRPr="6D072998">
        <w:t>After the analysis, we got the result from using the model</w:t>
      </w:r>
      <w:r w:rsidR="383EF55B" w:rsidRPr="6D072998">
        <w:t>, the accuracy achieved was 86%</w:t>
      </w:r>
      <w:r w:rsidRPr="6D072998">
        <w:t xml:space="preserve">. It is found that </w:t>
      </w:r>
      <w:r w:rsidR="32D992DD" w:rsidRPr="6D072998">
        <w:t>for this dataset, De</w:t>
      </w:r>
      <w:r w:rsidR="6B17E1AA" w:rsidRPr="6D072998">
        <w:t>cision Tree is almost as good as KNN</w:t>
      </w:r>
      <w:r w:rsidR="06E33312" w:rsidRPr="6D072998">
        <w:t xml:space="preserve">. </w:t>
      </w:r>
    </w:p>
    <w:p w14:paraId="3FA6DE6B" w14:textId="1FE58735" w:rsidR="6D072998" w:rsidRPr="00562E6F" w:rsidRDefault="00562E6F" w:rsidP="00562E6F">
      <w:pPr>
        <w:ind w:left="1440"/>
      </w:pPr>
      <w:r>
        <w:rPr>
          <w:noProof/>
        </w:rPr>
        <w:drawing>
          <wp:anchor distT="0" distB="0" distL="114300" distR="114300" simplePos="0" relativeHeight="251666432" behindDoc="0" locked="0" layoutInCell="1" allowOverlap="1" wp14:anchorId="2F4AAAD3" wp14:editId="6548623B">
            <wp:simplePos x="0" y="0"/>
            <wp:positionH relativeFrom="column">
              <wp:posOffset>1205223</wp:posOffset>
            </wp:positionH>
            <wp:positionV relativeFrom="paragraph">
              <wp:posOffset>469265</wp:posOffset>
            </wp:positionV>
            <wp:extent cx="4191000" cy="2647950"/>
            <wp:effectExtent l="0" t="0" r="0" b="0"/>
            <wp:wrapTopAndBottom/>
            <wp:docPr id="501421193" name="Picture 50142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191000" cy="2647950"/>
                    </a:xfrm>
                    <a:prstGeom prst="rect">
                      <a:avLst/>
                    </a:prstGeom>
                  </pic:spPr>
                </pic:pic>
              </a:graphicData>
            </a:graphic>
          </wp:anchor>
        </w:drawing>
      </w:r>
      <w:r w:rsidR="23DA629A" w:rsidRPr="6D072998">
        <w:t xml:space="preserve">The graph for this model can be open using “Graphviz.exe”. To open it, make sure you have </w:t>
      </w:r>
      <w:proofErr w:type="spellStart"/>
      <w:r w:rsidR="627F47CB" w:rsidRPr="6D072998">
        <w:t>Graphviz</w:t>
      </w:r>
      <w:proofErr w:type="spellEnd"/>
      <w:r w:rsidR="627F47CB" w:rsidRPr="6D072998">
        <w:t xml:space="preserve"> installed and open the “heart_failure.dot” using the program.</w:t>
      </w:r>
      <w:r w:rsidR="23DA629A" w:rsidRPr="6D072998">
        <w:t xml:space="preserve"> </w:t>
      </w:r>
    </w:p>
    <w:p w14:paraId="1B8E25A1" w14:textId="6DFDC9AF" w:rsidR="687AC901" w:rsidRDefault="71C58B89" w:rsidP="25F87AEB">
      <w:pPr>
        <w:pStyle w:val="Heading1"/>
        <w:rPr>
          <w:b/>
          <w:bCs/>
          <w:color w:val="auto"/>
        </w:rPr>
      </w:pPr>
      <w:bookmarkStart w:id="9" w:name="_Toc72475930"/>
      <w:r w:rsidRPr="25F87AEB">
        <w:rPr>
          <w:b/>
          <w:bCs/>
          <w:color w:val="auto"/>
        </w:rPr>
        <w:t>Discussion</w:t>
      </w:r>
      <w:bookmarkEnd w:id="9"/>
    </w:p>
    <w:p w14:paraId="0DF7CA4D" w14:textId="56EAB65E" w:rsidR="25F87AEB" w:rsidRDefault="25F87AEB" w:rsidP="25F87AEB"/>
    <w:p w14:paraId="3F71C6F7" w14:textId="307EBC34" w:rsidR="74166F08" w:rsidRDefault="74166F08" w:rsidP="25F87AEB">
      <w:pPr>
        <w:rPr>
          <w:rFonts w:eastAsia="Calibri" w:cs="Calibri"/>
          <w:color w:val="000000" w:themeColor="text1"/>
          <w:sz w:val="21"/>
          <w:szCs w:val="21"/>
        </w:rPr>
      </w:pPr>
      <w:r w:rsidRPr="25F87AEB">
        <w:t xml:space="preserve">In Task 2, we expected the </w:t>
      </w:r>
      <w:r w:rsidR="243925BB" w:rsidRPr="25F87AEB">
        <w:t>high blood pressure, smoking habit and diabetes would have conjunction</w:t>
      </w:r>
      <w:r w:rsidR="18745D37" w:rsidRPr="25F87AEB">
        <w:t>s</w:t>
      </w:r>
      <w:r w:rsidR="243925BB" w:rsidRPr="25F87AEB">
        <w:t xml:space="preserve"> to </w:t>
      </w:r>
      <w:r w:rsidR="6A0B9153" w:rsidRPr="25F87AEB">
        <w:t>DEATH_EVENT or i</w:t>
      </w:r>
      <w:r w:rsidR="18E325E1" w:rsidRPr="25F87AEB">
        <w:t>mpact the cause of d</w:t>
      </w:r>
      <w:r w:rsidR="668E6BB3" w:rsidRPr="25F87AEB">
        <w:t>eath</w:t>
      </w:r>
      <w:r w:rsidR="1BA08BDC" w:rsidRPr="25F87AEB">
        <w:t xml:space="preserve"> in this dataset </w:t>
      </w:r>
      <w:r w:rsidR="794C2991" w:rsidRPr="25F87AEB">
        <w:t xml:space="preserve">of 299 patients. </w:t>
      </w:r>
      <w:r w:rsidR="253350E5" w:rsidRPr="25F87AEB">
        <w:t>After analysing, it turned out that</w:t>
      </w:r>
      <w:r w:rsidR="7586933A" w:rsidRPr="25F87AEB">
        <w:t xml:space="preserve"> these did not affect the cause of death</w:t>
      </w:r>
      <w:r w:rsidR="1FC6E5AB" w:rsidRPr="25F87AEB">
        <w:t xml:space="preserve"> but </w:t>
      </w:r>
      <w:r w:rsidR="388D6DB0" w:rsidRPr="25F87AEB">
        <w:t xml:space="preserve">level of the </w:t>
      </w:r>
      <w:r w:rsidR="388D6DB0" w:rsidRPr="25F87AEB">
        <w:rPr>
          <w:rFonts w:eastAsia="Calibri" w:cs="Calibri"/>
          <w:color w:val="000000" w:themeColor="text1"/>
          <w:sz w:val="21"/>
          <w:szCs w:val="21"/>
        </w:rPr>
        <w:t>creatinine phosphokinase, ejection fraction, level of creatinine</w:t>
      </w:r>
      <w:r w:rsidR="2A7A07DB" w:rsidRPr="25F87AEB">
        <w:rPr>
          <w:rFonts w:eastAsia="Calibri" w:cs="Calibri"/>
          <w:color w:val="000000" w:themeColor="text1"/>
          <w:sz w:val="21"/>
          <w:szCs w:val="21"/>
        </w:rPr>
        <w:t xml:space="preserve"> and level of sodium level </w:t>
      </w:r>
      <w:r w:rsidR="3DF2D02E" w:rsidRPr="25F87AEB">
        <w:rPr>
          <w:rFonts w:eastAsia="Calibri" w:cs="Calibri"/>
          <w:color w:val="000000" w:themeColor="text1"/>
          <w:sz w:val="21"/>
          <w:szCs w:val="21"/>
        </w:rPr>
        <w:t>have significant roles</w:t>
      </w:r>
      <w:r w:rsidR="4B2EC5A0" w:rsidRPr="25F87AEB">
        <w:rPr>
          <w:rFonts w:eastAsia="Calibri" w:cs="Calibri"/>
          <w:color w:val="000000" w:themeColor="text1"/>
          <w:sz w:val="21"/>
          <w:szCs w:val="21"/>
        </w:rPr>
        <w:t xml:space="preserve"> in </w:t>
      </w:r>
      <w:r w:rsidR="3DF2D02E" w:rsidRPr="25F87AEB">
        <w:rPr>
          <w:rFonts w:eastAsia="Calibri" w:cs="Calibri"/>
          <w:color w:val="000000" w:themeColor="text1"/>
          <w:sz w:val="21"/>
          <w:szCs w:val="21"/>
        </w:rPr>
        <w:t xml:space="preserve">cause of death among deceased ones. </w:t>
      </w:r>
    </w:p>
    <w:p w14:paraId="0EBF9DAC" w14:textId="1651C333" w:rsidR="3FCF8434" w:rsidRDefault="3FCF8434" w:rsidP="25F87AEB">
      <w:r>
        <w:t xml:space="preserve">Heart failure data is best classified with K-nearest </w:t>
      </w:r>
      <w:r w:rsidR="4796CEA1">
        <w:t>neighbour</w:t>
      </w:r>
      <w:r>
        <w:t xml:space="preserve"> as it gives the highest level of accuracy</w:t>
      </w:r>
      <w:r w:rsidR="542587C4">
        <w:t xml:space="preserve"> although the accuracy of decision free is not far behind</w:t>
      </w:r>
      <w:r>
        <w:t>.</w:t>
      </w:r>
      <w:r w:rsidR="18ACD138">
        <w:t xml:space="preserve"> If the depth has been increased, decision might have performed even better than </w:t>
      </w:r>
      <w:r w:rsidR="3A4D596B">
        <w:t>K-nearest neighbour. However, doing so would risk overfitting.</w:t>
      </w:r>
      <w:r>
        <w:t xml:space="preserve"> </w:t>
      </w:r>
    </w:p>
    <w:p w14:paraId="22E5B817" w14:textId="4B077BC2" w:rsidR="223F9641" w:rsidRDefault="223F9641" w:rsidP="25F87AEB">
      <w:r w:rsidRPr="25F87AEB">
        <w:t xml:space="preserve">K-nearest </w:t>
      </w:r>
      <w:r w:rsidR="4C7FE8B1" w:rsidRPr="25F87AEB">
        <w:t>neighbour</w:t>
      </w:r>
      <w:r w:rsidRPr="25F87AEB">
        <w:t xml:space="preserve"> scores for f1 and accuracy</w:t>
      </w:r>
      <w:r w:rsidR="549B80CC" w:rsidRPr="25F87AEB">
        <w:t xml:space="preserve"> level</w:t>
      </w:r>
      <w:r w:rsidRPr="25F87AEB">
        <w:t xml:space="preserve"> are on</w:t>
      </w:r>
      <w:r w:rsidR="2A69D5EB" w:rsidRPr="25F87AEB">
        <w:t xml:space="preserve">ly 0.01 higher than </w:t>
      </w:r>
      <w:r w:rsidR="0DAA3EDA" w:rsidRPr="25F87AEB">
        <w:t xml:space="preserve">that of decision tree. Therefore, </w:t>
      </w:r>
      <w:r w:rsidR="1817E650" w:rsidRPr="25F87AEB">
        <w:t xml:space="preserve">it can be said </w:t>
      </w:r>
      <w:r w:rsidR="3238F1AE" w:rsidRPr="25F87AEB">
        <w:t xml:space="preserve">that in classifying heart failure data, there exists </w:t>
      </w:r>
      <w:r w:rsidR="2897F38B" w:rsidRPr="25F87AEB">
        <w:t>a slim preference,</w:t>
      </w:r>
      <w:r w:rsidR="291C25AD" w:rsidRPr="25F87AEB">
        <w:t xml:space="preserve"> </w:t>
      </w:r>
      <w:r w:rsidR="2897F38B" w:rsidRPr="25F87AEB">
        <w:t xml:space="preserve">if any, of choosing one model over the other in term of accuracy. </w:t>
      </w:r>
    </w:p>
    <w:p w14:paraId="445760AC" w14:textId="101314A1" w:rsidR="02DDB6AA" w:rsidRDefault="02DDB6AA" w:rsidP="25F87AEB">
      <w:r w:rsidRPr="47AF21A1">
        <w:t xml:space="preserve">With </w:t>
      </w:r>
      <w:r w:rsidR="47E9323F" w:rsidRPr="47AF21A1">
        <w:t xml:space="preserve">the </w:t>
      </w:r>
      <w:r w:rsidR="69B410F0" w:rsidRPr="47AF21A1">
        <w:t>occurrences</w:t>
      </w:r>
      <w:r w:rsidR="47E9323F" w:rsidRPr="47AF21A1">
        <w:t xml:space="preserve"> of </w:t>
      </w:r>
      <w:r w:rsidR="5C3F8BE6" w:rsidRPr="47AF21A1">
        <w:t>survival (</w:t>
      </w:r>
      <w:r w:rsidR="4A912EC2" w:rsidRPr="47AF21A1">
        <w:t>denoted with 0)</w:t>
      </w:r>
      <w:r w:rsidR="47E9323F" w:rsidRPr="47AF21A1">
        <w:t xml:space="preserve"> rate being nearly twice as much death </w:t>
      </w:r>
      <w:r w:rsidR="0F187836" w:rsidRPr="47AF21A1">
        <w:t xml:space="preserve">(denoted with 1), the data is uneven. This </w:t>
      </w:r>
      <w:r w:rsidR="15AB636A" w:rsidRPr="47AF21A1">
        <w:t>unevenness</w:t>
      </w:r>
      <w:r w:rsidR="0F187836" w:rsidRPr="47AF21A1">
        <w:t>, thus, has impact on the p</w:t>
      </w:r>
      <w:r w:rsidR="304A37BF" w:rsidRPr="47AF21A1">
        <w:t xml:space="preserve">recision of both models. </w:t>
      </w:r>
      <w:r w:rsidR="3CAC54ED" w:rsidRPr="47AF21A1">
        <w:t xml:space="preserve">For </w:t>
      </w:r>
      <w:r w:rsidR="74E00714" w:rsidRPr="47AF21A1">
        <w:t>example, K</w:t>
      </w:r>
      <w:r w:rsidR="3CAC54ED" w:rsidRPr="47AF21A1">
        <w:t>-nearest neighbour</w:t>
      </w:r>
      <w:r w:rsidR="516DBE2E" w:rsidRPr="47AF21A1">
        <w:t xml:space="preserve"> and decision tree</w:t>
      </w:r>
      <w:r w:rsidR="3CAC54ED" w:rsidRPr="47AF21A1">
        <w:t xml:space="preserve"> model</w:t>
      </w:r>
      <w:r w:rsidR="0D64F7AD" w:rsidRPr="47AF21A1">
        <w:t>s</w:t>
      </w:r>
      <w:r w:rsidR="3CAC54ED" w:rsidRPr="47AF21A1">
        <w:t xml:space="preserve"> managed to </w:t>
      </w:r>
      <w:r w:rsidR="5D3286B2" w:rsidRPr="47AF21A1">
        <w:t>classify</w:t>
      </w:r>
      <w:r w:rsidR="3CAC54ED" w:rsidRPr="47AF21A1">
        <w:t xml:space="preserve"> </w:t>
      </w:r>
      <w:r w:rsidR="1AE47118" w:rsidRPr="47AF21A1">
        <w:t>survival rate or ‘0’ with great precision as f1-score</w:t>
      </w:r>
      <w:r w:rsidR="25944A15" w:rsidRPr="47AF21A1">
        <w:t>s were</w:t>
      </w:r>
      <w:r w:rsidR="1AE47118" w:rsidRPr="47AF21A1">
        <w:t xml:space="preserve"> at 91%</w:t>
      </w:r>
      <w:r w:rsidR="41FC0F8D" w:rsidRPr="47AF21A1">
        <w:t xml:space="preserve"> and 90%, respectively</w:t>
      </w:r>
      <w:r w:rsidR="62986D21" w:rsidRPr="47AF21A1">
        <w:t xml:space="preserve">. However, </w:t>
      </w:r>
      <w:r w:rsidR="33B5ADD9" w:rsidRPr="47AF21A1">
        <w:t>their</w:t>
      </w:r>
      <w:r w:rsidR="761D8AEF" w:rsidRPr="47AF21A1">
        <w:t xml:space="preserve"> precision for classifying death or ‘1’ is only at 74%</w:t>
      </w:r>
      <w:r w:rsidR="4ADA34EB" w:rsidRPr="47AF21A1">
        <w:t xml:space="preserve"> for K-nearest neighbour and 73% for decision tree</w:t>
      </w:r>
      <w:r w:rsidR="761D8AEF" w:rsidRPr="47AF21A1">
        <w:t xml:space="preserve">. </w:t>
      </w:r>
    </w:p>
    <w:p w14:paraId="4CE9364E" w14:textId="662914F1" w:rsidR="1DABD8B2" w:rsidRDefault="1DABD8B2" w:rsidP="1DABD8B2"/>
    <w:p w14:paraId="329FB68A" w14:textId="79C0DCA2" w:rsidR="687AC901" w:rsidRDefault="71C58B89" w:rsidP="00E6BF18">
      <w:pPr>
        <w:pStyle w:val="Heading1"/>
        <w:rPr>
          <w:rFonts w:ascii="Calibri Light" w:eastAsia="SimSun" w:hAnsi="Calibri Light" w:cs="Times New Roman"/>
        </w:rPr>
      </w:pPr>
      <w:bookmarkStart w:id="10" w:name="_Toc72475931"/>
      <w:r w:rsidRPr="62688571">
        <w:rPr>
          <w:b/>
          <w:bCs/>
          <w:color w:val="auto"/>
        </w:rPr>
        <w:lastRenderedPageBreak/>
        <w:t>Conclusion</w:t>
      </w:r>
      <w:bookmarkEnd w:id="10"/>
      <w:r>
        <w:t xml:space="preserve"> </w:t>
      </w:r>
    </w:p>
    <w:p w14:paraId="20B177B1" w14:textId="747C4D7A" w:rsidR="62688571" w:rsidRDefault="62688571" w:rsidP="62688571"/>
    <w:p w14:paraId="4E4292E3" w14:textId="031C14B8" w:rsidR="71C58B89" w:rsidRDefault="4B0D48BB" w:rsidP="62688571">
      <w:r>
        <w:t>In conclusion, in classifying data for heart failure, K-nearest neighbour model shows a slightly more accurate level</w:t>
      </w:r>
      <w:r w:rsidR="22442339">
        <w:t xml:space="preserve"> than decision tree. </w:t>
      </w:r>
      <w:r w:rsidR="48211AE1">
        <w:t>Therefore</w:t>
      </w:r>
      <w:r w:rsidR="22442339">
        <w:t>, it would be unfair to con</w:t>
      </w:r>
      <w:r w:rsidR="167F5AB5">
        <w:t>c</w:t>
      </w:r>
      <w:r w:rsidR="22442339">
        <w:t xml:space="preserve">lude that it is the </w:t>
      </w:r>
      <w:r w:rsidR="06C60013">
        <w:t>‘</w:t>
      </w:r>
      <w:r w:rsidR="22442339">
        <w:t>best</w:t>
      </w:r>
      <w:r w:rsidR="78188623">
        <w:t>’</w:t>
      </w:r>
      <w:r w:rsidR="22442339">
        <w:t xml:space="preserve"> model</w:t>
      </w:r>
      <w:r w:rsidR="0731A59C">
        <w:t xml:space="preserve"> rather than a ‘better’ model</w:t>
      </w:r>
      <w:r w:rsidR="22442339">
        <w:t xml:space="preserve"> as its accuracy level is only 0.01 more </w:t>
      </w:r>
      <w:r w:rsidR="083C21D0">
        <w:t>superior</w:t>
      </w:r>
      <w:r w:rsidR="105ED2FC">
        <w:t>.</w:t>
      </w:r>
      <w:r w:rsidR="36C5722B">
        <w:t xml:space="preserve"> </w:t>
      </w:r>
      <w:r w:rsidR="77429DAD">
        <w:t xml:space="preserve">Additionally, the test could be improved by using balanced </w:t>
      </w:r>
      <w:r w:rsidR="4EB26ED7">
        <w:t>insta</w:t>
      </w:r>
      <w:r w:rsidR="369678C9">
        <w:t>n</w:t>
      </w:r>
      <w:r w:rsidR="416F7083">
        <w:t>ces</w:t>
      </w:r>
      <w:r w:rsidR="369678C9">
        <w:t xml:space="preserve"> of each </w:t>
      </w:r>
      <w:r w:rsidR="0D847332">
        <w:t>of the da</w:t>
      </w:r>
      <w:r w:rsidR="369678C9">
        <w:t>t</w:t>
      </w:r>
      <w:r w:rsidR="4131C40C">
        <w:t>a</w:t>
      </w:r>
      <w:r w:rsidR="369678C9">
        <w:t xml:space="preserve"> when making the model.</w:t>
      </w:r>
      <w:r w:rsidR="7DFF2B89">
        <w:t xml:space="preserve"> </w:t>
      </w:r>
      <w:r w:rsidR="235215CE">
        <w:t>Also, we found that h</w:t>
      </w:r>
      <w:r w:rsidR="2BF1E00B">
        <w:t>ig</w:t>
      </w:r>
      <w:r w:rsidR="235215CE">
        <w:t xml:space="preserve">h blood pressure, diabetes, anaemia, smoke </w:t>
      </w:r>
      <w:r w:rsidR="469FB54C">
        <w:t>factors were not the c</w:t>
      </w:r>
      <w:r w:rsidR="7EB433FC">
        <w:t>auses of death for the heart failure patients</w:t>
      </w:r>
      <w:r w:rsidR="56B445C3">
        <w:t xml:space="preserve"> in this project</w:t>
      </w:r>
      <w:r w:rsidR="7EB433FC">
        <w:t>. Main factor for death event was</w:t>
      </w:r>
      <w:r w:rsidR="1E75F6F6">
        <w:t xml:space="preserve"> level of the </w:t>
      </w:r>
      <w:r w:rsidR="1E75F6F6" w:rsidRPr="62688571">
        <w:rPr>
          <w:rFonts w:eastAsia="Calibri" w:cs="Calibri"/>
          <w:color w:val="000000" w:themeColor="text1"/>
          <w:sz w:val="21"/>
          <w:szCs w:val="21"/>
        </w:rPr>
        <w:t xml:space="preserve">creatinine phosphokinase, ejection fraction, level of creatinine and level of sodium level in blood. </w:t>
      </w:r>
      <w:r w:rsidR="6FB503B9" w:rsidRPr="62688571">
        <w:rPr>
          <w:rFonts w:eastAsia="Calibri" w:cs="Calibri"/>
          <w:color w:val="000000" w:themeColor="text1"/>
          <w:sz w:val="21"/>
          <w:szCs w:val="21"/>
        </w:rPr>
        <w:t xml:space="preserve">However, more research studies with more patients </w:t>
      </w:r>
      <w:r w:rsidR="6862A2E7" w:rsidRPr="62688571">
        <w:rPr>
          <w:rFonts w:eastAsia="Calibri" w:cs="Calibri"/>
          <w:color w:val="000000" w:themeColor="text1"/>
          <w:sz w:val="21"/>
          <w:szCs w:val="21"/>
        </w:rPr>
        <w:t>need</w:t>
      </w:r>
      <w:r w:rsidR="33E3C323" w:rsidRPr="62688571">
        <w:rPr>
          <w:rFonts w:eastAsia="Calibri" w:cs="Calibri"/>
          <w:color w:val="000000" w:themeColor="text1"/>
          <w:sz w:val="21"/>
          <w:szCs w:val="21"/>
        </w:rPr>
        <w:t>s</w:t>
      </w:r>
      <w:r w:rsidR="6862A2E7" w:rsidRPr="62688571">
        <w:rPr>
          <w:rFonts w:eastAsia="Calibri" w:cs="Calibri"/>
          <w:color w:val="000000" w:themeColor="text1"/>
          <w:sz w:val="21"/>
          <w:szCs w:val="21"/>
        </w:rPr>
        <w:t xml:space="preserve"> to be done for accurate research conclusion</w:t>
      </w:r>
      <w:r w:rsidR="09DC0F45" w:rsidRPr="62688571">
        <w:rPr>
          <w:rFonts w:eastAsia="Calibri" w:cs="Calibri"/>
          <w:color w:val="000000" w:themeColor="text1"/>
          <w:sz w:val="21"/>
          <w:szCs w:val="21"/>
        </w:rPr>
        <w:t xml:space="preserve">. </w:t>
      </w:r>
    </w:p>
    <w:p w14:paraId="7A85F916" w14:textId="210DAF6B" w:rsidR="71C58B89" w:rsidRDefault="71C58B89" w:rsidP="62688571">
      <w:pPr>
        <w:rPr>
          <w:b/>
          <w:bCs/>
          <w:color w:val="auto"/>
        </w:rPr>
      </w:pPr>
    </w:p>
    <w:p w14:paraId="2550B55E" w14:textId="16BCFEB0" w:rsidR="71C58B89" w:rsidRDefault="71C58B89" w:rsidP="62688571">
      <w:bookmarkStart w:id="11" w:name="_Toc72475932"/>
      <w:r w:rsidRPr="62688571">
        <w:rPr>
          <w:b/>
          <w:bCs/>
          <w:color w:val="auto"/>
        </w:rPr>
        <w:t>References</w:t>
      </w:r>
      <w:bookmarkEnd w:id="11"/>
    </w:p>
    <w:p w14:paraId="7DCB7138" w14:textId="76DF4EFD" w:rsidR="55854231" w:rsidRDefault="55854231" w:rsidP="47AF21A1">
      <w:pPr>
        <w:pStyle w:val="Heading1"/>
        <w:rPr>
          <w:rFonts w:asciiTheme="minorHAnsi" w:eastAsiaTheme="minorEastAsia" w:hAnsiTheme="minorHAnsi" w:cstheme="minorBidi"/>
          <w:i/>
          <w:iCs/>
          <w:color w:val="1B3051"/>
          <w:sz w:val="24"/>
          <w:szCs w:val="24"/>
        </w:rPr>
      </w:pPr>
      <w:r w:rsidRPr="47AF21A1">
        <w:rPr>
          <w:rFonts w:ascii="Calibri" w:eastAsia="Droid Sans Fallback" w:hAnsi="Calibri" w:cs="Times New Roman"/>
          <w:color w:val="00000A"/>
          <w:sz w:val="22"/>
          <w:szCs w:val="22"/>
        </w:rPr>
        <w:t xml:space="preserve">David Chicco &amp; </w:t>
      </w:r>
      <w:proofErr w:type="spellStart"/>
      <w:r w:rsidRPr="47AF21A1">
        <w:rPr>
          <w:rFonts w:ascii="Calibri" w:eastAsia="Droid Sans Fallback" w:hAnsi="Calibri" w:cs="Times New Roman"/>
          <w:color w:val="00000A"/>
          <w:sz w:val="22"/>
          <w:szCs w:val="22"/>
        </w:rPr>
        <w:t>Gieseppe</w:t>
      </w:r>
      <w:proofErr w:type="spellEnd"/>
      <w:r w:rsidRPr="47AF21A1">
        <w:rPr>
          <w:rFonts w:ascii="Calibri" w:eastAsia="Droid Sans Fallback" w:hAnsi="Calibri" w:cs="Times New Roman"/>
          <w:color w:val="00000A"/>
          <w:sz w:val="22"/>
          <w:szCs w:val="22"/>
        </w:rPr>
        <w:t xml:space="preserve"> Jurman 2020,</w:t>
      </w:r>
      <w:r w:rsidRPr="47AF21A1">
        <w:rPr>
          <w:rFonts w:asciiTheme="minorHAnsi" w:eastAsiaTheme="minorEastAsia" w:hAnsiTheme="minorHAnsi" w:cstheme="minorBidi"/>
          <w:color w:val="00000A"/>
          <w:sz w:val="22"/>
          <w:szCs w:val="22"/>
        </w:rPr>
        <w:t xml:space="preserve"> </w:t>
      </w:r>
      <w:r w:rsidRPr="47AF21A1">
        <w:rPr>
          <w:rFonts w:asciiTheme="minorHAnsi" w:eastAsiaTheme="minorEastAsia" w:hAnsiTheme="minorHAnsi" w:cstheme="minorBidi"/>
          <w:i/>
          <w:iCs/>
          <w:color w:val="1B3051"/>
          <w:sz w:val="22"/>
          <w:szCs w:val="22"/>
        </w:rPr>
        <w:t>Machine learning can predict survival of patients with heart failure from serum creatinine and ejection fraction alone</w:t>
      </w:r>
      <w:r w:rsidR="142A2763" w:rsidRPr="47AF21A1">
        <w:rPr>
          <w:rFonts w:asciiTheme="minorHAnsi" w:eastAsiaTheme="minorEastAsia" w:hAnsiTheme="minorHAnsi" w:cstheme="minorBidi"/>
          <w:i/>
          <w:iCs/>
          <w:color w:val="1B3051"/>
          <w:sz w:val="22"/>
          <w:szCs w:val="22"/>
        </w:rPr>
        <w:t xml:space="preserve">, viewed 15 May 2021, </w:t>
      </w:r>
      <w:hyperlink r:id="rId27">
        <w:r w:rsidR="142A2763" w:rsidRPr="47AF21A1">
          <w:rPr>
            <w:rStyle w:val="Hyperlink"/>
            <w:rFonts w:asciiTheme="minorHAnsi" w:eastAsiaTheme="minorEastAsia" w:hAnsiTheme="minorHAnsi" w:cstheme="minorBidi"/>
            <w:i/>
            <w:iCs/>
            <w:sz w:val="22"/>
            <w:szCs w:val="22"/>
          </w:rPr>
          <w:t>https://bmcmedinformdecismak.biomedcentral.com/articles/10.1186/s12911-020-1023-5</w:t>
        </w:r>
      </w:hyperlink>
      <w:r w:rsidR="142A2763" w:rsidRPr="47AF21A1">
        <w:rPr>
          <w:rFonts w:asciiTheme="minorHAnsi" w:eastAsiaTheme="minorEastAsia" w:hAnsiTheme="minorHAnsi" w:cstheme="minorBidi"/>
          <w:i/>
          <w:iCs/>
          <w:color w:val="1B3051"/>
          <w:sz w:val="22"/>
          <w:szCs w:val="22"/>
        </w:rPr>
        <w:t xml:space="preserve"> </w:t>
      </w:r>
    </w:p>
    <w:p w14:paraId="30F89CA1" w14:textId="21C4BD80" w:rsidR="47AF21A1" w:rsidRDefault="47AF21A1" w:rsidP="47AF21A1"/>
    <w:p w14:paraId="0F864661" w14:textId="6DF5D7A9" w:rsidR="00E6BF18" w:rsidRDefault="014B5BBF" w:rsidP="00E6BF18">
      <w:r>
        <w:t xml:space="preserve">National Heart, Lung, and Blood Institute 2021, </w:t>
      </w:r>
      <w:r w:rsidRPr="47AF21A1">
        <w:rPr>
          <w:i/>
          <w:iCs/>
        </w:rPr>
        <w:t xml:space="preserve">Heart Failure </w:t>
      </w:r>
      <w:r w:rsidR="0D010F0C" w:rsidRPr="47AF21A1">
        <w:rPr>
          <w:i/>
          <w:iCs/>
        </w:rPr>
        <w:t xml:space="preserve">Also Known as Congestive Heart Failure, </w:t>
      </w:r>
      <w:r w:rsidR="0D010F0C" w:rsidRPr="47AF21A1">
        <w:t xml:space="preserve">NIH, viewed 19 May 2021, </w:t>
      </w:r>
      <w:r w:rsidR="5AEB8B94">
        <w:t xml:space="preserve">https://www.nhlbi.nih.gov/health-topics/heart-failure </w:t>
      </w:r>
    </w:p>
    <w:p w14:paraId="55ADEE43" w14:textId="47FF3F1F" w:rsidR="076B33B5" w:rsidRDefault="076B33B5" w:rsidP="47AF21A1">
      <w:r w:rsidRPr="47AF21A1">
        <w:t xml:space="preserve">Subhash Meena 2020, Statistics for Analytics and Data Science: Hypothesis </w:t>
      </w:r>
      <w:proofErr w:type="spellStart"/>
      <w:r w:rsidRPr="47AF21A1">
        <w:t>Tesing</w:t>
      </w:r>
      <w:proofErr w:type="spellEnd"/>
      <w:r w:rsidRPr="47AF21A1">
        <w:t xml:space="preserve"> and Z-Test vs T-test, </w:t>
      </w:r>
      <w:r w:rsidR="43C17B95" w:rsidRPr="47AF21A1">
        <w:t xml:space="preserve">viewed 22 May 2021, </w:t>
      </w:r>
      <w:hyperlink r:id="rId28">
        <w:r w:rsidR="43C17B95" w:rsidRPr="47AF21A1">
          <w:rPr>
            <w:rStyle w:val="Hyperlink"/>
          </w:rPr>
          <w:t>https://www.analyticsvidhya.com/blog/2020/06/statistics-analytics-hypothesis-testing-z-test-t-test/</w:t>
        </w:r>
      </w:hyperlink>
    </w:p>
    <w:p w14:paraId="38E1BF85" w14:textId="797A260E" w:rsidR="43C17B95" w:rsidRDefault="43C17B95" w:rsidP="47AF21A1">
      <w:r w:rsidRPr="47AF21A1">
        <w:t xml:space="preserve">Yogesh </w:t>
      </w:r>
      <w:proofErr w:type="spellStart"/>
      <w:r w:rsidRPr="47AF21A1">
        <w:t>Agwaral</w:t>
      </w:r>
      <w:proofErr w:type="spellEnd"/>
      <w:r w:rsidRPr="47AF21A1">
        <w:t xml:space="preserve"> 2019, Hypothesis Testing in Machine Learning using Phyton, viewed 21 May 2021, </w:t>
      </w:r>
      <w:hyperlink r:id="rId29">
        <w:r w:rsidRPr="47AF21A1">
          <w:rPr>
            <w:rStyle w:val="Hyperlink"/>
          </w:rPr>
          <w:t>https://towardsdatascience.com/hypothesis-testing-in-machine-learning-using-python-a0dc89e169ce</w:t>
        </w:r>
      </w:hyperlink>
      <w:r w:rsidR="5DA0DA4C" w:rsidRPr="47AF21A1">
        <w:t xml:space="preserve"> </w:t>
      </w:r>
    </w:p>
    <w:p w14:paraId="50A00459" w14:textId="14A5C3BE" w:rsidR="47AF21A1" w:rsidRDefault="47AF21A1" w:rsidP="47AF21A1"/>
    <w:p w14:paraId="12E2CE1E" w14:textId="1B2EEAF9" w:rsidR="47AF21A1" w:rsidRDefault="47AF21A1" w:rsidP="47AF21A1"/>
    <w:sectPr w:rsidR="47AF21A1">
      <w:headerReference w:type="default" r:id="rId30"/>
      <w:footerReference w:type="default" r:id="rId31"/>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141E" w14:textId="77777777" w:rsidR="00D816FC" w:rsidRDefault="00D816FC">
      <w:pPr>
        <w:spacing w:after="0" w:line="240" w:lineRule="auto"/>
      </w:pPr>
      <w:r>
        <w:separator/>
      </w:r>
    </w:p>
  </w:endnote>
  <w:endnote w:type="continuationSeparator" w:id="0">
    <w:p w14:paraId="5B5D7436" w14:textId="77777777" w:rsidR="00D816FC" w:rsidRDefault="00D8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2191F88" w14:paraId="73005770" w14:textId="77777777" w:rsidTr="3C8D2F6E">
      <w:tc>
        <w:tcPr>
          <w:tcW w:w="3005" w:type="dxa"/>
        </w:tcPr>
        <w:p w14:paraId="1EA2EBA2" w14:textId="712E8239" w:rsidR="42191F88" w:rsidRDefault="42191F88" w:rsidP="42191F88">
          <w:pPr>
            <w:pStyle w:val="Header"/>
            <w:ind w:left="-115"/>
          </w:pPr>
        </w:p>
      </w:tc>
      <w:tc>
        <w:tcPr>
          <w:tcW w:w="3005" w:type="dxa"/>
        </w:tcPr>
        <w:p w14:paraId="5EDD24C7" w14:textId="660D5630" w:rsidR="42191F88" w:rsidRDefault="42191F88" w:rsidP="42191F88">
          <w:pPr>
            <w:pStyle w:val="Header"/>
            <w:jc w:val="center"/>
          </w:pPr>
          <w:r>
            <w:fldChar w:fldCharType="begin"/>
          </w:r>
          <w:r>
            <w:instrText>PAGE</w:instrText>
          </w:r>
          <w:r>
            <w:fldChar w:fldCharType="separate"/>
          </w:r>
          <w:r w:rsidR="00FC3469">
            <w:rPr>
              <w:noProof/>
            </w:rPr>
            <w:t>1</w:t>
          </w:r>
          <w:r>
            <w:fldChar w:fldCharType="end"/>
          </w:r>
        </w:p>
      </w:tc>
      <w:tc>
        <w:tcPr>
          <w:tcW w:w="3005" w:type="dxa"/>
        </w:tcPr>
        <w:p w14:paraId="68C5797A" w14:textId="0DC4A645" w:rsidR="42191F88" w:rsidRDefault="42191F88" w:rsidP="3C8D2F6E">
          <w:pPr>
            <w:pStyle w:val="Header"/>
            <w:ind w:right="-115"/>
            <w:jc w:val="right"/>
            <w:rPr>
              <w:noProof/>
            </w:rPr>
          </w:pPr>
        </w:p>
      </w:tc>
    </w:tr>
  </w:tbl>
  <w:p w14:paraId="26881755" w14:textId="7142A917" w:rsidR="42191F88" w:rsidRDefault="42191F88" w:rsidP="42191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336C" w14:textId="77777777" w:rsidR="00D816FC" w:rsidRDefault="00D816FC">
      <w:pPr>
        <w:spacing w:after="0" w:line="240" w:lineRule="auto"/>
      </w:pPr>
      <w:r>
        <w:separator/>
      </w:r>
    </w:p>
  </w:footnote>
  <w:footnote w:type="continuationSeparator" w:id="0">
    <w:p w14:paraId="3D5A3194" w14:textId="77777777" w:rsidR="00D816FC" w:rsidRDefault="00D81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2191F88" w14:paraId="0D811F48" w14:textId="77777777" w:rsidTr="42191F88">
      <w:tc>
        <w:tcPr>
          <w:tcW w:w="3005" w:type="dxa"/>
        </w:tcPr>
        <w:p w14:paraId="35BCEB1B" w14:textId="7C8FFD89" w:rsidR="42191F88" w:rsidRDefault="42191F88" w:rsidP="42191F88">
          <w:pPr>
            <w:pStyle w:val="Header"/>
            <w:ind w:left="-115"/>
          </w:pPr>
        </w:p>
      </w:tc>
      <w:tc>
        <w:tcPr>
          <w:tcW w:w="3005" w:type="dxa"/>
        </w:tcPr>
        <w:p w14:paraId="086EFFD6" w14:textId="53212F8A" w:rsidR="42191F88" w:rsidRDefault="42191F88" w:rsidP="42191F88">
          <w:pPr>
            <w:pStyle w:val="Header"/>
            <w:jc w:val="center"/>
          </w:pPr>
        </w:p>
      </w:tc>
      <w:tc>
        <w:tcPr>
          <w:tcW w:w="3005" w:type="dxa"/>
        </w:tcPr>
        <w:p w14:paraId="5FA526DE" w14:textId="624B73BD" w:rsidR="42191F88" w:rsidRDefault="42191F88" w:rsidP="42191F88">
          <w:pPr>
            <w:pStyle w:val="Header"/>
            <w:ind w:right="-115"/>
            <w:jc w:val="right"/>
          </w:pPr>
        </w:p>
      </w:tc>
    </w:tr>
  </w:tbl>
  <w:p w14:paraId="3C8B7B20" w14:textId="193387EA" w:rsidR="42191F88" w:rsidRDefault="42191F88" w:rsidP="42191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BB9"/>
    <w:multiLevelType w:val="hybridMultilevel"/>
    <w:tmpl w:val="FFFFFFFF"/>
    <w:lvl w:ilvl="0" w:tplc="912A851C">
      <w:start w:val="1"/>
      <w:numFmt w:val="bullet"/>
      <w:lvlText w:val=""/>
      <w:lvlJc w:val="left"/>
      <w:pPr>
        <w:ind w:left="720" w:hanging="360"/>
      </w:pPr>
      <w:rPr>
        <w:rFonts w:ascii="Symbol" w:hAnsi="Symbol" w:hint="default"/>
      </w:rPr>
    </w:lvl>
    <w:lvl w:ilvl="1" w:tplc="09AC82F6">
      <w:start w:val="1"/>
      <w:numFmt w:val="bullet"/>
      <w:lvlText w:val="o"/>
      <w:lvlJc w:val="left"/>
      <w:pPr>
        <w:ind w:left="1440" w:hanging="360"/>
      </w:pPr>
      <w:rPr>
        <w:rFonts w:ascii="Courier New" w:hAnsi="Courier New" w:hint="default"/>
      </w:rPr>
    </w:lvl>
    <w:lvl w:ilvl="2" w:tplc="9DF8B002">
      <w:start w:val="1"/>
      <w:numFmt w:val="bullet"/>
      <w:lvlText w:val=""/>
      <w:lvlJc w:val="left"/>
      <w:pPr>
        <w:ind w:left="2160" w:hanging="360"/>
      </w:pPr>
      <w:rPr>
        <w:rFonts w:ascii="Wingdings" w:hAnsi="Wingdings" w:hint="default"/>
      </w:rPr>
    </w:lvl>
    <w:lvl w:ilvl="3" w:tplc="D1E251FA">
      <w:start w:val="1"/>
      <w:numFmt w:val="bullet"/>
      <w:lvlText w:val=""/>
      <w:lvlJc w:val="left"/>
      <w:pPr>
        <w:ind w:left="2880" w:hanging="360"/>
      </w:pPr>
      <w:rPr>
        <w:rFonts w:ascii="Symbol" w:hAnsi="Symbol" w:hint="default"/>
      </w:rPr>
    </w:lvl>
    <w:lvl w:ilvl="4" w:tplc="78B8BA4C">
      <w:start w:val="1"/>
      <w:numFmt w:val="bullet"/>
      <w:lvlText w:val="o"/>
      <w:lvlJc w:val="left"/>
      <w:pPr>
        <w:ind w:left="3600" w:hanging="360"/>
      </w:pPr>
      <w:rPr>
        <w:rFonts w:ascii="Courier New" w:hAnsi="Courier New" w:hint="default"/>
      </w:rPr>
    </w:lvl>
    <w:lvl w:ilvl="5" w:tplc="654C796C">
      <w:start w:val="1"/>
      <w:numFmt w:val="bullet"/>
      <w:lvlText w:val=""/>
      <w:lvlJc w:val="left"/>
      <w:pPr>
        <w:ind w:left="4320" w:hanging="360"/>
      </w:pPr>
      <w:rPr>
        <w:rFonts w:ascii="Wingdings" w:hAnsi="Wingdings" w:hint="default"/>
      </w:rPr>
    </w:lvl>
    <w:lvl w:ilvl="6" w:tplc="C3DA3F8E">
      <w:start w:val="1"/>
      <w:numFmt w:val="bullet"/>
      <w:lvlText w:val=""/>
      <w:lvlJc w:val="left"/>
      <w:pPr>
        <w:ind w:left="5040" w:hanging="360"/>
      </w:pPr>
      <w:rPr>
        <w:rFonts w:ascii="Symbol" w:hAnsi="Symbol" w:hint="default"/>
      </w:rPr>
    </w:lvl>
    <w:lvl w:ilvl="7" w:tplc="B91627A8">
      <w:start w:val="1"/>
      <w:numFmt w:val="bullet"/>
      <w:lvlText w:val="o"/>
      <w:lvlJc w:val="left"/>
      <w:pPr>
        <w:ind w:left="5760" w:hanging="360"/>
      </w:pPr>
      <w:rPr>
        <w:rFonts w:ascii="Courier New" w:hAnsi="Courier New" w:hint="default"/>
      </w:rPr>
    </w:lvl>
    <w:lvl w:ilvl="8" w:tplc="E01C3200">
      <w:start w:val="1"/>
      <w:numFmt w:val="bullet"/>
      <w:lvlText w:val=""/>
      <w:lvlJc w:val="left"/>
      <w:pPr>
        <w:ind w:left="6480" w:hanging="360"/>
      </w:pPr>
      <w:rPr>
        <w:rFonts w:ascii="Wingdings" w:hAnsi="Wingdings" w:hint="default"/>
      </w:rPr>
    </w:lvl>
  </w:abstractNum>
  <w:abstractNum w:abstractNumId="1" w15:restartNumberingAfterBreak="0">
    <w:nsid w:val="19C97089"/>
    <w:multiLevelType w:val="hybridMultilevel"/>
    <w:tmpl w:val="ECDA096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7B1B9E"/>
    <w:multiLevelType w:val="hybridMultilevel"/>
    <w:tmpl w:val="FFFFFFFF"/>
    <w:lvl w:ilvl="0" w:tplc="66A09032">
      <w:start w:val="1"/>
      <w:numFmt w:val="bullet"/>
      <w:lvlText w:val=""/>
      <w:lvlJc w:val="left"/>
      <w:pPr>
        <w:ind w:left="720" w:hanging="360"/>
      </w:pPr>
      <w:rPr>
        <w:rFonts w:ascii="Symbol" w:hAnsi="Symbol" w:hint="default"/>
      </w:rPr>
    </w:lvl>
    <w:lvl w:ilvl="1" w:tplc="508A4ADA">
      <w:start w:val="1"/>
      <w:numFmt w:val="bullet"/>
      <w:lvlText w:val="o"/>
      <w:lvlJc w:val="left"/>
      <w:pPr>
        <w:ind w:left="1440" w:hanging="360"/>
      </w:pPr>
      <w:rPr>
        <w:rFonts w:ascii="Courier New" w:hAnsi="Courier New" w:hint="default"/>
      </w:rPr>
    </w:lvl>
    <w:lvl w:ilvl="2" w:tplc="24E24962">
      <w:start w:val="1"/>
      <w:numFmt w:val="bullet"/>
      <w:lvlText w:val=""/>
      <w:lvlJc w:val="left"/>
      <w:pPr>
        <w:ind w:left="2160" w:hanging="360"/>
      </w:pPr>
      <w:rPr>
        <w:rFonts w:ascii="Wingdings" w:hAnsi="Wingdings" w:hint="default"/>
      </w:rPr>
    </w:lvl>
    <w:lvl w:ilvl="3" w:tplc="A11648EC">
      <w:start w:val="1"/>
      <w:numFmt w:val="bullet"/>
      <w:lvlText w:val=""/>
      <w:lvlJc w:val="left"/>
      <w:pPr>
        <w:ind w:left="2880" w:hanging="360"/>
      </w:pPr>
      <w:rPr>
        <w:rFonts w:ascii="Symbol" w:hAnsi="Symbol" w:hint="default"/>
      </w:rPr>
    </w:lvl>
    <w:lvl w:ilvl="4" w:tplc="D2BE4AF6">
      <w:start w:val="1"/>
      <w:numFmt w:val="bullet"/>
      <w:lvlText w:val="o"/>
      <w:lvlJc w:val="left"/>
      <w:pPr>
        <w:ind w:left="3600" w:hanging="360"/>
      </w:pPr>
      <w:rPr>
        <w:rFonts w:ascii="Courier New" w:hAnsi="Courier New" w:hint="default"/>
      </w:rPr>
    </w:lvl>
    <w:lvl w:ilvl="5" w:tplc="3ACABD9E">
      <w:start w:val="1"/>
      <w:numFmt w:val="bullet"/>
      <w:lvlText w:val=""/>
      <w:lvlJc w:val="left"/>
      <w:pPr>
        <w:ind w:left="4320" w:hanging="360"/>
      </w:pPr>
      <w:rPr>
        <w:rFonts w:ascii="Wingdings" w:hAnsi="Wingdings" w:hint="default"/>
      </w:rPr>
    </w:lvl>
    <w:lvl w:ilvl="6" w:tplc="EE32AB5E">
      <w:start w:val="1"/>
      <w:numFmt w:val="bullet"/>
      <w:lvlText w:val=""/>
      <w:lvlJc w:val="left"/>
      <w:pPr>
        <w:ind w:left="5040" w:hanging="360"/>
      </w:pPr>
      <w:rPr>
        <w:rFonts w:ascii="Symbol" w:hAnsi="Symbol" w:hint="default"/>
      </w:rPr>
    </w:lvl>
    <w:lvl w:ilvl="7" w:tplc="D5AA5F36">
      <w:start w:val="1"/>
      <w:numFmt w:val="bullet"/>
      <w:lvlText w:val="o"/>
      <w:lvlJc w:val="left"/>
      <w:pPr>
        <w:ind w:left="5760" w:hanging="360"/>
      </w:pPr>
      <w:rPr>
        <w:rFonts w:ascii="Courier New" w:hAnsi="Courier New" w:hint="default"/>
      </w:rPr>
    </w:lvl>
    <w:lvl w:ilvl="8" w:tplc="22A8DAE8">
      <w:start w:val="1"/>
      <w:numFmt w:val="bullet"/>
      <w:lvlText w:val=""/>
      <w:lvlJc w:val="left"/>
      <w:pPr>
        <w:ind w:left="6480" w:hanging="360"/>
      </w:pPr>
      <w:rPr>
        <w:rFonts w:ascii="Wingdings" w:hAnsi="Wingdings" w:hint="default"/>
      </w:rPr>
    </w:lvl>
  </w:abstractNum>
  <w:abstractNum w:abstractNumId="3" w15:restartNumberingAfterBreak="0">
    <w:nsid w:val="3E4E70D4"/>
    <w:multiLevelType w:val="hybridMultilevel"/>
    <w:tmpl w:val="FFFFFFFF"/>
    <w:lvl w:ilvl="0" w:tplc="A2FE6DB0">
      <w:start w:val="1"/>
      <w:numFmt w:val="bullet"/>
      <w:lvlText w:val=""/>
      <w:lvlJc w:val="left"/>
      <w:pPr>
        <w:ind w:left="720" w:hanging="360"/>
      </w:pPr>
      <w:rPr>
        <w:rFonts w:ascii="Symbol" w:hAnsi="Symbol" w:hint="default"/>
      </w:rPr>
    </w:lvl>
    <w:lvl w:ilvl="1" w:tplc="51BE5FD2">
      <w:start w:val="1"/>
      <w:numFmt w:val="bullet"/>
      <w:lvlText w:val="o"/>
      <w:lvlJc w:val="left"/>
      <w:pPr>
        <w:ind w:left="1440" w:hanging="360"/>
      </w:pPr>
      <w:rPr>
        <w:rFonts w:ascii="Courier New" w:hAnsi="Courier New" w:hint="default"/>
      </w:rPr>
    </w:lvl>
    <w:lvl w:ilvl="2" w:tplc="987AF35C">
      <w:start w:val="1"/>
      <w:numFmt w:val="bullet"/>
      <w:lvlText w:val=""/>
      <w:lvlJc w:val="left"/>
      <w:pPr>
        <w:ind w:left="2160" w:hanging="360"/>
      </w:pPr>
      <w:rPr>
        <w:rFonts w:ascii="Wingdings" w:hAnsi="Wingdings" w:hint="default"/>
      </w:rPr>
    </w:lvl>
    <w:lvl w:ilvl="3" w:tplc="C1F09C9C">
      <w:start w:val="1"/>
      <w:numFmt w:val="bullet"/>
      <w:lvlText w:val=""/>
      <w:lvlJc w:val="left"/>
      <w:pPr>
        <w:ind w:left="2880" w:hanging="360"/>
      </w:pPr>
      <w:rPr>
        <w:rFonts w:ascii="Symbol" w:hAnsi="Symbol" w:hint="default"/>
      </w:rPr>
    </w:lvl>
    <w:lvl w:ilvl="4" w:tplc="831AF3FC">
      <w:start w:val="1"/>
      <w:numFmt w:val="bullet"/>
      <w:lvlText w:val="o"/>
      <w:lvlJc w:val="left"/>
      <w:pPr>
        <w:ind w:left="3600" w:hanging="360"/>
      </w:pPr>
      <w:rPr>
        <w:rFonts w:ascii="Courier New" w:hAnsi="Courier New" w:hint="default"/>
      </w:rPr>
    </w:lvl>
    <w:lvl w:ilvl="5" w:tplc="AD9A9434">
      <w:start w:val="1"/>
      <w:numFmt w:val="bullet"/>
      <w:lvlText w:val=""/>
      <w:lvlJc w:val="left"/>
      <w:pPr>
        <w:ind w:left="4320" w:hanging="360"/>
      </w:pPr>
      <w:rPr>
        <w:rFonts w:ascii="Wingdings" w:hAnsi="Wingdings" w:hint="default"/>
      </w:rPr>
    </w:lvl>
    <w:lvl w:ilvl="6" w:tplc="21F286CA">
      <w:start w:val="1"/>
      <w:numFmt w:val="bullet"/>
      <w:lvlText w:val=""/>
      <w:lvlJc w:val="left"/>
      <w:pPr>
        <w:ind w:left="5040" w:hanging="360"/>
      </w:pPr>
      <w:rPr>
        <w:rFonts w:ascii="Symbol" w:hAnsi="Symbol" w:hint="default"/>
      </w:rPr>
    </w:lvl>
    <w:lvl w:ilvl="7" w:tplc="757C8EC8">
      <w:start w:val="1"/>
      <w:numFmt w:val="bullet"/>
      <w:lvlText w:val="o"/>
      <w:lvlJc w:val="left"/>
      <w:pPr>
        <w:ind w:left="5760" w:hanging="360"/>
      </w:pPr>
      <w:rPr>
        <w:rFonts w:ascii="Courier New" w:hAnsi="Courier New" w:hint="default"/>
      </w:rPr>
    </w:lvl>
    <w:lvl w:ilvl="8" w:tplc="11F8A8F4">
      <w:start w:val="1"/>
      <w:numFmt w:val="bullet"/>
      <w:lvlText w:val=""/>
      <w:lvlJc w:val="left"/>
      <w:pPr>
        <w:ind w:left="6480" w:hanging="360"/>
      </w:pPr>
      <w:rPr>
        <w:rFonts w:ascii="Wingdings" w:hAnsi="Wingdings" w:hint="default"/>
      </w:rPr>
    </w:lvl>
  </w:abstractNum>
  <w:abstractNum w:abstractNumId="4" w15:restartNumberingAfterBreak="0">
    <w:nsid w:val="4311173A"/>
    <w:multiLevelType w:val="hybridMultilevel"/>
    <w:tmpl w:val="FE4411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617A7D"/>
    <w:multiLevelType w:val="hybridMultilevel"/>
    <w:tmpl w:val="FFFFFFFF"/>
    <w:lvl w:ilvl="0" w:tplc="A99677BA">
      <w:start w:val="1"/>
      <w:numFmt w:val="bullet"/>
      <w:lvlText w:val="o"/>
      <w:lvlJc w:val="left"/>
      <w:pPr>
        <w:ind w:left="1080" w:hanging="360"/>
      </w:pPr>
      <w:rPr>
        <w:rFonts w:ascii="Courier New" w:hAnsi="Courier New" w:hint="default"/>
      </w:rPr>
    </w:lvl>
    <w:lvl w:ilvl="1" w:tplc="C0A0591C">
      <w:start w:val="1"/>
      <w:numFmt w:val="bullet"/>
      <w:lvlText w:val="o"/>
      <w:lvlJc w:val="left"/>
      <w:pPr>
        <w:ind w:left="1800" w:hanging="360"/>
      </w:pPr>
      <w:rPr>
        <w:rFonts w:ascii="Courier New" w:hAnsi="Courier New" w:hint="default"/>
      </w:rPr>
    </w:lvl>
    <w:lvl w:ilvl="2" w:tplc="FFAAE33E">
      <w:start w:val="1"/>
      <w:numFmt w:val="bullet"/>
      <w:lvlText w:val=""/>
      <w:lvlJc w:val="left"/>
      <w:pPr>
        <w:ind w:left="2520" w:hanging="360"/>
      </w:pPr>
      <w:rPr>
        <w:rFonts w:ascii="Wingdings" w:hAnsi="Wingdings" w:hint="default"/>
      </w:rPr>
    </w:lvl>
    <w:lvl w:ilvl="3" w:tplc="7C786476">
      <w:start w:val="1"/>
      <w:numFmt w:val="bullet"/>
      <w:lvlText w:val=""/>
      <w:lvlJc w:val="left"/>
      <w:pPr>
        <w:ind w:left="3240" w:hanging="360"/>
      </w:pPr>
      <w:rPr>
        <w:rFonts w:ascii="Symbol" w:hAnsi="Symbol" w:hint="default"/>
      </w:rPr>
    </w:lvl>
    <w:lvl w:ilvl="4" w:tplc="58F04C06">
      <w:start w:val="1"/>
      <w:numFmt w:val="bullet"/>
      <w:lvlText w:val="o"/>
      <w:lvlJc w:val="left"/>
      <w:pPr>
        <w:ind w:left="3960" w:hanging="360"/>
      </w:pPr>
      <w:rPr>
        <w:rFonts w:ascii="Courier New" w:hAnsi="Courier New" w:hint="default"/>
      </w:rPr>
    </w:lvl>
    <w:lvl w:ilvl="5" w:tplc="E5D020E0">
      <w:start w:val="1"/>
      <w:numFmt w:val="bullet"/>
      <w:lvlText w:val=""/>
      <w:lvlJc w:val="left"/>
      <w:pPr>
        <w:ind w:left="4680" w:hanging="360"/>
      </w:pPr>
      <w:rPr>
        <w:rFonts w:ascii="Wingdings" w:hAnsi="Wingdings" w:hint="default"/>
      </w:rPr>
    </w:lvl>
    <w:lvl w:ilvl="6" w:tplc="9C42F6A2">
      <w:start w:val="1"/>
      <w:numFmt w:val="bullet"/>
      <w:lvlText w:val=""/>
      <w:lvlJc w:val="left"/>
      <w:pPr>
        <w:ind w:left="5400" w:hanging="360"/>
      </w:pPr>
      <w:rPr>
        <w:rFonts w:ascii="Symbol" w:hAnsi="Symbol" w:hint="default"/>
      </w:rPr>
    </w:lvl>
    <w:lvl w:ilvl="7" w:tplc="5D121186">
      <w:start w:val="1"/>
      <w:numFmt w:val="bullet"/>
      <w:lvlText w:val="o"/>
      <w:lvlJc w:val="left"/>
      <w:pPr>
        <w:ind w:left="6120" w:hanging="360"/>
      </w:pPr>
      <w:rPr>
        <w:rFonts w:ascii="Courier New" w:hAnsi="Courier New" w:hint="default"/>
      </w:rPr>
    </w:lvl>
    <w:lvl w:ilvl="8" w:tplc="B1A236F4">
      <w:start w:val="1"/>
      <w:numFmt w:val="bullet"/>
      <w:lvlText w:val=""/>
      <w:lvlJc w:val="left"/>
      <w:pPr>
        <w:ind w:left="6840" w:hanging="360"/>
      </w:pPr>
      <w:rPr>
        <w:rFonts w:ascii="Wingdings" w:hAnsi="Wingdings" w:hint="default"/>
      </w:rPr>
    </w:lvl>
  </w:abstractNum>
  <w:abstractNum w:abstractNumId="6" w15:restartNumberingAfterBreak="0">
    <w:nsid w:val="45D706A5"/>
    <w:multiLevelType w:val="hybridMultilevel"/>
    <w:tmpl w:val="348408AE"/>
    <w:lvl w:ilvl="0" w:tplc="384888FC">
      <w:start w:val="1"/>
      <w:numFmt w:val="decimal"/>
      <w:lvlText w:val="%1."/>
      <w:lvlJc w:val="left"/>
      <w:pPr>
        <w:ind w:left="720" w:hanging="360"/>
      </w:pPr>
    </w:lvl>
    <w:lvl w:ilvl="1" w:tplc="B27E0F78">
      <w:start w:val="1"/>
      <w:numFmt w:val="lowerLetter"/>
      <w:lvlText w:val="%2."/>
      <w:lvlJc w:val="left"/>
      <w:pPr>
        <w:ind w:left="1440" w:hanging="360"/>
      </w:pPr>
    </w:lvl>
    <w:lvl w:ilvl="2" w:tplc="AFA6E550">
      <w:start w:val="1"/>
      <w:numFmt w:val="lowerRoman"/>
      <w:lvlText w:val="%3."/>
      <w:lvlJc w:val="right"/>
      <w:pPr>
        <w:ind w:left="2160" w:hanging="180"/>
      </w:pPr>
    </w:lvl>
    <w:lvl w:ilvl="3" w:tplc="B44EC752">
      <w:start w:val="1"/>
      <w:numFmt w:val="decimal"/>
      <w:lvlText w:val="%4."/>
      <w:lvlJc w:val="left"/>
      <w:pPr>
        <w:ind w:left="2880" w:hanging="360"/>
      </w:pPr>
    </w:lvl>
    <w:lvl w:ilvl="4" w:tplc="115C524E">
      <w:start w:val="1"/>
      <w:numFmt w:val="lowerLetter"/>
      <w:lvlText w:val="%5."/>
      <w:lvlJc w:val="left"/>
      <w:pPr>
        <w:ind w:left="3600" w:hanging="360"/>
      </w:pPr>
    </w:lvl>
    <w:lvl w:ilvl="5" w:tplc="CFE63FEA">
      <w:start w:val="1"/>
      <w:numFmt w:val="lowerRoman"/>
      <w:lvlText w:val="%6."/>
      <w:lvlJc w:val="right"/>
      <w:pPr>
        <w:ind w:left="4320" w:hanging="180"/>
      </w:pPr>
    </w:lvl>
    <w:lvl w:ilvl="6" w:tplc="648CE3E0">
      <w:start w:val="1"/>
      <w:numFmt w:val="decimal"/>
      <w:lvlText w:val="%7."/>
      <w:lvlJc w:val="left"/>
      <w:pPr>
        <w:ind w:left="5040" w:hanging="360"/>
      </w:pPr>
    </w:lvl>
    <w:lvl w:ilvl="7" w:tplc="BDA4DCEE">
      <w:start w:val="1"/>
      <w:numFmt w:val="lowerLetter"/>
      <w:lvlText w:val="%8."/>
      <w:lvlJc w:val="left"/>
      <w:pPr>
        <w:ind w:left="5760" w:hanging="360"/>
      </w:pPr>
    </w:lvl>
    <w:lvl w:ilvl="8" w:tplc="45263B2E">
      <w:start w:val="1"/>
      <w:numFmt w:val="lowerRoman"/>
      <w:lvlText w:val="%9."/>
      <w:lvlJc w:val="right"/>
      <w:pPr>
        <w:ind w:left="6480" w:hanging="180"/>
      </w:pPr>
    </w:lvl>
  </w:abstractNum>
  <w:abstractNum w:abstractNumId="7" w15:restartNumberingAfterBreak="0">
    <w:nsid w:val="48E0750B"/>
    <w:multiLevelType w:val="hybridMultilevel"/>
    <w:tmpl w:val="DBB437C8"/>
    <w:lvl w:ilvl="0" w:tplc="85B27DFE">
      <w:start w:val="1"/>
      <w:numFmt w:val="bullet"/>
      <w:lvlText w:val=""/>
      <w:lvlJc w:val="left"/>
      <w:pPr>
        <w:ind w:left="720" w:hanging="360"/>
      </w:pPr>
      <w:rPr>
        <w:rFonts w:ascii="Wingdings" w:hAnsi="Wingdings" w:hint="default"/>
      </w:rPr>
    </w:lvl>
    <w:lvl w:ilvl="1" w:tplc="1D165E94">
      <w:start w:val="1"/>
      <w:numFmt w:val="bullet"/>
      <w:lvlText w:val="o"/>
      <w:lvlJc w:val="left"/>
      <w:pPr>
        <w:ind w:left="1440" w:hanging="360"/>
      </w:pPr>
      <w:rPr>
        <w:rFonts w:ascii="Courier New" w:hAnsi="Courier New" w:hint="default"/>
      </w:rPr>
    </w:lvl>
    <w:lvl w:ilvl="2" w:tplc="F01634B2">
      <w:start w:val="1"/>
      <w:numFmt w:val="bullet"/>
      <w:lvlText w:val=""/>
      <w:lvlJc w:val="left"/>
      <w:pPr>
        <w:ind w:left="2160" w:hanging="360"/>
      </w:pPr>
      <w:rPr>
        <w:rFonts w:ascii="Wingdings" w:hAnsi="Wingdings" w:hint="default"/>
      </w:rPr>
    </w:lvl>
    <w:lvl w:ilvl="3" w:tplc="DA1ADAAC">
      <w:start w:val="1"/>
      <w:numFmt w:val="bullet"/>
      <w:lvlText w:val=""/>
      <w:lvlJc w:val="left"/>
      <w:pPr>
        <w:ind w:left="2880" w:hanging="360"/>
      </w:pPr>
      <w:rPr>
        <w:rFonts w:ascii="Symbol" w:hAnsi="Symbol" w:hint="default"/>
      </w:rPr>
    </w:lvl>
    <w:lvl w:ilvl="4" w:tplc="A94E9FB2">
      <w:start w:val="1"/>
      <w:numFmt w:val="bullet"/>
      <w:lvlText w:val="o"/>
      <w:lvlJc w:val="left"/>
      <w:pPr>
        <w:ind w:left="3600" w:hanging="360"/>
      </w:pPr>
      <w:rPr>
        <w:rFonts w:ascii="Courier New" w:hAnsi="Courier New" w:hint="default"/>
      </w:rPr>
    </w:lvl>
    <w:lvl w:ilvl="5" w:tplc="08365F0C">
      <w:start w:val="1"/>
      <w:numFmt w:val="bullet"/>
      <w:lvlText w:val=""/>
      <w:lvlJc w:val="left"/>
      <w:pPr>
        <w:ind w:left="4320" w:hanging="360"/>
      </w:pPr>
      <w:rPr>
        <w:rFonts w:ascii="Wingdings" w:hAnsi="Wingdings" w:hint="default"/>
      </w:rPr>
    </w:lvl>
    <w:lvl w:ilvl="6" w:tplc="D5547E3C">
      <w:start w:val="1"/>
      <w:numFmt w:val="bullet"/>
      <w:lvlText w:val=""/>
      <w:lvlJc w:val="left"/>
      <w:pPr>
        <w:ind w:left="5040" w:hanging="360"/>
      </w:pPr>
      <w:rPr>
        <w:rFonts w:ascii="Symbol" w:hAnsi="Symbol" w:hint="default"/>
      </w:rPr>
    </w:lvl>
    <w:lvl w:ilvl="7" w:tplc="5F7A63C6">
      <w:start w:val="1"/>
      <w:numFmt w:val="bullet"/>
      <w:lvlText w:val="o"/>
      <w:lvlJc w:val="left"/>
      <w:pPr>
        <w:ind w:left="5760" w:hanging="360"/>
      </w:pPr>
      <w:rPr>
        <w:rFonts w:ascii="Courier New" w:hAnsi="Courier New" w:hint="default"/>
      </w:rPr>
    </w:lvl>
    <w:lvl w:ilvl="8" w:tplc="300C8D56">
      <w:start w:val="1"/>
      <w:numFmt w:val="bullet"/>
      <w:lvlText w:val=""/>
      <w:lvlJc w:val="left"/>
      <w:pPr>
        <w:ind w:left="6480" w:hanging="360"/>
      </w:pPr>
      <w:rPr>
        <w:rFonts w:ascii="Wingdings" w:hAnsi="Wingdings" w:hint="default"/>
      </w:rPr>
    </w:lvl>
  </w:abstractNum>
  <w:abstractNum w:abstractNumId="8" w15:restartNumberingAfterBreak="0">
    <w:nsid w:val="4C7563A0"/>
    <w:multiLevelType w:val="hybridMultilevel"/>
    <w:tmpl w:val="FFFFFFFF"/>
    <w:lvl w:ilvl="0" w:tplc="8F6A42BE">
      <w:start w:val="1"/>
      <w:numFmt w:val="bullet"/>
      <w:lvlText w:val=""/>
      <w:lvlJc w:val="left"/>
      <w:pPr>
        <w:ind w:left="720" w:hanging="360"/>
      </w:pPr>
      <w:rPr>
        <w:rFonts w:ascii="Symbol" w:hAnsi="Symbol" w:hint="default"/>
      </w:rPr>
    </w:lvl>
    <w:lvl w:ilvl="1" w:tplc="F24E1C96">
      <w:start w:val="1"/>
      <w:numFmt w:val="bullet"/>
      <w:lvlText w:val="o"/>
      <w:lvlJc w:val="left"/>
      <w:pPr>
        <w:ind w:left="1440" w:hanging="360"/>
      </w:pPr>
      <w:rPr>
        <w:rFonts w:ascii="Courier New" w:hAnsi="Courier New" w:hint="default"/>
      </w:rPr>
    </w:lvl>
    <w:lvl w:ilvl="2" w:tplc="29701C0E">
      <w:start w:val="1"/>
      <w:numFmt w:val="bullet"/>
      <w:lvlText w:val=""/>
      <w:lvlJc w:val="left"/>
      <w:pPr>
        <w:ind w:left="2160" w:hanging="360"/>
      </w:pPr>
      <w:rPr>
        <w:rFonts w:ascii="Wingdings" w:hAnsi="Wingdings" w:hint="default"/>
      </w:rPr>
    </w:lvl>
    <w:lvl w:ilvl="3" w:tplc="9E42BFCC">
      <w:start w:val="1"/>
      <w:numFmt w:val="bullet"/>
      <w:lvlText w:val=""/>
      <w:lvlJc w:val="left"/>
      <w:pPr>
        <w:ind w:left="2880" w:hanging="360"/>
      </w:pPr>
      <w:rPr>
        <w:rFonts w:ascii="Symbol" w:hAnsi="Symbol" w:hint="default"/>
      </w:rPr>
    </w:lvl>
    <w:lvl w:ilvl="4" w:tplc="730C21FE">
      <w:start w:val="1"/>
      <w:numFmt w:val="bullet"/>
      <w:lvlText w:val="o"/>
      <w:lvlJc w:val="left"/>
      <w:pPr>
        <w:ind w:left="3600" w:hanging="360"/>
      </w:pPr>
      <w:rPr>
        <w:rFonts w:ascii="Courier New" w:hAnsi="Courier New" w:hint="default"/>
      </w:rPr>
    </w:lvl>
    <w:lvl w:ilvl="5" w:tplc="70F84872">
      <w:start w:val="1"/>
      <w:numFmt w:val="bullet"/>
      <w:lvlText w:val=""/>
      <w:lvlJc w:val="left"/>
      <w:pPr>
        <w:ind w:left="4320" w:hanging="360"/>
      </w:pPr>
      <w:rPr>
        <w:rFonts w:ascii="Wingdings" w:hAnsi="Wingdings" w:hint="default"/>
      </w:rPr>
    </w:lvl>
    <w:lvl w:ilvl="6" w:tplc="A85A11B6">
      <w:start w:val="1"/>
      <w:numFmt w:val="bullet"/>
      <w:lvlText w:val=""/>
      <w:lvlJc w:val="left"/>
      <w:pPr>
        <w:ind w:left="5040" w:hanging="360"/>
      </w:pPr>
      <w:rPr>
        <w:rFonts w:ascii="Symbol" w:hAnsi="Symbol" w:hint="default"/>
      </w:rPr>
    </w:lvl>
    <w:lvl w:ilvl="7" w:tplc="E2DA5AB0">
      <w:start w:val="1"/>
      <w:numFmt w:val="bullet"/>
      <w:lvlText w:val="o"/>
      <w:lvlJc w:val="left"/>
      <w:pPr>
        <w:ind w:left="5760" w:hanging="360"/>
      </w:pPr>
      <w:rPr>
        <w:rFonts w:ascii="Courier New" w:hAnsi="Courier New" w:hint="default"/>
      </w:rPr>
    </w:lvl>
    <w:lvl w:ilvl="8" w:tplc="72324F1C">
      <w:start w:val="1"/>
      <w:numFmt w:val="bullet"/>
      <w:lvlText w:val=""/>
      <w:lvlJc w:val="left"/>
      <w:pPr>
        <w:ind w:left="6480" w:hanging="360"/>
      </w:pPr>
      <w:rPr>
        <w:rFonts w:ascii="Wingdings" w:hAnsi="Wingdings" w:hint="default"/>
      </w:rPr>
    </w:lvl>
  </w:abstractNum>
  <w:abstractNum w:abstractNumId="9" w15:restartNumberingAfterBreak="0">
    <w:nsid w:val="58253A42"/>
    <w:multiLevelType w:val="hybridMultilevel"/>
    <w:tmpl w:val="4978F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766CAD"/>
    <w:multiLevelType w:val="hybridMultilevel"/>
    <w:tmpl w:val="D318BCB8"/>
    <w:lvl w:ilvl="0" w:tplc="74D8E29C">
      <w:start w:val="1"/>
      <w:numFmt w:val="bullet"/>
      <w:lvlText w:val=""/>
      <w:lvlJc w:val="left"/>
      <w:pPr>
        <w:ind w:left="720" w:hanging="360"/>
      </w:pPr>
      <w:rPr>
        <w:rFonts w:ascii="Wingdings" w:hAnsi="Wingdings" w:hint="default"/>
      </w:rPr>
    </w:lvl>
    <w:lvl w:ilvl="1" w:tplc="0CCE812E">
      <w:start w:val="1"/>
      <w:numFmt w:val="bullet"/>
      <w:lvlText w:val="o"/>
      <w:lvlJc w:val="left"/>
      <w:pPr>
        <w:ind w:left="1440" w:hanging="360"/>
      </w:pPr>
      <w:rPr>
        <w:rFonts w:ascii="Courier New" w:hAnsi="Courier New" w:hint="default"/>
      </w:rPr>
    </w:lvl>
    <w:lvl w:ilvl="2" w:tplc="3CACFFC8">
      <w:start w:val="1"/>
      <w:numFmt w:val="bullet"/>
      <w:lvlText w:val=""/>
      <w:lvlJc w:val="left"/>
      <w:pPr>
        <w:ind w:left="2160" w:hanging="360"/>
      </w:pPr>
      <w:rPr>
        <w:rFonts w:ascii="Wingdings" w:hAnsi="Wingdings" w:hint="default"/>
      </w:rPr>
    </w:lvl>
    <w:lvl w:ilvl="3" w:tplc="241C9762">
      <w:start w:val="1"/>
      <w:numFmt w:val="bullet"/>
      <w:lvlText w:val=""/>
      <w:lvlJc w:val="left"/>
      <w:pPr>
        <w:ind w:left="2880" w:hanging="360"/>
      </w:pPr>
      <w:rPr>
        <w:rFonts w:ascii="Symbol" w:hAnsi="Symbol" w:hint="default"/>
      </w:rPr>
    </w:lvl>
    <w:lvl w:ilvl="4" w:tplc="F36E80B0">
      <w:start w:val="1"/>
      <w:numFmt w:val="bullet"/>
      <w:lvlText w:val="o"/>
      <w:lvlJc w:val="left"/>
      <w:pPr>
        <w:ind w:left="3600" w:hanging="360"/>
      </w:pPr>
      <w:rPr>
        <w:rFonts w:ascii="Courier New" w:hAnsi="Courier New" w:hint="default"/>
      </w:rPr>
    </w:lvl>
    <w:lvl w:ilvl="5" w:tplc="535A3640">
      <w:start w:val="1"/>
      <w:numFmt w:val="bullet"/>
      <w:lvlText w:val=""/>
      <w:lvlJc w:val="left"/>
      <w:pPr>
        <w:ind w:left="4320" w:hanging="360"/>
      </w:pPr>
      <w:rPr>
        <w:rFonts w:ascii="Wingdings" w:hAnsi="Wingdings" w:hint="default"/>
      </w:rPr>
    </w:lvl>
    <w:lvl w:ilvl="6" w:tplc="9EE2E59A">
      <w:start w:val="1"/>
      <w:numFmt w:val="bullet"/>
      <w:lvlText w:val=""/>
      <w:lvlJc w:val="left"/>
      <w:pPr>
        <w:ind w:left="5040" w:hanging="360"/>
      </w:pPr>
      <w:rPr>
        <w:rFonts w:ascii="Symbol" w:hAnsi="Symbol" w:hint="default"/>
      </w:rPr>
    </w:lvl>
    <w:lvl w:ilvl="7" w:tplc="CA304BF2">
      <w:start w:val="1"/>
      <w:numFmt w:val="bullet"/>
      <w:lvlText w:val="o"/>
      <w:lvlJc w:val="left"/>
      <w:pPr>
        <w:ind w:left="5760" w:hanging="360"/>
      </w:pPr>
      <w:rPr>
        <w:rFonts w:ascii="Courier New" w:hAnsi="Courier New" w:hint="default"/>
      </w:rPr>
    </w:lvl>
    <w:lvl w:ilvl="8" w:tplc="E6D03DD2">
      <w:start w:val="1"/>
      <w:numFmt w:val="bullet"/>
      <w:lvlText w:val=""/>
      <w:lvlJc w:val="left"/>
      <w:pPr>
        <w:ind w:left="6480" w:hanging="360"/>
      </w:pPr>
      <w:rPr>
        <w:rFonts w:ascii="Wingdings" w:hAnsi="Wingdings" w:hint="default"/>
      </w:rPr>
    </w:lvl>
  </w:abstractNum>
  <w:abstractNum w:abstractNumId="11" w15:restartNumberingAfterBreak="0">
    <w:nsid w:val="5A48333B"/>
    <w:multiLevelType w:val="hybridMultilevel"/>
    <w:tmpl w:val="FFFFFFFF"/>
    <w:lvl w:ilvl="0" w:tplc="180499E4">
      <w:start w:val="1"/>
      <w:numFmt w:val="bullet"/>
      <w:lvlText w:val=""/>
      <w:lvlJc w:val="left"/>
      <w:pPr>
        <w:ind w:left="1080" w:hanging="360"/>
      </w:pPr>
      <w:rPr>
        <w:rFonts w:ascii="Symbol" w:hAnsi="Symbol" w:hint="default"/>
      </w:rPr>
    </w:lvl>
    <w:lvl w:ilvl="1" w:tplc="3B661F2E">
      <w:start w:val="1"/>
      <w:numFmt w:val="bullet"/>
      <w:lvlText w:val="o"/>
      <w:lvlJc w:val="left"/>
      <w:pPr>
        <w:ind w:left="1800" w:hanging="360"/>
      </w:pPr>
      <w:rPr>
        <w:rFonts w:ascii="Courier New" w:hAnsi="Courier New" w:hint="default"/>
      </w:rPr>
    </w:lvl>
    <w:lvl w:ilvl="2" w:tplc="B10485B0">
      <w:start w:val="1"/>
      <w:numFmt w:val="bullet"/>
      <w:lvlText w:val=""/>
      <w:lvlJc w:val="left"/>
      <w:pPr>
        <w:ind w:left="2520" w:hanging="360"/>
      </w:pPr>
      <w:rPr>
        <w:rFonts w:ascii="Wingdings" w:hAnsi="Wingdings" w:hint="default"/>
      </w:rPr>
    </w:lvl>
    <w:lvl w:ilvl="3" w:tplc="48AC5A18">
      <w:start w:val="1"/>
      <w:numFmt w:val="bullet"/>
      <w:lvlText w:val=""/>
      <w:lvlJc w:val="left"/>
      <w:pPr>
        <w:ind w:left="3240" w:hanging="360"/>
      </w:pPr>
      <w:rPr>
        <w:rFonts w:ascii="Symbol" w:hAnsi="Symbol" w:hint="default"/>
      </w:rPr>
    </w:lvl>
    <w:lvl w:ilvl="4" w:tplc="E24AF33C">
      <w:start w:val="1"/>
      <w:numFmt w:val="bullet"/>
      <w:lvlText w:val="o"/>
      <w:lvlJc w:val="left"/>
      <w:pPr>
        <w:ind w:left="3960" w:hanging="360"/>
      </w:pPr>
      <w:rPr>
        <w:rFonts w:ascii="Courier New" w:hAnsi="Courier New" w:hint="default"/>
      </w:rPr>
    </w:lvl>
    <w:lvl w:ilvl="5" w:tplc="DFCA06B4">
      <w:start w:val="1"/>
      <w:numFmt w:val="bullet"/>
      <w:lvlText w:val=""/>
      <w:lvlJc w:val="left"/>
      <w:pPr>
        <w:ind w:left="4680" w:hanging="360"/>
      </w:pPr>
      <w:rPr>
        <w:rFonts w:ascii="Wingdings" w:hAnsi="Wingdings" w:hint="default"/>
      </w:rPr>
    </w:lvl>
    <w:lvl w:ilvl="6" w:tplc="60F86CBC">
      <w:start w:val="1"/>
      <w:numFmt w:val="bullet"/>
      <w:lvlText w:val=""/>
      <w:lvlJc w:val="left"/>
      <w:pPr>
        <w:ind w:left="5400" w:hanging="360"/>
      </w:pPr>
      <w:rPr>
        <w:rFonts w:ascii="Symbol" w:hAnsi="Symbol" w:hint="default"/>
      </w:rPr>
    </w:lvl>
    <w:lvl w:ilvl="7" w:tplc="C80C15FC">
      <w:start w:val="1"/>
      <w:numFmt w:val="bullet"/>
      <w:lvlText w:val="o"/>
      <w:lvlJc w:val="left"/>
      <w:pPr>
        <w:ind w:left="6120" w:hanging="360"/>
      </w:pPr>
      <w:rPr>
        <w:rFonts w:ascii="Courier New" w:hAnsi="Courier New" w:hint="default"/>
      </w:rPr>
    </w:lvl>
    <w:lvl w:ilvl="8" w:tplc="CD8274C0">
      <w:start w:val="1"/>
      <w:numFmt w:val="bullet"/>
      <w:lvlText w:val=""/>
      <w:lvlJc w:val="left"/>
      <w:pPr>
        <w:ind w:left="6840" w:hanging="360"/>
      </w:pPr>
      <w:rPr>
        <w:rFonts w:ascii="Wingdings" w:hAnsi="Wingdings" w:hint="default"/>
      </w:rPr>
    </w:lvl>
  </w:abstractNum>
  <w:abstractNum w:abstractNumId="12" w15:restartNumberingAfterBreak="0">
    <w:nsid w:val="69C87343"/>
    <w:multiLevelType w:val="hybridMultilevel"/>
    <w:tmpl w:val="50F40F7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3" w15:restartNumberingAfterBreak="0">
    <w:nsid w:val="7CC43F53"/>
    <w:multiLevelType w:val="hybridMultilevel"/>
    <w:tmpl w:val="4B4E6E7A"/>
    <w:lvl w:ilvl="0" w:tplc="BE8A6FBC">
      <w:start w:val="1"/>
      <w:numFmt w:val="bullet"/>
      <w:lvlText w:val=""/>
      <w:lvlJc w:val="left"/>
      <w:pPr>
        <w:ind w:left="720" w:hanging="360"/>
      </w:pPr>
      <w:rPr>
        <w:rFonts w:ascii="Wingdings" w:hAnsi="Wingdings" w:hint="default"/>
      </w:rPr>
    </w:lvl>
    <w:lvl w:ilvl="1" w:tplc="1C5C476C">
      <w:start w:val="1"/>
      <w:numFmt w:val="bullet"/>
      <w:lvlText w:val="o"/>
      <w:lvlJc w:val="left"/>
      <w:pPr>
        <w:ind w:left="1440" w:hanging="360"/>
      </w:pPr>
      <w:rPr>
        <w:rFonts w:ascii="Courier New" w:hAnsi="Courier New" w:hint="default"/>
      </w:rPr>
    </w:lvl>
    <w:lvl w:ilvl="2" w:tplc="842E4DE8">
      <w:start w:val="1"/>
      <w:numFmt w:val="bullet"/>
      <w:lvlText w:val=""/>
      <w:lvlJc w:val="left"/>
      <w:pPr>
        <w:ind w:left="2160" w:hanging="360"/>
      </w:pPr>
      <w:rPr>
        <w:rFonts w:ascii="Wingdings" w:hAnsi="Wingdings" w:hint="default"/>
      </w:rPr>
    </w:lvl>
    <w:lvl w:ilvl="3" w:tplc="1E7AA7F2">
      <w:start w:val="1"/>
      <w:numFmt w:val="bullet"/>
      <w:lvlText w:val=""/>
      <w:lvlJc w:val="left"/>
      <w:pPr>
        <w:ind w:left="2880" w:hanging="360"/>
      </w:pPr>
      <w:rPr>
        <w:rFonts w:ascii="Symbol" w:hAnsi="Symbol" w:hint="default"/>
      </w:rPr>
    </w:lvl>
    <w:lvl w:ilvl="4" w:tplc="72024B0E">
      <w:start w:val="1"/>
      <w:numFmt w:val="bullet"/>
      <w:lvlText w:val="o"/>
      <w:lvlJc w:val="left"/>
      <w:pPr>
        <w:ind w:left="3600" w:hanging="360"/>
      </w:pPr>
      <w:rPr>
        <w:rFonts w:ascii="Courier New" w:hAnsi="Courier New" w:hint="default"/>
      </w:rPr>
    </w:lvl>
    <w:lvl w:ilvl="5" w:tplc="DF72BC3E">
      <w:start w:val="1"/>
      <w:numFmt w:val="bullet"/>
      <w:lvlText w:val=""/>
      <w:lvlJc w:val="left"/>
      <w:pPr>
        <w:ind w:left="4320" w:hanging="360"/>
      </w:pPr>
      <w:rPr>
        <w:rFonts w:ascii="Wingdings" w:hAnsi="Wingdings" w:hint="default"/>
      </w:rPr>
    </w:lvl>
    <w:lvl w:ilvl="6" w:tplc="1E7E3AAC">
      <w:start w:val="1"/>
      <w:numFmt w:val="bullet"/>
      <w:lvlText w:val=""/>
      <w:lvlJc w:val="left"/>
      <w:pPr>
        <w:ind w:left="5040" w:hanging="360"/>
      </w:pPr>
      <w:rPr>
        <w:rFonts w:ascii="Symbol" w:hAnsi="Symbol" w:hint="default"/>
      </w:rPr>
    </w:lvl>
    <w:lvl w:ilvl="7" w:tplc="5E626B60">
      <w:start w:val="1"/>
      <w:numFmt w:val="bullet"/>
      <w:lvlText w:val="o"/>
      <w:lvlJc w:val="left"/>
      <w:pPr>
        <w:ind w:left="5760" w:hanging="360"/>
      </w:pPr>
      <w:rPr>
        <w:rFonts w:ascii="Courier New" w:hAnsi="Courier New" w:hint="default"/>
      </w:rPr>
    </w:lvl>
    <w:lvl w:ilvl="8" w:tplc="E2F20A60">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13"/>
  </w:num>
  <w:num w:numId="5">
    <w:abstractNumId w:val="2"/>
  </w:num>
  <w:num w:numId="6">
    <w:abstractNumId w:val="5"/>
  </w:num>
  <w:num w:numId="7">
    <w:abstractNumId w:val="11"/>
  </w:num>
  <w:num w:numId="8">
    <w:abstractNumId w:val="3"/>
  </w:num>
  <w:num w:numId="9">
    <w:abstractNumId w:val="0"/>
  </w:num>
  <w:num w:numId="10">
    <w:abstractNumId w:val="8"/>
  </w:num>
  <w:num w:numId="11">
    <w:abstractNumId w:val="12"/>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6"/>
    <w:rsid w:val="00043D3E"/>
    <w:rsid w:val="00084417"/>
    <w:rsid w:val="0009230F"/>
    <w:rsid w:val="000F5B75"/>
    <w:rsid w:val="0013DF6C"/>
    <w:rsid w:val="001B08AB"/>
    <w:rsid w:val="002845A8"/>
    <w:rsid w:val="00292753"/>
    <w:rsid w:val="002E092F"/>
    <w:rsid w:val="003458E0"/>
    <w:rsid w:val="00365BEB"/>
    <w:rsid w:val="0039720C"/>
    <w:rsid w:val="00416ADB"/>
    <w:rsid w:val="0047ED26"/>
    <w:rsid w:val="004811BF"/>
    <w:rsid w:val="004F22EA"/>
    <w:rsid w:val="00532DCB"/>
    <w:rsid w:val="00550B64"/>
    <w:rsid w:val="00562E6F"/>
    <w:rsid w:val="006270DE"/>
    <w:rsid w:val="00662397"/>
    <w:rsid w:val="006E004D"/>
    <w:rsid w:val="0073139C"/>
    <w:rsid w:val="00773FDC"/>
    <w:rsid w:val="007D1076"/>
    <w:rsid w:val="00837082"/>
    <w:rsid w:val="00861054"/>
    <w:rsid w:val="00887636"/>
    <w:rsid w:val="008F75E2"/>
    <w:rsid w:val="00934338"/>
    <w:rsid w:val="00943B8F"/>
    <w:rsid w:val="009471B1"/>
    <w:rsid w:val="00A00796"/>
    <w:rsid w:val="00A356E1"/>
    <w:rsid w:val="00A35804"/>
    <w:rsid w:val="00AA7240"/>
    <w:rsid w:val="00BC1E41"/>
    <w:rsid w:val="00BE3412"/>
    <w:rsid w:val="00C96BF5"/>
    <w:rsid w:val="00CF2D68"/>
    <w:rsid w:val="00CF4CA6"/>
    <w:rsid w:val="00D156A0"/>
    <w:rsid w:val="00D816FC"/>
    <w:rsid w:val="00D90242"/>
    <w:rsid w:val="00D91F02"/>
    <w:rsid w:val="00DE46E6"/>
    <w:rsid w:val="00E6BF18"/>
    <w:rsid w:val="00ED131D"/>
    <w:rsid w:val="00EE541C"/>
    <w:rsid w:val="00F415B3"/>
    <w:rsid w:val="00F8454D"/>
    <w:rsid w:val="00FC3469"/>
    <w:rsid w:val="014B5BBF"/>
    <w:rsid w:val="01D30B6C"/>
    <w:rsid w:val="01D3F1DE"/>
    <w:rsid w:val="01FA7B99"/>
    <w:rsid w:val="0225C135"/>
    <w:rsid w:val="02485CE8"/>
    <w:rsid w:val="024EBEA9"/>
    <w:rsid w:val="0261EAD8"/>
    <w:rsid w:val="026B6876"/>
    <w:rsid w:val="0270930B"/>
    <w:rsid w:val="02DDB6AA"/>
    <w:rsid w:val="02EB0D3E"/>
    <w:rsid w:val="0311E49D"/>
    <w:rsid w:val="032E3B9B"/>
    <w:rsid w:val="0349A568"/>
    <w:rsid w:val="03945CF9"/>
    <w:rsid w:val="03A6DDF8"/>
    <w:rsid w:val="03B85ACE"/>
    <w:rsid w:val="03DB4B52"/>
    <w:rsid w:val="040D88A1"/>
    <w:rsid w:val="0436D9B5"/>
    <w:rsid w:val="046ADEAD"/>
    <w:rsid w:val="04777825"/>
    <w:rsid w:val="0486DD9F"/>
    <w:rsid w:val="04D8E83E"/>
    <w:rsid w:val="04FEEB99"/>
    <w:rsid w:val="055930DE"/>
    <w:rsid w:val="055BA0A7"/>
    <w:rsid w:val="055E34FD"/>
    <w:rsid w:val="058F06B4"/>
    <w:rsid w:val="05B40814"/>
    <w:rsid w:val="05BFF31F"/>
    <w:rsid w:val="05F706C5"/>
    <w:rsid w:val="060C90C9"/>
    <w:rsid w:val="0622AE00"/>
    <w:rsid w:val="0631C02A"/>
    <w:rsid w:val="0670961E"/>
    <w:rsid w:val="069533C2"/>
    <w:rsid w:val="06C60013"/>
    <w:rsid w:val="06CB3DDD"/>
    <w:rsid w:val="06D1B0F2"/>
    <w:rsid w:val="06E145B7"/>
    <w:rsid w:val="06E33312"/>
    <w:rsid w:val="06EEF79D"/>
    <w:rsid w:val="06F6EFE5"/>
    <w:rsid w:val="0731A59C"/>
    <w:rsid w:val="0737B23F"/>
    <w:rsid w:val="076B33B5"/>
    <w:rsid w:val="07B678B4"/>
    <w:rsid w:val="07C1AC4D"/>
    <w:rsid w:val="07DBFBFA"/>
    <w:rsid w:val="07F1B03A"/>
    <w:rsid w:val="083C21D0"/>
    <w:rsid w:val="085DFEB4"/>
    <w:rsid w:val="08BF8F8D"/>
    <w:rsid w:val="08D0F482"/>
    <w:rsid w:val="0954CAAF"/>
    <w:rsid w:val="0995E585"/>
    <w:rsid w:val="09DC0F45"/>
    <w:rsid w:val="0A160497"/>
    <w:rsid w:val="0A1A6C18"/>
    <w:rsid w:val="0A1EF132"/>
    <w:rsid w:val="0A489A54"/>
    <w:rsid w:val="0A9ACDF1"/>
    <w:rsid w:val="0AAC94C6"/>
    <w:rsid w:val="0AAEB4F6"/>
    <w:rsid w:val="0AB27A56"/>
    <w:rsid w:val="0AB316FC"/>
    <w:rsid w:val="0AE87FD1"/>
    <w:rsid w:val="0B3508B4"/>
    <w:rsid w:val="0B35B980"/>
    <w:rsid w:val="0B788560"/>
    <w:rsid w:val="0B813180"/>
    <w:rsid w:val="0B81880F"/>
    <w:rsid w:val="0BCDD07E"/>
    <w:rsid w:val="0BFF7229"/>
    <w:rsid w:val="0C32ACDB"/>
    <w:rsid w:val="0C845032"/>
    <w:rsid w:val="0C97D4C4"/>
    <w:rsid w:val="0CD189E1"/>
    <w:rsid w:val="0D010F0C"/>
    <w:rsid w:val="0D64F7AD"/>
    <w:rsid w:val="0D66B28C"/>
    <w:rsid w:val="0D8356BE"/>
    <w:rsid w:val="0D847332"/>
    <w:rsid w:val="0D9D2C99"/>
    <w:rsid w:val="0DAA3EDA"/>
    <w:rsid w:val="0DBE501A"/>
    <w:rsid w:val="0DD45CAA"/>
    <w:rsid w:val="0E5431E5"/>
    <w:rsid w:val="0E5C14B7"/>
    <w:rsid w:val="0EFA153F"/>
    <w:rsid w:val="0F187836"/>
    <w:rsid w:val="0F1D1DF6"/>
    <w:rsid w:val="0F20A386"/>
    <w:rsid w:val="0F24B4E1"/>
    <w:rsid w:val="0F6463E0"/>
    <w:rsid w:val="0F6AD827"/>
    <w:rsid w:val="0FBBF0F4"/>
    <w:rsid w:val="10092AA3"/>
    <w:rsid w:val="10116BFB"/>
    <w:rsid w:val="1037158C"/>
    <w:rsid w:val="104EAD4D"/>
    <w:rsid w:val="105ED2FC"/>
    <w:rsid w:val="10C81F51"/>
    <w:rsid w:val="1137B56F"/>
    <w:rsid w:val="116FA4E4"/>
    <w:rsid w:val="11D4A920"/>
    <w:rsid w:val="11EA7DAE"/>
    <w:rsid w:val="12030184"/>
    <w:rsid w:val="1204C1C8"/>
    <w:rsid w:val="120E2DED"/>
    <w:rsid w:val="124A02A0"/>
    <w:rsid w:val="124B6088"/>
    <w:rsid w:val="128CB779"/>
    <w:rsid w:val="12A50084"/>
    <w:rsid w:val="12ADB990"/>
    <w:rsid w:val="12C59815"/>
    <w:rsid w:val="12C7FDEC"/>
    <w:rsid w:val="12F11018"/>
    <w:rsid w:val="1304610F"/>
    <w:rsid w:val="1352370B"/>
    <w:rsid w:val="136D25B2"/>
    <w:rsid w:val="1377721F"/>
    <w:rsid w:val="13927F8C"/>
    <w:rsid w:val="13DBCB9E"/>
    <w:rsid w:val="142A2763"/>
    <w:rsid w:val="145071D4"/>
    <w:rsid w:val="14577143"/>
    <w:rsid w:val="1489214D"/>
    <w:rsid w:val="14A7964C"/>
    <w:rsid w:val="14EC3679"/>
    <w:rsid w:val="15221E70"/>
    <w:rsid w:val="1545CEAF"/>
    <w:rsid w:val="15779BFF"/>
    <w:rsid w:val="159F2B99"/>
    <w:rsid w:val="15AB636A"/>
    <w:rsid w:val="16132A99"/>
    <w:rsid w:val="163D2706"/>
    <w:rsid w:val="16737D7A"/>
    <w:rsid w:val="167F5AB5"/>
    <w:rsid w:val="16A4C674"/>
    <w:rsid w:val="16BE4FDC"/>
    <w:rsid w:val="16CA204E"/>
    <w:rsid w:val="1735E9C7"/>
    <w:rsid w:val="1769A27C"/>
    <w:rsid w:val="17848FC6"/>
    <w:rsid w:val="179C5FA7"/>
    <w:rsid w:val="17A2E369"/>
    <w:rsid w:val="17B9C8A3"/>
    <w:rsid w:val="17C11507"/>
    <w:rsid w:val="17D9B3C8"/>
    <w:rsid w:val="17FB44FA"/>
    <w:rsid w:val="180D23A0"/>
    <w:rsid w:val="1817E650"/>
    <w:rsid w:val="1865F0AF"/>
    <w:rsid w:val="186A2622"/>
    <w:rsid w:val="18745D37"/>
    <w:rsid w:val="18ACD138"/>
    <w:rsid w:val="18D5AFBC"/>
    <w:rsid w:val="18E325E1"/>
    <w:rsid w:val="18EC8ACC"/>
    <w:rsid w:val="194BC77A"/>
    <w:rsid w:val="1983DC78"/>
    <w:rsid w:val="1983FFC9"/>
    <w:rsid w:val="19B00CE9"/>
    <w:rsid w:val="1A20EFEF"/>
    <w:rsid w:val="1A5AC31F"/>
    <w:rsid w:val="1A826F2A"/>
    <w:rsid w:val="1AAC3088"/>
    <w:rsid w:val="1AAF90F5"/>
    <w:rsid w:val="1AC1A656"/>
    <w:rsid w:val="1ADF86F1"/>
    <w:rsid w:val="1AE47118"/>
    <w:rsid w:val="1B1812DE"/>
    <w:rsid w:val="1B1A4201"/>
    <w:rsid w:val="1B23D7F6"/>
    <w:rsid w:val="1B414DC3"/>
    <w:rsid w:val="1B9786D1"/>
    <w:rsid w:val="1BA08BDC"/>
    <w:rsid w:val="1BF81145"/>
    <w:rsid w:val="1BFA43AC"/>
    <w:rsid w:val="1C0335E7"/>
    <w:rsid w:val="1C064F7B"/>
    <w:rsid w:val="1C1C5988"/>
    <w:rsid w:val="1C1D8379"/>
    <w:rsid w:val="1C38E822"/>
    <w:rsid w:val="1C7ECA01"/>
    <w:rsid w:val="1C807D52"/>
    <w:rsid w:val="1C9F8D8C"/>
    <w:rsid w:val="1CA89C44"/>
    <w:rsid w:val="1CB76BA4"/>
    <w:rsid w:val="1CE365D8"/>
    <w:rsid w:val="1D28A886"/>
    <w:rsid w:val="1D300931"/>
    <w:rsid w:val="1D60679C"/>
    <w:rsid w:val="1DABD8B2"/>
    <w:rsid w:val="1DDD9102"/>
    <w:rsid w:val="1DE731B7"/>
    <w:rsid w:val="1E172E2E"/>
    <w:rsid w:val="1E2DCF9F"/>
    <w:rsid w:val="1E75F6F6"/>
    <w:rsid w:val="1E80755C"/>
    <w:rsid w:val="1E85FC13"/>
    <w:rsid w:val="1E924091"/>
    <w:rsid w:val="1E9AFC8B"/>
    <w:rsid w:val="1EB0CFEC"/>
    <w:rsid w:val="1EB7C5DF"/>
    <w:rsid w:val="1F08D3FD"/>
    <w:rsid w:val="1F2A2ED9"/>
    <w:rsid w:val="1F37726F"/>
    <w:rsid w:val="1F5550A0"/>
    <w:rsid w:val="1F5D5627"/>
    <w:rsid w:val="1FA65DD3"/>
    <w:rsid w:val="1FAA8619"/>
    <w:rsid w:val="1FC6E5AB"/>
    <w:rsid w:val="200F947D"/>
    <w:rsid w:val="2060EF37"/>
    <w:rsid w:val="206F76CE"/>
    <w:rsid w:val="20866E7D"/>
    <w:rsid w:val="208EA76B"/>
    <w:rsid w:val="20C329A8"/>
    <w:rsid w:val="20DF16BA"/>
    <w:rsid w:val="21028F49"/>
    <w:rsid w:val="21687F58"/>
    <w:rsid w:val="21695198"/>
    <w:rsid w:val="217EA942"/>
    <w:rsid w:val="2188B440"/>
    <w:rsid w:val="218DDD2C"/>
    <w:rsid w:val="219EB0B9"/>
    <w:rsid w:val="21AFB298"/>
    <w:rsid w:val="21C27C77"/>
    <w:rsid w:val="2212D977"/>
    <w:rsid w:val="223F9641"/>
    <w:rsid w:val="22442339"/>
    <w:rsid w:val="225517A5"/>
    <w:rsid w:val="2280506A"/>
    <w:rsid w:val="22827ABC"/>
    <w:rsid w:val="22A50652"/>
    <w:rsid w:val="22A80900"/>
    <w:rsid w:val="233275B0"/>
    <w:rsid w:val="235215CE"/>
    <w:rsid w:val="2383497C"/>
    <w:rsid w:val="23C80F9E"/>
    <w:rsid w:val="23DA629A"/>
    <w:rsid w:val="2405C1AE"/>
    <w:rsid w:val="240E2FB0"/>
    <w:rsid w:val="240E4310"/>
    <w:rsid w:val="243925BB"/>
    <w:rsid w:val="2440D6B3"/>
    <w:rsid w:val="25046589"/>
    <w:rsid w:val="253350E5"/>
    <w:rsid w:val="2555A696"/>
    <w:rsid w:val="25944A15"/>
    <w:rsid w:val="25C465BF"/>
    <w:rsid w:val="25F87AEB"/>
    <w:rsid w:val="26022A7A"/>
    <w:rsid w:val="2618D226"/>
    <w:rsid w:val="2630E4B9"/>
    <w:rsid w:val="26495A74"/>
    <w:rsid w:val="266CCFD1"/>
    <w:rsid w:val="26BDC31A"/>
    <w:rsid w:val="26DF4D91"/>
    <w:rsid w:val="26E40004"/>
    <w:rsid w:val="26EB6364"/>
    <w:rsid w:val="27AEAD31"/>
    <w:rsid w:val="27BBAB3C"/>
    <w:rsid w:val="28005425"/>
    <w:rsid w:val="280E2F45"/>
    <w:rsid w:val="2897F38B"/>
    <w:rsid w:val="28E2DE24"/>
    <w:rsid w:val="291C25AD"/>
    <w:rsid w:val="29248470"/>
    <w:rsid w:val="2948C2E7"/>
    <w:rsid w:val="2978896B"/>
    <w:rsid w:val="297B8FAC"/>
    <w:rsid w:val="2992E306"/>
    <w:rsid w:val="299D5662"/>
    <w:rsid w:val="29D1BD9F"/>
    <w:rsid w:val="2A0D1FE0"/>
    <w:rsid w:val="2A2F722A"/>
    <w:rsid w:val="2A69D5EB"/>
    <w:rsid w:val="2A7A07DB"/>
    <w:rsid w:val="2A863EA3"/>
    <w:rsid w:val="2AAC25A3"/>
    <w:rsid w:val="2B6EC563"/>
    <w:rsid w:val="2B7D208A"/>
    <w:rsid w:val="2BA5AC2A"/>
    <w:rsid w:val="2BB01259"/>
    <w:rsid w:val="2BBC3CFA"/>
    <w:rsid w:val="2BCE353D"/>
    <w:rsid w:val="2BE1A4BB"/>
    <w:rsid w:val="2BF1E00B"/>
    <w:rsid w:val="2C23A41C"/>
    <w:rsid w:val="2C240407"/>
    <w:rsid w:val="2C2935C4"/>
    <w:rsid w:val="2C6AC7F9"/>
    <w:rsid w:val="2CA5CE93"/>
    <w:rsid w:val="2CF89BC2"/>
    <w:rsid w:val="2D417C8B"/>
    <w:rsid w:val="2D55C987"/>
    <w:rsid w:val="2D5AA4E8"/>
    <w:rsid w:val="2D6EF1E4"/>
    <w:rsid w:val="2DBBDCFD"/>
    <w:rsid w:val="2DC74898"/>
    <w:rsid w:val="2DF08D95"/>
    <w:rsid w:val="2DF1066F"/>
    <w:rsid w:val="2E41E3CC"/>
    <w:rsid w:val="2E827D4A"/>
    <w:rsid w:val="2EDD4CEC"/>
    <w:rsid w:val="2F07BC04"/>
    <w:rsid w:val="2F47CA7E"/>
    <w:rsid w:val="2F7ED4C2"/>
    <w:rsid w:val="2FC0D91C"/>
    <w:rsid w:val="2FE7213F"/>
    <w:rsid w:val="301C2CE2"/>
    <w:rsid w:val="3044B8AA"/>
    <w:rsid w:val="304A37BF"/>
    <w:rsid w:val="308BA2D8"/>
    <w:rsid w:val="30ECAB45"/>
    <w:rsid w:val="31051697"/>
    <w:rsid w:val="31100CCD"/>
    <w:rsid w:val="3112BC07"/>
    <w:rsid w:val="311B48A3"/>
    <w:rsid w:val="31283F86"/>
    <w:rsid w:val="312E6EDE"/>
    <w:rsid w:val="314391F7"/>
    <w:rsid w:val="3188B50F"/>
    <w:rsid w:val="319AD366"/>
    <w:rsid w:val="31AFB754"/>
    <w:rsid w:val="32160F4C"/>
    <w:rsid w:val="3238F1AE"/>
    <w:rsid w:val="32A0E6F8"/>
    <w:rsid w:val="32D992DD"/>
    <w:rsid w:val="33226109"/>
    <w:rsid w:val="3340089C"/>
    <w:rsid w:val="33906403"/>
    <w:rsid w:val="33B1DFAD"/>
    <w:rsid w:val="33B4AF86"/>
    <w:rsid w:val="33B5ADD9"/>
    <w:rsid w:val="33DEC9E5"/>
    <w:rsid w:val="33E3C323"/>
    <w:rsid w:val="342B662D"/>
    <w:rsid w:val="343CB759"/>
    <w:rsid w:val="3452E965"/>
    <w:rsid w:val="3452FE6E"/>
    <w:rsid w:val="349D4BB7"/>
    <w:rsid w:val="34D2E1C1"/>
    <w:rsid w:val="34D72BE4"/>
    <w:rsid w:val="34EB013E"/>
    <w:rsid w:val="34ECF971"/>
    <w:rsid w:val="3502B07F"/>
    <w:rsid w:val="3514D68C"/>
    <w:rsid w:val="352276D9"/>
    <w:rsid w:val="3527BC69"/>
    <w:rsid w:val="35731CEC"/>
    <w:rsid w:val="35D887BA"/>
    <w:rsid w:val="35F6FC03"/>
    <w:rsid w:val="35FDAB02"/>
    <w:rsid w:val="3617C5C3"/>
    <w:rsid w:val="3642D681"/>
    <w:rsid w:val="3687759C"/>
    <w:rsid w:val="369678C9"/>
    <w:rsid w:val="36C5722B"/>
    <w:rsid w:val="372A5CDB"/>
    <w:rsid w:val="373A0228"/>
    <w:rsid w:val="373ABE45"/>
    <w:rsid w:val="3745F33F"/>
    <w:rsid w:val="377E477E"/>
    <w:rsid w:val="3781057E"/>
    <w:rsid w:val="37DEA6E2"/>
    <w:rsid w:val="37E2BFBE"/>
    <w:rsid w:val="380278EE"/>
    <w:rsid w:val="380A8283"/>
    <w:rsid w:val="383EF55B"/>
    <w:rsid w:val="38437958"/>
    <w:rsid w:val="384E91B5"/>
    <w:rsid w:val="388D6DB0"/>
    <w:rsid w:val="3891D7B9"/>
    <w:rsid w:val="38C52B9C"/>
    <w:rsid w:val="38CDDA6B"/>
    <w:rsid w:val="38DDA626"/>
    <w:rsid w:val="38F6F493"/>
    <w:rsid w:val="3972D95B"/>
    <w:rsid w:val="398C01B8"/>
    <w:rsid w:val="39E15544"/>
    <w:rsid w:val="3A28860D"/>
    <w:rsid w:val="3A468E0F"/>
    <w:rsid w:val="3A4D596B"/>
    <w:rsid w:val="3A4D837A"/>
    <w:rsid w:val="3AE34960"/>
    <w:rsid w:val="3B264811"/>
    <w:rsid w:val="3B4E9BE1"/>
    <w:rsid w:val="3B5BA0B7"/>
    <w:rsid w:val="3B9FBBD0"/>
    <w:rsid w:val="3BAD2A30"/>
    <w:rsid w:val="3BDA7CA7"/>
    <w:rsid w:val="3BE5EB4E"/>
    <w:rsid w:val="3BE953DB"/>
    <w:rsid w:val="3BFF97F3"/>
    <w:rsid w:val="3C0D734B"/>
    <w:rsid w:val="3C12C3EA"/>
    <w:rsid w:val="3C2FAAC0"/>
    <w:rsid w:val="3C451438"/>
    <w:rsid w:val="3C6DDEEA"/>
    <w:rsid w:val="3C8D2F6E"/>
    <w:rsid w:val="3CAC54ED"/>
    <w:rsid w:val="3CB01AF2"/>
    <w:rsid w:val="3CDDF3A6"/>
    <w:rsid w:val="3D42696F"/>
    <w:rsid w:val="3D85243C"/>
    <w:rsid w:val="3D86CF23"/>
    <w:rsid w:val="3DC1F6D0"/>
    <w:rsid w:val="3DE489E3"/>
    <w:rsid w:val="3DF2D02E"/>
    <w:rsid w:val="3E1DC2FE"/>
    <w:rsid w:val="3E21D591"/>
    <w:rsid w:val="3E5913C6"/>
    <w:rsid w:val="3E727B34"/>
    <w:rsid w:val="3E828B2A"/>
    <w:rsid w:val="3EA1D312"/>
    <w:rsid w:val="3EB7E4E0"/>
    <w:rsid w:val="3F19FF32"/>
    <w:rsid w:val="3F3F06C8"/>
    <w:rsid w:val="3F55E366"/>
    <w:rsid w:val="3F57089B"/>
    <w:rsid w:val="3F6F3896"/>
    <w:rsid w:val="3F7030F8"/>
    <w:rsid w:val="3FA57FAC"/>
    <w:rsid w:val="3FCE0B4C"/>
    <w:rsid w:val="3FCF8434"/>
    <w:rsid w:val="3FE7BBB4"/>
    <w:rsid w:val="3FF69BC1"/>
    <w:rsid w:val="40235166"/>
    <w:rsid w:val="4041B8D3"/>
    <w:rsid w:val="40658529"/>
    <w:rsid w:val="4084B569"/>
    <w:rsid w:val="40A374C0"/>
    <w:rsid w:val="40B0C7B5"/>
    <w:rsid w:val="40BCC4FE"/>
    <w:rsid w:val="4131C40C"/>
    <w:rsid w:val="416F7083"/>
    <w:rsid w:val="41960074"/>
    <w:rsid w:val="41AE57CA"/>
    <w:rsid w:val="41BBED23"/>
    <w:rsid w:val="41C04E6B"/>
    <w:rsid w:val="41FC0F8D"/>
    <w:rsid w:val="42191F88"/>
    <w:rsid w:val="422E239D"/>
    <w:rsid w:val="423AB2BA"/>
    <w:rsid w:val="424D9ECD"/>
    <w:rsid w:val="4258955F"/>
    <w:rsid w:val="425FB81F"/>
    <w:rsid w:val="427198C3"/>
    <w:rsid w:val="42A7D1BA"/>
    <w:rsid w:val="42C1192B"/>
    <w:rsid w:val="42D29AF4"/>
    <w:rsid w:val="42F13421"/>
    <w:rsid w:val="42FC3E21"/>
    <w:rsid w:val="42FC94B0"/>
    <w:rsid w:val="43795995"/>
    <w:rsid w:val="43A85CA7"/>
    <w:rsid w:val="43C17B95"/>
    <w:rsid w:val="44295489"/>
    <w:rsid w:val="44D6A55B"/>
    <w:rsid w:val="44E85CD3"/>
    <w:rsid w:val="4500BF18"/>
    <w:rsid w:val="4575A0D2"/>
    <w:rsid w:val="45D58220"/>
    <w:rsid w:val="45DD70AD"/>
    <w:rsid w:val="465BEDC6"/>
    <w:rsid w:val="469FB54C"/>
    <w:rsid w:val="471DD3F0"/>
    <w:rsid w:val="478A71DF"/>
    <w:rsid w:val="479646B9"/>
    <w:rsid w:val="4796CEA1"/>
    <w:rsid w:val="479F572B"/>
    <w:rsid w:val="47A89B77"/>
    <w:rsid w:val="47AF21A1"/>
    <w:rsid w:val="47C1D825"/>
    <w:rsid w:val="47E9323F"/>
    <w:rsid w:val="47F7BE27"/>
    <w:rsid w:val="47FE4411"/>
    <w:rsid w:val="48104474"/>
    <w:rsid w:val="481C60E8"/>
    <w:rsid w:val="48211AE1"/>
    <w:rsid w:val="484509E1"/>
    <w:rsid w:val="48789589"/>
    <w:rsid w:val="48FAD34A"/>
    <w:rsid w:val="4915116F"/>
    <w:rsid w:val="493AE9B2"/>
    <w:rsid w:val="49528A19"/>
    <w:rsid w:val="496665D5"/>
    <w:rsid w:val="4971BBCC"/>
    <w:rsid w:val="49760F30"/>
    <w:rsid w:val="497AD0CC"/>
    <w:rsid w:val="49D76244"/>
    <w:rsid w:val="49E1D00E"/>
    <w:rsid w:val="4A068AD5"/>
    <w:rsid w:val="4A912EC2"/>
    <w:rsid w:val="4ADA34EB"/>
    <w:rsid w:val="4AE5FA17"/>
    <w:rsid w:val="4AEE9D92"/>
    <w:rsid w:val="4AF196FE"/>
    <w:rsid w:val="4B0D48BB"/>
    <w:rsid w:val="4B18C862"/>
    <w:rsid w:val="4B2EC5A0"/>
    <w:rsid w:val="4B726531"/>
    <w:rsid w:val="4BE5983F"/>
    <w:rsid w:val="4BF9619A"/>
    <w:rsid w:val="4C7C0C9A"/>
    <w:rsid w:val="4C7FE8B1"/>
    <w:rsid w:val="4CA56E7F"/>
    <w:rsid w:val="4CCA8D3A"/>
    <w:rsid w:val="4D2824A5"/>
    <w:rsid w:val="4D6E4C2A"/>
    <w:rsid w:val="4D804914"/>
    <w:rsid w:val="4DA897E1"/>
    <w:rsid w:val="4DF91756"/>
    <w:rsid w:val="4DFEB49E"/>
    <w:rsid w:val="4E1FD315"/>
    <w:rsid w:val="4E94E06C"/>
    <w:rsid w:val="4EB26ED7"/>
    <w:rsid w:val="4EC3F506"/>
    <w:rsid w:val="4EF56DE2"/>
    <w:rsid w:val="4F31025C"/>
    <w:rsid w:val="4F3D959E"/>
    <w:rsid w:val="4F4A84EF"/>
    <w:rsid w:val="4F61270C"/>
    <w:rsid w:val="4F989DF0"/>
    <w:rsid w:val="4F9A84FF"/>
    <w:rsid w:val="4FBC8778"/>
    <w:rsid w:val="4FDB391A"/>
    <w:rsid w:val="4FF87C12"/>
    <w:rsid w:val="5060EF58"/>
    <w:rsid w:val="50CCD2BD"/>
    <w:rsid w:val="511834C7"/>
    <w:rsid w:val="5159E831"/>
    <w:rsid w:val="516DBE2E"/>
    <w:rsid w:val="51B5673A"/>
    <w:rsid w:val="51DC6B83"/>
    <w:rsid w:val="51E8B4F7"/>
    <w:rsid w:val="51F04684"/>
    <w:rsid w:val="52166C2C"/>
    <w:rsid w:val="52222185"/>
    <w:rsid w:val="52447B90"/>
    <w:rsid w:val="52FB31BE"/>
    <w:rsid w:val="53301CD4"/>
    <w:rsid w:val="535F97D7"/>
    <w:rsid w:val="5365B7E1"/>
    <w:rsid w:val="53808B80"/>
    <w:rsid w:val="5398901A"/>
    <w:rsid w:val="53A18481"/>
    <w:rsid w:val="53D1AE06"/>
    <w:rsid w:val="53D1C095"/>
    <w:rsid w:val="542587C4"/>
    <w:rsid w:val="5457035F"/>
    <w:rsid w:val="5464593D"/>
    <w:rsid w:val="549B80CC"/>
    <w:rsid w:val="54DE2EB5"/>
    <w:rsid w:val="55101339"/>
    <w:rsid w:val="55854231"/>
    <w:rsid w:val="565B5E20"/>
    <w:rsid w:val="56798027"/>
    <w:rsid w:val="5679FF16"/>
    <w:rsid w:val="5685027F"/>
    <w:rsid w:val="56A3CBA0"/>
    <w:rsid w:val="56B445C3"/>
    <w:rsid w:val="56BFC323"/>
    <w:rsid w:val="571923DA"/>
    <w:rsid w:val="5729AD1B"/>
    <w:rsid w:val="5730904E"/>
    <w:rsid w:val="57993299"/>
    <w:rsid w:val="57AC0107"/>
    <w:rsid w:val="57F215B7"/>
    <w:rsid w:val="580194B0"/>
    <w:rsid w:val="58195C55"/>
    <w:rsid w:val="58C4BD4A"/>
    <w:rsid w:val="592795B6"/>
    <w:rsid w:val="5950ADD4"/>
    <w:rsid w:val="599EABB4"/>
    <w:rsid w:val="59BCF80F"/>
    <w:rsid w:val="59E632F4"/>
    <w:rsid w:val="59F8563C"/>
    <w:rsid w:val="5A29EE62"/>
    <w:rsid w:val="5AEB8B94"/>
    <w:rsid w:val="5AF8DCDD"/>
    <w:rsid w:val="5B04D3B3"/>
    <w:rsid w:val="5B6350CF"/>
    <w:rsid w:val="5B68FAA4"/>
    <w:rsid w:val="5B8076B9"/>
    <w:rsid w:val="5B884B09"/>
    <w:rsid w:val="5B9F76F8"/>
    <w:rsid w:val="5BF6659F"/>
    <w:rsid w:val="5C332F07"/>
    <w:rsid w:val="5C3F8BE6"/>
    <w:rsid w:val="5C6AC381"/>
    <w:rsid w:val="5C81DF7A"/>
    <w:rsid w:val="5CA21404"/>
    <w:rsid w:val="5CDF8917"/>
    <w:rsid w:val="5D11D3D7"/>
    <w:rsid w:val="5D3286B2"/>
    <w:rsid w:val="5D519E22"/>
    <w:rsid w:val="5DA0DA4C"/>
    <w:rsid w:val="5DD73DE5"/>
    <w:rsid w:val="5DE56039"/>
    <w:rsid w:val="5E10FA3B"/>
    <w:rsid w:val="5E3B6F81"/>
    <w:rsid w:val="5E60E2A4"/>
    <w:rsid w:val="5E6194A4"/>
    <w:rsid w:val="5EBF63BB"/>
    <w:rsid w:val="5EC0F52F"/>
    <w:rsid w:val="5F19ADEB"/>
    <w:rsid w:val="5F9E5EA5"/>
    <w:rsid w:val="5FD9B4C6"/>
    <w:rsid w:val="5FF05E75"/>
    <w:rsid w:val="5FF60855"/>
    <w:rsid w:val="604395EA"/>
    <w:rsid w:val="605AD32E"/>
    <w:rsid w:val="60849452"/>
    <w:rsid w:val="6087FECD"/>
    <w:rsid w:val="609DCE57"/>
    <w:rsid w:val="60A6DDC3"/>
    <w:rsid w:val="60AC0771"/>
    <w:rsid w:val="60CDF460"/>
    <w:rsid w:val="611C1C8D"/>
    <w:rsid w:val="6178FAEC"/>
    <w:rsid w:val="61A6CA9F"/>
    <w:rsid w:val="61B94D26"/>
    <w:rsid w:val="61CD60D9"/>
    <w:rsid w:val="61EB9260"/>
    <w:rsid w:val="62688571"/>
    <w:rsid w:val="627F40E4"/>
    <w:rsid w:val="627F47CB"/>
    <w:rsid w:val="62986D21"/>
    <w:rsid w:val="62EBAD19"/>
    <w:rsid w:val="63032697"/>
    <w:rsid w:val="633B02C6"/>
    <w:rsid w:val="633CC5CF"/>
    <w:rsid w:val="63B7A84B"/>
    <w:rsid w:val="63E4132A"/>
    <w:rsid w:val="63EA2ABF"/>
    <w:rsid w:val="63F085A4"/>
    <w:rsid w:val="63FB9EFE"/>
    <w:rsid w:val="64095C72"/>
    <w:rsid w:val="6492A840"/>
    <w:rsid w:val="64D702E2"/>
    <w:rsid w:val="6501C521"/>
    <w:rsid w:val="65152BBA"/>
    <w:rsid w:val="6520B5ED"/>
    <w:rsid w:val="655EB482"/>
    <w:rsid w:val="664F1E71"/>
    <w:rsid w:val="66599848"/>
    <w:rsid w:val="6668B130"/>
    <w:rsid w:val="66856D53"/>
    <w:rsid w:val="668E6BB3"/>
    <w:rsid w:val="668FB825"/>
    <w:rsid w:val="669E75CB"/>
    <w:rsid w:val="669F8DC0"/>
    <w:rsid w:val="66A9D924"/>
    <w:rsid w:val="66DC644A"/>
    <w:rsid w:val="66DEF8A0"/>
    <w:rsid w:val="67223B1A"/>
    <w:rsid w:val="6743F008"/>
    <w:rsid w:val="674CD09E"/>
    <w:rsid w:val="67539FF9"/>
    <w:rsid w:val="6771BAA7"/>
    <w:rsid w:val="67CB6157"/>
    <w:rsid w:val="68027FBD"/>
    <w:rsid w:val="6819C04F"/>
    <w:rsid w:val="6826849E"/>
    <w:rsid w:val="6845A985"/>
    <w:rsid w:val="68536C97"/>
    <w:rsid w:val="6862A2E7"/>
    <w:rsid w:val="686652AC"/>
    <w:rsid w:val="687834AB"/>
    <w:rsid w:val="687AC901"/>
    <w:rsid w:val="688A6CAA"/>
    <w:rsid w:val="68A3B23D"/>
    <w:rsid w:val="68B06167"/>
    <w:rsid w:val="68B5E9DF"/>
    <w:rsid w:val="694DA941"/>
    <w:rsid w:val="6993EBC6"/>
    <w:rsid w:val="69A922AC"/>
    <w:rsid w:val="69B410F0"/>
    <w:rsid w:val="69E179E6"/>
    <w:rsid w:val="6A0B9153"/>
    <w:rsid w:val="6A51B825"/>
    <w:rsid w:val="6A5BD4D7"/>
    <w:rsid w:val="6A7D8FE1"/>
    <w:rsid w:val="6A836AD0"/>
    <w:rsid w:val="6A97CCD5"/>
    <w:rsid w:val="6AC5C150"/>
    <w:rsid w:val="6B17E1AA"/>
    <w:rsid w:val="6B1B7EFA"/>
    <w:rsid w:val="6B60EC5D"/>
    <w:rsid w:val="6B6FB584"/>
    <w:rsid w:val="6BAFD56D"/>
    <w:rsid w:val="6BD821E4"/>
    <w:rsid w:val="6BEFE17D"/>
    <w:rsid w:val="6C088C7B"/>
    <w:rsid w:val="6C514289"/>
    <w:rsid w:val="6C5756F6"/>
    <w:rsid w:val="6CC60C41"/>
    <w:rsid w:val="6CEE298D"/>
    <w:rsid w:val="6D072998"/>
    <w:rsid w:val="6D087749"/>
    <w:rsid w:val="6D53396F"/>
    <w:rsid w:val="6D549EB1"/>
    <w:rsid w:val="6DBDE322"/>
    <w:rsid w:val="6DC9C14B"/>
    <w:rsid w:val="6E5E0E9D"/>
    <w:rsid w:val="6EA07CF9"/>
    <w:rsid w:val="6EC2AE1B"/>
    <w:rsid w:val="6ECE4DD2"/>
    <w:rsid w:val="6F57C759"/>
    <w:rsid w:val="6FB503B9"/>
    <w:rsid w:val="6FDCD85A"/>
    <w:rsid w:val="6FDDCD78"/>
    <w:rsid w:val="70032D4A"/>
    <w:rsid w:val="7009C1DF"/>
    <w:rsid w:val="70716491"/>
    <w:rsid w:val="70A3877F"/>
    <w:rsid w:val="70E0E4B9"/>
    <w:rsid w:val="71070E59"/>
    <w:rsid w:val="713502D4"/>
    <w:rsid w:val="7148797C"/>
    <w:rsid w:val="7170C5E9"/>
    <w:rsid w:val="71B391C9"/>
    <w:rsid w:val="71C58B89"/>
    <w:rsid w:val="71C71FCC"/>
    <w:rsid w:val="71E25882"/>
    <w:rsid w:val="722EF304"/>
    <w:rsid w:val="72A92BAF"/>
    <w:rsid w:val="72AD701D"/>
    <w:rsid w:val="72C8A020"/>
    <w:rsid w:val="72E3CFDD"/>
    <w:rsid w:val="730C964A"/>
    <w:rsid w:val="7312C434"/>
    <w:rsid w:val="7371D7AE"/>
    <w:rsid w:val="737B2F7A"/>
    <w:rsid w:val="73CFCFE6"/>
    <w:rsid w:val="73E84E7A"/>
    <w:rsid w:val="73EAAC28"/>
    <w:rsid w:val="74166F08"/>
    <w:rsid w:val="7449481E"/>
    <w:rsid w:val="748524B2"/>
    <w:rsid w:val="748D143A"/>
    <w:rsid w:val="74E00714"/>
    <w:rsid w:val="74EEE778"/>
    <w:rsid w:val="75466B1B"/>
    <w:rsid w:val="7561398F"/>
    <w:rsid w:val="757189FC"/>
    <w:rsid w:val="7586933A"/>
    <w:rsid w:val="75A4880C"/>
    <w:rsid w:val="75B0F5B1"/>
    <w:rsid w:val="75CEADC1"/>
    <w:rsid w:val="75E40792"/>
    <w:rsid w:val="75FC5261"/>
    <w:rsid w:val="761D8AEF"/>
    <w:rsid w:val="7627B568"/>
    <w:rsid w:val="76286C5A"/>
    <w:rsid w:val="7692E756"/>
    <w:rsid w:val="76D5ADDD"/>
    <w:rsid w:val="7739B4AA"/>
    <w:rsid w:val="77429DAD"/>
    <w:rsid w:val="7762404A"/>
    <w:rsid w:val="77648F23"/>
    <w:rsid w:val="776D47AC"/>
    <w:rsid w:val="77768D46"/>
    <w:rsid w:val="77CFEA30"/>
    <w:rsid w:val="77DBD988"/>
    <w:rsid w:val="7806DDA7"/>
    <w:rsid w:val="78188623"/>
    <w:rsid w:val="78258A17"/>
    <w:rsid w:val="78472CF6"/>
    <w:rsid w:val="7874A433"/>
    <w:rsid w:val="78F543C5"/>
    <w:rsid w:val="794C2991"/>
    <w:rsid w:val="796CFAD7"/>
    <w:rsid w:val="7972E367"/>
    <w:rsid w:val="7989AF09"/>
    <w:rsid w:val="79FB41B6"/>
    <w:rsid w:val="7A3E67A1"/>
    <w:rsid w:val="7A7AEDB3"/>
    <w:rsid w:val="7AB88202"/>
    <w:rsid w:val="7B155425"/>
    <w:rsid w:val="7B219B45"/>
    <w:rsid w:val="7B2F17F0"/>
    <w:rsid w:val="7B8B6879"/>
    <w:rsid w:val="7BB752B6"/>
    <w:rsid w:val="7BBFB336"/>
    <w:rsid w:val="7BE0CB80"/>
    <w:rsid w:val="7C327FA7"/>
    <w:rsid w:val="7C35D870"/>
    <w:rsid w:val="7C49454F"/>
    <w:rsid w:val="7C9A8102"/>
    <w:rsid w:val="7CB17753"/>
    <w:rsid w:val="7CC14FCB"/>
    <w:rsid w:val="7CDC6D26"/>
    <w:rsid w:val="7CDE46E6"/>
    <w:rsid w:val="7CF7715E"/>
    <w:rsid w:val="7D0701A0"/>
    <w:rsid w:val="7D3F85C0"/>
    <w:rsid w:val="7D4C53C0"/>
    <w:rsid w:val="7D532317"/>
    <w:rsid w:val="7D6B786E"/>
    <w:rsid w:val="7D71A5AB"/>
    <w:rsid w:val="7D9FE8CF"/>
    <w:rsid w:val="7DD181CE"/>
    <w:rsid w:val="7DFF2B89"/>
    <w:rsid w:val="7EB433FC"/>
    <w:rsid w:val="7EC013D9"/>
    <w:rsid w:val="7EEEF378"/>
    <w:rsid w:val="7F0EF23B"/>
    <w:rsid w:val="7F19F047"/>
    <w:rsid w:val="7F72E48D"/>
    <w:rsid w:val="7F7DD9EF"/>
    <w:rsid w:val="7FB36C7B"/>
    <w:rsid w:val="7FF7347A"/>
    <w:rsid w:val="7FFF9D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0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5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9471B1"/>
    <w:rPr>
      <w:color w:val="605E5C"/>
      <w:shd w:val="clear" w:color="auto" w:fill="E1DFDD"/>
    </w:rPr>
  </w:style>
  <w:style w:type="character" w:styleId="SubtleEmphasis">
    <w:name w:val="Subtle Emphasis"/>
    <w:basedOn w:val="DefaultParagraphFont"/>
    <w:uiPriority w:val="19"/>
    <w:qFormat/>
    <w:rsid w:val="009471B1"/>
    <w:rPr>
      <w:i/>
      <w:iCs/>
      <w:color w:val="404040" w:themeColor="text1" w:themeTint="BF"/>
    </w:rPr>
  </w:style>
  <w:style w:type="paragraph" w:styleId="ListParagraph">
    <w:name w:val="List Paragraph"/>
    <w:basedOn w:val="Normal"/>
    <w:uiPriority w:val="34"/>
    <w:qFormat/>
    <w:rsid w:val="00D91F02"/>
    <w:pPr>
      <w:ind w:left="720"/>
      <w:contextualSpacing/>
    </w:pPr>
  </w:style>
  <w:style w:type="character" w:customStyle="1" w:styleId="Heading2Char">
    <w:name w:val="Heading 2 Char"/>
    <w:basedOn w:val="DefaultParagraphFont"/>
    <w:link w:val="Heading2"/>
    <w:uiPriority w:val="9"/>
    <w:rsid w:val="006E004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004D"/>
    <w:pPr>
      <w:spacing w:after="100"/>
      <w:ind w:left="220"/>
    </w:pPr>
  </w:style>
  <w:style w:type="character" w:customStyle="1" w:styleId="Heading3Char">
    <w:name w:val="Heading 3 Char"/>
    <w:basedOn w:val="DefaultParagraphFont"/>
    <w:link w:val="Heading3"/>
    <w:uiPriority w:val="9"/>
    <w:rsid w:val="00F415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458E0"/>
    <w:pPr>
      <w:suppressAutoHyphens w:val="0"/>
      <w:spacing w:before="100" w:beforeAutospacing="1" w:after="100" w:afterAutospacing="1" w:line="240" w:lineRule="auto"/>
    </w:pPr>
    <w:rPr>
      <w:rFonts w:asciiTheme="minorEastAsia" w:eastAsia="Times New Roman" w:hAnsiTheme="minorEastAsia"/>
      <w:color w:val="333333"/>
      <w:sz w:val="24"/>
      <w:szCs w:val="24"/>
      <w:shd w:val="clear" w:color="auto" w:fill="FFFFFF"/>
      <w:lang w:eastAsia="ko-KR" w:bidi="mn-Mong-MN"/>
    </w:rPr>
  </w:style>
  <w:style w:type="paragraph" w:styleId="TOC3">
    <w:name w:val="toc 3"/>
    <w:basedOn w:val="Normal"/>
    <w:next w:val="Normal"/>
    <w:autoRedefine/>
    <w:uiPriority w:val="39"/>
    <w:unhideWhenUsed/>
    <w:rsid w:val="002845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Heart+failure+clinical+record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S3761982@student.rmit.edu.au" TargetMode="Externa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towardsdatascience.com/hypothesis-testing-in-machine-learning-using-python-a0dc89e169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3848409@student.rmit.edu.au"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analyticsvidhya.com/blog/2020/06/statistics-analytics-hypothesis-testing-z-test-t-test/"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bmcmedinformdecismak.biomedcentral.com/articles/10.1186/s12911-020-1023-5"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AF54064FE9FE4ABF60973D7DD4A3DF" ma:contentTypeVersion="4" ma:contentTypeDescription="Create a new document." ma:contentTypeScope="" ma:versionID="8b1efbab2be28755ab91001587518ffc">
  <xsd:schema xmlns:xsd="http://www.w3.org/2001/XMLSchema" xmlns:xs="http://www.w3.org/2001/XMLSchema" xmlns:p="http://schemas.microsoft.com/office/2006/metadata/properties" xmlns:ns2="8086c621-663d-4c32-8ef3-66327c3a041a" targetNamespace="http://schemas.microsoft.com/office/2006/metadata/properties" ma:root="true" ma:fieldsID="a09e3980a4575b8586eb8d7c0c2566db" ns2:_="">
    <xsd:import namespace="8086c621-663d-4c32-8ef3-66327c3a04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6c621-663d-4c32-8ef3-66327c3a0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CC4FE3-A837-4966-B6A5-E8CC17872E70}">
  <ds:schemaRefs>
    <ds:schemaRef ds:uri="http://schemas.openxmlformats.org/officeDocument/2006/bibliography"/>
  </ds:schemaRefs>
</ds:datastoreItem>
</file>

<file path=customXml/itemProps2.xml><?xml version="1.0" encoding="utf-8"?>
<ds:datastoreItem xmlns:ds="http://schemas.openxmlformats.org/officeDocument/2006/customXml" ds:itemID="{41D8C0AC-7743-43DA-A20F-7D9D3EBB71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D0A224-7EDD-4EF0-9BA4-EA4E5768DD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6c621-663d-4c32-8ef3-66327c3a0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272D4D-ED20-4099-B5E0-5F7743C060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2322</Words>
  <Characters>13242</Characters>
  <Application>Microsoft Office Word</Application>
  <DocSecurity>0</DocSecurity>
  <Lines>110</Lines>
  <Paragraphs>31</Paragraphs>
  <ScaleCrop>false</ScaleCrop>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Monkolsophearith Prum</cp:lastModifiedBy>
  <cp:revision>74</cp:revision>
  <dcterms:created xsi:type="dcterms:W3CDTF">2021-05-21T14:51:00Z</dcterms:created>
  <dcterms:modified xsi:type="dcterms:W3CDTF">2021-08-24T02:38:00Z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0x01010093AF54064FE9FE4ABF60973D7DD4A3DF</vt:lpwstr>
  </property>
</Properties>
</file>