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[Your Name]</w:t>
      </w:r>
    </w:p>
    <w:p>
      <w:pPr>
        <w:pStyle w:val="Date"/>
      </w:pPr>
      <w:r>
        <w:t xml:space="preserve">5 February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6" w:name="Xb1bc7b373cba77d713b1366996cbdbc6c192cb9"/>
    <w:p>
      <w:pPr>
        <w:pStyle w:val="Heading1"/>
      </w:pPr>
      <w:r>
        <w:t xml:space="preserve">1. Simple Jupyter Notebooks for Pension Specs</w:t>
      </w:r>
    </w:p>
    <w:bookmarkStart w:id="20" w:name="why-this-works"/>
    <w:p>
      <w:pPr>
        <w:pStyle w:val="Heading2"/>
      </w:pPr>
      <w:r>
        <w:t xml:space="preserve">1.1 Why This Works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Markdown cells</w:t>
      </w:r>
      <w:r>
        <w:t xml:space="preserve"> </w:t>
      </w:r>
      <w:r>
        <w:t xml:space="preserve">= Documentation (like Word)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cells</w:t>
      </w:r>
      <w:r>
        <w:t xml:space="preserve"> </w:t>
      </w:r>
      <w:r>
        <w:t xml:space="preserve">= Calculator (like Excel formulas)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 cells</w:t>
      </w:r>
      <w:r>
        <w:t xml:space="preserve"> </w:t>
      </w:r>
      <w:r>
        <w:t xml:space="preserve">= See results instantly</w:t>
      </w:r>
    </w:p>
    <w:bookmarkEnd w:id="20"/>
    <w:bookmarkStart w:id="21" w:name="setup-one-time"/>
    <w:p>
      <w:pPr>
        <w:pStyle w:val="Heading2"/>
      </w:pPr>
      <w:r>
        <w:t xml:space="preserve">1.2 Setup (one time)</w:t>
      </w:r>
    </w:p>
    <w:p>
      <w:pPr>
        <w:pStyle w:val="Compact"/>
        <w:numPr>
          <w:ilvl w:val="0"/>
          <w:numId w:val="1002"/>
        </w:numPr>
      </w:pPr>
      <w:r>
        <w:t xml:space="preserve">Install VS Code: https://code.visualstudio.com/</w:t>
      </w:r>
    </w:p>
    <w:p>
      <w:pPr>
        <w:pStyle w:val="Compact"/>
        <w:numPr>
          <w:ilvl w:val="0"/>
          <w:numId w:val="1002"/>
        </w:numPr>
      </w:pPr>
      <w:r>
        <w:t xml:space="preserve">Install Python: https://www.python.org/downloads/</w:t>
      </w:r>
    </w:p>
    <w:p>
      <w:pPr>
        <w:pStyle w:val="Compact"/>
        <w:numPr>
          <w:ilvl w:val="0"/>
          <w:numId w:val="1002"/>
        </w:numPr>
      </w:pPr>
      <w:r>
        <w:t xml:space="preserve">Install Quarto: https://quarto.org/docs/get-started/</w:t>
      </w:r>
    </w:p>
    <w:p>
      <w:pPr>
        <w:pStyle w:val="Compact"/>
        <w:numPr>
          <w:ilvl w:val="0"/>
          <w:numId w:val="1002"/>
        </w:numPr>
      </w:pPr>
      <w:r>
        <w:t xml:space="preserve">In VS Code, install these extensions (click Extensions icon):</w:t>
      </w:r>
    </w:p>
    <w:p>
      <w:pPr>
        <w:pStyle w:val="Compact"/>
        <w:numPr>
          <w:ilvl w:val="1"/>
          <w:numId w:val="1003"/>
        </w:numPr>
      </w:pPr>
      <w:r>
        <w:t xml:space="preserve">“Jupyter”</w:t>
      </w:r>
    </w:p>
    <w:p>
      <w:pPr>
        <w:pStyle w:val="Compact"/>
        <w:numPr>
          <w:ilvl w:val="1"/>
          <w:numId w:val="1003"/>
        </w:numPr>
      </w:pPr>
      <w:r>
        <w:t xml:space="preserve">“Quarto”</w:t>
      </w:r>
    </w:p>
    <w:bookmarkEnd w:id="21"/>
    <w:bookmarkStart w:id="26" w:name="using-the-template"/>
    <w:p>
      <w:pPr>
        <w:pStyle w:val="Heading2"/>
      </w:pPr>
      <w:r>
        <w:t xml:space="preserve">1.3 Using the Template</w:t>
      </w:r>
    </w:p>
    <w:bookmarkStart w:id="22" w:name="opening"/>
    <w:p>
      <w:pPr>
        <w:pStyle w:val="Heading3"/>
      </w:pPr>
      <w:r>
        <w:t xml:space="preserve">1.3.1 Opening</w:t>
      </w:r>
    </w:p>
    <w:p>
      <w:pPr>
        <w:pStyle w:val="Compact"/>
        <w:numPr>
          <w:ilvl w:val="0"/>
          <w:numId w:val="1004"/>
        </w:numPr>
      </w:pPr>
      <w:r>
        <w:t xml:space="preserve">Open VS Code</w:t>
      </w:r>
    </w:p>
    <w:p>
      <w:pPr>
        <w:pStyle w:val="Compact"/>
        <w:numPr>
          <w:ilvl w:val="0"/>
          <w:numId w:val="1004"/>
        </w:numPr>
      </w:pPr>
      <w:r>
        <w:t xml:space="preserve">File → Open → select the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file</w:t>
      </w:r>
    </w:p>
    <w:bookmarkEnd w:id="22"/>
    <w:bookmarkStart w:id="23" w:name="the-two-types-of-cells"/>
    <w:p>
      <w:pPr>
        <w:pStyle w:val="Heading3"/>
      </w:pPr>
      <w:r>
        <w:t xml:space="preserve">1.3.2 The Two Types of Cells</w:t>
      </w:r>
    </w:p>
    <w:p>
      <w:pPr>
        <w:pStyle w:val="FirstParagraph"/>
      </w:pPr>
      <w:r>
        <w:rPr>
          <w:b/>
          <w:bCs/>
        </w:rPr>
        <w:t xml:space="preserve">Markdown cells</w:t>
      </w:r>
      <w:r>
        <w:t xml:space="preserve"> </w:t>
      </w:r>
      <w:r>
        <w:t xml:space="preserve">(documentation):</w:t>
      </w:r>
      <w:r>
        <w:t xml:space="preserve"> </w:t>
      </w:r>
      <w:r>
        <w:t xml:space="preserve">- Double-click to edit</w:t>
      </w:r>
      <w:r>
        <w:t xml:space="preserve"> </w:t>
      </w:r>
      <w:r>
        <w:t xml:space="preserve">- Press</w:t>
      </w:r>
      <w:r>
        <w:t xml:space="preserve"> </w:t>
      </w:r>
      <w:r>
        <w:rPr>
          <w:rStyle w:val="VerbatimChar"/>
        </w:rPr>
        <w:t xml:space="preserve">Shift+Enter</w:t>
      </w:r>
      <w:r>
        <w:t xml:space="preserve"> </w:t>
      </w:r>
      <w:r>
        <w:t xml:space="preserve">to save and move on</w:t>
      </w:r>
    </w:p>
    <w:p>
      <w:pPr>
        <w:pStyle w:val="BodyText"/>
      </w:pPr>
      <w:r>
        <w:rPr>
          <w:b/>
          <w:bCs/>
        </w:rPr>
        <w:t xml:space="preserve">Code cells</w:t>
      </w:r>
      <w:r>
        <w:t xml:space="preserve"> </w:t>
      </w:r>
      <w:r>
        <w:t xml:space="preserve">(calculations):</w:t>
      </w:r>
      <w:r>
        <w:t xml:space="preserve"> </w:t>
      </w:r>
      <w:r>
        <w:t xml:space="preserve">- Click to select</w:t>
      </w:r>
      <w:r>
        <w:t xml:space="preserve"> </w:t>
      </w:r>
      <w:r>
        <w:t xml:space="preserve">- Edit the numbers</w:t>
      </w:r>
      <w:r>
        <w:t xml:space="preserve"> </w:t>
      </w:r>
      <w:r>
        <w:t xml:space="preserve">- Press</w:t>
      </w:r>
      <w:r>
        <w:t xml:space="preserve"> </w:t>
      </w:r>
      <w:r>
        <w:rPr>
          <w:rStyle w:val="VerbatimChar"/>
        </w:rPr>
        <w:t xml:space="preserve">Shift+Enter</w:t>
      </w:r>
      <w:r>
        <w:t xml:space="preserve"> </w:t>
      </w:r>
      <w:r>
        <w:t xml:space="preserve">to run and see results</w:t>
      </w:r>
    </w:p>
    <w:bookmarkEnd w:id="23"/>
    <w:bookmarkStart w:id="24" w:name="running-the-calculation"/>
    <w:p>
      <w:pPr>
        <w:pStyle w:val="Heading3"/>
      </w:pPr>
      <w:r>
        <w:t xml:space="preserve">1.3.3 Running the Calculation</w:t>
      </w:r>
    </w:p>
    <w:p>
      <w:pPr>
        <w:numPr>
          <w:ilvl w:val="0"/>
          <w:numId w:val="1005"/>
        </w:numPr>
      </w:pPr>
      <w:r>
        <w:t xml:space="preserve">Edit the member data in the first code cell: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pension_at_leaving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15000.00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Change this</w:t>
      </w:r>
      <w:r>
        <w:br/>
      </w:r>
      <w:r>
        <w:rPr>
          <w:rStyle w:val="NormalTok"/>
        </w:rPr>
        <w:t xml:space="preserve">gmp_at_leaving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3500.00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Change this</w:t>
      </w:r>
      <w:r>
        <w:br/>
      </w:r>
      <w:r>
        <w:rPr>
          <w:rStyle w:val="NormalTok"/>
        </w:rPr>
        <w:t xml:space="preserve">years_of_revaluation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Change this</w:t>
      </w:r>
      <w:r>
        <w:br/>
      </w:r>
      <w:r>
        <w:rPr>
          <w:rStyle w:val="NormalTok"/>
        </w:rPr>
        <w:t xml:space="preserve">years_early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Change this</w:t>
      </w:r>
      <w:r>
        <w:br/>
      </w:r>
      <w:r>
        <w:rPr>
          <w:rStyle w:val="NormalTok"/>
        </w:rPr>
        <w:t xml:space="preserve">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M or F</w:t>
      </w:r>
    </w:p>
    <w:p>
      <w:pPr>
        <w:numPr>
          <w:ilvl w:val="0"/>
          <w:numId w:val="1005"/>
        </w:numPr>
      </w:pPr>
      <w:r>
        <w:t xml:space="preserve">Click</w:t>
      </w:r>
      <w:r>
        <w:t xml:space="preserve"> </w:t>
      </w:r>
      <w:r>
        <w:t xml:space="preserve">“Run All”</w:t>
      </w:r>
      <w:r>
        <w:t xml:space="preserve"> </w:t>
      </w:r>
      <w:r>
        <w:t xml:space="preserve">at the top (or press</w:t>
      </w:r>
      <w:r>
        <w:t xml:space="preserve"> </w:t>
      </w:r>
      <w:r>
        <w:rPr>
          <w:rStyle w:val="VerbatimChar"/>
        </w:rPr>
        <w:t xml:space="preserve">Shift+Enter</w:t>
      </w:r>
      <w:r>
        <w:t xml:space="preserve"> </w:t>
      </w:r>
      <w:r>
        <w:t xml:space="preserve">on each cell)</w:t>
      </w:r>
    </w:p>
    <w:p>
      <w:pPr>
        <w:numPr>
          <w:ilvl w:val="0"/>
          <w:numId w:val="1005"/>
        </w:numPr>
      </w:pPr>
      <w:r>
        <w:t xml:space="preserve">See results at the bottom</w:t>
      </w:r>
    </w:p>
    <w:bookmarkEnd w:id="24"/>
    <w:bookmarkStart w:id="25" w:name="the-code-is-just-arithmetic"/>
    <w:p>
      <w:pPr>
        <w:pStyle w:val="Heading3"/>
      </w:pPr>
      <w:r>
        <w:t xml:space="preserve">1.3.4 The Code is Just Arithmetic</w:t>
      </w:r>
    </w:p>
    <w:p>
      <w:pPr>
        <w:pStyle w:val="FirstParagraph"/>
      </w:pPr>
      <w:r>
        <w:t xml:space="preserve">This:</w:t>
      </w:r>
    </w:p>
    <w:p>
      <w:pPr>
        <w:pStyle w:val="SourceCode"/>
      </w:pPr>
      <w:r>
        <w:rPr>
          <w:rStyle w:val="NormalTok"/>
        </w:rPr>
        <w:t xml:space="preserve">excess_at_leaving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pension_at_leaving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gmp_at_leaving</w:t>
      </w:r>
    </w:p>
    <w:p>
      <w:pPr>
        <w:pStyle w:val="FirstParagraph"/>
      </w:pPr>
      <w:r>
        <w:t xml:space="preserve">Is the same as this Excel formula:</w:t>
      </w:r>
    </w:p>
    <w:p>
      <w:pPr>
        <w:pStyle w:val="SourceCode"/>
      </w:pPr>
      <w:r>
        <w:rPr>
          <w:rStyle w:val="VerbatimChar"/>
        </w:rPr>
        <w:t xml:space="preserve">=B2-B3</w:t>
      </w:r>
    </w:p>
    <w:p>
      <w:pPr>
        <w:pStyle w:val="FirstParagraph"/>
      </w:pPr>
      <w:r>
        <w:t xml:space="preserve">Just with names instead of cell references.</w:t>
      </w:r>
    </w:p>
    <w:bookmarkEnd w:id="25"/>
    <w:bookmarkEnd w:id="26"/>
    <w:bookmarkStart w:id="27" w:name="key-shortcuts"/>
    <w:p>
      <w:pPr>
        <w:pStyle w:val="Heading2"/>
      </w:pPr>
      <w:r>
        <w:t xml:space="preserve">1.4 Key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Shortcut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cell and move to next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Shift+Enter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cell and stay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all cells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“Run All”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cell below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(when cell selected)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</w:t>
            </w:r>
            <w:r>
              <w:t xml:space="preserve"> </w:t>
            </w:r>
            <w:r>
              <w:t xml:space="preserve">(press D twice)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to Markdown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to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</w:tr>
    </w:tbl>
    <w:bookmarkEnd w:id="27"/>
    <w:bookmarkStart w:id="32" w:name="rendering-with-quarto"/>
    <w:p>
      <w:pPr>
        <w:pStyle w:val="Heading2"/>
      </w:pPr>
      <w:r>
        <w:t xml:space="preserve">1.5 Rendering with Quarto</w:t>
      </w:r>
    </w:p>
    <w:p>
      <w:pPr>
        <w:pStyle w:val="FirstParagraph"/>
      </w:pPr>
      <w:r>
        <w:t xml:space="preserve">Quarto converts your notebooks to professional documents. Output goes to the</w:t>
      </w:r>
      <w:r>
        <w:t xml:space="preserve"> </w:t>
      </w:r>
      <w:r>
        <w:rPr>
          <w:rStyle w:val="VerbatimChar"/>
        </w:rPr>
        <w:t xml:space="preserve">_output/</w:t>
      </w:r>
      <w:r>
        <w:t xml:space="preserve"> </w:t>
      </w:r>
      <w:r>
        <w:t xml:space="preserve">folder.</w:t>
      </w:r>
    </w:p>
    <w:bookmarkStart w:id="28" w:name="from-the-command-line"/>
    <w:p>
      <w:pPr>
        <w:pStyle w:val="Heading3"/>
      </w:pPr>
      <w:r>
        <w:t xml:space="preserve">1.5.1 From the Command Line</w:t>
      </w:r>
    </w:p>
    <w:p>
      <w:pPr>
        <w:pStyle w:val="SourceCode"/>
      </w:pPr>
      <w:r>
        <w:rPr>
          <w:rStyle w:val="CommentTok"/>
        </w:rPr>
        <w:t xml:space="preserve"># Render one notebook to HTML (default)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active_to_retirement_spec.ipynb</w:t>
      </w:r>
      <w:r>
        <w:br/>
      </w:r>
      <w:r>
        <w:br/>
      </w:r>
      <w:r>
        <w:rPr>
          <w:rStyle w:val="CommentTok"/>
        </w:rPr>
        <w:t xml:space="preserve"># Render to PDF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active_to_retirement_spec.ipynb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pdf</w:t>
      </w:r>
      <w:r>
        <w:br/>
      </w:r>
      <w:r>
        <w:br/>
      </w:r>
      <w:r>
        <w:rPr>
          <w:rStyle w:val="CommentTok"/>
        </w:rPr>
        <w:t xml:space="preserve"># Render to Word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active_to_retirement_spec.ipynb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</w:t>
      </w:r>
      <w:r>
        <w:br/>
      </w:r>
      <w:r>
        <w:br/>
      </w:r>
      <w:r>
        <w:rPr>
          <w:rStyle w:val="CommentTok"/>
        </w:rPr>
        <w:t xml:space="preserve"># Render ALL notebooks in the folder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bookmarkEnd w:id="28"/>
    <w:bookmarkStart w:id="29" w:name="from-vs-code"/>
    <w:p>
      <w:pPr>
        <w:pStyle w:val="Heading3"/>
      </w:pPr>
      <w:r>
        <w:t xml:space="preserve">1.5.2 From VS Code</w:t>
      </w:r>
    </w:p>
    <w:p>
      <w:pPr>
        <w:pStyle w:val="FirstParagraph"/>
      </w:pPr>
      <w:r>
        <w:t xml:space="preserve">With the Quarto extension installed:</w:t>
      </w:r>
      <w:r>
        <w:t xml:space="preserve"> </w:t>
      </w:r>
      <w:r>
        <w:t xml:space="preserve">1. Open a notebook</w:t>
      </w:r>
      <w:r>
        <w:t xml:space="preserve"> </w:t>
      </w:r>
      <w:r>
        <w:t xml:space="preserve">2. Press</w:t>
      </w:r>
      <w:r>
        <w:t xml:space="preserve"> </w:t>
      </w:r>
      <w:r>
        <w:rPr>
          <w:rStyle w:val="VerbatimChar"/>
        </w:rPr>
        <w:t xml:space="preserve">Ctrl+Shift+K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Cmd+Shift+K</w:t>
      </w:r>
      <w:r>
        <w:t xml:space="preserve"> </w:t>
      </w:r>
      <w:r>
        <w:t xml:space="preserve">on Mac)</w:t>
      </w:r>
      <w:r>
        <w:t xml:space="preserve"> </w:t>
      </w:r>
      <w:r>
        <w:t xml:space="preserve">3. Select output format</w:t>
      </w:r>
    </w:p>
    <w:p>
      <w:pPr>
        <w:pStyle w:val="BodyText"/>
      </w:pPr>
      <w:r>
        <w:t xml:space="preserve">Or click the</w:t>
      </w:r>
      <w:r>
        <w:t xml:space="preserve"> </w:t>
      </w:r>
      <w:r>
        <w:t xml:space="preserve">“Render”</w:t>
      </w:r>
      <w:r>
        <w:t xml:space="preserve"> </w:t>
      </w:r>
      <w:r>
        <w:t xml:space="preserve">button in the top toolbar.</w:t>
      </w:r>
    </w:p>
    <w:bookmarkEnd w:id="29"/>
    <w:bookmarkStart w:id="30" w:name="what-the-_quarto.yml-file-does"/>
    <w:p>
      <w:pPr>
        <w:pStyle w:val="Heading3"/>
      </w:pPr>
      <w:r>
        <w:t xml:space="preserve">1.5.3 What the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File Does</w:t>
      </w:r>
    </w:p>
    <w:p>
      <w:pPr>
        <w:pStyle w:val="FirstParagraph"/>
      </w:pPr>
      <w:r>
        <w:t xml:space="preserve">The project config file sets defaults for all specs: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Table of contents</w:t>
      </w:r>
      <w:r>
        <w:t xml:space="preserve"> </w:t>
      </w:r>
      <w:r>
        <w:t xml:space="preserve">on every document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numbering</w:t>
      </w:r>
      <w:r>
        <w:t xml:space="preserve"> </w:t>
      </w:r>
      <w:r>
        <w:t xml:space="preserve">(1, 1.1, 1.2,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Consistent styling</w:t>
      </w:r>
      <w:r>
        <w:t xml:space="preserve"> </w:t>
      </w:r>
      <w:r>
        <w:t xml:space="preserve">across HTML, PDF, and Word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Runs all code</w:t>
      </w:r>
      <w:r>
        <w:t xml:space="preserve"> </w:t>
      </w:r>
      <w:r>
        <w:t xml:space="preserve">when rendering (so outputs are always current)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Embeds resources</w:t>
      </w:r>
      <w:r>
        <w:t xml:space="preserve"> </w:t>
      </w:r>
      <w:r>
        <w:t xml:space="preserve">in HTML (single file, easy to share)</w:t>
      </w:r>
    </w:p>
    <w:bookmarkEnd w:id="30"/>
    <w:bookmarkStart w:id="31" w:name="pdf-requirements"/>
    <w:p>
      <w:pPr>
        <w:pStyle w:val="Heading3"/>
      </w:pPr>
      <w:r>
        <w:t xml:space="preserve">1.5.4 PDF Requirements</w:t>
      </w:r>
    </w:p>
    <w:p>
      <w:pPr>
        <w:pStyle w:val="FirstParagraph"/>
      </w:pPr>
      <w:r>
        <w:t xml:space="preserve">To render PDFs, you need LaTeX. Install with: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bookmarkEnd w:id="31"/>
    <w:bookmarkEnd w:id="32"/>
    <w:bookmarkStart w:id="33" w:name="legacy-export-without-quarto"/>
    <w:p>
      <w:pPr>
        <w:pStyle w:val="Heading2"/>
      </w:pPr>
      <w:r>
        <w:t xml:space="preserve">1.6 Legacy Export (without Quarto)</w:t>
      </w:r>
    </w:p>
    <w:p>
      <w:pPr>
        <w:pStyle w:val="FirstParagraph"/>
      </w:pPr>
      <w:r>
        <w:t xml:space="preserve">If you prefer VS Code’s built-in export: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PDF</w:t>
      </w:r>
      <w:r>
        <w:t xml:space="preserve">: File → Export → PDF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HTML</w:t>
      </w:r>
      <w:r>
        <w:t xml:space="preserve">: File → Export → HTML</w:t>
      </w:r>
    </w:p>
    <w:bookmarkEnd w:id="33"/>
    <w:bookmarkStart w:id="34" w:name="tips"/>
    <w:p>
      <w:pPr>
        <w:pStyle w:val="Heading2"/>
      </w:pPr>
      <w:r>
        <w:t xml:space="preserve">1.7 Tips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 different scenarios</w:t>
      </w:r>
      <w:r>
        <w:t xml:space="preserve"> </w:t>
      </w:r>
      <w:r>
        <w:t xml:space="preserve">by changing the input values and re-running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 notes</w:t>
      </w:r>
      <w:r>
        <w:t xml:space="preserve"> </w:t>
      </w:r>
      <w:r>
        <w:t xml:space="preserve">by inserting new Markdown cells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code builds on itself</w:t>
      </w:r>
      <w:r>
        <w:t xml:space="preserve"> </w:t>
      </w:r>
      <w:r>
        <w:t xml:space="preserve">- run cells in order from top to bottom</w:t>
      </w:r>
    </w:p>
    <w:p>
      <w:r>
        <w:pict>
          <v:rect style="width:0;height:1.5pt" o:hralign="center" o:hrstd="t" o:hr="t"/>
        </w:pict>
      </w:r>
    </w:p>
    <w:bookmarkEnd w:id="34"/>
    <w:bookmarkStart w:id="44" w:name="markdown-cheat-sheet"/>
    <w:p>
      <w:pPr>
        <w:pStyle w:val="Heading2"/>
      </w:pPr>
      <w:r>
        <w:t xml:space="preserve">1.8 Markdown Cheat Sheet</w:t>
      </w:r>
    </w:p>
    <w:p>
      <w:pPr>
        <w:pStyle w:val="FirstParagraph"/>
      </w:pPr>
      <w:r>
        <w:t xml:space="preserve">Use these in Markdown cells to format your documentation.</w:t>
      </w:r>
    </w:p>
    <w:bookmarkStart w:id="35" w:name="headings"/>
    <w:p>
      <w:pPr>
        <w:pStyle w:val="Heading3"/>
      </w:pPr>
      <w:r>
        <w:t xml:space="preserve">1.8.1 Headings</w:t>
      </w:r>
    </w:p>
    <w:p>
      <w:pPr>
        <w:pStyle w:val="SourceCode"/>
      </w:pPr>
      <w:r>
        <w:rPr>
          <w:rStyle w:val="FunctionTok"/>
        </w:rPr>
        <w:t xml:space="preserve"># Heading 1 (largest)</w:t>
      </w:r>
      <w:r>
        <w:br/>
      </w:r>
      <w:r>
        <w:rPr>
          <w:rStyle w:val="FunctionTok"/>
        </w:rPr>
        <w:t xml:space="preserve">## Heading 2</w:t>
      </w:r>
      <w:r>
        <w:br/>
      </w:r>
      <w:r>
        <w:rPr>
          <w:rStyle w:val="FunctionTok"/>
        </w:rPr>
        <w:t xml:space="preserve">### Heading 3</w:t>
      </w:r>
      <w:r>
        <w:br/>
      </w:r>
      <w:r>
        <w:rPr>
          <w:rStyle w:val="FunctionTok"/>
        </w:rPr>
        <w:t xml:space="preserve">#### Heading 4</w:t>
      </w:r>
    </w:p>
    <w:bookmarkEnd w:id="35"/>
    <w:bookmarkStart w:id="36" w:name="text-formatting"/>
    <w:p>
      <w:pPr>
        <w:pStyle w:val="Heading3"/>
      </w:pPr>
      <w:r>
        <w:t xml:space="preserve">1.8.2 Text Formatting</w:t>
      </w:r>
    </w:p>
    <w:p>
      <w:pPr>
        <w:pStyle w:val="SourceCode"/>
      </w:pPr>
      <w:r>
        <w:rPr>
          <w:rStyle w:val="NormalTok"/>
        </w:rPr>
        <w:t xml:space="preserve">**bold text**</w:t>
      </w:r>
      <w:r>
        <w:br/>
      </w:r>
      <w:r>
        <w:rPr>
          <w:rStyle w:val="NormalTok"/>
        </w:rPr>
        <w:t xml:space="preserve">*italic text*</w:t>
      </w:r>
      <w:r>
        <w:br/>
      </w:r>
      <w:r>
        <w:rPr>
          <w:rStyle w:val="NormalTok"/>
        </w:rPr>
        <w:t xml:space="preserve">***bold and italic***</w:t>
      </w:r>
      <w:r>
        <w:br/>
      </w:r>
      <w:r>
        <w:rPr>
          <w:rStyle w:val="NormalTok"/>
        </w:rPr>
        <w:t xml:space="preserve">~~strikethrough~~</w:t>
      </w:r>
      <w:r>
        <w:br/>
      </w:r>
      <w:r>
        <w:rPr>
          <w:rStyle w:val="InformationTok"/>
        </w:rPr>
        <w:t xml:space="preserve">`inline code`</w:t>
      </w:r>
    </w:p>
    <w:bookmarkEnd w:id="36"/>
    <w:bookmarkStart w:id="37" w:name="lists"/>
    <w:p>
      <w:pPr>
        <w:pStyle w:val="Heading3"/>
      </w:pPr>
      <w:r>
        <w:t xml:space="preserve">1.8.3 Lists</w:t>
      </w:r>
    </w:p>
    <w:p>
      <w:pPr>
        <w:pStyle w:val="FirstParagraph"/>
      </w:pPr>
      <w:r>
        <w:rPr>
          <w:b/>
          <w:bCs/>
        </w:rPr>
        <w:t xml:space="preserve">Bullet list: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NormalTok"/>
        </w:rPr>
        <w:t xml:space="preserve">Item one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Item two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Nested item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Another nested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Item three</w:t>
      </w:r>
    </w:p>
    <w:p>
      <w:pPr>
        <w:pStyle w:val="FirstParagraph"/>
      </w:pPr>
      <w:r>
        <w:rPr>
          <w:b/>
          <w:bCs/>
        </w:rPr>
        <w:t xml:space="preserve">Numbered list:</w:t>
      </w:r>
    </w:p>
    <w:p>
      <w:pPr>
        <w:pStyle w:val="SourceCode"/>
      </w:pPr>
      <w:r>
        <w:rPr>
          <w:rStyle w:val="SpecialStringTok"/>
        </w:rPr>
        <w:t xml:space="preserve">1. </w:t>
      </w:r>
      <w:r>
        <w:rPr>
          <w:rStyle w:val="NormalTok"/>
        </w:rPr>
        <w:t xml:space="preserve">First step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Second step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Third step</w:t>
      </w:r>
    </w:p>
    <w:bookmarkEnd w:id="37"/>
    <w:bookmarkStart w:id="38" w:name="tables"/>
    <w:p>
      <w:pPr>
        <w:pStyle w:val="Heading3"/>
      </w:pPr>
      <w:r>
        <w:t xml:space="preserve">1.8.4 Tables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3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More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More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More     </w:t>
      </w:r>
      <w:r>
        <w:rPr>
          <w:rStyle w:val="PreprocessorTok"/>
        </w:rPr>
        <w:t xml:space="preserve">|</w:t>
      </w:r>
    </w:p>
    <w:p>
      <w:pPr>
        <w:pStyle w:val="FirstParagraph"/>
      </w:pPr>
      <w:r>
        <w:rPr>
          <w:b/>
          <w:bCs/>
        </w:rPr>
        <w:t xml:space="preserve">Alignment: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Left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Center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Right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|:---------|:--------:|---------:|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text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text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text     </w:t>
      </w:r>
      <w:r>
        <w:rPr>
          <w:rStyle w:val="PreprocessorTok"/>
        </w:rPr>
        <w:t xml:space="preserve">|</w:t>
      </w:r>
    </w:p>
    <w:bookmarkEnd w:id="38"/>
    <w:bookmarkStart w:id="39" w:name="links-and-images"/>
    <w:p>
      <w:pPr>
        <w:pStyle w:val="Heading3"/>
      </w:pPr>
      <w:r>
        <w:t xml:space="preserve">1.8.5 Links and Images</w:t>
      </w:r>
    </w:p>
    <w:p>
      <w:pPr>
        <w:pStyle w:val="SourceCode"/>
      </w:pPr>
      <w:r>
        <w:rPr>
          <w:rStyle w:val="CommentTok"/>
        </w:rPr>
        <w:t xml:space="preserve">[</w:t>
      </w:r>
      <w:r>
        <w:rPr>
          <w:rStyle w:val="OtherTok"/>
        </w:rPr>
        <w:t xml:space="preserve">Link text</w:t>
      </w:r>
      <w:r>
        <w:rPr>
          <w:rStyle w:val="CommentTok"/>
        </w:rPr>
        <w:t xml:space="preserve">](https://example.com)</w:t>
      </w:r>
      <w:r>
        <w:br/>
      </w:r>
      <w:r>
        <w:rPr>
          <w:rStyle w:val="AlertTok"/>
        </w:rPr>
        <w:t xml:space="preserve">![Image alt text](path/to/image.png)</w:t>
      </w:r>
    </w:p>
    <w:bookmarkEnd w:id="39"/>
    <w:bookmarkStart w:id="40" w:name="code-blocks"/>
    <w:p>
      <w:pPr>
        <w:pStyle w:val="Heading3"/>
      </w:pPr>
      <w:r>
        <w:t xml:space="preserve">1.8.6 Code Blocks</w:t>
      </w:r>
    </w:p>
    <w:p>
      <w:pPr>
        <w:pStyle w:val="FirstParagraph"/>
      </w:pPr>
      <w:r>
        <w:t xml:space="preserve">For formulas or code snippets:</w:t>
      </w:r>
    </w:p>
    <w:p>
      <w:pPr>
        <w:pStyle w:val="SourceCode"/>
      </w:pPr>
      <w:r>
        <w:rPr>
          <w:rStyle w:val="InformationTok"/>
        </w:rPr>
        <w:t xml:space="preserve">```python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Or inline:</w:t>
      </w:r>
      <w:r>
        <w:t xml:space="preserve"> </w:t>
      </w:r>
      <w:r>
        <w:rPr>
          <w:rStyle w:val="VerbatimChar"/>
        </w:rPr>
        <w:t xml:space="preserve">`variable_name`</w:t>
      </w:r>
    </w:p>
    <w:bookmarkEnd w:id="40"/>
    <w:bookmarkStart w:id="41" w:name="blockquotes"/>
    <w:p>
      <w:pPr>
        <w:pStyle w:val="Heading3"/>
      </w:pPr>
      <w:r>
        <w:t xml:space="preserve">1.8.7 Blockquotes</w:t>
      </w:r>
    </w:p>
    <w:p>
      <w:pPr>
        <w:pStyle w:val="SourceCode"/>
      </w:pPr>
      <w:r>
        <w:rPr>
          <w:rStyle w:val="AttributeTok"/>
        </w:rPr>
        <w:t xml:space="preserve">&gt; This is a quote or important note.</w:t>
      </w:r>
      <w:r>
        <w:br/>
      </w:r>
      <w:r>
        <w:rPr>
          <w:rStyle w:val="AttributeTok"/>
        </w:rPr>
        <w:t xml:space="preserve">&gt; It can span multiple lines.</w:t>
      </w:r>
    </w:p>
    <w:bookmarkEnd w:id="41"/>
    <w:bookmarkStart w:id="42" w:name="horizontal-rule"/>
    <w:p>
      <w:pPr>
        <w:pStyle w:val="Heading3"/>
      </w:pPr>
      <w:r>
        <w:t xml:space="preserve">1.8.8 Horizontal Rule</w:t>
      </w:r>
    </w:p>
    <w:p>
      <w:pPr>
        <w:pStyle w:val="SourceCode"/>
      </w:pPr>
      <w:r>
        <w:rPr>
          <w:rStyle w:val="CommentTok"/>
        </w:rPr>
        <w:t xml:space="preserve">---</w:t>
      </w:r>
    </w:p>
    <w:bookmarkEnd w:id="42"/>
    <w:bookmarkStart w:id="43" w:name="checkboxes-task-lists"/>
    <w:p>
      <w:pPr>
        <w:pStyle w:val="Heading3"/>
      </w:pPr>
      <w:r>
        <w:t xml:space="preserve">1.8.9 Checkboxes (task lists)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Completed task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Incomplete task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python-cheat-sheet"/>
    <w:p>
      <w:pPr>
        <w:pStyle w:val="Heading2"/>
      </w:pPr>
      <w:r>
        <w:t xml:space="preserve">1.9 Python Cheat Sheet</w:t>
      </w:r>
    </w:p>
    <w:p>
      <w:pPr>
        <w:pStyle w:val="FirstParagraph"/>
      </w:pPr>
      <w:r>
        <w:t xml:space="preserve">Common patterns used in these templates.</w:t>
      </w:r>
    </w:p>
    <w:bookmarkStart w:id="45" w:name="variables"/>
    <w:p>
      <w:pPr>
        <w:pStyle w:val="Heading3"/>
      </w:pPr>
      <w:r>
        <w:t xml:space="preserve">1.9.1 Variables</w:t>
      </w:r>
    </w:p>
    <w:p>
      <w:pPr>
        <w:pStyle w:val="SourceCode"/>
      </w:pPr>
      <w:r>
        <w:rPr>
          <w:rStyle w:val="CommentTok"/>
        </w:rPr>
        <w:t xml:space="preserve"># Simple assignment</w:t>
      </w:r>
      <w:r>
        <w:br/>
      </w:r>
      <w:r>
        <w:rPr>
          <w:rStyle w:val="NormalTok"/>
        </w:rPr>
        <w:t xml:space="preserve">pension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15000.00</w:t>
      </w:r>
      <w:r>
        <w:br/>
      </w:r>
      <w:r>
        <w:rPr>
          <w:rStyle w:val="NormalTok"/>
        </w:rPr>
        <w:t xml:space="preserve">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</w:p>
    <w:bookmarkEnd w:id="45"/>
    <w:bookmarkStart w:id="46" w:name="arithmetic"/>
    <w:p>
      <w:pPr>
        <w:pStyle w:val="Heading3"/>
      </w:pPr>
      <w:r>
        <w:t xml:space="preserve">1.9.2 Arithmetic</w:t>
      </w:r>
    </w:p>
    <w:p>
      <w:pPr>
        <w:pStyle w:val="SourceCode"/>
      </w:pPr>
      <w:r>
        <w:rPr>
          <w:rStyle w:val="CommentTok"/>
        </w:rPr>
        <w:t xml:space="preserve"># Basic math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value2</w:t>
      </w:r>
      <w:r>
        <w:br/>
      </w:r>
      <w:r>
        <w:rPr>
          <w:rStyle w:val="NormalTok"/>
        </w:rPr>
        <w:t xml:space="preserve">difference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value2</w:t>
      </w:r>
      <w:r>
        <w:br/>
      </w:r>
      <w:r>
        <w:rPr>
          <w:rStyle w:val="NormalTok"/>
        </w:rPr>
        <w:t xml:space="preserve">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value2</w:t>
      </w:r>
      <w:r>
        <w:br/>
      </w:r>
      <w:r>
        <w:rPr>
          <w:rStyle w:val="NormalTok"/>
        </w:rPr>
        <w:t xml:space="preserve">quotient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value2</w:t>
      </w:r>
      <w:r>
        <w:br/>
      </w:r>
      <w:r>
        <w:br/>
      </w:r>
      <w:r>
        <w:rPr>
          <w:rStyle w:val="CommentTok"/>
        </w:rPr>
        <w:t xml:space="preserve"># Compound interest / revaluation</w:t>
      </w:r>
      <w:r>
        <w:br/>
      </w:r>
      <w:r>
        <w:rPr>
          <w:rStyle w:val="NormalTok"/>
        </w:rPr>
        <w:t xml:space="preserve">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rate)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years</w:t>
      </w:r>
      <w:r>
        <w:br/>
      </w:r>
      <w:r>
        <w:rPr>
          <w:rStyle w:val="NormalTok"/>
        </w:rPr>
        <w:t xml:space="preserve">revalued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</w:t>
      </w:r>
    </w:p>
    <w:bookmarkEnd w:id="46"/>
    <w:bookmarkStart w:id="47" w:name="print-statements"/>
    <w:p>
      <w:pPr>
        <w:pStyle w:val="Heading3"/>
      </w:pPr>
      <w:r>
        <w:t xml:space="preserve">1.9.3 Print Statements</w:t>
      </w:r>
    </w:p>
    <w:p>
      <w:pPr>
        <w:pStyle w:val="SourceCode"/>
      </w:pPr>
      <w:r>
        <w:rPr>
          <w:rStyle w:val="CommentTok"/>
        </w:rPr>
        <w:t xml:space="preserve"># Basic print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F-strings (formatted)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f"Pension: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pension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f"Pension: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pension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With commas and 2 decimals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f"Pension: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pension</w:t>
      </w:r>
      <w:r>
        <w:rPr>
          <w:rStyle w:val="SpecialCharTok"/>
        </w:rPr>
        <w:t xml:space="preserve">:&gt;12,.2f}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Right-aligned, 12 chars wide</w:t>
      </w:r>
    </w:p>
    <w:bookmarkEnd w:id="47"/>
    <w:bookmarkStart w:id="48" w:name="conditionals"/>
    <w:p>
      <w:pPr>
        <w:pStyle w:val="Heading3"/>
      </w:pPr>
      <w:r>
        <w:t xml:space="preserve">1.9.4 Conditionals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gender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male_factor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female_factor</w:t>
      </w:r>
    </w:p>
    <w:bookmarkEnd w:id="48"/>
    <w:bookmarkStart w:id="49" w:name="dictionaries-lookup-tables"/>
    <w:p>
      <w:pPr>
        <w:pStyle w:val="Heading3"/>
      </w:pPr>
      <w:r>
        <w:t xml:space="preserve">1.9.5 Dictionaries (lookup tables)</w:t>
      </w:r>
    </w:p>
    <w:p>
      <w:pPr>
        <w:pStyle w:val="SourceCode"/>
      </w:pPr>
      <w:r>
        <w:rPr>
          <w:rStyle w:val="CommentTok"/>
        </w:rPr>
        <w:t xml:space="preserve"># Define</w:t>
      </w:r>
      <w:r>
        <w:br/>
      </w:r>
      <w:r>
        <w:rPr>
          <w:rStyle w:val="NormalTok"/>
        </w:rPr>
        <w:t xml:space="preserve">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0.882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Look up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factors[years_early]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factors.get(years_early, </w:t>
      </w:r>
      <w:r>
        <w:rPr>
          <w:rStyle w:val="FloatTok"/>
        </w:rPr>
        <w:t xml:space="preserve">0.720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With default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formatting-numbers"/>
    <w:p>
      <w:pPr>
        <w:pStyle w:val="Heading2"/>
      </w:pPr>
      <w:r>
        <w:t xml:space="preserve">1.10 Formatting Numbers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f"{15000}"</w:t>
            </w:r>
          </w:p>
        </w:tc>
        <w:tc>
          <w:tcPr/>
          <w:p>
            <w:pPr>
              <w:pStyle w:val="Compact"/>
            </w:pPr>
            <w:r>
              <w:t xml:space="preserve">15000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{x:,}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f"{15000:,}"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{x:.2f}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f"{15000:.2f}"</w:t>
            </w:r>
          </w:p>
        </w:tc>
        <w:tc>
          <w:tcPr/>
          <w:p>
            <w:pPr>
              <w:pStyle w:val="Compact"/>
            </w:pPr>
            <w:r>
              <w:t xml:space="preserve">15000.00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{x:,.2f}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f"{15000:,.2f}"</w:t>
            </w:r>
          </w:p>
        </w:tc>
        <w:tc>
          <w:tcPr/>
          <w:p>
            <w:pPr>
              <w:pStyle w:val="Compact"/>
            </w:pPr>
            <w:r>
              <w:t xml:space="preserve">15,000.00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{x:&gt;10}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f"{15000:&gt;10}"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15000</w:t>
            </w:r>
            <w:r>
              <w:t xml:space="preserve"> </w:t>
            </w:r>
            <w:r>
              <w:t xml:space="preserve">(right-aligned)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{x:&lt;10}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f"{15000:&lt;10}"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15000</w:t>
            </w:r>
            <w:r>
              <w:t xml:space="preserve"> </w:t>
            </w:r>
            <w:r>
              <w:t xml:space="preserve">(left-aligned)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{x:.4f}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f"{0.826:.4f}"</w:t>
            </w:r>
          </w:p>
        </w:tc>
        <w:tc>
          <w:tcPr/>
          <w:p>
            <w:pPr>
              <w:pStyle w:val="Compact"/>
            </w:pPr>
            <w:r>
              <w:t xml:space="preserve">0.8260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{x:.2%}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f"{0.035:.2%}"</w:t>
            </w:r>
          </w:p>
        </w:tc>
        <w:tc>
          <w:tcPr/>
          <w:p>
            <w:pPr>
              <w:pStyle w:val="Compact"/>
            </w:pPr>
            <w:r>
              <w:t xml:space="preserve">3.50%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useful-symbols"/>
    <w:p>
      <w:pPr>
        <w:pStyle w:val="Heading2"/>
      </w:pPr>
      <w:r>
        <w:t xml:space="preserve">1.11 Useful Symbols</w:t>
      </w:r>
    </w:p>
    <w:p>
      <w:pPr>
        <w:pStyle w:val="FirstParagraph"/>
      </w:pPr>
      <w:r>
        <w:t xml:space="preserve">Copy-paste these into your Markdown cells: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£</w:t>
            </w:r>
          </w:p>
        </w:tc>
        <w:tc>
          <w:tcPr/>
          <w:p>
            <w:pPr>
              <w:pStyle w:val="Compact"/>
            </w:pPr>
            <w:r>
              <w:t xml:space="preserve">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Multiplication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÷</w:t>
            </w:r>
          </w:p>
        </w:tc>
        <w:tc>
          <w:tcPr/>
          <w:p>
            <w:pPr>
              <w:pStyle w:val="Compact"/>
            </w:pPr>
            <w:r>
              <w:t xml:space="preserve">Division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≥</w:t>
            </w:r>
          </w:p>
        </w:tc>
        <w:tc>
          <w:tcPr/>
          <w:p>
            <w:pPr>
              <w:pStyle w:val="Compact"/>
            </w:pPr>
            <w:r>
              <w:t xml:space="preserve">Less/greater than or equal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≠</w:t>
            </w:r>
          </w:p>
        </w:tc>
        <w:tc>
          <w:tcPr/>
          <w:p>
            <w:pPr>
              <w:pStyle w:val="Compact"/>
            </w:pPr>
            <w:r>
              <w:t xml:space="preserve">Not equal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Arrow (workflow)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✓ ✗</w:t>
            </w:r>
          </w:p>
        </w:tc>
        <w:tc>
          <w:tcPr/>
          <w:p>
            <w:pPr>
              <w:pStyle w:val="Compact"/>
            </w:pPr>
            <w:r>
              <w:t xml:space="preserve">Check/cross 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  <w:r>
              <w:t xml:space="preserve">Bullet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 dash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template-structure"/>
    <w:p>
      <w:pPr>
        <w:pStyle w:val="Heading2"/>
      </w:pPr>
      <w:r>
        <w:t xml:space="preserve">1.12 Template Structure</w:t>
      </w:r>
    </w:p>
    <w:p>
      <w:pPr>
        <w:pStyle w:val="FirstParagraph"/>
      </w:pPr>
      <w:r>
        <w:t xml:space="preserve">All pension spec templates follow this pattern: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Header</w:t>
      </w:r>
      <w:r>
        <w:t xml:space="preserve"> </w:t>
      </w:r>
      <w:r>
        <w:t xml:space="preserve">— Scheme name, version, author, date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Purpose</w:t>
      </w:r>
      <w:r>
        <w:t xml:space="preserve"> </w:t>
      </w:r>
      <w:r>
        <w:t xml:space="preserve">— What this spec calculates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Member Data</w:t>
      </w:r>
      <w:r>
        <w:t xml:space="preserve"> </w:t>
      </w:r>
      <w:r>
        <w:t xml:space="preserve">— Editable input values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Scheme Parameters</w:t>
      </w:r>
      <w:r>
        <w:t xml:space="preserve"> </w:t>
      </w:r>
      <w:r>
        <w:t xml:space="preserve">— Rules (usually don’t change)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Calculation</w:t>
      </w:r>
      <w:r>
        <w:t xml:space="preserve"> </w:t>
      </w:r>
      <w:r>
        <w:t xml:space="preserve">— Step-by-step with explanations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Summary</w:t>
      </w:r>
      <w:r>
        <w:t xml:space="preserve"> </w:t>
      </w:r>
      <w:r>
        <w:t xml:space="preserve">— All inputs and outputs in one place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Reference Tables</w:t>
      </w:r>
      <w:r>
        <w:t xml:space="preserve"> </w:t>
      </w:r>
      <w:r>
        <w:t xml:space="preserve">— Factor tables, etc.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Edge Cases</w:t>
      </w:r>
      <w:r>
        <w:t xml:space="preserve"> </w:t>
      </w:r>
      <w:r>
        <w:t xml:space="preserve">— How to handle special situations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Sign-Off</w:t>
      </w:r>
      <w:r>
        <w:t xml:space="preserve"> </w:t>
      </w:r>
      <w:r>
        <w:t xml:space="preserve">— Author, reviewer, approver</w:t>
      </w:r>
    </w:p>
    <w:p>
      <w:r>
        <w:pict>
          <v:rect style="width:0;height:1.5pt" o:hralign="center" o:hrstd="t" o:hr="t"/>
        </w:pict>
      </w:r>
    </w:p>
    <w:bookmarkEnd w:id="53"/>
    <w:bookmarkStart w:id="54" w:name="troubleshooting"/>
    <w:p>
      <w:pPr>
        <w:pStyle w:val="Heading2"/>
      </w:pPr>
      <w:r>
        <w:t xml:space="preserve">1.13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shows</w:t>
            </w:r>
            <w:r>
              <w:t xml:space="preserve"> </w:t>
            </w:r>
            <w:r>
              <w:rPr>
                <w:rStyle w:val="VerbatimChar"/>
              </w:rPr>
              <w:t xml:space="preserve">[*]</w:t>
            </w:r>
            <w:r>
              <w:t xml:space="preserve"> </w:t>
            </w:r>
            <w:r>
              <w:t xml:space="preserve">and hangs</w:t>
            </w:r>
          </w:p>
        </w:tc>
        <w:tc>
          <w:tcPr/>
          <w:p>
            <w:pPr>
              <w:pStyle w:val="Compact"/>
            </w:pPr>
            <w:r>
              <w:t xml:space="preserve">Kernel is busy. Click ◼ Stop button or restart kernel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NameError: name 'x' is not defined</w:t>
            </w:r>
          </w:p>
        </w:tc>
        <w:tc>
          <w:tcPr/>
          <w:p>
            <w:pPr>
              <w:pStyle w:val="Compact"/>
            </w:pPr>
            <w:r>
              <w:t xml:space="preserve">Run cells in order from top. A cell is using a variable defined earlier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Numbers look wrong</w:t>
            </w:r>
          </w:p>
        </w:tc>
        <w:tc>
          <w:tcPr/>
          <w:p>
            <w:pPr>
              <w:pStyle w:val="Compact"/>
            </w:pPr>
            <w:r>
              <w:t xml:space="preserve">Check input values in Member Data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edit a cell</w:t>
            </w:r>
          </w:p>
        </w:tc>
        <w:tc>
          <w:tcPr/>
          <w:p>
            <w:pPr>
              <w:pStyle w:val="Compact"/>
            </w:pPr>
            <w:r>
              <w:t xml:space="preserve">Make sure you’re clicking inside the cell, not just selecting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don’t update</w:t>
            </w:r>
          </w:p>
        </w:tc>
        <w:tc>
          <w:tcPr/>
          <w:p>
            <w:pPr>
              <w:pStyle w:val="Compact"/>
            </w:pPr>
            <w:r>
              <w:t xml:space="preserve">Re-run the cell after making changes (</w:t>
            </w:r>
            <w:r>
              <w:rPr>
                <w:rStyle w:val="VerbatimChar"/>
              </w:rPr>
              <w:t xml:space="preserve">Shift+Enter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version-control-with-jupytext"/>
    <w:p>
      <w:pPr>
        <w:pStyle w:val="Heading2"/>
      </w:pPr>
      <w:r>
        <w:t xml:space="preserve">1.14 Version Control with Jupytext</w:t>
      </w:r>
    </w:p>
    <w:p>
      <w:pPr>
        <w:pStyle w:val="FirstParagraph"/>
      </w:pPr>
      <w:r>
        <w:t xml:space="preserve">For team collaboration, pair notebooks with Python files:</w:t>
      </w:r>
    </w:p>
    <w:p>
      <w:pPr>
        <w:pStyle w:val="SourceCode"/>
      </w:pPr>
      <w:r>
        <w:rPr>
          <w:rStyle w:val="CommentTok"/>
        </w:rPr>
        <w:t xml:space="preserve"># One-time setup for a notebook</w:t>
      </w:r>
      <w:r>
        <w:br/>
      </w:r>
      <w:r>
        <w:rPr>
          <w:rStyle w:val="ExtensionTok"/>
        </w:rPr>
        <w:t xml:space="preserve">jupytext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--set-formats</w:t>
      </w:r>
      <w:r>
        <w:rPr>
          <w:rStyle w:val="NormalTok"/>
        </w:rPr>
        <w:t xml:space="preserve"> ipynb,py:percent active_to_retirement_spec.ipynb</w:t>
      </w:r>
    </w:p>
    <w:p>
      <w:pPr>
        <w:pStyle w:val="FirstParagraph"/>
      </w:pPr>
      <w:r>
        <w:t xml:space="preserve">This creates</w:t>
      </w:r>
      <w:r>
        <w:t xml:space="preserve"> </w:t>
      </w:r>
      <w:r>
        <w:rPr>
          <w:rStyle w:val="VerbatimChar"/>
        </w:rPr>
        <w:t xml:space="preserve">active_to_retirement_spec.py</w:t>
      </w:r>
      <w:r>
        <w:t xml:space="preserve"> </w:t>
      </w:r>
      <w:r>
        <w:t xml:space="preserve">that stays in sync. Commit the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to Git for clean diffs.</w:t>
      </w:r>
    </w:p>
    <w:p>
      <w:pPr>
        <w:pStyle w:val="BodyText"/>
      </w:pPr>
      <w:r>
        <w:rPr>
          <w:b/>
          <w:bCs/>
        </w:rPr>
        <w:t xml:space="preserve">Sync after editing:</w:t>
      </w:r>
    </w:p>
    <w:p>
      <w:pPr>
        <w:pStyle w:val="SourceCode"/>
      </w:pPr>
      <w:r>
        <w:rPr>
          <w:rStyle w:val="ExtensionTok"/>
        </w:rPr>
        <w:t xml:space="preserve">jupytext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--sync</w:t>
      </w:r>
      <w:r>
        <w:rPr>
          <w:rStyle w:val="NormalTok"/>
        </w:rPr>
        <w:t xml:space="preserve"> active_to_retirement_spec.ipynb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[Your Name]</dc:creator>
  <dc:language>en-GB</dc:language>
  <cp:keywords/>
  <dcterms:created xsi:type="dcterms:W3CDTF">2026-02-05T23:21:43Z</dcterms:created>
  <dcterms:modified xsi:type="dcterms:W3CDTF">2026-02-05T23:21:43Z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5 February 2026</vt:lpwstr>
  </property>
  <property fmtid="{D5CDD505-2E9C-101B-9397-08002B2CF9AE}" pid="6" name="date-format">
    <vt:lpwstr>D MMMM YYYY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