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3432" w14:textId="77777777" w:rsidR="009E5D81" w:rsidRPr="009E5D81" w:rsidRDefault="00332D60" w:rsidP="009E5D81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54780C">
        <w:rPr>
          <w:sz w:val="48"/>
          <w:szCs w:val="48"/>
        </w:rPr>
        <w:t>ID</w:t>
      </w:r>
      <w:r w:rsidR="009E5D81">
        <w:rPr>
          <w:sz w:val="48"/>
          <w:szCs w:val="48"/>
        </w:rPr>
        <w:t xml:space="preserve"> </w:t>
      </w:r>
      <w:r w:rsidR="0054780C">
        <w:rPr>
          <w:sz w:val="48"/>
          <w:szCs w:val="48"/>
        </w:rPr>
        <w:t xml:space="preserve">58: </w:t>
      </w:r>
      <w:r>
        <w:rPr>
          <w:sz w:val="48"/>
          <w:szCs w:val="48"/>
        </w:rPr>
        <w:t xml:space="preserve">Flexi Double PH 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758ED5B8" wp14:editId="491F6D38">
            <wp:extent cx="5943600" cy="4815840"/>
            <wp:effectExtent l="0" t="0" r="0" b="3810"/>
            <wp:docPr id="666057046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7046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="009E5D81" w:rsidRPr="009E5D81">
        <w:rPr>
          <w:sz w:val="32"/>
          <w:szCs w:val="32"/>
        </w:rPr>
        <w:t>This alarm is triggered by an issue with the front battery sensor.</w:t>
      </w:r>
    </w:p>
    <w:p w14:paraId="7ED245AA" w14:textId="77777777" w:rsidR="009E5D81" w:rsidRPr="009E5D81" w:rsidRDefault="009E5D81" w:rsidP="009E5D81">
      <w:pPr>
        <w:rPr>
          <w:sz w:val="32"/>
          <w:szCs w:val="32"/>
        </w:rPr>
      </w:pPr>
      <w:r w:rsidRPr="009E5D81">
        <w:rPr>
          <w:b/>
          <w:bCs/>
          <w:sz w:val="32"/>
          <w:szCs w:val="32"/>
        </w:rPr>
        <w:t>To resolve:</w:t>
      </w:r>
    </w:p>
    <w:p w14:paraId="63C7935A" w14:textId="77777777" w:rsidR="009E5D81" w:rsidRPr="009E5D81" w:rsidRDefault="009E5D81" w:rsidP="009E5D81">
      <w:pPr>
        <w:numPr>
          <w:ilvl w:val="0"/>
          <w:numId w:val="1"/>
        </w:numPr>
        <w:rPr>
          <w:sz w:val="32"/>
          <w:szCs w:val="32"/>
        </w:rPr>
      </w:pPr>
      <w:r w:rsidRPr="009E5D81">
        <w:rPr>
          <w:sz w:val="32"/>
          <w:szCs w:val="32"/>
        </w:rPr>
        <w:t>Ensure the sensor is lit up, with both lights visible on the wooden block or top of the battery.</w:t>
      </w:r>
    </w:p>
    <w:p w14:paraId="7A6CC2A0" w14:textId="77777777" w:rsidR="009E5D81" w:rsidRPr="009E5D81" w:rsidRDefault="009E5D81" w:rsidP="009E5D81">
      <w:pPr>
        <w:numPr>
          <w:ilvl w:val="0"/>
          <w:numId w:val="1"/>
        </w:numPr>
        <w:rPr>
          <w:sz w:val="32"/>
          <w:szCs w:val="32"/>
        </w:rPr>
      </w:pPr>
      <w:r w:rsidRPr="009E5D81">
        <w:rPr>
          <w:sz w:val="32"/>
          <w:szCs w:val="32"/>
        </w:rPr>
        <w:t>Perform the automatic sequence:</w:t>
      </w:r>
    </w:p>
    <w:p w14:paraId="397379A6" w14:textId="77777777" w:rsidR="009E5D81" w:rsidRPr="009E5D81" w:rsidRDefault="009E5D81" w:rsidP="009E5D81">
      <w:pPr>
        <w:numPr>
          <w:ilvl w:val="1"/>
          <w:numId w:val="1"/>
        </w:numPr>
        <w:rPr>
          <w:sz w:val="32"/>
          <w:szCs w:val="32"/>
        </w:rPr>
      </w:pPr>
      <w:r w:rsidRPr="009E5D81">
        <w:rPr>
          <w:b/>
          <w:bCs/>
          <w:sz w:val="32"/>
          <w:szCs w:val="32"/>
        </w:rPr>
        <w:lastRenderedPageBreak/>
        <w:t>Automatic Mode</w:t>
      </w:r>
    </w:p>
    <w:p w14:paraId="1E0EA328" w14:textId="77777777" w:rsidR="009E5D81" w:rsidRPr="009E5D81" w:rsidRDefault="009E5D81" w:rsidP="009E5D81">
      <w:pPr>
        <w:numPr>
          <w:ilvl w:val="1"/>
          <w:numId w:val="1"/>
        </w:numPr>
        <w:rPr>
          <w:sz w:val="32"/>
          <w:szCs w:val="32"/>
        </w:rPr>
      </w:pPr>
      <w:r w:rsidRPr="009E5D81">
        <w:rPr>
          <w:sz w:val="32"/>
          <w:szCs w:val="32"/>
        </w:rPr>
        <w:t xml:space="preserve">Press the </w:t>
      </w:r>
      <w:r w:rsidRPr="009E5D81">
        <w:rPr>
          <w:b/>
          <w:bCs/>
          <w:sz w:val="32"/>
          <w:szCs w:val="32"/>
        </w:rPr>
        <w:t>Blue button</w:t>
      </w:r>
    </w:p>
    <w:p w14:paraId="329604CE" w14:textId="77777777" w:rsidR="009E5D81" w:rsidRPr="009E5D81" w:rsidRDefault="009E5D81" w:rsidP="009E5D81">
      <w:pPr>
        <w:numPr>
          <w:ilvl w:val="1"/>
          <w:numId w:val="1"/>
        </w:numPr>
        <w:rPr>
          <w:sz w:val="32"/>
          <w:szCs w:val="32"/>
        </w:rPr>
      </w:pPr>
      <w:r w:rsidRPr="009E5D81">
        <w:rPr>
          <w:sz w:val="32"/>
          <w:szCs w:val="32"/>
        </w:rPr>
        <w:t xml:space="preserve">Press the </w:t>
      </w:r>
      <w:r w:rsidRPr="009E5D81">
        <w:rPr>
          <w:b/>
          <w:bCs/>
          <w:sz w:val="32"/>
          <w:szCs w:val="32"/>
        </w:rPr>
        <w:t>Green button</w:t>
      </w:r>
    </w:p>
    <w:p w14:paraId="75FD1A21" w14:textId="4043336B" w:rsidR="00332D60" w:rsidRPr="00332D60" w:rsidRDefault="00332D60">
      <w:pPr>
        <w:rPr>
          <w:sz w:val="32"/>
          <w:szCs w:val="32"/>
        </w:rPr>
      </w:pPr>
    </w:p>
    <w:sectPr w:rsidR="00332D60" w:rsidRPr="00332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5EB7"/>
    <w:multiLevelType w:val="multilevel"/>
    <w:tmpl w:val="B3D2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67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60"/>
    <w:rsid w:val="00017947"/>
    <w:rsid w:val="000C5D5D"/>
    <w:rsid w:val="00332D60"/>
    <w:rsid w:val="0054780C"/>
    <w:rsid w:val="006238CB"/>
    <w:rsid w:val="009E5D81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1C00"/>
  <w15:chartTrackingRefBased/>
  <w15:docId w15:val="{878C886E-F915-4EBB-9BF5-19F81D2D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D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2025-08-19T13:32:00Z</dcterms:created>
  <dcterms:modified xsi:type="dcterms:W3CDTF">2025-08-19T15:08:00Z</dcterms:modified>
</cp:coreProperties>
</file>