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CCB8" w14:textId="375A4F4D" w:rsidR="00E0318A" w:rsidRPr="00A62CFA" w:rsidRDefault="00A62CFA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ID 62: Loop Emergency Not Online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71A62FD3" wp14:editId="4E37ECB3">
            <wp:extent cx="5943600" cy="4328795"/>
            <wp:effectExtent l="0" t="0" r="0" b="0"/>
            <wp:docPr id="1316667324" name="Picture 1" descr="A screen with a yellow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7324" name="Picture 1" descr="A screen with a yellow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>
        <w:rPr>
          <w:sz w:val="32"/>
          <w:szCs w:val="32"/>
        </w:rPr>
        <w:t xml:space="preserve">This alarm occurs when there is a problem with the battery. Please consult a qualified AGV Technician. </w:t>
      </w:r>
    </w:p>
    <w:sectPr w:rsidR="00E0318A" w:rsidRPr="00A62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FA"/>
    <w:rsid w:val="006238CB"/>
    <w:rsid w:val="00A62CFA"/>
    <w:rsid w:val="00CE2421"/>
    <w:rsid w:val="00E0318A"/>
    <w:rsid w:val="00FF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011A"/>
  <w15:chartTrackingRefBased/>
  <w15:docId w15:val="{71DFC48A-4284-4957-BFF5-C9EF7879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1</cp:revision>
  <dcterms:created xsi:type="dcterms:W3CDTF">2025-08-19T13:40:00Z</dcterms:created>
  <dcterms:modified xsi:type="dcterms:W3CDTF">2025-08-19T13:43:00Z</dcterms:modified>
</cp:coreProperties>
</file>