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605B" w14:textId="77777777" w:rsidR="00D70CF9" w:rsidRPr="00D70CF9" w:rsidRDefault="00342A5C" w:rsidP="00D70CF9">
      <w:pPr>
        <w:rPr>
          <w:sz w:val="32"/>
          <w:szCs w:val="32"/>
        </w:rPr>
      </w:pPr>
      <w:r>
        <w:rPr>
          <w:b/>
          <w:bCs/>
          <w:sz w:val="48"/>
          <w:szCs w:val="48"/>
          <w:u w:val="single"/>
        </w:rPr>
        <w:t>Alarm:</w:t>
      </w:r>
      <w:r w:rsidRPr="00342A5C">
        <w:rPr>
          <w:b/>
          <w:bCs/>
          <w:sz w:val="48"/>
          <w:szCs w:val="48"/>
        </w:rPr>
        <w:t xml:space="preserve"> </w:t>
      </w:r>
      <w:r>
        <w:rPr>
          <w:sz w:val="48"/>
          <w:szCs w:val="48"/>
        </w:rPr>
        <w:t xml:space="preserve">    ID 13: Right FTC Alarm</w:t>
      </w:r>
      <w:r>
        <w:rPr>
          <w:sz w:val="48"/>
          <w:szCs w:val="48"/>
        </w:rPr>
        <w:br/>
      </w:r>
      <w:r>
        <w:rPr>
          <w:sz w:val="32"/>
          <w:szCs w:val="32"/>
        </w:rPr>
        <w:br/>
      </w:r>
      <w:r>
        <w:rPr>
          <w:noProof/>
          <w:sz w:val="32"/>
          <w:szCs w:val="32"/>
        </w:rPr>
        <w:drawing>
          <wp:inline distT="0" distB="0" distL="0" distR="0" wp14:anchorId="75A8BDB0" wp14:editId="4F628A21">
            <wp:extent cx="5943600" cy="3907790"/>
            <wp:effectExtent l="0" t="0" r="0" b="0"/>
            <wp:docPr id="2083807243" name="Picture 1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07243" name="Picture 1" descr="A close-up of a machi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b/>
          <w:bCs/>
          <w:sz w:val="48"/>
          <w:szCs w:val="48"/>
          <w:u w:val="single"/>
        </w:rPr>
        <w:t xml:space="preserve">How </w:t>
      </w:r>
      <w:proofErr w:type="gramStart"/>
      <w:r>
        <w:rPr>
          <w:b/>
          <w:bCs/>
          <w:sz w:val="48"/>
          <w:szCs w:val="48"/>
          <w:u w:val="single"/>
        </w:rPr>
        <w:t>To</w:t>
      </w:r>
      <w:proofErr w:type="gramEnd"/>
      <w:r>
        <w:rPr>
          <w:b/>
          <w:bCs/>
          <w:sz w:val="48"/>
          <w:szCs w:val="48"/>
          <w:u w:val="single"/>
        </w:rPr>
        <w:t xml:space="preserve"> Fix:</w:t>
      </w:r>
      <w:r>
        <w:rPr>
          <w:sz w:val="48"/>
          <w:szCs w:val="48"/>
        </w:rPr>
        <w:br/>
      </w:r>
      <w:r w:rsidR="00D70CF9" w:rsidRPr="00D70CF9">
        <w:rPr>
          <w:sz w:val="32"/>
          <w:szCs w:val="32"/>
        </w:rPr>
        <w:t xml:space="preserve">Each AGV has a </w:t>
      </w:r>
      <w:r w:rsidR="00D70CF9" w:rsidRPr="00D70CF9">
        <w:rPr>
          <w:b/>
          <w:bCs/>
          <w:sz w:val="32"/>
          <w:szCs w:val="32"/>
        </w:rPr>
        <w:t>right</w:t>
      </w:r>
      <w:r w:rsidR="00D70CF9" w:rsidRPr="00D70CF9">
        <w:rPr>
          <w:sz w:val="32"/>
          <w:szCs w:val="32"/>
        </w:rPr>
        <w:t xml:space="preserve"> and </w:t>
      </w:r>
      <w:r w:rsidR="00D70CF9" w:rsidRPr="00D70CF9">
        <w:rPr>
          <w:b/>
          <w:bCs/>
          <w:sz w:val="32"/>
          <w:szCs w:val="32"/>
        </w:rPr>
        <w:t>left</w:t>
      </w:r>
      <w:r w:rsidR="00D70CF9" w:rsidRPr="00D70CF9">
        <w:rPr>
          <w:sz w:val="32"/>
          <w:szCs w:val="32"/>
        </w:rPr>
        <w:t xml:space="preserve"> arm. This alarm is triggered when there’s an obstruction in the </w:t>
      </w:r>
      <w:r w:rsidR="00D70CF9" w:rsidRPr="00D70CF9">
        <w:rPr>
          <w:b/>
          <w:bCs/>
          <w:sz w:val="32"/>
          <w:szCs w:val="32"/>
        </w:rPr>
        <w:t>right arm</w:t>
      </w:r>
      <w:r w:rsidR="00D70CF9" w:rsidRPr="00D70CF9">
        <w:rPr>
          <w:sz w:val="32"/>
          <w:szCs w:val="32"/>
        </w:rPr>
        <w:t>.</w:t>
      </w:r>
    </w:p>
    <w:p w14:paraId="279E4D3D" w14:textId="77777777" w:rsidR="00D70CF9" w:rsidRPr="00D70CF9" w:rsidRDefault="00D70CF9" w:rsidP="00D70CF9">
      <w:pPr>
        <w:rPr>
          <w:sz w:val="32"/>
          <w:szCs w:val="32"/>
        </w:rPr>
      </w:pPr>
      <w:r w:rsidRPr="00D70CF9">
        <w:rPr>
          <w:b/>
          <w:bCs/>
          <w:sz w:val="32"/>
          <w:szCs w:val="32"/>
        </w:rPr>
        <w:t>To resolve:</w:t>
      </w:r>
    </w:p>
    <w:p w14:paraId="7F05F041" w14:textId="77777777" w:rsidR="00D70CF9" w:rsidRPr="00D70CF9" w:rsidRDefault="00D70CF9" w:rsidP="00D70CF9">
      <w:pPr>
        <w:numPr>
          <w:ilvl w:val="0"/>
          <w:numId w:val="1"/>
        </w:numPr>
        <w:rPr>
          <w:sz w:val="32"/>
          <w:szCs w:val="32"/>
        </w:rPr>
      </w:pPr>
      <w:r w:rsidRPr="00D70CF9">
        <w:rPr>
          <w:b/>
          <w:bCs/>
          <w:sz w:val="32"/>
          <w:szCs w:val="32"/>
        </w:rPr>
        <w:t>Clear the obstruction</w:t>
      </w:r>
      <w:r w:rsidRPr="00D70CF9">
        <w:rPr>
          <w:sz w:val="32"/>
          <w:szCs w:val="32"/>
        </w:rPr>
        <w:t xml:space="preserve"> from the right arm of the AGV.</w:t>
      </w:r>
    </w:p>
    <w:p w14:paraId="21DED850" w14:textId="77777777" w:rsidR="00D70CF9" w:rsidRPr="00D70CF9" w:rsidRDefault="00D70CF9" w:rsidP="00D70CF9">
      <w:pPr>
        <w:numPr>
          <w:ilvl w:val="0"/>
          <w:numId w:val="1"/>
        </w:numPr>
        <w:rPr>
          <w:sz w:val="32"/>
          <w:szCs w:val="32"/>
        </w:rPr>
      </w:pPr>
      <w:r w:rsidRPr="00D70CF9">
        <w:rPr>
          <w:sz w:val="32"/>
          <w:szCs w:val="32"/>
        </w:rPr>
        <w:t>Perform the automatic sequence:</w:t>
      </w:r>
    </w:p>
    <w:p w14:paraId="7D1D41B6" w14:textId="77777777" w:rsidR="00D70CF9" w:rsidRPr="00D70CF9" w:rsidRDefault="00D70CF9" w:rsidP="00D70CF9">
      <w:pPr>
        <w:numPr>
          <w:ilvl w:val="1"/>
          <w:numId w:val="1"/>
        </w:numPr>
        <w:rPr>
          <w:sz w:val="32"/>
          <w:szCs w:val="32"/>
        </w:rPr>
      </w:pPr>
      <w:r w:rsidRPr="00D70CF9">
        <w:rPr>
          <w:b/>
          <w:bCs/>
          <w:sz w:val="32"/>
          <w:szCs w:val="32"/>
        </w:rPr>
        <w:t>Automatic Mode</w:t>
      </w:r>
    </w:p>
    <w:p w14:paraId="666EDC59" w14:textId="77777777" w:rsidR="00D70CF9" w:rsidRPr="00D70CF9" w:rsidRDefault="00D70CF9" w:rsidP="00D70CF9">
      <w:pPr>
        <w:numPr>
          <w:ilvl w:val="1"/>
          <w:numId w:val="1"/>
        </w:numPr>
        <w:rPr>
          <w:sz w:val="32"/>
          <w:szCs w:val="32"/>
        </w:rPr>
      </w:pPr>
      <w:r w:rsidRPr="00D70CF9">
        <w:rPr>
          <w:sz w:val="32"/>
          <w:szCs w:val="32"/>
        </w:rPr>
        <w:t xml:space="preserve">Press the </w:t>
      </w:r>
      <w:r w:rsidRPr="00D70CF9">
        <w:rPr>
          <w:b/>
          <w:bCs/>
          <w:sz w:val="32"/>
          <w:szCs w:val="32"/>
        </w:rPr>
        <w:t>Blue button</w:t>
      </w:r>
    </w:p>
    <w:p w14:paraId="46083EA3" w14:textId="77777777" w:rsidR="00D70CF9" w:rsidRPr="00D70CF9" w:rsidRDefault="00D70CF9" w:rsidP="00D70CF9">
      <w:pPr>
        <w:numPr>
          <w:ilvl w:val="1"/>
          <w:numId w:val="1"/>
        </w:numPr>
        <w:rPr>
          <w:sz w:val="32"/>
          <w:szCs w:val="32"/>
        </w:rPr>
      </w:pPr>
      <w:r w:rsidRPr="00D70CF9">
        <w:rPr>
          <w:sz w:val="32"/>
          <w:szCs w:val="32"/>
        </w:rPr>
        <w:lastRenderedPageBreak/>
        <w:t xml:space="preserve">Press the </w:t>
      </w:r>
      <w:r w:rsidRPr="00D70CF9">
        <w:rPr>
          <w:b/>
          <w:bCs/>
          <w:sz w:val="32"/>
          <w:szCs w:val="32"/>
        </w:rPr>
        <w:t>Green button</w:t>
      </w:r>
    </w:p>
    <w:p w14:paraId="455D61DE" w14:textId="4557DA2B" w:rsidR="00342A5C" w:rsidRPr="00342A5C" w:rsidRDefault="00342A5C">
      <w:pPr>
        <w:rPr>
          <w:sz w:val="32"/>
          <w:szCs w:val="32"/>
        </w:rPr>
      </w:pPr>
    </w:p>
    <w:sectPr w:rsidR="00342A5C" w:rsidRPr="00342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F0364"/>
    <w:multiLevelType w:val="multilevel"/>
    <w:tmpl w:val="631A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242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5C"/>
    <w:rsid w:val="00342A5C"/>
    <w:rsid w:val="006238CB"/>
    <w:rsid w:val="00CE2421"/>
    <w:rsid w:val="00D70CF9"/>
    <w:rsid w:val="00EC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CFC6E"/>
  <w15:chartTrackingRefBased/>
  <w15:docId w15:val="{2B5EBCA6-E925-4E19-BC0E-291832B11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A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0CF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E08BE-1D57-4E1A-ACB6-68630725A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</dc:creator>
  <cp:keywords/>
  <dc:description/>
  <cp:lastModifiedBy>AGV</cp:lastModifiedBy>
  <cp:revision>2</cp:revision>
  <dcterms:created xsi:type="dcterms:W3CDTF">2025-08-16T18:20:00Z</dcterms:created>
  <dcterms:modified xsi:type="dcterms:W3CDTF">2025-08-19T15:15:00Z</dcterms:modified>
</cp:coreProperties>
</file>