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4D" w:rsidRDefault="00B64A1C">
      <w:pPr>
        <w:pStyle w:val="a6"/>
        <w:rPr>
          <w:lang w:eastAsia="zh-CN"/>
        </w:rPr>
      </w:pPr>
      <w:r w:rsidRPr="00B64A1C">
        <w:rPr>
          <w:rFonts w:hint="eastAsia"/>
          <w:lang w:eastAsia="zh-CN"/>
        </w:rPr>
        <w:t>资产管理</w:t>
      </w:r>
      <w:r w:rsidR="00040BF0">
        <w:rPr>
          <w:lang w:eastAsia="zh-CN"/>
        </w:rPr>
        <w:t>系统</w:t>
      </w:r>
    </w:p>
    <w:p w:rsidR="007F044D" w:rsidRDefault="007F044D">
      <w:pPr>
        <w:pStyle w:val="a6"/>
        <w:rPr>
          <w:lang w:eastAsia="zh-CN"/>
        </w:rPr>
      </w:pPr>
    </w:p>
    <w:p w:rsidR="007F044D" w:rsidRDefault="007F044D">
      <w:pPr>
        <w:pStyle w:val="a6"/>
        <w:rPr>
          <w:lang w:eastAsia="zh-CN"/>
        </w:rPr>
      </w:pPr>
    </w:p>
    <w:p w:rsidR="007F044D" w:rsidRDefault="004C2BD6">
      <w:pPr>
        <w:pStyle w:val="a6"/>
        <w:rPr>
          <w:lang w:eastAsia="zh-CN"/>
        </w:rPr>
      </w:pPr>
      <w:r>
        <w:rPr>
          <w:rFonts w:hint="eastAsia"/>
          <w:lang w:eastAsia="zh-CN"/>
        </w:rPr>
        <w:t>资产库</w:t>
      </w:r>
      <w:r w:rsidR="00040BF0">
        <w:rPr>
          <w:rFonts w:hint="eastAsia"/>
          <w:lang w:eastAsia="zh-CN"/>
        </w:rPr>
        <w:t>API</w:t>
      </w:r>
    </w:p>
    <w:p w:rsidR="007F044D" w:rsidRDefault="00040BF0">
      <w:pPr>
        <w:widowControl/>
        <w:jc w:val="left"/>
        <w:rPr>
          <w:lang w:val="zh-CN"/>
        </w:rPr>
      </w:pPr>
      <w:r>
        <w:br w:type="page"/>
      </w:r>
    </w:p>
    <w:p w:rsidR="007F044D" w:rsidRDefault="00040BF0">
      <w:pPr>
        <w:pStyle w:val="1"/>
        <w:keepNext/>
        <w:keepLines/>
        <w:widowControl w:val="0"/>
        <w:numPr>
          <w:ilvl w:val="0"/>
          <w:numId w:val="1"/>
        </w:numPr>
        <w:tabs>
          <w:tab w:val="left" w:pos="425"/>
        </w:tabs>
        <w:wordWrap w:val="0"/>
        <w:spacing w:before="340" w:beforeAutospacing="0" w:after="330" w:afterAutospacing="0" w:line="578" w:lineRule="auto"/>
        <w:jc w:val="both"/>
        <w:rPr>
          <w:rFonts w:ascii="Arial" w:eastAsia="黑体" w:hAnsi="Arial" w:cs="Arial"/>
          <w:kern w:val="2"/>
          <w:sz w:val="32"/>
          <w:szCs w:val="32"/>
        </w:rPr>
      </w:pPr>
      <w:bookmarkStart w:id="0" w:name="_Toc26274859"/>
      <w:r>
        <w:rPr>
          <w:rFonts w:ascii="Arial" w:eastAsia="黑体" w:hAnsi="黑体" w:cs="Arial" w:hint="eastAsia"/>
          <w:kern w:val="44"/>
          <w:sz w:val="44"/>
          <w:szCs w:val="44"/>
        </w:rPr>
        <w:lastRenderedPageBreak/>
        <w:t>概述</w:t>
      </w:r>
      <w:bookmarkEnd w:id="0"/>
    </w:p>
    <w:p w:rsidR="007F044D" w:rsidRDefault="00040BF0">
      <w:pPr>
        <w:pStyle w:val="2"/>
        <w:keepNext/>
        <w:keepLines/>
        <w:widowControl w:val="0"/>
        <w:numPr>
          <w:ilvl w:val="1"/>
          <w:numId w:val="1"/>
        </w:numPr>
        <w:wordWrap w:val="0"/>
        <w:spacing w:before="260" w:beforeAutospacing="0" w:after="260" w:afterAutospacing="0" w:line="416" w:lineRule="auto"/>
        <w:jc w:val="both"/>
        <w:rPr>
          <w:rFonts w:ascii="Arial" w:eastAsia="黑体" w:hAnsi="Arial" w:cs="Arial"/>
          <w:kern w:val="2"/>
          <w:sz w:val="32"/>
          <w:szCs w:val="32"/>
        </w:rPr>
      </w:pPr>
      <w:bookmarkStart w:id="1" w:name="_Toc26274860"/>
      <w:r>
        <w:rPr>
          <w:rFonts w:ascii="Arial" w:eastAsia="黑体" w:hAnsi="Arial" w:cs="Arial" w:hint="eastAsia"/>
          <w:kern w:val="2"/>
          <w:sz w:val="32"/>
          <w:szCs w:val="32"/>
        </w:rPr>
        <w:t>编写目的</w:t>
      </w:r>
      <w:bookmarkEnd w:id="1"/>
    </w:p>
    <w:p w:rsidR="007F044D" w:rsidRDefault="00040BF0">
      <w:pPr>
        <w:wordWrap w:val="0"/>
        <w:spacing w:line="360" w:lineRule="auto"/>
        <w:ind w:firstLine="420"/>
        <w:rPr>
          <w:rFonts w:ascii="宋体" w:eastAsia="宋体" w:hAnsi="宋体" w:cs="Arial"/>
          <w:szCs w:val="24"/>
        </w:rPr>
      </w:pPr>
      <w:r>
        <w:rPr>
          <w:rFonts w:ascii="宋体" w:eastAsia="宋体" w:hAnsi="宋体" w:cs="Arial" w:hint="eastAsia"/>
          <w:szCs w:val="24"/>
        </w:rPr>
        <w:t>编写本接口协议的目的是</w:t>
      </w:r>
      <w:r w:rsidR="00A32D36">
        <w:rPr>
          <w:rFonts w:ascii="宋体" w:eastAsia="宋体" w:hAnsi="宋体" w:cs="Arial" w:hint="eastAsia"/>
          <w:szCs w:val="24"/>
        </w:rPr>
        <w:t>给资产库调用者提供资产</w:t>
      </w:r>
      <w:proofErr w:type="gramStart"/>
      <w:r w:rsidR="00A32D36">
        <w:rPr>
          <w:rFonts w:ascii="宋体" w:eastAsia="宋体" w:hAnsi="宋体" w:cs="Arial" w:hint="eastAsia"/>
          <w:szCs w:val="24"/>
        </w:rPr>
        <w:t>库数据</w:t>
      </w:r>
      <w:proofErr w:type="gramEnd"/>
      <w:r w:rsidR="00A32D36">
        <w:rPr>
          <w:rFonts w:ascii="宋体" w:eastAsia="宋体" w:hAnsi="宋体" w:cs="Arial" w:hint="eastAsia"/>
          <w:szCs w:val="24"/>
        </w:rPr>
        <w:t>API,方便调用者获取资产库数据。</w:t>
      </w:r>
    </w:p>
    <w:p w:rsidR="007F044D" w:rsidRDefault="00040BF0">
      <w:pPr>
        <w:pStyle w:val="2"/>
        <w:keepNext/>
        <w:keepLines/>
        <w:widowControl w:val="0"/>
        <w:numPr>
          <w:ilvl w:val="1"/>
          <w:numId w:val="1"/>
        </w:numPr>
        <w:wordWrap w:val="0"/>
        <w:spacing w:before="260" w:beforeAutospacing="0" w:after="260" w:afterAutospacing="0" w:line="416" w:lineRule="auto"/>
        <w:jc w:val="both"/>
        <w:rPr>
          <w:rFonts w:ascii="Arial" w:eastAsia="黑体" w:hAnsi="Arial" w:cs="Arial"/>
          <w:kern w:val="2"/>
          <w:sz w:val="32"/>
          <w:szCs w:val="32"/>
        </w:rPr>
      </w:pPr>
      <w:bookmarkStart w:id="2" w:name="_Toc26274861"/>
      <w:r>
        <w:rPr>
          <w:rFonts w:ascii="Arial" w:eastAsia="黑体" w:hAnsi="Arial" w:cs="Arial" w:hint="eastAsia"/>
          <w:kern w:val="2"/>
          <w:sz w:val="32"/>
          <w:szCs w:val="32"/>
        </w:rPr>
        <w:t>适用范围</w:t>
      </w:r>
      <w:bookmarkEnd w:id="2"/>
    </w:p>
    <w:p w:rsidR="007F044D" w:rsidRDefault="00A32D36">
      <w:pPr>
        <w:wordWrap w:val="0"/>
        <w:spacing w:line="360" w:lineRule="auto"/>
        <w:ind w:firstLine="420"/>
        <w:rPr>
          <w:rFonts w:ascii="宋体" w:eastAsia="宋体" w:hAnsi="宋体" w:cs="Arial"/>
          <w:szCs w:val="24"/>
        </w:rPr>
      </w:pPr>
      <w:r>
        <w:rPr>
          <w:rFonts w:ascii="宋体" w:eastAsia="宋体" w:hAnsi="宋体" w:cs="Arial" w:hint="eastAsia"/>
          <w:szCs w:val="24"/>
        </w:rPr>
        <w:t>资产库数据获取</w:t>
      </w:r>
      <w:r w:rsidR="00040BF0">
        <w:rPr>
          <w:rFonts w:ascii="宋体" w:eastAsia="宋体" w:hAnsi="宋体" w:cs="Arial" w:hint="eastAsia"/>
          <w:szCs w:val="24"/>
        </w:rPr>
        <w:t>。</w:t>
      </w:r>
    </w:p>
    <w:p w:rsidR="007F044D" w:rsidRDefault="00040BF0">
      <w:pPr>
        <w:pStyle w:val="1"/>
        <w:keepNext/>
        <w:keepLines/>
        <w:widowControl w:val="0"/>
        <w:numPr>
          <w:ilvl w:val="0"/>
          <w:numId w:val="1"/>
        </w:numPr>
        <w:tabs>
          <w:tab w:val="left" w:pos="425"/>
        </w:tabs>
        <w:wordWrap w:val="0"/>
        <w:spacing w:before="340" w:beforeAutospacing="0" w:after="330" w:afterAutospacing="0" w:line="578" w:lineRule="auto"/>
        <w:jc w:val="both"/>
        <w:rPr>
          <w:rFonts w:ascii="Arial" w:eastAsia="黑体" w:hAnsi="黑体" w:cs="Arial"/>
          <w:kern w:val="44"/>
          <w:sz w:val="44"/>
          <w:szCs w:val="44"/>
        </w:rPr>
      </w:pPr>
      <w:bookmarkStart w:id="3" w:name="_Toc480879840"/>
      <w:bookmarkStart w:id="4" w:name="_Toc498521778"/>
      <w:bookmarkStart w:id="5" w:name="_Toc26274865"/>
      <w:r>
        <w:rPr>
          <w:rFonts w:ascii="Arial" w:eastAsia="黑体" w:hAnsi="黑体" w:cs="Arial" w:hint="eastAsia"/>
          <w:kern w:val="44"/>
          <w:sz w:val="44"/>
          <w:szCs w:val="44"/>
        </w:rPr>
        <w:t>接口说明</w:t>
      </w:r>
      <w:bookmarkEnd w:id="3"/>
      <w:bookmarkEnd w:id="4"/>
      <w:bookmarkEnd w:id="5"/>
    </w:p>
    <w:p w:rsidR="007F044D" w:rsidRDefault="00D808E3">
      <w:pPr>
        <w:pStyle w:val="2"/>
        <w:keepNext/>
        <w:keepLines/>
        <w:widowControl w:val="0"/>
        <w:numPr>
          <w:ilvl w:val="1"/>
          <w:numId w:val="1"/>
        </w:numPr>
        <w:wordWrap w:val="0"/>
        <w:spacing w:before="260" w:beforeAutospacing="0" w:after="260" w:afterAutospacing="0" w:line="416" w:lineRule="auto"/>
        <w:jc w:val="both"/>
        <w:rPr>
          <w:rFonts w:ascii="Arial" w:eastAsia="黑体" w:hAnsi="Arial" w:cs="Arial"/>
          <w:kern w:val="2"/>
          <w:sz w:val="32"/>
          <w:szCs w:val="32"/>
        </w:rPr>
      </w:pPr>
      <w:bookmarkStart w:id="6" w:name="_Toc498521779"/>
      <w:bookmarkStart w:id="7" w:name="_Toc480879841"/>
      <w:bookmarkStart w:id="8" w:name="_Toc26274866"/>
      <w:r>
        <w:rPr>
          <w:rFonts w:ascii="Arial" w:eastAsia="黑体" w:hAnsi="Arial" w:cs="Arial" w:hint="eastAsia"/>
          <w:kern w:val="2"/>
          <w:sz w:val="32"/>
          <w:szCs w:val="32"/>
        </w:rPr>
        <w:t>操作数据库</w:t>
      </w:r>
      <w:bookmarkEnd w:id="6"/>
      <w:bookmarkEnd w:id="7"/>
      <w:bookmarkEnd w:id="8"/>
      <w:r>
        <w:rPr>
          <w:rFonts w:ascii="Arial" w:eastAsia="黑体" w:hAnsi="Arial" w:cs="Arial" w:hint="eastAsia"/>
          <w:kern w:val="2"/>
          <w:sz w:val="32"/>
          <w:szCs w:val="32"/>
        </w:rPr>
        <w:t>工具</w:t>
      </w:r>
      <w:proofErr w:type="spellStart"/>
      <w:r>
        <w:rPr>
          <w:rFonts w:ascii="Arial" w:eastAsia="黑体" w:hAnsi="Arial" w:cs="Arial" w:hint="eastAsia"/>
          <w:kern w:val="2"/>
          <w:sz w:val="32"/>
          <w:szCs w:val="32"/>
        </w:rPr>
        <w:t>DataBaseUtils</w:t>
      </w:r>
      <w:proofErr w:type="spellEnd"/>
    </w:p>
    <w:p w:rsidR="007F044D" w:rsidRDefault="007F044D" w:rsidP="00063EB7">
      <w:pPr>
        <w:spacing w:line="360" w:lineRule="auto"/>
      </w:pPr>
    </w:p>
    <w:tbl>
      <w:tblPr>
        <w:tblStyle w:val="a7"/>
        <w:tblW w:w="805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650"/>
        <w:gridCol w:w="3402"/>
      </w:tblGrid>
      <w:tr w:rsidR="00063EB7" w:rsidTr="00063EB7">
        <w:tc>
          <w:tcPr>
            <w:tcW w:w="4650" w:type="dxa"/>
            <w:shd w:val="clear" w:color="auto" w:fill="5B9BD5" w:themeFill="accent1"/>
          </w:tcPr>
          <w:p w:rsidR="00063EB7" w:rsidRDefault="00063EB7" w:rsidP="006545A0">
            <w:pPr>
              <w:spacing w:line="360" w:lineRule="auto"/>
              <w:jc w:val="center"/>
              <w:rPr>
                <w:b/>
              </w:rPr>
            </w:pPr>
            <w:r w:rsidRPr="00063EB7">
              <w:rPr>
                <w:b/>
                <w:bCs/>
              </w:rPr>
              <w:t>字段摘要</w:t>
            </w:r>
          </w:p>
        </w:tc>
        <w:tc>
          <w:tcPr>
            <w:tcW w:w="3402" w:type="dxa"/>
            <w:shd w:val="clear" w:color="auto" w:fill="5B9BD5" w:themeFill="accent1"/>
          </w:tcPr>
          <w:p w:rsidR="00063EB7" w:rsidRDefault="00063EB7" w:rsidP="006545A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63EB7" w:rsidTr="00063EB7">
        <w:tc>
          <w:tcPr>
            <w:tcW w:w="4650" w:type="dxa"/>
          </w:tcPr>
          <w:p w:rsidR="00063EB7" w:rsidRDefault="00063EB7" w:rsidP="006545A0">
            <w:pPr>
              <w:spacing w:line="360" w:lineRule="auto"/>
            </w:pPr>
          </w:p>
        </w:tc>
        <w:tc>
          <w:tcPr>
            <w:tcW w:w="3402" w:type="dxa"/>
          </w:tcPr>
          <w:p w:rsidR="00063EB7" w:rsidRPr="00D808E3" w:rsidRDefault="00063EB7" w:rsidP="006545A0">
            <w:pPr>
              <w:spacing w:line="360" w:lineRule="auto"/>
              <w:rPr>
                <w:sz w:val="15"/>
                <w:szCs w:val="15"/>
              </w:rPr>
            </w:pPr>
          </w:p>
        </w:tc>
      </w:tr>
    </w:tbl>
    <w:p w:rsidR="00063EB7" w:rsidRDefault="00063EB7" w:rsidP="00063EB7">
      <w:pPr>
        <w:spacing w:line="360" w:lineRule="auto"/>
      </w:pPr>
    </w:p>
    <w:tbl>
      <w:tblPr>
        <w:tblStyle w:val="a7"/>
        <w:tblW w:w="805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956"/>
        <w:gridCol w:w="2977"/>
        <w:gridCol w:w="3119"/>
      </w:tblGrid>
      <w:tr w:rsidR="00134558" w:rsidTr="00134558">
        <w:tc>
          <w:tcPr>
            <w:tcW w:w="1956" w:type="dxa"/>
            <w:shd w:val="clear" w:color="auto" w:fill="5B9BD5" w:themeFill="accent1"/>
          </w:tcPr>
          <w:p w:rsidR="00134558" w:rsidRPr="00063EB7" w:rsidRDefault="00134558" w:rsidP="006545A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方法返回</w:t>
            </w:r>
          </w:p>
        </w:tc>
        <w:tc>
          <w:tcPr>
            <w:tcW w:w="2977" w:type="dxa"/>
            <w:shd w:val="clear" w:color="auto" w:fill="5B9BD5" w:themeFill="accent1"/>
          </w:tcPr>
          <w:p w:rsidR="00134558" w:rsidRDefault="00134558" w:rsidP="006545A0">
            <w:pPr>
              <w:spacing w:line="360" w:lineRule="auto"/>
              <w:jc w:val="center"/>
              <w:rPr>
                <w:b/>
              </w:rPr>
            </w:pPr>
            <w:r w:rsidRPr="00063EB7">
              <w:rPr>
                <w:b/>
                <w:bCs/>
              </w:rPr>
              <w:t>方法摘要</w:t>
            </w:r>
          </w:p>
        </w:tc>
        <w:tc>
          <w:tcPr>
            <w:tcW w:w="3119" w:type="dxa"/>
            <w:shd w:val="clear" w:color="auto" w:fill="5B9BD5" w:themeFill="accent1"/>
          </w:tcPr>
          <w:p w:rsidR="00134558" w:rsidRDefault="00134558" w:rsidP="006545A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1F5A" w:rsidTr="00134558">
        <w:tc>
          <w:tcPr>
            <w:tcW w:w="1956" w:type="dxa"/>
          </w:tcPr>
          <w:p w:rsidR="00EE1F5A" w:rsidRPr="00E05806" w:rsidRDefault="00C21B08" w:rsidP="006B6850">
            <w:r>
              <w:rPr>
                <w:rFonts w:hint="eastAsia"/>
              </w:rPr>
              <w:t>void</w:t>
            </w:r>
          </w:p>
        </w:tc>
        <w:tc>
          <w:tcPr>
            <w:tcW w:w="2977" w:type="dxa"/>
          </w:tcPr>
          <w:p w:rsidR="00EE1F5A" w:rsidRPr="00E05806" w:rsidRDefault="006735A8" w:rsidP="00C21B08">
            <w:proofErr w:type="spellStart"/>
            <w:r>
              <w:rPr>
                <w:rFonts w:hint="eastAsia"/>
              </w:rPr>
              <w:t>setC</w:t>
            </w:r>
            <w:r w:rsidR="00EE1F5A" w:rsidRPr="00E05806">
              <w:rPr>
                <w:rFonts w:hint="eastAsia"/>
              </w:rPr>
              <w:t>onfigData</w:t>
            </w:r>
            <w:proofErr w:type="spellEnd"/>
            <w:r w:rsidR="00EE1F5A" w:rsidRPr="00E05806">
              <w:rPr>
                <w:rFonts w:hint="eastAsia"/>
              </w:rPr>
              <w:t>(Properties properties)</w:t>
            </w:r>
          </w:p>
        </w:tc>
        <w:tc>
          <w:tcPr>
            <w:tcW w:w="3119" w:type="dxa"/>
          </w:tcPr>
          <w:p w:rsidR="00EE1F5A" w:rsidRPr="00EE1F5A" w:rsidRDefault="00C21B08" w:rsidP="001E2EDD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设置</w:t>
            </w:r>
            <w:r w:rsidR="00EE1F5A" w:rsidRPr="00EE1F5A">
              <w:rPr>
                <w:rFonts w:hint="eastAsia"/>
                <w:sz w:val="15"/>
                <w:szCs w:val="15"/>
              </w:rPr>
              <w:t>数据库</w:t>
            </w:r>
            <w:r>
              <w:rPr>
                <w:rFonts w:hint="eastAsia"/>
                <w:sz w:val="15"/>
                <w:szCs w:val="15"/>
              </w:rPr>
              <w:t>连接</w:t>
            </w:r>
            <w:r w:rsidR="001E2EDD">
              <w:rPr>
                <w:rFonts w:hint="eastAsia"/>
                <w:sz w:val="15"/>
                <w:szCs w:val="15"/>
              </w:rPr>
              <w:t>配置</w:t>
            </w:r>
            <w:r w:rsidR="0066124F">
              <w:rPr>
                <w:rFonts w:hint="eastAsia"/>
                <w:sz w:val="15"/>
                <w:szCs w:val="15"/>
              </w:rPr>
              <w:t>，</w:t>
            </w:r>
            <w:r w:rsidR="0066124F">
              <w:rPr>
                <w:rFonts w:hint="eastAsia"/>
                <w:sz w:val="15"/>
                <w:szCs w:val="15"/>
              </w:rPr>
              <w:t>properties</w:t>
            </w:r>
            <w:r w:rsidR="0066124F">
              <w:rPr>
                <w:rFonts w:hint="eastAsia"/>
                <w:sz w:val="15"/>
                <w:szCs w:val="15"/>
              </w:rPr>
              <w:t>格式查看</w:t>
            </w:r>
            <w:proofErr w:type="spellStart"/>
            <w:r w:rsidR="0066124F">
              <w:rPr>
                <w:rFonts w:hint="eastAsia"/>
                <w:sz w:val="15"/>
                <w:szCs w:val="15"/>
              </w:rPr>
              <w:t>jdbc.properties</w:t>
            </w:r>
            <w:proofErr w:type="spellEnd"/>
            <w:r w:rsidR="0066124F">
              <w:rPr>
                <w:rFonts w:hint="eastAsia"/>
                <w:sz w:val="15"/>
                <w:szCs w:val="15"/>
              </w:rPr>
              <w:t>文件</w:t>
            </w:r>
            <w:bookmarkStart w:id="9" w:name="_GoBack"/>
            <w:bookmarkEnd w:id="9"/>
          </w:p>
        </w:tc>
      </w:tr>
      <w:tr w:rsidR="00EE1F5A" w:rsidTr="00134558">
        <w:tc>
          <w:tcPr>
            <w:tcW w:w="1956" w:type="dxa"/>
          </w:tcPr>
          <w:p w:rsidR="00EE1F5A" w:rsidRPr="00790026" w:rsidRDefault="001362C3" w:rsidP="001F79E5">
            <w:r w:rsidRPr="001362C3">
              <w:t>void</w:t>
            </w:r>
          </w:p>
        </w:tc>
        <w:tc>
          <w:tcPr>
            <w:tcW w:w="2977" w:type="dxa"/>
          </w:tcPr>
          <w:p w:rsidR="00EE1F5A" w:rsidRPr="00790026" w:rsidRDefault="00A22850" w:rsidP="001F79E5">
            <w:r>
              <w:rPr>
                <w:rFonts w:hint="eastAsia"/>
              </w:rPr>
              <w:t xml:space="preserve">static </w:t>
            </w:r>
            <w:proofErr w:type="spellStart"/>
            <w:r w:rsidR="00EE1F5A" w:rsidRPr="00790026">
              <w:rPr>
                <w:rFonts w:hint="eastAsia"/>
              </w:rPr>
              <w:t>initData</w:t>
            </w:r>
            <w:proofErr w:type="spellEnd"/>
            <w:r w:rsidR="00EE1F5A" w:rsidRPr="00790026">
              <w:rPr>
                <w:rFonts w:hint="eastAsia"/>
              </w:rPr>
              <w:t>()</w:t>
            </w:r>
          </w:p>
        </w:tc>
        <w:tc>
          <w:tcPr>
            <w:tcW w:w="3119" w:type="dxa"/>
          </w:tcPr>
          <w:p w:rsidR="00EE1F5A" w:rsidRPr="00EE1F5A" w:rsidRDefault="00EE1F5A" w:rsidP="001362C3">
            <w:pPr>
              <w:rPr>
                <w:sz w:val="15"/>
                <w:szCs w:val="15"/>
              </w:rPr>
            </w:pPr>
            <w:r w:rsidRPr="00EE1F5A">
              <w:rPr>
                <w:rFonts w:hint="eastAsia"/>
                <w:sz w:val="15"/>
                <w:szCs w:val="15"/>
              </w:rPr>
              <w:t>创建数据库</w:t>
            </w:r>
            <w:r w:rsidR="001D32A3">
              <w:rPr>
                <w:rFonts w:hint="eastAsia"/>
                <w:sz w:val="15"/>
                <w:szCs w:val="15"/>
              </w:rPr>
              <w:t>表</w:t>
            </w:r>
            <w:r w:rsidRPr="00EE1F5A">
              <w:rPr>
                <w:rFonts w:hint="eastAsia"/>
                <w:sz w:val="15"/>
                <w:szCs w:val="15"/>
              </w:rPr>
              <w:t>，没有就</w:t>
            </w:r>
            <w:proofErr w:type="gramStart"/>
            <w:r w:rsidRPr="00EE1F5A">
              <w:rPr>
                <w:rFonts w:hint="eastAsia"/>
                <w:sz w:val="15"/>
                <w:szCs w:val="15"/>
              </w:rPr>
              <w:t>新建</w:t>
            </w:r>
            <w:r w:rsidR="00A8248B">
              <w:rPr>
                <w:rFonts w:hint="eastAsia"/>
                <w:sz w:val="15"/>
                <w:szCs w:val="15"/>
              </w:rPr>
              <w:t>表</w:t>
            </w:r>
            <w:proofErr w:type="gramEnd"/>
            <w:r w:rsidR="0062007B">
              <w:rPr>
                <w:rFonts w:hint="eastAsia"/>
                <w:sz w:val="15"/>
                <w:szCs w:val="15"/>
              </w:rPr>
              <w:t>返回</w:t>
            </w:r>
            <w:r w:rsidRPr="00EE1F5A">
              <w:rPr>
                <w:rFonts w:hint="eastAsia"/>
                <w:sz w:val="15"/>
                <w:szCs w:val="15"/>
              </w:rPr>
              <w:t>，否则不操作</w:t>
            </w:r>
            <w:r w:rsidR="0062007B" w:rsidRPr="0062007B">
              <w:rPr>
                <w:rFonts w:hint="eastAsia"/>
                <w:sz w:val="15"/>
                <w:szCs w:val="15"/>
              </w:rPr>
              <w:t>返回</w:t>
            </w:r>
          </w:p>
        </w:tc>
      </w:tr>
      <w:tr w:rsidR="00EE1F5A" w:rsidTr="00134558">
        <w:tc>
          <w:tcPr>
            <w:tcW w:w="1956" w:type="dxa"/>
          </w:tcPr>
          <w:p w:rsidR="00EE1F5A" w:rsidRPr="000B6CD2" w:rsidRDefault="0062007B" w:rsidP="0062007B">
            <w:r w:rsidRPr="0062007B">
              <w:t>void</w:t>
            </w:r>
          </w:p>
        </w:tc>
        <w:tc>
          <w:tcPr>
            <w:tcW w:w="2977" w:type="dxa"/>
          </w:tcPr>
          <w:p w:rsidR="00EE1F5A" w:rsidRPr="000B6CD2" w:rsidRDefault="00A22850" w:rsidP="008356D8">
            <w:r w:rsidRPr="00A22850">
              <w:t xml:space="preserve">static </w:t>
            </w:r>
            <w:proofErr w:type="spellStart"/>
            <w:r w:rsidR="00EE1F5A" w:rsidRPr="000B6CD2">
              <w:rPr>
                <w:rFonts w:hint="eastAsia"/>
              </w:rPr>
              <w:t>rebuildData</w:t>
            </w:r>
            <w:proofErr w:type="spellEnd"/>
            <w:r w:rsidR="00EE1F5A" w:rsidRPr="000B6CD2">
              <w:rPr>
                <w:rFonts w:hint="eastAsia"/>
              </w:rPr>
              <w:t>()</w:t>
            </w:r>
          </w:p>
        </w:tc>
        <w:tc>
          <w:tcPr>
            <w:tcW w:w="3119" w:type="dxa"/>
          </w:tcPr>
          <w:p w:rsidR="00EE1F5A" w:rsidRPr="00EE1F5A" w:rsidRDefault="00EE1F5A" w:rsidP="008356D8">
            <w:pPr>
              <w:rPr>
                <w:sz w:val="15"/>
                <w:szCs w:val="15"/>
              </w:rPr>
            </w:pPr>
            <w:r w:rsidRPr="00EE1F5A">
              <w:rPr>
                <w:rFonts w:hint="eastAsia"/>
                <w:sz w:val="15"/>
                <w:szCs w:val="15"/>
              </w:rPr>
              <w:t>重建数据库</w:t>
            </w:r>
            <w:r w:rsidR="001D32A3" w:rsidRPr="001D32A3">
              <w:rPr>
                <w:rFonts w:hint="eastAsia"/>
                <w:sz w:val="15"/>
                <w:szCs w:val="15"/>
              </w:rPr>
              <w:t>表</w:t>
            </w:r>
            <w:r w:rsidRPr="00EE1F5A">
              <w:rPr>
                <w:rFonts w:hint="eastAsia"/>
                <w:sz w:val="15"/>
                <w:szCs w:val="15"/>
              </w:rPr>
              <w:t>，</w:t>
            </w:r>
            <w:r w:rsidR="00373E4A">
              <w:rPr>
                <w:rFonts w:hint="eastAsia"/>
                <w:sz w:val="15"/>
                <w:szCs w:val="15"/>
              </w:rPr>
              <w:t>清空</w:t>
            </w:r>
            <w:r w:rsidR="001D32A3">
              <w:rPr>
                <w:rFonts w:hint="eastAsia"/>
                <w:sz w:val="15"/>
                <w:szCs w:val="15"/>
              </w:rPr>
              <w:t>所有</w:t>
            </w:r>
            <w:r w:rsidR="001D32A3" w:rsidRPr="001D32A3">
              <w:rPr>
                <w:rFonts w:hint="eastAsia"/>
                <w:sz w:val="15"/>
                <w:szCs w:val="15"/>
              </w:rPr>
              <w:t>表</w:t>
            </w:r>
            <w:r w:rsidR="00373E4A">
              <w:rPr>
                <w:rFonts w:hint="eastAsia"/>
                <w:sz w:val="15"/>
                <w:szCs w:val="15"/>
              </w:rPr>
              <w:t>数据</w:t>
            </w:r>
          </w:p>
        </w:tc>
      </w:tr>
      <w:tr w:rsidR="00EE1F5A" w:rsidTr="00134558">
        <w:tc>
          <w:tcPr>
            <w:tcW w:w="1956" w:type="dxa"/>
          </w:tcPr>
          <w:p w:rsidR="00EE1F5A" w:rsidRPr="00B55891" w:rsidRDefault="00EE1F5A" w:rsidP="005473C2">
            <w:proofErr w:type="spellStart"/>
            <w:r w:rsidRPr="00B55891">
              <w:rPr>
                <w:rFonts w:hint="eastAsia"/>
              </w:rPr>
              <w:t>DataBaseService</w:t>
            </w:r>
            <w:proofErr w:type="spellEnd"/>
          </w:p>
        </w:tc>
        <w:tc>
          <w:tcPr>
            <w:tcW w:w="2977" w:type="dxa"/>
          </w:tcPr>
          <w:p w:rsidR="00EE1F5A" w:rsidRPr="00B55891" w:rsidRDefault="00A22850" w:rsidP="005473C2">
            <w:r>
              <w:rPr>
                <w:rFonts w:hint="eastAsia"/>
              </w:rPr>
              <w:t>s</w:t>
            </w:r>
            <w:r>
              <w:t>tatic</w:t>
            </w:r>
            <w:r>
              <w:rPr>
                <w:rFonts w:hint="eastAsia"/>
              </w:rPr>
              <w:t xml:space="preserve"> </w:t>
            </w:r>
            <w:proofErr w:type="spellStart"/>
            <w:r w:rsidR="00EE1F5A" w:rsidRPr="00B55891">
              <w:rPr>
                <w:rFonts w:hint="eastAsia"/>
              </w:rPr>
              <w:t>initService</w:t>
            </w:r>
            <w:proofErr w:type="spellEnd"/>
            <w:r w:rsidR="00EE1F5A" w:rsidRPr="00B55891">
              <w:rPr>
                <w:rFonts w:hint="eastAsia"/>
              </w:rPr>
              <w:t xml:space="preserve">(String </w:t>
            </w:r>
            <w:proofErr w:type="spellStart"/>
            <w:r w:rsidR="00EE1F5A" w:rsidRPr="00B55891">
              <w:rPr>
                <w:rFonts w:hint="eastAsia"/>
              </w:rPr>
              <w:t>serviceName</w:t>
            </w:r>
            <w:proofErr w:type="spellEnd"/>
            <w:r w:rsidR="00EE1F5A" w:rsidRPr="00B55891">
              <w:rPr>
                <w:rFonts w:hint="eastAsia"/>
              </w:rPr>
              <w:t>)</w:t>
            </w:r>
          </w:p>
        </w:tc>
        <w:tc>
          <w:tcPr>
            <w:tcW w:w="3119" w:type="dxa"/>
          </w:tcPr>
          <w:p w:rsidR="00EE1F5A" w:rsidRPr="00EE1F5A" w:rsidRDefault="00EE1F5A" w:rsidP="005473C2">
            <w:pPr>
              <w:rPr>
                <w:sz w:val="15"/>
                <w:szCs w:val="15"/>
              </w:rPr>
            </w:pPr>
            <w:r w:rsidRPr="00EE1F5A">
              <w:rPr>
                <w:rFonts w:hint="eastAsia"/>
                <w:sz w:val="15"/>
                <w:szCs w:val="15"/>
              </w:rPr>
              <w:t>获取对应接口实例，传入对应实例类名（参考数据说明），不存在的返回</w:t>
            </w:r>
            <w:r w:rsidRPr="00EE1F5A">
              <w:rPr>
                <w:rFonts w:hint="eastAsia"/>
                <w:sz w:val="15"/>
                <w:szCs w:val="15"/>
              </w:rPr>
              <w:t>null</w:t>
            </w:r>
            <w:r w:rsidRPr="00EE1F5A">
              <w:rPr>
                <w:rFonts w:hint="eastAsia"/>
                <w:sz w:val="15"/>
                <w:szCs w:val="15"/>
              </w:rPr>
              <w:t>；</w:t>
            </w:r>
          </w:p>
        </w:tc>
      </w:tr>
    </w:tbl>
    <w:p w:rsidR="00063EB7" w:rsidRDefault="00063EB7" w:rsidP="00063EB7">
      <w:pPr>
        <w:spacing w:line="360" w:lineRule="auto"/>
      </w:pPr>
    </w:p>
    <w:p w:rsidR="00D808E3" w:rsidRDefault="00D808E3" w:rsidP="00282CF8">
      <w:pPr>
        <w:pStyle w:val="2"/>
        <w:keepNext/>
        <w:keepLines/>
        <w:widowControl w:val="0"/>
        <w:numPr>
          <w:ilvl w:val="1"/>
          <w:numId w:val="1"/>
        </w:numPr>
        <w:wordWrap w:val="0"/>
        <w:spacing w:before="260" w:beforeAutospacing="0" w:after="260" w:afterAutospacing="0" w:line="416" w:lineRule="auto"/>
        <w:jc w:val="both"/>
        <w:rPr>
          <w:rFonts w:ascii="Arial" w:eastAsia="黑体" w:hAnsi="Arial" w:cs="Arial"/>
          <w:kern w:val="2"/>
          <w:sz w:val="32"/>
          <w:szCs w:val="32"/>
        </w:rPr>
      </w:pPr>
      <w:r>
        <w:rPr>
          <w:rFonts w:ascii="Arial" w:eastAsia="黑体" w:hAnsi="Arial" w:cs="Arial" w:hint="eastAsia"/>
          <w:kern w:val="2"/>
          <w:sz w:val="32"/>
          <w:szCs w:val="32"/>
        </w:rPr>
        <w:t>操作</w:t>
      </w:r>
      <w:r w:rsidR="00282CF8">
        <w:rPr>
          <w:rFonts w:ascii="Arial" w:eastAsia="黑体" w:hAnsi="Arial" w:cs="Arial" w:hint="eastAsia"/>
          <w:kern w:val="2"/>
          <w:sz w:val="32"/>
          <w:szCs w:val="32"/>
        </w:rPr>
        <w:t>数据库</w:t>
      </w:r>
      <w:proofErr w:type="spellStart"/>
      <w:r w:rsidR="00282CF8">
        <w:rPr>
          <w:rFonts w:hint="eastAsia"/>
          <w:lang w:bidi="ar"/>
        </w:rPr>
        <w:t>DataBaseService</w:t>
      </w:r>
      <w:proofErr w:type="spellEnd"/>
    </w:p>
    <w:p w:rsidR="00D808E3" w:rsidRDefault="00D808E3" w:rsidP="00D808E3">
      <w:pPr>
        <w:spacing w:line="360" w:lineRule="auto"/>
      </w:pPr>
    </w:p>
    <w:tbl>
      <w:tblPr>
        <w:tblStyle w:val="a7"/>
        <w:tblW w:w="805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650"/>
        <w:gridCol w:w="3402"/>
      </w:tblGrid>
      <w:tr w:rsidR="00D808E3" w:rsidTr="006545A0">
        <w:tc>
          <w:tcPr>
            <w:tcW w:w="4650" w:type="dxa"/>
            <w:shd w:val="clear" w:color="auto" w:fill="5B9BD5" w:themeFill="accent1"/>
          </w:tcPr>
          <w:p w:rsidR="00D808E3" w:rsidRDefault="00D808E3" w:rsidP="006545A0">
            <w:pPr>
              <w:spacing w:line="360" w:lineRule="auto"/>
              <w:jc w:val="center"/>
              <w:rPr>
                <w:b/>
              </w:rPr>
            </w:pPr>
            <w:r w:rsidRPr="00063EB7">
              <w:rPr>
                <w:b/>
                <w:bCs/>
              </w:rPr>
              <w:lastRenderedPageBreak/>
              <w:t>字段摘要</w:t>
            </w:r>
          </w:p>
        </w:tc>
        <w:tc>
          <w:tcPr>
            <w:tcW w:w="3402" w:type="dxa"/>
            <w:shd w:val="clear" w:color="auto" w:fill="5B9BD5" w:themeFill="accent1"/>
          </w:tcPr>
          <w:p w:rsidR="00D808E3" w:rsidRDefault="00D808E3" w:rsidP="006545A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808E3" w:rsidTr="006545A0">
        <w:tc>
          <w:tcPr>
            <w:tcW w:w="4650" w:type="dxa"/>
          </w:tcPr>
          <w:p w:rsidR="00D808E3" w:rsidRDefault="00D808E3" w:rsidP="006545A0">
            <w:pPr>
              <w:spacing w:line="360" w:lineRule="auto"/>
            </w:pPr>
          </w:p>
        </w:tc>
        <w:tc>
          <w:tcPr>
            <w:tcW w:w="3402" w:type="dxa"/>
          </w:tcPr>
          <w:p w:rsidR="00D808E3" w:rsidRPr="00D808E3" w:rsidRDefault="00D808E3" w:rsidP="006545A0">
            <w:pPr>
              <w:spacing w:line="360" w:lineRule="auto"/>
              <w:rPr>
                <w:sz w:val="15"/>
                <w:szCs w:val="15"/>
              </w:rPr>
            </w:pPr>
          </w:p>
        </w:tc>
      </w:tr>
    </w:tbl>
    <w:p w:rsidR="00D808E3" w:rsidRDefault="00D808E3" w:rsidP="00D808E3">
      <w:pPr>
        <w:spacing w:line="360" w:lineRule="auto"/>
      </w:pPr>
    </w:p>
    <w:tbl>
      <w:tblPr>
        <w:tblStyle w:val="a7"/>
        <w:tblW w:w="805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956"/>
        <w:gridCol w:w="2977"/>
        <w:gridCol w:w="3119"/>
      </w:tblGrid>
      <w:tr w:rsidR="00D808E3" w:rsidTr="006545A0">
        <w:tc>
          <w:tcPr>
            <w:tcW w:w="1956" w:type="dxa"/>
            <w:shd w:val="clear" w:color="auto" w:fill="5B9BD5" w:themeFill="accent1"/>
          </w:tcPr>
          <w:p w:rsidR="00D808E3" w:rsidRPr="00063EB7" w:rsidRDefault="00D808E3" w:rsidP="006545A0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方法返回</w:t>
            </w:r>
          </w:p>
        </w:tc>
        <w:tc>
          <w:tcPr>
            <w:tcW w:w="2977" w:type="dxa"/>
            <w:shd w:val="clear" w:color="auto" w:fill="5B9BD5" w:themeFill="accent1"/>
          </w:tcPr>
          <w:p w:rsidR="00D808E3" w:rsidRDefault="00D808E3" w:rsidP="006545A0">
            <w:pPr>
              <w:spacing w:line="360" w:lineRule="auto"/>
              <w:jc w:val="center"/>
              <w:rPr>
                <w:b/>
              </w:rPr>
            </w:pPr>
            <w:r w:rsidRPr="00063EB7">
              <w:rPr>
                <w:b/>
                <w:bCs/>
              </w:rPr>
              <w:t>方法摘要</w:t>
            </w:r>
          </w:p>
        </w:tc>
        <w:tc>
          <w:tcPr>
            <w:tcW w:w="3119" w:type="dxa"/>
            <w:shd w:val="clear" w:color="auto" w:fill="5B9BD5" w:themeFill="accent1"/>
          </w:tcPr>
          <w:p w:rsidR="00D808E3" w:rsidRDefault="00D808E3" w:rsidP="006545A0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E1F5A" w:rsidTr="006545A0">
        <w:tc>
          <w:tcPr>
            <w:tcW w:w="1956" w:type="dxa"/>
          </w:tcPr>
          <w:p w:rsidR="00EE1F5A" w:rsidRPr="00620EF7" w:rsidRDefault="00EE1F5A" w:rsidP="00C07239">
            <w:proofErr w:type="spellStart"/>
            <w:r w:rsidRPr="00620EF7">
              <w:rPr>
                <w:rFonts w:hint="eastAsia"/>
              </w:rPr>
              <w:t>int</w:t>
            </w:r>
            <w:proofErr w:type="spellEnd"/>
            <w:r w:rsidRPr="00620EF7">
              <w:rPr>
                <w:rFonts w:hint="eastAsia"/>
              </w:rPr>
              <w:t xml:space="preserve"> id</w:t>
            </w:r>
          </w:p>
        </w:tc>
        <w:tc>
          <w:tcPr>
            <w:tcW w:w="2977" w:type="dxa"/>
          </w:tcPr>
          <w:p w:rsidR="00EE1F5A" w:rsidRPr="00620EF7" w:rsidRDefault="00EE1F5A" w:rsidP="00C07239">
            <w:r w:rsidRPr="00620EF7">
              <w:rPr>
                <w:rFonts w:hint="eastAsia"/>
              </w:rPr>
              <w:t>save(Map&lt;String, Object&gt; map)</w:t>
            </w:r>
          </w:p>
        </w:tc>
        <w:tc>
          <w:tcPr>
            <w:tcW w:w="3119" w:type="dxa"/>
          </w:tcPr>
          <w:p w:rsidR="00EE1F5A" w:rsidRPr="00EE1F5A" w:rsidRDefault="00EE1F5A" w:rsidP="00C07239">
            <w:pPr>
              <w:rPr>
                <w:sz w:val="15"/>
                <w:szCs w:val="15"/>
              </w:rPr>
            </w:pPr>
            <w:r w:rsidRPr="00EE1F5A">
              <w:rPr>
                <w:rFonts w:hint="eastAsia"/>
                <w:sz w:val="15"/>
                <w:szCs w:val="15"/>
              </w:rPr>
              <w:t>保存，返回自增</w:t>
            </w:r>
            <w:r w:rsidRPr="00EE1F5A">
              <w:rPr>
                <w:rFonts w:hint="eastAsia"/>
                <w:sz w:val="15"/>
                <w:szCs w:val="15"/>
              </w:rPr>
              <w:t>ID</w:t>
            </w:r>
            <w:r w:rsidRPr="00EE1F5A">
              <w:rPr>
                <w:rFonts w:hint="eastAsia"/>
                <w:sz w:val="15"/>
                <w:szCs w:val="15"/>
              </w:rPr>
              <w:t>，出错返回</w:t>
            </w:r>
            <w:r w:rsidRPr="00EE1F5A">
              <w:rPr>
                <w:rFonts w:hint="eastAsia"/>
                <w:sz w:val="15"/>
                <w:szCs w:val="15"/>
              </w:rPr>
              <w:t>0</w:t>
            </w:r>
            <w:r w:rsidRPr="00EE1F5A">
              <w:rPr>
                <w:rFonts w:hint="eastAsia"/>
                <w:sz w:val="15"/>
                <w:szCs w:val="15"/>
              </w:rPr>
              <w:t>；</w:t>
            </w:r>
          </w:p>
        </w:tc>
      </w:tr>
      <w:tr w:rsidR="00EE1F5A" w:rsidTr="006545A0">
        <w:tc>
          <w:tcPr>
            <w:tcW w:w="1956" w:type="dxa"/>
          </w:tcPr>
          <w:p w:rsidR="00EE1F5A" w:rsidRPr="00B911AB" w:rsidRDefault="00EE1F5A" w:rsidP="00C07789">
            <w:proofErr w:type="spellStart"/>
            <w:r w:rsidRPr="00B911AB">
              <w:rPr>
                <w:rFonts w:hint="eastAsia"/>
              </w:rPr>
              <w:t>int</w:t>
            </w:r>
            <w:proofErr w:type="spellEnd"/>
            <w:r w:rsidRPr="00B911AB">
              <w:rPr>
                <w:rFonts w:hint="eastAsia"/>
              </w:rPr>
              <w:t xml:space="preserve"> rows</w:t>
            </w:r>
          </w:p>
        </w:tc>
        <w:tc>
          <w:tcPr>
            <w:tcW w:w="2977" w:type="dxa"/>
          </w:tcPr>
          <w:p w:rsidR="00EE1F5A" w:rsidRPr="00B911AB" w:rsidRDefault="00EE1F5A" w:rsidP="00C07789">
            <w:proofErr w:type="spellStart"/>
            <w:r w:rsidRPr="00B911AB">
              <w:rPr>
                <w:rFonts w:hint="eastAsia"/>
              </w:rPr>
              <w:t>updateById</w:t>
            </w:r>
            <w:proofErr w:type="spellEnd"/>
            <w:r w:rsidRPr="00B911AB">
              <w:rPr>
                <w:rFonts w:hint="eastAsia"/>
              </w:rPr>
              <w:t xml:space="preserve">(Map&lt;String, Object&gt; map, </w:t>
            </w:r>
            <w:proofErr w:type="spellStart"/>
            <w:r w:rsidRPr="00B911AB">
              <w:rPr>
                <w:rFonts w:hint="eastAsia"/>
              </w:rPr>
              <w:t>int</w:t>
            </w:r>
            <w:proofErr w:type="spellEnd"/>
            <w:r w:rsidRPr="00B911AB">
              <w:rPr>
                <w:rFonts w:hint="eastAsia"/>
              </w:rPr>
              <w:t xml:space="preserve"> id)</w:t>
            </w:r>
          </w:p>
        </w:tc>
        <w:tc>
          <w:tcPr>
            <w:tcW w:w="3119" w:type="dxa"/>
          </w:tcPr>
          <w:p w:rsidR="00EE1F5A" w:rsidRPr="00EE1F5A" w:rsidRDefault="00EE1F5A" w:rsidP="00C07789">
            <w:pPr>
              <w:rPr>
                <w:sz w:val="15"/>
                <w:szCs w:val="15"/>
              </w:rPr>
            </w:pPr>
            <w:r w:rsidRPr="00EE1F5A">
              <w:rPr>
                <w:rFonts w:hint="eastAsia"/>
                <w:sz w:val="15"/>
                <w:szCs w:val="15"/>
              </w:rPr>
              <w:t>根据</w:t>
            </w:r>
            <w:r w:rsidRPr="00EE1F5A">
              <w:rPr>
                <w:rFonts w:hint="eastAsia"/>
                <w:sz w:val="15"/>
                <w:szCs w:val="15"/>
              </w:rPr>
              <w:t>ID</w:t>
            </w:r>
            <w:r w:rsidRPr="00EE1F5A">
              <w:rPr>
                <w:rFonts w:hint="eastAsia"/>
                <w:sz w:val="15"/>
                <w:szCs w:val="15"/>
              </w:rPr>
              <w:t>修改对应数据，空字段不操作，返回影响行数；</w:t>
            </w:r>
          </w:p>
        </w:tc>
      </w:tr>
      <w:tr w:rsidR="00EE1F5A" w:rsidTr="006545A0">
        <w:tc>
          <w:tcPr>
            <w:tcW w:w="1956" w:type="dxa"/>
          </w:tcPr>
          <w:p w:rsidR="00EE1F5A" w:rsidRPr="008D754C" w:rsidRDefault="00EE1F5A" w:rsidP="005E333E">
            <w:proofErr w:type="spellStart"/>
            <w:r w:rsidRPr="008D754C">
              <w:rPr>
                <w:rFonts w:hint="eastAsia"/>
              </w:rPr>
              <w:t>int</w:t>
            </w:r>
            <w:proofErr w:type="spellEnd"/>
            <w:r w:rsidRPr="008D754C">
              <w:rPr>
                <w:rFonts w:hint="eastAsia"/>
              </w:rPr>
              <w:t xml:space="preserve"> rows</w:t>
            </w:r>
          </w:p>
        </w:tc>
        <w:tc>
          <w:tcPr>
            <w:tcW w:w="2977" w:type="dxa"/>
          </w:tcPr>
          <w:p w:rsidR="00EE1F5A" w:rsidRPr="008D754C" w:rsidRDefault="00EE1F5A" w:rsidP="005E333E">
            <w:proofErr w:type="spellStart"/>
            <w:r w:rsidRPr="008D754C">
              <w:rPr>
                <w:rFonts w:hint="eastAsia"/>
              </w:rPr>
              <w:t>updateByIds</w:t>
            </w:r>
            <w:proofErr w:type="spellEnd"/>
            <w:r w:rsidRPr="008D754C">
              <w:rPr>
                <w:rFonts w:hint="eastAsia"/>
              </w:rPr>
              <w:t xml:space="preserve">(Map&lt;String, Object&gt; map, </w:t>
            </w:r>
            <w:proofErr w:type="spellStart"/>
            <w:r w:rsidRPr="008D754C">
              <w:rPr>
                <w:rFonts w:hint="eastAsia"/>
              </w:rPr>
              <w:t>int</w:t>
            </w:r>
            <w:proofErr w:type="spellEnd"/>
            <w:r w:rsidRPr="008D754C">
              <w:rPr>
                <w:rFonts w:hint="eastAsia"/>
              </w:rPr>
              <w:t>[] ids)</w:t>
            </w:r>
          </w:p>
        </w:tc>
        <w:tc>
          <w:tcPr>
            <w:tcW w:w="3119" w:type="dxa"/>
          </w:tcPr>
          <w:p w:rsidR="00EE1F5A" w:rsidRPr="00EE1F5A" w:rsidRDefault="00EE1F5A" w:rsidP="005E333E">
            <w:pPr>
              <w:rPr>
                <w:sz w:val="15"/>
                <w:szCs w:val="15"/>
              </w:rPr>
            </w:pPr>
            <w:r w:rsidRPr="00EE1F5A">
              <w:rPr>
                <w:rFonts w:hint="eastAsia"/>
                <w:sz w:val="15"/>
                <w:szCs w:val="15"/>
              </w:rPr>
              <w:t>根据</w:t>
            </w:r>
            <w:r w:rsidRPr="00EE1F5A">
              <w:rPr>
                <w:rFonts w:hint="eastAsia"/>
                <w:sz w:val="15"/>
                <w:szCs w:val="15"/>
              </w:rPr>
              <w:t>ID</w:t>
            </w:r>
            <w:r w:rsidRPr="00EE1F5A">
              <w:rPr>
                <w:rFonts w:hint="eastAsia"/>
                <w:sz w:val="15"/>
                <w:szCs w:val="15"/>
              </w:rPr>
              <w:t>数组修改对应数据，空字段不操作，返回影响行数；</w:t>
            </w:r>
          </w:p>
        </w:tc>
      </w:tr>
      <w:tr w:rsidR="00EE1F5A" w:rsidTr="006F09A9">
        <w:tc>
          <w:tcPr>
            <w:tcW w:w="1956" w:type="dxa"/>
          </w:tcPr>
          <w:p w:rsidR="00EE1F5A" w:rsidRPr="00053C0F" w:rsidRDefault="00EE1F5A" w:rsidP="00171144">
            <w:proofErr w:type="spellStart"/>
            <w:r w:rsidRPr="00053C0F">
              <w:rPr>
                <w:rFonts w:hint="eastAsia"/>
              </w:rPr>
              <w:t>int</w:t>
            </w:r>
            <w:proofErr w:type="spellEnd"/>
            <w:r w:rsidRPr="00053C0F">
              <w:rPr>
                <w:rFonts w:hint="eastAsia"/>
              </w:rPr>
              <w:t xml:space="preserve"> rows</w:t>
            </w:r>
          </w:p>
        </w:tc>
        <w:tc>
          <w:tcPr>
            <w:tcW w:w="2977" w:type="dxa"/>
          </w:tcPr>
          <w:p w:rsidR="00EE1F5A" w:rsidRPr="00053C0F" w:rsidRDefault="00EE1F5A" w:rsidP="00171144">
            <w:r w:rsidRPr="00053C0F">
              <w:rPr>
                <w:rFonts w:hint="eastAsia"/>
              </w:rPr>
              <w:t>update (Map&lt;String, Object&gt; map, Map&lt;String, Object&gt; where)</w:t>
            </w:r>
          </w:p>
        </w:tc>
        <w:tc>
          <w:tcPr>
            <w:tcW w:w="3119" w:type="dxa"/>
          </w:tcPr>
          <w:p w:rsidR="00EE1F5A" w:rsidRPr="00EE1F5A" w:rsidRDefault="00EE1F5A" w:rsidP="00171144">
            <w:pPr>
              <w:rPr>
                <w:sz w:val="15"/>
                <w:szCs w:val="15"/>
              </w:rPr>
            </w:pPr>
            <w:r w:rsidRPr="00EE1F5A">
              <w:rPr>
                <w:rFonts w:hint="eastAsia"/>
                <w:sz w:val="15"/>
                <w:szCs w:val="15"/>
              </w:rPr>
              <w:t>根据</w:t>
            </w:r>
            <w:r w:rsidRPr="00EE1F5A">
              <w:rPr>
                <w:rFonts w:hint="eastAsia"/>
                <w:sz w:val="15"/>
                <w:szCs w:val="15"/>
              </w:rPr>
              <w:t>where</w:t>
            </w:r>
            <w:r w:rsidRPr="00EE1F5A">
              <w:rPr>
                <w:rFonts w:hint="eastAsia"/>
                <w:sz w:val="15"/>
                <w:szCs w:val="15"/>
              </w:rPr>
              <w:t>条件修改对应数据，空字段不操作，返回影响行数；</w:t>
            </w:r>
          </w:p>
        </w:tc>
      </w:tr>
      <w:tr w:rsidR="00EE1F5A" w:rsidTr="006545A0">
        <w:tc>
          <w:tcPr>
            <w:tcW w:w="1956" w:type="dxa"/>
          </w:tcPr>
          <w:p w:rsidR="00EE1F5A" w:rsidRPr="00660C2C" w:rsidRDefault="00EE1F5A" w:rsidP="008F644F">
            <w:proofErr w:type="spellStart"/>
            <w:r w:rsidRPr="00660C2C">
              <w:rPr>
                <w:rFonts w:hint="eastAsia"/>
              </w:rPr>
              <w:t>int</w:t>
            </w:r>
            <w:proofErr w:type="spellEnd"/>
            <w:r w:rsidRPr="00660C2C">
              <w:rPr>
                <w:rFonts w:hint="eastAsia"/>
              </w:rPr>
              <w:t xml:space="preserve"> rows</w:t>
            </w:r>
          </w:p>
        </w:tc>
        <w:tc>
          <w:tcPr>
            <w:tcW w:w="2977" w:type="dxa"/>
          </w:tcPr>
          <w:p w:rsidR="00EE1F5A" w:rsidRPr="00660C2C" w:rsidRDefault="00EE1F5A" w:rsidP="008F644F">
            <w:proofErr w:type="spellStart"/>
            <w:r w:rsidRPr="00660C2C">
              <w:rPr>
                <w:rFonts w:hint="eastAsia"/>
              </w:rPr>
              <w:t>deleteById</w:t>
            </w:r>
            <w:proofErr w:type="spellEnd"/>
            <w:r w:rsidRPr="00660C2C">
              <w:rPr>
                <w:rFonts w:hint="eastAsia"/>
              </w:rPr>
              <w:t>(</w:t>
            </w:r>
            <w:proofErr w:type="spellStart"/>
            <w:r w:rsidRPr="00660C2C">
              <w:rPr>
                <w:rFonts w:hint="eastAsia"/>
              </w:rPr>
              <w:t>int</w:t>
            </w:r>
            <w:proofErr w:type="spellEnd"/>
            <w:r w:rsidRPr="00660C2C">
              <w:rPr>
                <w:rFonts w:hint="eastAsia"/>
              </w:rPr>
              <w:t xml:space="preserve"> id)</w:t>
            </w:r>
          </w:p>
        </w:tc>
        <w:tc>
          <w:tcPr>
            <w:tcW w:w="3119" w:type="dxa"/>
          </w:tcPr>
          <w:p w:rsidR="00EE1F5A" w:rsidRPr="00EE1F5A" w:rsidRDefault="00EE1F5A" w:rsidP="008F644F">
            <w:pPr>
              <w:rPr>
                <w:sz w:val="15"/>
                <w:szCs w:val="15"/>
              </w:rPr>
            </w:pPr>
            <w:r w:rsidRPr="00EE1F5A">
              <w:rPr>
                <w:rFonts w:hint="eastAsia"/>
                <w:sz w:val="15"/>
                <w:szCs w:val="15"/>
              </w:rPr>
              <w:t>根据</w:t>
            </w:r>
            <w:r w:rsidRPr="00EE1F5A">
              <w:rPr>
                <w:rFonts w:hint="eastAsia"/>
                <w:sz w:val="15"/>
                <w:szCs w:val="15"/>
              </w:rPr>
              <w:t>ID</w:t>
            </w:r>
            <w:r w:rsidRPr="00EE1F5A">
              <w:rPr>
                <w:rFonts w:hint="eastAsia"/>
                <w:sz w:val="15"/>
                <w:szCs w:val="15"/>
              </w:rPr>
              <w:t>删除对应数据</w:t>
            </w:r>
          </w:p>
        </w:tc>
      </w:tr>
      <w:tr w:rsidR="00EE1F5A" w:rsidTr="006545A0">
        <w:tc>
          <w:tcPr>
            <w:tcW w:w="1956" w:type="dxa"/>
          </w:tcPr>
          <w:p w:rsidR="00EE1F5A" w:rsidRPr="00442659" w:rsidRDefault="00EE1F5A" w:rsidP="00C37573">
            <w:proofErr w:type="spellStart"/>
            <w:r w:rsidRPr="00442659">
              <w:rPr>
                <w:rFonts w:hint="eastAsia"/>
              </w:rPr>
              <w:t>int</w:t>
            </w:r>
            <w:proofErr w:type="spellEnd"/>
            <w:r w:rsidRPr="00442659">
              <w:rPr>
                <w:rFonts w:hint="eastAsia"/>
              </w:rPr>
              <w:t xml:space="preserve"> rows</w:t>
            </w:r>
          </w:p>
        </w:tc>
        <w:tc>
          <w:tcPr>
            <w:tcW w:w="2977" w:type="dxa"/>
          </w:tcPr>
          <w:p w:rsidR="00EE1F5A" w:rsidRPr="00442659" w:rsidRDefault="00EE1F5A" w:rsidP="00C37573">
            <w:proofErr w:type="spellStart"/>
            <w:r w:rsidRPr="00442659">
              <w:rPr>
                <w:rFonts w:hint="eastAsia"/>
              </w:rPr>
              <w:t>deleteByIds</w:t>
            </w:r>
            <w:proofErr w:type="spellEnd"/>
            <w:r w:rsidRPr="00442659">
              <w:rPr>
                <w:rFonts w:hint="eastAsia"/>
              </w:rPr>
              <w:t>(</w:t>
            </w:r>
            <w:proofErr w:type="spellStart"/>
            <w:r w:rsidRPr="00442659">
              <w:rPr>
                <w:rFonts w:hint="eastAsia"/>
              </w:rPr>
              <w:t>int</w:t>
            </w:r>
            <w:proofErr w:type="spellEnd"/>
            <w:r w:rsidRPr="00442659">
              <w:rPr>
                <w:rFonts w:hint="eastAsia"/>
              </w:rPr>
              <w:t>[] ids)</w:t>
            </w:r>
          </w:p>
        </w:tc>
        <w:tc>
          <w:tcPr>
            <w:tcW w:w="3119" w:type="dxa"/>
          </w:tcPr>
          <w:p w:rsidR="00EE1F5A" w:rsidRPr="00EE1F5A" w:rsidRDefault="00EE1F5A" w:rsidP="00C37573">
            <w:pPr>
              <w:rPr>
                <w:sz w:val="15"/>
                <w:szCs w:val="15"/>
              </w:rPr>
            </w:pPr>
            <w:r w:rsidRPr="00EE1F5A">
              <w:rPr>
                <w:rFonts w:hint="eastAsia"/>
                <w:sz w:val="15"/>
                <w:szCs w:val="15"/>
              </w:rPr>
              <w:t>根据</w:t>
            </w:r>
            <w:r w:rsidRPr="00EE1F5A">
              <w:rPr>
                <w:rFonts w:hint="eastAsia"/>
                <w:sz w:val="15"/>
                <w:szCs w:val="15"/>
              </w:rPr>
              <w:t>ID</w:t>
            </w:r>
            <w:r w:rsidRPr="00EE1F5A">
              <w:rPr>
                <w:rFonts w:hint="eastAsia"/>
                <w:sz w:val="15"/>
                <w:szCs w:val="15"/>
              </w:rPr>
              <w:t>数组删除对应数据</w:t>
            </w:r>
          </w:p>
        </w:tc>
      </w:tr>
      <w:tr w:rsidR="00EE1F5A" w:rsidTr="006545A0">
        <w:tc>
          <w:tcPr>
            <w:tcW w:w="1956" w:type="dxa"/>
          </w:tcPr>
          <w:p w:rsidR="00EE1F5A" w:rsidRPr="00593624" w:rsidRDefault="00EE1F5A" w:rsidP="0099012E">
            <w:proofErr w:type="spellStart"/>
            <w:r w:rsidRPr="00593624">
              <w:rPr>
                <w:rFonts w:hint="eastAsia"/>
              </w:rPr>
              <w:t>int</w:t>
            </w:r>
            <w:proofErr w:type="spellEnd"/>
            <w:r w:rsidRPr="00593624">
              <w:rPr>
                <w:rFonts w:hint="eastAsia"/>
              </w:rPr>
              <w:t xml:space="preserve"> rows</w:t>
            </w:r>
          </w:p>
        </w:tc>
        <w:tc>
          <w:tcPr>
            <w:tcW w:w="2977" w:type="dxa"/>
          </w:tcPr>
          <w:p w:rsidR="00EE1F5A" w:rsidRPr="00593624" w:rsidRDefault="00EE1F5A" w:rsidP="0099012E">
            <w:r w:rsidRPr="00593624">
              <w:rPr>
                <w:rFonts w:hint="eastAsia"/>
              </w:rPr>
              <w:t>delete (Map&lt;String, Object&gt; map)</w:t>
            </w:r>
          </w:p>
        </w:tc>
        <w:tc>
          <w:tcPr>
            <w:tcW w:w="3119" w:type="dxa"/>
          </w:tcPr>
          <w:p w:rsidR="00EE1F5A" w:rsidRPr="00EE1F5A" w:rsidRDefault="00EE1F5A" w:rsidP="0099012E">
            <w:pPr>
              <w:rPr>
                <w:sz w:val="15"/>
                <w:szCs w:val="15"/>
              </w:rPr>
            </w:pPr>
            <w:r w:rsidRPr="00EE1F5A">
              <w:rPr>
                <w:rFonts w:hint="eastAsia"/>
                <w:sz w:val="15"/>
                <w:szCs w:val="15"/>
              </w:rPr>
              <w:t>根据条件删除对应数据</w:t>
            </w:r>
          </w:p>
        </w:tc>
      </w:tr>
      <w:tr w:rsidR="00EE1F5A" w:rsidTr="006545A0">
        <w:tc>
          <w:tcPr>
            <w:tcW w:w="1956" w:type="dxa"/>
          </w:tcPr>
          <w:p w:rsidR="00EE1F5A" w:rsidRPr="00B67C70" w:rsidRDefault="00EE1F5A" w:rsidP="00C92E20">
            <w:r w:rsidRPr="00B67C70">
              <w:rPr>
                <w:rFonts w:hint="eastAsia"/>
              </w:rPr>
              <w:t>Map&lt;String, Object&gt;</w:t>
            </w:r>
          </w:p>
        </w:tc>
        <w:tc>
          <w:tcPr>
            <w:tcW w:w="2977" w:type="dxa"/>
          </w:tcPr>
          <w:p w:rsidR="00EE1F5A" w:rsidRPr="00B67C70" w:rsidRDefault="00EE1F5A" w:rsidP="00EE1F5A">
            <w:r w:rsidRPr="00B67C70">
              <w:rPr>
                <w:rFonts w:hint="eastAsia"/>
              </w:rPr>
              <w:t>list(Map&lt;String, Object&gt; map)</w:t>
            </w:r>
          </w:p>
        </w:tc>
        <w:tc>
          <w:tcPr>
            <w:tcW w:w="3119" w:type="dxa"/>
          </w:tcPr>
          <w:p w:rsidR="00EE1F5A" w:rsidRPr="00EE1F5A" w:rsidRDefault="00EE1F5A" w:rsidP="007428E3">
            <w:pPr>
              <w:rPr>
                <w:sz w:val="15"/>
                <w:szCs w:val="15"/>
              </w:rPr>
            </w:pPr>
            <w:r w:rsidRPr="00EE1F5A">
              <w:rPr>
                <w:rFonts w:hint="eastAsia"/>
                <w:sz w:val="15"/>
                <w:szCs w:val="15"/>
              </w:rPr>
              <w:t>根据条件搜索</w:t>
            </w:r>
          </w:p>
        </w:tc>
      </w:tr>
      <w:tr w:rsidR="007428E3" w:rsidTr="006545A0">
        <w:tc>
          <w:tcPr>
            <w:tcW w:w="1956" w:type="dxa"/>
          </w:tcPr>
          <w:p w:rsidR="007428E3" w:rsidRPr="00D6293D" w:rsidRDefault="007428E3" w:rsidP="00743CD9">
            <w:r w:rsidRPr="00D6293D">
              <w:rPr>
                <w:rFonts w:hint="eastAsia"/>
              </w:rPr>
              <w:t>Map&lt;String, Object&gt;</w:t>
            </w:r>
          </w:p>
        </w:tc>
        <w:tc>
          <w:tcPr>
            <w:tcW w:w="2977" w:type="dxa"/>
          </w:tcPr>
          <w:p w:rsidR="007428E3" w:rsidRPr="00D6293D" w:rsidRDefault="007428E3" w:rsidP="00743CD9">
            <w:r w:rsidRPr="00D6293D">
              <w:rPr>
                <w:rFonts w:hint="eastAsia"/>
              </w:rPr>
              <w:t>list(Map&lt;String, Object&gt; map</w:t>
            </w:r>
            <w:r w:rsidRPr="007428E3">
              <w:t xml:space="preserve">, List&lt; Map&lt;String, Object&gt;&gt; </w:t>
            </w:r>
            <w:proofErr w:type="spellStart"/>
            <w:r w:rsidRPr="007428E3">
              <w:t>orderSort</w:t>
            </w:r>
            <w:proofErr w:type="spellEnd"/>
            <w:r w:rsidRPr="00D6293D">
              <w:rPr>
                <w:rFonts w:hint="eastAsia"/>
              </w:rPr>
              <w:t>)</w:t>
            </w:r>
          </w:p>
        </w:tc>
        <w:tc>
          <w:tcPr>
            <w:tcW w:w="3119" w:type="dxa"/>
          </w:tcPr>
          <w:p w:rsidR="007428E3" w:rsidRDefault="007428E3" w:rsidP="00743CD9">
            <w:r w:rsidRPr="007428E3">
              <w:rPr>
                <w:rFonts w:hint="eastAsia"/>
                <w:sz w:val="15"/>
                <w:szCs w:val="15"/>
              </w:rPr>
              <w:t>根据条件搜索</w:t>
            </w:r>
            <w:r>
              <w:rPr>
                <w:rFonts w:hint="eastAsia"/>
                <w:sz w:val="15"/>
                <w:szCs w:val="15"/>
              </w:rPr>
              <w:t>+</w:t>
            </w:r>
            <w:r>
              <w:rPr>
                <w:rFonts w:hint="eastAsia"/>
                <w:sz w:val="15"/>
                <w:szCs w:val="15"/>
              </w:rPr>
              <w:t>排序</w:t>
            </w:r>
          </w:p>
        </w:tc>
      </w:tr>
      <w:tr w:rsidR="00EE1F5A" w:rsidTr="006545A0">
        <w:tc>
          <w:tcPr>
            <w:tcW w:w="1956" w:type="dxa"/>
          </w:tcPr>
          <w:p w:rsidR="00EE1F5A" w:rsidRPr="00464E4A" w:rsidRDefault="00EE1F5A" w:rsidP="00542579">
            <w:r w:rsidRPr="00464E4A">
              <w:rPr>
                <w:rFonts w:hint="eastAsia"/>
              </w:rPr>
              <w:t>Map&lt;String, Object&gt;</w:t>
            </w:r>
          </w:p>
        </w:tc>
        <w:tc>
          <w:tcPr>
            <w:tcW w:w="2977" w:type="dxa"/>
          </w:tcPr>
          <w:p w:rsidR="00EE1F5A" w:rsidRPr="00464E4A" w:rsidRDefault="00EE1F5A" w:rsidP="00542579">
            <w:r w:rsidRPr="00464E4A">
              <w:rPr>
                <w:rFonts w:hint="eastAsia"/>
              </w:rPr>
              <w:t xml:space="preserve">list(Map&lt;String, Object&gt; map, </w:t>
            </w:r>
            <w:proofErr w:type="spellStart"/>
            <w:r w:rsidRPr="00464E4A">
              <w:rPr>
                <w:rFonts w:hint="eastAsia"/>
              </w:rPr>
              <w:t>int</w:t>
            </w:r>
            <w:proofErr w:type="spellEnd"/>
            <w:r w:rsidRPr="00464E4A">
              <w:rPr>
                <w:rFonts w:hint="eastAsia"/>
              </w:rPr>
              <w:t xml:space="preserve"> </w:t>
            </w:r>
            <w:proofErr w:type="spellStart"/>
            <w:r w:rsidRPr="00464E4A">
              <w:rPr>
                <w:rFonts w:hint="eastAsia"/>
              </w:rPr>
              <w:t>pageNo</w:t>
            </w:r>
            <w:proofErr w:type="spellEnd"/>
            <w:r w:rsidRPr="00464E4A">
              <w:rPr>
                <w:rFonts w:hint="eastAsia"/>
              </w:rPr>
              <w:t xml:space="preserve">, </w:t>
            </w:r>
            <w:proofErr w:type="spellStart"/>
            <w:r w:rsidRPr="00464E4A">
              <w:rPr>
                <w:rFonts w:hint="eastAsia"/>
              </w:rPr>
              <w:t>int</w:t>
            </w:r>
            <w:proofErr w:type="spellEnd"/>
            <w:r w:rsidRPr="00464E4A">
              <w:rPr>
                <w:rFonts w:hint="eastAsia"/>
              </w:rPr>
              <w:t xml:space="preserve"> </w:t>
            </w:r>
            <w:proofErr w:type="spellStart"/>
            <w:r w:rsidRPr="00464E4A">
              <w:rPr>
                <w:rFonts w:hint="eastAsia"/>
              </w:rPr>
              <w:t>pageSize</w:t>
            </w:r>
            <w:proofErr w:type="spellEnd"/>
            <w:r w:rsidRPr="00464E4A">
              <w:rPr>
                <w:rFonts w:hint="eastAsia"/>
              </w:rPr>
              <w:t>)</w:t>
            </w:r>
          </w:p>
        </w:tc>
        <w:tc>
          <w:tcPr>
            <w:tcW w:w="3119" w:type="dxa"/>
          </w:tcPr>
          <w:p w:rsidR="00EE1F5A" w:rsidRPr="00EE1F5A" w:rsidRDefault="00EE1F5A" w:rsidP="00542579">
            <w:pPr>
              <w:rPr>
                <w:sz w:val="15"/>
                <w:szCs w:val="15"/>
              </w:rPr>
            </w:pPr>
            <w:r w:rsidRPr="00EE1F5A">
              <w:rPr>
                <w:rFonts w:hint="eastAsia"/>
                <w:sz w:val="15"/>
                <w:szCs w:val="15"/>
              </w:rPr>
              <w:t>根据条件分页搜索，模糊搜索字段</w:t>
            </w:r>
            <w:r w:rsidRPr="00EE1F5A">
              <w:rPr>
                <w:rFonts w:hint="eastAsia"/>
                <w:sz w:val="15"/>
                <w:szCs w:val="15"/>
              </w:rPr>
              <w:t>key</w:t>
            </w:r>
            <w:r w:rsidRPr="00EE1F5A">
              <w:rPr>
                <w:rFonts w:hint="eastAsia"/>
                <w:sz w:val="15"/>
                <w:szCs w:val="15"/>
              </w:rPr>
              <w:t>值前加</w:t>
            </w:r>
            <w:r w:rsidRPr="00EE1F5A">
              <w:rPr>
                <w:rFonts w:hint="eastAsia"/>
                <w:sz w:val="15"/>
                <w:szCs w:val="15"/>
              </w:rPr>
              <w:t>like</w:t>
            </w:r>
            <w:r w:rsidRPr="00EE1F5A">
              <w:rPr>
                <w:rFonts w:hint="eastAsia"/>
                <w:sz w:val="15"/>
                <w:szCs w:val="15"/>
              </w:rPr>
              <w:t>，返回总数据量及当页数据，否则不分页返回所有数据。</w:t>
            </w:r>
          </w:p>
        </w:tc>
      </w:tr>
      <w:tr w:rsidR="00EE1F5A" w:rsidTr="006545A0">
        <w:tc>
          <w:tcPr>
            <w:tcW w:w="1956" w:type="dxa"/>
          </w:tcPr>
          <w:p w:rsidR="00EE1F5A" w:rsidRPr="00517478" w:rsidRDefault="00EE1F5A" w:rsidP="0025644F">
            <w:r w:rsidRPr="00517478">
              <w:rPr>
                <w:rFonts w:hint="eastAsia"/>
              </w:rPr>
              <w:t>Map&lt;String, Object&gt;</w:t>
            </w:r>
          </w:p>
        </w:tc>
        <w:tc>
          <w:tcPr>
            <w:tcW w:w="2977" w:type="dxa"/>
          </w:tcPr>
          <w:p w:rsidR="00EE1F5A" w:rsidRPr="00517478" w:rsidRDefault="00EE1F5A" w:rsidP="0025644F">
            <w:r w:rsidRPr="00517478">
              <w:rPr>
                <w:rFonts w:hint="eastAsia"/>
              </w:rPr>
              <w:t xml:space="preserve">list(Map&lt;String, Object&gt; map, </w:t>
            </w:r>
            <w:proofErr w:type="spellStart"/>
            <w:r w:rsidRPr="00517478">
              <w:rPr>
                <w:rFonts w:hint="eastAsia"/>
              </w:rPr>
              <w:t>int</w:t>
            </w:r>
            <w:proofErr w:type="spellEnd"/>
            <w:r w:rsidRPr="00517478">
              <w:rPr>
                <w:rFonts w:hint="eastAsia"/>
              </w:rPr>
              <w:t xml:space="preserve"> </w:t>
            </w:r>
            <w:proofErr w:type="spellStart"/>
            <w:r w:rsidRPr="00517478">
              <w:rPr>
                <w:rFonts w:hint="eastAsia"/>
              </w:rPr>
              <w:t>pageNo</w:t>
            </w:r>
            <w:proofErr w:type="spellEnd"/>
            <w:r w:rsidRPr="00517478">
              <w:rPr>
                <w:rFonts w:hint="eastAsia"/>
              </w:rPr>
              <w:t xml:space="preserve">, </w:t>
            </w:r>
            <w:proofErr w:type="spellStart"/>
            <w:r w:rsidRPr="00517478">
              <w:rPr>
                <w:rFonts w:hint="eastAsia"/>
              </w:rPr>
              <w:t>int</w:t>
            </w:r>
            <w:proofErr w:type="spellEnd"/>
            <w:r w:rsidRPr="00517478">
              <w:rPr>
                <w:rFonts w:hint="eastAsia"/>
              </w:rPr>
              <w:t xml:space="preserve"> </w:t>
            </w:r>
            <w:proofErr w:type="spellStart"/>
            <w:r w:rsidRPr="00517478">
              <w:rPr>
                <w:rFonts w:hint="eastAsia"/>
              </w:rPr>
              <w:t>pageSize</w:t>
            </w:r>
            <w:proofErr w:type="spellEnd"/>
            <w:r w:rsidRPr="00517478">
              <w:rPr>
                <w:rFonts w:hint="eastAsia"/>
              </w:rPr>
              <w:t xml:space="preserve">, List&lt; Map&lt;String, Object&gt;&gt; </w:t>
            </w:r>
            <w:proofErr w:type="spellStart"/>
            <w:r w:rsidRPr="00517478">
              <w:rPr>
                <w:rFonts w:hint="eastAsia"/>
              </w:rPr>
              <w:t>orderSort</w:t>
            </w:r>
            <w:proofErr w:type="spellEnd"/>
            <w:r w:rsidRPr="00517478">
              <w:rPr>
                <w:rFonts w:hint="eastAsia"/>
              </w:rPr>
              <w:t>)</w:t>
            </w:r>
          </w:p>
        </w:tc>
        <w:tc>
          <w:tcPr>
            <w:tcW w:w="3119" w:type="dxa"/>
          </w:tcPr>
          <w:p w:rsidR="00EE1F5A" w:rsidRPr="00EE1F5A" w:rsidRDefault="00EE1F5A" w:rsidP="0025644F">
            <w:pPr>
              <w:rPr>
                <w:sz w:val="15"/>
                <w:szCs w:val="15"/>
              </w:rPr>
            </w:pPr>
            <w:r w:rsidRPr="00EE1F5A">
              <w:rPr>
                <w:rFonts w:hint="eastAsia"/>
                <w:sz w:val="15"/>
                <w:szCs w:val="15"/>
              </w:rPr>
              <w:t>根据条件搜索，模糊搜索字段</w:t>
            </w:r>
            <w:r w:rsidRPr="00EE1F5A">
              <w:rPr>
                <w:rFonts w:hint="eastAsia"/>
                <w:sz w:val="15"/>
                <w:szCs w:val="15"/>
              </w:rPr>
              <w:t>key</w:t>
            </w:r>
            <w:r w:rsidRPr="00EE1F5A">
              <w:rPr>
                <w:rFonts w:hint="eastAsia"/>
                <w:sz w:val="15"/>
                <w:szCs w:val="15"/>
              </w:rPr>
              <w:t>值前加</w:t>
            </w:r>
            <w:r w:rsidRPr="00EE1F5A">
              <w:rPr>
                <w:rFonts w:hint="eastAsia"/>
                <w:sz w:val="15"/>
                <w:szCs w:val="15"/>
              </w:rPr>
              <w:t>like</w:t>
            </w:r>
            <w:r w:rsidRPr="00EE1F5A">
              <w:rPr>
                <w:rFonts w:hint="eastAsia"/>
                <w:sz w:val="15"/>
                <w:szCs w:val="15"/>
              </w:rPr>
              <w:t>，当传入</w:t>
            </w:r>
            <w:r w:rsidRPr="00EE1F5A">
              <w:rPr>
                <w:rFonts w:hint="eastAsia"/>
                <w:sz w:val="15"/>
                <w:szCs w:val="15"/>
              </w:rPr>
              <w:t>key</w:t>
            </w:r>
            <w:r w:rsidRPr="00EE1F5A">
              <w:rPr>
                <w:rFonts w:hint="eastAsia"/>
                <w:sz w:val="15"/>
                <w:szCs w:val="15"/>
              </w:rPr>
              <w:t>存在</w:t>
            </w:r>
            <w:proofErr w:type="spellStart"/>
            <w:r w:rsidRPr="00EE1F5A">
              <w:rPr>
                <w:rFonts w:hint="eastAsia"/>
                <w:sz w:val="15"/>
                <w:szCs w:val="15"/>
              </w:rPr>
              <w:t>pageNo</w:t>
            </w:r>
            <w:proofErr w:type="spellEnd"/>
            <w:r w:rsidRPr="00EE1F5A">
              <w:rPr>
                <w:rFonts w:hint="eastAsia"/>
                <w:sz w:val="15"/>
                <w:szCs w:val="15"/>
              </w:rPr>
              <w:t>及</w:t>
            </w:r>
            <w:proofErr w:type="spellStart"/>
            <w:r w:rsidRPr="00EE1F5A">
              <w:rPr>
                <w:rFonts w:hint="eastAsia"/>
                <w:sz w:val="15"/>
                <w:szCs w:val="15"/>
              </w:rPr>
              <w:t>pageSize</w:t>
            </w:r>
            <w:proofErr w:type="spellEnd"/>
            <w:r w:rsidRPr="00EE1F5A">
              <w:rPr>
                <w:rFonts w:hint="eastAsia"/>
                <w:sz w:val="15"/>
                <w:szCs w:val="15"/>
              </w:rPr>
              <w:t>时分页，返回总数据量及当页数据，否则不分页返回所有数据。</w:t>
            </w:r>
          </w:p>
        </w:tc>
      </w:tr>
    </w:tbl>
    <w:p w:rsidR="00D808E3" w:rsidRDefault="00D808E3" w:rsidP="00D808E3">
      <w:pPr>
        <w:spacing w:line="360" w:lineRule="auto"/>
      </w:pPr>
    </w:p>
    <w:p w:rsidR="00A305A6" w:rsidRDefault="00A305A6" w:rsidP="00063EB7">
      <w:pPr>
        <w:spacing w:line="360" w:lineRule="auto"/>
      </w:pPr>
    </w:p>
    <w:p w:rsidR="00B328F9" w:rsidRDefault="00B328F9" w:rsidP="00B328F9">
      <w:pPr>
        <w:pStyle w:val="1"/>
        <w:keepNext/>
        <w:keepLines/>
        <w:widowControl w:val="0"/>
        <w:numPr>
          <w:ilvl w:val="0"/>
          <w:numId w:val="1"/>
        </w:numPr>
        <w:tabs>
          <w:tab w:val="left" w:pos="425"/>
        </w:tabs>
        <w:wordWrap w:val="0"/>
        <w:spacing w:before="340" w:beforeAutospacing="0" w:after="330" w:afterAutospacing="0" w:line="578" w:lineRule="auto"/>
        <w:jc w:val="both"/>
        <w:rPr>
          <w:rFonts w:ascii="Arial" w:eastAsia="黑体" w:hAnsi="黑体" w:cs="Arial"/>
          <w:kern w:val="44"/>
          <w:sz w:val="44"/>
          <w:szCs w:val="44"/>
        </w:rPr>
      </w:pPr>
      <w:r>
        <w:rPr>
          <w:rFonts w:ascii="Arial" w:eastAsia="黑体" w:hAnsi="黑体" w:cs="Arial" w:hint="eastAsia"/>
          <w:kern w:val="44"/>
          <w:sz w:val="44"/>
          <w:szCs w:val="44"/>
        </w:rPr>
        <w:t>数据说明</w:t>
      </w:r>
      <w:r w:rsidR="003A0628">
        <w:rPr>
          <w:rFonts w:ascii="Arial" w:eastAsia="黑体" w:hAnsi="黑体" w:cs="Arial" w:hint="eastAsia"/>
          <w:kern w:val="44"/>
          <w:sz w:val="44"/>
          <w:szCs w:val="44"/>
        </w:rPr>
        <w:t>(</w:t>
      </w:r>
      <w:proofErr w:type="gramStart"/>
      <w:r w:rsidR="003A0628">
        <w:rPr>
          <w:rFonts w:ascii="Arial" w:eastAsia="黑体" w:hAnsi="黑体" w:cs="Arial" w:hint="eastAsia"/>
          <w:kern w:val="44"/>
          <w:sz w:val="44"/>
          <w:szCs w:val="44"/>
        </w:rPr>
        <w:t>对应传参</w:t>
      </w:r>
      <w:proofErr w:type="gramEnd"/>
      <w:r w:rsidR="003A0628">
        <w:rPr>
          <w:rFonts w:ascii="Arial" w:eastAsia="黑体" w:hAnsi="黑体" w:cs="Arial" w:hint="eastAsia"/>
          <w:kern w:val="44"/>
          <w:sz w:val="44"/>
          <w:szCs w:val="44"/>
        </w:rPr>
        <w:t>key-value)</w:t>
      </w:r>
    </w:p>
    <w:p w:rsidR="00B328F9" w:rsidRDefault="00EB0D18" w:rsidP="00B328F9">
      <w:pPr>
        <w:pStyle w:val="2"/>
        <w:keepNext/>
        <w:keepLines/>
        <w:widowControl w:val="0"/>
        <w:numPr>
          <w:ilvl w:val="1"/>
          <w:numId w:val="1"/>
        </w:numPr>
        <w:wordWrap w:val="0"/>
        <w:spacing w:before="260" w:beforeAutospacing="0" w:after="260" w:afterAutospacing="0" w:line="416" w:lineRule="auto"/>
        <w:jc w:val="both"/>
        <w:rPr>
          <w:rFonts w:ascii="Arial" w:eastAsia="黑体" w:hAnsi="Arial" w:cs="Arial"/>
          <w:kern w:val="2"/>
          <w:sz w:val="32"/>
          <w:szCs w:val="32"/>
        </w:rPr>
      </w:pPr>
      <w:r>
        <w:rPr>
          <w:rFonts w:hint="eastAsia"/>
          <w:lang w:bidi="ar"/>
        </w:rPr>
        <w:t>固定资产</w:t>
      </w:r>
      <w:proofErr w:type="spellStart"/>
      <w:r>
        <w:rPr>
          <w:rFonts w:hint="eastAsia"/>
          <w:lang w:bidi="ar"/>
        </w:rPr>
        <w:t>Asset</w:t>
      </w:r>
      <w:r w:rsidR="00B328F9">
        <w:rPr>
          <w:rFonts w:ascii="Arial" w:eastAsia="黑体" w:hAnsi="Arial" w:cs="Arial" w:hint="eastAsia"/>
          <w:kern w:val="2"/>
          <w:sz w:val="32"/>
          <w:szCs w:val="32"/>
        </w:rPr>
        <w:t>Base</w:t>
      </w:r>
      <w:r>
        <w:rPr>
          <w:rFonts w:ascii="Arial" w:eastAsia="黑体" w:hAnsi="Arial" w:cs="Arial" w:hint="eastAsia"/>
          <w:kern w:val="2"/>
          <w:sz w:val="32"/>
          <w:szCs w:val="32"/>
        </w:rPr>
        <w:t>FixedServiceImpl</w:t>
      </w:r>
      <w:proofErr w:type="spellEnd"/>
    </w:p>
    <w:p w:rsidR="00B328F9" w:rsidRDefault="00B328F9" w:rsidP="00B328F9">
      <w:pPr>
        <w:spacing w:line="360" w:lineRule="auto"/>
      </w:pPr>
    </w:p>
    <w:tbl>
      <w:tblPr>
        <w:tblStyle w:val="a7"/>
        <w:tblW w:w="805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657"/>
        <w:gridCol w:w="4395"/>
      </w:tblGrid>
      <w:tr w:rsidR="00B328F9" w:rsidTr="00B328F9">
        <w:tc>
          <w:tcPr>
            <w:tcW w:w="3657" w:type="dxa"/>
            <w:shd w:val="clear" w:color="auto" w:fill="5B9BD5" w:themeFill="accent1"/>
          </w:tcPr>
          <w:p w:rsidR="00B328F9" w:rsidRDefault="00B328F9" w:rsidP="008F5343">
            <w:pPr>
              <w:spacing w:line="360" w:lineRule="auto"/>
              <w:jc w:val="center"/>
              <w:rPr>
                <w:b/>
              </w:rPr>
            </w:pPr>
            <w:r w:rsidRPr="00063EB7">
              <w:rPr>
                <w:b/>
                <w:bCs/>
              </w:rPr>
              <w:t>字段摘要</w:t>
            </w:r>
          </w:p>
        </w:tc>
        <w:tc>
          <w:tcPr>
            <w:tcW w:w="4395" w:type="dxa"/>
            <w:shd w:val="clear" w:color="auto" w:fill="5B9BD5" w:themeFill="accent1"/>
          </w:tcPr>
          <w:p w:rsidR="00B328F9" w:rsidRDefault="00B328F9" w:rsidP="008F534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AE49D9" w:rsidRDefault="00EB0D18" w:rsidP="00EB0D1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033273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lastRenderedPageBreak/>
              <w:t>asset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18193F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18193F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A52FB8" w:rsidRDefault="00EB0D18" w:rsidP="00EB0D1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EA7A3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EA7A3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A52FB8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EA7A3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AE49D9" w:rsidRDefault="00EB0D18" w:rsidP="00EB0D1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14389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supplier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18193F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21578D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number</w:t>
            </w:r>
          </w:p>
        </w:tc>
        <w:tc>
          <w:tcPr>
            <w:tcW w:w="4395" w:type="dxa"/>
            <w:vAlign w:val="center"/>
          </w:tcPr>
          <w:p w:rsidR="00EB0D18" w:rsidRPr="0018193F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18193F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21578D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4395" w:type="dxa"/>
            <w:vAlign w:val="center"/>
          </w:tcPr>
          <w:p w:rsidR="00EB0D18" w:rsidRPr="00946D45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ase</w:t>
            </w:r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BB291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21578D" w:rsidRDefault="00EB0D18" w:rsidP="00EB0D1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C6667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finance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 w:rsidRPr="00C6667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oding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unit</w:t>
            </w:r>
          </w:p>
        </w:tc>
        <w:tc>
          <w:tcPr>
            <w:tcW w:w="4395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F02543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count</w:t>
            </w:r>
          </w:p>
        </w:tc>
        <w:tc>
          <w:tcPr>
            <w:tcW w:w="4395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price</w:t>
            </w:r>
          </w:p>
        </w:tc>
        <w:tc>
          <w:tcPr>
            <w:tcW w:w="4395" w:type="dxa"/>
            <w:vAlign w:val="center"/>
          </w:tcPr>
          <w:p w:rsidR="00EB0D18" w:rsidRPr="00580222" w:rsidRDefault="00EB0D18" w:rsidP="00EB0D1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double</w:t>
            </w:r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AE49D9" w:rsidRDefault="00EB0D18" w:rsidP="00EB0D1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buy</w:t>
            </w:r>
            <w:r w:rsidRPr="00AE49D9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ime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icture</w:t>
            </w:r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21578D" w:rsidRDefault="00EB0D18" w:rsidP="00EB0D1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B906AB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edit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 w:rsidRPr="00B906AB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umber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580222" w:rsidRDefault="00EB0D18" w:rsidP="00EB0D1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canUse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D77A97">
        <w:tc>
          <w:tcPr>
            <w:tcW w:w="3657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053D7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version</w:t>
            </w:r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A4493A">
        <w:tc>
          <w:tcPr>
            <w:tcW w:w="3657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producer</w:t>
            </w:r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A4493A">
        <w:tc>
          <w:tcPr>
            <w:tcW w:w="3657" w:type="dxa"/>
            <w:vAlign w:val="center"/>
          </w:tcPr>
          <w:p w:rsidR="00EB0D18" w:rsidRPr="0021578D" w:rsidRDefault="00EB0D18" w:rsidP="00EB0D1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plan</w:t>
            </w:r>
            <w:r w:rsidRPr="00AE49D9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tT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ime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A4493A">
        <w:tc>
          <w:tcPr>
            <w:tcW w:w="3657" w:type="dxa"/>
            <w:vAlign w:val="center"/>
          </w:tcPr>
          <w:p w:rsidR="00EB0D18" w:rsidRPr="0021578D" w:rsidRDefault="00EB0D18" w:rsidP="00EB0D1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plant</w:t>
            </w:r>
            <w:r w:rsidRPr="00AE49D9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umber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A4493A">
        <w:tc>
          <w:tcPr>
            <w:tcW w:w="3657" w:type="dxa"/>
            <w:vAlign w:val="center"/>
          </w:tcPr>
          <w:p w:rsidR="00EB0D18" w:rsidRPr="00AE49D9" w:rsidRDefault="00EB0D18" w:rsidP="00EB0D1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age</w:t>
            </w:r>
            <w:r w:rsidRPr="00AE49D9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L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imit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</w:tbl>
    <w:p w:rsidR="00B328F9" w:rsidRDefault="00B328F9" w:rsidP="00B328F9">
      <w:pPr>
        <w:spacing w:line="360" w:lineRule="auto"/>
      </w:pPr>
    </w:p>
    <w:p w:rsidR="00EB0D18" w:rsidRDefault="00EB0D18" w:rsidP="00EB0D18">
      <w:pPr>
        <w:pStyle w:val="2"/>
        <w:keepNext/>
        <w:keepLines/>
        <w:widowControl w:val="0"/>
        <w:numPr>
          <w:ilvl w:val="1"/>
          <w:numId w:val="1"/>
        </w:numPr>
        <w:wordWrap w:val="0"/>
        <w:spacing w:before="260" w:beforeAutospacing="0" w:after="260" w:afterAutospacing="0" w:line="416" w:lineRule="auto"/>
        <w:jc w:val="both"/>
        <w:rPr>
          <w:rFonts w:ascii="Arial" w:eastAsia="黑体" w:hAnsi="Arial" w:cs="Arial"/>
          <w:kern w:val="2"/>
          <w:sz w:val="32"/>
          <w:szCs w:val="32"/>
        </w:rPr>
      </w:pPr>
      <w:r>
        <w:rPr>
          <w:rFonts w:hint="eastAsia"/>
          <w:lang w:bidi="ar"/>
        </w:rPr>
        <w:t>易耗品</w:t>
      </w:r>
      <w:proofErr w:type="spellStart"/>
      <w:r>
        <w:rPr>
          <w:rFonts w:hint="eastAsia"/>
          <w:lang w:bidi="ar"/>
        </w:rPr>
        <w:t>Asset</w:t>
      </w:r>
      <w:r>
        <w:rPr>
          <w:rFonts w:ascii="Arial" w:eastAsia="黑体" w:hAnsi="Arial" w:cs="Arial" w:hint="eastAsia"/>
          <w:kern w:val="2"/>
          <w:sz w:val="32"/>
          <w:szCs w:val="32"/>
        </w:rPr>
        <w:t>Base</w:t>
      </w:r>
      <w:r>
        <w:rPr>
          <w:rFonts w:hint="eastAsia"/>
          <w:lang w:bidi="ar"/>
        </w:rPr>
        <w:t>F</w:t>
      </w:r>
      <w:r>
        <w:rPr>
          <w:lang w:bidi="ar"/>
        </w:rPr>
        <w:t>low</w:t>
      </w:r>
      <w:r>
        <w:rPr>
          <w:rFonts w:ascii="Arial" w:eastAsia="黑体" w:hAnsi="Arial" w:cs="Arial" w:hint="eastAsia"/>
          <w:kern w:val="2"/>
          <w:sz w:val="32"/>
          <w:szCs w:val="32"/>
        </w:rPr>
        <w:t>ServiceImpl</w:t>
      </w:r>
      <w:proofErr w:type="spellEnd"/>
    </w:p>
    <w:p w:rsidR="00EB0D18" w:rsidRDefault="00EB0D18" w:rsidP="00EB0D18">
      <w:pPr>
        <w:spacing w:line="360" w:lineRule="auto"/>
      </w:pPr>
    </w:p>
    <w:tbl>
      <w:tblPr>
        <w:tblStyle w:val="a7"/>
        <w:tblW w:w="805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657"/>
        <w:gridCol w:w="4395"/>
      </w:tblGrid>
      <w:tr w:rsidR="00EB0D18" w:rsidTr="008F5343">
        <w:tc>
          <w:tcPr>
            <w:tcW w:w="3657" w:type="dxa"/>
            <w:shd w:val="clear" w:color="auto" w:fill="5B9BD5" w:themeFill="accent1"/>
          </w:tcPr>
          <w:p w:rsidR="00EB0D18" w:rsidRDefault="00EB0D18" w:rsidP="008F5343">
            <w:pPr>
              <w:spacing w:line="360" w:lineRule="auto"/>
              <w:jc w:val="center"/>
              <w:rPr>
                <w:b/>
              </w:rPr>
            </w:pPr>
            <w:r w:rsidRPr="00063EB7">
              <w:rPr>
                <w:b/>
                <w:bCs/>
              </w:rPr>
              <w:t>字段摘要</w:t>
            </w:r>
          </w:p>
        </w:tc>
        <w:tc>
          <w:tcPr>
            <w:tcW w:w="4395" w:type="dxa"/>
            <w:shd w:val="clear" w:color="auto" w:fill="5B9BD5" w:themeFill="accent1"/>
          </w:tcPr>
          <w:p w:rsidR="00EB0D18" w:rsidRDefault="00EB0D18" w:rsidP="008F534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033273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asset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18193F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18193F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A52FB8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EA7A3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EA7A3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A52FB8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EA7A3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14389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supplier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18193F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21578D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number</w:t>
            </w:r>
          </w:p>
        </w:tc>
        <w:tc>
          <w:tcPr>
            <w:tcW w:w="4395" w:type="dxa"/>
            <w:vAlign w:val="center"/>
          </w:tcPr>
          <w:p w:rsidR="00EB0D18" w:rsidRPr="0018193F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18193F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21578D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4395" w:type="dxa"/>
            <w:vAlign w:val="center"/>
          </w:tcPr>
          <w:p w:rsidR="00EB0D18" w:rsidRPr="00946D45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ase</w:t>
            </w:r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BB291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C6667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finance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 w:rsidRPr="00C6667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oding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unit</w:t>
            </w:r>
          </w:p>
        </w:tc>
        <w:tc>
          <w:tcPr>
            <w:tcW w:w="4395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F02543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count</w:t>
            </w:r>
          </w:p>
        </w:tc>
        <w:tc>
          <w:tcPr>
            <w:tcW w:w="4395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price</w:t>
            </w:r>
          </w:p>
        </w:tc>
        <w:tc>
          <w:tcPr>
            <w:tcW w:w="4395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double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buy</w:t>
            </w:r>
            <w:r w:rsidRPr="00AE49D9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ime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icture</w:t>
            </w:r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B906AB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edit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 w:rsidRPr="00B906AB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umber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canUse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D110C6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specification</w:t>
            </w:r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</w:tbl>
    <w:p w:rsidR="00B328F9" w:rsidRDefault="00B328F9" w:rsidP="00B328F9">
      <w:pPr>
        <w:spacing w:line="360" w:lineRule="auto"/>
      </w:pPr>
    </w:p>
    <w:p w:rsidR="00EB0D18" w:rsidRDefault="00EB0D18" w:rsidP="00EB0D18">
      <w:pPr>
        <w:pStyle w:val="2"/>
        <w:keepNext/>
        <w:keepLines/>
        <w:widowControl w:val="0"/>
        <w:numPr>
          <w:ilvl w:val="1"/>
          <w:numId w:val="1"/>
        </w:numPr>
        <w:wordWrap w:val="0"/>
        <w:spacing w:before="260" w:beforeAutospacing="0" w:after="260" w:afterAutospacing="0" w:line="416" w:lineRule="auto"/>
        <w:jc w:val="both"/>
        <w:rPr>
          <w:rFonts w:ascii="Arial" w:eastAsia="黑体" w:hAnsi="Arial" w:cs="Arial"/>
          <w:kern w:val="2"/>
          <w:sz w:val="32"/>
          <w:szCs w:val="32"/>
        </w:rPr>
      </w:pPr>
      <w:r>
        <w:rPr>
          <w:rFonts w:hint="eastAsia"/>
          <w:lang w:bidi="ar"/>
        </w:rPr>
        <w:lastRenderedPageBreak/>
        <w:t>IT资产</w:t>
      </w:r>
      <w:proofErr w:type="spellStart"/>
      <w:r>
        <w:rPr>
          <w:rFonts w:hint="eastAsia"/>
          <w:lang w:bidi="ar"/>
        </w:rPr>
        <w:t>Asset</w:t>
      </w:r>
      <w:r>
        <w:rPr>
          <w:rFonts w:ascii="Arial" w:eastAsia="黑体" w:hAnsi="Arial" w:cs="Arial" w:hint="eastAsia"/>
          <w:kern w:val="2"/>
          <w:sz w:val="32"/>
          <w:szCs w:val="32"/>
        </w:rPr>
        <w:t>Base</w:t>
      </w:r>
      <w:r w:rsidR="00AE49D9">
        <w:rPr>
          <w:rFonts w:hint="eastAsia"/>
          <w:lang w:bidi="ar"/>
        </w:rPr>
        <w:t>Inte</w:t>
      </w:r>
      <w:r>
        <w:rPr>
          <w:rFonts w:ascii="Arial" w:eastAsia="黑体" w:hAnsi="Arial" w:cs="Arial" w:hint="eastAsia"/>
          <w:kern w:val="2"/>
          <w:sz w:val="32"/>
          <w:szCs w:val="32"/>
        </w:rPr>
        <w:t>ServiceImpl</w:t>
      </w:r>
      <w:proofErr w:type="spellEnd"/>
    </w:p>
    <w:p w:rsidR="00EB0D18" w:rsidRDefault="00EB0D18" w:rsidP="00EB0D18">
      <w:pPr>
        <w:spacing w:line="360" w:lineRule="auto"/>
      </w:pPr>
    </w:p>
    <w:tbl>
      <w:tblPr>
        <w:tblStyle w:val="a7"/>
        <w:tblW w:w="805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657"/>
        <w:gridCol w:w="4395"/>
      </w:tblGrid>
      <w:tr w:rsidR="00EB0D18" w:rsidTr="008F5343">
        <w:tc>
          <w:tcPr>
            <w:tcW w:w="3657" w:type="dxa"/>
            <w:shd w:val="clear" w:color="auto" w:fill="5B9BD5" w:themeFill="accent1"/>
          </w:tcPr>
          <w:p w:rsidR="00EB0D18" w:rsidRDefault="00EB0D18" w:rsidP="008F5343">
            <w:pPr>
              <w:spacing w:line="360" w:lineRule="auto"/>
              <w:jc w:val="center"/>
              <w:rPr>
                <w:b/>
              </w:rPr>
            </w:pPr>
            <w:r w:rsidRPr="00063EB7">
              <w:rPr>
                <w:b/>
                <w:bCs/>
              </w:rPr>
              <w:t>字段摘要</w:t>
            </w:r>
          </w:p>
        </w:tc>
        <w:tc>
          <w:tcPr>
            <w:tcW w:w="4395" w:type="dxa"/>
            <w:shd w:val="clear" w:color="auto" w:fill="5B9BD5" w:themeFill="accent1"/>
          </w:tcPr>
          <w:p w:rsidR="00EB0D18" w:rsidRDefault="00EB0D18" w:rsidP="008F534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033273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asset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18193F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18193F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A52FB8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EA7A3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EA7A3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A52FB8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EA7A3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14389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supplier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18193F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21578D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number</w:t>
            </w:r>
          </w:p>
        </w:tc>
        <w:tc>
          <w:tcPr>
            <w:tcW w:w="4395" w:type="dxa"/>
            <w:vAlign w:val="center"/>
          </w:tcPr>
          <w:p w:rsidR="00EB0D18" w:rsidRPr="0018193F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18193F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21578D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4395" w:type="dxa"/>
            <w:vAlign w:val="center"/>
          </w:tcPr>
          <w:p w:rsidR="00EB0D18" w:rsidRPr="00946D45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ase</w:t>
            </w:r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BB291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C6667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finance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 w:rsidRPr="00C6667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oding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unit</w:t>
            </w:r>
          </w:p>
        </w:tc>
        <w:tc>
          <w:tcPr>
            <w:tcW w:w="4395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F02543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count</w:t>
            </w:r>
          </w:p>
        </w:tc>
        <w:tc>
          <w:tcPr>
            <w:tcW w:w="4395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price</w:t>
            </w:r>
          </w:p>
        </w:tc>
        <w:tc>
          <w:tcPr>
            <w:tcW w:w="4395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double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buy</w:t>
            </w:r>
            <w:r w:rsidRPr="00AE49D9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ime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AE49D9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icture</w:t>
            </w:r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B906AB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edit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 w:rsidRPr="00B906AB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umber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21578D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EB0D18" w:rsidRPr="00AE49D9" w:rsidTr="008F5343">
        <w:tc>
          <w:tcPr>
            <w:tcW w:w="3657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canUse</w:t>
            </w:r>
            <w:proofErr w:type="spellEnd"/>
          </w:p>
        </w:tc>
        <w:tc>
          <w:tcPr>
            <w:tcW w:w="4395" w:type="dxa"/>
            <w:vAlign w:val="center"/>
          </w:tcPr>
          <w:p w:rsidR="00EB0D18" w:rsidRPr="00580222" w:rsidRDefault="00EB0D1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AE49D9" w:rsidRPr="00AE49D9" w:rsidTr="008F5343">
        <w:tc>
          <w:tcPr>
            <w:tcW w:w="3657" w:type="dxa"/>
            <w:vAlign w:val="center"/>
          </w:tcPr>
          <w:p w:rsidR="00AE49D9" w:rsidRPr="00580222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pu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nfo</w:t>
            </w:r>
            <w:proofErr w:type="spellEnd"/>
          </w:p>
        </w:tc>
        <w:tc>
          <w:tcPr>
            <w:tcW w:w="4395" w:type="dxa"/>
            <w:vAlign w:val="center"/>
          </w:tcPr>
          <w:p w:rsidR="00AE49D9" w:rsidRPr="0021578D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RPr="00AE49D9" w:rsidTr="00617BD5">
        <w:tc>
          <w:tcPr>
            <w:tcW w:w="3657" w:type="dxa"/>
            <w:vAlign w:val="center"/>
          </w:tcPr>
          <w:p w:rsidR="00AE49D9" w:rsidRPr="00AE49D9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cpu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S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</w:t>
            </w:r>
            <w:proofErr w:type="spellEnd"/>
          </w:p>
        </w:tc>
        <w:tc>
          <w:tcPr>
            <w:tcW w:w="4395" w:type="dxa"/>
          </w:tcPr>
          <w:p w:rsidR="00AE49D9" w:rsidRPr="00AE49D9" w:rsidRDefault="00AE49D9" w:rsidP="00AE49D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RPr="00AE49D9" w:rsidTr="00617BD5">
        <w:tc>
          <w:tcPr>
            <w:tcW w:w="3657" w:type="dxa"/>
            <w:vAlign w:val="center"/>
          </w:tcPr>
          <w:p w:rsidR="00AE49D9" w:rsidRPr="00580222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memory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nfo</w:t>
            </w:r>
            <w:proofErr w:type="spellEnd"/>
          </w:p>
        </w:tc>
        <w:tc>
          <w:tcPr>
            <w:tcW w:w="4395" w:type="dxa"/>
          </w:tcPr>
          <w:p w:rsidR="00AE49D9" w:rsidRPr="00AE49D9" w:rsidRDefault="00AE49D9" w:rsidP="00AE49D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RPr="00AE49D9" w:rsidTr="00617BD5">
        <w:tc>
          <w:tcPr>
            <w:tcW w:w="3657" w:type="dxa"/>
            <w:vAlign w:val="center"/>
          </w:tcPr>
          <w:p w:rsidR="00AE49D9" w:rsidRPr="00AE49D9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memory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S</w:t>
            </w:r>
            <w:r w:rsidRPr="00AE49D9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proofErr w:type="spellEnd"/>
          </w:p>
        </w:tc>
        <w:tc>
          <w:tcPr>
            <w:tcW w:w="4395" w:type="dxa"/>
          </w:tcPr>
          <w:p w:rsidR="00AE49D9" w:rsidRPr="00AE49D9" w:rsidRDefault="00AE49D9" w:rsidP="00AE49D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RPr="00AE49D9" w:rsidTr="00617BD5">
        <w:tc>
          <w:tcPr>
            <w:tcW w:w="3657" w:type="dxa"/>
            <w:vAlign w:val="center"/>
          </w:tcPr>
          <w:p w:rsidR="00AE49D9" w:rsidRPr="00580222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hard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isk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nfo</w:t>
            </w:r>
            <w:proofErr w:type="spellEnd"/>
          </w:p>
        </w:tc>
        <w:tc>
          <w:tcPr>
            <w:tcW w:w="4395" w:type="dxa"/>
          </w:tcPr>
          <w:p w:rsidR="00AE49D9" w:rsidRPr="00AE49D9" w:rsidRDefault="00AE49D9" w:rsidP="00AE49D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RPr="00AE49D9" w:rsidTr="00617BD5">
        <w:tc>
          <w:tcPr>
            <w:tcW w:w="3657" w:type="dxa"/>
            <w:vAlign w:val="center"/>
          </w:tcPr>
          <w:p w:rsidR="00AE49D9" w:rsidRPr="00AE49D9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hard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isk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S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</w:t>
            </w:r>
            <w:proofErr w:type="spellEnd"/>
          </w:p>
        </w:tc>
        <w:tc>
          <w:tcPr>
            <w:tcW w:w="4395" w:type="dxa"/>
          </w:tcPr>
          <w:p w:rsidR="00AE49D9" w:rsidRPr="00AE49D9" w:rsidRDefault="00AE49D9" w:rsidP="00AE49D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RPr="00AE49D9" w:rsidTr="00617BD5">
        <w:tc>
          <w:tcPr>
            <w:tcW w:w="3657" w:type="dxa"/>
            <w:vAlign w:val="center"/>
          </w:tcPr>
          <w:p w:rsidR="00AE49D9" w:rsidRPr="00AE49D9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mainboard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nfo</w:t>
            </w:r>
            <w:proofErr w:type="spellEnd"/>
          </w:p>
        </w:tc>
        <w:tc>
          <w:tcPr>
            <w:tcW w:w="4395" w:type="dxa"/>
          </w:tcPr>
          <w:p w:rsidR="00AE49D9" w:rsidRPr="00AE49D9" w:rsidRDefault="00AE49D9" w:rsidP="00AE49D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RPr="00AE49D9" w:rsidTr="00617BD5">
        <w:tc>
          <w:tcPr>
            <w:tcW w:w="3657" w:type="dxa"/>
            <w:vAlign w:val="center"/>
          </w:tcPr>
          <w:p w:rsidR="00AE49D9" w:rsidRPr="00580222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mainboard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S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</w:t>
            </w:r>
            <w:proofErr w:type="spellEnd"/>
          </w:p>
        </w:tc>
        <w:tc>
          <w:tcPr>
            <w:tcW w:w="4395" w:type="dxa"/>
          </w:tcPr>
          <w:p w:rsidR="00AE49D9" w:rsidRPr="00AE49D9" w:rsidRDefault="00AE49D9" w:rsidP="00AE49D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RPr="00AE49D9" w:rsidTr="00617BD5">
        <w:tc>
          <w:tcPr>
            <w:tcW w:w="3657" w:type="dxa"/>
            <w:vAlign w:val="center"/>
          </w:tcPr>
          <w:p w:rsidR="00AE49D9" w:rsidRPr="00580222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ip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ddr</w:t>
            </w:r>
            <w:proofErr w:type="spellEnd"/>
          </w:p>
        </w:tc>
        <w:tc>
          <w:tcPr>
            <w:tcW w:w="4395" w:type="dxa"/>
          </w:tcPr>
          <w:p w:rsidR="00AE49D9" w:rsidRPr="00AE49D9" w:rsidRDefault="00AE49D9" w:rsidP="00AE49D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RPr="00AE49D9" w:rsidTr="00617BD5">
        <w:tc>
          <w:tcPr>
            <w:tcW w:w="3657" w:type="dxa"/>
            <w:vAlign w:val="center"/>
          </w:tcPr>
          <w:p w:rsidR="00AE49D9" w:rsidRPr="00580222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mac</w:t>
            </w:r>
          </w:p>
        </w:tc>
        <w:tc>
          <w:tcPr>
            <w:tcW w:w="4395" w:type="dxa"/>
          </w:tcPr>
          <w:p w:rsidR="00AE49D9" w:rsidRPr="00AE49D9" w:rsidRDefault="00AE49D9" w:rsidP="00AE49D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RPr="00AE49D9" w:rsidTr="00617BD5">
        <w:tc>
          <w:tcPr>
            <w:tcW w:w="3657" w:type="dxa"/>
            <w:vAlign w:val="center"/>
          </w:tcPr>
          <w:p w:rsidR="00AE49D9" w:rsidRPr="00580222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display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ard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nfo</w:t>
            </w:r>
            <w:proofErr w:type="spellEnd"/>
          </w:p>
        </w:tc>
        <w:tc>
          <w:tcPr>
            <w:tcW w:w="4395" w:type="dxa"/>
          </w:tcPr>
          <w:p w:rsidR="00AE49D9" w:rsidRPr="00AE49D9" w:rsidRDefault="00AE49D9" w:rsidP="00AE49D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RPr="00AE49D9" w:rsidTr="00617BD5">
        <w:tc>
          <w:tcPr>
            <w:tcW w:w="3657" w:type="dxa"/>
            <w:vAlign w:val="center"/>
          </w:tcPr>
          <w:p w:rsidR="00AE49D9" w:rsidRPr="00580222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os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esc</w:t>
            </w:r>
            <w:proofErr w:type="spellEnd"/>
          </w:p>
        </w:tc>
        <w:tc>
          <w:tcPr>
            <w:tcW w:w="4395" w:type="dxa"/>
          </w:tcPr>
          <w:p w:rsidR="00AE49D9" w:rsidRPr="00AE49D9" w:rsidRDefault="00AE49D9" w:rsidP="00AE49D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RPr="00AE49D9" w:rsidTr="008F5343">
        <w:tc>
          <w:tcPr>
            <w:tcW w:w="3657" w:type="dxa"/>
            <w:vAlign w:val="center"/>
          </w:tcPr>
          <w:p w:rsidR="00AE49D9" w:rsidRPr="00AE49D9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age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L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imit</w:t>
            </w:r>
            <w:proofErr w:type="spellEnd"/>
          </w:p>
        </w:tc>
        <w:tc>
          <w:tcPr>
            <w:tcW w:w="4395" w:type="dxa"/>
            <w:vAlign w:val="center"/>
          </w:tcPr>
          <w:p w:rsidR="00AE49D9" w:rsidRPr="00EB0D18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</w:tbl>
    <w:p w:rsidR="00EB0D18" w:rsidRDefault="00EB0D18" w:rsidP="00EB0D18">
      <w:pPr>
        <w:spacing w:line="360" w:lineRule="auto"/>
      </w:pPr>
    </w:p>
    <w:p w:rsidR="00AE49D9" w:rsidRDefault="00AE49D9" w:rsidP="00AE49D9">
      <w:pPr>
        <w:pStyle w:val="2"/>
        <w:keepNext/>
        <w:keepLines/>
        <w:widowControl w:val="0"/>
        <w:numPr>
          <w:ilvl w:val="1"/>
          <w:numId w:val="1"/>
        </w:numPr>
        <w:wordWrap w:val="0"/>
        <w:spacing w:before="260" w:beforeAutospacing="0" w:after="260" w:afterAutospacing="0" w:line="416" w:lineRule="auto"/>
        <w:jc w:val="both"/>
        <w:rPr>
          <w:rFonts w:ascii="Arial" w:eastAsia="黑体" w:hAnsi="Arial" w:cs="Arial"/>
          <w:kern w:val="2"/>
          <w:sz w:val="32"/>
          <w:szCs w:val="32"/>
        </w:rPr>
      </w:pPr>
      <w:r>
        <w:rPr>
          <w:rFonts w:hint="eastAsia"/>
          <w:lang w:bidi="ar"/>
        </w:rPr>
        <w:t>软件资产</w:t>
      </w:r>
      <w:proofErr w:type="spellStart"/>
      <w:r>
        <w:rPr>
          <w:rFonts w:hint="eastAsia"/>
          <w:lang w:bidi="ar"/>
        </w:rPr>
        <w:t>Asset</w:t>
      </w:r>
      <w:r>
        <w:rPr>
          <w:rFonts w:ascii="Arial" w:eastAsia="黑体" w:hAnsi="Arial" w:cs="Arial" w:hint="eastAsia"/>
          <w:kern w:val="2"/>
          <w:sz w:val="32"/>
          <w:szCs w:val="32"/>
        </w:rPr>
        <w:t>Base</w:t>
      </w:r>
      <w:r>
        <w:rPr>
          <w:rFonts w:hint="eastAsia"/>
          <w:lang w:bidi="ar"/>
        </w:rPr>
        <w:t>Soft</w:t>
      </w:r>
      <w:r>
        <w:rPr>
          <w:rFonts w:ascii="Arial" w:eastAsia="黑体" w:hAnsi="Arial" w:cs="Arial" w:hint="eastAsia"/>
          <w:kern w:val="2"/>
          <w:sz w:val="32"/>
          <w:szCs w:val="32"/>
        </w:rPr>
        <w:t>ServiceImpl</w:t>
      </w:r>
      <w:proofErr w:type="spellEnd"/>
    </w:p>
    <w:p w:rsidR="00AE49D9" w:rsidRDefault="00AE49D9" w:rsidP="00AE49D9">
      <w:pPr>
        <w:spacing w:line="360" w:lineRule="auto"/>
      </w:pPr>
    </w:p>
    <w:tbl>
      <w:tblPr>
        <w:tblStyle w:val="a7"/>
        <w:tblW w:w="805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657"/>
        <w:gridCol w:w="4395"/>
      </w:tblGrid>
      <w:tr w:rsidR="00AE49D9" w:rsidTr="008F5343">
        <w:tc>
          <w:tcPr>
            <w:tcW w:w="3657" w:type="dxa"/>
            <w:shd w:val="clear" w:color="auto" w:fill="5B9BD5" w:themeFill="accent1"/>
          </w:tcPr>
          <w:p w:rsidR="00AE49D9" w:rsidRDefault="00AE49D9" w:rsidP="008F5343">
            <w:pPr>
              <w:spacing w:line="360" w:lineRule="auto"/>
              <w:jc w:val="center"/>
              <w:rPr>
                <w:b/>
              </w:rPr>
            </w:pPr>
            <w:r w:rsidRPr="00063EB7">
              <w:rPr>
                <w:b/>
                <w:bCs/>
              </w:rPr>
              <w:t>字段摘要</w:t>
            </w:r>
          </w:p>
        </w:tc>
        <w:tc>
          <w:tcPr>
            <w:tcW w:w="4395" w:type="dxa"/>
            <w:shd w:val="clear" w:color="auto" w:fill="5B9BD5" w:themeFill="accent1"/>
          </w:tcPr>
          <w:p w:rsidR="00AE49D9" w:rsidRDefault="00AE49D9" w:rsidP="008F534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AE49D9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033273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asset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18193F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</w:t>
            </w:r>
            <w:proofErr w:type="spellEnd"/>
          </w:p>
        </w:tc>
        <w:tc>
          <w:tcPr>
            <w:tcW w:w="4395" w:type="dxa"/>
            <w:vAlign w:val="center"/>
          </w:tcPr>
          <w:p w:rsidR="00AE49D9" w:rsidRPr="00AE49D9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18193F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A52FB8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EA7A3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EA7A3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</w:t>
            </w:r>
            <w:proofErr w:type="spellEnd"/>
          </w:p>
        </w:tc>
        <w:tc>
          <w:tcPr>
            <w:tcW w:w="4395" w:type="dxa"/>
            <w:vAlign w:val="center"/>
          </w:tcPr>
          <w:p w:rsidR="00AE49D9" w:rsidRPr="00A52FB8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EA7A3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AE49D9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14389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lastRenderedPageBreak/>
              <w:t>supplier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4395" w:type="dxa"/>
            <w:vAlign w:val="center"/>
          </w:tcPr>
          <w:p w:rsidR="00AE49D9" w:rsidRPr="00AE49D9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18193F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21578D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number</w:t>
            </w:r>
          </w:p>
        </w:tc>
        <w:tc>
          <w:tcPr>
            <w:tcW w:w="4395" w:type="dxa"/>
            <w:vAlign w:val="center"/>
          </w:tcPr>
          <w:p w:rsidR="00AE49D9" w:rsidRPr="0018193F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18193F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21578D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name</w:t>
            </w:r>
          </w:p>
        </w:tc>
        <w:tc>
          <w:tcPr>
            <w:tcW w:w="4395" w:type="dxa"/>
            <w:vAlign w:val="center"/>
          </w:tcPr>
          <w:p w:rsidR="00AE49D9" w:rsidRPr="00946D45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21578D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ase</w:t>
            </w:r>
          </w:p>
        </w:tc>
        <w:tc>
          <w:tcPr>
            <w:tcW w:w="4395" w:type="dxa"/>
            <w:vAlign w:val="center"/>
          </w:tcPr>
          <w:p w:rsidR="00AE49D9" w:rsidRPr="0021578D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BB291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21578D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C6667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finance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</w:t>
            </w:r>
            <w:r w:rsidRPr="00C6667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oding</w:t>
            </w:r>
            <w:proofErr w:type="spellEnd"/>
          </w:p>
        </w:tc>
        <w:tc>
          <w:tcPr>
            <w:tcW w:w="4395" w:type="dxa"/>
            <w:vAlign w:val="center"/>
          </w:tcPr>
          <w:p w:rsidR="00AE49D9" w:rsidRPr="0021578D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580222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unit</w:t>
            </w:r>
          </w:p>
        </w:tc>
        <w:tc>
          <w:tcPr>
            <w:tcW w:w="4395" w:type="dxa"/>
            <w:vAlign w:val="center"/>
          </w:tcPr>
          <w:p w:rsidR="00AE49D9" w:rsidRPr="00580222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580222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F02543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count</w:t>
            </w:r>
          </w:p>
        </w:tc>
        <w:tc>
          <w:tcPr>
            <w:tcW w:w="4395" w:type="dxa"/>
            <w:vAlign w:val="center"/>
          </w:tcPr>
          <w:p w:rsidR="00AE49D9" w:rsidRPr="00580222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580222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price</w:t>
            </w:r>
          </w:p>
        </w:tc>
        <w:tc>
          <w:tcPr>
            <w:tcW w:w="4395" w:type="dxa"/>
            <w:vAlign w:val="center"/>
          </w:tcPr>
          <w:p w:rsidR="00AE49D9" w:rsidRPr="00580222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double</w:t>
            </w:r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AE49D9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buy</w:t>
            </w:r>
            <w:r w:rsidRPr="00AE49D9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ime</w:t>
            </w:r>
            <w:proofErr w:type="spellEnd"/>
          </w:p>
        </w:tc>
        <w:tc>
          <w:tcPr>
            <w:tcW w:w="4395" w:type="dxa"/>
            <w:vAlign w:val="center"/>
          </w:tcPr>
          <w:p w:rsidR="00AE49D9" w:rsidRPr="00AE49D9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21578D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icture</w:t>
            </w:r>
          </w:p>
        </w:tc>
        <w:tc>
          <w:tcPr>
            <w:tcW w:w="4395" w:type="dxa"/>
            <w:vAlign w:val="center"/>
          </w:tcPr>
          <w:p w:rsidR="00AE49D9" w:rsidRPr="0021578D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21578D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B906AB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edit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N</w:t>
            </w:r>
            <w:r w:rsidRPr="00B906AB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umber</w:t>
            </w:r>
            <w:proofErr w:type="spellEnd"/>
          </w:p>
        </w:tc>
        <w:tc>
          <w:tcPr>
            <w:tcW w:w="4395" w:type="dxa"/>
            <w:vAlign w:val="center"/>
          </w:tcPr>
          <w:p w:rsidR="00AE49D9" w:rsidRPr="0021578D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EB0D1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580222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canUse</w:t>
            </w:r>
            <w:proofErr w:type="spellEnd"/>
          </w:p>
        </w:tc>
        <w:tc>
          <w:tcPr>
            <w:tcW w:w="4395" w:type="dxa"/>
            <w:vAlign w:val="center"/>
          </w:tcPr>
          <w:p w:rsidR="00AE49D9" w:rsidRPr="00580222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0736B7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authorize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 w:rsidRPr="000736B7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ype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0736B7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</w:t>
            </w:r>
            <w:proofErr w:type="spellEnd"/>
          </w:p>
        </w:tc>
        <w:tc>
          <w:tcPr>
            <w:tcW w:w="4395" w:type="dxa"/>
            <w:vAlign w:val="center"/>
          </w:tcPr>
          <w:p w:rsidR="00AE49D9" w:rsidRPr="005C41DA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0736B7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0736B7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mode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0736B7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</w:t>
            </w:r>
            <w:proofErr w:type="spellEnd"/>
          </w:p>
        </w:tc>
        <w:tc>
          <w:tcPr>
            <w:tcW w:w="4395" w:type="dxa"/>
            <w:vAlign w:val="center"/>
          </w:tcPr>
          <w:p w:rsidR="00AE49D9" w:rsidRPr="005C41DA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0736B7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0736B7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attr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</w:t>
            </w:r>
            <w:r w:rsidRPr="000736B7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</w:t>
            </w:r>
            <w:proofErr w:type="spellEnd"/>
          </w:p>
        </w:tc>
        <w:tc>
          <w:tcPr>
            <w:tcW w:w="4395" w:type="dxa"/>
            <w:vAlign w:val="center"/>
          </w:tcPr>
          <w:p w:rsidR="00AE49D9" w:rsidRPr="005C41DA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0736B7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version</w:t>
            </w:r>
          </w:p>
        </w:tc>
        <w:tc>
          <w:tcPr>
            <w:tcW w:w="4395" w:type="dxa"/>
            <w:vAlign w:val="center"/>
          </w:tcPr>
          <w:p w:rsidR="00AE49D9" w:rsidRPr="000736B7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Pr="00AE49D9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o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verdue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 w:rsidRPr="00AE49D9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ime</w:t>
            </w:r>
            <w:proofErr w:type="spellEnd"/>
          </w:p>
        </w:tc>
        <w:tc>
          <w:tcPr>
            <w:tcW w:w="4395" w:type="dxa"/>
            <w:vAlign w:val="center"/>
          </w:tcPr>
          <w:p w:rsidR="00AE49D9" w:rsidRPr="000736B7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java.util.Date</w:t>
            </w:r>
            <w:proofErr w:type="spellEnd"/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manufacturer</w:t>
            </w:r>
          </w:p>
        </w:tc>
        <w:tc>
          <w:tcPr>
            <w:tcW w:w="4395" w:type="dxa"/>
            <w:vAlign w:val="center"/>
          </w:tcPr>
          <w:p w:rsidR="00AE49D9" w:rsidRPr="000736B7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AE49D9" w:rsidTr="008F5343">
        <w:tc>
          <w:tcPr>
            <w:tcW w:w="3657" w:type="dxa"/>
            <w:vAlign w:val="center"/>
          </w:tcPr>
          <w:p w:rsidR="00AE49D9" w:rsidRDefault="00AE49D9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manufacturer</w:t>
            </w:r>
            <w:r w:rsidR="003A0628"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</w:t>
            </w: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hone</w:t>
            </w:r>
            <w:proofErr w:type="spellEnd"/>
          </w:p>
        </w:tc>
        <w:tc>
          <w:tcPr>
            <w:tcW w:w="4395" w:type="dxa"/>
            <w:vAlign w:val="center"/>
          </w:tcPr>
          <w:p w:rsidR="00AE49D9" w:rsidRPr="000736B7" w:rsidRDefault="00AE49D9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AE49D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</w:tbl>
    <w:p w:rsidR="00AE49D9" w:rsidRDefault="00AE49D9" w:rsidP="00AE49D9">
      <w:pPr>
        <w:spacing w:line="360" w:lineRule="auto"/>
      </w:pPr>
    </w:p>
    <w:p w:rsidR="003A0628" w:rsidRDefault="003A0628" w:rsidP="003A0628">
      <w:pPr>
        <w:pStyle w:val="2"/>
        <w:keepNext/>
        <w:keepLines/>
        <w:widowControl w:val="0"/>
        <w:numPr>
          <w:ilvl w:val="1"/>
          <w:numId w:val="1"/>
        </w:numPr>
        <w:wordWrap w:val="0"/>
        <w:spacing w:before="260" w:beforeAutospacing="0" w:after="260" w:afterAutospacing="0" w:line="416" w:lineRule="auto"/>
        <w:jc w:val="both"/>
        <w:rPr>
          <w:rFonts w:ascii="Arial" w:eastAsia="黑体" w:hAnsi="Arial" w:cs="Arial"/>
          <w:kern w:val="2"/>
          <w:sz w:val="32"/>
          <w:szCs w:val="32"/>
        </w:rPr>
      </w:pPr>
      <w:r>
        <w:rPr>
          <w:rFonts w:hint="eastAsia"/>
          <w:lang w:bidi="ar"/>
        </w:rPr>
        <w:t>资产</w:t>
      </w:r>
      <w:r w:rsidRPr="00EA7A3E">
        <w:rPr>
          <w:rFonts w:hint="eastAsia"/>
          <w:lang w:bidi="ar"/>
        </w:rPr>
        <w:t>类别</w:t>
      </w:r>
      <w:proofErr w:type="spellStart"/>
      <w:r>
        <w:rPr>
          <w:rFonts w:hint="eastAsia"/>
          <w:lang w:bidi="ar"/>
        </w:rPr>
        <w:t>Asset</w:t>
      </w:r>
      <w:r>
        <w:rPr>
          <w:rFonts w:ascii="Arial" w:eastAsia="黑体" w:hAnsi="Arial" w:cs="Arial" w:hint="eastAsia"/>
          <w:kern w:val="2"/>
          <w:sz w:val="32"/>
          <w:szCs w:val="32"/>
        </w:rPr>
        <w:t>Base</w:t>
      </w:r>
      <w:r>
        <w:rPr>
          <w:rFonts w:hint="eastAsia"/>
          <w:lang w:bidi="ar"/>
        </w:rPr>
        <w:t>Type</w:t>
      </w:r>
      <w:r>
        <w:rPr>
          <w:rFonts w:ascii="Arial" w:eastAsia="黑体" w:hAnsi="Arial" w:cs="Arial" w:hint="eastAsia"/>
          <w:kern w:val="2"/>
          <w:sz w:val="32"/>
          <w:szCs w:val="32"/>
        </w:rPr>
        <w:t>ServiceImpl</w:t>
      </w:r>
      <w:proofErr w:type="spellEnd"/>
    </w:p>
    <w:p w:rsidR="003A0628" w:rsidRDefault="003A0628" w:rsidP="003A0628">
      <w:pPr>
        <w:spacing w:line="360" w:lineRule="auto"/>
      </w:pPr>
    </w:p>
    <w:tbl>
      <w:tblPr>
        <w:tblStyle w:val="a7"/>
        <w:tblW w:w="805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657"/>
        <w:gridCol w:w="4395"/>
      </w:tblGrid>
      <w:tr w:rsidR="003A0628" w:rsidTr="008F5343">
        <w:tc>
          <w:tcPr>
            <w:tcW w:w="3657" w:type="dxa"/>
            <w:shd w:val="clear" w:color="auto" w:fill="5B9BD5" w:themeFill="accent1"/>
          </w:tcPr>
          <w:p w:rsidR="003A0628" w:rsidRDefault="003A0628" w:rsidP="008F5343">
            <w:pPr>
              <w:spacing w:line="360" w:lineRule="auto"/>
              <w:jc w:val="center"/>
              <w:rPr>
                <w:b/>
              </w:rPr>
            </w:pPr>
            <w:r w:rsidRPr="00063EB7">
              <w:rPr>
                <w:b/>
                <w:bCs/>
              </w:rPr>
              <w:t>字段摘要</w:t>
            </w:r>
          </w:p>
        </w:tc>
        <w:tc>
          <w:tcPr>
            <w:tcW w:w="4395" w:type="dxa"/>
            <w:shd w:val="clear" w:color="auto" w:fill="5B9BD5" w:themeFill="accent1"/>
          </w:tcPr>
          <w:p w:rsidR="003A0628" w:rsidRDefault="003A0628" w:rsidP="008F534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D110C6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80222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D110C6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Name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580222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A52FB8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D110C6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type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emo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A52FB8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D110C6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t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ype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Case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D110C6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527B09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80222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canUse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580222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</w:tbl>
    <w:p w:rsidR="003A0628" w:rsidRDefault="003A0628" w:rsidP="003A0628">
      <w:pPr>
        <w:spacing w:line="360" w:lineRule="auto"/>
      </w:pPr>
    </w:p>
    <w:p w:rsidR="003A0628" w:rsidRDefault="003A0628" w:rsidP="003A0628">
      <w:pPr>
        <w:pStyle w:val="2"/>
        <w:keepNext/>
        <w:keepLines/>
        <w:widowControl w:val="0"/>
        <w:numPr>
          <w:ilvl w:val="1"/>
          <w:numId w:val="1"/>
        </w:numPr>
        <w:wordWrap w:val="0"/>
        <w:spacing w:before="260" w:beforeAutospacing="0" w:after="260" w:afterAutospacing="0" w:line="416" w:lineRule="auto"/>
        <w:jc w:val="both"/>
        <w:rPr>
          <w:rFonts w:ascii="Arial" w:eastAsia="黑体" w:hAnsi="Arial" w:cs="Arial"/>
          <w:kern w:val="2"/>
          <w:sz w:val="32"/>
          <w:szCs w:val="32"/>
        </w:rPr>
      </w:pPr>
      <w:r>
        <w:rPr>
          <w:rFonts w:hint="eastAsia"/>
          <w:lang w:bidi="ar"/>
        </w:rPr>
        <w:t>资产</w:t>
      </w:r>
      <w:r w:rsidR="00E11ECA">
        <w:rPr>
          <w:rFonts w:hint="eastAsia"/>
          <w:lang w:bidi="ar"/>
        </w:rPr>
        <w:t>供应商</w:t>
      </w:r>
      <w:proofErr w:type="spellStart"/>
      <w:r>
        <w:rPr>
          <w:rFonts w:hint="eastAsia"/>
          <w:lang w:bidi="ar"/>
        </w:rPr>
        <w:t>Asset</w:t>
      </w:r>
      <w:r>
        <w:rPr>
          <w:rFonts w:ascii="Arial" w:eastAsia="黑体" w:hAnsi="Arial" w:cs="Arial" w:hint="eastAsia"/>
          <w:kern w:val="2"/>
          <w:sz w:val="32"/>
          <w:szCs w:val="32"/>
        </w:rPr>
        <w:t>Base</w:t>
      </w:r>
      <w:r>
        <w:rPr>
          <w:rFonts w:hint="eastAsia"/>
          <w:lang w:bidi="ar"/>
        </w:rPr>
        <w:t>S</w:t>
      </w:r>
      <w:r w:rsidRPr="00527B09">
        <w:rPr>
          <w:lang w:bidi="ar"/>
        </w:rPr>
        <w:t>upplier</w:t>
      </w:r>
      <w:r>
        <w:rPr>
          <w:rFonts w:ascii="Arial" w:eastAsia="黑体" w:hAnsi="Arial" w:cs="Arial" w:hint="eastAsia"/>
          <w:kern w:val="2"/>
          <w:sz w:val="32"/>
          <w:szCs w:val="32"/>
        </w:rPr>
        <w:t>ServiceImpl</w:t>
      </w:r>
      <w:proofErr w:type="spellEnd"/>
    </w:p>
    <w:p w:rsidR="003A0628" w:rsidRDefault="003A0628" w:rsidP="003A0628">
      <w:pPr>
        <w:spacing w:line="360" w:lineRule="auto"/>
      </w:pPr>
    </w:p>
    <w:tbl>
      <w:tblPr>
        <w:tblStyle w:val="a7"/>
        <w:tblW w:w="805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657"/>
        <w:gridCol w:w="4395"/>
      </w:tblGrid>
      <w:tr w:rsidR="003A0628" w:rsidTr="008F5343">
        <w:tc>
          <w:tcPr>
            <w:tcW w:w="3657" w:type="dxa"/>
            <w:shd w:val="clear" w:color="auto" w:fill="5B9BD5" w:themeFill="accent1"/>
          </w:tcPr>
          <w:p w:rsidR="003A0628" w:rsidRDefault="003A0628" w:rsidP="008F5343">
            <w:pPr>
              <w:spacing w:line="360" w:lineRule="auto"/>
              <w:jc w:val="center"/>
              <w:rPr>
                <w:b/>
              </w:rPr>
            </w:pPr>
            <w:r w:rsidRPr="00063EB7">
              <w:rPr>
                <w:b/>
                <w:bCs/>
              </w:rPr>
              <w:t>字段摘要</w:t>
            </w:r>
          </w:p>
        </w:tc>
        <w:tc>
          <w:tcPr>
            <w:tcW w:w="4395" w:type="dxa"/>
            <w:shd w:val="clear" w:color="auto" w:fill="5B9BD5" w:themeFill="accent1"/>
          </w:tcPr>
          <w:p w:rsidR="003A0628" w:rsidRDefault="003A0628" w:rsidP="008F534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14389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supplier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80222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14389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supplier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Name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580222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14389E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5462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supplier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Phone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A52FB8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462B4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5462B4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lastRenderedPageBreak/>
              <w:t>supplier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A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ddress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D110C6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A52FB8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14389E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supplier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emo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580222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80222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canUse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</w:tbl>
    <w:p w:rsidR="003A0628" w:rsidRDefault="003A0628" w:rsidP="003A0628">
      <w:pPr>
        <w:spacing w:line="360" w:lineRule="auto"/>
      </w:pPr>
    </w:p>
    <w:p w:rsidR="003A0628" w:rsidRDefault="003A0628" w:rsidP="003A0628">
      <w:pPr>
        <w:pStyle w:val="2"/>
        <w:keepNext/>
        <w:keepLines/>
        <w:widowControl w:val="0"/>
        <w:numPr>
          <w:ilvl w:val="1"/>
          <w:numId w:val="1"/>
        </w:numPr>
        <w:wordWrap w:val="0"/>
        <w:spacing w:before="260" w:beforeAutospacing="0" w:after="260" w:afterAutospacing="0" w:line="416" w:lineRule="auto"/>
        <w:jc w:val="both"/>
        <w:rPr>
          <w:rFonts w:ascii="Arial" w:eastAsia="黑体" w:hAnsi="Arial" w:cs="Arial"/>
          <w:kern w:val="2"/>
          <w:sz w:val="32"/>
          <w:szCs w:val="32"/>
        </w:rPr>
      </w:pPr>
      <w:r>
        <w:rPr>
          <w:rFonts w:hint="eastAsia"/>
          <w:lang w:bidi="ar"/>
        </w:rPr>
        <w:t>软件授权类型</w:t>
      </w:r>
      <w:proofErr w:type="spellStart"/>
      <w:r>
        <w:rPr>
          <w:rFonts w:hint="eastAsia"/>
          <w:lang w:bidi="ar"/>
        </w:rPr>
        <w:t>AssetSoftA</w:t>
      </w:r>
      <w:r w:rsidRPr="006963C8">
        <w:rPr>
          <w:lang w:bidi="ar"/>
        </w:rPr>
        <w:t>uthorize</w:t>
      </w:r>
      <w:r>
        <w:rPr>
          <w:rFonts w:hint="eastAsia"/>
          <w:lang w:bidi="ar"/>
        </w:rPr>
        <w:t>T</w:t>
      </w:r>
      <w:r w:rsidRPr="006963C8">
        <w:rPr>
          <w:lang w:bidi="ar"/>
        </w:rPr>
        <w:t>ype</w:t>
      </w:r>
      <w:r>
        <w:rPr>
          <w:rFonts w:ascii="Arial" w:eastAsia="黑体" w:hAnsi="Arial" w:cs="Arial" w:hint="eastAsia"/>
          <w:kern w:val="2"/>
          <w:sz w:val="32"/>
          <w:szCs w:val="32"/>
        </w:rPr>
        <w:t>ServiceImpl</w:t>
      </w:r>
      <w:proofErr w:type="spellEnd"/>
    </w:p>
    <w:p w:rsidR="003A0628" w:rsidRDefault="003A0628" w:rsidP="003A0628">
      <w:pPr>
        <w:spacing w:line="360" w:lineRule="auto"/>
      </w:pPr>
    </w:p>
    <w:tbl>
      <w:tblPr>
        <w:tblStyle w:val="a7"/>
        <w:tblW w:w="805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657"/>
        <w:gridCol w:w="4395"/>
      </w:tblGrid>
      <w:tr w:rsidR="003A0628" w:rsidTr="008F5343">
        <w:tc>
          <w:tcPr>
            <w:tcW w:w="3657" w:type="dxa"/>
            <w:shd w:val="clear" w:color="auto" w:fill="5B9BD5" w:themeFill="accent1"/>
          </w:tcPr>
          <w:p w:rsidR="003A0628" w:rsidRDefault="003A0628" w:rsidP="008F5343">
            <w:pPr>
              <w:spacing w:line="360" w:lineRule="auto"/>
              <w:jc w:val="center"/>
              <w:rPr>
                <w:b/>
              </w:rPr>
            </w:pPr>
            <w:r w:rsidRPr="00063EB7">
              <w:rPr>
                <w:b/>
                <w:bCs/>
              </w:rPr>
              <w:t>字段摘要</w:t>
            </w:r>
          </w:p>
        </w:tc>
        <w:tc>
          <w:tcPr>
            <w:tcW w:w="4395" w:type="dxa"/>
            <w:shd w:val="clear" w:color="auto" w:fill="5B9BD5" w:themeFill="accent1"/>
          </w:tcPr>
          <w:p w:rsidR="003A0628" w:rsidRDefault="003A0628" w:rsidP="008F534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t>authorize</w:t>
            </w: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80222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t>authorize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580222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80222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t>only</w:t>
            </w:r>
            <w:r>
              <w:rPr>
                <w:rFonts w:hint="eastAsia"/>
              </w:rPr>
              <w:t>O</w:t>
            </w:r>
            <w:r>
              <w:t>ne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A52FB8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80222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t>need</w:t>
            </w:r>
            <w:r>
              <w:rPr>
                <w:rFonts w:hint="eastAsia"/>
              </w:rPr>
              <w:t>C</w:t>
            </w:r>
            <w:r>
              <w:t>ount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D110C6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80222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canUse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</w:tbl>
    <w:p w:rsidR="003A0628" w:rsidRDefault="003A0628" w:rsidP="003A0628">
      <w:pPr>
        <w:spacing w:line="360" w:lineRule="auto"/>
      </w:pPr>
    </w:p>
    <w:p w:rsidR="003A0628" w:rsidRDefault="003A0628" w:rsidP="003A0628">
      <w:pPr>
        <w:pStyle w:val="2"/>
        <w:keepNext/>
        <w:keepLines/>
        <w:widowControl w:val="0"/>
        <w:numPr>
          <w:ilvl w:val="1"/>
          <w:numId w:val="1"/>
        </w:numPr>
        <w:wordWrap w:val="0"/>
        <w:spacing w:before="260" w:beforeAutospacing="0" w:after="260" w:afterAutospacing="0" w:line="416" w:lineRule="auto"/>
        <w:jc w:val="both"/>
        <w:rPr>
          <w:rFonts w:ascii="Arial" w:eastAsia="黑体" w:hAnsi="Arial" w:cs="Arial"/>
          <w:kern w:val="2"/>
          <w:sz w:val="32"/>
          <w:szCs w:val="32"/>
        </w:rPr>
      </w:pPr>
      <w:r>
        <w:rPr>
          <w:rFonts w:hint="eastAsia"/>
          <w:lang w:bidi="ar"/>
        </w:rPr>
        <w:t>软件授权类型</w:t>
      </w:r>
      <w:proofErr w:type="spellStart"/>
      <w:r>
        <w:rPr>
          <w:rFonts w:hint="eastAsia"/>
          <w:lang w:bidi="ar"/>
        </w:rPr>
        <w:t>AssetSoftMode</w:t>
      </w:r>
      <w:r>
        <w:rPr>
          <w:rFonts w:ascii="Arial" w:eastAsia="黑体" w:hAnsi="Arial" w:cs="Arial" w:hint="eastAsia"/>
          <w:kern w:val="2"/>
          <w:sz w:val="32"/>
          <w:szCs w:val="32"/>
        </w:rPr>
        <w:t>ServiceImpl</w:t>
      </w:r>
      <w:proofErr w:type="spellEnd"/>
    </w:p>
    <w:p w:rsidR="003A0628" w:rsidRDefault="003A0628" w:rsidP="003A0628">
      <w:pPr>
        <w:spacing w:line="360" w:lineRule="auto"/>
      </w:pPr>
    </w:p>
    <w:tbl>
      <w:tblPr>
        <w:tblStyle w:val="a7"/>
        <w:tblW w:w="805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657"/>
        <w:gridCol w:w="4395"/>
      </w:tblGrid>
      <w:tr w:rsidR="003A0628" w:rsidTr="008F5343">
        <w:tc>
          <w:tcPr>
            <w:tcW w:w="3657" w:type="dxa"/>
            <w:shd w:val="clear" w:color="auto" w:fill="5B9BD5" w:themeFill="accent1"/>
          </w:tcPr>
          <w:p w:rsidR="003A0628" w:rsidRDefault="003A0628" w:rsidP="008F5343">
            <w:pPr>
              <w:spacing w:line="360" w:lineRule="auto"/>
              <w:jc w:val="center"/>
              <w:rPr>
                <w:b/>
              </w:rPr>
            </w:pPr>
            <w:r w:rsidRPr="00063EB7">
              <w:rPr>
                <w:b/>
                <w:bCs/>
              </w:rPr>
              <w:t>字段摘要</w:t>
            </w:r>
          </w:p>
        </w:tc>
        <w:tc>
          <w:tcPr>
            <w:tcW w:w="4395" w:type="dxa"/>
            <w:shd w:val="clear" w:color="auto" w:fill="5B9BD5" w:themeFill="accent1"/>
          </w:tcPr>
          <w:p w:rsidR="003A0628" w:rsidRDefault="003A0628" w:rsidP="008F534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</w:rPr>
              <w:t>modeI</w:t>
            </w:r>
            <w:r>
              <w:t>d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80222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hint="eastAsia"/>
              </w:rPr>
              <w:t>modeN</w:t>
            </w:r>
            <w:r>
              <w:t>ame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580222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80222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t>need</w:t>
            </w:r>
            <w:r>
              <w:rPr>
                <w:rFonts w:hint="eastAsia"/>
              </w:rPr>
              <w:t>A</w:t>
            </w:r>
            <w:r>
              <w:t>uthorize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A52FB8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80222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canUse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</w:tbl>
    <w:p w:rsidR="003A0628" w:rsidRDefault="003A0628" w:rsidP="003A0628">
      <w:pPr>
        <w:spacing w:line="360" w:lineRule="auto"/>
      </w:pPr>
    </w:p>
    <w:p w:rsidR="003A0628" w:rsidRDefault="003A0628" w:rsidP="003A0628">
      <w:pPr>
        <w:pStyle w:val="2"/>
        <w:keepNext/>
        <w:keepLines/>
        <w:widowControl w:val="0"/>
        <w:numPr>
          <w:ilvl w:val="1"/>
          <w:numId w:val="1"/>
        </w:numPr>
        <w:wordWrap w:val="0"/>
        <w:spacing w:before="260" w:beforeAutospacing="0" w:after="260" w:afterAutospacing="0" w:line="416" w:lineRule="auto"/>
        <w:jc w:val="both"/>
        <w:rPr>
          <w:rFonts w:ascii="Arial" w:eastAsia="黑体" w:hAnsi="Arial" w:cs="Arial"/>
          <w:kern w:val="2"/>
          <w:sz w:val="32"/>
          <w:szCs w:val="32"/>
        </w:rPr>
      </w:pPr>
      <w:r>
        <w:rPr>
          <w:rFonts w:hint="eastAsia"/>
          <w:lang w:bidi="ar"/>
        </w:rPr>
        <w:t>软件授权类型</w:t>
      </w:r>
      <w:proofErr w:type="spellStart"/>
      <w:r>
        <w:rPr>
          <w:rFonts w:hint="eastAsia"/>
          <w:lang w:bidi="ar"/>
        </w:rPr>
        <w:t>AssetSoftAttr</w:t>
      </w:r>
      <w:r>
        <w:rPr>
          <w:rFonts w:ascii="Arial" w:eastAsia="黑体" w:hAnsi="Arial" w:cs="Arial" w:hint="eastAsia"/>
          <w:kern w:val="2"/>
          <w:sz w:val="32"/>
          <w:szCs w:val="32"/>
        </w:rPr>
        <w:t>ServiceImpl</w:t>
      </w:r>
      <w:proofErr w:type="spellEnd"/>
    </w:p>
    <w:p w:rsidR="003A0628" w:rsidRDefault="003A0628" w:rsidP="003A0628">
      <w:pPr>
        <w:spacing w:line="360" w:lineRule="auto"/>
      </w:pPr>
    </w:p>
    <w:tbl>
      <w:tblPr>
        <w:tblStyle w:val="a7"/>
        <w:tblW w:w="805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657"/>
        <w:gridCol w:w="4395"/>
      </w:tblGrid>
      <w:tr w:rsidR="003A0628" w:rsidTr="008F5343">
        <w:tc>
          <w:tcPr>
            <w:tcW w:w="3657" w:type="dxa"/>
            <w:shd w:val="clear" w:color="auto" w:fill="5B9BD5" w:themeFill="accent1"/>
          </w:tcPr>
          <w:p w:rsidR="003A0628" w:rsidRDefault="003A0628" w:rsidP="008F5343">
            <w:pPr>
              <w:spacing w:line="360" w:lineRule="auto"/>
              <w:jc w:val="center"/>
              <w:rPr>
                <w:b/>
              </w:rPr>
            </w:pPr>
            <w:r w:rsidRPr="00063EB7">
              <w:rPr>
                <w:b/>
                <w:bCs/>
              </w:rPr>
              <w:t>字段摘要</w:t>
            </w:r>
          </w:p>
        </w:tc>
        <w:tc>
          <w:tcPr>
            <w:tcW w:w="4395" w:type="dxa"/>
            <w:shd w:val="clear" w:color="auto" w:fill="5B9BD5" w:themeFill="accent1"/>
          </w:tcPr>
          <w:p w:rsidR="003A0628" w:rsidRDefault="003A0628" w:rsidP="008F534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</w:rPr>
              <w:t>attrI</w:t>
            </w:r>
            <w:r>
              <w:t>d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80222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6963C8">
              <w:t>attr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580222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String</w:t>
            </w:r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80222" w:rsidRDefault="003A0628" w:rsidP="003A0628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t>attr</w:t>
            </w:r>
            <w:r>
              <w:rPr>
                <w:rFonts w:hint="eastAsia"/>
              </w:rPr>
              <w:t>T</w:t>
            </w:r>
            <w:r>
              <w:t>ype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Pr="00A52FB8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  <w:tr w:rsidR="003A0628" w:rsidTr="008F5343">
        <w:tc>
          <w:tcPr>
            <w:tcW w:w="3657" w:type="dxa"/>
            <w:vAlign w:val="center"/>
          </w:tcPr>
          <w:p w:rsidR="003A0628" w:rsidRPr="00580222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canUse</w:t>
            </w:r>
            <w:proofErr w:type="spellEnd"/>
          </w:p>
        </w:tc>
        <w:tc>
          <w:tcPr>
            <w:tcW w:w="4395" w:type="dxa"/>
            <w:vAlign w:val="center"/>
          </w:tcPr>
          <w:p w:rsidR="003A0628" w:rsidRDefault="003A0628" w:rsidP="008F5343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proofErr w:type="spellStart"/>
            <w:r w:rsidRPr="003A0628"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  <w:t>int</w:t>
            </w:r>
            <w:proofErr w:type="spellEnd"/>
          </w:p>
        </w:tc>
      </w:tr>
    </w:tbl>
    <w:p w:rsidR="003A0628" w:rsidRDefault="003A0628" w:rsidP="003A0628">
      <w:pPr>
        <w:spacing w:line="360" w:lineRule="auto"/>
      </w:pPr>
    </w:p>
    <w:p w:rsidR="00B328F9" w:rsidRDefault="00B328F9" w:rsidP="00063EB7">
      <w:pPr>
        <w:spacing w:line="360" w:lineRule="auto"/>
      </w:pPr>
    </w:p>
    <w:p w:rsidR="00EB0D18" w:rsidRPr="00B328F9" w:rsidRDefault="00EB0D18" w:rsidP="00063EB7">
      <w:pPr>
        <w:spacing w:line="360" w:lineRule="auto"/>
      </w:pPr>
    </w:p>
    <w:sectPr w:rsidR="00EB0D18" w:rsidRPr="00B32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ABC" w:rsidRDefault="001F4ABC" w:rsidP="00BE4727">
      <w:r>
        <w:separator/>
      </w:r>
    </w:p>
  </w:endnote>
  <w:endnote w:type="continuationSeparator" w:id="0">
    <w:p w:rsidR="001F4ABC" w:rsidRDefault="001F4ABC" w:rsidP="00BE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ABC" w:rsidRDefault="001F4ABC" w:rsidP="00BE4727">
      <w:r>
        <w:separator/>
      </w:r>
    </w:p>
  </w:footnote>
  <w:footnote w:type="continuationSeparator" w:id="0">
    <w:p w:rsidR="001F4ABC" w:rsidRDefault="001F4ABC" w:rsidP="00BE4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84863"/>
    <w:multiLevelType w:val="multilevel"/>
    <w:tmpl w:val="0F0848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AA2DFB"/>
    <w:multiLevelType w:val="multilevel"/>
    <w:tmpl w:val="0FAA2DF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825031"/>
    <w:multiLevelType w:val="multilevel"/>
    <w:tmpl w:val="1182503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CF4AA67"/>
    <w:multiLevelType w:val="multilevel"/>
    <w:tmpl w:val="4CF4AA6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726A1090"/>
    <w:multiLevelType w:val="multilevel"/>
    <w:tmpl w:val="726A109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818"/>
    <w:rsid w:val="000314DB"/>
    <w:rsid w:val="000344A9"/>
    <w:rsid w:val="00040BF0"/>
    <w:rsid w:val="00063EB7"/>
    <w:rsid w:val="000976B2"/>
    <w:rsid w:val="000C0248"/>
    <w:rsid w:val="000E0F57"/>
    <w:rsid w:val="000E3266"/>
    <w:rsid w:val="000F5D95"/>
    <w:rsid w:val="00112555"/>
    <w:rsid w:val="00123B67"/>
    <w:rsid w:val="00134558"/>
    <w:rsid w:val="001362C3"/>
    <w:rsid w:val="001432DD"/>
    <w:rsid w:val="00172A27"/>
    <w:rsid w:val="001767A4"/>
    <w:rsid w:val="001951C2"/>
    <w:rsid w:val="001A0130"/>
    <w:rsid w:val="001A177A"/>
    <w:rsid w:val="001C7B7B"/>
    <w:rsid w:val="001D32A3"/>
    <w:rsid w:val="001D3D87"/>
    <w:rsid w:val="001D3E6E"/>
    <w:rsid w:val="001E2EDD"/>
    <w:rsid w:val="001F4ABC"/>
    <w:rsid w:val="0022454D"/>
    <w:rsid w:val="002451F8"/>
    <w:rsid w:val="00246D90"/>
    <w:rsid w:val="00255AEF"/>
    <w:rsid w:val="00282CF8"/>
    <w:rsid w:val="002D1682"/>
    <w:rsid w:val="002E144D"/>
    <w:rsid w:val="0035733E"/>
    <w:rsid w:val="00365ACA"/>
    <w:rsid w:val="00373E4A"/>
    <w:rsid w:val="00380A02"/>
    <w:rsid w:val="003A0628"/>
    <w:rsid w:val="004635DF"/>
    <w:rsid w:val="004933C3"/>
    <w:rsid w:val="004C2BD6"/>
    <w:rsid w:val="004C7890"/>
    <w:rsid w:val="004E4800"/>
    <w:rsid w:val="00515EEF"/>
    <w:rsid w:val="0055041B"/>
    <w:rsid w:val="00574340"/>
    <w:rsid w:val="00577E1E"/>
    <w:rsid w:val="005831C8"/>
    <w:rsid w:val="005B185E"/>
    <w:rsid w:val="005D5CD7"/>
    <w:rsid w:val="005E46C7"/>
    <w:rsid w:val="005E63C6"/>
    <w:rsid w:val="0062007B"/>
    <w:rsid w:val="00624DE6"/>
    <w:rsid w:val="006342CC"/>
    <w:rsid w:val="006379B5"/>
    <w:rsid w:val="0066124F"/>
    <w:rsid w:val="006735A8"/>
    <w:rsid w:val="006943AC"/>
    <w:rsid w:val="006B56E5"/>
    <w:rsid w:val="006C2321"/>
    <w:rsid w:val="006C2F02"/>
    <w:rsid w:val="00706606"/>
    <w:rsid w:val="0071362D"/>
    <w:rsid w:val="00715944"/>
    <w:rsid w:val="007428E3"/>
    <w:rsid w:val="007434E3"/>
    <w:rsid w:val="00755764"/>
    <w:rsid w:val="007A155A"/>
    <w:rsid w:val="007B13CE"/>
    <w:rsid w:val="007F044D"/>
    <w:rsid w:val="008076A9"/>
    <w:rsid w:val="00812541"/>
    <w:rsid w:val="00841AEA"/>
    <w:rsid w:val="00850B27"/>
    <w:rsid w:val="00874435"/>
    <w:rsid w:val="00880B5C"/>
    <w:rsid w:val="008873CC"/>
    <w:rsid w:val="00892138"/>
    <w:rsid w:val="008A55CA"/>
    <w:rsid w:val="008B2CF9"/>
    <w:rsid w:val="008C2000"/>
    <w:rsid w:val="008E1E73"/>
    <w:rsid w:val="00950A5A"/>
    <w:rsid w:val="009550B1"/>
    <w:rsid w:val="009A28F5"/>
    <w:rsid w:val="009B75CD"/>
    <w:rsid w:val="009C5CDF"/>
    <w:rsid w:val="009D2CA2"/>
    <w:rsid w:val="00A15079"/>
    <w:rsid w:val="00A16479"/>
    <w:rsid w:val="00A22850"/>
    <w:rsid w:val="00A305A6"/>
    <w:rsid w:val="00A32D36"/>
    <w:rsid w:val="00A42AFF"/>
    <w:rsid w:val="00A458E1"/>
    <w:rsid w:val="00A51BA9"/>
    <w:rsid w:val="00A6734E"/>
    <w:rsid w:val="00A8248B"/>
    <w:rsid w:val="00A85258"/>
    <w:rsid w:val="00AD5F50"/>
    <w:rsid w:val="00AE03BE"/>
    <w:rsid w:val="00AE49D9"/>
    <w:rsid w:val="00B10B98"/>
    <w:rsid w:val="00B175AB"/>
    <w:rsid w:val="00B27813"/>
    <w:rsid w:val="00B328F9"/>
    <w:rsid w:val="00B34EFF"/>
    <w:rsid w:val="00B35734"/>
    <w:rsid w:val="00B37A61"/>
    <w:rsid w:val="00B64A1C"/>
    <w:rsid w:val="00BA1560"/>
    <w:rsid w:val="00BA46DF"/>
    <w:rsid w:val="00BE4727"/>
    <w:rsid w:val="00C0264A"/>
    <w:rsid w:val="00C21B08"/>
    <w:rsid w:val="00C309D3"/>
    <w:rsid w:val="00C3520B"/>
    <w:rsid w:val="00C36C92"/>
    <w:rsid w:val="00C5385E"/>
    <w:rsid w:val="00CA1DA7"/>
    <w:rsid w:val="00CB0B3B"/>
    <w:rsid w:val="00CF41E6"/>
    <w:rsid w:val="00CF613F"/>
    <w:rsid w:val="00D71863"/>
    <w:rsid w:val="00D808E3"/>
    <w:rsid w:val="00D87B8E"/>
    <w:rsid w:val="00D87C9D"/>
    <w:rsid w:val="00D900FD"/>
    <w:rsid w:val="00DA09C5"/>
    <w:rsid w:val="00DB2679"/>
    <w:rsid w:val="00DD0829"/>
    <w:rsid w:val="00DD39C9"/>
    <w:rsid w:val="00E11ECA"/>
    <w:rsid w:val="00E36A87"/>
    <w:rsid w:val="00E65E15"/>
    <w:rsid w:val="00E91049"/>
    <w:rsid w:val="00E9191A"/>
    <w:rsid w:val="00EB0D18"/>
    <w:rsid w:val="00EC69D6"/>
    <w:rsid w:val="00EE1F5A"/>
    <w:rsid w:val="00F0632A"/>
    <w:rsid w:val="00F16475"/>
    <w:rsid w:val="00F31E38"/>
    <w:rsid w:val="00F3768D"/>
    <w:rsid w:val="00F53E8E"/>
    <w:rsid w:val="00F979DB"/>
    <w:rsid w:val="00FA7F81"/>
    <w:rsid w:val="00FB0331"/>
    <w:rsid w:val="00FB0A70"/>
    <w:rsid w:val="00FD6109"/>
    <w:rsid w:val="00FF12C0"/>
    <w:rsid w:val="05436FC9"/>
    <w:rsid w:val="055760E7"/>
    <w:rsid w:val="06B207FA"/>
    <w:rsid w:val="0A062A60"/>
    <w:rsid w:val="0D7835B6"/>
    <w:rsid w:val="0DBD0C88"/>
    <w:rsid w:val="0E5F7722"/>
    <w:rsid w:val="14724F2A"/>
    <w:rsid w:val="147A2BE5"/>
    <w:rsid w:val="1F155B27"/>
    <w:rsid w:val="1F7910E2"/>
    <w:rsid w:val="23411A7E"/>
    <w:rsid w:val="2423462F"/>
    <w:rsid w:val="25AC35BA"/>
    <w:rsid w:val="25C053DC"/>
    <w:rsid w:val="26285C79"/>
    <w:rsid w:val="28F615B0"/>
    <w:rsid w:val="2B9D571F"/>
    <w:rsid w:val="2BC11CB0"/>
    <w:rsid w:val="303420BA"/>
    <w:rsid w:val="31132A13"/>
    <w:rsid w:val="33E14917"/>
    <w:rsid w:val="3E5520AF"/>
    <w:rsid w:val="3E6F0097"/>
    <w:rsid w:val="43745A6C"/>
    <w:rsid w:val="437B1C7A"/>
    <w:rsid w:val="43BE51D6"/>
    <w:rsid w:val="453E3E8F"/>
    <w:rsid w:val="463F104F"/>
    <w:rsid w:val="47EF58AF"/>
    <w:rsid w:val="493878F7"/>
    <w:rsid w:val="4B4F46F0"/>
    <w:rsid w:val="4C3D0C31"/>
    <w:rsid w:val="4DA35084"/>
    <w:rsid w:val="4FA71FCC"/>
    <w:rsid w:val="55486460"/>
    <w:rsid w:val="55771D21"/>
    <w:rsid w:val="59421C97"/>
    <w:rsid w:val="5E8D2ADC"/>
    <w:rsid w:val="5EAC6335"/>
    <w:rsid w:val="5F9517BB"/>
    <w:rsid w:val="66523437"/>
    <w:rsid w:val="68062461"/>
    <w:rsid w:val="688817C3"/>
    <w:rsid w:val="68A43CE0"/>
    <w:rsid w:val="68D77A79"/>
    <w:rsid w:val="6A645BA7"/>
    <w:rsid w:val="6B9A1053"/>
    <w:rsid w:val="6D535020"/>
    <w:rsid w:val="71805EC9"/>
    <w:rsid w:val="72BB3A3C"/>
    <w:rsid w:val="7466262E"/>
    <w:rsid w:val="75077A51"/>
    <w:rsid w:val="79362E90"/>
    <w:rsid w:val="7C42739C"/>
    <w:rsid w:val="7CD430AD"/>
    <w:rsid w:val="7E2F29E5"/>
    <w:rsid w:val="7E6910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3EB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qFormat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rPr>
      <w:rFonts w:ascii="宋体" w:eastAsia="宋体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paragraph" w:styleId="a9">
    <w:name w:val="Balloon Text"/>
    <w:basedOn w:val="a"/>
    <w:link w:val="Char2"/>
    <w:rsid w:val="00123B67"/>
    <w:rPr>
      <w:sz w:val="18"/>
      <w:szCs w:val="18"/>
    </w:rPr>
  </w:style>
  <w:style w:type="character" w:customStyle="1" w:styleId="Char2">
    <w:name w:val="批注框文本 Char"/>
    <w:basedOn w:val="a0"/>
    <w:link w:val="a9"/>
    <w:rsid w:val="00123B67"/>
    <w:rPr>
      <w:kern w:val="2"/>
      <w:sz w:val="18"/>
      <w:szCs w:val="18"/>
    </w:rPr>
  </w:style>
  <w:style w:type="character" w:styleId="aa">
    <w:name w:val="Hyperlink"/>
    <w:basedOn w:val="a0"/>
    <w:uiPriority w:val="99"/>
    <w:rsid w:val="00112555"/>
    <w:rPr>
      <w:color w:val="0563C1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rsid w:val="00950A5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rsid w:val="00FB0A70"/>
    <w:rPr>
      <w:rFonts w:ascii="宋体" w:eastAsia="宋体" w:hAnsi="宋体" w:cs="宋体"/>
      <w:b/>
      <w:bCs/>
      <w:sz w:val="36"/>
      <w:szCs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DD39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3EB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qFormat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rPr>
      <w:rFonts w:ascii="宋体" w:eastAsia="宋体"/>
      <w:kern w:val="2"/>
      <w:sz w:val="18"/>
      <w:szCs w:val="18"/>
    </w:rPr>
  </w:style>
  <w:style w:type="character" w:customStyle="1" w:styleId="Char1">
    <w:name w:val="页眉 Char"/>
    <w:basedOn w:val="a0"/>
    <w:link w:val="a5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  <w:style w:type="paragraph" w:styleId="a9">
    <w:name w:val="Balloon Text"/>
    <w:basedOn w:val="a"/>
    <w:link w:val="Char2"/>
    <w:rsid w:val="00123B67"/>
    <w:rPr>
      <w:sz w:val="18"/>
      <w:szCs w:val="18"/>
    </w:rPr>
  </w:style>
  <w:style w:type="character" w:customStyle="1" w:styleId="Char2">
    <w:name w:val="批注框文本 Char"/>
    <w:basedOn w:val="a0"/>
    <w:link w:val="a9"/>
    <w:rsid w:val="00123B67"/>
    <w:rPr>
      <w:kern w:val="2"/>
      <w:sz w:val="18"/>
      <w:szCs w:val="18"/>
    </w:rPr>
  </w:style>
  <w:style w:type="character" w:styleId="aa">
    <w:name w:val="Hyperlink"/>
    <w:basedOn w:val="a0"/>
    <w:uiPriority w:val="99"/>
    <w:rsid w:val="00112555"/>
    <w:rPr>
      <w:color w:val="0563C1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rsid w:val="00950A5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rsid w:val="00FB0A70"/>
    <w:rPr>
      <w:rFonts w:ascii="宋体" w:eastAsia="宋体" w:hAnsi="宋体" w:cs="宋体"/>
      <w:b/>
      <w:bCs/>
      <w:sz w:val="36"/>
      <w:szCs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DD39C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C0CBD2-8849-4DFE-85BB-3D6182863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8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往昔</dc:creator>
  <cp:lastModifiedBy>cd</cp:lastModifiedBy>
  <cp:revision>20</cp:revision>
  <dcterms:created xsi:type="dcterms:W3CDTF">2019-12-27T06:25:00Z</dcterms:created>
  <dcterms:modified xsi:type="dcterms:W3CDTF">2020-02-19T04:11:00Z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