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A88" w:rsidRPr="00060291" w:rsidRDefault="00240A88" w:rsidP="00240A88">
      <w:pPr>
        <w:jc w:val="center"/>
        <w:rPr>
          <w:rFonts w:ascii="Century Gothic" w:hAnsi="Century Gothic"/>
          <w:color w:val="1F497D"/>
          <w:lang w:val="en-US"/>
        </w:rPr>
      </w:pPr>
      <w:r w:rsidRPr="00060291">
        <w:rPr>
          <w:rFonts w:ascii="Century Gothic" w:hAnsi="Century Gothic"/>
          <w:color w:val="1F497D"/>
          <w:lang w:val="en-US"/>
        </w:rPr>
        <w:t>CCOHS Services</w:t>
      </w:r>
      <w:r w:rsidR="00E71E88">
        <w:rPr>
          <w:rFonts w:ascii="Century Gothic" w:hAnsi="Century Gothic"/>
          <w:color w:val="1F497D"/>
          <w:lang w:val="en-US"/>
        </w:rPr>
        <w:t xml:space="preserve"> Proposal</w:t>
      </w:r>
    </w:p>
    <w:p w:rsidR="00240A88" w:rsidRPr="00060291" w:rsidRDefault="00240A88" w:rsidP="00240A88">
      <w:pPr>
        <w:rPr>
          <w:rFonts w:ascii="Century Gothic" w:hAnsi="Century Gothic"/>
          <w:color w:val="1F497D"/>
          <w:lang w:val="en-US"/>
        </w:rPr>
      </w:pPr>
    </w:p>
    <w:p w:rsidR="00240A88" w:rsidRPr="00060291" w:rsidRDefault="0040069E" w:rsidP="00240A88">
      <w:pPr>
        <w:rPr>
          <w:rFonts w:ascii="Century Gothic" w:hAnsi="Century Gothic"/>
          <w:color w:val="1F497D"/>
          <w:lang w:val="en-US"/>
        </w:rPr>
      </w:pPr>
      <w:r w:rsidRPr="00060291">
        <w:rPr>
          <w:rFonts w:ascii="Century Gothic" w:hAnsi="Century Gothic"/>
          <w:color w:val="1F497D"/>
          <w:lang w:val="en-US"/>
        </w:rPr>
        <w:t>Planned Changes (CCOHS)</w:t>
      </w:r>
    </w:p>
    <w:p w:rsidR="00240A88" w:rsidRPr="00060291" w:rsidRDefault="00240A88" w:rsidP="00240A88">
      <w:pPr>
        <w:rPr>
          <w:rFonts w:ascii="Century Gothic" w:hAnsi="Century Gothic"/>
          <w:color w:val="1F497D"/>
          <w:lang w:val="en-US"/>
        </w:rPr>
      </w:pPr>
    </w:p>
    <w:p w:rsidR="00240A88" w:rsidRDefault="00240A88" w:rsidP="00240A88">
      <w:pPr>
        <w:rPr>
          <w:rFonts w:ascii="Century Gothic" w:hAnsi="Century Gothic"/>
          <w:color w:val="1F497D"/>
          <w:lang w:val="en-US"/>
        </w:rPr>
      </w:pPr>
      <w:r w:rsidRPr="00060291">
        <w:rPr>
          <w:rFonts w:ascii="Century Gothic" w:hAnsi="Century Gothic"/>
          <w:color w:val="1F497D"/>
          <w:lang w:val="en-US"/>
        </w:rPr>
        <w:t>The next set of servi</w:t>
      </w:r>
      <w:r w:rsidRPr="0027092D">
        <w:rPr>
          <w:rFonts w:ascii="Century Gothic" w:hAnsi="Century Gothic"/>
          <w:color w:val="1F497D"/>
          <w:lang w:val="en-US"/>
        </w:rPr>
        <w:t xml:space="preserve">ces will </w:t>
      </w:r>
      <w:r w:rsidR="0040069E" w:rsidRPr="0027092D">
        <w:rPr>
          <w:rFonts w:ascii="Century Gothic" w:hAnsi="Century Gothic"/>
          <w:color w:val="1F497D"/>
          <w:lang w:val="en-US"/>
        </w:rPr>
        <w:t xml:space="preserve">be </w:t>
      </w:r>
      <w:r w:rsidRPr="0027092D">
        <w:rPr>
          <w:rFonts w:ascii="Century Gothic" w:hAnsi="Century Gothic"/>
          <w:color w:val="1F497D"/>
          <w:lang w:val="en-US"/>
        </w:rPr>
        <w:t>developed for CCOHS to support the</w:t>
      </w:r>
      <w:r w:rsidR="0040069E" w:rsidRPr="0027092D">
        <w:rPr>
          <w:rFonts w:ascii="Century Gothic" w:hAnsi="Century Gothic"/>
          <w:color w:val="1F497D"/>
          <w:lang w:val="en-US"/>
        </w:rPr>
        <w:t xml:space="preserve"> upcoming </w:t>
      </w:r>
      <w:r w:rsidR="0040069E" w:rsidRPr="0027092D">
        <w:rPr>
          <w:rFonts w:ascii="Century Gothic" w:hAnsi="Century Gothic"/>
          <w:i/>
          <w:color w:val="1F497D"/>
          <w:lang w:val="en-US"/>
        </w:rPr>
        <w:t xml:space="preserve">unified credential </w:t>
      </w:r>
      <w:r w:rsidRPr="0027092D">
        <w:rPr>
          <w:rFonts w:ascii="Century Gothic" w:hAnsi="Century Gothic"/>
          <w:i/>
          <w:color w:val="1F497D"/>
          <w:lang w:val="en-US"/>
        </w:rPr>
        <w:t>system</w:t>
      </w:r>
      <w:r w:rsidRPr="00060291">
        <w:rPr>
          <w:rFonts w:ascii="Century Gothic" w:hAnsi="Century Gothic"/>
          <w:color w:val="1F497D"/>
          <w:lang w:val="en-US"/>
        </w:rPr>
        <w:t>.</w:t>
      </w:r>
      <w:r w:rsidR="0040069E" w:rsidRPr="00060291">
        <w:rPr>
          <w:rFonts w:ascii="Century Gothic" w:hAnsi="Century Gothic"/>
          <w:color w:val="1F497D"/>
          <w:lang w:val="en-US"/>
        </w:rPr>
        <w:t xml:space="preserve">  CCOHS customers have two types of learning accounts on Vubiz</w:t>
      </w:r>
      <w:r w:rsidR="005A3AB4">
        <w:rPr>
          <w:rFonts w:ascii="Century Gothic" w:hAnsi="Century Gothic"/>
          <w:color w:val="1F497D"/>
          <w:lang w:val="en-US"/>
        </w:rPr>
        <w:t>:</w:t>
      </w:r>
      <w:r w:rsidR="0040069E" w:rsidRPr="00060291">
        <w:rPr>
          <w:rFonts w:ascii="Century Gothic" w:hAnsi="Century Gothic"/>
          <w:color w:val="1F497D"/>
          <w:lang w:val="en-US"/>
        </w:rPr>
        <w:t xml:space="preserve"> an individual learning account (</w:t>
      </w:r>
      <w:r w:rsidR="0040069E" w:rsidRPr="00E71E88">
        <w:rPr>
          <w:rFonts w:ascii="Century Gothic" w:hAnsi="Century Gothic"/>
          <w:i/>
          <w:color w:val="1F497D"/>
          <w:lang w:val="en-US"/>
        </w:rPr>
        <w:t>which, unfortunately may not be unique</w:t>
      </w:r>
      <w:r w:rsidR="0040069E" w:rsidRPr="00060291">
        <w:rPr>
          <w:rFonts w:ascii="Century Gothic" w:hAnsi="Century Gothic"/>
          <w:color w:val="1F497D"/>
          <w:lang w:val="en-US"/>
        </w:rPr>
        <w:t xml:space="preserve">) and one or more group accounts. In future CCOHS users will need to setup an account at CCOHS and be assigned a globally unique user ID (UUID). </w:t>
      </w:r>
    </w:p>
    <w:p w:rsidR="00F07784" w:rsidRDefault="00F07784" w:rsidP="00240A88">
      <w:pPr>
        <w:rPr>
          <w:rFonts w:ascii="Century Gothic" w:hAnsi="Century Gothic"/>
          <w:color w:val="1F497D"/>
          <w:lang w:val="en-US"/>
        </w:rPr>
      </w:pPr>
    </w:p>
    <w:p w:rsidR="00F07784" w:rsidRPr="00060291" w:rsidRDefault="00F07784" w:rsidP="00240A88">
      <w:pPr>
        <w:rPr>
          <w:rFonts w:ascii="Century Gothic" w:hAnsi="Century Gothic"/>
          <w:color w:val="1F497D"/>
          <w:lang w:val="en-US"/>
        </w:rPr>
      </w:pPr>
      <w:r>
        <w:rPr>
          <w:rFonts w:ascii="Century Gothic" w:hAnsi="Century Gothic"/>
          <w:color w:val="1F497D"/>
          <w:lang w:val="en-US"/>
        </w:rPr>
        <w:t>Note: when the ecommerce service was first created many years ago, we used the term for a learner’s credentials as “</w:t>
      </w:r>
      <w:r>
        <w:rPr>
          <w:rFonts w:ascii="Century Gothic" w:hAnsi="Century Gothic"/>
          <w:i/>
          <w:color w:val="1F497D"/>
          <w:lang w:val="en-US"/>
        </w:rPr>
        <w:t>P</w:t>
      </w:r>
      <w:r w:rsidRPr="00F07784">
        <w:rPr>
          <w:rFonts w:ascii="Century Gothic" w:hAnsi="Century Gothic"/>
          <w:i/>
          <w:color w:val="1F497D"/>
          <w:lang w:val="en-US"/>
        </w:rPr>
        <w:t>assword</w:t>
      </w:r>
      <w:r>
        <w:rPr>
          <w:rFonts w:ascii="Century Gothic" w:hAnsi="Century Gothic"/>
          <w:color w:val="1F497D"/>
          <w:lang w:val="en-US"/>
        </w:rPr>
        <w:t>” rather than “</w:t>
      </w:r>
      <w:r w:rsidR="0027092D">
        <w:rPr>
          <w:rFonts w:ascii="Century Gothic" w:hAnsi="Century Gothic"/>
          <w:i/>
          <w:color w:val="1F497D"/>
          <w:lang w:val="en-US"/>
        </w:rPr>
        <w:t>User Id</w:t>
      </w:r>
      <w:r>
        <w:rPr>
          <w:rFonts w:ascii="Century Gothic" w:hAnsi="Century Gothic"/>
          <w:color w:val="1F497D"/>
          <w:lang w:val="en-US"/>
        </w:rPr>
        <w:t xml:space="preserve">” </w:t>
      </w:r>
      <w:r w:rsidR="00796E3D">
        <w:rPr>
          <w:rFonts w:ascii="Century Gothic" w:hAnsi="Century Gothic"/>
          <w:color w:val="1F497D"/>
          <w:lang w:val="en-US"/>
        </w:rPr>
        <w:t xml:space="preserve">(or “Username”) </w:t>
      </w:r>
      <w:r>
        <w:rPr>
          <w:rFonts w:ascii="Century Gothic" w:hAnsi="Century Gothic"/>
          <w:color w:val="1F497D"/>
          <w:lang w:val="en-US"/>
        </w:rPr>
        <w:t xml:space="preserve">which is used today. To minimize confusion, we will use </w:t>
      </w:r>
      <w:r w:rsidR="0027092D">
        <w:rPr>
          <w:rFonts w:ascii="Century Gothic" w:hAnsi="Century Gothic"/>
          <w:color w:val="1F497D"/>
          <w:lang w:val="en-US"/>
        </w:rPr>
        <w:t>User Id</w:t>
      </w:r>
      <w:r>
        <w:rPr>
          <w:rFonts w:ascii="Century Gothic" w:hAnsi="Century Gothic"/>
          <w:color w:val="1F497D"/>
          <w:lang w:val="en-US"/>
        </w:rPr>
        <w:t xml:space="preserve"> in this document for the planned changes.</w:t>
      </w:r>
    </w:p>
    <w:p w:rsidR="0040069E" w:rsidRPr="00060291" w:rsidRDefault="0040069E" w:rsidP="00240A88">
      <w:pPr>
        <w:rPr>
          <w:rFonts w:ascii="Century Gothic" w:hAnsi="Century Gothic"/>
          <w:color w:val="1F497D"/>
          <w:lang w:val="en-US"/>
        </w:rPr>
      </w:pPr>
    </w:p>
    <w:p w:rsidR="00240A88" w:rsidRPr="00060291" w:rsidRDefault="0040069E" w:rsidP="00240A88">
      <w:pPr>
        <w:rPr>
          <w:rFonts w:ascii="Century Gothic" w:hAnsi="Century Gothic"/>
          <w:color w:val="1F497D"/>
          <w:lang w:val="en-US"/>
        </w:rPr>
      </w:pPr>
      <w:r w:rsidRPr="00060291">
        <w:rPr>
          <w:rFonts w:ascii="Century Gothic" w:hAnsi="Century Gothic"/>
          <w:color w:val="1F497D"/>
          <w:lang w:val="en-US"/>
        </w:rPr>
        <w:t>Existing users will need to deal with legacy learning accounts as well as new learning accounts.  It has been agreed that existing users who have active individual learning accounts will continue to use the legacy credentials</w:t>
      </w:r>
      <w:r w:rsidR="005A3AB4">
        <w:rPr>
          <w:rFonts w:ascii="Century Gothic" w:hAnsi="Century Gothic"/>
          <w:color w:val="1F497D"/>
          <w:lang w:val="en-US"/>
        </w:rPr>
        <w:t xml:space="preserve">. These are </w:t>
      </w:r>
      <w:r w:rsidRPr="00060291">
        <w:rPr>
          <w:rFonts w:ascii="Century Gothic" w:hAnsi="Century Gothic"/>
          <w:color w:val="1F497D"/>
          <w:lang w:val="en-US"/>
        </w:rPr>
        <w:t xml:space="preserve">typically </w:t>
      </w:r>
      <w:r w:rsidR="00F07784">
        <w:rPr>
          <w:rFonts w:ascii="Century Gothic" w:hAnsi="Century Gothic"/>
          <w:color w:val="1F497D"/>
          <w:lang w:val="en-US"/>
        </w:rPr>
        <w:t>legacy “</w:t>
      </w:r>
      <w:r w:rsidRPr="00060291">
        <w:rPr>
          <w:rFonts w:ascii="Century Gothic" w:hAnsi="Century Gothic"/>
          <w:color w:val="1F497D"/>
          <w:lang w:val="en-US"/>
        </w:rPr>
        <w:t>passwords</w:t>
      </w:r>
      <w:r w:rsidR="00F07784">
        <w:rPr>
          <w:rFonts w:ascii="Century Gothic" w:hAnsi="Century Gothic"/>
          <w:color w:val="1F497D"/>
          <w:lang w:val="en-US"/>
        </w:rPr>
        <w:t>”</w:t>
      </w:r>
      <w:r w:rsidRPr="00060291">
        <w:rPr>
          <w:rFonts w:ascii="Century Gothic" w:hAnsi="Century Gothic"/>
          <w:color w:val="1F497D"/>
          <w:lang w:val="en-US"/>
        </w:rPr>
        <w:t xml:space="preserve"> created by the VUBIZ LMS like 123456-ABCD.  However existing group account holders (called facilitators) will have their legacy credentials upgraded</w:t>
      </w:r>
      <w:r w:rsidR="005A3AB4">
        <w:rPr>
          <w:rFonts w:ascii="Century Gothic" w:hAnsi="Century Gothic"/>
          <w:color w:val="1F497D"/>
          <w:lang w:val="en-US"/>
        </w:rPr>
        <w:t xml:space="preserve"> in real time</w:t>
      </w:r>
      <w:r w:rsidRPr="00060291">
        <w:rPr>
          <w:rFonts w:ascii="Century Gothic" w:hAnsi="Century Gothic"/>
          <w:color w:val="1F497D"/>
          <w:lang w:val="en-US"/>
        </w:rPr>
        <w:t xml:space="preserve"> to the new CCOHS user UUID</w:t>
      </w:r>
      <w:r w:rsidR="005A3AB4">
        <w:rPr>
          <w:rFonts w:ascii="Century Gothic" w:hAnsi="Century Gothic"/>
          <w:color w:val="1F497D"/>
          <w:lang w:val="en-US"/>
        </w:rPr>
        <w:t xml:space="preserve"> using the </w:t>
      </w:r>
      <w:r w:rsidR="005A3AB4" w:rsidRPr="00F07784">
        <w:rPr>
          <w:rFonts w:ascii="Century Gothic" w:hAnsi="Century Gothic"/>
          <w:i/>
          <w:color w:val="1F497D"/>
          <w:lang w:val="en-US"/>
        </w:rPr>
        <w:t xml:space="preserve">Change </w:t>
      </w:r>
      <w:r w:rsidR="0027092D">
        <w:rPr>
          <w:rFonts w:ascii="Century Gothic" w:hAnsi="Century Gothic"/>
          <w:i/>
          <w:color w:val="1F497D"/>
          <w:lang w:val="en-US"/>
        </w:rPr>
        <w:t>User Id</w:t>
      </w:r>
      <w:r w:rsidR="005A3AB4">
        <w:rPr>
          <w:rFonts w:ascii="Century Gothic" w:hAnsi="Century Gothic"/>
          <w:color w:val="1F497D"/>
          <w:lang w:val="en-US"/>
        </w:rPr>
        <w:t xml:space="preserve"> Service</w:t>
      </w:r>
      <w:r w:rsidRPr="00060291">
        <w:rPr>
          <w:rFonts w:ascii="Century Gothic" w:hAnsi="Century Gothic"/>
          <w:color w:val="1F497D"/>
          <w:lang w:val="en-US"/>
        </w:rPr>
        <w:t>.</w:t>
      </w:r>
    </w:p>
    <w:p w:rsidR="0040069E" w:rsidRPr="00060291" w:rsidRDefault="0040069E" w:rsidP="00240A88">
      <w:pPr>
        <w:rPr>
          <w:rFonts w:ascii="Century Gothic" w:hAnsi="Century Gothic"/>
          <w:color w:val="1F497D"/>
          <w:lang w:val="en-US"/>
        </w:rPr>
      </w:pPr>
    </w:p>
    <w:p w:rsidR="0040069E" w:rsidRPr="00060291" w:rsidRDefault="0040069E" w:rsidP="00240A88">
      <w:pPr>
        <w:rPr>
          <w:rFonts w:ascii="Century Gothic" w:hAnsi="Century Gothic"/>
          <w:color w:val="1F497D"/>
          <w:lang w:val="en-US"/>
        </w:rPr>
      </w:pPr>
      <w:r w:rsidRPr="00060291">
        <w:rPr>
          <w:rFonts w:ascii="Century Gothic" w:hAnsi="Century Gothic"/>
          <w:color w:val="1F497D"/>
          <w:lang w:val="en-US"/>
        </w:rPr>
        <w:t xml:space="preserve">Further, CCOHS </w:t>
      </w:r>
      <w:r w:rsidR="005A3AB4">
        <w:rPr>
          <w:rFonts w:ascii="Century Gothic" w:hAnsi="Century Gothic"/>
          <w:color w:val="1F497D"/>
          <w:lang w:val="en-US"/>
        </w:rPr>
        <w:t xml:space="preserve">can </w:t>
      </w:r>
      <w:r w:rsidRPr="00060291">
        <w:rPr>
          <w:rFonts w:ascii="Century Gothic" w:hAnsi="Century Gothic"/>
          <w:color w:val="1F497D"/>
          <w:lang w:val="en-US"/>
        </w:rPr>
        <w:t>retrieve the learning status of any user by calling a new service and getting back the programs purchased and their status, ie “not started”, “started” or “completed”.</w:t>
      </w:r>
    </w:p>
    <w:p w:rsidR="0040069E" w:rsidRPr="00060291" w:rsidRDefault="0040069E" w:rsidP="00240A88">
      <w:pPr>
        <w:rPr>
          <w:rFonts w:ascii="Century Gothic" w:hAnsi="Century Gothic"/>
          <w:color w:val="1F497D"/>
          <w:lang w:val="en-US"/>
        </w:rPr>
      </w:pPr>
    </w:p>
    <w:p w:rsidR="0040069E" w:rsidRPr="00060291" w:rsidRDefault="0040069E" w:rsidP="00240A88">
      <w:pPr>
        <w:rPr>
          <w:rFonts w:ascii="Century Gothic" w:hAnsi="Century Gothic"/>
          <w:color w:val="1F497D"/>
          <w:lang w:val="en-US"/>
        </w:rPr>
      </w:pPr>
      <w:r w:rsidRPr="00060291">
        <w:rPr>
          <w:rFonts w:ascii="Century Gothic" w:hAnsi="Century Gothic"/>
          <w:color w:val="1F497D"/>
          <w:lang w:val="en-US"/>
        </w:rPr>
        <w:t>New Services</w:t>
      </w:r>
    </w:p>
    <w:p w:rsidR="0040069E" w:rsidRPr="00060291" w:rsidRDefault="0040069E" w:rsidP="00240A88">
      <w:pPr>
        <w:rPr>
          <w:rFonts w:ascii="Century Gothic" w:hAnsi="Century Gothic"/>
          <w:color w:val="1F497D"/>
          <w:lang w:val="en-US"/>
        </w:rPr>
      </w:pPr>
    </w:p>
    <w:p w:rsidR="0040069E" w:rsidRPr="00060291" w:rsidRDefault="0040069E" w:rsidP="00240A88">
      <w:pPr>
        <w:rPr>
          <w:rFonts w:ascii="Century Gothic" w:hAnsi="Century Gothic"/>
          <w:color w:val="1F497D"/>
          <w:lang w:val="en-US"/>
        </w:rPr>
      </w:pPr>
      <w:r w:rsidRPr="00060291">
        <w:rPr>
          <w:rFonts w:ascii="Century Gothic" w:hAnsi="Century Gothic"/>
          <w:color w:val="1F497D"/>
          <w:lang w:val="en-US"/>
        </w:rPr>
        <w:t>The existing service (</w:t>
      </w:r>
      <w:r w:rsidR="00BA6B95" w:rsidRPr="00060291">
        <w:rPr>
          <w:rFonts w:ascii="Century Gothic" w:hAnsi="Century Gothic"/>
          <w:color w:val="1F497D"/>
          <w:lang w:val="en-US"/>
        </w:rPr>
        <w:t xml:space="preserve">an </w:t>
      </w:r>
      <w:r w:rsidRPr="00060291">
        <w:rPr>
          <w:rFonts w:ascii="Century Gothic" w:hAnsi="Century Gothic"/>
          <w:color w:val="1F497D"/>
          <w:lang w:val="en-US"/>
        </w:rPr>
        <w:t>“.asmx”</w:t>
      </w:r>
      <w:r w:rsidR="00BA6B95" w:rsidRPr="00060291">
        <w:rPr>
          <w:rFonts w:ascii="Century Gothic" w:hAnsi="Century Gothic"/>
          <w:color w:val="1F497D"/>
          <w:lang w:val="en-US"/>
        </w:rPr>
        <w:t xml:space="preserve"> Web Service -</w:t>
      </w:r>
      <w:r w:rsidRPr="00060291">
        <w:rPr>
          <w:rFonts w:ascii="Century Gothic" w:hAnsi="Century Gothic"/>
          <w:color w:val="1F497D"/>
          <w:lang w:val="en-US"/>
        </w:rPr>
        <w:t xml:space="preserve"> in Microsoft terms) will not be affected. The new service (</w:t>
      </w:r>
      <w:r w:rsidR="00BA6B95" w:rsidRPr="00060291">
        <w:rPr>
          <w:rFonts w:ascii="Century Gothic" w:hAnsi="Century Gothic"/>
          <w:color w:val="1F497D"/>
          <w:lang w:val="en-US"/>
        </w:rPr>
        <w:t>a</w:t>
      </w:r>
      <w:bookmarkStart w:id="0" w:name="_GoBack"/>
      <w:bookmarkEnd w:id="0"/>
      <w:r w:rsidR="00BA6B95" w:rsidRPr="00060291">
        <w:rPr>
          <w:rFonts w:ascii="Century Gothic" w:hAnsi="Century Gothic"/>
          <w:color w:val="1F497D"/>
          <w:lang w:val="en-US"/>
        </w:rPr>
        <w:t xml:space="preserve">n </w:t>
      </w:r>
      <w:r w:rsidRPr="00060291">
        <w:rPr>
          <w:rFonts w:ascii="Century Gothic" w:hAnsi="Century Gothic"/>
          <w:color w:val="1F497D"/>
          <w:lang w:val="en-US"/>
        </w:rPr>
        <w:t>“.svc”</w:t>
      </w:r>
      <w:r w:rsidR="00BA6B95" w:rsidRPr="00060291">
        <w:rPr>
          <w:rFonts w:ascii="Century Gothic" w:hAnsi="Century Gothic"/>
          <w:color w:val="1F497D"/>
          <w:lang w:val="en-US"/>
        </w:rPr>
        <w:t xml:space="preserve"> Windows Communication Foundation Service -</w:t>
      </w:r>
      <w:r w:rsidRPr="00060291">
        <w:rPr>
          <w:rFonts w:ascii="Century Gothic" w:hAnsi="Century Gothic"/>
          <w:color w:val="1F497D"/>
          <w:lang w:val="en-US"/>
        </w:rPr>
        <w:t xml:space="preserve"> in Microsoft terms) will be cr</w:t>
      </w:r>
      <w:r w:rsidR="00A05713" w:rsidRPr="00060291">
        <w:rPr>
          <w:rFonts w:ascii="Century Gothic" w:hAnsi="Century Gothic"/>
          <w:color w:val="1F497D"/>
          <w:lang w:val="en-US"/>
        </w:rPr>
        <w:t>eated.  The old</w:t>
      </w:r>
      <w:r w:rsidR="00BA73E0">
        <w:rPr>
          <w:rFonts w:ascii="Century Gothic" w:hAnsi="Century Gothic"/>
          <w:color w:val="1F497D"/>
          <w:lang w:val="en-US"/>
        </w:rPr>
        <w:t>er .asmx</w:t>
      </w:r>
      <w:r w:rsidR="00A05713" w:rsidRPr="00060291">
        <w:rPr>
          <w:rFonts w:ascii="Century Gothic" w:hAnsi="Century Gothic"/>
          <w:color w:val="1F497D"/>
          <w:lang w:val="en-US"/>
        </w:rPr>
        <w:t xml:space="preserve"> service accepts and returns XML data.  The</w:t>
      </w:r>
      <w:r w:rsidR="00BA73E0">
        <w:rPr>
          <w:rFonts w:ascii="Century Gothic" w:hAnsi="Century Gothic"/>
          <w:color w:val="1F497D"/>
          <w:lang w:val="en-US"/>
        </w:rPr>
        <w:t xml:space="preserve"> </w:t>
      </w:r>
      <w:r w:rsidR="00A05713" w:rsidRPr="00060291">
        <w:rPr>
          <w:rFonts w:ascii="Century Gothic" w:hAnsi="Century Gothic"/>
          <w:color w:val="1F497D"/>
          <w:lang w:val="en-US"/>
        </w:rPr>
        <w:t>new</w:t>
      </w:r>
      <w:r w:rsidR="00BA73E0">
        <w:rPr>
          <w:rFonts w:ascii="Century Gothic" w:hAnsi="Century Gothic"/>
          <w:color w:val="1F497D"/>
          <w:lang w:val="en-US"/>
        </w:rPr>
        <w:t>er ,svc</w:t>
      </w:r>
      <w:r w:rsidR="00A05713" w:rsidRPr="00060291">
        <w:rPr>
          <w:rFonts w:ascii="Century Gothic" w:hAnsi="Century Gothic"/>
          <w:color w:val="1F497D"/>
          <w:lang w:val="en-US"/>
        </w:rPr>
        <w:t xml:space="preserve"> service returns JSON data.</w:t>
      </w:r>
    </w:p>
    <w:p w:rsidR="00A05713" w:rsidRPr="00060291" w:rsidRDefault="00A05713" w:rsidP="00240A88">
      <w:pPr>
        <w:rPr>
          <w:rFonts w:ascii="Century Gothic" w:hAnsi="Century Gothic"/>
          <w:color w:val="1F497D"/>
          <w:lang w:val="en-US"/>
        </w:rPr>
      </w:pPr>
    </w:p>
    <w:p w:rsidR="00A05713" w:rsidRPr="00060291" w:rsidRDefault="00A05713" w:rsidP="00240A88">
      <w:pPr>
        <w:rPr>
          <w:rFonts w:ascii="Century Gothic" w:hAnsi="Century Gothic"/>
          <w:b/>
          <w:color w:val="1F497D"/>
          <w:lang w:val="en-US"/>
        </w:rPr>
      </w:pPr>
      <w:r w:rsidRPr="00060291">
        <w:rPr>
          <w:rFonts w:ascii="Century Gothic" w:hAnsi="Century Gothic"/>
          <w:b/>
          <w:color w:val="1F497D"/>
          <w:lang w:val="en-US"/>
        </w:rPr>
        <w:t xml:space="preserve">Service 1: Change </w:t>
      </w:r>
      <w:r w:rsidR="0027092D">
        <w:rPr>
          <w:rFonts w:ascii="Century Gothic" w:hAnsi="Century Gothic"/>
          <w:b/>
          <w:color w:val="1F497D"/>
          <w:lang w:val="en-US"/>
        </w:rPr>
        <w:t>User Id</w:t>
      </w:r>
      <w:r w:rsidR="00A226DD">
        <w:rPr>
          <w:rFonts w:ascii="Century Gothic" w:hAnsi="Century Gothic"/>
          <w:b/>
          <w:color w:val="1F497D"/>
          <w:lang w:val="en-US"/>
        </w:rPr>
        <w:t xml:space="preserve"> (formerly Password)</w:t>
      </w:r>
    </w:p>
    <w:p w:rsidR="00A05713" w:rsidRPr="00060291" w:rsidRDefault="00A05713" w:rsidP="00240A88">
      <w:pPr>
        <w:rPr>
          <w:rFonts w:ascii="Century Gothic" w:hAnsi="Century Gothic"/>
          <w:color w:val="1F497D"/>
          <w:lang w:val="en-US"/>
        </w:rPr>
      </w:pPr>
    </w:p>
    <w:p w:rsidR="00060291" w:rsidRDefault="00BA6B95" w:rsidP="00BA6B95">
      <w:pPr>
        <w:jc w:val="both"/>
        <w:rPr>
          <w:rFonts w:ascii="Century Gothic" w:hAnsi="Century Gothic"/>
          <w:color w:val="1F497D"/>
          <w:lang w:val="en-US"/>
        </w:rPr>
      </w:pPr>
      <w:r w:rsidRPr="00060291">
        <w:rPr>
          <w:rFonts w:ascii="Century Gothic" w:hAnsi="Century Gothic"/>
          <w:color w:val="1F497D"/>
          <w:lang w:val="en-US"/>
        </w:rPr>
        <w:t xml:space="preserve">Here is a </w:t>
      </w:r>
      <w:r w:rsidR="00A05713" w:rsidRPr="00060291">
        <w:rPr>
          <w:rFonts w:ascii="Century Gothic" w:hAnsi="Century Gothic"/>
          <w:b/>
          <w:color w:val="1F497D"/>
          <w:lang w:val="en-US"/>
        </w:rPr>
        <w:t>conceptual</w:t>
      </w:r>
      <w:r w:rsidRPr="00060291">
        <w:rPr>
          <w:rFonts w:ascii="Century Gothic" w:hAnsi="Century Gothic"/>
          <w:color w:val="1F497D"/>
          <w:lang w:val="en-US"/>
        </w:rPr>
        <w:t xml:space="preserve"> spec, </w:t>
      </w:r>
      <w:r w:rsidR="00A05713" w:rsidRPr="00060291">
        <w:rPr>
          <w:rFonts w:ascii="Century Gothic" w:hAnsi="Century Gothic"/>
          <w:color w:val="1F497D"/>
          <w:lang w:val="en-US"/>
        </w:rPr>
        <w:t>actual details to follow</w:t>
      </w:r>
      <w:r w:rsidR="00C60B13">
        <w:rPr>
          <w:rFonts w:ascii="Century Gothic" w:hAnsi="Century Gothic"/>
          <w:color w:val="1F497D"/>
          <w:lang w:val="en-US"/>
        </w:rPr>
        <w:t>, for the s</w:t>
      </w:r>
      <w:r w:rsidR="00060291" w:rsidRPr="00060291">
        <w:rPr>
          <w:rFonts w:ascii="Century Gothic" w:hAnsi="Century Gothic"/>
          <w:color w:val="1F497D"/>
          <w:lang w:val="en-US"/>
        </w:rPr>
        <w:t>ervice: “</w:t>
      </w:r>
      <w:proofErr w:type="spellStart"/>
      <w:r w:rsidR="00060291" w:rsidRPr="00060291">
        <w:rPr>
          <w:rFonts w:ascii="Century Gothic" w:hAnsi="Century Gothic"/>
          <w:color w:val="1F497D"/>
          <w:lang w:val="en-US"/>
        </w:rPr>
        <w:t>change</w:t>
      </w:r>
      <w:r w:rsidR="00F07784">
        <w:rPr>
          <w:rFonts w:ascii="Century Gothic" w:hAnsi="Century Gothic"/>
          <w:color w:val="1F497D"/>
          <w:lang w:val="en-US"/>
        </w:rPr>
        <w:t>User</w:t>
      </w:r>
      <w:r w:rsidR="0027092D">
        <w:rPr>
          <w:rFonts w:ascii="Century Gothic" w:hAnsi="Century Gothic"/>
          <w:color w:val="1F497D"/>
          <w:lang w:val="en-US"/>
        </w:rPr>
        <w:t>Id</w:t>
      </w:r>
      <w:proofErr w:type="spellEnd"/>
      <w:r w:rsidR="00060291" w:rsidRPr="00060291">
        <w:rPr>
          <w:rFonts w:ascii="Century Gothic" w:hAnsi="Century Gothic"/>
          <w:color w:val="1F497D"/>
          <w:lang w:val="en-US"/>
        </w:rPr>
        <w:t>”</w:t>
      </w:r>
    </w:p>
    <w:p w:rsidR="00C60B13" w:rsidRPr="00060291" w:rsidRDefault="00C60B13" w:rsidP="00BA6B95">
      <w:pPr>
        <w:jc w:val="both"/>
        <w:rPr>
          <w:rFonts w:ascii="Century Gothic" w:hAnsi="Century Gothic"/>
          <w:color w:val="1F497D"/>
          <w:lang w:val="en-US"/>
        </w:rPr>
      </w:pPr>
    </w:p>
    <w:p w:rsidR="00BA6B95" w:rsidRPr="00060291" w:rsidRDefault="00BA6B95" w:rsidP="00BA6B95">
      <w:pPr>
        <w:jc w:val="both"/>
        <w:rPr>
          <w:rFonts w:ascii="Century Gothic" w:hAnsi="Century Gothic"/>
          <w:color w:val="1F497D"/>
          <w:lang w:val="en-US"/>
        </w:rPr>
      </w:pPr>
      <w:r w:rsidRPr="00060291">
        <w:rPr>
          <w:rFonts w:ascii="Century Gothic" w:hAnsi="Century Gothic"/>
          <w:color w:val="1F497D"/>
          <w:lang w:val="en-US"/>
        </w:rPr>
        <w:t>Input:</w:t>
      </w:r>
    </w:p>
    <w:p w:rsidR="00BA6B95" w:rsidRPr="00060291" w:rsidRDefault="00BA6B95" w:rsidP="00BA6B95">
      <w:pPr>
        <w:ind w:left="720"/>
        <w:jc w:val="both"/>
        <w:rPr>
          <w:rFonts w:ascii="Century Gothic" w:hAnsi="Century Gothic"/>
          <w:color w:val="1F497D"/>
          <w:lang w:val="en-US"/>
        </w:rPr>
      </w:pPr>
      <w:proofErr w:type="spellStart"/>
      <w:r w:rsidRPr="00060291">
        <w:rPr>
          <w:rFonts w:ascii="Century Gothic" w:hAnsi="Century Gothic"/>
          <w:color w:val="1F497D"/>
          <w:lang w:val="en-US"/>
        </w:rPr>
        <w:t>AccountId</w:t>
      </w:r>
      <w:proofErr w:type="spellEnd"/>
      <w:r w:rsidRPr="00060291">
        <w:rPr>
          <w:rFonts w:ascii="Century Gothic" w:hAnsi="Century Gothic"/>
          <w:color w:val="1F497D"/>
          <w:lang w:val="en-US"/>
        </w:rPr>
        <w:t xml:space="preserve">: </w:t>
      </w:r>
      <w:r w:rsidRPr="00060291">
        <w:rPr>
          <w:rFonts w:ascii="Century Gothic" w:hAnsi="Century Gothic"/>
          <w:color w:val="1F497D"/>
          <w:lang w:val="en-US"/>
        </w:rPr>
        <w:tab/>
      </w:r>
      <w:r w:rsidRPr="00060291">
        <w:rPr>
          <w:rFonts w:ascii="Century Gothic" w:hAnsi="Century Gothic"/>
          <w:color w:val="1F497D"/>
          <w:lang w:val="en-US"/>
        </w:rPr>
        <w:tab/>
        <w:t>CCHS2544</w:t>
      </w:r>
      <w:r w:rsidRPr="00060291">
        <w:rPr>
          <w:rFonts w:ascii="Century Gothic" w:hAnsi="Century Gothic"/>
          <w:color w:val="1F497D"/>
          <w:lang w:val="en-US"/>
        </w:rPr>
        <w:tab/>
        <w:t>(could be a parent or child/group account)</w:t>
      </w:r>
    </w:p>
    <w:p w:rsidR="00BA6B95" w:rsidRPr="00060291" w:rsidRDefault="00BA6B95" w:rsidP="00A226DD">
      <w:pPr>
        <w:ind w:left="720"/>
        <w:rPr>
          <w:rFonts w:ascii="Century Gothic" w:hAnsi="Century Gothic"/>
          <w:color w:val="1F497D"/>
          <w:lang w:val="en-US"/>
        </w:rPr>
      </w:pPr>
      <w:proofErr w:type="spellStart"/>
      <w:r w:rsidRPr="00060291">
        <w:rPr>
          <w:rFonts w:ascii="Century Gothic" w:hAnsi="Century Gothic"/>
          <w:color w:val="1F497D"/>
          <w:lang w:val="en-US"/>
        </w:rPr>
        <w:t>Old</w:t>
      </w:r>
      <w:r w:rsidR="00A226DD">
        <w:rPr>
          <w:rFonts w:ascii="Century Gothic" w:hAnsi="Century Gothic"/>
          <w:color w:val="1F497D"/>
          <w:lang w:val="en-US"/>
        </w:rPr>
        <w:t>User</w:t>
      </w:r>
      <w:r w:rsidR="0027092D">
        <w:rPr>
          <w:rFonts w:ascii="Century Gothic" w:hAnsi="Century Gothic"/>
          <w:color w:val="1F497D"/>
          <w:lang w:val="en-US"/>
        </w:rPr>
        <w:t>Id</w:t>
      </w:r>
      <w:proofErr w:type="spellEnd"/>
      <w:r w:rsidRPr="00060291">
        <w:rPr>
          <w:rFonts w:ascii="Century Gothic" w:hAnsi="Century Gothic"/>
          <w:color w:val="1F497D"/>
          <w:lang w:val="en-US"/>
        </w:rPr>
        <w:t xml:space="preserve">: </w:t>
      </w:r>
      <w:r w:rsidRPr="00060291">
        <w:rPr>
          <w:rFonts w:ascii="Century Gothic" w:hAnsi="Century Gothic"/>
          <w:color w:val="1F497D"/>
          <w:lang w:val="en-US"/>
        </w:rPr>
        <w:tab/>
      </w:r>
      <w:r w:rsidR="0027092D">
        <w:rPr>
          <w:rFonts w:ascii="Century Gothic" w:hAnsi="Century Gothic"/>
          <w:color w:val="1F497D"/>
          <w:lang w:val="en-US"/>
        </w:rPr>
        <w:tab/>
      </w:r>
      <w:r w:rsidRPr="00060291">
        <w:rPr>
          <w:rFonts w:ascii="Century Gothic" w:hAnsi="Century Gothic"/>
          <w:color w:val="1F497D"/>
          <w:lang w:val="en-US"/>
        </w:rPr>
        <w:t>123456ABCD</w:t>
      </w:r>
      <w:r w:rsidRPr="00060291">
        <w:rPr>
          <w:rFonts w:ascii="Century Gothic" w:hAnsi="Century Gothic"/>
          <w:color w:val="1F497D"/>
          <w:lang w:val="en-US"/>
        </w:rPr>
        <w:tab/>
        <w:t xml:space="preserve">(typically a </w:t>
      </w:r>
      <w:r w:rsidR="00A226DD">
        <w:rPr>
          <w:rFonts w:ascii="Century Gothic" w:hAnsi="Century Gothic"/>
          <w:color w:val="1F497D"/>
          <w:lang w:val="en-US"/>
        </w:rPr>
        <w:t xml:space="preserve">legacy </w:t>
      </w:r>
      <w:r w:rsidRPr="00060291">
        <w:rPr>
          <w:rFonts w:ascii="Century Gothic" w:hAnsi="Century Gothic"/>
          <w:color w:val="1F497D"/>
          <w:lang w:val="en-US"/>
        </w:rPr>
        <w:t xml:space="preserve">Vubiz generated </w:t>
      </w:r>
      <w:r w:rsidR="00A226DD">
        <w:rPr>
          <w:rFonts w:ascii="Century Gothic" w:hAnsi="Century Gothic"/>
          <w:color w:val="1F497D"/>
          <w:lang w:val="en-US"/>
        </w:rPr>
        <w:t>“</w:t>
      </w:r>
      <w:r w:rsidRPr="00060291">
        <w:rPr>
          <w:rFonts w:ascii="Century Gothic" w:hAnsi="Century Gothic"/>
          <w:color w:val="1F497D"/>
          <w:lang w:val="en-US"/>
        </w:rPr>
        <w:t>password</w:t>
      </w:r>
      <w:r w:rsidR="00A226DD">
        <w:rPr>
          <w:rFonts w:ascii="Century Gothic" w:hAnsi="Century Gothic"/>
          <w:color w:val="1F497D"/>
          <w:lang w:val="en-US"/>
        </w:rPr>
        <w:t>”</w:t>
      </w:r>
      <w:r w:rsidRPr="00060291">
        <w:rPr>
          <w:rFonts w:ascii="Century Gothic" w:hAnsi="Century Gothic"/>
          <w:color w:val="1F497D"/>
          <w:lang w:val="en-US"/>
        </w:rPr>
        <w:t>)</w:t>
      </w:r>
    </w:p>
    <w:p w:rsidR="00BA6B95" w:rsidRPr="00060291" w:rsidRDefault="005A3AB4" w:rsidP="00BA6B95">
      <w:pPr>
        <w:ind w:left="720"/>
        <w:jc w:val="both"/>
        <w:rPr>
          <w:rFonts w:ascii="Century Gothic" w:hAnsi="Century Gothic"/>
          <w:color w:val="1F497D"/>
          <w:lang w:val="en-US"/>
        </w:rPr>
      </w:pPr>
      <w:proofErr w:type="spellStart"/>
      <w:r>
        <w:rPr>
          <w:rFonts w:ascii="Century Gothic" w:hAnsi="Century Gothic"/>
          <w:color w:val="1F497D"/>
          <w:lang w:val="en-US"/>
        </w:rPr>
        <w:t>New</w:t>
      </w:r>
      <w:r w:rsidR="00A226DD">
        <w:rPr>
          <w:rFonts w:ascii="Century Gothic" w:hAnsi="Century Gothic"/>
          <w:color w:val="1F497D"/>
          <w:lang w:val="en-US"/>
        </w:rPr>
        <w:t>User</w:t>
      </w:r>
      <w:r w:rsidR="0027092D">
        <w:rPr>
          <w:rFonts w:ascii="Century Gothic" w:hAnsi="Century Gothic"/>
          <w:color w:val="1F497D"/>
          <w:lang w:val="en-US"/>
        </w:rPr>
        <w:t>Id</w:t>
      </w:r>
      <w:proofErr w:type="spellEnd"/>
      <w:r w:rsidR="00BA6B95" w:rsidRPr="00060291">
        <w:rPr>
          <w:rFonts w:ascii="Century Gothic" w:hAnsi="Century Gothic"/>
          <w:color w:val="1F497D"/>
          <w:lang w:val="en-US"/>
        </w:rPr>
        <w:t>:</w:t>
      </w:r>
      <w:r w:rsidR="00BA6B95" w:rsidRPr="00060291">
        <w:rPr>
          <w:rFonts w:ascii="Century Gothic" w:hAnsi="Century Gothic"/>
          <w:color w:val="1F497D"/>
          <w:lang w:val="en-US"/>
        </w:rPr>
        <w:tab/>
      </w:r>
      <w:r w:rsidR="0027092D">
        <w:rPr>
          <w:rFonts w:ascii="Century Gothic" w:hAnsi="Century Gothic"/>
          <w:color w:val="1F497D"/>
          <w:lang w:val="en-US"/>
        </w:rPr>
        <w:tab/>
      </w:r>
      <w:r w:rsidR="00BA6B95" w:rsidRPr="00060291">
        <w:rPr>
          <w:rFonts w:ascii="Century Gothic" w:hAnsi="Century Gothic"/>
          <w:color w:val="1F497D"/>
          <w:lang w:val="en-US"/>
        </w:rPr>
        <w:t>ABCD3258asdf9875 (CCOHS UUID)</w:t>
      </w:r>
    </w:p>
    <w:p w:rsidR="00BA6B95" w:rsidRPr="00060291" w:rsidRDefault="00BA6B95" w:rsidP="00BA6B95">
      <w:pPr>
        <w:jc w:val="both"/>
        <w:rPr>
          <w:rFonts w:ascii="Century Gothic" w:hAnsi="Century Gothic"/>
          <w:color w:val="1F497D"/>
          <w:lang w:val="en-US"/>
        </w:rPr>
      </w:pPr>
      <w:r w:rsidRPr="00060291">
        <w:rPr>
          <w:rFonts w:ascii="Century Gothic" w:hAnsi="Century Gothic"/>
          <w:color w:val="1F497D"/>
          <w:lang w:val="en-US"/>
        </w:rPr>
        <w:t>Output:</w:t>
      </w:r>
    </w:p>
    <w:p w:rsidR="00060291" w:rsidRPr="00060291" w:rsidRDefault="00060291" w:rsidP="00BA6B95">
      <w:pPr>
        <w:jc w:val="both"/>
        <w:rPr>
          <w:rFonts w:ascii="Century Gothic" w:hAnsi="Century Gothic"/>
          <w:color w:val="1F497D"/>
          <w:lang w:val="en-US"/>
        </w:rPr>
      </w:pPr>
      <w:r w:rsidRPr="00060291">
        <w:rPr>
          <w:rFonts w:ascii="Century Gothic" w:hAnsi="Century Gothic"/>
          <w:color w:val="1F497D"/>
          <w:lang w:val="en-US"/>
        </w:rPr>
        <w:tab/>
      </w:r>
      <w:proofErr w:type="spellStart"/>
      <w:r w:rsidRPr="00060291">
        <w:rPr>
          <w:rFonts w:ascii="Century Gothic" w:hAnsi="Century Gothic"/>
          <w:color w:val="1F497D"/>
          <w:lang w:val="en-US"/>
        </w:rPr>
        <w:t>ReturnCode</w:t>
      </w:r>
      <w:proofErr w:type="spellEnd"/>
      <w:r w:rsidRPr="00060291">
        <w:rPr>
          <w:rFonts w:ascii="Century Gothic" w:hAnsi="Century Gothic"/>
          <w:color w:val="1F497D"/>
          <w:lang w:val="en-US"/>
        </w:rPr>
        <w:t>:</w:t>
      </w:r>
      <w:r w:rsidRPr="00060291">
        <w:rPr>
          <w:rFonts w:ascii="Century Gothic" w:hAnsi="Century Gothic"/>
          <w:color w:val="1F497D"/>
          <w:lang w:val="en-US"/>
        </w:rPr>
        <w:tab/>
      </w:r>
      <w:r w:rsidRPr="00060291">
        <w:rPr>
          <w:rFonts w:ascii="Century Gothic" w:hAnsi="Century Gothic"/>
          <w:color w:val="1F497D"/>
          <w:lang w:val="en-US"/>
        </w:rPr>
        <w:tab/>
        <w:t>200 (if successful), 4XX (if not successful)</w:t>
      </w:r>
    </w:p>
    <w:p w:rsidR="00060291" w:rsidRPr="00060291" w:rsidRDefault="00060291" w:rsidP="00BA6B95">
      <w:pPr>
        <w:jc w:val="both"/>
        <w:rPr>
          <w:rFonts w:ascii="Century Gothic" w:hAnsi="Century Gothic"/>
          <w:color w:val="1F497D"/>
          <w:lang w:val="en-US"/>
        </w:rPr>
      </w:pPr>
      <w:r w:rsidRPr="00060291">
        <w:rPr>
          <w:rFonts w:ascii="Century Gothic" w:hAnsi="Century Gothic"/>
          <w:color w:val="1F497D"/>
          <w:lang w:val="en-US"/>
        </w:rPr>
        <w:tab/>
      </w:r>
      <w:proofErr w:type="spellStart"/>
      <w:r w:rsidRPr="00060291">
        <w:rPr>
          <w:rFonts w:ascii="Century Gothic" w:hAnsi="Century Gothic"/>
          <w:color w:val="1F497D"/>
          <w:lang w:val="en-US"/>
        </w:rPr>
        <w:t>ReturnDescription</w:t>
      </w:r>
      <w:proofErr w:type="spellEnd"/>
      <w:r w:rsidRPr="00060291">
        <w:rPr>
          <w:rFonts w:ascii="Century Gothic" w:hAnsi="Century Gothic"/>
          <w:color w:val="1F497D"/>
          <w:lang w:val="en-US"/>
        </w:rPr>
        <w:t>:</w:t>
      </w:r>
      <w:r w:rsidRPr="00060291">
        <w:rPr>
          <w:rFonts w:ascii="Century Gothic" w:hAnsi="Century Gothic"/>
          <w:color w:val="1F497D"/>
          <w:lang w:val="en-US"/>
        </w:rPr>
        <w:tab/>
        <w:t xml:space="preserve">Invalid </w:t>
      </w:r>
      <w:proofErr w:type="spellStart"/>
      <w:r w:rsidRPr="00060291">
        <w:rPr>
          <w:rFonts w:ascii="Century Gothic" w:hAnsi="Century Gothic"/>
          <w:color w:val="1F497D"/>
          <w:lang w:val="en-US"/>
        </w:rPr>
        <w:t>AccountId</w:t>
      </w:r>
      <w:proofErr w:type="spellEnd"/>
    </w:p>
    <w:p w:rsidR="00BA6B95" w:rsidRPr="00060291" w:rsidRDefault="00BA6B95" w:rsidP="00BA6B95">
      <w:pPr>
        <w:jc w:val="both"/>
        <w:rPr>
          <w:rFonts w:ascii="Century Gothic" w:hAnsi="Century Gothic"/>
          <w:color w:val="1F497D"/>
          <w:lang w:val="en-US"/>
        </w:rPr>
      </w:pPr>
      <w:r w:rsidRPr="00060291">
        <w:rPr>
          <w:rFonts w:ascii="Century Gothic" w:hAnsi="Century Gothic"/>
          <w:color w:val="1F497D"/>
          <w:lang w:val="en-US"/>
        </w:rPr>
        <w:tab/>
      </w:r>
    </w:p>
    <w:p w:rsidR="00A05713" w:rsidRPr="00060291" w:rsidRDefault="00A05713" w:rsidP="00240A88">
      <w:pPr>
        <w:rPr>
          <w:rFonts w:ascii="Century Gothic" w:hAnsi="Century Gothic"/>
          <w:color w:val="1F497D"/>
          <w:lang w:val="en-US"/>
        </w:rPr>
      </w:pPr>
      <w:r w:rsidRPr="00060291">
        <w:rPr>
          <w:rFonts w:ascii="Century Gothic" w:hAnsi="Century Gothic"/>
          <w:color w:val="1F497D"/>
          <w:lang w:val="en-US"/>
        </w:rPr>
        <w:tab/>
      </w:r>
    </w:p>
    <w:p w:rsidR="00A05713" w:rsidRPr="00060291" w:rsidRDefault="00A05713" w:rsidP="00240A88">
      <w:pPr>
        <w:rPr>
          <w:rFonts w:ascii="Century Gothic" w:hAnsi="Century Gothic"/>
          <w:color w:val="1F497D"/>
          <w:lang w:val="en-US"/>
        </w:rPr>
      </w:pPr>
      <w:r w:rsidRPr="00060291">
        <w:rPr>
          <w:rFonts w:ascii="Century Gothic" w:hAnsi="Century Gothic"/>
          <w:color w:val="1F497D"/>
          <w:lang w:val="en-US"/>
        </w:rPr>
        <w:tab/>
      </w:r>
    </w:p>
    <w:p w:rsidR="00060291" w:rsidRPr="00060291" w:rsidRDefault="00060291" w:rsidP="00060291">
      <w:pPr>
        <w:rPr>
          <w:rFonts w:ascii="Century Gothic" w:hAnsi="Century Gothic"/>
          <w:color w:val="1F497D"/>
          <w:lang w:val="en-US"/>
        </w:rPr>
      </w:pPr>
      <w:r w:rsidRPr="00060291">
        <w:rPr>
          <w:rFonts w:ascii="Century Gothic" w:hAnsi="Century Gothic"/>
          <w:b/>
          <w:color w:val="1F497D"/>
          <w:lang w:val="en-US"/>
        </w:rPr>
        <w:lastRenderedPageBreak/>
        <w:t>Service 2: User Status</w:t>
      </w:r>
    </w:p>
    <w:p w:rsidR="00060291" w:rsidRPr="00060291" w:rsidRDefault="00060291" w:rsidP="00060291">
      <w:pPr>
        <w:rPr>
          <w:rFonts w:ascii="Century Gothic" w:hAnsi="Century Gothic"/>
          <w:color w:val="1F497D"/>
          <w:lang w:val="en-US"/>
        </w:rPr>
      </w:pPr>
    </w:p>
    <w:p w:rsidR="00060291" w:rsidRPr="00060291" w:rsidRDefault="00060291" w:rsidP="00060291">
      <w:pPr>
        <w:rPr>
          <w:rFonts w:ascii="Century Gothic" w:hAnsi="Century Gothic"/>
          <w:color w:val="1F497D"/>
          <w:lang w:val="en-US"/>
        </w:rPr>
      </w:pPr>
      <w:r w:rsidRPr="00060291">
        <w:rPr>
          <w:rFonts w:ascii="Century Gothic" w:hAnsi="Century Gothic"/>
          <w:color w:val="1F497D"/>
          <w:lang w:val="en-US"/>
        </w:rPr>
        <w:t>CCOHS will send the service user credentials and will get back the programs acquired and their status.</w:t>
      </w:r>
    </w:p>
    <w:p w:rsidR="00060291" w:rsidRPr="00060291" w:rsidRDefault="00060291" w:rsidP="00060291">
      <w:pPr>
        <w:rPr>
          <w:rFonts w:ascii="Century Gothic" w:hAnsi="Century Gothic"/>
          <w:color w:val="1F497D"/>
          <w:lang w:val="en-US"/>
        </w:rPr>
      </w:pPr>
    </w:p>
    <w:p w:rsidR="00060291" w:rsidRPr="00060291" w:rsidRDefault="00060291" w:rsidP="00060291">
      <w:pPr>
        <w:jc w:val="both"/>
        <w:rPr>
          <w:rFonts w:ascii="Century Gothic" w:hAnsi="Century Gothic"/>
          <w:color w:val="1F497D"/>
          <w:lang w:val="en-US"/>
        </w:rPr>
      </w:pPr>
      <w:r w:rsidRPr="00060291">
        <w:rPr>
          <w:rFonts w:ascii="Century Gothic" w:hAnsi="Century Gothic"/>
          <w:color w:val="1F497D"/>
          <w:lang w:val="en-US"/>
        </w:rPr>
        <w:t xml:space="preserve">Here is a </w:t>
      </w:r>
      <w:r w:rsidRPr="00060291">
        <w:rPr>
          <w:rFonts w:ascii="Century Gothic" w:hAnsi="Century Gothic"/>
          <w:b/>
          <w:color w:val="1F497D"/>
          <w:lang w:val="en-US"/>
        </w:rPr>
        <w:t>conceptual</w:t>
      </w:r>
      <w:r w:rsidRPr="00060291">
        <w:rPr>
          <w:rFonts w:ascii="Century Gothic" w:hAnsi="Century Gothic"/>
          <w:color w:val="1F497D"/>
          <w:lang w:val="en-US"/>
        </w:rPr>
        <w:t xml:space="preserve"> spec, actual details to follow</w:t>
      </w:r>
      <w:r w:rsidR="00A226DD">
        <w:rPr>
          <w:rFonts w:ascii="Century Gothic" w:hAnsi="Century Gothic"/>
          <w:color w:val="1F497D"/>
          <w:lang w:val="en-US"/>
        </w:rPr>
        <w:t xml:space="preserve"> of the s</w:t>
      </w:r>
      <w:r w:rsidRPr="00060291">
        <w:rPr>
          <w:rFonts w:ascii="Century Gothic" w:hAnsi="Century Gothic"/>
          <w:color w:val="1F497D"/>
          <w:lang w:val="en-US"/>
        </w:rPr>
        <w:t>ervice: “</w:t>
      </w:r>
      <w:proofErr w:type="spellStart"/>
      <w:r w:rsidRPr="00060291">
        <w:rPr>
          <w:rFonts w:ascii="Century Gothic" w:hAnsi="Century Gothic"/>
          <w:color w:val="1F497D"/>
          <w:lang w:val="en-US"/>
        </w:rPr>
        <w:t>userStatus</w:t>
      </w:r>
      <w:proofErr w:type="spellEnd"/>
      <w:r w:rsidRPr="00060291">
        <w:rPr>
          <w:rFonts w:ascii="Century Gothic" w:hAnsi="Century Gothic"/>
          <w:color w:val="1F497D"/>
          <w:lang w:val="en-US"/>
        </w:rPr>
        <w:t>”</w:t>
      </w:r>
    </w:p>
    <w:p w:rsidR="005A3AB4" w:rsidRDefault="005A3AB4" w:rsidP="00060291">
      <w:pPr>
        <w:jc w:val="both"/>
        <w:rPr>
          <w:rFonts w:ascii="Century Gothic" w:hAnsi="Century Gothic"/>
          <w:color w:val="1F497D"/>
          <w:lang w:val="en-US"/>
        </w:rPr>
      </w:pPr>
    </w:p>
    <w:p w:rsidR="00060291" w:rsidRPr="00060291" w:rsidRDefault="00060291" w:rsidP="00060291">
      <w:pPr>
        <w:jc w:val="both"/>
        <w:rPr>
          <w:rFonts w:ascii="Century Gothic" w:hAnsi="Century Gothic"/>
          <w:color w:val="1F497D"/>
          <w:lang w:val="en-US"/>
        </w:rPr>
      </w:pPr>
      <w:r w:rsidRPr="00060291">
        <w:rPr>
          <w:rFonts w:ascii="Century Gothic" w:hAnsi="Century Gothic"/>
          <w:color w:val="1F497D"/>
          <w:lang w:val="en-US"/>
        </w:rPr>
        <w:t>Input:</w:t>
      </w:r>
    </w:p>
    <w:p w:rsidR="00060291" w:rsidRPr="00060291" w:rsidRDefault="00662FBC" w:rsidP="00060291">
      <w:pPr>
        <w:ind w:left="720"/>
        <w:jc w:val="both"/>
        <w:rPr>
          <w:rFonts w:ascii="Century Gothic" w:hAnsi="Century Gothic"/>
          <w:color w:val="1F497D"/>
          <w:lang w:val="en-US"/>
        </w:rPr>
      </w:pPr>
      <w:proofErr w:type="spellStart"/>
      <w:proofErr w:type="gramStart"/>
      <w:r>
        <w:rPr>
          <w:rFonts w:ascii="Century Gothic" w:hAnsi="Century Gothic"/>
          <w:color w:val="1F497D"/>
          <w:lang w:val="en-US"/>
        </w:rPr>
        <w:t>a</w:t>
      </w:r>
      <w:r w:rsidR="00060291" w:rsidRPr="00060291">
        <w:rPr>
          <w:rFonts w:ascii="Century Gothic" w:hAnsi="Century Gothic"/>
          <w:color w:val="1F497D"/>
          <w:lang w:val="en-US"/>
        </w:rPr>
        <w:t>ccountId</w:t>
      </w:r>
      <w:proofErr w:type="spellEnd"/>
      <w:proofErr w:type="gramEnd"/>
      <w:r w:rsidR="00060291" w:rsidRPr="00060291">
        <w:rPr>
          <w:rFonts w:ascii="Century Gothic" w:hAnsi="Century Gothic"/>
          <w:color w:val="1F497D"/>
          <w:lang w:val="en-US"/>
        </w:rPr>
        <w:t xml:space="preserve">: </w:t>
      </w:r>
      <w:r w:rsidR="00060291" w:rsidRPr="00060291">
        <w:rPr>
          <w:rFonts w:ascii="Century Gothic" w:hAnsi="Century Gothic"/>
          <w:color w:val="1F497D"/>
          <w:lang w:val="en-US"/>
        </w:rPr>
        <w:tab/>
      </w:r>
      <w:r w:rsidR="00060291" w:rsidRPr="00060291">
        <w:rPr>
          <w:rFonts w:ascii="Century Gothic" w:hAnsi="Century Gothic"/>
          <w:color w:val="1F497D"/>
          <w:lang w:val="en-US"/>
        </w:rPr>
        <w:tab/>
        <w:t>CCHS2544</w:t>
      </w:r>
      <w:r w:rsidR="00060291" w:rsidRPr="00060291">
        <w:rPr>
          <w:rFonts w:ascii="Century Gothic" w:hAnsi="Century Gothic"/>
          <w:color w:val="1F497D"/>
          <w:lang w:val="en-US"/>
        </w:rPr>
        <w:tab/>
        <w:t>(could be a parent or child/group account)</w:t>
      </w:r>
    </w:p>
    <w:p w:rsidR="00060291" w:rsidRDefault="00A226DD" w:rsidP="00060291">
      <w:pPr>
        <w:ind w:left="720"/>
        <w:jc w:val="both"/>
        <w:rPr>
          <w:rFonts w:ascii="Century Gothic" w:hAnsi="Century Gothic"/>
          <w:color w:val="1F497D"/>
          <w:lang w:val="en-US"/>
        </w:rPr>
      </w:pPr>
      <w:r>
        <w:rPr>
          <w:rFonts w:ascii="Century Gothic" w:hAnsi="Century Gothic"/>
          <w:color w:val="1F497D"/>
          <w:lang w:val="en-US"/>
        </w:rPr>
        <w:t>user</w:t>
      </w:r>
      <w:r w:rsidR="0027092D">
        <w:rPr>
          <w:rFonts w:ascii="Century Gothic" w:hAnsi="Century Gothic"/>
          <w:color w:val="1F497D"/>
          <w:lang w:val="en-US"/>
        </w:rPr>
        <w:t>Id</w:t>
      </w:r>
      <w:r w:rsidR="00060291" w:rsidRPr="00060291">
        <w:rPr>
          <w:rFonts w:ascii="Century Gothic" w:hAnsi="Century Gothic"/>
          <w:color w:val="1F497D"/>
          <w:lang w:val="en-US"/>
        </w:rPr>
        <w:t>:</w:t>
      </w:r>
      <w:r w:rsidR="0027092D">
        <w:rPr>
          <w:rFonts w:ascii="Century Gothic" w:hAnsi="Century Gothic"/>
          <w:color w:val="1F497D"/>
          <w:lang w:val="en-US"/>
        </w:rPr>
        <w:tab/>
      </w:r>
      <w:r w:rsidR="00060291" w:rsidRPr="00060291">
        <w:rPr>
          <w:rFonts w:ascii="Century Gothic" w:hAnsi="Century Gothic"/>
          <w:color w:val="1F497D"/>
          <w:lang w:val="en-US"/>
        </w:rPr>
        <w:tab/>
      </w:r>
      <w:r w:rsidR="00060291" w:rsidRPr="00060291">
        <w:rPr>
          <w:rFonts w:ascii="Century Gothic" w:hAnsi="Century Gothic"/>
          <w:color w:val="1F497D"/>
          <w:lang w:val="en-US"/>
        </w:rPr>
        <w:tab/>
        <w:t>ABCD3258asdf9875 (CCOHS UUID)</w:t>
      </w:r>
    </w:p>
    <w:p w:rsidR="00662FBC" w:rsidRPr="00060291" w:rsidRDefault="00662FBC" w:rsidP="00060291">
      <w:pPr>
        <w:ind w:left="720"/>
        <w:jc w:val="both"/>
        <w:rPr>
          <w:rFonts w:ascii="Century Gothic" w:hAnsi="Century Gothic"/>
          <w:color w:val="1F497D"/>
          <w:lang w:val="en-US"/>
        </w:rPr>
      </w:pPr>
      <w:proofErr w:type="spellStart"/>
      <w:proofErr w:type="gramStart"/>
      <w:r>
        <w:rPr>
          <w:rFonts w:ascii="Century Gothic" w:hAnsi="Century Gothic"/>
          <w:color w:val="1F497D"/>
          <w:lang w:val="en-US"/>
        </w:rPr>
        <w:t>includeExpired</w:t>
      </w:r>
      <w:proofErr w:type="spellEnd"/>
      <w:proofErr w:type="gramEnd"/>
      <w:r>
        <w:rPr>
          <w:rFonts w:ascii="Century Gothic" w:hAnsi="Century Gothic"/>
          <w:color w:val="1F497D"/>
          <w:lang w:val="en-US"/>
        </w:rPr>
        <w:t>:</w:t>
      </w:r>
      <w:r>
        <w:rPr>
          <w:rFonts w:ascii="Century Gothic" w:hAnsi="Century Gothic"/>
          <w:color w:val="1F497D"/>
          <w:lang w:val="en-US"/>
        </w:rPr>
        <w:tab/>
        <w:t>y/n</w:t>
      </w:r>
    </w:p>
    <w:p w:rsidR="005A3AB4" w:rsidRDefault="005A3AB4" w:rsidP="00060291">
      <w:pPr>
        <w:jc w:val="both"/>
        <w:rPr>
          <w:rFonts w:ascii="Century Gothic" w:hAnsi="Century Gothic"/>
          <w:color w:val="1F497D"/>
          <w:lang w:val="en-US"/>
        </w:rPr>
      </w:pPr>
    </w:p>
    <w:p w:rsidR="00060291" w:rsidRPr="00060291" w:rsidRDefault="00060291" w:rsidP="00060291">
      <w:pPr>
        <w:jc w:val="both"/>
        <w:rPr>
          <w:rFonts w:ascii="Century Gothic" w:hAnsi="Century Gothic"/>
          <w:color w:val="1F497D"/>
          <w:lang w:val="en-US"/>
        </w:rPr>
      </w:pPr>
      <w:r w:rsidRPr="00060291">
        <w:rPr>
          <w:rFonts w:ascii="Century Gothic" w:hAnsi="Century Gothic"/>
          <w:color w:val="1F497D"/>
          <w:lang w:val="en-US"/>
        </w:rPr>
        <w:t>Output (to be defined):</w:t>
      </w:r>
    </w:p>
    <w:p w:rsidR="00060291" w:rsidRPr="00060291" w:rsidRDefault="00060291" w:rsidP="00060291">
      <w:pPr>
        <w:jc w:val="both"/>
        <w:rPr>
          <w:rFonts w:ascii="Century Gothic" w:hAnsi="Century Gothic"/>
          <w:color w:val="1F497D"/>
          <w:lang w:val="en-US"/>
        </w:rPr>
      </w:pPr>
      <w:r w:rsidRPr="00060291">
        <w:rPr>
          <w:rFonts w:ascii="Century Gothic" w:hAnsi="Century Gothic"/>
          <w:color w:val="1F497D"/>
          <w:lang w:val="en-US"/>
        </w:rPr>
        <w:tab/>
      </w:r>
      <w:proofErr w:type="gramStart"/>
      <w:r w:rsidR="005A3AB4">
        <w:rPr>
          <w:rFonts w:ascii="Century Gothic" w:hAnsi="Century Gothic"/>
          <w:color w:val="1F497D"/>
          <w:lang w:val="en-US"/>
        </w:rPr>
        <w:t>guid</w:t>
      </w:r>
      <w:proofErr w:type="gramEnd"/>
      <w:r w:rsidRPr="00060291">
        <w:rPr>
          <w:rFonts w:ascii="Century Gothic" w:hAnsi="Century Gothic"/>
          <w:color w:val="1F497D"/>
          <w:lang w:val="en-US"/>
        </w:rPr>
        <w:t>:</w:t>
      </w:r>
      <w:r w:rsidRPr="00060291">
        <w:rPr>
          <w:rFonts w:ascii="Century Gothic" w:hAnsi="Century Gothic"/>
          <w:color w:val="1F497D"/>
          <w:lang w:val="en-US"/>
        </w:rPr>
        <w:tab/>
      </w:r>
      <w:r w:rsidRPr="00060291">
        <w:rPr>
          <w:rFonts w:ascii="Century Gothic" w:hAnsi="Century Gothic"/>
          <w:color w:val="1F497D"/>
          <w:lang w:val="en-US"/>
        </w:rPr>
        <w:tab/>
      </w:r>
      <w:r w:rsidRPr="00060291">
        <w:rPr>
          <w:rFonts w:ascii="Century Gothic" w:hAnsi="Century Gothic"/>
          <w:color w:val="1F497D"/>
          <w:lang w:val="en-US"/>
        </w:rPr>
        <w:tab/>
      </w:r>
      <w:r>
        <w:rPr>
          <w:rFonts w:ascii="Century Gothic" w:hAnsi="Century Gothic"/>
          <w:color w:val="1F497D"/>
          <w:lang w:val="en-US"/>
        </w:rPr>
        <w:t>1234redw4567yuhj</w:t>
      </w:r>
      <w:r w:rsidRPr="00060291">
        <w:rPr>
          <w:rFonts w:ascii="Century Gothic" w:hAnsi="Century Gothic"/>
          <w:color w:val="1F497D"/>
          <w:lang w:val="en-US"/>
        </w:rPr>
        <w:t xml:space="preserve"> (VUBIZ’s globally unique identi</w:t>
      </w:r>
      <w:r>
        <w:rPr>
          <w:rFonts w:ascii="Century Gothic" w:hAnsi="Century Gothic"/>
          <w:color w:val="1F497D"/>
          <w:lang w:val="en-US"/>
        </w:rPr>
        <w:t>fi</w:t>
      </w:r>
      <w:r w:rsidRPr="00060291">
        <w:rPr>
          <w:rFonts w:ascii="Century Gothic" w:hAnsi="Century Gothic"/>
          <w:color w:val="1F497D"/>
          <w:lang w:val="en-US"/>
        </w:rPr>
        <w:t>er)</w:t>
      </w:r>
    </w:p>
    <w:p w:rsidR="00060291" w:rsidRPr="00060291" w:rsidRDefault="005A3AB4" w:rsidP="00060291">
      <w:pPr>
        <w:ind w:left="720"/>
        <w:jc w:val="both"/>
        <w:rPr>
          <w:rFonts w:ascii="Century Gothic" w:hAnsi="Century Gothic"/>
          <w:color w:val="1F497D"/>
        </w:rPr>
      </w:pPr>
      <w:proofErr w:type="spellStart"/>
      <w:proofErr w:type="gramStart"/>
      <w:r>
        <w:rPr>
          <w:rFonts w:ascii="Century Gothic" w:hAnsi="Century Gothic"/>
          <w:color w:val="1F497D"/>
        </w:rPr>
        <w:t>fi</w:t>
      </w:r>
      <w:r w:rsidR="00060291" w:rsidRPr="00060291">
        <w:rPr>
          <w:rFonts w:ascii="Century Gothic" w:hAnsi="Century Gothic"/>
          <w:color w:val="1F497D"/>
        </w:rPr>
        <w:t>rstName</w:t>
      </w:r>
      <w:proofErr w:type="spellEnd"/>
      <w:proofErr w:type="gramEnd"/>
      <w:r w:rsidR="00060291" w:rsidRPr="00060291">
        <w:rPr>
          <w:rFonts w:ascii="Century Gothic" w:hAnsi="Century Gothic"/>
          <w:color w:val="1F497D"/>
        </w:rPr>
        <w:t xml:space="preserve">: </w:t>
      </w:r>
      <w:r w:rsidR="00060291">
        <w:rPr>
          <w:rFonts w:ascii="Century Gothic" w:hAnsi="Century Gothic"/>
          <w:color w:val="1F497D"/>
        </w:rPr>
        <w:tab/>
      </w:r>
      <w:r w:rsidR="00060291">
        <w:rPr>
          <w:rFonts w:ascii="Century Gothic" w:hAnsi="Century Gothic"/>
          <w:color w:val="1F497D"/>
        </w:rPr>
        <w:tab/>
      </w:r>
      <w:r w:rsidR="00060291" w:rsidRPr="00060291">
        <w:rPr>
          <w:rFonts w:ascii="Century Gothic" w:hAnsi="Century Gothic"/>
          <w:color w:val="1F497D"/>
        </w:rPr>
        <w:t>Peter</w:t>
      </w:r>
    </w:p>
    <w:p w:rsidR="00060291" w:rsidRPr="00060291" w:rsidRDefault="005A3AB4" w:rsidP="00060291">
      <w:pPr>
        <w:ind w:left="720"/>
        <w:jc w:val="both"/>
        <w:rPr>
          <w:rFonts w:ascii="Century Gothic" w:hAnsi="Century Gothic"/>
          <w:color w:val="1F497D"/>
        </w:rPr>
      </w:pPr>
      <w:proofErr w:type="spellStart"/>
      <w:proofErr w:type="gramStart"/>
      <w:r>
        <w:rPr>
          <w:rFonts w:ascii="Century Gothic" w:hAnsi="Century Gothic"/>
          <w:color w:val="1F497D"/>
        </w:rPr>
        <w:t>l</w:t>
      </w:r>
      <w:r w:rsidR="00060291" w:rsidRPr="00060291">
        <w:rPr>
          <w:rFonts w:ascii="Century Gothic" w:hAnsi="Century Gothic"/>
          <w:color w:val="1F497D"/>
        </w:rPr>
        <w:t>astName</w:t>
      </w:r>
      <w:proofErr w:type="spellEnd"/>
      <w:proofErr w:type="gramEnd"/>
      <w:r w:rsidR="00060291" w:rsidRPr="00060291">
        <w:rPr>
          <w:rFonts w:ascii="Century Gothic" w:hAnsi="Century Gothic"/>
          <w:color w:val="1F497D"/>
        </w:rPr>
        <w:t xml:space="preserve">: </w:t>
      </w:r>
      <w:r w:rsidR="00060291">
        <w:rPr>
          <w:rFonts w:ascii="Century Gothic" w:hAnsi="Century Gothic"/>
          <w:color w:val="1F497D"/>
        </w:rPr>
        <w:tab/>
      </w:r>
      <w:r w:rsidR="00060291">
        <w:rPr>
          <w:rFonts w:ascii="Century Gothic" w:hAnsi="Century Gothic"/>
          <w:color w:val="1F497D"/>
        </w:rPr>
        <w:tab/>
      </w:r>
      <w:r w:rsidR="00060291" w:rsidRPr="00060291">
        <w:rPr>
          <w:rFonts w:ascii="Century Gothic" w:hAnsi="Century Gothic"/>
          <w:color w:val="1F497D"/>
        </w:rPr>
        <w:t>Bulloch</w:t>
      </w:r>
    </w:p>
    <w:p w:rsidR="00060291" w:rsidRPr="00060291" w:rsidRDefault="005A3AB4" w:rsidP="00060291">
      <w:pPr>
        <w:ind w:left="720"/>
        <w:jc w:val="both"/>
        <w:rPr>
          <w:rFonts w:ascii="Century Gothic" w:hAnsi="Century Gothic"/>
          <w:color w:val="1F497D"/>
        </w:rPr>
      </w:pPr>
      <w:r>
        <w:rPr>
          <w:rFonts w:ascii="Century Gothic" w:hAnsi="Century Gothic"/>
          <w:color w:val="1F497D"/>
        </w:rPr>
        <w:t>e</w:t>
      </w:r>
      <w:r w:rsidR="00060291" w:rsidRPr="00060291">
        <w:rPr>
          <w:rFonts w:ascii="Century Gothic" w:hAnsi="Century Gothic"/>
          <w:color w:val="1F497D"/>
        </w:rPr>
        <w:t xml:space="preserve">mail: </w:t>
      </w:r>
      <w:r w:rsidR="00060291">
        <w:rPr>
          <w:rFonts w:ascii="Century Gothic" w:hAnsi="Century Gothic"/>
          <w:color w:val="1F497D"/>
        </w:rPr>
        <w:tab/>
      </w:r>
      <w:r w:rsidR="00060291">
        <w:rPr>
          <w:rFonts w:ascii="Century Gothic" w:hAnsi="Century Gothic"/>
          <w:color w:val="1F497D"/>
        </w:rPr>
        <w:tab/>
      </w:r>
      <w:r w:rsidR="00060291">
        <w:rPr>
          <w:rFonts w:ascii="Century Gothic" w:hAnsi="Century Gothic"/>
          <w:color w:val="1F497D"/>
        </w:rPr>
        <w:tab/>
      </w:r>
      <w:r w:rsidR="00060291" w:rsidRPr="00060291">
        <w:rPr>
          <w:rFonts w:ascii="Century Gothic" w:hAnsi="Century Gothic"/>
        </w:rPr>
        <w:t>peter.bulloch@vubiz.com</w:t>
      </w:r>
    </w:p>
    <w:p w:rsidR="00240A88" w:rsidRPr="00060291" w:rsidRDefault="00240A88" w:rsidP="00240A88">
      <w:pPr>
        <w:rPr>
          <w:rFonts w:ascii="Century Gothic" w:hAnsi="Century Gothic"/>
          <w:color w:val="1F497D"/>
        </w:rPr>
      </w:pPr>
    </w:p>
    <w:p w:rsidR="00240A88" w:rsidRPr="005A3AB4" w:rsidRDefault="00240A88" w:rsidP="005A3AB4">
      <w:pPr>
        <w:ind w:left="720"/>
        <w:rPr>
          <w:rFonts w:ascii="Century Gothic" w:hAnsi="Century Gothic"/>
          <w:color w:val="1F497D"/>
        </w:rPr>
      </w:pPr>
      <w:r w:rsidRPr="005A3AB4">
        <w:rPr>
          <w:rFonts w:ascii="Century Gothic" w:hAnsi="Century Gothic"/>
          <w:color w:val="1F497D"/>
        </w:rPr>
        <w:t>Plus an array of active programs</w:t>
      </w:r>
      <w:r w:rsidR="00662FBC" w:rsidRPr="005A3AB4">
        <w:rPr>
          <w:rFonts w:ascii="Century Gothic" w:hAnsi="Century Gothic"/>
          <w:color w:val="1F497D"/>
        </w:rPr>
        <w:t xml:space="preserve"> (</w:t>
      </w:r>
      <w:r w:rsidR="005A3AB4" w:rsidRPr="005A3AB4">
        <w:rPr>
          <w:rFonts w:ascii="Century Gothic" w:hAnsi="Century Gothic"/>
          <w:color w:val="1F497D"/>
        </w:rPr>
        <w:t xml:space="preserve">note: </w:t>
      </w:r>
      <w:r w:rsidR="00662FBC" w:rsidRPr="005A3AB4">
        <w:rPr>
          <w:rFonts w:ascii="Century Gothic" w:hAnsi="Century Gothic"/>
          <w:color w:val="1F497D"/>
        </w:rPr>
        <w:t xml:space="preserve">if </w:t>
      </w:r>
      <w:proofErr w:type="spellStart"/>
      <w:r w:rsidR="00662FBC" w:rsidRPr="005A3AB4">
        <w:rPr>
          <w:rFonts w:ascii="Century Gothic" w:hAnsi="Century Gothic"/>
          <w:color w:val="1F497D"/>
        </w:rPr>
        <w:t>includeExpired</w:t>
      </w:r>
      <w:proofErr w:type="spellEnd"/>
      <w:r w:rsidR="00662FBC" w:rsidRPr="005A3AB4">
        <w:rPr>
          <w:rFonts w:ascii="Century Gothic" w:hAnsi="Century Gothic"/>
          <w:color w:val="1F497D"/>
        </w:rPr>
        <w:t xml:space="preserve"> = y then expired programs are included</w:t>
      </w:r>
      <w:r w:rsidR="005A3AB4" w:rsidRPr="005A3AB4">
        <w:rPr>
          <w:rFonts w:ascii="Century Gothic" w:hAnsi="Century Gothic"/>
          <w:color w:val="1F497D"/>
        </w:rPr>
        <w:t>)</w:t>
      </w:r>
      <w:r w:rsidRPr="005A3AB4">
        <w:rPr>
          <w:rFonts w:ascii="Century Gothic" w:hAnsi="Century Gothic"/>
          <w:color w:val="1F497D"/>
        </w:rPr>
        <w:t>:</w:t>
      </w:r>
    </w:p>
    <w:p w:rsidR="00240A88" w:rsidRPr="00060291" w:rsidRDefault="00240A88" w:rsidP="00240A88">
      <w:pPr>
        <w:rPr>
          <w:rFonts w:ascii="Century Gothic" w:hAnsi="Century Gothic"/>
          <w:color w:val="1F497D"/>
        </w:rPr>
      </w:pP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programId</w:t>
      </w:r>
      <w:proofErr w:type="spellEnd"/>
      <w:proofErr w:type="gramEnd"/>
      <w:r w:rsidRPr="005A3AB4">
        <w:rPr>
          <w:rFonts w:ascii="Century Gothic" w:hAnsi="Century Gothic"/>
          <w:color w:val="1F497D"/>
        </w:rPr>
        <w:t>: P1234EN (must be active)</w:t>
      </w: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expiryDate</w:t>
      </w:r>
      <w:proofErr w:type="spellEnd"/>
      <w:proofErr w:type="gramEnd"/>
      <w:r w:rsidRPr="005A3AB4">
        <w:rPr>
          <w:rFonts w:ascii="Century Gothic" w:hAnsi="Century Gothic"/>
          <w:color w:val="1F497D"/>
        </w:rPr>
        <w:t>: Jan 12, 2017 (when this program expires)</w:t>
      </w:r>
    </w:p>
    <w:p w:rsidR="005A3AB4" w:rsidRPr="005A3AB4" w:rsidRDefault="005A3AB4" w:rsidP="005A3AB4">
      <w:pPr>
        <w:ind w:left="720"/>
        <w:rPr>
          <w:rFonts w:ascii="Century Gothic" w:hAnsi="Century Gothic"/>
          <w:color w:val="1F497D"/>
        </w:rPr>
      </w:pPr>
      <w:proofErr w:type="gramStart"/>
      <w:r w:rsidRPr="005A3AB4">
        <w:rPr>
          <w:rFonts w:ascii="Century Gothic" w:hAnsi="Century Gothic"/>
          <w:color w:val="1F497D"/>
        </w:rPr>
        <w:t>status</w:t>
      </w:r>
      <w:proofErr w:type="gramEnd"/>
      <w:r w:rsidRPr="005A3AB4">
        <w:rPr>
          <w:rFonts w:ascii="Century Gothic" w:hAnsi="Century Gothic"/>
          <w:color w:val="1F497D"/>
        </w:rPr>
        <w:t xml:space="preserve">: not started / started / completed </w:t>
      </w:r>
    </w:p>
    <w:p w:rsidR="005A3AB4" w:rsidRDefault="005A3AB4" w:rsidP="005A3AB4">
      <w:pPr>
        <w:rPr>
          <w:rFonts w:ascii="Century Gothic" w:hAnsi="Century Gothic"/>
          <w:color w:val="1F497D"/>
        </w:rPr>
      </w:pP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programId</w:t>
      </w:r>
      <w:proofErr w:type="spellEnd"/>
      <w:proofErr w:type="gramEnd"/>
      <w:r w:rsidRPr="005A3AB4">
        <w:rPr>
          <w:rFonts w:ascii="Century Gothic" w:hAnsi="Century Gothic"/>
          <w:color w:val="1F497D"/>
        </w:rPr>
        <w:t>: P1234EN (must be active)</w:t>
      </w: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expiryDate</w:t>
      </w:r>
      <w:proofErr w:type="spellEnd"/>
      <w:proofErr w:type="gramEnd"/>
      <w:r w:rsidRPr="005A3AB4">
        <w:rPr>
          <w:rFonts w:ascii="Century Gothic" w:hAnsi="Century Gothic"/>
          <w:color w:val="1F497D"/>
        </w:rPr>
        <w:t>: Jan 12, 2017 (when this program expires)</w:t>
      </w:r>
    </w:p>
    <w:p w:rsidR="005A3AB4" w:rsidRPr="005A3AB4" w:rsidRDefault="005A3AB4" w:rsidP="005A3AB4">
      <w:pPr>
        <w:ind w:left="720"/>
        <w:rPr>
          <w:rFonts w:ascii="Century Gothic" w:hAnsi="Century Gothic"/>
          <w:color w:val="1F497D"/>
        </w:rPr>
      </w:pPr>
      <w:proofErr w:type="gramStart"/>
      <w:r w:rsidRPr="005A3AB4">
        <w:rPr>
          <w:rFonts w:ascii="Century Gothic" w:hAnsi="Century Gothic"/>
          <w:color w:val="1F497D"/>
        </w:rPr>
        <w:t>status</w:t>
      </w:r>
      <w:proofErr w:type="gramEnd"/>
      <w:r w:rsidRPr="005A3AB4">
        <w:rPr>
          <w:rFonts w:ascii="Century Gothic" w:hAnsi="Century Gothic"/>
          <w:color w:val="1F497D"/>
        </w:rPr>
        <w:t xml:space="preserve">: not started / started / completed </w:t>
      </w:r>
    </w:p>
    <w:p w:rsidR="005A3AB4" w:rsidRDefault="005A3AB4" w:rsidP="005A3AB4">
      <w:pPr>
        <w:rPr>
          <w:rFonts w:ascii="Century Gothic" w:hAnsi="Century Gothic"/>
          <w:color w:val="1F497D"/>
        </w:rPr>
      </w:pP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programId</w:t>
      </w:r>
      <w:proofErr w:type="spellEnd"/>
      <w:proofErr w:type="gramEnd"/>
      <w:r w:rsidRPr="005A3AB4">
        <w:rPr>
          <w:rFonts w:ascii="Century Gothic" w:hAnsi="Century Gothic"/>
          <w:color w:val="1F497D"/>
        </w:rPr>
        <w:t>: P1234EN (must be active)</w:t>
      </w: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expiryDate</w:t>
      </w:r>
      <w:proofErr w:type="spellEnd"/>
      <w:proofErr w:type="gramEnd"/>
      <w:r w:rsidRPr="005A3AB4">
        <w:rPr>
          <w:rFonts w:ascii="Century Gothic" w:hAnsi="Century Gothic"/>
          <w:color w:val="1F497D"/>
        </w:rPr>
        <w:t>: Jan 12, 2017 (when this program expires)</w:t>
      </w:r>
    </w:p>
    <w:p w:rsidR="005A3AB4" w:rsidRPr="005A3AB4" w:rsidRDefault="005A3AB4" w:rsidP="005A3AB4">
      <w:pPr>
        <w:ind w:left="720"/>
        <w:rPr>
          <w:rFonts w:ascii="Century Gothic" w:hAnsi="Century Gothic"/>
          <w:color w:val="1F497D"/>
        </w:rPr>
      </w:pPr>
      <w:proofErr w:type="gramStart"/>
      <w:r w:rsidRPr="005A3AB4">
        <w:rPr>
          <w:rFonts w:ascii="Century Gothic" w:hAnsi="Century Gothic"/>
          <w:color w:val="1F497D"/>
        </w:rPr>
        <w:t>status</w:t>
      </w:r>
      <w:proofErr w:type="gramEnd"/>
      <w:r w:rsidRPr="005A3AB4">
        <w:rPr>
          <w:rFonts w:ascii="Century Gothic" w:hAnsi="Century Gothic"/>
          <w:color w:val="1F497D"/>
        </w:rPr>
        <w:t xml:space="preserve">: not started / started / completed </w:t>
      </w:r>
    </w:p>
    <w:p w:rsidR="005A3AB4" w:rsidRDefault="005A3AB4" w:rsidP="005A3AB4">
      <w:pPr>
        <w:rPr>
          <w:rFonts w:ascii="Century Gothic" w:hAnsi="Century Gothic"/>
          <w:color w:val="1F497D"/>
        </w:rPr>
      </w:pP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programId</w:t>
      </w:r>
      <w:proofErr w:type="spellEnd"/>
      <w:proofErr w:type="gramEnd"/>
      <w:r w:rsidRPr="005A3AB4">
        <w:rPr>
          <w:rFonts w:ascii="Century Gothic" w:hAnsi="Century Gothic"/>
          <w:color w:val="1F497D"/>
        </w:rPr>
        <w:t>: P1234EN (must be active)</w:t>
      </w:r>
    </w:p>
    <w:p w:rsidR="005A3AB4" w:rsidRPr="005A3AB4" w:rsidRDefault="005A3AB4" w:rsidP="005A3AB4">
      <w:pPr>
        <w:ind w:left="720"/>
        <w:rPr>
          <w:rFonts w:ascii="Century Gothic" w:hAnsi="Century Gothic"/>
          <w:color w:val="1F497D"/>
        </w:rPr>
      </w:pPr>
      <w:proofErr w:type="spellStart"/>
      <w:proofErr w:type="gramStart"/>
      <w:r w:rsidRPr="005A3AB4">
        <w:rPr>
          <w:rFonts w:ascii="Century Gothic" w:hAnsi="Century Gothic"/>
          <w:color w:val="1F497D"/>
        </w:rPr>
        <w:t>expiryDate</w:t>
      </w:r>
      <w:proofErr w:type="spellEnd"/>
      <w:proofErr w:type="gramEnd"/>
      <w:r w:rsidRPr="005A3AB4">
        <w:rPr>
          <w:rFonts w:ascii="Century Gothic" w:hAnsi="Century Gothic"/>
          <w:color w:val="1F497D"/>
        </w:rPr>
        <w:t>: Jan 12, 2017 (when this program expires)</w:t>
      </w:r>
    </w:p>
    <w:p w:rsidR="005A3AB4" w:rsidRPr="005A3AB4" w:rsidRDefault="005A3AB4" w:rsidP="005A3AB4">
      <w:pPr>
        <w:ind w:left="720"/>
        <w:rPr>
          <w:rFonts w:ascii="Century Gothic" w:hAnsi="Century Gothic"/>
          <w:color w:val="1F497D"/>
        </w:rPr>
      </w:pPr>
      <w:proofErr w:type="gramStart"/>
      <w:r w:rsidRPr="005A3AB4">
        <w:rPr>
          <w:rFonts w:ascii="Century Gothic" w:hAnsi="Century Gothic"/>
          <w:color w:val="1F497D"/>
        </w:rPr>
        <w:t>status</w:t>
      </w:r>
      <w:proofErr w:type="gramEnd"/>
      <w:r w:rsidRPr="005A3AB4">
        <w:rPr>
          <w:rFonts w:ascii="Century Gothic" w:hAnsi="Century Gothic"/>
          <w:color w:val="1F497D"/>
        </w:rPr>
        <w:t xml:space="preserve">: not started / started / completed </w:t>
      </w:r>
    </w:p>
    <w:p w:rsidR="00240A88" w:rsidRPr="00060291" w:rsidRDefault="00240A88" w:rsidP="005A3AB4">
      <w:pPr>
        <w:rPr>
          <w:rFonts w:ascii="Century Gothic" w:hAnsi="Century Gothic"/>
          <w:color w:val="1F497D"/>
        </w:rPr>
      </w:pPr>
      <w:r w:rsidRPr="00060291">
        <w:rPr>
          <w:rFonts w:ascii="Century Gothic" w:hAnsi="Century Gothic"/>
          <w:color w:val="1F497D"/>
        </w:rPr>
        <w:t>    </w:t>
      </w:r>
    </w:p>
    <w:p w:rsidR="006C3D31" w:rsidRPr="00060291" w:rsidRDefault="006C3D31">
      <w:pPr>
        <w:rPr>
          <w:rFonts w:ascii="Century Gothic" w:hAnsi="Century Gothic"/>
        </w:rPr>
      </w:pPr>
    </w:p>
    <w:sectPr w:rsidR="006C3D31" w:rsidRPr="00060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43D68"/>
    <w:multiLevelType w:val="hybridMultilevel"/>
    <w:tmpl w:val="E4FEA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EA4DFE"/>
    <w:multiLevelType w:val="hybridMultilevel"/>
    <w:tmpl w:val="93828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171C87"/>
    <w:multiLevelType w:val="hybridMultilevel"/>
    <w:tmpl w:val="3922466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DA22171"/>
    <w:multiLevelType w:val="hybridMultilevel"/>
    <w:tmpl w:val="24505F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88"/>
    <w:rsid w:val="00060291"/>
    <w:rsid w:val="0022196E"/>
    <w:rsid w:val="00240A88"/>
    <w:rsid w:val="0027092D"/>
    <w:rsid w:val="0040069E"/>
    <w:rsid w:val="005A3AB4"/>
    <w:rsid w:val="00662FBC"/>
    <w:rsid w:val="006C3D31"/>
    <w:rsid w:val="00796E3D"/>
    <w:rsid w:val="00A05713"/>
    <w:rsid w:val="00A226DD"/>
    <w:rsid w:val="00BA6B95"/>
    <w:rsid w:val="00BA73E0"/>
    <w:rsid w:val="00C60B13"/>
    <w:rsid w:val="00E71E88"/>
    <w:rsid w:val="00F07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C6011-F002-4DE7-BEB3-9E8C47B1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A88"/>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A88"/>
    <w:rPr>
      <w:color w:val="0563C1"/>
      <w:u w:val="single"/>
    </w:rPr>
  </w:style>
  <w:style w:type="paragraph" w:styleId="ListParagraph">
    <w:name w:val="List Paragraph"/>
    <w:basedOn w:val="Normal"/>
    <w:uiPriority w:val="34"/>
    <w:qFormat/>
    <w:rsid w:val="00BA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Bulloch</dc:creator>
  <cp:keywords/>
  <dc:description/>
  <cp:lastModifiedBy>Peter Bulloch</cp:lastModifiedBy>
  <cp:revision>10</cp:revision>
  <dcterms:created xsi:type="dcterms:W3CDTF">2017-01-03T15:48:00Z</dcterms:created>
  <dcterms:modified xsi:type="dcterms:W3CDTF">2019-08-14T12:07:00Z</dcterms:modified>
</cp:coreProperties>
</file>