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91B86" w14:textId="77777777" w:rsidR="00A5582E" w:rsidRDefault="00A5582E" w:rsidP="00A5582E">
      <w:pPr>
        <w:jc w:val="center"/>
        <w:rPr>
          <w:rFonts w:ascii="Times New Roman" w:hAnsi="Times New Roman" w:cs="Times New Roman"/>
          <w:sz w:val="36"/>
          <w:szCs w:val="36"/>
        </w:rPr>
      </w:pPr>
      <w:r>
        <w:rPr>
          <w:rFonts w:ascii="Times New Roman" w:hAnsi="Times New Roman" w:cs="Times New Roman"/>
          <w:sz w:val="36"/>
          <w:szCs w:val="36"/>
        </w:rPr>
        <w:t xml:space="preserve">Elec 4700 </w:t>
      </w:r>
    </w:p>
    <w:p w14:paraId="4501A16C" w14:textId="77777777" w:rsidR="00A5582E" w:rsidRDefault="00A5582E" w:rsidP="00A5582E">
      <w:pPr>
        <w:jc w:val="center"/>
        <w:rPr>
          <w:rFonts w:ascii="Times New Roman" w:hAnsi="Times New Roman" w:cs="Times New Roman"/>
          <w:sz w:val="36"/>
          <w:szCs w:val="36"/>
        </w:rPr>
      </w:pPr>
      <w:r>
        <w:rPr>
          <w:rFonts w:ascii="Times New Roman" w:hAnsi="Times New Roman" w:cs="Times New Roman"/>
          <w:sz w:val="36"/>
          <w:szCs w:val="36"/>
        </w:rPr>
        <w:t>The Physics and Modeling of Advanced Devices and Technologies</w:t>
      </w:r>
    </w:p>
    <w:p w14:paraId="6A9A797C" w14:textId="77777777" w:rsidR="00A5582E" w:rsidRDefault="00A5582E" w:rsidP="00A5582E">
      <w:pPr>
        <w:jc w:val="center"/>
        <w:rPr>
          <w:rFonts w:ascii="Times New Roman" w:hAnsi="Times New Roman" w:cs="Times New Roman"/>
          <w:sz w:val="36"/>
          <w:szCs w:val="36"/>
        </w:rPr>
      </w:pPr>
    </w:p>
    <w:p w14:paraId="43336E4D" w14:textId="645CE6BE" w:rsidR="00A5582E" w:rsidRDefault="00A5582E" w:rsidP="00A5582E">
      <w:pPr>
        <w:jc w:val="center"/>
        <w:rPr>
          <w:rFonts w:ascii="Times New Roman" w:hAnsi="Times New Roman" w:cs="Times New Roman"/>
          <w:sz w:val="30"/>
          <w:szCs w:val="30"/>
        </w:rPr>
      </w:pPr>
      <w:r>
        <w:rPr>
          <w:rFonts w:ascii="Times New Roman" w:hAnsi="Times New Roman" w:cs="Times New Roman"/>
          <w:sz w:val="30"/>
          <w:szCs w:val="30"/>
        </w:rPr>
        <w:t>Finite Difference Method</w:t>
      </w:r>
    </w:p>
    <w:p w14:paraId="271B5B2A" w14:textId="77777777" w:rsidR="00A5582E" w:rsidRDefault="00A5582E" w:rsidP="00A5582E">
      <w:pPr>
        <w:jc w:val="center"/>
        <w:rPr>
          <w:rFonts w:ascii="Times New Roman" w:hAnsi="Times New Roman" w:cs="Times New Roman"/>
          <w:sz w:val="30"/>
          <w:szCs w:val="30"/>
        </w:rPr>
      </w:pPr>
    </w:p>
    <w:p w14:paraId="5F850FE8" w14:textId="77777777" w:rsidR="00A5582E" w:rsidRDefault="00A5582E" w:rsidP="00A5582E">
      <w:pPr>
        <w:jc w:val="center"/>
        <w:rPr>
          <w:rFonts w:ascii="Times New Roman" w:hAnsi="Times New Roman" w:cs="Times New Roman"/>
          <w:sz w:val="30"/>
          <w:szCs w:val="30"/>
        </w:rPr>
      </w:pPr>
    </w:p>
    <w:p w14:paraId="0EC01339" w14:textId="77777777" w:rsidR="00A5582E" w:rsidRDefault="00A5582E" w:rsidP="00A5582E">
      <w:pPr>
        <w:jc w:val="center"/>
        <w:rPr>
          <w:rFonts w:ascii="Times New Roman" w:hAnsi="Times New Roman" w:cs="Times New Roman"/>
          <w:sz w:val="30"/>
          <w:szCs w:val="30"/>
        </w:rPr>
      </w:pPr>
    </w:p>
    <w:p w14:paraId="79AE204F" w14:textId="7E34E3F5" w:rsidR="00A5582E" w:rsidRDefault="00A5582E" w:rsidP="00A5582E">
      <w:pPr>
        <w:jc w:val="center"/>
        <w:rPr>
          <w:rFonts w:ascii="Times New Roman" w:hAnsi="Times New Roman" w:cs="Times New Roman"/>
          <w:sz w:val="30"/>
          <w:szCs w:val="30"/>
        </w:rPr>
      </w:pPr>
    </w:p>
    <w:p w14:paraId="4E1A370C" w14:textId="77777777" w:rsidR="00D37353" w:rsidRDefault="00D37353" w:rsidP="00A5582E">
      <w:pPr>
        <w:jc w:val="center"/>
        <w:rPr>
          <w:rFonts w:ascii="Times New Roman" w:hAnsi="Times New Roman" w:cs="Times New Roman"/>
          <w:sz w:val="30"/>
          <w:szCs w:val="30"/>
        </w:rPr>
      </w:pPr>
    </w:p>
    <w:p w14:paraId="281A7627" w14:textId="77777777" w:rsidR="00A5582E" w:rsidRDefault="00A5582E" w:rsidP="00A5582E">
      <w:pPr>
        <w:jc w:val="center"/>
        <w:rPr>
          <w:rFonts w:ascii="Times New Roman" w:hAnsi="Times New Roman" w:cs="Times New Roman"/>
          <w:sz w:val="30"/>
          <w:szCs w:val="30"/>
        </w:rPr>
      </w:pPr>
    </w:p>
    <w:p w14:paraId="1A338EF6" w14:textId="77777777" w:rsidR="00A5582E" w:rsidRDefault="00A5582E" w:rsidP="00A5582E">
      <w:pPr>
        <w:jc w:val="center"/>
        <w:rPr>
          <w:rFonts w:ascii="Times New Roman" w:hAnsi="Times New Roman" w:cs="Times New Roman"/>
          <w:sz w:val="30"/>
          <w:szCs w:val="30"/>
        </w:rPr>
      </w:pPr>
    </w:p>
    <w:p w14:paraId="47003035" w14:textId="77777777" w:rsidR="00A5582E" w:rsidRDefault="00A5582E" w:rsidP="00A5582E">
      <w:pPr>
        <w:jc w:val="center"/>
        <w:rPr>
          <w:rFonts w:ascii="Times New Roman" w:hAnsi="Times New Roman" w:cs="Times New Roman"/>
          <w:sz w:val="30"/>
          <w:szCs w:val="30"/>
        </w:rPr>
      </w:pPr>
    </w:p>
    <w:p w14:paraId="6D464DF9" w14:textId="28515667" w:rsidR="00A5582E" w:rsidRDefault="00A5582E" w:rsidP="00A5582E">
      <w:pPr>
        <w:jc w:val="center"/>
        <w:rPr>
          <w:rFonts w:ascii="Times New Roman" w:hAnsi="Times New Roman" w:cs="Times New Roman"/>
          <w:sz w:val="30"/>
          <w:szCs w:val="30"/>
        </w:rPr>
      </w:pPr>
    </w:p>
    <w:p w14:paraId="536C708E" w14:textId="77777777" w:rsidR="00EB56DA" w:rsidRDefault="00EB56DA" w:rsidP="00A5582E">
      <w:pPr>
        <w:jc w:val="center"/>
        <w:rPr>
          <w:rFonts w:ascii="Times New Roman" w:hAnsi="Times New Roman" w:cs="Times New Roman"/>
          <w:sz w:val="30"/>
          <w:szCs w:val="30"/>
        </w:rPr>
      </w:pPr>
    </w:p>
    <w:p w14:paraId="3D2A38CD" w14:textId="77777777" w:rsidR="00A5582E" w:rsidRDefault="00A5582E" w:rsidP="00A5582E">
      <w:pPr>
        <w:jc w:val="center"/>
        <w:rPr>
          <w:rFonts w:ascii="Times New Roman" w:hAnsi="Times New Roman" w:cs="Times New Roman"/>
          <w:sz w:val="30"/>
          <w:szCs w:val="30"/>
        </w:rPr>
      </w:pPr>
    </w:p>
    <w:p w14:paraId="17D1E751" w14:textId="77777777" w:rsidR="00A5582E" w:rsidRDefault="00A5582E" w:rsidP="00A5582E">
      <w:pPr>
        <w:jc w:val="center"/>
        <w:rPr>
          <w:rFonts w:ascii="Times New Roman" w:hAnsi="Times New Roman" w:cs="Times New Roman"/>
          <w:sz w:val="30"/>
          <w:szCs w:val="30"/>
        </w:rPr>
      </w:pPr>
    </w:p>
    <w:p w14:paraId="6AA3D5E8" w14:textId="77777777" w:rsidR="00A5582E" w:rsidRDefault="00A5582E" w:rsidP="00A5582E">
      <w:pPr>
        <w:jc w:val="center"/>
        <w:rPr>
          <w:rFonts w:ascii="Times New Roman" w:hAnsi="Times New Roman" w:cs="Times New Roman"/>
          <w:sz w:val="30"/>
          <w:szCs w:val="30"/>
        </w:rPr>
      </w:pPr>
    </w:p>
    <w:p w14:paraId="2A520A10" w14:textId="77777777" w:rsidR="00A5582E" w:rsidRDefault="00A5582E" w:rsidP="00A5582E">
      <w:pPr>
        <w:jc w:val="center"/>
        <w:rPr>
          <w:rFonts w:ascii="Times New Roman" w:hAnsi="Times New Roman" w:cs="Times New Roman"/>
          <w:sz w:val="30"/>
          <w:szCs w:val="30"/>
        </w:rPr>
      </w:pPr>
    </w:p>
    <w:p w14:paraId="2858C70E" w14:textId="77777777" w:rsidR="00A5582E" w:rsidRDefault="00A5582E" w:rsidP="00A5582E">
      <w:pPr>
        <w:jc w:val="center"/>
        <w:rPr>
          <w:rFonts w:ascii="Times New Roman" w:hAnsi="Times New Roman" w:cs="Times New Roman"/>
          <w:sz w:val="30"/>
          <w:szCs w:val="30"/>
        </w:rPr>
      </w:pPr>
    </w:p>
    <w:p w14:paraId="70D9233F" w14:textId="77777777" w:rsidR="00A5582E" w:rsidRDefault="00A5582E" w:rsidP="00A5582E">
      <w:pPr>
        <w:jc w:val="right"/>
        <w:rPr>
          <w:rFonts w:ascii="Times New Roman" w:hAnsi="Times New Roman" w:cs="Times New Roman"/>
          <w:sz w:val="30"/>
          <w:szCs w:val="30"/>
        </w:rPr>
      </w:pPr>
      <w:r>
        <w:rPr>
          <w:rFonts w:ascii="Times New Roman" w:hAnsi="Times New Roman" w:cs="Times New Roman"/>
          <w:sz w:val="30"/>
          <w:szCs w:val="30"/>
        </w:rPr>
        <w:t>Submitted By: Peter Al-Ahmar</w:t>
      </w:r>
    </w:p>
    <w:p w14:paraId="552A2CCF" w14:textId="77777777" w:rsidR="00A5582E" w:rsidRDefault="00A5582E" w:rsidP="00A5582E">
      <w:pPr>
        <w:jc w:val="right"/>
        <w:rPr>
          <w:rFonts w:ascii="Times New Roman" w:hAnsi="Times New Roman" w:cs="Times New Roman"/>
          <w:sz w:val="30"/>
          <w:szCs w:val="30"/>
        </w:rPr>
      </w:pPr>
      <w:r>
        <w:rPr>
          <w:rFonts w:ascii="Times New Roman" w:hAnsi="Times New Roman" w:cs="Times New Roman"/>
          <w:sz w:val="30"/>
          <w:szCs w:val="30"/>
        </w:rPr>
        <w:t>Student Number: 100961570</w:t>
      </w:r>
    </w:p>
    <w:p w14:paraId="4E05E407" w14:textId="1D5A0440" w:rsidR="00A5582E" w:rsidRDefault="00A5582E" w:rsidP="00A5582E">
      <w:pPr>
        <w:jc w:val="right"/>
        <w:rPr>
          <w:rFonts w:ascii="Times New Roman" w:hAnsi="Times New Roman" w:cs="Times New Roman"/>
          <w:color w:val="FF0000"/>
          <w:sz w:val="30"/>
          <w:szCs w:val="30"/>
        </w:rPr>
      </w:pPr>
      <w:r>
        <w:rPr>
          <w:rFonts w:ascii="Times New Roman" w:hAnsi="Times New Roman" w:cs="Times New Roman"/>
          <w:sz w:val="30"/>
          <w:szCs w:val="30"/>
        </w:rPr>
        <w:t xml:space="preserve">Date Submitted: </w:t>
      </w:r>
      <w:r>
        <w:rPr>
          <w:rFonts w:ascii="Times New Roman" w:hAnsi="Times New Roman" w:cs="Times New Roman"/>
          <w:color w:val="FF0000"/>
          <w:sz w:val="30"/>
          <w:szCs w:val="30"/>
        </w:rPr>
        <w:t xml:space="preserve">March </w:t>
      </w:r>
      <w:r w:rsidR="00B02FAD">
        <w:rPr>
          <w:rFonts w:ascii="Times New Roman" w:hAnsi="Times New Roman" w:cs="Times New Roman"/>
          <w:color w:val="FF0000"/>
          <w:sz w:val="30"/>
          <w:szCs w:val="30"/>
        </w:rPr>
        <w:t>21</w:t>
      </w:r>
      <w:r w:rsidR="00946A48" w:rsidRPr="00946A48">
        <w:rPr>
          <w:rFonts w:ascii="Times New Roman" w:hAnsi="Times New Roman" w:cs="Times New Roman"/>
          <w:color w:val="FF0000"/>
          <w:sz w:val="30"/>
          <w:szCs w:val="30"/>
          <w:vertAlign w:val="superscript"/>
        </w:rPr>
        <w:t>st</w:t>
      </w:r>
      <w:r w:rsidR="00946A48">
        <w:rPr>
          <w:rFonts w:ascii="Times New Roman" w:hAnsi="Times New Roman" w:cs="Times New Roman"/>
          <w:color w:val="FF0000"/>
          <w:sz w:val="30"/>
          <w:szCs w:val="30"/>
        </w:rPr>
        <w:t xml:space="preserve"> </w:t>
      </w:r>
      <w:bookmarkStart w:id="0" w:name="_GoBack"/>
      <w:bookmarkEnd w:id="0"/>
      <w:r w:rsidR="00B02FAD">
        <w:rPr>
          <w:rFonts w:ascii="Times New Roman" w:hAnsi="Times New Roman" w:cs="Times New Roman"/>
          <w:color w:val="FF0000"/>
          <w:sz w:val="30"/>
          <w:szCs w:val="30"/>
        </w:rPr>
        <w:t>, 2019</w:t>
      </w:r>
    </w:p>
    <w:p w14:paraId="7C6DEB20" w14:textId="77777777" w:rsidR="00A5582E" w:rsidRDefault="00A5582E" w:rsidP="00A5582E">
      <w:pPr>
        <w:rPr>
          <w:sz w:val="30"/>
          <w:szCs w:val="30"/>
        </w:rPr>
      </w:pPr>
    </w:p>
    <w:p w14:paraId="1FE21C25" w14:textId="3D0D3572" w:rsidR="00885DE6" w:rsidRDefault="001B6582">
      <w:pPr>
        <w:rPr>
          <w:rFonts w:ascii="Times New Roman" w:hAnsi="Times New Roman" w:cs="Times New Roman"/>
          <w:b/>
          <w:sz w:val="26"/>
          <w:szCs w:val="26"/>
        </w:rPr>
      </w:pPr>
      <w:r>
        <w:rPr>
          <w:rFonts w:ascii="Times New Roman" w:hAnsi="Times New Roman" w:cs="Times New Roman"/>
          <w:b/>
          <w:sz w:val="26"/>
          <w:szCs w:val="26"/>
        </w:rPr>
        <w:lastRenderedPageBreak/>
        <w:t>Introduction</w:t>
      </w:r>
    </w:p>
    <w:p w14:paraId="5D8D80B4" w14:textId="6EE2F112" w:rsidR="001B6582" w:rsidRDefault="000D4680" w:rsidP="00B02FAD">
      <w:pPr>
        <w:ind w:firstLine="720"/>
        <w:rPr>
          <w:rFonts w:ascii="Times New Roman" w:hAnsi="Times New Roman" w:cs="Times New Roman"/>
          <w:sz w:val="24"/>
          <w:szCs w:val="24"/>
        </w:rPr>
      </w:pPr>
      <w:r>
        <w:rPr>
          <w:rFonts w:ascii="Times New Roman" w:hAnsi="Times New Roman" w:cs="Times New Roman"/>
          <w:sz w:val="24"/>
          <w:szCs w:val="24"/>
        </w:rPr>
        <w:t xml:space="preserve">The </w:t>
      </w:r>
      <w:r w:rsidR="00082D66">
        <w:rPr>
          <w:rFonts w:ascii="Times New Roman" w:hAnsi="Times New Roman" w:cs="Times New Roman"/>
          <w:sz w:val="24"/>
          <w:szCs w:val="24"/>
        </w:rPr>
        <w:t>experime</w:t>
      </w:r>
      <w:r w:rsidR="00D01B97">
        <w:rPr>
          <w:rFonts w:ascii="Times New Roman" w:hAnsi="Times New Roman" w:cs="Times New Roman"/>
          <w:sz w:val="24"/>
          <w:szCs w:val="24"/>
        </w:rPr>
        <w:t xml:space="preserve">nt was divided into 2 parts, the first used the finite difference method to solve for electrostatic potential in a region with boundary conditions and the second used the same method to solve for current flow with boundary conditions and added bottleneck. Current was calculated in the device and the behaviour of the current. </w:t>
      </w:r>
    </w:p>
    <w:p w14:paraId="13473016" w14:textId="1591FDFB" w:rsidR="00D01B97" w:rsidRDefault="00D01B97">
      <w:pPr>
        <w:rPr>
          <w:rFonts w:ascii="Times New Roman" w:hAnsi="Times New Roman" w:cs="Times New Roman"/>
          <w:sz w:val="26"/>
          <w:szCs w:val="26"/>
        </w:rPr>
      </w:pPr>
      <w:r w:rsidRPr="00D01B97">
        <w:rPr>
          <w:rFonts w:ascii="Times New Roman" w:hAnsi="Times New Roman" w:cs="Times New Roman"/>
          <w:b/>
          <w:sz w:val="26"/>
          <w:szCs w:val="26"/>
        </w:rPr>
        <w:t>Finite Difference Method with Boundary Conditions</w:t>
      </w:r>
    </w:p>
    <w:p w14:paraId="1CC930E5" w14:textId="4D99F403" w:rsidR="00D01B97" w:rsidRDefault="00D01B97" w:rsidP="00B02FAD">
      <w:pPr>
        <w:ind w:firstLine="720"/>
        <w:rPr>
          <w:rFonts w:ascii="Times New Roman" w:hAnsi="Times New Roman" w:cs="Times New Roman"/>
          <w:sz w:val="24"/>
          <w:szCs w:val="24"/>
        </w:rPr>
      </w:pPr>
      <w:r>
        <w:rPr>
          <w:rFonts w:ascii="Times New Roman" w:hAnsi="Times New Roman" w:cs="Times New Roman"/>
          <w:sz w:val="24"/>
          <w:szCs w:val="24"/>
        </w:rPr>
        <w:t xml:space="preserve">The first case was </w:t>
      </w:r>
      <w:r w:rsidR="00A20833">
        <w:rPr>
          <w:rFonts w:ascii="Times New Roman" w:hAnsi="Times New Roman" w:cs="Times New Roman"/>
          <w:sz w:val="24"/>
          <w:szCs w:val="24"/>
        </w:rPr>
        <w:t>tested,</w:t>
      </w:r>
      <w:r>
        <w:rPr>
          <w:rFonts w:ascii="Times New Roman" w:hAnsi="Times New Roman" w:cs="Times New Roman"/>
          <w:sz w:val="24"/>
          <w:szCs w:val="24"/>
        </w:rPr>
        <w:t xml:space="preserve"> and the voltage increased from 0V to Vo which was set to 1V. It increased linearly and the plot can be seen below. Figure 1 and 2 determine the spy of the G-matrix</w:t>
      </w:r>
      <w:r w:rsidR="00A20833">
        <w:rPr>
          <w:rFonts w:ascii="Times New Roman" w:hAnsi="Times New Roman" w:cs="Times New Roman"/>
          <w:sz w:val="24"/>
          <w:szCs w:val="24"/>
        </w:rPr>
        <w:t xml:space="preserve"> and the voltage model for fixed boundary conditions respectively.</w:t>
      </w:r>
    </w:p>
    <w:p w14:paraId="2632FD4B" w14:textId="619B9264" w:rsidR="00A20833" w:rsidRDefault="00A20833">
      <w:pPr>
        <w:rPr>
          <w:rFonts w:ascii="Times New Roman" w:hAnsi="Times New Roman" w:cs="Times New Roman"/>
          <w:sz w:val="24"/>
          <w:szCs w:val="24"/>
        </w:rPr>
      </w:pPr>
      <w:r w:rsidRPr="00A20833">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74A3E371" wp14:editId="47969B4F">
                <wp:simplePos x="0" y="0"/>
                <wp:positionH relativeFrom="column">
                  <wp:posOffset>3362325</wp:posOffset>
                </wp:positionH>
                <wp:positionV relativeFrom="paragraph">
                  <wp:posOffset>2799715</wp:posOffset>
                </wp:positionV>
                <wp:extent cx="2360930" cy="1404620"/>
                <wp:effectExtent l="0" t="0" r="22860" b="13970"/>
                <wp:wrapThrough wrapText="bothSides">
                  <wp:wrapPolygon edited="0">
                    <wp:start x="0" y="0"/>
                    <wp:lineTo x="0" y="21316"/>
                    <wp:lineTo x="21635" y="21316"/>
                    <wp:lineTo x="21635" y="0"/>
                    <wp:lineTo x="0" y="0"/>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ysClr val="window" lastClr="FFFFFF"/>
                          </a:solidFill>
                          <a:miter lim="800000"/>
                          <a:headEnd/>
                          <a:tailEnd/>
                        </a:ln>
                      </wps:spPr>
                      <wps:txbx>
                        <w:txbxContent>
                          <w:p w14:paraId="68BCEFED" w14:textId="54896AD5" w:rsidR="00A20833" w:rsidRPr="00A20833" w:rsidRDefault="00A20833" w:rsidP="00A20833">
                            <w:pPr>
                              <w:rPr>
                                <w:rFonts w:ascii="Times New Roman" w:hAnsi="Times New Roman" w:cs="Times New Roman"/>
                                <w:sz w:val="20"/>
                                <w:szCs w:val="20"/>
                              </w:rPr>
                            </w:pPr>
                            <w:r w:rsidRPr="00A20833">
                              <w:rPr>
                                <w:rFonts w:ascii="Times New Roman" w:hAnsi="Times New Roman" w:cs="Times New Roman"/>
                                <w:sz w:val="20"/>
                                <w:szCs w:val="20"/>
                              </w:rPr>
                              <w:t xml:space="preserve">Figure </w:t>
                            </w:r>
                            <w:r>
                              <w:rPr>
                                <w:rFonts w:ascii="Times New Roman" w:hAnsi="Times New Roman" w:cs="Times New Roman"/>
                                <w:sz w:val="20"/>
                                <w:szCs w:val="20"/>
                              </w:rPr>
                              <w:t>2</w:t>
                            </w:r>
                            <w:r w:rsidRPr="00A20833">
                              <w:rPr>
                                <w:rFonts w:ascii="Times New Roman" w:hAnsi="Times New Roman" w:cs="Times New Roman"/>
                                <w:sz w:val="20"/>
                                <w:szCs w:val="20"/>
                              </w:rPr>
                              <w:t xml:space="preserve">: </w:t>
                            </w:r>
                            <w:r>
                              <w:rPr>
                                <w:rFonts w:ascii="Times New Roman" w:hAnsi="Times New Roman" w:cs="Times New Roman"/>
                                <w:sz w:val="20"/>
                                <w:szCs w:val="20"/>
                              </w:rPr>
                              <w:t>Voltage model with fixed Boundary Conditions</w:t>
                            </w:r>
                            <w:r w:rsidR="00195AC3">
                              <w:rPr>
                                <w:rFonts w:ascii="Times New Roman" w:hAnsi="Times New Roman" w:cs="Times New Roman"/>
                                <w:sz w:val="20"/>
                                <w:szCs w:val="20"/>
                              </w:rPr>
                              <w:t xml:space="preserve"> on 2 sides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4A3E371" id="_x0000_t202" coordsize="21600,21600" o:spt="202" path="m,l,21600r21600,l21600,xe">
                <v:stroke joinstyle="miter"/>
                <v:path gradientshapeok="t" o:connecttype="rect"/>
              </v:shapetype>
              <v:shape id="Text Box 2" o:spid="_x0000_s1026" type="#_x0000_t202" style="position:absolute;margin-left:264.75pt;margin-top:220.4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" strokecolor="window">
                <v:textbox style="mso-fit-shape-to-text:t">
                  <w:txbxContent>
                    <w:p w14:paraId="68BCEFED" w14:textId="54896AD5" w:rsidR="00A20833" w:rsidRPr="00A20833" w:rsidRDefault="00A20833" w:rsidP="00A20833">
                      <w:pPr>
                        <w:rPr>
                          <w:rFonts w:ascii="Times New Roman" w:hAnsi="Times New Roman" w:cs="Times New Roman"/>
                          <w:sz w:val="20"/>
                          <w:szCs w:val="20"/>
                        </w:rPr>
                      </w:pPr>
                      <w:r w:rsidRPr="00A20833">
                        <w:rPr>
                          <w:rFonts w:ascii="Times New Roman" w:hAnsi="Times New Roman" w:cs="Times New Roman"/>
                          <w:sz w:val="20"/>
                          <w:szCs w:val="20"/>
                        </w:rPr>
                        <w:t xml:space="preserve">Figure </w:t>
                      </w:r>
                      <w:r>
                        <w:rPr>
                          <w:rFonts w:ascii="Times New Roman" w:hAnsi="Times New Roman" w:cs="Times New Roman"/>
                          <w:sz w:val="20"/>
                          <w:szCs w:val="20"/>
                        </w:rPr>
                        <w:t>2</w:t>
                      </w:r>
                      <w:r w:rsidRPr="00A20833">
                        <w:rPr>
                          <w:rFonts w:ascii="Times New Roman" w:hAnsi="Times New Roman" w:cs="Times New Roman"/>
                          <w:sz w:val="20"/>
                          <w:szCs w:val="20"/>
                        </w:rPr>
                        <w:t xml:space="preserve">: </w:t>
                      </w:r>
                      <w:r>
                        <w:rPr>
                          <w:rFonts w:ascii="Times New Roman" w:hAnsi="Times New Roman" w:cs="Times New Roman"/>
                          <w:sz w:val="20"/>
                          <w:szCs w:val="20"/>
                        </w:rPr>
                        <w:t>Voltage model with fixed Boundary Conditions</w:t>
                      </w:r>
                      <w:r w:rsidR="00195AC3">
                        <w:rPr>
                          <w:rFonts w:ascii="Times New Roman" w:hAnsi="Times New Roman" w:cs="Times New Roman"/>
                          <w:sz w:val="20"/>
                          <w:szCs w:val="20"/>
                        </w:rPr>
                        <w:t xml:space="preserve"> on 2 sides</w:t>
                      </w:r>
                    </w:p>
                  </w:txbxContent>
                </v:textbox>
                <w10:wrap type="through"/>
              </v:shape>
            </w:pict>
          </mc:Fallback>
        </mc:AlternateContent>
      </w:r>
      <w:r w:rsidRPr="00A20833">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592C3E1C" wp14:editId="1B98C945">
                <wp:simplePos x="0" y="0"/>
                <wp:positionH relativeFrom="column">
                  <wp:posOffset>411480</wp:posOffset>
                </wp:positionH>
                <wp:positionV relativeFrom="paragraph">
                  <wp:posOffset>2765425</wp:posOffset>
                </wp:positionV>
                <wp:extent cx="2360930" cy="1404620"/>
                <wp:effectExtent l="0" t="0" r="22860" b="13970"/>
                <wp:wrapThrough wrapText="bothSides">
                  <wp:wrapPolygon edited="0">
                    <wp:start x="0" y="0"/>
                    <wp:lineTo x="0" y="21316"/>
                    <wp:lineTo x="21635" y="21316"/>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2A6F2ED" w14:textId="0B21E552" w:rsidR="00A20833" w:rsidRPr="00A20833" w:rsidRDefault="00A20833">
                            <w:pPr>
                              <w:rPr>
                                <w:rFonts w:ascii="Times New Roman" w:hAnsi="Times New Roman" w:cs="Times New Roman"/>
                                <w:sz w:val="20"/>
                                <w:szCs w:val="20"/>
                              </w:rPr>
                            </w:pPr>
                            <w:r w:rsidRPr="00A20833">
                              <w:rPr>
                                <w:rFonts w:ascii="Times New Roman" w:hAnsi="Times New Roman" w:cs="Times New Roman"/>
                                <w:sz w:val="20"/>
                                <w:szCs w:val="20"/>
                              </w:rPr>
                              <w:t xml:space="preserve">Figure 1: Spy for the G-matrix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2C3E1C" id="_x0000_s1027" type="#_x0000_t202" style="position:absolute;margin-left:32.4pt;margin-top:217.7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" strokecolor="white [3212]">
                <v:textbox style="mso-fit-shape-to-text:t">
                  <w:txbxContent>
                    <w:p w14:paraId="32A6F2ED" w14:textId="0B21E552" w:rsidR="00A20833" w:rsidRPr="00A20833" w:rsidRDefault="00A20833">
                      <w:pPr>
                        <w:rPr>
                          <w:rFonts w:ascii="Times New Roman" w:hAnsi="Times New Roman" w:cs="Times New Roman"/>
                          <w:sz w:val="20"/>
                          <w:szCs w:val="20"/>
                        </w:rPr>
                      </w:pPr>
                      <w:r w:rsidRPr="00A20833">
                        <w:rPr>
                          <w:rFonts w:ascii="Times New Roman" w:hAnsi="Times New Roman" w:cs="Times New Roman"/>
                          <w:sz w:val="20"/>
                          <w:szCs w:val="20"/>
                        </w:rPr>
                        <w:t xml:space="preserve">Figure 1: Spy for the G-matrix </w:t>
                      </w:r>
                    </w:p>
                  </w:txbxContent>
                </v:textbox>
                <w10:wrap type="through"/>
              </v:shape>
            </w:pict>
          </mc:Fallback>
        </mc:AlternateContent>
      </w:r>
      <w:r>
        <w:rPr>
          <w:noProof/>
        </w:rPr>
        <w:drawing>
          <wp:anchor distT="0" distB="0" distL="114300" distR="114300" simplePos="0" relativeHeight="251658240" behindDoc="0" locked="0" layoutInCell="1" allowOverlap="1" wp14:anchorId="09D27A1C" wp14:editId="0E06C2F3">
            <wp:simplePos x="0" y="0"/>
            <wp:positionH relativeFrom="column">
              <wp:posOffset>3028950</wp:posOffset>
            </wp:positionH>
            <wp:positionV relativeFrom="paragraph">
              <wp:posOffset>241935</wp:posOffset>
            </wp:positionV>
            <wp:extent cx="3184525" cy="24479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84525" cy="2447925"/>
                    </a:xfrm>
                    <a:prstGeom prst="rect">
                      <a:avLst/>
                    </a:prstGeom>
                  </pic:spPr>
                </pic:pic>
              </a:graphicData>
            </a:graphic>
          </wp:anchor>
        </w:drawing>
      </w:r>
      <w:r>
        <w:rPr>
          <w:noProof/>
        </w:rPr>
        <w:drawing>
          <wp:inline distT="0" distB="0" distL="0" distR="0" wp14:anchorId="2A94B730" wp14:editId="108418F6">
            <wp:extent cx="2870200" cy="268671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7073" cy="2711872"/>
                    </a:xfrm>
                    <a:prstGeom prst="rect">
                      <a:avLst/>
                    </a:prstGeom>
                  </pic:spPr>
                </pic:pic>
              </a:graphicData>
            </a:graphic>
          </wp:inline>
        </w:drawing>
      </w:r>
      <w:r>
        <w:rPr>
          <w:rFonts w:ascii="Times New Roman" w:hAnsi="Times New Roman" w:cs="Times New Roman"/>
          <w:sz w:val="24"/>
          <w:szCs w:val="24"/>
        </w:rPr>
        <w:t xml:space="preserve"> </w:t>
      </w:r>
    </w:p>
    <w:p w14:paraId="1831E7E5" w14:textId="284BE663" w:rsidR="00A20833" w:rsidRDefault="00A20833">
      <w:pPr>
        <w:rPr>
          <w:rFonts w:ascii="Times New Roman" w:hAnsi="Times New Roman" w:cs="Times New Roman"/>
          <w:sz w:val="24"/>
          <w:szCs w:val="24"/>
        </w:rPr>
      </w:pPr>
    </w:p>
    <w:p w14:paraId="02D23890" w14:textId="290E3A59" w:rsidR="00A20833" w:rsidRDefault="00A20833">
      <w:pPr>
        <w:rPr>
          <w:rFonts w:ascii="Times New Roman" w:hAnsi="Times New Roman" w:cs="Times New Roman"/>
          <w:sz w:val="24"/>
          <w:szCs w:val="24"/>
        </w:rPr>
      </w:pPr>
    </w:p>
    <w:p w14:paraId="47DACEF8" w14:textId="5C3B3CAC" w:rsidR="00A20833" w:rsidRDefault="00A20833" w:rsidP="00B02FAD">
      <w:pPr>
        <w:ind w:firstLine="720"/>
        <w:rPr>
          <w:rFonts w:ascii="Times New Roman" w:hAnsi="Times New Roman" w:cs="Times New Roman"/>
          <w:sz w:val="24"/>
          <w:szCs w:val="24"/>
        </w:rPr>
      </w:pPr>
      <w:r>
        <w:rPr>
          <w:rFonts w:ascii="Times New Roman" w:hAnsi="Times New Roman" w:cs="Times New Roman"/>
          <w:sz w:val="24"/>
          <w:szCs w:val="24"/>
        </w:rPr>
        <w:t xml:space="preserve">Next a model was derived using the meshing method, figure 3 below shows the result obtained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w:t>
      </w:r>
    </w:p>
    <w:p w14:paraId="67936A26" w14:textId="0C45143C" w:rsidR="00195AC3" w:rsidRDefault="00AF2F65" w:rsidP="00AF2F65">
      <w:pPr>
        <w:jc w:val="center"/>
        <w:rPr>
          <w:rFonts w:ascii="Times New Roman" w:hAnsi="Times New Roman" w:cs="Times New Roman"/>
          <w:sz w:val="24"/>
          <w:szCs w:val="24"/>
        </w:rPr>
      </w:pPr>
      <w:r>
        <w:rPr>
          <w:noProof/>
        </w:rPr>
        <w:lastRenderedPageBreak/>
        <w:drawing>
          <wp:inline distT="0" distB="0" distL="0" distR="0" wp14:anchorId="5125F738" wp14:editId="78754A9C">
            <wp:extent cx="3612515" cy="271456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0767" cy="2743311"/>
                    </a:xfrm>
                    <a:prstGeom prst="rect">
                      <a:avLst/>
                    </a:prstGeom>
                  </pic:spPr>
                </pic:pic>
              </a:graphicData>
            </a:graphic>
          </wp:inline>
        </w:drawing>
      </w:r>
    </w:p>
    <w:p w14:paraId="7280E236" w14:textId="3AE7B525" w:rsidR="00195AC3" w:rsidRPr="00195AC3" w:rsidRDefault="00195AC3" w:rsidP="00195AC3">
      <w:pPr>
        <w:jc w:val="center"/>
        <w:rPr>
          <w:rFonts w:ascii="Times New Roman" w:hAnsi="Times New Roman" w:cs="Times New Roman"/>
          <w:sz w:val="20"/>
          <w:szCs w:val="20"/>
        </w:rPr>
      </w:pPr>
      <w:r w:rsidRPr="00195AC3">
        <w:rPr>
          <w:rFonts w:ascii="Times New Roman" w:hAnsi="Times New Roman" w:cs="Times New Roman"/>
          <w:sz w:val="20"/>
          <w:szCs w:val="20"/>
        </w:rPr>
        <w:t xml:space="preserve">Figure 3: Using numerical solution with fixed Boundary Conditions on </w:t>
      </w:r>
      <w:r>
        <w:rPr>
          <w:rFonts w:ascii="Times New Roman" w:hAnsi="Times New Roman" w:cs="Times New Roman"/>
          <w:sz w:val="20"/>
          <w:szCs w:val="20"/>
        </w:rPr>
        <w:t>all</w:t>
      </w:r>
      <w:r w:rsidRPr="00195AC3">
        <w:rPr>
          <w:rFonts w:ascii="Times New Roman" w:hAnsi="Times New Roman" w:cs="Times New Roman"/>
          <w:sz w:val="20"/>
          <w:szCs w:val="20"/>
        </w:rPr>
        <w:t xml:space="preserve"> sides</w:t>
      </w:r>
    </w:p>
    <w:p w14:paraId="2C7E53C1" w14:textId="011BE12E" w:rsidR="000056B6" w:rsidRPr="00195AC3" w:rsidRDefault="000056B6">
      <w:pPr>
        <w:rPr>
          <w:rFonts w:ascii="Times New Roman" w:hAnsi="Times New Roman" w:cs="Times New Roman"/>
          <w:noProof/>
          <w:sz w:val="24"/>
          <w:szCs w:val="24"/>
        </w:rPr>
      </w:pPr>
    </w:p>
    <w:p w14:paraId="259A4813" w14:textId="5FA5BFB2" w:rsidR="0078697C" w:rsidRDefault="0078697C">
      <w:pPr>
        <w:rPr>
          <w:rFonts w:ascii="Times New Roman" w:hAnsi="Times New Roman" w:cs="Times New Roman"/>
          <w:noProof/>
          <w:sz w:val="24"/>
          <w:szCs w:val="24"/>
        </w:rPr>
      </w:pPr>
      <w:r w:rsidRPr="00195AC3">
        <w:rPr>
          <w:rFonts w:ascii="Times New Roman" w:hAnsi="Times New Roman" w:cs="Times New Roman"/>
          <w:noProof/>
          <w:sz w:val="24"/>
          <w:szCs w:val="24"/>
        </w:rPr>
        <w:t>Figure 4 uses the analytical approach</w:t>
      </w:r>
      <w:r w:rsidR="00195AC3">
        <w:rPr>
          <w:rFonts w:ascii="Times New Roman" w:hAnsi="Times New Roman" w:cs="Times New Roman"/>
          <w:noProof/>
          <w:sz w:val="24"/>
          <w:szCs w:val="24"/>
        </w:rPr>
        <w:t xml:space="preserve"> and the result can be seen below.</w:t>
      </w:r>
    </w:p>
    <w:p w14:paraId="74B7EE25" w14:textId="24F32CD0" w:rsidR="00195AC3" w:rsidRDefault="00195AC3" w:rsidP="00195AC3">
      <w:pPr>
        <w:jc w:val="center"/>
        <w:rPr>
          <w:rFonts w:ascii="Times New Roman" w:hAnsi="Times New Roman" w:cs="Times New Roman"/>
          <w:sz w:val="24"/>
          <w:szCs w:val="24"/>
        </w:rPr>
      </w:pPr>
      <w:r>
        <w:rPr>
          <w:noProof/>
        </w:rPr>
        <w:drawing>
          <wp:inline distT="0" distB="0" distL="0" distR="0" wp14:anchorId="563CE02D" wp14:editId="7B5EE344">
            <wp:extent cx="3990975" cy="305899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8157" cy="3079830"/>
                    </a:xfrm>
                    <a:prstGeom prst="rect">
                      <a:avLst/>
                    </a:prstGeom>
                  </pic:spPr>
                </pic:pic>
              </a:graphicData>
            </a:graphic>
          </wp:inline>
        </w:drawing>
      </w:r>
    </w:p>
    <w:p w14:paraId="7DE51B01" w14:textId="7561B376" w:rsidR="00195AC3" w:rsidRDefault="00195AC3" w:rsidP="00195AC3">
      <w:pPr>
        <w:jc w:val="center"/>
        <w:rPr>
          <w:rFonts w:ascii="Times New Roman" w:hAnsi="Times New Roman" w:cs="Times New Roman"/>
          <w:sz w:val="20"/>
          <w:szCs w:val="20"/>
        </w:rPr>
      </w:pPr>
      <w:r w:rsidRPr="00195AC3">
        <w:rPr>
          <w:rFonts w:ascii="Times New Roman" w:hAnsi="Times New Roman" w:cs="Times New Roman"/>
          <w:sz w:val="20"/>
          <w:szCs w:val="20"/>
        </w:rPr>
        <w:t>Figure 4:</w:t>
      </w:r>
      <w:r>
        <w:rPr>
          <w:rFonts w:ascii="Times New Roman" w:hAnsi="Times New Roman" w:cs="Times New Roman"/>
          <w:sz w:val="20"/>
          <w:szCs w:val="20"/>
        </w:rPr>
        <w:t xml:space="preserve"> The analytical solution with a fixed Boundary Condition on all sides</w:t>
      </w:r>
    </w:p>
    <w:p w14:paraId="402E9C12" w14:textId="3001D16B" w:rsidR="00F627B5" w:rsidRDefault="00F627B5" w:rsidP="00F627B5">
      <w:pPr>
        <w:rPr>
          <w:rFonts w:ascii="Times New Roman" w:hAnsi="Times New Roman" w:cs="Times New Roman"/>
          <w:sz w:val="24"/>
          <w:szCs w:val="24"/>
        </w:rPr>
      </w:pPr>
    </w:p>
    <w:p w14:paraId="28E45A50" w14:textId="6CD91738" w:rsidR="00952038" w:rsidRDefault="00952038" w:rsidP="00952038">
      <w:pPr>
        <w:rPr>
          <w:rFonts w:ascii="Times New Roman" w:hAnsi="Times New Roman" w:cs="Times New Roman"/>
          <w:b/>
          <w:sz w:val="26"/>
          <w:szCs w:val="26"/>
        </w:rPr>
      </w:pPr>
      <w:r w:rsidRPr="00D01B97">
        <w:rPr>
          <w:rFonts w:ascii="Times New Roman" w:hAnsi="Times New Roman" w:cs="Times New Roman"/>
          <w:b/>
          <w:sz w:val="26"/>
          <w:szCs w:val="26"/>
        </w:rPr>
        <w:t>Finite Difference Method with Boundary Conditions</w:t>
      </w:r>
      <w:r>
        <w:rPr>
          <w:rFonts w:ascii="Times New Roman" w:hAnsi="Times New Roman" w:cs="Times New Roman"/>
          <w:b/>
          <w:sz w:val="26"/>
          <w:szCs w:val="26"/>
        </w:rPr>
        <w:t xml:space="preserve"> and Bottle-necks</w:t>
      </w:r>
    </w:p>
    <w:p w14:paraId="2C2CD13A" w14:textId="7FE9DDE3" w:rsidR="00952038" w:rsidRPr="00952038" w:rsidRDefault="00952038" w:rsidP="00B02FAD">
      <w:pPr>
        <w:ind w:firstLine="720"/>
        <w:rPr>
          <w:rFonts w:ascii="Times New Roman" w:hAnsi="Times New Roman" w:cs="Times New Roman"/>
          <w:sz w:val="24"/>
          <w:szCs w:val="24"/>
        </w:rPr>
      </w:pPr>
      <w:r>
        <w:rPr>
          <w:rFonts w:ascii="Times New Roman" w:hAnsi="Times New Roman" w:cs="Times New Roman"/>
          <w:sz w:val="24"/>
          <w:szCs w:val="24"/>
        </w:rPr>
        <w:t xml:space="preserve">The current flow is the sum of the magnitude of current along the line connecting the contacts. Multiplying the voltage matrix with the conductivity matrix results in the current </w:t>
      </w:r>
      <w:r>
        <w:rPr>
          <w:rFonts w:ascii="Times New Roman" w:hAnsi="Times New Roman" w:cs="Times New Roman"/>
          <w:sz w:val="24"/>
          <w:szCs w:val="24"/>
        </w:rPr>
        <w:lastRenderedPageBreak/>
        <w:t>matrix. The conductivity map is seen in figure 5 below. The mesh size of 120 and 80 is set for the length and width of the rectangular region. The current flow was determined to be 2.75 x 10^-6</w:t>
      </w:r>
      <w:r w:rsidR="0063131C">
        <w:rPr>
          <w:rFonts w:ascii="Times New Roman" w:hAnsi="Times New Roman" w:cs="Times New Roman"/>
          <w:sz w:val="24"/>
          <w:szCs w:val="24"/>
        </w:rPr>
        <w:t xml:space="preserve"> A</w:t>
      </w:r>
      <w:r>
        <w:rPr>
          <w:rFonts w:ascii="Times New Roman" w:hAnsi="Times New Roman" w:cs="Times New Roman"/>
          <w:sz w:val="24"/>
          <w:szCs w:val="24"/>
        </w:rPr>
        <w:t>.</w:t>
      </w:r>
    </w:p>
    <w:p w14:paraId="50CBC525" w14:textId="566C7283" w:rsidR="00D03801" w:rsidRDefault="00952038" w:rsidP="00952038">
      <w:pPr>
        <w:jc w:val="center"/>
        <w:rPr>
          <w:rFonts w:ascii="Times New Roman" w:hAnsi="Times New Roman" w:cs="Times New Roman"/>
          <w:sz w:val="24"/>
          <w:szCs w:val="24"/>
        </w:rPr>
      </w:pPr>
      <w:r>
        <w:rPr>
          <w:noProof/>
        </w:rPr>
        <w:drawing>
          <wp:inline distT="0" distB="0" distL="0" distR="0" wp14:anchorId="0B8CB47F" wp14:editId="70F75C95">
            <wp:extent cx="3819525" cy="29403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8028" cy="2977707"/>
                    </a:xfrm>
                    <a:prstGeom prst="rect">
                      <a:avLst/>
                    </a:prstGeom>
                  </pic:spPr>
                </pic:pic>
              </a:graphicData>
            </a:graphic>
          </wp:inline>
        </w:drawing>
      </w:r>
    </w:p>
    <w:p w14:paraId="1971F2C5" w14:textId="5CA7BAB6" w:rsidR="00952038" w:rsidRDefault="00952038" w:rsidP="00952038">
      <w:pPr>
        <w:jc w:val="center"/>
        <w:rPr>
          <w:rFonts w:ascii="Times New Roman" w:hAnsi="Times New Roman" w:cs="Times New Roman"/>
          <w:sz w:val="20"/>
          <w:szCs w:val="20"/>
        </w:rPr>
      </w:pPr>
      <w:r w:rsidRPr="00952038">
        <w:rPr>
          <w:rFonts w:ascii="Times New Roman" w:hAnsi="Times New Roman" w:cs="Times New Roman"/>
          <w:sz w:val="20"/>
          <w:szCs w:val="20"/>
        </w:rPr>
        <w:t>Figure 5: The conductivity map on a rectangular region</w:t>
      </w:r>
    </w:p>
    <w:p w14:paraId="125805C0" w14:textId="43A608E0" w:rsidR="00F83171" w:rsidRDefault="00F83171" w:rsidP="00B02FAD">
      <w:pPr>
        <w:ind w:firstLine="720"/>
        <w:rPr>
          <w:rFonts w:ascii="Times New Roman" w:hAnsi="Times New Roman" w:cs="Times New Roman"/>
          <w:sz w:val="24"/>
          <w:szCs w:val="24"/>
        </w:rPr>
      </w:pPr>
      <w:r>
        <w:rPr>
          <w:rFonts w:ascii="Times New Roman" w:hAnsi="Times New Roman" w:cs="Times New Roman"/>
          <w:sz w:val="24"/>
          <w:szCs w:val="24"/>
        </w:rPr>
        <w:t xml:space="preserve">The voltage decreased after contacting the bottle-neck from 1V to 0V. Figure 5 shows the plot of the voltage map with a bottleneck. There is some voltage left over but is later goes down to 0V as seen below. </w:t>
      </w:r>
    </w:p>
    <w:p w14:paraId="29B2B840" w14:textId="186C6B2B" w:rsidR="0063131C" w:rsidRDefault="00F83171" w:rsidP="00F83171">
      <w:pPr>
        <w:jc w:val="center"/>
        <w:rPr>
          <w:rFonts w:ascii="Times New Roman" w:hAnsi="Times New Roman" w:cs="Times New Roman"/>
          <w:sz w:val="24"/>
          <w:szCs w:val="24"/>
        </w:rPr>
      </w:pPr>
      <w:r>
        <w:rPr>
          <w:noProof/>
        </w:rPr>
        <w:drawing>
          <wp:inline distT="0" distB="0" distL="0" distR="0" wp14:anchorId="71CB70C9" wp14:editId="11BDD99A">
            <wp:extent cx="3584787" cy="278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0311" cy="2785586"/>
                    </a:xfrm>
                    <a:prstGeom prst="rect">
                      <a:avLst/>
                    </a:prstGeom>
                  </pic:spPr>
                </pic:pic>
              </a:graphicData>
            </a:graphic>
          </wp:inline>
        </w:drawing>
      </w:r>
    </w:p>
    <w:p w14:paraId="46159F75" w14:textId="49C5E165" w:rsidR="00F83171" w:rsidRDefault="00F83171" w:rsidP="00F83171">
      <w:pPr>
        <w:jc w:val="center"/>
        <w:rPr>
          <w:rFonts w:ascii="Times New Roman" w:hAnsi="Times New Roman" w:cs="Times New Roman"/>
          <w:sz w:val="20"/>
          <w:szCs w:val="20"/>
        </w:rPr>
      </w:pPr>
      <w:r w:rsidRPr="00B02FAD">
        <w:rPr>
          <w:rFonts w:ascii="Times New Roman" w:hAnsi="Times New Roman" w:cs="Times New Roman"/>
          <w:sz w:val="20"/>
          <w:szCs w:val="20"/>
        </w:rPr>
        <w:t>Figure 6: Voltage Map with Bottle-necks Added</w:t>
      </w:r>
    </w:p>
    <w:p w14:paraId="4764C020" w14:textId="773431E4" w:rsidR="00B02FAD" w:rsidRDefault="003F7CEB" w:rsidP="00E8382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the </w:t>
      </w:r>
      <w:r w:rsidR="00E2796C">
        <w:rPr>
          <w:rFonts w:ascii="Times New Roman" w:hAnsi="Times New Roman" w:cs="Times New Roman"/>
          <w:sz w:val="24"/>
          <w:szCs w:val="24"/>
        </w:rPr>
        <w:t>electric fields were found in both the x and y direction. This was accomplished by determining the gradient of the voltage map matrix and using the quiver function to plot them. Both the x and y electric field directions can be seen in figure 7 and 8 respectively.</w:t>
      </w:r>
    </w:p>
    <w:p w14:paraId="2D000789" w14:textId="08BC908C" w:rsidR="00012560" w:rsidRDefault="00012560" w:rsidP="00012560">
      <w:pPr>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796FB2CF" wp14:editId="4EF199F3">
            <wp:simplePos x="0" y="0"/>
            <wp:positionH relativeFrom="margin">
              <wp:posOffset>2914650</wp:posOffset>
            </wp:positionH>
            <wp:positionV relativeFrom="paragraph">
              <wp:posOffset>216535</wp:posOffset>
            </wp:positionV>
            <wp:extent cx="3136265" cy="2581275"/>
            <wp:effectExtent l="0" t="0" r="6985" b="9525"/>
            <wp:wrapThrough wrapText="bothSides">
              <wp:wrapPolygon edited="0">
                <wp:start x="0" y="0"/>
                <wp:lineTo x="0" y="21520"/>
                <wp:lineTo x="21517" y="21520"/>
                <wp:lineTo x="21517"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6265" cy="2581275"/>
                    </a:xfrm>
                    <a:prstGeom prst="rect">
                      <a:avLst/>
                    </a:prstGeom>
                  </pic:spPr>
                </pic:pic>
              </a:graphicData>
            </a:graphic>
            <wp14:sizeRelH relativeFrom="margin">
              <wp14:pctWidth>0</wp14:pctWidth>
            </wp14:sizeRelH>
            <wp14:sizeRelV relativeFrom="margin">
              <wp14:pctHeight>0</wp14:pctHeight>
            </wp14:sizeRelV>
          </wp:anchor>
        </w:drawing>
      </w:r>
      <w:r w:rsidR="00E2796C">
        <w:rPr>
          <w:noProof/>
        </w:rPr>
        <w:drawing>
          <wp:anchor distT="0" distB="0" distL="114300" distR="114300" simplePos="0" relativeHeight="251664384" behindDoc="0" locked="0" layoutInCell="1" allowOverlap="1" wp14:anchorId="4A6454D1" wp14:editId="52A00DDD">
            <wp:simplePos x="0" y="0"/>
            <wp:positionH relativeFrom="column">
              <wp:posOffset>-409575</wp:posOffset>
            </wp:positionH>
            <wp:positionV relativeFrom="paragraph">
              <wp:posOffset>217170</wp:posOffset>
            </wp:positionV>
            <wp:extent cx="3192780" cy="2593975"/>
            <wp:effectExtent l="0" t="0" r="7620" b="0"/>
            <wp:wrapThrough wrapText="bothSides">
              <wp:wrapPolygon edited="0">
                <wp:start x="0" y="0"/>
                <wp:lineTo x="0" y="21415"/>
                <wp:lineTo x="21523" y="21415"/>
                <wp:lineTo x="2152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92780" cy="2593975"/>
                    </a:xfrm>
                    <a:prstGeom prst="rect">
                      <a:avLst/>
                    </a:prstGeom>
                  </pic:spPr>
                </pic:pic>
              </a:graphicData>
            </a:graphic>
            <wp14:sizeRelH relativeFrom="margin">
              <wp14:pctWidth>0</wp14:pctWidth>
            </wp14:sizeRelH>
            <wp14:sizeRelV relativeFrom="margin">
              <wp14:pctHeight>0</wp14:pctHeight>
            </wp14:sizeRelV>
          </wp:anchor>
        </w:drawing>
      </w:r>
    </w:p>
    <w:p w14:paraId="67441DDD" w14:textId="0A10E148" w:rsidR="00012560" w:rsidRPr="00012560" w:rsidRDefault="00012560" w:rsidP="00012560">
      <w:pPr>
        <w:rPr>
          <w:rFonts w:ascii="Times New Roman" w:hAnsi="Times New Roman" w:cs="Times New Roman"/>
          <w:sz w:val="24"/>
          <w:szCs w:val="24"/>
        </w:rPr>
      </w:pPr>
      <w:r w:rsidRPr="00012560">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275F329A" wp14:editId="33EAE068">
                <wp:simplePos x="0" y="0"/>
                <wp:positionH relativeFrom="column">
                  <wp:posOffset>3209925</wp:posOffset>
                </wp:positionH>
                <wp:positionV relativeFrom="paragraph">
                  <wp:posOffset>2645410</wp:posOffset>
                </wp:positionV>
                <wp:extent cx="2360930" cy="285750"/>
                <wp:effectExtent l="0" t="0" r="22860"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ysClr val="window" lastClr="FFFFFF"/>
                        </a:solidFill>
                        <a:ln w="9525">
                          <a:solidFill>
                            <a:sysClr val="window" lastClr="FFFFFF"/>
                          </a:solidFill>
                          <a:miter lim="800000"/>
                          <a:headEnd/>
                          <a:tailEnd/>
                        </a:ln>
                      </wps:spPr>
                      <wps:txbx>
                        <w:txbxContent>
                          <w:p w14:paraId="6697F23D" w14:textId="38FA3D5D" w:rsidR="00012560" w:rsidRPr="006B49C6" w:rsidRDefault="00012560" w:rsidP="00012560">
                            <w:pPr>
                              <w:rPr>
                                <w:rFonts w:ascii="Times New Roman" w:hAnsi="Times New Roman" w:cs="Times New Roman"/>
                                <w:sz w:val="20"/>
                                <w:szCs w:val="20"/>
                              </w:rPr>
                            </w:pPr>
                            <w:r w:rsidRPr="006B49C6">
                              <w:rPr>
                                <w:rFonts w:ascii="Times New Roman" w:hAnsi="Times New Roman" w:cs="Times New Roman"/>
                                <w:sz w:val="20"/>
                                <w:szCs w:val="20"/>
                              </w:rPr>
                              <w:t xml:space="preserve">Figure </w:t>
                            </w:r>
                            <w:r w:rsidRPr="006B49C6">
                              <w:rPr>
                                <w:rFonts w:ascii="Times New Roman" w:hAnsi="Times New Roman" w:cs="Times New Roman"/>
                                <w:sz w:val="20"/>
                                <w:szCs w:val="20"/>
                              </w:rPr>
                              <w:t>8</w:t>
                            </w:r>
                            <w:r w:rsidRPr="006B49C6">
                              <w:rPr>
                                <w:rFonts w:ascii="Times New Roman" w:hAnsi="Times New Roman" w:cs="Times New Roman"/>
                                <w:sz w:val="20"/>
                                <w:szCs w:val="20"/>
                              </w:rPr>
                              <w:t xml:space="preserve">: Electric field in </w:t>
                            </w:r>
                            <w:r w:rsidRPr="006B49C6">
                              <w:rPr>
                                <w:rFonts w:ascii="Times New Roman" w:hAnsi="Times New Roman" w:cs="Times New Roman"/>
                                <w:sz w:val="20"/>
                                <w:szCs w:val="20"/>
                              </w:rPr>
                              <w:t>Y</w:t>
                            </w:r>
                            <w:r w:rsidRPr="006B49C6">
                              <w:rPr>
                                <w:rFonts w:ascii="Times New Roman" w:hAnsi="Times New Roman" w:cs="Times New Roman"/>
                                <w:sz w:val="20"/>
                                <w:szCs w:val="20"/>
                              </w:rPr>
                              <w:t>-</w:t>
                            </w:r>
                            <w:r w:rsidRPr="006B49C6">
                              <w:rPr>
                                <w:rFonts w:ascii="Times New Roman" w:hAnsi="Times New Roman" w:cs="Times New Roman"/>
                                <w:sz w:val="20"/>
                                <w:szCs w:val="20"/>
                              </w:rPr>
                              <w:t>D</w:t>
                            </w:r>
                            <w:r w:rsidRPr="006B49C6">
                              <w:rPr>
                                <w:rFonts w:ascii="Times New Roman" w:hAnsi="Times New Roman" w:cs="Times New Roman"/>
                                <w:sz w:val="20"/>
                                <w:szCs w:val="20"/>
                              </w:rPr>
                              <w:t>irection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5F329A" id="_x0000_s1028" type="#_x0000_t202" style="position:absolute;margin-left:252.75pt;margin-top:208.3pt;width:185.9pt;height:22.5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" fillcolor="window" strokecolor="window">
                <v:textbox>
                  <w:txbxContent>
                    <w:p w14:paraId="6697F23D" w14:textId="38FA3D5D" w:rsidR="00012560" w:rsidRPr="006B49C6" w:rsidRDefault="00012560" w:rsidP="00012560">
                      <w:pPr>
                        <w:rPr>
                          <w:rFonts w:ascii="Times New Roman" w:hAnsi="Times New Roman" w:cs="Times New Roman"/>
                          <w:sz w:val="20"/>
                          <w:szCs w:val="20"/>
                        </w:rPr>
                      </w:pPr>
                      <w:r w:rsidRPr="006B49C6">
                        <w:rPr>
                          <w:rFonts w:ascii="Times New Roman" w:hAnsi="Times New Roman" w:cs="Times New Roman"/>
                          <w:sz w:val="20"/>
                          <w:szCs w:val="20"/>
                        </w:rPr>
                        <w:t xml:space="preserve">Figure </w:t>
                      </w:r>
                      <w:r w:rsidRPr="006B49C6">
                        <w:rPr>
                          <w:rFonts w:ascii="Times New Roman" w:hAnsi="Times New Roman" w:cs="Times New Roman"/>
                          <w:sz w:val="20"/>
                          <w:szCs w:val="20"/>
                        </w:rPr>
                        <w:t>8</w:t>
                      </w:r>
                      <w:r w:rsidRPr="006B49C6">
                        <w:rPr>
                          <w:rFonts w:ascii="Times New Roman" w:hAnsi="Times New Roman" w:cs="Times New Roman"/>
                          <w:sz w:val="20"/>
                          <w:szCs w:val="20"/>
                        </w:rPr>
                        <w:t xml:space="preserve">: Electric field in </w:t>
                      </w:r>
                      <w:r w:rsidRPr="006B49C6">
                        <w:rPr>
                          <w:rFonts w:ascii="Times New Roman" w:hAnsi="Times New Roman" w:cs="Times New Roman"/>
                          <w:sz w:val="20"/>
                          <w:szCs w:val="20"/>
                        </w:rPr>
                        <w:t>Y</w:t>
                      </w:r>
                      <w:r w:rsidRPr="006B49C6">
                        <w:rPr>
                          <w:rFonts w:ascii="Times New Roman" w:hAnsi="Times New Roman" w:cs="Times New Roman"/>
                          <w:sz w:val="20"/>
                          <w:szCs w:val="20"/>
                        </w:rPr>
                        <w:t>-</w:t>
                      </w:r>
                      <w:r w:rsidRPr="006B49C6">
                        <w:rPr>
                          <w:rFonts w:ascii="Times New Roman" w:hAnsi="Times New Roman" w:cs="Times New Roman"/>
                          <w:sz w:val="20"/>
                          <w:szCs w:val="20"/>
                        </w:rPr>
                        <w:t>D</w:t>
                      </w:r>
                      <w:r w:rsidRPr="006B49C6">
                        <w:rPr>
                          <w:rFonts w:ascii="Times New Roman" w:hAnsi="Times New Roman" w:cs="Times New Roman"/>
                          <w:sz w:val="20"/>
                          <w:szCs w:val="20"/>
                        </w:rPr>
                        <w:t>irection</w:t>
                      </w:r>
                    </w:p>
                  </w:txbxContent>
                </v:textbox>
              </v:shape>
            </w:pict>
          </mc:Fallback>
        </mc:AlternateContent>
      </w:r>
      <w:r w:rsidRPr="00012560">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133ED494" wp14:editId="0FF05D51">
                <wp:simplePos x="0" y="0"/>
                <wp:positionH relativeFrom="column">
                  <wp:posOffset>123825</wp:posOffset>
                </wp:positionH>
                <wp:positionV relativeFrom="paragraph">
                  <wp:posOffset>2640965</wp:posOffset>
                </wp:positionV>
                <wp:extent cx="2360930" cy="285750"/>
                <wp:effectExtent l="0" t="0" r="2286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chemeClr val="bg1"/>
                        </a:solidFill>
                        <a:ln w="9525">
                          <a:solidFill>
                            <a:schemeClr val="bg1"/>
                          </a:solidFill>
                          <a:miter lim="800000"/>
                          <a:headEnd/>
                          <a:tailEnd/>
                        </a:ln>
                      </wps:spPr>
                      <wps:txbx>
                        <w:txbxContent>
                          <w:p w14:paraId="1B5A6873" w14:textId="3912C7E3" w:rsidR="00012560" w:rsidRPr="006B49C6" w:rsidRDefault="00012560">
                            <w:pPr>
                              <w:rPr>
                                <w:rFonts w:ascii="Times New Roman" w:hAnsi="Times New Roman" w:cs="Times New Roman"/>
                                <w:sz w:val="20"/>
                                <w:szCs w:val="20"/>
                              </w:rPr>
                            </w:pPr>
                            <w:r w:rsidRPr="006B49C6">
                              <w:rPr>
                                <w:rFonts w:ascii="Times New Roman" w:hAnsi="Times New Roman" w:cs="Times New Roman"/>
                                <w:sz w:val="20"/>
                                <w:szCs w:val="20"/>
                              </w:rPr>
                              <w:t>Figure 7: Electric field in X-Direction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33ED494" id="_x0000_s1029" type="#_x0000_t202" style="position:absolute;margin-left:9.75pt;margin-top:207.95pt;width:185.9pt;height:22.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" fillcolor="white [3212]" strokecolor="white [3212]">
                <v:textbox>
                  <w:txbxContent>
                    <w:p w14:paraId="1B5A6873" w14:textId="3912C7E3" w:rsidR="00012560" w:rsidRPr="006B49C6" w:rsidRDefault="00012560">
                      <w:pPr>
                        <w:rPr>
                          <w:rFonts w:ascii="Times New Roman" w:hAnsi="Times New Roman" w:cs="Times New Roman"/>
                          <w:sz w:val="20"/>
                          <w:szCs w:val="20"/>
                        </w:rPr>
                      </w:pPr>
                      <w:r w:rsidRPr="006B49C6">
                        <w:rPr>
                          <w:rFonts w:ascii="Times New Roman" w:hAnsi="Times New Roman" w:cs="Times New Roman"/>
                          <w:sz w:val="20"/>
                          <w:szCs w:val="20"/>
                        </w:rPr>
                        <w:t>Figure 7: Electric field in X-Direction</w:t>
                      </w:r>
                    </w:p>
                  </w:txbxContent>
                </v:textbox>
              </v:shape>
            </w:pict>
          </mc:Fallback>
        </mc:AlternateContent>
      </w:r>
    </w:p>
    <w:p w14:paraId="19D6504B" w14:textId="0C722C75" w:rsidR="00E8382B" w:rsidRDefault="00E8382B" w:rsidP="00E8382B">
      <w:pPr>
        <w:rPr>
          <w:rFonts w:ascii="Times New Roman" w:hAnsi="Times New Roman" w:cs="Times New Roman"/>
          <w:sz w:val="24"/>
          <w:szCs w:val="24"/>
        </w:rPr>
      </w:pPr>
    </w:p>
    <w:p w14:paraId="0B5637DD" w14:textId="021994C5" w:rsidR="00E8382B" w:rsidRDefault="006B49C6" w:rsidP="00E8382B">
      <w:pPr>
        <w:rPr>
          <w:rFonts w:ascii="Times New Roman" w:hAnsi="Times New Roman" w:cs="Times New Roman"/>
          <w:sz w:val="24"/>
          <w:szCs w:val="24"/>
        </w:rPr>
      </w:pPr>
      <w:r w:rsidRPr="00A67B60">
        <w:rPr>
          <w:rFonts w:ascii="Times New Roman" w:hAnsi="Times New Roman" w:cs="Times New Roman"/>
          <w:noProof/>
          <w:sz w:val="20"/>
          <w:szCs w:val="20"/>
        </w:rPr>
        <mc:AlternateContent>
          <mc:Choice Requires="wps">
            <w:drawing>
              <wp:anchor distT="45720" distB="45720" distL="114300" distR="114300" simplePos="0" relativeHeight="251674624" behindDoc="0" locked="0" layoutInCell="1" allowOverlap="1" wp14:anchorId="42EB3AA6" wp14:editId="7B5F6B95">
                <wp:simplePos x="0" y="0"/>
                <wp:positionH relativeFrom="margin">
                  <wp:posOffset>3253740</wp:posOffset>
                </wp:positionH>
                <wp:positionV relativeFrom="paragraph">
                  <wp:posOffset>2631440</wp:posOffset>
                </wp:positionV>
                <wp:extent cx="2360930" cy="285750"/>
                <wp:effectExtent l="0" t="0" r="22860" b="19050"/>
                <wp:wrapThrough wrapText="bothSides">
                  <wp:wrapPolygon edited="0">
                    <wp:start x="0" y="0"/>
                    <wp:lineTo x="0" y="21600"/>
                    <wp:lineTo x="21635" y="21600"/>
                    <wp:lineTo x="21635"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chemeClr val="bg1"/>
                          </a:solidFill>
                          <a:miter lim="800000"/>
                          <a:headEnd/>
                          <a:tailEnd/>
                        </a:ln>
                      </wps:spPr>
                      <wps:txbx>
                        <w:txbxContent>
                          <w:p w14:paraId="73BB0AFC" w14:textId="00F2BA06" w:rsidR="00A67B60" w:rsidRDefault="00A67B60" w:rsidP="00A67B60">
                            <w:pPr>
                              <w:jc w:val="center"/>
                              <w:rPr>
                                <w:rFonts w:ascii="Times New Roman" w:hAnsi="Times New Roman" w:cs="Times New Roman"/>
                                <w:sz w:val="20"/>
                                <w:szCs w:val="20"/>
                              </w:rPr>
                            </w:pPr>
                            <w:r>
                              <w:rPr>
                                <w:rFonts w:ascii="Times New Roman" w:hAnsi="Times New Roman" w:cs="Times New Roman"/>
                                <w:sz w:val="20"/>
                                <w:szCs w:val="20"/>
                              </w:rPr>
                              <w:t xml:space="preserve">Figure </w:t>
                            </w:r>
                            <w:r w:rsidR="006B49C6">
                              <w:rPr>
                                <w:rFonts w:ascii="Times New Roman" w:hAnsi="Times New Roman" w:cs="Times New Roman"/>
                                <w:sz w:val="20"/>
                                <w:szCs w:val="20"/>
                              </w:rPr>
                              <w:t>9</w:t>
                            </w:r>
                            <w:r>
                              <w:rPr>
                                <w:rFonts w:ascii="Times New Roman" w:hAnsi="Times New Roman" w:cs="Times New Roman"/>
                                <w:sz w:val="20"/>
                                <w:szCs w:val="20"/>
                              </w:rPr>
                              <w:t xml:space="preserve">: Quiver Plot </w:t>
                            </w:r>
                            <w:r w:rsidR="006B49C6">
                              <w:rPr>
                                <w:rFonts w:ascii="Times New Roman" w:hAnsi="Times New Roman" w:cs="Times New Roman"/>
                                <w:sz w:val="20"/>
                                <w:szCs w:val="20"/>
                              </w:rPr>
                              <w:t>Electric Field</w:t>
                            </w:r>
                          </w:p>
                          <w:p w14:paraId="69A15710" w14:textId="77777777" w:rsidR="00A67B60" w:rsidRDefault="00A67B60" w:rsidP="00A67B6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2EB3AA6" id="_x0000_s1030" type="#_x0000_t202" style="position:absolute;margin-left:256.2pt;margin-top:207.2pt;width:185.9pt;height:22.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YO5LQIAAEs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" strokecolor="white [3212]">
                <v:textbox>
                  <w:txbxContent>
                    <w:p w14:paraId="73BB0AFC" w14:textId="00F2BA06" w:rsidR="00A67B60" w:rsidRDefault="00A67B60" w:rsidP="00A67B60">
                      <w:pPr>
                        <w:jc w:val="center"/>
                        <w:rPr>
                          <w:rFonts w:ascii="Times New Roman" w:hAnsi="Times New Roman" w:cs="Times New Roman"/>
                          <w:sz w:val="20"/>
                          <w:szCs w:val="20"/>
                        </w:rPr>
                      </w:pPr>
                      <w:r>
                        <w:rPr>
                          <w:rFonts w:ascii="Times New Roman" w:hAnsi="Times New Roman" w:cs="Times New Roman"/>
                          <w:sz w:val="20"/>
                          <w:szCs w:val="20"/>
                        </w:rPr>
                        <w:t xml:space="preserve">Figure </w:t>
                      </w:r>
                      <w:r w:rsidR="006B49C6">
                        <w:rPr>
                          <w:rFonts w:ascii="Times New Roman" w:hAnsi="Times New Roman" w:cs="Times New Roman"/>
                          <w:sz w:val="20"/>
                          <w:szCs w:val="20"/>
                        </w:rPr>
                        <w:t>9</w:t>
                      </w:r>
                      <w:r>
                        <w:rPr>
                          <w:rFonts w:ascii="Times New Roman" w:hAnsi="Times New Roman" w:cs="Times New Roman"/>
                          <w:sz w:val="20"/>
                          <w:szCs w:val="20"/>
                        </w:rPr>
                        <w:t xml:space="preserve">: Quiver Plot </w:t>
                      </w:r>
                      <w:r w:rsidR="006B49C6">
                        <w:rPr>
                          <w:rFonts w:ascii="Times New Roman" w:hAnsi="Times New Roman" w:cs="Times New Roman"/>
                          <w:sz w:val="20"/>
                          <w:szCs w:val="20"/>
                        </w:rPr>
                        <w:t>Electric Field</w:t>
                      </w:r>
                    </w:p>
                    <w:p w14:paraId="69A15710" w14:textId="77777777" w:rsidR="00A67B60" w:rsidRDefault="00A67B60" w:rsidP="00A67B60"/>
                  </w:txbxContent>
                </v:textbox>
                <w10:wrap type="through" anchorx="margin"/>
              </v:shape>
            </w:pict>
          </mc:Fallback>
        </mc:AlternateContent>
      </w:r>
      <w:r>
        <w:rPr>
          <w:noProof/>
        </w:rPr>
        <w:drawing>
          <wp:anchor distT="0" distB="0" distL="114300" distR="114300" simplePos="0" relativeHeight="251672576" behindDoc="0" locked="0" layoutInCell="1" allowOverlap="1" wp14:anchorId="2832CFE6" wp14:editId="4DE546C1">
            <wp:simplePos x="0" y="0"/>
            <wp:positionH relativeFrom="margin">
              <wp:posOffset>3028950</wp:posOffset>
            </wp:positionH>
            <wp:positionV relativeFrom="paragraph">
              <wp:posOffset>515620</wp:posOffset>
            </wp:positionV>
            <wp:extent cx="2769870" cy="2171700"/>
            <wp:effectExtent l="0" t="0" r="0" b="0"/>
            <wp:wrapThrough wrapText="bothSides">
              <wp:wrapPolygon edited="0">
                <wp:start x="0" y="0"/>
                <wp:lineTo x="0" y="21411"/>
                <wp:lineTo x="21392" y="21411"/>
                <wp:lineTo x="2139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9870" cy="2171700"/>
                    </a:xfrm>
                    <a:prstGeom prst="rect">
                      <a:avLst/>
                    </a:prstGeom>
                  </pic:spPr>
                </pic:pic>
              </a:graphicData>
            </a:graphic>
            <wp14:sizeRelH relativeFrom="margin">
              <wp14:pctWidth>0</wp14:pctWidth>
            </wp14:sizeRelH>
            <wp14:sizeRelV relativeFrom="margin">
              <wp14:pctHeight>0</wp14:pctHeight>
            </wp14:sizeRelV>
          </wp:anchor>
        </w:drawing>
      </w:r>
      <w:r w:rsidR="00E8382B">
        <w:rPr>
          <w:rFonts w:ascii="Times New Roman" w:hAnsi="Times New Roman" w:cs="Times New Roman"/>
          <w:sz w:val="24"/>
          <w:szCs w:val="24"/>
        </w:rPr>
        <w:tab/>
        <w:t>Next the quiver plot of current density</w:t>
      </w:r>
      <w:r w:rsidR="00AF363A">
        <w:rPr>
          <w:rFonts w:ascii="Times New Roman" w:hAnsi="Times New Roman" w:cs="Times New Roman"/>
          <w:sz w:val="24"/>
          <w:szCs w:val="24"/>
        </w:rPr>
        <w:t xml:space="preserve"> and the electric field</w:t>
      </w:r>
      <w:r>
        <w:rPr>
          <w:rFonts w:ascii="Times New Roman" w:hAnsi="Times New Roman" w:cs="Times New Roman"/>
          <w:sz w:val="24"/>
          <w:szCs w:val="24"/>
        </w:rPr>
        <w:t xml:space="preserve"> were determined</w:t>
      </w:r>
      <w:r w:rsidR="00E8382B">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00E8382B">
        <w:rPr>
          <w:rFonts w:ascii="Times New Roman" w:hAnsi="Times New Roman" w:cs="Times New Roman"/>
          <w:sz w:val="24"/>
          <w:szCs w:val="24"/>
        </w:rPr>
        <w:t>quiver function, below the current density can be seen.</w:t>
      </w:r>
    </w:p>
    <w:p w14:paraId="2EAD59EC" w14:textId="2A6CF327" w:rsidR="007E1D3F" w:rsidRPr="00A67B60" w:rsidRDefault="00A67B60" w:rsidP="00A67B60">
      <w:pPr>
        <w:jc w:val="cente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C33D5C9" wp14:editId="1FEDA5B8">
            <wp:simplePos x="0" y="0"/>
            <wp:positionH relativeFrom="margin">
              <wp:align>left</wp:align>
            </wp:positionH>
            <wp:positionV relativeFrom="paragraph">
              <wp:posOffset>55880</wp:posOffset>
            </wp:positionV>
            <wp:extent cx="2816225" cy="2171700"/>
            <wp:effectExtent l="0" t="0" r="3175" b="0"/>
            <wp:wrapThrough wrapText="bothSides">
              <wp:wrapPolygon edited="0">
                <wp:start x="0" y="0"/>
                <wp:lineTo x="0" y="21411"/>
                <wp:lineTo x="21478" y="21411"/>
                <wp:lineTo x="2147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9883" cy="2174432"/>
                    </a:xfrm>
                    <a:prstGeom prst="rect">
                      <a:avLst/>
                    </a:prstGeom>
                  </pic:spPr>
                </pic:pic>
              </a:graphicData>
            </a:graphic>
            <wp14:sizeRelH relativeFrom="margin">
              <wp14:pctWidth>0</wp14:pctWidth>
            </wp14:sizeRelH>
            <wp14:sizeRelV relativeFrom="margin">
              <wp14:pctHeight>0</wp14:pctHeight>
            </wp14:sizeRelV>
          </wp:anchor>
        </w:drawing>
      </w:r>
      <w:r w:rsidRPr="00A67B60">
        <w:rPr>
          <w:rFonts w:ascii="Times New Roman" w:hAnsi="Times New Roman" w:cs="Times New Roman"/>
          <w:noProof/>
          <w:sz w:val="20"/>
          <w:szCs w:val="20"/>
        </w:rPr>
        <mc:AlternateContent>
          <mc:Choice Requires="wps">
            <w:drawing>
              <wp:anchor distT="45720" distB="45720" distL="114300" distR="114300" simplePos="0" relativeHeight="251671552" behindDoc="0" locked="0" layoutInCell="1" allowOverlap="1" wp14:anchorId="564D4559" wp14:editId="5268AC71">
                <wp:simplePos x="0" y="0"/>
                <wp:positionH relativeFrom="margin">
                  <wp:align>left</wp:align>
                </wp:positionH>
                <wp:positionV relativeFrom="paragraph">
                  <wp:posOffset>2135505</wp:posOffset>
                </wp:positionV>
                <wp:extent cx="2360930" cy="285750"/>
                <wp:effectExtent l="0" t="0" r="22860" b="19050"/>
                <wp:wrapThrough wrapText="bothSides">
                  <wp:wrapPolygon edited="0">
                    <wp:start x="0" y="0"/>
                    <wp:lineTo x="0" y="21600"/>
                    <wp:lineTo x="21635" y="21600"/>
                    <wp:lineTo x="21635" y="0"/>
                    <wp:lineTo x="0" y="0"/>
                  </wp:wrapPolygon>
                </wp:wrapThrough>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chemeClr val="bg1"/>
                          </a:solidFill>
                          <a:miter lim="800000"/>
                          <a:headEnd/>
                          <a:tailEnd/>
                        </a:ln>
                      </wps:spPr>
                      <wps:txbx>
                        <w:txbxContent>
                          <w:p w14:paraId="6CB77D68" w14:textId="3FFE2BDF" w:rsidR="00A67B60" w:rsidRDefault="00A67B60" w:rsidP="00A67B60">
                            <w:pPr>
                              <w:jc w:val="center"/>
                              <w:rPr>
                                <w:rFonts w:ascii="Times New Roman" w:hAnsi="Times New Roman" w:cs="Times New Roman"/>
                                <w:sz w:val="20"/>
                                <w:szCs w:val="20"/>
                              </w:rPr>
                            </w:pPr>
                            <w:r>
                              <w:rPr>
                                <w:rFonts w:ascii="Times New Roman" w:hAnsi="Times New Roman" w:cs="Times New Roman"/>
                                <w:sz w:val="20"/>
                                <w:szCs w:val="20"/>
                              </w:rPr>
                              <w:t>Figure 8: Quiver Plot Current Density</w:t>
                            </w:r>
                          </w:p>
                          <w:p w14:paraId="087857C7" w14:textId="684BD383" w:rsidR="00A67B60" w:rsidRDefault="00A67B60"/>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64D4559" id="_x0000_s1031" type="#_x0000_t202" style="position:absolute;left:0;text-align:left;margin-left:0;margin-top:168.15pt;width:185.9pt;height:22.5pt;z-index:25167155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" strokecolor="white [3212]">
                <v:textbox>
                  <w:txbxContent>
                    <w:p w14:paraId="6CB77D68" w14:textId="3FFE2BDF" w:rsidR="00A67B60" w:rsidRDefault="00A67B60" w:rsidP="00A67B60">
                      <w:pPr>
                        <w:jc w:val="center"/>
                        <w:rPr>
                          <w:rFonts w:ascii="Times New Roman" w:hAnsi="Times New Roman" w:cs="Times New Roman"/>
                          <w:sz w:val="20"/>
                          <w:szCs w:val="20"/>
                        </w:rPr>
                      </w:pPr>
                      <w:r>
                        <w:rPr>
                          <w:rFonts w:ascii="Times New Roman" w:hAnsi="Times New Roman" w:cs="Times New Roman"/>
                          <w:sz w:val="20"/>
                          <w:szCs w:val="20"/>
                        </w:rPr>
                        <w:t>Figure 8: Quiver Plot Current Density</w:t>
                      </w:r>
                    </w:p>
                    <w:p w14:paraId="087857C7" w14:textId="684BD383" w:rsidR="00A67B60" w:rsidRDefault="00A67B60"/>
                  </w:txbxContent>
                </v:textbox>
                <w10:wrap type="through" anchorx="margin"/>
              </v:shape>
            </w:pict>
          </mc:Fallback>
        </mc:AlternateContent>
      </w:r>
    </w:p>
    <w:p w14:paraId="2C525EF9" w14:textId="38780B74" w:rsidR="006B49C6" w:rsidRPr="006B49C6" w:rsidRDefault="006B49C6" w:rsidP="00717B4E">
      <w:pPr>
        <w:ind w:firstLine="720"/>
        <w:rPr>
          <w:rFonts w:ascii="Times New Roman" w:hAnsi="Times New Roman" w:cs="Times New Roman"/>
          <w:sz w:val="24"/>
          <w:szCs w:val="24"/>
        </w:rPr>
      </w:pPr>
      <w:r>
        <w:rPr>
          <w:rFonts w:ascii="Times New Roman" w:hAnsi="Times New Roman" w:cs="Times New Roman"/>
          <w:sz w:val="24"/>
          <w:szCs w:val="24"/>
        </w:rPr>
        <w:t xml:space="preserve">The magnitude of the current density was determined by using the surface function on the magnitude of the current density. Figure 10 below shows the magnitude of the current density. </w:t>
      </w:r>
    </w:p>
    <w:p w14:paraId="2C600821" w14:textId="77777777" w:rsidR="006B49C6" w:rsidRDefault="006B49C6" w:rsidP="007E1D3F">
      <w:pPr>
        <w:rPr>
          <w:rFonts w:ascii="Times New Roman" w:hAnsi="Times New Roman" w:cs="Times New Roman"/>
          <w:b/>
          <w:sz w:val="20"/>
          <w:szCs w:val="20"/>
        </w:rPr>
      </w:pPr>
    </w:p>
    <w:p w14:paraId="465948A0" w14:textId="77777777" w:rsidR="006B49C6" w:rsidRDefault="006B49C6" w:rsidP="007E1D3F">
      <w:pPr>
        <w:rPr>
          <w:rFonts w:ascii="Times New Roman" w:hAnsi="Times New Roman" w:cs="Times New Roman"/>
          <w:b/>
          <w:sz w:val="20"/>
          <w:szCs w:val="20"/>
        </w:rPr>
      </w:pPr>
    </w:p>
    <w:p w14:paraId="4B2C1B2A" w14:textId="77777777" w:rsidR="006B49C6" w:rsidRDefault="006B49C6" w:rsidP="007E1D3F">
      <w:pPr>
        <w:rPr>
          <w:rFonts w:ascii="Times New Roman" w:hAnsi="Times New Roman" w:cs="Times New Roman"/>
          <w:b/>
          <w:sz w:val="20"/>
          <w:szCs w:val="20"/>
        </w:rPr>
      </w:pPr>
    </w:p>
    <w:p w14:paraId="0AA4B6D3" w14:textId="758548DD" w:rsidR="006B49C6" w:rsidRPr="006B49C6" w:rsidRDefault="00A67B60" w:rsidP="007D4C3B">
      <w:pPr>
        <w:jc w:val="center"/>
        <w:rPr>
          <w:rFonts w:ascii="Times New Roman" w:hAnsi="Times New Roman" w:cs="Times New Roman"/>
          <w:b/>
          <w:sz w:val="20"/>
          <w:szCs w:val="20"/>
        </w:rPr>
      </w:pPr>
      <w:r w:rsidRPr="006B49C6">
        <w:rPr>
          <w:b/>
          <w:noProof/>
        </w:rPr>
        <w:drawing>
          <wp:inline distT="0" distB="0" distL="0" distR="0" wp14:anchorId="2BB7BF50" wp14:editId="0A96D7B5">
            <wp:extent cx="3809503" cy="2883244"/>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910" cy="2919881"/>
                    </a:xfrm>
                    <a:prstGeom prst="rect">
                      <a:avLst/>
                    </a:prstGeom>
                  </pic:spPr>
                </pic:pic>
              </a:graphicData>
            </a:graphic>
          </wp:inline>
        </w:drawing>
      </w:r>
    </w:p>
    <w:p w14:paraId="6E58B1B5" w14:textId="154947FD" w:rsidR="007D4C3B" w:rsidRDefault="007D4C3B" w:rsidP="007D4C3B">
      <w:pPr>
        <w:jc w:val="center"/>
        <w:rPr>
          <w:rFonts w:ascii="Times New Roman" w:hAnsi="Times New Roman" w:cs="Times New Roman"/>
          <w:sz w:val="20"/>
          <w:szCs w:val="20"/>
        </w:rPr>
      </w:pPr>
      <w:r w:rsidRPr="007D4C3B">
        <w:rPr>
          <w:rFonts w:ascii="Times New Roman" w:hAnsi="Times New Roman" w:cs="Times New Roman"/>
          <w:sz w:val="20"/>
          <w:szCs w:val="20"/>
        </w:rPr>
        <w:t xml:space="preserve">Figure 10: </w:t>
      </w:r>
      <w:r>
        <w:rPr>
          <w:rFonts w:ascii="Times New Roman" w:hAnsi="Times New Roman" w:cs="Times New Roman"/>
          <w:sz w:val="20"/>
          <w:szCs w:val="20"/>
        </w:rPr>
        <w:t>Magnitude of Current Density</w:t>
      </w:r>
    </w:p>
    <w:p w14:paraId="375B7892" w14:textId="3BA9CF1C" w:rsidR="007D4C3B" w:rsidRPr="00ED1F0D" w:rsidRDefault="00ED1F0D" w:rsidP="007D4C3B">
      <w:pPr>
        <w:rPr>
          <w:rFonts w:ascii="Times New Roman" w:hAnsi="Times New Roman" w:cs="Times New Roman"/>
          <w:sz w:val="24"/>
          <w:szCs w:val="24"/>
        </w:rPr>
      </w:pPr>
      <w:r>
        <w:rPr>
          <w:rFonts w:ascii="Times New Roman" w:hAnsi="Times New Roman" w:cs="Times New Roman"/>
          <w:sz w:val="24"/>
          <w:szCs w:val="24"/>
        </w:rPr>
        <w:tab/>
        <w:t xml:space="preserve">As the conductivity of the material increases, so will the current through the material. The increase will be linear. This can be determined using </w:t>
      </w:r>
      <w:r w:rsidR="009E5F5E">
        <w:rPr>
          <w:rFonts w:ascii="Times New Roman" w:hAnsi="Times New Roman" w:cs="Times New Roman"/>
          <w:sz w:val="24"/>
          <w:szCs w:val="24"/>
        </w:rPr>
        <w:t>Maxwell’s Equation</w:t>
      </w:r>
      <w:r>
        <w:rPr>
          <w:rFonts w:ascii="Times New Roman" w:hAnsi="Times New Roman" w:cs="Times New Roman"/>
          <w:sz w:val="24"/>
          <w:szCs w:val="24"/>
        </w:rPr>
        <w:t xml:space="preserve">. Since there the electric current density is proportional to conductivity, if conductivity increases so will the current. </w:t>
      </w:r>
    </w:p>
    <w:p w14:paraId="3428E259" w14:textId="3CE0DC57" w:rsidR="006B49C6" w:rsidRPr="00817B5F" w:rsidRDefault="00817B5F" w:rsidP="007E1D3F">
      <w:pPr>
        <w:rPr>
          <w:rFonts w:ascii="Times New Roman" w:hAnsi="Times New Roman" w:cs="Times New Roman"/>
          <w:b/>
          <w:sz w:val="26"/>
          <w:szCs w:val="26"/>
        </w:rPr>
      </w:pPr>
      <w:r w:rsidRPr="00817B5F">
        <w:rPr>
          <w:rFonts w:ascii="Times New Roman" w:hAnsi="Times New Roman" w:cs="Times New Roman"/>
          <w:b/>
          <w:sz w:val="26"/>
          <w:szCs w:val="26"/>
        </w:rPr>
        <w:t>Conclusion</w:t>
      </w:r>
    </w:p>
    <w:p w14:paraId="1971CA94" w14:textId="4EB2B4D0" w:rsidR="00817B5F" w:rsidRDefault="006C0FCF" w:rsidP="007E1D3F">
      <w:pPr>
        <w:rPr>
          <w:rFonts w:ascii="Times New Roman" w:hAnsi="Times New Roman" w:cs="Times New Roman"/>
          <w:sz w:val="24"/>
          <w:szCs w:val="24"/>
        </w:rPr>
      </w:pPr>
      <w:r>
        <w:rPr>
          <w:rFonts w:ascii="Times New Roman" w:hAnsi="Times New Roman" w:cs="Times New Roman"/>
          <w:sz w:val="24"/>
          <w:szCs w:val="24"/>
        </w:rPr>
        <w:tab/>
        <w:t xml:space="preserve">To conclude, the voltage models were obtained successfully. The numerical solution appeared to be more accurate and was obtained successfully. The analytical solution approach had the correct </w:t>
      </w:r>
      <w:r w:rsidR="00AC25CD">
        <w:rPr>
          <w:rFonts w:ascii="Times New Roman" w:hAnsi="Times New Roman" w:cs="Times New Roman"/>
          <w:sz w:val="24"/>
          <w:szCs w:val="24"/>
        </w:rPr>
        <w:t>shape,</w:t>
      </w:r>
      <w:r>
        <w:rPr>
          <w:rFonts w:ascii="Times New Roman" w:hAnsi="Times New Roman" w:cs="Times New Roman"/>
          <w:sz w:val="24"/>
          <w:szCs w:val="24"/>
        </w:rPr>
        <w:t xml:space="preserve"> but the voltages were varying from the numerical solution. </w:t>
      </w:r>
      <w:r w:rsidR="00AC25CD">
        <w:rPr>
          <w:rFonts w:ascii="Times New Roman" w:hAnsi="Times New Roman" w:cs="Times New Roman"/>
          <w:sz w:val="24"/>
          <w:szCs w:val="24"/>
        </w:rPr>
        <w:t>The second part of the experiment yielded in correct graphs and as expected. During the experiments the reason for the errors that I was obtaining was due to the order in which the Boundary conditions were typed out, when that was fixed, the code compiled with no errors</w:t>
      </w:r>
      <w:r w:rsidR="005558B3">
        <w:rPr>
          <w:rFonts w:ascii="Times New Roman" w:hAnsi="Times New Roman" w:cs="Times New Roman"/>
          <w:sz w:val="24"/>
          <w:szCs w:val="24"/>
        </w:rPr>
        <w:t xml:space="preserve">. Finally, due to knowing Maxwell’s equation, the current density will increase linearly as the conductivity of the material increases. </w:t>
      </w:r>
    </w:p>
    <w:p w14:paraId="38CF711F" w14:textId="77777777" w:rsidR="005558B3" w:rsidRPr="00817B5F" w:rsidRDefault="005558B3" w:rsidP="007E1D3F">
      <w:pPr>
        <w:rPr>
          <w:rFonts w:ascii="Times New Roman" w:hAnsi="Times New Roman" w:cs="Times New Roman"/>
          <w:sz w:val="24"/>
          <w:szCs w:val="24"/>
        </w:rPr>
      </w:pPr>
    </w:p>
    <w:sectPr w:rsidR="005558B3" w:rsidRPr="00817B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2E"/>
    <w:rsid w:val="000056B6"/>
    <w:rsid w:val="00012560"/>
    <w:rsid w:val="00082D66"/>
    <w:rsid w:val="0009473A"/>
    <w:rsid w:val="000D4680"/>
    <w:rsid w:val="00181193"/>
    <w:rsid w:val="00195AC3"/>
    <w:rsid w:val="001B6582"/>
    <w:rsid w:val="003F7CEB"/>
    <w:rsid w:val="005558B3"/>
    <w:rsid w:val="0063131C"/>
    <w:rsid w:val="006B49C6"/>
    <w:rsid w:val="006B4CFF"/>
    <w:rsid w:val="006C0FCF"/>
    <w:rsid w:val="00717B4E"/>
    <w:rsid w:val="0078697C"/>
    <w:rsid w:val="007D4C3B"/>
    <w:rsid w:val="007E1D3F"/>
    <w:rsid w:val="00817B5F"/>
    <w:rsid w:val="008E76D1"/>
    <w:rsid w:val="00946A48"/>
    <w:rsid w:val="00952038"/>
    <w:rsid w:val="009E5F5E"/>
    <w:rsid w:val="00A20833"/>
    <w:rsid w:val="00A5582E"/>
    <w:rsid w:val="00A67B60"/>
    <w:rsid w:val="00AC25CD"/>
    <w:rsid w:val="00AE4092"/>
    <w:rsid w:val="00AF2F65"/>
    <w:rsid w:val="00AF363A"/>
    <w:rsid w:val="00B02FAD"/>
    <w:rsid w:val="00D01B97"/>
    <w:rsid w:val="00D03801"/>
    <w:rsid w:val="00D3207A"/>
    <w:rsid w:val="00D37353"/>
    <w:rsid w:val="00E2796C"/>
    <w:rsid w:val="00E8382B"/>
    <w:rsid w:val="00EB56DA"/>
    <w:rsid w:val="00ED1F0D"/>
    <w:rsid w:val="00F627B5"/>
    <w:rsid w:val="00F83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C4AA9"/>
  <w15:chartTrackingRefBased/>
  <w15:docId w15:val="{E8458B94-D307-40BD-8385-4B9C2AE35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08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8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0404236">
      <w:bodyDiv w:val="1"/>
      <w:marLeft w:val="0"/>
      <w:marRight w:val="0"/>
      <w:marTop w:val="0"/>
      <w:marBottom w:val="0"/>
      <w:divBdr>
        <w:top w:val="none" w:sz="0" w:space="0" w:color="auto"/>
        <w:left w:val="none" w:sz="0" w:space="0" w:color="auto"/>
        <w:bottom w:val="none" w:sz="0" w:space="0" w:color="auto"/>
        <w:right w:val="none" w:sz="0" w:space="0" w:color="auto"/>
      </w:divBdr>
    </w:div>
    <w:div w:id="1614173212">
      <w:bodyDiv w:val="1"/>
      <w:marLeft w:val="0"/>
      <w:marRight w:val="0"/>
      <w:marTop w:val="0"/>
      <w:marBottom w:val="0"/>
      <w:divBdr>
        <w:top w:val="none" w:sz="0" w:space="0" w:color="auto"/>
        <w:left w:val="none" w:sz="0" w:space="0" w:color="auto"/>
        <w:bottom w:val="none" w:sz="0" w:space="0" w:color="auto"/>
        <w:right w:val="none" w:sz="0" w:space="0" w:color="auto"/>
      </w:divBdr>
    </w:div>
    <w:div w:id="2075200676">
      <w:bodyDiv w:val="1"/>
      <w:marLeft w:val="0"/>
      <w:marRight w:val="0"/>
      <w:marTop w:val="0"/>
      <w:marBottom w:val="0"/>
      <w:divBdr>
        <w:top w:val="none" w:sz="0" w:space="0" w:color="auto"/>
        <w:left w:val="none" w:sz="0" w:space="0" w:color="auto"/>
        <w:bottom w:val="none" w:sz="0" w:space="0" w:color="auto"/>
        <w:right w:val="none" w:sz="0" w:space="0" w:color="auto"/>
      </w:divBdr>
    </w:div>
    <w:div w:id="213682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9F02-C852-4A69-9193-C9C3E753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6</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Ahmar</dc:creator>
  <cp:keywords/>
  <dc:description/>
  <cp:lastModifiedBy>Peter Ahmar</cp:lastModifiedBy>
  <cp:revision>37</cp:revision>
  <dcterms:created xsi:type="dcterms:W3CDTF">2019-03-21T19:30:00Z</dcterms:created>
  <dcterms:modified xsi:type="dcterms:W3CDTF">2019-03-21T22:20:00Z</dcterms:modified>
</cp:coreProperties>
</file>