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69" w:rsidRDefault="004312E6" w:rsidP="004312E6">
      <w:pPr>
        <w:jc w:val="center"/>
        <w:rPr>
          <w:sz w:val="32"/>
          <w:szCs w:val="32"/>
        </w:rPr>
      </w:pPr>
      <w:r w:rsidRPr="004312E6">
        <w:rPr>
          <w:sz w:val="32"/>
          <w:szCs w:val="32"/>
        </w:rPr>
        <w:t>Geometry</w:t>
      </w:r>
    </w:p>
    <w:p w:rsidR="00BF6D96" w:rsidRDefault="004312E6" w:rsidP="004312E6">
      <w:r>
        <w:t xml:space="preserve">The bundle consists </w:t>
      </w:r>
      <w:r w:rsidR="00BF6D96">
        <w:rPr>
          <w:rFonts w:hint="eastAsia"/>
        </w:rPr>
        <w:t xml:space="preserve">of </w:t>
      </w:r>
      <w:r>
        <w:t xml:space="preserve">a certain number of tracks. </w:t>
      </w:r>
    </w:p>
    <w:p w:rsidR="003A3835" w:rsidRDefault="003A3835" w:rsidP="003A3835">
      <w:r>
        <w:t xml:space="preserve">Adding a new track, removing or changing an existing track is accessible.  </w:t>
      </w:r>
    </w:p>
    <w:p w:rsidR="003A3835" w:rsidRDefault="003A3835" w:rsidP="003A3835">
      <w:r>
        <w:t>‘</w:t>
      </w:r>
      <w:r>
        <w:rPr>
          <w:rFonts w:hint="eastAsia"/>
        </w:rPr>
        <w:t>Remove Track</w:t>
      </w:r>
      <w:r>
        <w:t>’</w:t>
      </w:r>
      <w:r>
        <w:rPr>
          <w:rFonts w:hint="eastAsia"/>
        </w:rPr>
        <w:t>: remove the track given by a track index (index start from 0 from the top in the bundle).</w:t>
      </w:r>
    </w:p>
    <w:p w:rsidR="004B46CE" w:rsidRDefault="003A3835" w:rsidP="004B46CE">
      <w:r>
        <w:t>‘</w:t>
      </w:r>
      <w:r>
        <w:rPr>
          <w:rFonts w:hint="eastAsia"/>
        </w:rPr>
        <w:t>Add Track</w:t>
      </w:r>
      <w:r>
        <w:t>’</w:t>
      </w:r>
      <w:r>
        <w:rPr>
          <w:rFonts w:hint="eastAsia"/>
        </w:rPr>
        <w:t>: adds one track to the bun</w:t>
      </w:r>
      <w:r w:rsidR="004B46CE">
        <w:rPr>
          <w:rFonts w:hint="eastAsia"/>
        </w:rPr>
        <w:t>d</w:t>
      </w:r>
      <w:r>
        <w:rPr>
          <w:rFonts w:hint="eastAsia"/>
        </w:rPr>
        <w:t>le by specifying track index, lane number (13), location of plus and minus ends for track orientation, distance of dynein comet (1) and number of dynein</w:t>
      </w:r>
      <w:r w:rsidR="004B46CE">
        <w:rPr>
          <w:rFonts w:hint="eastAsia"/>
        </w:rPr>
        <w:t xml:space="preserve"> for each plus ends.</w:t>
      </w:r>
    </w:p>
    <w:p w:rsidR="004B46CE" w:rsidRDefault="004B46CE" w:rsidP="004B46CE">
      <w:r>
        <w:t>‘</w:t>
      </w:r>
      <w:r>
        <w:rPr>
          <w:rFonts w:hint="eastAsia"/>
        </w:rPr>
        <w:t>Change Track</w:t>
      </w:r>
      <w:r>
        <w:t>’</w:t>
      </w:r>
      <w:r>
        <w:rPr>
          <w:rFonts w:hint="eastAsia"/>
        </w:rPr>
        <w:t>: change a track in the bundle by se-specifying track index, lane number (13), location of plus and minus ends for track orientation, distance of dynein comet (1) and number of dynein for each plus ends.</w:t>
      </w:r>
    </w:p>
    <w:p w:rsidR="00B12E53" w:rsidRDefault="00B12E53" w:rsidP="004B46CE">
      <w:r>
        <w:t>‘</w:t>
      </w:r>
      <w:r>
        <w:rPr>
          <w:rFonts w:hint="eastAsia"/>
        </w:rPr>
        <w:t xml:space="preserve">Set </w:t>
      </w:r>
      <w:proofErr w:type="gramStart"/>
      <w:r>
        <w:rPr>
          <w:rFonts w:hint="eastAsia"/>
        </w:rPr>
        <w:t>Up</w:t>
      </w:r>
      <w:proofErr w:type="gramEnd"/>
      <w:r>
        <w:rPr>
          <w:rFonts w:hint="eastAsia"/>
        </w:rPr>
        <w:t xml:space="preserve"> Bundle</w:t>
      </w:r>
      <w:r>
        <w:t>’</w:t>
      </w:r>
      <w:r>
        <w:rPr>
          <w:rFonts w:hint="eastAsia"/>
        </w:rPr>
        <w:t>: sets up a random bundle for particle transport.</w:t>
      </w:r>
    </w:p>
    <w:p w:rsidR="004B46CE" w:rsidRDefault="009832ED" w:rsidP="004B46CE">
      <w:r>
        <w:t>‘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Unaccessiblity</w:t>
      </w:r>
      <w:proofErr w:type="spellEnd"/>
      <w:r>
        <w:t>’</w:t>
      </w:r>
      <w:r>
        <w:rPr>
          <w:rFonts w:hint="eastAsia"/>
        </w:rPr>
        <w:t xml:space="preserve">: if selected then assuming </w:t>
      </w:r>
      <w:r>
        <w:t>inaccessible</w:t>
      </w:r>
      <w:r>
        <w:rPr>
          <w:rFonts w:hint="eastAsia"/>
        </w:rPr>
        <w:t xml:space="preserve"> regions (i.e. some filaments in certain region where </w:t>
      </w:r>
      <w:r>
        <w:t>there</w:t>
      </w:r>
      <w:r>
        <w:rPr>
          <w:rFonts w:hint="eastAsia"/>
        </w:rPr>
        <w:t xml:space="preserve"> are more than 1 MT) and assuming these as blockages.</w:t>
      </w:r>
    </w:p>
    <w:p w:rsidR="009832ED" w:rsidRDefault="009832ED" w:rsidP="004B46CE">
      <w:r>
        <w:t>‘</w:t>
      </w:r>
      <w:r>
        <w:rPr>
          <w:rFonts w:hint="eastAsia"/>
        </w:rPr>
        <w:t>Check Bundle</w:t>
      </w:r>
      <w:r>
        <w:t>’</w:t>
      </w:r>
      <w:r>
        <w:rPr>
          <w:rFonts w:hint="eastAsia"/>
        </w:rPr>
        <w:t>: check t</w:t>
      </w:r>
      <w:r w:rsidR="009669DC">
        <w:rPr>
          <w:rFonts w:hint="eastAsia"/>
        </w:rPr>
        <w:t>he bundle structure if fit our rules</w:t>
      </w:r>
      <w:r>
        <w:rPr>
          <w:rFonts w:hint="eastAsia"/>
        </w:rPr>
        <w:t>: e.g. 1-3 MTs throughout the bun</w:t>
      </w:r>
      <w:r w:rsidR="009669DC">
        <w:rPr>
          <w:rFonts w:hint="eastAsia"/>
        </w:rPr>
        <w:t>d</w:t>
      </w:r>
      <w:r>
        <w:rPr>
          <w:rFonts w:hint="eastAsia"/>
        </w:rPr>
        <w:t>le</w:t>
      </w:r>
    </w:p>
    <w:p w:rsidR="009832ED" w:rsidRDefault="009832ED" w:rsidP="004B46CE">
      <w:r>
        <w:t>‘</w:t>
      </w:r>
      <w:r>
        <w:rPr>
          <w:rFonts w:hint="eastAsia"/>
        </w:rPr>
        <w:t>Show Setup</w:t>
      </w:r>
      <w:r>
        <w:t>’</w:t>
      </w:r>
      <w:r>
        <w:rPr>
          <w:rFonts w:hint="eastAsia"/>
        </w:rPr>
        <w:t>: shows parameters for all tracks in the bundle.</w:t>
      </w:r>
    </w:p>
    <w:p w:rsidR="009832ED" w:rsidRDefault="009832ED" w:rsidP="004B46CE">
      <w:r>
        <w:t>‘</w:t>
      </w:r>
      <w:r>
        <w:rPr>
          <w:rFonts w:hint="eastAsia"/>
        </w:rPr>
        <w:t xml:space="preserve">Activate </w:t>
      </w:r>
      <w:r w:rsidR="00BF5957">
        <w:rPr>
          <w:rFonts w:hint="eastAsia"/>
        </w:rPr>
        <w:t>Particles</w:t>
      </w:r>
      <w:r w:rsidR="00BF5957">
        <w:t>’</w:t>
      </w:r>
      <w:r w:rsidR="00BF5957">
        <w:rPr>
          <w:rFonts w:hint="eastAsia"/>
        </w:rPr>
        <w:t>: active one particle indicated by another colour</w:t>
      </w:r>
    </w:p>
    <w:p w:rsidR="009669DC" w:rsidRDefault="00BF5957" w:rsidP="004B46CE">
      <w:r>
        <w:t>‘</w:t>
      </w:r>
      <w:r>
        <w:rPr>
          <w:rFonts w:hint="eastAsia"/>
        </w:rPr>
        <w:t>Activate Tip</w:t>
      </w:r>
      <w:r>
        <w:t>’</w:t>
      </w:r>
      <w:r>
        <w:rPr>
          <w:rFonts w:hint="eastAsia"/>
        </w:rPr>
        <w:t>: specify tip region and label particles at the tip by another colo</w:t>
      </w:r>
      <w:r w:rsidR="009669DC">
        <w:rPr>
          <w:rFonts w:hint="eastAsia"/>
        </w:rPr>
        <w:t>u</w:t>
      </w:r>
      <w:r>
        <w:rPr>
          <w:rFonts w:hint="eastAsia"/>
        </w:rPr>
        <w:t>r</w:t>
      </w:r>
    </w:p>
    <w:p w:rsidR="002C7F6D" w:rsidRDefault="002C7F6D" w:rsidP="004B46CE">
      <w:r>
        <w:t>‘</w:t>
      </w:r>
      <w:r>
        <w:rPr>
          <w:rFonts w:hint="eastAsia"/>
        </w:rPr>
        <w:t>Blockages</w:t>
      </w:r>
      <w:r>
        <w:t>’</w:t>
      </w:r>
      <w:r>
        <w:rPr>
          <w:rFonts w:hint="eastAsia"/>
        </w:rPr>
        <w:t>: show blockages in the bundle</w:t>
      </w:r>
    </w:p>
    <w:p w:rsidR="00B12E53" w:rsidRDefault="00B12E53" w:rsidP="00B12E53">
      <w:r>
        <w:t>‘</w:t>
      </w:r>
      <w:r>
        <w:rPr>
          <w:rFonts w:hint="eastAsia"/>
        </w:rPr>
        <w:t>Open Boundary</w:t>
      </w:r>
      <w:r>
        <w:t>’</w:t>
      </w:r>
      <w:r>
        <w:rPr>
          <w:rFonts w:hint="eastAsia"/>
        </w:rPr>
        <w:t>: if selected, set boundary conditions to be open, which allows particles in and out of the bundle. Default is false. (</w:t>
      </w: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boundary case is not yet well tested)</w:t>
      </w:r>
    </w:p>
    <w:p w:rsidR="002C7F6D" w:rsidRDefault="00EC78B6" w:rsidP="004B46CE">
      <w:r>
        <w:t>‘</w:t>
      </w:r>
      <w:r>
        <w:rPr>
          <w:rFonts w:hint="eastAsia"/>
        </w:rPr>
        <w:t>Plus/Minus Ends</w:t>
      </w:r>
      <w:r>
        <w:t>’</w:t>
      </w:r>
      <w:r>
        <w:rPr>
          <w:rFonts w:hint="eastAsia"/>
        </w:rPr>
        <w:t>: if selected, show plus and minus ends of all MTs in the bundle</w:t>
      </w:r>
    </w:p>
    <w:p w:rsidR="00EC78B6" w:rsidRDefault="00EC78B6" w:rsidP="004B46CE">
      <w:r>
        <w:t>‘</w:t>
      </w:r>
      <w:r>
        <w:rPr>
          <w:rFonts w:hint="eastAsia"/>
        </w:rPr>
        <w:t>3D Effect</w:t>
      </w:r>
      <w:r>
        <w:t>’</w:t>
      </w:r>
      <w:r>
        <w:rPr>
          <w:rFonts w:hint="eastAsia"/>
        </w:rPr>
        <w:t>:  if selected, show gradient background of each MT</w:t>
      </w:r>
    </w:p>
    <w:p w:rsidR="00F6127E" w:rsidRDefault="00EC78B6" w:rsidP="004B46CE">
      <w:r>
        <w:t>‘</w:t>
      </w:r>
      <w:r>
        <w:rPr>
          <w:rFonts w:hint="eastAsia"/>
        </w:rPr>
        <w:t>MT view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Bundle View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Kymograph View</w:t>
      </w:r>
      <w:r>
        <w:t>’</w:t>
      </w:r>
      <w:r>
        <w:rPr>
          <w:rFonts w:hint="eastAsia"/>
        </w:rPr>
        <w:t>: if selected, show the time evolution of the corresponding view.</w:t>
      </w:r>
    </w:p>
    <w:p w:rsidR="00C439BA" w:rsidRDefault="00C439BA" w:rsidP="004B46CE"/>
    <w:p w:rsidR="00BF5957" w:rsidRDefault="00BF5957" w:rsidP="004B46CE">
      <w:r>
        <w:rPr>
          <w:rFonts w:hint="eastAsia"/>
        </w:rPr>
        <w:t xml:space="preserve"> </w:t>
      </w:r>
    </w:p>
    <w:p w:rsidR="004312E6" w:rsidRPr="00D954D9" w:rsidRDefault="00D954D9" w:rsidP="004312E6">
      <w:pPr>
        <w:rPr>
          <w:rStyle w:val="Hyperlink"/>
        </w:rPr>
      </w:pPr>
      <w:r>
        <w:fldChar w:fldCharType="begin"/>
      </w:r>
      <w:r>
        <w:instrText xml:space="preserve"> HYPERLINK "content.docx" </w:instrText>
      </w:r>
      <w:r>
        <w:fldChar w:fldCharType="separate"/>
      </w:r>
      <w:r w:rsidR="004312E6" w:rsidRPr="00D954D9">
        <w:rPr>
          <w:rStyle w:val="Hyperlink"/>
        </w:rPr>
        <w:t>Con</w:t>
      </w:r>
      <w:bookmarkStart w:id="0" w:name="_GoBack"/>
      <w:r w:rsidR="004312E6" w:rsidRPr="00D954D9">
        <w:rPr>
          <w:rStyle w:val="Hyperlink"/>
        </w:rPr>
        <w:t>t</w:t>
      </w:r>
      <w:bookmarkEnd w:id="0"/>
      <w:r w:rsidR="004312E6" w:rsidRPr="00D954D9">
        <w:rPr>
          <w:rStyle w:val="Hyperlink"/>
        </w:rPr>
        <w:t>ent</w:t>
      </w:r>
    </w:p>
    <w:p w:rsidR="004312E6" w:rsidRDefault="00D954D9" w:rsidP="004312E6">
      <w:r>
        <w:fldChar w:fldCharType="end"/>
      </w:r>
    </w:p>
    <w:p w:rsidR="004312E6" w:rsidRPr="004312E6" w:rsidRDefault="004312E6" w:rsidP="004312E6"/>
    <w:sectPr w:rsidR="004312E6" w:rsidRPr="004312E6" w:rsidSect="0082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4A56"/>
    <w:rsid w:val="000C0FBF"/>
    <w:rsid w:val="000C17E0"/>
    <w:rsid w:val="002C7F6D"/>
    <w:rsid w:val="003A3835"/>
    <w:rsid w:val="004312E6"/>
    <w:rsid w:val="004B46CE"/>
    <w:rsid w:val="00511EEF"/>
    <w:rsid w:val="00794043"/>
    <w:rsid w:val="007961D2"/>
    <w:rsid w:val="008238D6"/>
    <w:rsid w:val="00885969"/>
    <w:rsid w:val="009669DC"/>
    <w:rsid w:val="009832ED"/>
    <w:rsid w:val="00A552AC"/>
    <w:rsid w:val="00B12E53"/>
    <w:rsid w:val="00BF5957"/>
    <w:rsid w:val="00BF6D96"/>
    <w:rsid w:val="00C255D4"/>
    <w:rsid w:val="00C439BA"/>
    <w:rsid w:val="00CA4A56"/>
    <w:rsid w:val="00CD4AC0"/>
    <w:rsid w:val="00D954D9"/>
    <w:rsid w:val="00EC78B6"/>
    <w:rsid w:val="00F6127E"/>
    <w:rsid w:val="00F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2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4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Life &amp; Environmental Sciences</dc:creator>
  <cp:lastModifiedBy>Lin, Congping</cp:lastModifiedBy>
  <cp:revision>13</cp:revision>
  <dcterms:created xsi:type="dcterms:W3CDTF">2013-05-17T22:31:00Z</dcterms:created>
  <dcterms:modified xsi:type="dcterms:W3CDTF">2018-03-04T20:14:00Z</dcterms:modified>
</cp:coreProperties>
</file>