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UX Specification — BIRDC ERP</w:t>
      </w:r>
    </w:p>
    <w:p>
      <w:pPr>
        <w:pStyle w:val="Subtitle"/>
      </w:pPr>
      <w:r>
        <w:t xml:space="preserve">User Experience Design Standard and Screen Inventory</w:t>
      </w:r>
    </w:p>
    <w:p>
      <w:pPr>
        <w:pStyle w:val="Author"/>
      </w:pPr>
      <w:r>
        <w:t xml:space="preserve">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ux-specification--birdc-erp"/>
    <w:p>
      <w:pPr>
        <w:pStyle w:val="Heading1"/>
      </w:pPr>
      <w:r>
        <w:t xml:space="preserve">UX Specification — BIRDC ERP</w:t>
      </w:r>
    </w:p>
    <w:p>
      <w:pPr>
        <w:pStyle w:val="FirstParagraph"/>
      </w:pPr>
      <w:r>
        <w:rPr>
          <w:b/>
          <w:bCs/>
        </w:rPr>
        <w:t xml:space="preserve">Document Type:</w:t>
      </w:r>
      <w:r>
        <w:t xml:space="preserve"> </w:t>
      </w:r>
      <w:r>
        <w:t xml:space="preserve">User Experience Specification</w:t>
      </w:r>
    </w:p>
    <w:p>
      <w:pPr>
        <w:pStyle w:val="BodyText"/>
      </w:pPr>
      <w:r>
        <w:rPr>
          <w:b/>
          <w:bCs/>
        </w:rPr>
        <w:t xml:space="preserve">Prepared by:</w:t>
      </w:r>
      <w:r>
        <w:t xml:space="preserve"> </w:t>
      </w:r>
      <w:r>
        <w:t xml:space="preserve">Peter Bamuhigire, ICT Consultant (techguypeter.com) for PIBID/BIRDC</w:t>
      </w:r>
    </w:p>
    <w:p>
      <w:pPr>
        <w:pStyle w:val="BodyText"/>
      </w:pPr>
      <w:r>
        <w:rPr>
          <w:b/>
          <w:bCs/>
        </w:rPr>
        <w:t xml:space="preserve">Client:</w:t>
      </w:r>
      <w:r>
        <w:t xml:space="preserve"> </w:t>
      </w:r>
      <w:r>
        <w:t xml:space="preserve">PIBID / BIRDC, Nyaruzinga hill, Bushenyi District, Western Uganda</w:t>
      </w:r>
    </w:p>
    <w:p>
      <w:pPr>
        <w:pStyle w:val="BodyText"/>
      </w:pPr>
      <w:r>
        <w:rPr>
          <w:b/>
          <w:bCs/>
        </w:rPr>
        <w:t xml:space="preserve">Date:</w:t>
      </w:r>
      <w:r>
        <w:t xml:space="preserve"> </w:t>
      </w:r>
      <w:r>
        <w:t xml:space="preserve">2026-04-05</w:t>
      </w:r>
    </w:p>
    <w:p>
      <w:pPr>
        <w:pStyle w:val="BodyText"/>
      </w:pPr>
      <w:r>
        <w:rPr>
          <w:b/>
          <w:bCs/>
        </w:rPr>
        <w:t xml:space="preserve">Version:</w:t>
      </w:r>
      <w:r>
        <w:t xml:space="preserve"> </w:t>
      </w:r>
      <w:r>
        <w:t xml:space="preserve">1.0</w:t>
      </w:r>
    </w:p>
    <w:p>
      <w:pPr>
        <w:pStyle w:val="BodyText"/>
      </w:pPr>
      <w:r>
        <w:rPr>
          <w:b/>
          <w:bCs/>
        </w:rPr>
        <w:t xml:space="preserve">Status:</w:t>
      </w:r>
      <w:r>
        <w:t xml:space="preserve"> </w:t>
      </w:r>
      <w:r>
        <w:t xml:space="preserve">Draft — Pending Consultant Review</w:t>
      </w:r>
    </w:p>
    <w:p>
      <w:r>
        <w:pict>
          <v:rect style="width:0;height:1.5pt" o:hralign="center" o:hrstd="t" o:hr="t"/>
        </w:pict>
      </w:r>
    </w:p>
    <w:bookmarkStart w:id="19" w:name="scope"/>
    <w:p>
      <w:pPr>
        <w:pStyle w:val="Heading2"/>
      </w:pPr>
      <w:r>
        <w:t xml:space="preserve">Scope</w:t>
      </w:r>
    </w:p>
    <w:p>
      <w:pPr>
        <w:pStyle w:val="FirstParagraph"/>
      </w:pPr>
      <w:r>
        <w:t xml:space="preserve">This document defines the user experience standards, screen inventory, key screen specifications, navigation architecture, mobile UX patterns, and DC-001 validation results for the BIRDC ERP system. It covers all 3 application panels, all 17 modules, and all 6 Android mobile apps.</w:t>
      </w:r>
    </w:p>
    <w:p>
      <w:pPr>
        <w:pStyle w:val="BodyText"/>
      </w:pPr>
      <w:r>
        <w:t xml:space="preserve">This specification is binding on all front-end development work. Every screen produced must satisfy the design principles in Section 1 and pass the DC-001 validation checklist in Section 6.</w:t>
      </w:r>
    </w:p>
    <w:bookmarkEnd w:id="19"/>
    <w:bookmarkEnd w:id="20"/>
    <w:bookmarkStart w:id="29" w:name="Xadae600359b0e59702cfbd98257884cfc036b56"/>
    <w:p>
      <w:pPr>
        <w:pStyle w:val="Heading1"/>
      </w:pPr>
      <w:r>
        <w:t xml:space="preserve">1. Design Principles</w:t>
      </w:r>
    </w:p>
    <w:bookmarkStart w:id="22" w:name="X58422d83e9a55a089e8b2462e9959aba7229c09"/>
    <w:p>
      <w:pPr>
        <w:pStyle w:val="Heading2"/>
      </w:pPr>
      <w:r>
        <w:t xml:space="preserve">1.1 DC-001: Zero Mandatory Training</w:t>
      </w:r>
    </w:p>
    <w:p>
      <w:pPr>
        <w:pStyle w:val="FirstParagraph"/>
      </w:pPr>
      <w:r>
        <w:rPr>
          <w:i/>
          <w:iCs/>
        </w:rPr>
        <w:t xml:space="preserve">DC-001 is the primary design constraint.</w:t>
      </w:r>
      <w:r>
        <w:t xml:space="preserve"> </w:t>
      </w:r>
      <w:r>
        <w:t xml:space="preserve">Every screen a staff member uses daily must be self-discoverable. A newly hired accounts assistant must post a journal entry correctly; a newly deployed field agent must process a cash sale — both without reading a manual.</w:t>
      </w:r>
    </w:p>
    <w:p>
      <w:pPr>
        <w:pStyle w:val="BodyText"/>
      </w:pPr>
      <w:r>
        <w:rPr>
          <w:b/>
          <w:bCs/>
        </w:rPr>
        <w:t xml:space="preserve">DC-001 Validation Standard:</w:t>
      </w:r>
      <w:r>
        <w:t xml:space="preserve"> </w:t>
      </w:r>
      <w:r>
        <w:t xml:space="preserve">Prossy (Factory Gate Cashier, S4 education, basic smartphone user) is the benchmark. If Prossy cannot complete a POS transaction from product search to printed receipt in ≤ 90 seconds on first attempt with no coaching, the screen fails DC-001.</w:t>
      </w:r>
    </w:p>
    <w:bookmarkStart w:id="21" w:name="X594a5922f3df2a148e9458b815a3c12d802b9df"/>
    <w:p>
      <w:pPr>
        <w:pStyle w:val="Heading3"/>
      </w:pPr>
      <w:r>
        <w:t xml:space="preserve">DC-001 Validation Checklist for Screen Design</w:t>
      </w:r>
    </w:p>
    <w:p>
      <w:pPr>
        <w:pStyle w:val="FirstParagraph"/>
      </w:pPr>
      <w:r>
        <w:t xml:space="preserve">Each screen submitted for review must be checked against all items before it is accepted:</w:t>
      </w:r>
    </w:p>
    <w:p>
      <w:pPr>
        <w:pStyle w:val="Compact"/>
        <w:numPr>
          <w:ilvl w:val="0"/>
          <w:numId w:val="1001"/>
        </w:numPr>
      </w:pPr>
      <w:r>
        <w:t xml:space="preserve">The primary action is accessible in ≤ 3 taps or clicks from the panel home screen.</w:t>
      </w:r>
    </w:p>
    <w:p>
      <w:pPr>
        <w:pStyle w:val="Compact"/>
        <w:numPr>
          <w:ilvl w:val="0"/>
          <w:numId w:val="1001"/>
        </w:numPr>
      </w:pPr>
      <w:r>
        <w:t xml:space="preserve">All interactive elements (buttons, inputs, dropdowns) have visible, descriptive labels — no icon-only controls without adjacent text labels.</w:t>
      </w:r>
    </w:p>
    <w:p>
      <w:pPr>
        <w:pStyle w:val="Compact"/>
        <w:numPr>
          <w:ilvl w:val="0"/>
          <w:numId w:val="1001"/>
        </w:numPr>
      </w:pPr>
      <w:r>
        <w:t xml:space="preserve">Error messages identify the specific field in error and state the corrective action: "Agent name is required — enter the agent's full name."</w:t>
      </w:r>
    </w:p>
    <w:p>
      <w:pPr>
        <w:pStyle w:val="Compact"/>
        <w:numPr>
          <w:ilvl w:val="0"/>
          <w:numId w:val="1001"/>
        </w:numPr>
      </w:pPr>
      <w:r>
        <w:t xml:space="preserve">Confirmation dialogs for destructive or financial actions state the exact consequence: "This will post Journal Entry JE-2026-0047 to the GL. This action cannot be undone."</w:t>
      </w:r>
    </w:p>
    <w:p>
      <w:pPr>
        <w:pStyle w:val="Compact"/>
        <w:numPr>
          <w:ilvl w:val="0"/>
          <w:numId w:val="1001"/>
        </w:numPr>
      </w:pPr>
      <w:r>
        <w:t xml:space="preserve">Status indicators (loading, saving, syncing, offline) are always visible and use plain language, not technical codes.</w:t>
      </w:r>
    </w:p>
    <w:p>
      <w:pPr>
        <w:pStyle w:val="Compact"/>
        <w:numPr>
          <w:ilvl w:val="0"/>
          <w:numId w:val="1001"/>
        </w:numPr>
      </w:pPr>
      <w:r>
        <w:t xml:space="preserve">Field labels appear above input fields (not as placeholder text that disappears on entry).</w:t>
      </w:r>
    </w:p>
    <w:p>
      <w:pPr>
        <w:pStyle w:val="Compact"/>
        <w:numPr>
          <w:ilvl w:val="0"/>
          <w:numId w:val="1001"/>
        </w:numPr>
      </w:pPr>
      <w:r>
        <w:t xml:space="preserve">Required fields are marked with a red asterisk (*) before the label.</w:t>
      </w:r>
    </w:p>
    <w:p>
      <w:pPr>
        <w:pStyle w:val="Compact"/>
        <w:numPr>
          <w:ilvl w:val="0"/>
          <w:numId w:val="1001"/>
        </w:numPr>
      </w:pPr>
      <w:r>
        <w:t xml:space="preserve">The primary action button is the largest, highest-contrast element on the screen.</w:t>
      </w:r>
    </w:p>
    <w:p>
      <w:pPr>
        <w:pStyle w:val="Compact"/>
        <w:numPr>
          <w:ilvl w:val="0"/>
          <w:numId w:val="1001"/>
        </w:numPr>
      </w:pPr>
      <w:r>
        <w:t xml:space="preserve">Navigation breadcrumb is visible on every non-home screen:</w:t>
      </w:r>
      <w:r>
        <w:t xml:space="preserve"> </w:t>
      </w:r>
      <w:r>
        <w:rPr>
          <w:rStyle w:val="VerbatimChar"/>
        </w:rPr>
        <w:t xml:space="preserve">Sales &gt; Invoices &gt; INV-2026-0123</w:t>
      </w:r>
      <w:r>
        <w:t xml:space="preserve">.</w:t>
      </w:r>
    </w:p>
    <w:p>
      <w:pPr>
        <w:pStyle w:val="Compact"/>
        <w:numPr>
          <w:ilvl w:val="0"/>
          <w:numId w:val="1001"/>
        </w:numPr>
      </w:pPr>
      <w:r>
        <w:t xml:space="preserve">The screen functions correctly when the font size is increased to 125% (accessibility).</w:t>
      </w:r>
    </w:p>
    <w:bookmarkEnd w:id="21"/>
    <w:bookmarkEnd w:id="22"/>
    <w:bookmarkStart w:id="26" w:name="X925f9b94edd02221bf76ee1adfadbf63ff83d7b"/>
    <w:p>
      <w:pPr>
        <w:pStyle w:val="Heading2"/>
      </w:pPr>
      <w:r>
        <w:t xml:space="preserve">1.2 Tabler UI + Bootstrap 5 Component Standards</w:t>
      </w:r>
    </w:p>
    <w:p>
      <w:pPr>
        <w:pStyle w:val="FirstParagraph"/>
      </w:pPr>
      <w:r>
        <w:t xml:space="preserve">The BIRDC ERP web application uses Tabler admin UI built on Bootstrap 5. The following component standards are mandatory across all screens.</w:t>
      </w:r>
    </w:p>
    <w:bookmarkStart w:id="23" w:name="colour-palette"/>
    <w:p>
      <w:pPr>
        <w:pStyle w:val="Heading3"/>
      </w:pPr>
      <w:r>
        <w:t xml:space="preserve">Colour Palette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Hex</w:t>
            </w:r>
          </w:p>
        </w:tc>
        <w:tc>
          <w:tcPr/>
          <w:p>
            <w:pPr>
              <w:pStyle w:val="Compact"/>
            </w:pPr>
            <w:r>
              <w:t xml:space="preserve">Usage</w:t>
            </w:r>
          </w:p>
        </w:tc>
      </w:tr>
      <w:tr>
        <w:tc>
          <w:tcPr/>
          <w:p>
            <w:pPr>
              <w:pStyle w:val="Compact"/>
            </w:pPr>
            <w:r>
              <w:t xml:space="preserve">Primary</w:t>
            </w:r>
          </w:p>
        </w:tc>
        <w:tc>
          <w:tcPr/>
          <w:p>
            <w:pPr>
              <w:pStyle w:val="Compact"/>
            </w:pPr>
            <w:r>
              <w:rPr>
                <w:rStyle w:val="VerbatimChar"/>
              </w:rPr>
              <w:t xml:space="preserve">#206bc4</w:t>
            </w:r>
          </w:p>
        </w:tc>
        <w:tc>
          <w:tcPr/>
          <w:p>
            <w:pPr>
              <w:pStyle w:val="Compact"/>
            </w:pPr>
            <w:r>
              <w:t xml:space="preserve">Primary action buttons, active nav items, links</w:t>
            </w:r>
          </w:p>
        </w:tc>
      </w:tr>
      <w:tr>
        <w:tc>
          <w:tcPr/>
          <w:p>
            <w:pPr>
              <w:pStyle w:val="Compact"/>
            </w:pPr>
            <w:r>
              <w:t xml:space="preserve">Success</w:t>
            </w:r>
          </w:p>
        </w:tc>
        <w:tc>
          <w:tcPr/>
          <w:p>
            <w:pPr>
              <w:pStyle w:val="Compact"/>
            </w:pPr>
            <w:r>
              <w:rPr>
                <w:rStyle w:val="VerbatimChar"/>
              </w:rPr>
              <w:t xml:space="preserve">#2fb344</w:t>
            </w:r>
          </w:p>
        </w:tc>
        <w:tc>
          <w:tcPr/>
          <w:p>
            <w:pPr>
              <w:pStyle w:val="Compact"/>
            </w:pPr>
            <w:r>
              <w:t xml:space="preserve">Approved status badges, success alerts, positive variance</w:t>
            </w:r>
          </w:p>
        </w:tc>
      </w:tr>
      <w:tr>
        <w:tc>
          <w:tcPr/>
          <w:p>
            <w:pPr>
              <w:pStyle w:val="Compact"/>
            </w:pPr>
            <w:r>
              <w:t xml:space="preserve">Warning</w:t>
            </w:r>
          </w:p>
        </w:tc>
        <w:tc>
          <w:tcPr/>
          <w:p>
            <w:pPr>
              <w:pStyle w:val="Compact"/>
            </w:pPr>
            <w:r>
              <w:rPr>
                <w:rStyle w:val="VerbatimChar"/>
              </w:rPr>
              <w:t xml:space="preserve">#f76707</w:t>
            </w:r>
          </w:p>
        </w:tc>
        <w:tc>
          <w:tcPr/>
          <w:p>
            <w:pPr>
              <w:pStyle w:val="Compact"/>
            </w:pPr>
            <w:r>
              <w:t xml:space="preserve">Pending status badges, threshold alerts (80% budget used)</w:t>
            </w:r>
          </w:p>
        </w:tc>
      </w:tr>
      <w:tr>
        <w:tc>
          <w:tcPr/>
          <w:p>
            <w:pPr>
              <w:pStyle w:val="Compact"/>
            </w:pPr>
            <w:r>
              <w:t xml:space="preserve">Danger</w:t>
            </w:r>
          </w:p>
        </w:tc>
        <w:tc>
          <w:tcPr/>
          <w:p>
            <w:pPr>
              <w:pStyle w:val="Compact"/>
            </w:pPr>
            <w:r>
              <w:rPr>
                <w:rStyle w:val="VerbatimChar"/>
              </w:rPr>
              <w:t xml:space="preserve">#d63939</w:t>
            </w:r>
          </w:p>
        </w:tc>
        <w:tc>
          <w:tcPr/>
          <w:p>
            <w:pPr>
              <w:pStyle w:val="Compact"/>
            </w:pPr>
            <w:r>
              <w:t xml:space="preserve">Error messages, blocked actions, negative variance, VOID status</w:t>
            </w:r>
          </w:p>
        </w:tc>
      </w:tr>
      <w:tr>
        <w:tc>
          <w:tcPr/>
          <w:p>
            <w:pPr>
              <w:pStyle w:val="Compact"/>
            </w:pPr>
            <w:r>
              <w:t xml:space="preserve">Secondary</w:t>
            </w:r>
          </w:p>
        </w:tc>
        <w:tc>
          <w:tcPr/>
          <w:p>
            <w:pPr>
              <w:pStyle w:val="Compact"/>
            </w:pPr>
            <w:r>
              <w:rPr>
                <w:rStyle w:val="VerbatimChar"/>
              </w:rPr>
              <w:t xml:space="preserve">#667382</w:t>
            </w:r>
          </w:p>
        </w:tc>
        <w:tc>
          <w:tcPr/>
          <w:p>
            <w:pPr>
              <w:pStyle w:val="Compact"/>
            </w:pPr>
            <w:r>
              <w:t xml:space="preserve">Secondary labels, helper text, inactive nav items</w:t>
            </w:r>
          </w:p>
        </w:tc>
      </w:tr>
      <w:tr>
        <w:tc>
          <w:tcPr/>
          <w:p>
            <w:pPr>
              <w:pStyle w:val="Compact"/>
            </w:pPr>
            <w:r>
              <w:t xml:space="preserve">Background</w:t>
            </w:r>
          </w:p>
        </w:tc>
        <w:tc>
          <w:tcPr/>
          <w:p>
            <w:pPr>
              <w:pStyle w:val="Compact"/>
            </w:pPr>
            <w:r>
              <w:rPr>
                <w:rStyle w:val="VerbatimChar"/>
              </w:rPr>
              <w:t xml:space="preserve">#f4f6fa</w:t>
            </w:r>
          </w:p>
        </w:tc>
        <w:tc>
          <w:tcPr/>
          <w:p>
            <w:pPr>
              <w:pStyle w:val="Compact"/>
            </w:pPr>
            <w:r>
              <w:t xml:space="preserve">Page background (not white — reduces eye strain for all-day users)</w:t>
            </w:r>
          </w:p>
        </w:tc>
      </w:tr>
    </w:tbl>
    <w:bookmarkEnd w:id="23"/>
    <w:bookmarkStart w:id="24" w:name="typography"/>
    <w:p>
      <w:pPr>
        <w:pStyle w:val="Heading3"/>
      </w:pPr>
      <w:r>
        <w:t xml:space="preserve">Typography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Specification</w:t>
            </w:r>
          </w:p>
        </w:tc>
      </w:tr>
      <w:tr>
        <w:tc>
          <w:tcPr/>
          <w:p>
            <w:pPr>
              <w:pStyle w:val="Compact"/>
            </w:pPr>
            <w:r>
              <w:t xml:space="preserve">Body text</w:t>
            </w:r>
          </w:p>
        </w:tc>
        <w:tc>
          <w:tcPr/>
          <w:p>
            <w:pPr>
              <w:pStyle w:val="Compact"/>
            </w:pPr>
            <w:r>
              <w:t xml:space="preserve">14px,</w:t>
            </w:r>
            <w:r>
              <w:t xml:space="preserve"> </w:t>
            </w:r>
            <w:r>
              <w:rPr>
                <w:rStyle w:val="VerbatimChar"/>
              </w:rPr>
              <w:t xml:space="preserve">font-weight: 400</w:t>
            </w:r>
            <w:r>
              <w:t xml:space="preserve">, colour</w:t>
            </w:r>
            <w:r>
              <w:t xml:space="preserve"> </w:t>
            </w:r>
            <w:r>
              <w:rPr>
                <w:rStyle w:val="VerbatimChar"/>
              </w:rPr>
              <w:t xml:space="preserve">#1d273b</w:t>
            </w:r>
          </w:p>
        </w:tc>
      </w:tr>
      <w:tr>
        <w:tc>
          <w:tcPr/>
          <w:p>
            <w:pPr>
              <w:pStyle w:val="Compact"/>
            </w:pPr>
            <w:r>
              <w:t xml:space="preserve">Table cell text</w:t>
            </w:r>
          </w:p>
        </w:tc>
        <w:tc>
          <w:tcPr/>
          <w:p>
            <w:pPr>
              <w:pStyle w:val="Compact"/>
            </w:pPr>
            <w:r>
              <w:t xml:space="preserve">13px — maximises data density on standard monitors</w:t>
            </w:r>
          </w:p>
        </w:tc>
      </w:tr>
      <w:tr>
        <w:tc>
          <w:tcPr/>
          <w:p>
            <w:pPr>
              <w:pStyle w:val="Compact"/>
            </w:pPr>
            <w:r>
              <w:t xml:space="preserve">Labels</w:t>
            </w:r>
          </w:p>
        </w:tc>
        <w:tc>
          <w:tcPr/>
          <w:p>
            <w:pPr>
              <w:pStyle w:val="Compact"/>
            </w:pPr>
            <w:r>
              <w:t xml:space="preserve">12px,</w:t>
            </w:r>
            <w:r>
              <w:t xml:space="preserve"> </w:t>
            </w:r>
            <w:r>
              <w:rPr>
                <w:rStyle w:val="VerbatimChar"/>
              </w:rPr>
              <w:t xml:space="preserve">font-weight: 500</w:t>
            </w:r>
            <w:r>
              <w:t xml:space="preserve">,</w:t>
            </w:r>
            <w:r>
              <w:t xml:space="preserve"> </w:t>
            </w:r>
            <w:r>
              <w:rPr>
                <w:rStyle w:val="VerbatimChar"/>
              </w:rPr>
              <w:t xml:space="preserve">text-transform: uppercase</w:t>
            </w:r>
            <w:r>
              <w:t xml:space="preserve">,</w:t>
            </w:r>
            <w:r>
              <w:t xml:space="preserve"> </w:t>
            </w:r>
            <w:r>
              <w:rPr>
                <w:rStyle w:val="VerbatimChar"/>
              </w:rPr>
              <w:t xml:space="preserve">letter-spacing: 0.05em</w:t>
            </w:r>
          </w:p>
        </w:tc>
      </w:tr>
      <w:tr>
        <w:tc>
          <w:tcPr/>
          <w:p>
            <w:pPr>
              <w:pStyle w:val="Compact"/>
            </w:pPr>
            <w:r>
              <w:t xml:space="preserve">Page headings (H1)</w:t>
            </w:r>
          </w:p>
        </w:tc>
        <w:tc>
          <w:tcPr/>
          <w:p>
            <w:pPr>
              <w:pStyle w:val="Compact"/>
            </w:pPr>
            <w:r>
              <w:t xml:space="preserve">20px,</w:t>
            </w:r>
            <w:r>
              <w:t xml:space="preserve"> </w:t>
            </w:r>
            <w:r>
              <w:rPr>
                <w:rStyle w:val="VerbatimChar"/>
              </w:rPr>
              <w:t xml:space="preserve">font-weight: 600</w:t>
            </w:r>
          </w:p>
        </w:tc>
      </w:tr>
      <w:tr>
        <w:tc>
          <w:tcPr/>
          <w:p>
            <w:pPr>
              <w:pStyle w:val="Compact"/>
            </w:pPr>
            <w:r>
              <w:t xml:space="preserve">Card headings (H3)</w:t>
            </w:r>
          </w:p>
        </w:tc>
        <w:tc>
          <w:tcPr/>
          <w:p>
            <w:pPr>
              <w:pStyle w:val="Compact"/>
            </w:pPr>
            <w:r>
              <w:t xml:space="preserve">15px,</w:t>
            </w:r>
            <w:r>
              <w:t xml:space="preserve"> </w:t>
            </w:r>
            <w:r>
              <w:rPr>
                <w:rStyle w:val="VerbatimChar"/>
              </w:rPr>
              <w:t xml:space="preserve">font-weight: 600</w:t>
            </w:r>
          </w:p>
        </w:tc>
      </w:tr>
      <w:tr>
        <w:tc>
          <w:tcPr/>
          <w:p>
            <w:pPr>
              <w:pStyle w:val="Compact"/>
            </w:pPr>
            <w:r>
              <w:t xml:space="preserve">Monetary values</w:t>
            </w:r>
          </w:p>
        </w:tc>
        <w:tc>
          <w:tcPr/>
          <w:p>
            <w:pPr>
              <w:pStyle w:val="Compact"/>
            </w:pPr>
            <w:r>
              <w:t xml:space="preserve">Monospace font (</w:t>
            </w:r>
            <w:r>
              <w:rPr>
                <w:rStyle w:val="VerbatimChar"/>
              </w:rPr>
              <w:t xml:space="preserve">font-family: 'JetBrains Mono', monospace</w:t>
            </w:r>
            <w:r>
              <w:t xml:space="preserve">) — ensures column alignment in financial tables</w:t>
            </w:r>
          </w:p>
        </w:tc>
      </w:tr>
    </w:tbl>
    <w:bookmarkEnd w:id="24"/>
    <w:bookmarkStart w:id="25" w:name="component-usage-rules"/>
    <w:p>
      <w:pPr>
        <w:pStyle w:val="Heading3"/>
      </w:pPr>
      <w:r>
        <w:t xml:space="preserve">Component Usage Rules</w:t>
      </w:r>
    </w:p>
    <w:p>
      <w:pPr>
        <w:pStyle w:val="Compact"/>
        <w:numPr>
          <w:ilvl w:val="0"/>
          <w:numId w:val="1002"/>
        </w:numPr>
      </w:pPr>
      <w:r>
        <w:rPr>
          <w:b/>
          <w:bCs/>
        </w:rPr>
        <w:t xml:space="preserve">Cards:</w:t>
      </w:r>
      <w:r>
        <w:t xml:space="preserve"> </w:t>
      </w:r>
      <w:r>
        <w:t xml:space="preserve">All screen content sections are wrapped in Tabler</w:t>
      </w:r>
      <w:r>
        <w:t xml:space="preserve"> </w:t>
      </w:r>
      <w:r>
        <w:rPr>
          <w:rStyle w:val="VerbatimChar"/>
        </w:rPr>
        <w:t xml:space="preserve">.card</w:t>
      </w:r>
      <w:r>
        <w:t xml:space="preserve"> </w:t>
      </w:r>
      <w:r>
        <w:t xml:space="preserve">components. Cards have a white background, 4px border radius, 1px</w:t>
      </w:r>
      <w:r>
        <w:t xml:space="preserve"> </w:t>
      </w:r>
      <w:r>
        <w:rPr>
          <w:rStyle w:val="VerbatimChar"/>
        </w:rPr>
        <w:t xml:space="preserve">#e6e7e9</w:t>
      </w:r>
      <w:r>
        <w:t xml:space="preserve"> </w:t>
      </w:r>
      <w:r>
        <w:t xml:space="preserve">border.</w:t>
      </w:r>
    </w:p>
    <w:p>
      <w:pPr>
        <w:pStyle w:val="Compact"/>
        <w:numPr>
          <w:ilvl w:val="0"/>
          <w:numId w:val="1002"/>
        </w:numPr>
      </w:pPr>
      <w:r>
        <w:rPr>
          <w:b/>
          <w:bCs/>
        </w:rPr>
        <w:t xml:space="preserve">Buttons:</w:t>
      </w:r>
      <w:r>
        <w:t xml:space="preserve"> </w:t>
      </w:r>
      <w:r>
        <w:t xml:space="preserve">Use Tabler button classes exclusively. Primary action =</w:t>
      </w:r>
      <w:r>
        <w:t xml:space="preserve"> </w:t>
      </w:r>
      <w:r>
        <w:rPr>
          <w:rStyle w:val="VerbatimChar"/>
        </w:rPr>
        <w:t xml:space="preserve">.btn-primary</w:t>
      </w:r>
      <w:r>
        <w:t xml:space="preserve">. Destructive action =</w:t>
      </w:r>
      <w:r>
        <w:t xml:space="preserve"> </w:t>
      </w:r>
      <w:r>
        <w:rPr>
          <w:rStyle w:val="VerbatimChar"/>
        </w:rPr>
        <w:t xml:space="preserve">.btn-danger</w:t>
      </w:r>
      <w:r>
        <w:t xml:space="preserve">. Cancel/back =</w:t>
      </w:r>
      <w:r>
        <w:t xml:space="preserve"> </w:t>
      </w:r>
      <w:r>
        <w:rPr>
          <w:rStyle w:val="VerbatimChar"/>
        </w:rPr>
        <w:t xml:space="preserve">.btn-outline-secondary</w:t>
      </w:r>
      <w:r>
        <w:t xml:space="preserve">. Never use custom colours for buttons.</w:t>
      </w:r>
    </w:p>
    <w:p>
      <w:pPr>
        <w:pStyle w:val="Compact"/>
        <w:numPr>
          <w:ilvl w:val="0"/>
          <w:numId w:val="1002"/>
        </w:numPr>
      </w:pPr>
      <w:r>
        <w:rPr>
          <w:b/>
          <w:bCs/>
        </w:rPr>
        <w:t xml:space="preserve">Tables:</w:t>
      </w:r>
      <w:r>
        <w:t xml:space="preserve"> </w:t>
      </w:r>
      <w:r>
        <w:t xml:space="preserve">All data tables use DataTables with server-side pagination. Column headers are sortable by default. Monetary columns are right-aligned. Action columns are fixed-width on the right.</w:t>
      </w:r>
    </w:p>
    <w:p>
      <w:pPr>
        <w:pStyle w:val="Compact"/>
        <w:numPr>
          <w:ilvl w:val="0"/>
          <w:numId w:val="1002"/>
        </w:numPr>
      </w:pPr>
      <w:r>
        <w:rPr>
          <w:b/>
          <w:bCs/>
        </w:rPr>
        <w:t xml:space="preserve">Status Badges:</w:t>
      </w:r>
      <w:r>
        <w:t xml:space="preserve"> </w:t>
      </w:r>
      <w:r>
        <w:t xml:space="preserve">All status fields use</w:t>
      </w:r>
      <w:r>
        <w:t xml:space="preserve"> </w:t>
      </w:r>
      <w:r>
        <w:rPr>
          <w:rStyle w:val="VerbatimChar"/>
        </w:rPr>
        <w:t xml:space="preserve">.badge</w:t>
      </w:r>
      <w:r>
        <w:t xml:space="preserve"> </w:t>
      </w:r>
      <w:r>
        <w:t xml:space="preserve">with the colour mapping in Section 1.2. Status text is always capitalised:</w:t>
      </w:r>
      <w:r>
        <w:t xml:space="preserve"> </w:t>
      </w:r>
      <w:r>
        <w:rPr>
          <w:rStyle w:val="VerbatimChar"/>
        </w:rPr>
        <w:t xml:space="preserve">DRAFT</w:t>
      </w:r>
      <w:r>
        <w:t xml:space="preserve">,</w:t>
      </w:r>
      <w:r>
        <w:t xml:space="preserve"> </w:t>
      </w:r>
      <w:r>
        <w:rPr>
          <w:rStyle w:val="VerbatimChar"/>
        </w:rPr>
        <w:t xml:space="preserve">APPROVED</w:t>
      </w:r>
      <w:r>
        <w:t xml:space="preserve">,</w:t>
      </w:r>
      <w:r>
        <w:t xml:space="preserve"> </w:t>
      </w:r>
      <w:r>
        <w:rPr>
          <w:rStyle w:val="VerbatimChar"/>
        </w:rPr>
        <w:t xml:space="preserve">POSTED</w:t>
      </w:r>
      <w:r>
        <w:t xml:space="preserve">,</w:t>
      </w:r>
      <w:r>
        <w:t xml:space="preserve"> </w:t>
      </w:r>
      <w:r>
        <w:rPr>
          <w:rStyle w:val="VerbatimChar"/>
        </w:rPr>
        <w:t xml:space="preserve">VOID</w:t>
      </w:r>
      <w:r>
        <w:t xml:space="preserve">.</w:t>
      </w:r>
    </w:p>
    <w:p>
      <w:pPr>
        <w:pStyle w:val="Compact"/>
        <w:numPr>
          <w:ilvl w:val="0"/>
          <w:numId w:val="1002"/>
        </w:numPr>
      </w:pPr>
      <w:r>
        <w:rPr>
          <w:b/>
          <w:bCs/>
        </w:rPr>
        <w:t xml:space="preserve">Form Layout:</w:t>
      </w:r>
      <w:r>
        <w:t xml:space="preserve"> </w:t>
      </w:r>
      <w:r>
        <w:t xml:space="preserve">All forms use a 2-column Bootstrap grid on desktop (col-md-6 per field). Financial entry forms (journal entries, invoices) use a full-width layout to maximise the line-item table.</w:t>
      </w:r>
    </w:p>
    <w:p>
      <w:pPr>
        <w:pStyle w:val="Compact"/>
        <w:numPr>
          <w:ilvl w:val="0"/>
          <w:numId w:val="1002"/>
        </w:numPr>
      </w:pPr>
      <w:r>
        <w:rPr>
          <w:b/>
          <w:bCs/>
        </w:rPr>
        <w:t xml:space="preserve">Modals:</w:t>
      </w:r>
      <w:r>
        <w:t xml:space="preserve"> </w:t>
      </w:r>
      <w:r>
        <w:t xml:space="preserve">Confirmation dialogs and quick-entry forms use Tabler</w:t>
      </w:r>
      <w:r>
        <w:t xml:space="preserve"> </w:t>
      </w:r>
      <w:r>
        <w:rPr>
          <w:rStyle w:val="VerbatimChar"/>
        </w:rPr>
        <w:t xml:space="preserve">.modal</w:t>
      </w:r>
      <w:r>
        <w:t xml:space="preserve">. Maximum modal width is 800px. Modals never nest.</w:t>
      </w:r>
    </w:p>
    <w:p>
      <w:pPr>
        <w:pStyle w:val="Compact"/>
        <w:numPr>
          <w:ilvl w:val="0"/>
          <w:numId w:val="1002"/>
        </w:numPr>
      </w:pPr>
      <w:r>
        <w:rPr>
          <w:b/>
          <w:bCs/>
        </w:rPr>
        <w:t xml:space="preserve">Alerts:</w:t>
      </w:r>
      <w:r>
        <w:t xml:space="preserve"> </w:t>
      </w:r>
      <w:r>
        <w:t xml:space="preserve">System alerts use</w:t>
      </w:r>
      <w:r>
        <w:t xml:space="preserve"> </w:t>
      </w:r>
      <w:r>
        <w:rPr>
          <w:rStyle w:val="VerbatimChar"/>
        </w:rPr>
        <w:t xml:space="preserve">.alert-*</w:t>
      </w:r>
      <w:r>
        <w:t xml:space="preserve"> </w:t>
      </w:r>
      <w:r>
        <w:t xml:space="preserve">with a dismiss button. Validation errors appear inline below the relevant field, not in a top-level alert.</w:t>
      </w:r>
    </w:p>
    <w:p>
      <w:pPr>
        <w:pStyle w:val="Compact"/>
        <w:numPr>
          <w:ilvl w:val="0"/>
          <w:numId w:val="1002"/>
        </w:numPr>
      </w:pPr>
      <w:r>
        <w:rPr>
          <w:b/>
          <w:bCs/>
        </w:rPr>
        <w:t xml:space="preserve">Select2:</w:t>
      </w:r>
      <w:r>
        <w:t xml:space="preserve"> </w:t>
      </w:r>
      <w:r>
        <w:t xml:space="preserve">All dropdown inputs with &gt; 10 options use Select2 with search enabled. Agent names (1,071), farmer names (6,440+), and chart of accounts (1,307 accounts) always use Select2.</w:t>
      </w:r>
    </w:p>
    <w:p>
      <w:pPr>
        <w:pStyle w:val="Compact"/>
        <w:numPr>
          <w:ilvl w:val="0"/>
          <w:numId w:val="1002"/>
        </w:numPr>
      </w:pPr>
      <w:r>
        <w:rPr>
          <w:b/>
          <w:bCs/>
        </w:rPr>
        <w:t xml:space="preserve">Flatpickr:</w:t>
      </w:r>
      <w:r>
        <w:t xml:space="preserve"> </w:t>
      </w:r>
      <w:r>
        <w:t xml:space="preserve">All date and date-time inputs use Flatpickr. Date format:</w:t>
      </w:r>
      <w:r>
        <w:t xml:space="preserve"> </w:t>
      </w:r>
      <w:r>
        <w:rPr>
          <w:rStyle w:val="VerbatimChar"/>
        </w:rPr>
        <w:t xml:space="preserve">DD/MM/YYYY</w:t>
      </w:r>
      <w:r>
        <w:t xml:space="preserve">. Date-time format:</w:t>
      </w:r>
      <w:r>
        <w:t xml:space="preserve"> </w:t>
      </w:r>
      <w:r>
        <w:rPr>
          <w:rStyle w:val="VerbatimChar"/>
        </w:rPr>
        <w:t xml:space="preserve">DD/MM/YYYY HH:mm</w:t>
      </w:r>
      <w:r>
        <w:t xml:space="preserve">.</w:t>
      </w:r>
    </w:p>
    <w:p>
      <w:pPr>
        <w:pStyle w:val="Compact"/>
        <w:numPr>
          <w:ilvl w:val="0"/>
          <w:numId w:val="1002"/>
        </w:numPr>
      </w:pPr>
      <w:r>
        <w:rPr>
          <w:b/>
          <w:bCs/>
        </w:rPr>
        <w:t xml:space="preserve">SweetAlert2:</w:t>
      </w:r>
      <w:r>
        <w:t xml:space="preserve"> </w:t>
      </w:r>
      <w:r>
        <w:t xml:space="preserve">All confirmation dialogs before financial posting, deletion, or approval use SweetAlert2. Never use the browser's native</w:t>
      </w:r>
      <w:r>
        <w:t xml:space="preserve"> </w:t>
      </w:r>
      <w:r>
        <w:rPr>
          <w:rStyle w:val="VerbatimChar"/>
        </w:rPr>
        <w:t xml:space="preserve">confirm()</w:t>
      </w:r>
      <w:r>
        <w:t xml:space="preserve">.</w:t>
      </w:r>
    </w:p>
    <w:bookmarkEnd w:id="25"/>
    <w:bookmarkEnd w:id="26"/>
    <w:bookmarkStart w:id="27" w:name="X4e7c16b601b23ece696f336a2b0f90cb336777f"/>
    <w:p>
      <w:pPr>
        <w:pStyle w:val="Heading2"/>
      </w:pPr>
      <w:r>
        <w:t xml:space="preserve">1.3 Information Hierarchy</w:t>
      </w:r>
    </w:p>
    <w:p>
      <w:pPr>
        <w:pStyle w:val="FirstParagraph"/>
      </w:pPr>
      <w:r>
        <w:t xml:space="preserve">Every screen must present information in this priority order:</w:t>
      </w:r>
    </w:p>
    <w:p>
      <w:pPr>
        <w:pStyle w:val="Compact"/>
        <w:numPr>
          <w:ilvl w:val="0"/>
          <w:numId w:val="1003"/>
        </w:numPr>
      </w:pPr>
      <w:r>
        <w:rPr>
          <w:b/>
          <w:bCs/>
        </w:rPr>
        <w:t xml:space="preserve">What am I looking at?</w:t>
      </w:r>
      <w:r>
        <w:t xml:space="preserve"> </w:t>
      </w:r>
      <w:r>
        <w:t xml:space="preserve">— Page title, breadcrumb, entity identifier (e.g.,</w:t>
      </w:r>
      <w:r>
        <w:t xml:space="preserve"> </w:t>
      </w:r>
      <w:r>
        <w:rPr>
          <w:rStyle w:val="VerbatimChar"/>
        </w:rPr>
        <w:t xml:space="preserve">Invoice INV-2026-0123 — Kampala Supermarket</w:t>
      </w:r>
      <w:r>
        <w:t xml:space="preserve">).</w:t>
      </w:r>
    </w:p>
    <w:p>
      <w:pPr>
        <w:pStyle w:val="Compact"/>
        <w:numPr>
          <w:ilvl w:val="0"/>
          <w:numId w:val="1003"/>
        </w:numPr>
      </w:pPr>
      <w:r>
        <w:rPr>
          <w:b/>
          <w:bCs/>
        </w:rPr>
        <w:t xml:space="preserve">What is its current status?</w:t>
      </w:r>
      <w:r>
        <w:t xml:space="preserve"> </w:t>
      </w:r>
      <w:r>
        <w:t xml:space="preserve">— Status badge, prominent and colour-coded, immediately below the title.</w:t>
      </w:r>
    </w:p>
    <w:p>
      <w:pPr>
        <w:pStyle w:val="Compact"/>
        <w:numPr>
          <w:ilvl w:val="0"/>
          <w:numId w:val="1003"/>
        </w:numPr>
      </w:pPr>
      <w:r>
        <w:rPr>
          <w:b/>
          <w:bCs/>
        </w:rPr>
        <w:t xml:space="preserve">What are the key figures?</w:t>
      </w:r>
      <w:r>
        <w:t xml:space="preserve"> </w:t>
      </w:r>
      <w:r>
        <w:t xml:space="preserve">— Summary KPI cards at the top: totals, balances, quantities. Never bury the headline number in a table.</w:t>
      </w:r>
    </w:p>
    <w:p>
      <w:pPr>
        <w:pStyle w:val="Compact"/>
        <w:numPr>
          <w:ilvl w:val="0"/>
          <w:numId w:val="1003"/>
        </w:numPr>
      </w:pPr>
      <w:r>
        <w:rPr>
          <w:b/>
          <w:bCs/>
        </w:rPr>
        <w:t xml:space="preserve">What actions can I take?</w:t>
      </w:r>
      <w:r>
        <w:t xml:space="preserve"> </w:t>
      </w:r>
      <w:r>
        <w:t xml:space="preserve">— Action buttons in a fixed button bar at the top right of the content area. Buttons are ordered: primary action first, secondary actions, then destructive action last with a visual separator.</w:t>
      </w:r>
    </w:p>
    <w:p>
      <w:pPr>
        <w:pStyle w:val="Compact"/>
        <w:numPr>
          <w:ilvl w:val="0"/>
          <w:numId w:val="1003"/>
        </w:numPr>
      </w:pPr>
      <w:r>
        <w:rPr>
          <w:b/>
          <w:bCs/>
        </w:rPr>
        <w:t xml:space="preserve">Detail data</w:t>
      </w:r>
      <w:r>
        <w:t xml:space="preserve"> </w:t>
      </w:r>
      <w:r>
        <w:t xml:space="preserve">— Full data tables, line items, audit history — below the summary, collapsible where appropriate.</w:t>
      </w:r>
    </w:p>
    <w:bookmarkEnd w:id="27"/>
    <w:bookmarkStart w:id="28" w:name="X87c5a88b2e119e243a708169fa394c82a8c7def"/>
    <w:p>
      <w:pPr>
        <w:pStyle w:val="Heading2"/>
      </w:pPr>
      <w:r>
        <w:t xml:space="preserve">1.4 Error Messaging Standards</w:t>
      </w:r>
    </w:p>
    <w:p>
      <w:pPr>
        <w:pStyle w:val="FirstParagraph"/>
      </w:pPr>
      <w:r>
        <w:t xml:space="preserve">All error messages must comply with the following pattern:</w:t>
      </w:r>
    </w:p>
    <w:p>
      <w:pPr>
        <w:pStyle w:val="BodyText"/>
      </w:pPr>
      <w:r>
        <w:rPr>
          <w:b/>
          <w:bCs/>
        </w:rPr>
        <w:t xml:space="preserve">Format:</w:t>
      </w:r>
      <w:r>
        <w:t xml:space="preserve"> </w:t>
      </w:r>
      <w:r>
        <w:rPr>
          <w:rStyle w:val="VerbatimChar"/>
        </w:rPr>
        <w:t xml:space="preserve">[What happened] — [Why it happened] — [What to do]</w:t>
      </w:r>
    </w:p>
    <w:p>
      <w:pPr>
        <w:pStyle w:val="BodyText"/>
      </w:pPr>
      <w:r>
        <w:rPr>
          <w:b/>
          <w:bCs/>
        </w:rPr>
        <w:t xml:space="preserve">Examples: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Correct Error Message</w:t>
            </w:r>
          </w:p>
        </w:tc>
        <w:tc>
          <w:tcPr/>
          <w:p>
            <w:pPr>
              <w:pStyle w:val="Compact"/>
            </w:pPr>
            <w:r>
              <w:t xml:space="preserve">Prohibited Message</w:t>
            </w:r>
          </w:p>
        </w:tc>
      </w:tr>
      <w:tr>
        <w:tc>
          <w:tcPr/>
          <w:p>
            <w:pPr>
              <w:pStyle w:val="Compact"/>
            </w:pPr>
            <w:r>
              <w:t xml:space="preserve">Agent float limit exceeded</w:t>
            </w:r>
          </w:p>
        </w:tc>
        <w:tc>
          <w:tcPr/>
          <w:p>
            <w:pPr>
              <w:pStyle w:val="Compact"/>
            </w:pPr>
            <w:r>
              <w:t xml:space="preserve">"Stock issuance blocked — this transfer would exceed Samuel Okello's float limit of UGX 2,500,000. Reduce the quantity or increase the float limit in Agent Settings."</w:t>
            </w:r>
          </w:p>
        </w:tc>
        <w:tc>
          <w:tcPr/>
          <w:p>
            <w:pPr>
              <w:pStyle w:val="Compact"/>
            </w:pPr>
            <w:r>
              <w:t xml:space="preserve">"Error: Float limit exceeded."</w:t>
            </w:r>
          </w:p>
        </w:tc>
      </w:tr>
      <w:tr>
        <w:tc>
          <w:tcPr/>
          <w:p>
            <w:pPr>
              <w:pStyle w:val="Compact"/>
            </w:pPr>
            <w:r>
              <w:t xml:space="preserve">Mass balance fails</w:t>
            </w:r>
          </w:p>
        </w:tc>
        <w:tc>
          <w:tcPr/>
          <w:p>
            <w:pPr>
              <w:pStyle w:val="Compact"/>
            </w:pPr>
            <w:r>
              <w:t xml:space="preserve">"Production order cannot be closed — outputs total 485 kg but input was 500 kg. The 15 kg gap exceeds the 2% tolerance (10 kg). Record the missing by-product or scrap allocation."</w:t>
            </w:r>
          </w:p>
        </w:tc>
        <w:tc>
          <w:tcPr/>
          <w:p>
            <w:pPr>
              <w:pStyle w:val="Compact"/>
            </w:pPr>
            <w:r>
              <w:t xml:space="preserve">"Mass balance error."</w:t>
            </w:r>
          </w:p>
        </w:tc>
      </w:tr>
      <w:tr>
        <w:tc>
          <w:tcPr/>
          <w:p>
            <w:pPr>
              <w:pStyle w:val="Compact"/>
            </w:pPr>
            <w:r>
              <w:t xml:space="preserve">Required field missing</w:t>
            </w:r>
          </w:p>
        </w:tc>
        <w:tc>
          <w:tcPr/>
          <w:p>
            <w:pPr>
              <w:pStyle w:val="Compact"/>
            </w:pPr>
            <w:r>
              <w:t xml:space="preserve">"Agent name is required — enter the agent's full name before saving."</w:t>
            </w:r>
          </w:p>
        </w:tc>
        <w:tc>
          <w:tcPr/>
          <w:p>
            <w:pPr>
              <w:pStyle w:val="Compact"/>
            </w:pPr>
            <w:r>
              <w:t xml:space="preserve">"Please fill in all required fields."</w:t>
            </w:r>
          </w:p>
        </w:tc>
      </w:tr>
      <w:tr>
        <w:tc>
          <w:tcPr/>
          <w:p>
            <w:pPr>
              <w:pStyle w:val="Compact"/>
            </w:pPr>
            <w:r>
              <w:t xml:space="preserve">Duplicate invoice number</w:t>
            </w:r>
          </w:p>
        </w:tc>
        <w:tc>
          <w:tcPr/>
          <w:p>
            <w:pPr>
              <w:pStyle w:val="Compact"/>
            </w:pPr>
            <w:r>
              <w:t xml:space="preserve">"Invoice number INV-2026-0122 is already used — the system has assigned INV-2026-0147 as the next available number."</w:t>
            </w:r>
          </w:p>
        </w:tc>
        <w:tc>
          <w:tcPr/>
          <w:p>
            <w:pPr>
              <w:pStyle w:val="Compact"/>
            </w:pPr>
            <w:r>
              <w:t xml:space="preserve">"Duplicate record."</w:t>
            </w:r>
          </w:p>
        </w:tc>
      </w:tr>
      <w:tr>
        <w:tc>
          <w:tcPr/>
          <w:p>
            <w:pPr>
              <w:pStyle w:val="Compact"/>
            </w:pPr>
            <w:r>
              <w:t xml:space="preserve">Session expired</w:t>
            </w:r>
          </w:p>
        </w:tc>
        <w:tc>
          <w:tcPr/>
          <w:p>
            <w:pPr>
              <w:pStyle w:val="Compact"/>
            </w:pPr>
            <w:r>
              <w:t xml:space="preserve">"Your session has expired after 30 minutes of inactivity. Your unsaved changes have been stored as a draft — click 'Restore Draft' to continue."</w:t>
            </w:r>
          </w:p>
        </w:tc>
        <w:tc>
          <w:tcPr/>
          <w:p>
            <w:pPr>
              <w:pStyle w:val="Compact"/>
            </w:pPr>
            <w:r>
              <w:t xml:space="preserve">"Session expired. Please log in again."</w:t>
            </w:r>
          </w:p>
        </w:tc>
      </w:tr>
    </w:tbl>
    <w:bookmarkEnd w:id="28"/>
    <w:bookmarkEnd w:id="29"/>
    <w:bookmarkStart w:id="30" w:name="X0a63fe0022c44fd745802c65fc383e117adadcc"/>
    <w:p>
      <w:pPr>
        <w:pStyle w:val="Heading1"/>
      </w:pPr>
      <w:r>
        <w:t xml:space="preserve">2. Screen Inventory</w:t>
      </w:r>
    </w:p>
    <w:p>
      <w:pPr>
        <w:pStyle w:val="FirstParagraph"/>
      </w:pPr>
      <w:r>
        <w:t xml:space="preserve">All 45 screens across all 17 modules and 3 panels are listed below. DC-001 validation status indicates whether the screen has been reviewed against the DC-001 checklist (Section 1.1).</w:t>
      </w:r>
    </w:p>
    <w:p>
      <w:pPr>
        <w:pStyle w:val="BodyText"/>
      </w:pPr>
      <w:r>
        <w:rPr>
          <w:b/>
          <w:bCs/>
        </w:rPr>
        <w:t xml:space="preserve">Panel legend:</w:t>
      </w:r>
    </w:p>
    <w:p>
      <w:pPr>
        <w:pStyle w:val="Compact"/>
        <w:numPr>
          <w:ilvl w:val="0"/>
          <w:numId w:val="1004"/>
        </w:numPr>
      </w:pPr>
      <w:r>
        <w:rPr>
          <w:i/>
          <w:iCs/>
        </w:rPr>
        <w:t xml:space="preserve">Main ERP</w:t>
      </w:r>
      <w:r>
        <w:t xml:space="preserve"> </w:t>
      </w:r>
      <w:r>
        <w:t xml:space="preserve">—</w:t>
      </w:r>
      <w:r>
        <w:t xml:space="preserve"> </w:t>
      </w:r>
      <w:r>
        <w:rPr>
          <w:rStyle w:val="VerbatimChar"/>
        </w:rPr>
        <w:t xml:space="preserve">/public/</w:t>
      </w:r>
      <w:r>
        <w:t xml:space="preserve"> </w:t>
      </w:r>
      <w:r>
        <w:t xml:space="preserve">— BIRDC/PIBID staff</w:t>
      </w:r>
    </w:p>
    <w:p>
      <w:pPr>
        <w:pStyle w:val="Compact"/>
        <w:numPr>
          <w:ilvl w:val="0"/>
          <w:numId w:val="1004"/>
        </w:numPr>
      </w:pPr>
      <w:r>
        <w:rPr>
          <w:i/>
          <w:iCs/>
        </w:rPr>
        <w:t xml:space="preserve">Agent Portal</w:t>
      </w:r>
      <w:r>
        <w:t xml:space="preserve"> </w:t>
      </w:r>
      <w:r>
        <w:t xml:space="preserve">—</w:t>
      </w:r>
      <w:r>
        <w:t xml:space="preserve"> </w:t>
      </w:r>
      <w:r>
        <w:rPr>
          <w:rStyle w:val="VerbatimChar"/>
        </w:rPr>
        <w:t xml:space="preserve">/public/sales-agents/</w:t>
      </w:r>
      <w:r>
        <w:t xml:space="preserve"> </w:t>
      </w:r>
      <w:r>
        <w:t xml:space="preserve">— 1,071 field sales agents</w:t>
      </w:r>
    </w:p>
    <w:p>
      <w:pPr>
        <w:pStyle w:val="Compact"/>
        <w:numPr>
          <w:ilvl w:val="0"/>
          <w:numId w:val="1004"/>
        </w:numPr>
      </w:pPr>
      <w:r>
        <w:rPr>
          <w:i/>
          <w:iCs/>
        </w:rPr>
        <w:t xml:space="preserve">Admin Panel</w:t>
      </w:r>
      <w:r>
        <w:t xml:space="preserve"> </w:t>
      </w:r>
      <w:r>
        <w:t xml:space="preserve">—</w:t>
      </w:r>
      <w:r>
        <w:t xml:space="preserve"> </w:t>
      </w:r>
      <w:r>
        <w:rPr>
          <w:rStyle w:val="VerbatimChar"/>
        </w:rPr>
        <w:t xml:space="preserve">/public/admin/</w:t>
      </w:r>
      <w:r>
        <w:t xml:space="preserve"> </w:t>
      </w:r>
      <w:r>
        <w:t xml:space="preserve">— IT administrators and super-users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Screen Name</w:t>
            </w:r>
          </w:p>
        </w:tc>
        <w:tc>
          <w:tcPr/>
          <w:p>
            <w:pPr>
              <w:pStyle w:val="Compact"/>
            </w:pPr>
            <w:r>
              <w:t xml:space="preserve">Panel</w:t>
            </w:r>
          </w:p>
        </w:tc>
        <w:tc>
          <w:tcPr/>
          <w:p>
            <w:pPr>
              <w:pStyle w:val="Compact"/>
            </w:pPr>
            <w:r>
              <w:t xml:space="preserve">Primary Persona</w:t>
            </w:r>
          </w:p>
        </w:tc>
        <w:tc>
          <w:tcPr/>
          <w:p>
            <w:pPr>
              <w:pStyle w:val="Compact"/>
            </w:pPr>
            <w:r>
              <w:t xml:space="preserve">Key UI Elements</w:t>
            </w:r>
          </w:p>
        </w:tc>
        <w:tc>
          <w:tcPr/>
          <w:p>
            <w:pPr>
              <w:pStyle w:val="Compact"/>
            </w:pPr>
            <w:r>
              <w:t xml:space="preserve">Navigation Path</w:t>
            </w:r>
          </w:p>
        </w:tc>
        <w:tc>
          <w:tcPr/>
          <w:p>
            <w:pPr>
              <w:pStyle w:val="Compact"/>
            </w:pPr>
            <w:r>
              <w:t xml:space="preserve">DC-001 Status</w:t>
            </w:r>
          </w:p>
        </w:tc>
      </w:tr>
      <w:tr>
        <w:tc>
          <w:tcPr/>
          <w:p>
            <w:pPr>
              <w:pStyle w:val="Compact"/>
            </w:pPr>
            <w:r>
              <w:t xml:space="preserve">S-001</w:t>
            </w:r>
          </w:p>
        </w:tc>
        <w:tc>
          <w:tcPr/>
          <w:p>
            <w:pPr>
              <w:pStyle w:val="Compact"/>
            </w:pPr>
            <w:r>
              <w:t xml:space="preserve">POS Main Screen</w:t>
            </w:r>
          </w:p>
        </w:tc>
        <w:tc>
          <w:tcPr/>
          <w:p>
            <w:pPr>
              <w:pStyle w:val="Compact"/>
            </w:pPr>
            <w:r>
              <w:t xml:space="preserve">Main ERP</w:t>
            </w:r>
          </w:p>
        </w:tc>
        <w:tc>
          <w:tcPr/>
          <w:p>
            <w:pPr>
              <w:pStyle w:val="Compact"/>
            </w:pPr>
            <w:r>
              <w:t xml:space="preserve">Prossy</w:t>
            </w:r>
          </w:p>
        </w:tc>
        <w:tc>
          <w:tcPr/>
          <w:p>
            <w:pPr>
              <w:pStyle w:val="Compact"/>
            </w:pPr>
            <w:r>
              <w:t xml:space="preserve">Product search bar, product grid/list toggle, cart panel, payment type buttons, total display, receipt print button</w:t>
            </w:r>
          </w:p>
        </w:tc>
        <w:tc>
          <w:tcPr/>
          <w:p>
            <w:pPr>
              <w:pStyle w:val="Compact"/>
            </w:pPr>
            <w:r>
              <w:t xml:space="preserve">POS &gt; New Sale</w:t>
            </w:r>
          </w:p>
        </w:tc>
        <w:tc>
          <w:tcPr/>
          <w:p>
            <w:pPr>
              <w:pStyle w:val="Compact"/>
            </w:pPr>
            <w:r>
              <w:rPr>
                <w:b/>
                <w:bCs/>
              </w:rPr>
              <w:t xml:space="preserve">PASS</w:t>
            </w:r>
            <w:r>
              <w:t xml:space="preserve"> </w:t>
            </w:r>
            <w:r>
              <w:t xml:space="preserve">— 90-second test</w:t>
            </w:r>
          </w:p>
        </w:tc>
      </w:tr>
      <w:tr>
        <w:tc>
          <w:tcPr/>
          <w:p>
            <w:pPr>
              <w:pStyle w:val="Compact"/>
            </w:pPr>
            <w:r>
              <w:t xml:space="preserve">S-002</w:t>
            </w:r>
          </w:p>
        </w:tc>
        <w:tc>
          <w:tcPr/>
          <w:p>
            <w:pPr>
              <w:pStyle w:val="Compact"/>
            </w:pPr>
            <w:r>
              <w:t xml:space="preserve">POS Shift Open</w:t>
            </w:r>
          </w:p>
        </w:tc>
        <w:tc>
          <w:tcPr/>
          <w:p>
            <w:pPr>
              <w:pStyle w:val="Compact"/>
            </w:pPr>
            <w:r>
              <w:t xml:space="preserve">Main ERP</w:t>
            </w:r>
          </w:p>
        </w:tc>
        <w:tc>
          <w:tcPr/>
          <w:p>
            <w:pPr>
              <w:pStyle w:val="Compact"/>
            </w:pPr>
            <w:r>
              <w:t xml:space="preserve">Prossy</w:t>
            </w:r>
          </w:p>
        </w:tc>
        <w:tc>
          <w:tcPr/>
          <w:p>
            <w:pPr>
              <w:pStyle w:val="Compact"/>
            </w:pPr>
            <w:r>
              <w:t xml:space="preserve">Opening float entry, cashier name (auto-filled), date/time (auto-filled), confirm button</w:t>
            </w:r>
          </w:p>
        </w:tc>
        <w:tc>
          <w:tcPr/>
          <w:p>
            <w:pPr>
              <w:pStyle w:val="Compact"/>
            </w:pPr>
            <w:r>
              <w:t xml:space="preserve">POS &gt; Open Shift</w:t>
            </w:r>
          </w:p>
        </w:tc>
        <w:tc>
          <w:tcPr/>
          <w:p>
            <w:pPr>
              <w:pStyle w:val="Compact"/>
            </w:pPr>
            <w:r>
              <w:t xml:space="preserve">PASS</w:t>
            </w:r>
          </w:p>
        </w:tc>
      </w:tr>
      <w:tr>
        <w:tc>
          <w:tcPr/>
          <w:p>
            <w:pPr>
              <w:pStyle w:val="Compact"/>
            </w:pPr>
            <w:r>
              <w:t xml:space="preserve">S-003</w:t>
            </w:r>
          </w:p>
        </w:tc>
        <w:tc>
          <w:tcPr/>
          <w:p>
            <w:pPr>
              <w:pStyle w:val="Compact"/>
            </w:pPr>
            <w:r>
              <w:t xml:space="preserve">POS End of Shift</w:t>
            </w:r>
          </w:p>
        </w:tc>
        <w:tc>
          <w:tcPr/>
          <w:p>
            <w:pPr>
              <w:pStyle w:val="Compact"/>
            </w:pPr>
            <w:r>
              <w:t xml:space="preserve">Main ERP</w:t>
            </w:r>
          </w:p>
        </w:tc>
        <w:tc>
          <w:tcPr/>
          <w:p>
            <w:pPr>
              <w:pStyle w:val="Compact"/>
            </w:pPr>
            <w:r>
              <w:t xml:space="preserve">Prossy</w:t>
            </w:r>
          </w:p>
        </w:tc>
        <w:tc>
          <w:tcPr/>
          <w:p>
            <w:pPr>
              <w:pStyle w:val="Compact"/>
            </w:pPr>
            <w:r>
              <w:t xml:space="preserve">Counted cash entry, system total, variance display, submit button</w:t>
            </w:r>
          </w:p>
        </w:tc>
        <w:tc>
          <w:tcPr/>
          <w:p>
            <w:pPr>
              <w:pStyle w:val="Compact"/>
            </w:pPr>
            <w:r>
              <w:t xml:space="preserve">POS &gt; Close Shift</w:t>
            </w:r>
          </w:p>
        </w:tc>
        <w:tc>
          <w:tcPr/>
          <w:p>
            <w:pPr>
              <w:pStyle w:val="Compact"/>
            </w:pPr>
            <w:r>
              <w:t xml:space="preserve">PASS</w:t>
            </w:r>
          </w:p>
        </w:tc>
      </w:tr>
      <w:tr>
        <w:tc>
          <w:tcPr/>
          <w:p>
            <w:pPr>
              <w:pStyle w:val="Compact"/>
            </w:pPr>
            <w:r>
              <w:t xml:space="preserve">S-004</w:t>
            </w:r>
          </w:p>
        </w:tc>
        <w:tc>
          <w:tcPr/>
          <w:p>
            <w:pPr>
              <w:pStyle w:val="Compact"/>
            </w:pPr>
            <w:r>
              <w:t xml:space="preserve">POS Receipt View</w:t>
            </w:r>
          </w:p>
        </w:tc>
        <w:tc>
          <w:tcPr/>
          <w:p>
            <w:pPr>
              <w:pStyle w:val="Compact"/>
            </w:pPr>
            <w:r>
              <w:t xml:space="preserve">Main ERP</w:t>
            </w:r>
          </w:p>
        </w:tc>
        <w:tc>
          <w:tcPr/>
          <w:p>
            <w:pPr>
              <w:pStyle w:val="Compact"/>
            </w:pPr>
            <w:r>
              <w:t xml:space="preserve">Prossy</w:t>
            </w:r>
          </w:p>
        </w:tc>
        <w:tc>
          <w:tcPr/>
          <w:p>
            <w:pPr>
              <w:pStyle w:val="Compact"/>
            </w:pPr>
            <w:r>
              <w:t xml:space="preserve">Receipt preview (80mm), print button, SMS send button, WhatsApp send button</w:t>
            </w:r>
          </w:p>
        </w:tc>
        <w:tc>
          <w:tcPr/>
          <w:p>
            <w:pPr>
              <w:pStyle w:val="Compact"/>
            </w:pPr>
            <w:r>
              <w:t xml:space="preserve">POS &gt; Sale Receipt</w:t>
            </w:r>
          </w:p>
        </w:tc>
        <w:tc>
          <w:tcPr/>
          <w:p>
            <w:pPr>
              <w:pStyle w:val="Compact"/>
            </w:pPr>
            <w:r>
              <w:t xml:space="preserve">PASS</w:t>
            </w:r>
          </w:p>
        </w:tc>
      </w:tr>
      <w:tr>
        <w:tc>
          <w:tcPr/>
          <w:p>
            <w:pPr>
              <w:pStyle w:val="Compact"/>
            </w:pPr>
            <w:r>
              <w:t xml:space="preserve">S-005</w:t>
            </w:r>
          </w:p>
        </w:tc>
        <w:tc>
          <w:tcPr/>
          <w:p>
            <w:pPr>
              <w:pStyle w:val="Compact"/>
            </w:pPr>
            <w:r>
              <w:t xml:space="preserve">Sales Invoice List</w:t>
            </w:r>
          </w:p>
        </w:tc>
        <w:tc>
          <w:tcPr/>
          <w:p>
            <w:pPr>
              <w:pStyle w:val="Compact"/>
            </w:pPr>
            <w:r>
              <w:t xml:space="preserve">Main ERP</w:t>
            </w:r>
          </w:p>
        </w:tc>
        <w:tc>
          <w:tcPr/>
          <w:p>
            <w:pPr>
              <w:pStyle w:val="Compact"/>
            </w:pPr>
            <w:r>
              <w:t xml:space="preserve">Sales Manager</w:t>
            </w:r>
          </w:p>
        </w:tc>
        <w:tc>
          <w:tcPr/>
          <w:p>
            <w:pPr>
              <w:pStyle w:val="Compact"/>
            </w:pPr>
            <w:r>
              <w:t xml:space="preserve">DataTable: invoice no., customer, date, amount, status badge, actions</w:t>
            </w:r>
          </w:p>
        </w:tc>
        <w:tc>
          <w:tcPr/>
          <w:p>
            <w:pPr>
              <w:pStyle w:val="Compact"/>
            </w:pPr>
            <w:r>
              <w:t xml:space="preserve">Sales &gt; Invoices</w:t>
            </w:r>
          </w:p>
        </w:tc>
        <w:tc>
          <w:tcPr/>
          <w:p>
            <w:pPr>
              <w:pStyle w:val="Compact"/>
            </w:pPr>
            <w:r>
              <w:t xml:space="preserve">PASS</w:t>
            </w:r>
          </w:p>
        </w:tc>
      </w:tr>
      <w:tr>
        <w:tc>
          <w:tcPr/>
          <w:p>
            <w:pPr>
              <w:pStyle w:val="Compact"/>
            </w:pPr>
            <w:r>
              <w:t xml:space="preserve">S-006</w:t>
            </w:r>
          </w:p>
        </w:tc>
        <w:tc>
          <w:tcPr/>
          <w:p>
            <w:pPr>
              <w:pStyle w:val="Compact"/>
            </w:pPr>
            <w:r>
              <w:t xml:space="preserve">Sales Invoice Create / Edit</w:t>
            </w:r>
          </w:p>
        </w:tc>
        <w:tc>
          <w:tcPr/>
          <w:p>
            <w:pPr>
              <w:pStyle w:val="Compact"/>
            </w:pPr>
            <w:r>
              <w:t xml:space="preserve">Main ERP</w:t>
            </w:r>
          </w:p>
        </w:tc>
        <w:tc>
          <w:tcPr/>
          <w:p>
            <w:pPr>
              <w:pStyle w:val="Compact"/>
            </w:pPr>
            <w:r>
              <w:t xml:space="preserve">Sales Manager</w:t>
            </w:r>
          </w:p>
        </w:tc>
        <w:tc>
          <w:tcPr/>
          <w:p>
            <w:pPr>
              <w:pStyle w:val="Compact"/>
            </w:pPr>
            <w:r>
              <w:t xml:space="preserve">Customer Select2, date picker, line-item table (product, qty, UOM, price, discount), totals footer, EFRIS status indicator, save draft / confirm buttons</w:t>
            </w:r>
          </w:p>
        </w:tc>
        <w:tc>
          <w:tcPr/>
          <w:p>
            <w:pPr>
              <w:pStyle w:val="Compact"/>
            </w:pPr>
            <w:r>
              <w:t xml:space="preserve">Sales &gt; Invoices &gt; New</w:t>
            </w:r>
          </w:p>
        </w:tc>
        <w:tc>
          <w:tcPr/>
          <w:p>
            <w:pPr>
              <w:pStyle w:val="Compact"/>
            </w:pPr>
            <w:r>
              <w:t xml:space="preserve">PASS</w:t>
            </w:r>
          </w:p>
        </w:tc>
      </w:tr>
      <w:tr>
        <w:tc>
          <w:tcPr/>
          <w:p>
            <w:pPr>
              <w:pStyle w:val="Compact"/>
            </w:pPr>
            <w:r>
              <w:t xml:space="preserve">S-007</w:t>
            </w:r>
          </w:p>
        </w:tc>
        <w:tc>
          <w:tcPr/>
          <w:p>
            <w:pPr>
              <w:pStyle w:val="Compact"/>
            </w:pPr>
            <w:r>
              <w:t xml:space="preserve">Sales Invoice Detail</w:t>
            </w:r>
          </w:p>
        </w:tc>
        <w:tc>
          <w:tcPr/>
          <w:p>
            <w:pPr>
              <w:pStyle w:val="Compact"/>
            </w:pPr>
            <w:r>
              <w:t xml:space="preserve">Main ERP</w:t>
            </w:r>
          </w:p>
        </w:tc>
        <w:tc>
          <w:tcPr/>
          <w:p>
            <w:pPr>
              <w:pStyle w:val="Compact"/>
            </w:pPr>
            <w:r>
              <w:t xml:space="preserve">Grace</w:t>
            </w:r>
          </w:p>
        </w:tc>
        <w:tc>
          <w:tcPr/>
          <w:p>
            <w:pPr>
              <w:pStyle w:val="Compact"/>
            </w:pPr>
            <w:r>
              <w:t xml:space="preserve">Invoice header, status badge, line items, payment history, EFRIS FDN, audit trail tab</w:t>
            </w:r>
          </w:p>
        </w:tc>
        <w:tc>
          <w:tcPr/>
          <w:p>
            <w:pPr>
              <w:pStyle w:val="Compact"/>
            </w:pPr>
            <w:r>
              <w:t xml:space="preserve">Sales &gt; Invoices &gt; [INV-#]</w:t>
            </w:r>
          </w:p>
        </w:tc>
        <w:tc>
          <w:tcPr/>
          <w:p>
            <w:pPr>
              <w:pStyle w:val="Compact"/>
            </w:pPr>
            <w:r>
              <w:t xml:space="preserve">PASS</w:t>
            </w:r>
          </w:p>
        </w:tc>
      </w:tr>
      <w:tr>
        <w:tc>
          <w:tcPr/>
          <w:p>
            <w:pPr>
              <w:pStyle w:val="Compact"/>
            </w:pPr>
            <w:r>
              <w:t xml:space="preserve">S-008</w:t>
            </w:r>
          </w:p>
        </w:tc>
        <w:tc>
          <w:tcPr/>
          <w:p>
            <w:pPr>
              <w:pStyle w:val="Compact"/>
            </w:pPr>
            <w:r>
              <w:t xml:space="preserve">Credit Note Create</w:t>
            </w:r>
          </w:p>
        </w:tc>
        <w:tc>
          <w:tcPr/>
          <w:p>
            <w:pPr>
              <w:pStyle w:val="Compact"/>
            </w:pPr>
            <w:r>
              <w:t xml:space="preserve">Main ERP</w:t>
            </w:r>
          </w:p>
        </w:tc>
        <w:tc>
          <w:tcPr/>
          <w:p>
            <w:pPr>
              <w:pStyle w:val="Compact"/>
            </w:pPr>
            <w:r>
              <w:t xml:space="preserve">Sales Manager</w:t>
            </w:r>
          </w:p>
        </w:tc>
        <w:tc>
          <w:tcPr/>
          <w:p>
            <w:pPr>
              <w:pStyle w:val="Compact"/>
            </w:pPr>
            <w:r>
              <w:t xml:space="preserve">Link to original invoice, reason, line item selection, GL preview, confirm button</w:t>
            </w:r>
          </w:p>
        </w:tc>
        <w:tc>
          <w:tcPr/>
          <w:p>
            <w:pPr>
              <w:pStyle w:val="Compact"/>
            </w:pPr>
            <w:r>
              <w:t xml:space="preserve">Sales &gt; Credit Notes &gt; New</w:t>
            </w:r>
          </w:p>
        </w:tc>
        <w:tc>
          <w:tcPr/>
          <w:p>
            <w:pPr>
              <w:pStyle w:val="Compact"/>
            </w:pPr>
            <w:r>
              <w:t xml:space="preserve">PASS</w:t>
            </w:r>
          </w:p>
        </w:tc>
      </w:tr>
      <w:tr>
        <w:tc>
          <w:tcPr/>
          <w:p>
            <w:pPr>
              <w:pStyle w:val="Compact"/>
            </w:pPr>
            <w:r>
              <w:t xml:space="preserve">S-009</w:t>
            </w:r>
          </w:p>
        </w:tc>
        <w:tc>
          <w:tcPr/>
          <w:p>
            <w:pPr>
              <w:pStyle w:val="Compact"/>
            </w:pPr>
            <w:r>
              <w:t xml:space="preserve">Customer List</w:t>
            </w:r>
          </w:p>
        </w:tc>
        <w:tc>
          <w:tcPr/>
          <w:p>
            <w:pPr>
              <w:pStyle w:val="Compact"/>
            </w:pPr>
            <w:r>
              <w:t xml:space="preserve">Main ERP</w:t>
            </w:r>
          </w:p>
        </w:tc>
        <w:tc>
          <w:tcPr/>
          <w:p>
            <w:pPr>
              <w:pStyle w:val="Compact"/>
            </w:pPr>
            <w:r>
              <w:t xml:space="preserve">Sales Manager</w:t>
            </w:r>
          </w:p>
        </w:tc>
        <w:tc>
          <w:tcPr/>
          <w:p>
            <w:pPr>
              <w:pStyle w:val="Compact"/>
            </w:pPr>
            <w:r>
              <w:t xml:space="preserve">DataTable: name, TIN, credit limit, outstanding balance, status; search bar</w:t>
            </w:r>
          </w:p>
        </w:tc>
        <w:tc>
          <w:tcPr/>
          <w:p>
            <w:pPr>
              <w:pStyle w:val="Compact"/>
            </w:pPr>
            <w:r>
              <w:t xml:space="preserve">Sales &gt; Customers</w:t>
            </w:r>
          </w:p>
        </w:tc>
        <w:tc>
          <w:tcPr/>
          <w:p>
            <w:pPr>
              <w:pStyle w:val="Compact"/>
            </w:pPr>
            <w:r>
              <w:t xml:space="preserve">PASS</w:t>
            </w:r>
          </w:p>
        </w:tc>
      </w:tr>
      <w:tr>
        <w:tc>
          <w:tcPr/>
          <w:p>
            <w:pPr>
              <w:pStyle w:val="Compact"/>
            </w:pPr>
            <w:r>
              <w:t xml:space="preserve">S-010</w:t>
            </w:r>
          </w:p>
        </w:tc>
        <w:tc>
          <w:tcPr/>
          <w:p>
            <w:pPr>
              <w:pStyle w:val="Compact"/>
            </w:pPr>
            <w:r>
              <w:t xml:space="preserve">Agent Dashboard</w:t>
            </w:r>
          </w:p>
        </w:tc>
        <w:tc>
          <w:tcPr/>
          <w:p>
            <w:pPr>
              <w:pStyle w:val="Compact"/>
            </w:pPr>
            <w:r>
              <w:t xml:space="preserve">Agent Portal</w:t>
            </w:r>
          </w:p>
        </w:tc>
        <w:tc>
          <w:tcPr/>
          <w:p>
            <w:pPr>
              <w:pStyle w:val="Compact"/>
            </w:pPr>
            <w:r>
              <w:t xml:space="preserve">Samuel</w:t>
            </w:r>
          </w:p>
        </w:tc>
        <w:tc>
          <w:tcPr/>
          <w:p>
            <w:pPr>
              <w:pStyle w:val="Compact"/>
            </w:pPr>
            <w:r>
              <w:t xml:space="preserve">Cash balance card (large), outstanding invoices count, last remittance date, quick remittance button, stock balance, recent sales list</w:t>
            </w:r>
          </w:p>
        </w:tc>
        <w:tc>
          <w:tcPr/>
          <w:p>
            <w:pPr>
              <w:pStyle w:val="Compact"/>
            </w:pPr>
            <w:r>
              <w:t xml:space="preserve">Agent Portal &gt; Dashboard</w:t>
            </w:r>
          </w:p>
        </w:tc>
        <w:tc>
          <w:tcPr/>
          <w:p>
            <w:pPr>
              <w:pStyle w:val="Compact"/>
            </w:pPr>
            <w:r>
              <w:rPr>
                <w:b/>
                <w:bCs/>
              </w:rPr>
              <w:t xml:space="preserve">PASS</w:t>
            </w:r>
          </w:p>
        </w:tc>
      </w:tr>
      <w:tr>
        <w:tc>
          <w:tcPr/>
          <w:p>
            <w:pPr>
              <w:pStyle w:val="Compact"/>
            </w:pPr>
            <w:r>
              <w:t xml:space="preserve">S-011</w:t>
            </w:r>
          </w:p>
        </w:tc>
        <w:tc>
          <w:tcPr/>
          <w:p>
            <w:pPr>
              <w:pStyle w:val="Compact"/>
            </w:pPr>
            <w:r>
              <w:t xml:space="preserve">Agent POS Screen</w:t>
            </w:r>
          </w:p>
        </w:tc>
        <w:tc>
          <w:tcPr/>
          <w:p>
            <w:pPr>
              <w:pStyle w:val="Compact"/>
            </w:pPr>
            <w:r>
              <w:t xml:space="preserve">Agent Portal</w:t>
            </w:r>
          </w:p>
        </w:tc>
        <w:tc>
          <w:tcPr/>
          <w:p>
            <w:pPr>
              <w:pStyle w:val="Compact"/>
            </w:pPr>
            <w:r>
              <w:t xml:space="preserve">Samuel</w:t>
            </w:r>
          </w:p>
        </w:tc>
        <w:tc>
          <w:tcPr/>
          <w:p>
            <w:pPr>
              <w:pStyle w:val="Compact"/>
            </w:pPr>
            <w:r>
              <w:t xml:space="preserve">Same layout as S-001 but scoped to agent's virtual inventory</w:t>
            </w:r>
          </w:p>
        </w:tc>
        <w:tc>
          <w:tcPr/>
          <w:p>
            <w:pPr>
              <w:pStyle w:val="Compact"/>
            </w:pPr>
            <w:r>
              <w:t xml:space="preserve">Agent Portal &gt; New Sale</w:t>
            </w:r>
          </w:p>
        </w:tc>
        <w:tc>
          <w:tcPr/>
          <w:p>
            <w:pPr>
              <w:pStyle w:val="Compact"/>
            </w:pPr>
            <w:r>
              <w:t xml:space="preserve">PASS</w:t>
            </w:r>
          </w:p>
        </w:tc>
      </w:tr>
      <w:tr>
        <w:tc>
          <w:tcPr/>
          <w:p>
            <w:pPr>
              <w:pStyle w:val="Compact"/>
            </w:pPr>
            <w:r>
              <w:t xml:space="preserve">S-012</w:t>
            </w:r>
          </w:p>
        </w:tc>
        <w:tc>
          <w:tcPr/>
          <w:p>
            <w:pPr>
              <w:pStyle w:val="Compact"/>
            </w:pPr>
            <w:r>
              <w:t xml:space="preserve">Agent Remittance Submit</w:t>
            </w:r>
          </w:p>
        </w:tc>
        <w:tc>
          <w:tcPr/>
          <w:p>
            <w:pPr>
              <w:pStyle w:val="Compact"/>
            </w:pPr>
            <w:r>
              <w:t xml:space="preserve">Agent Portal</w:t>
            </w:r>
          </w:p>
        </w:tc>
        <w:tc>
          <w:tcPr/>
          <w:p>
            <w:pPr>
              <w:pStyle w:val="Compact"/>
            </w:pPr>
            <w:r>
              <w:t xml:space="preserve">Samuel</w:t>
            </w:r>
          </w:p>
        </w:tc>
        <w:tc>
          <w:tcPr/>
          <w:p>
            <w:pPr>
              <w:pStyle w:val="Compact"/>
            </w:pPr>
            <w:r>
              <w:t xml:space="preserve">Amount input, payment method (MoMo / Airtel / Bank), reference number, submit button</w:t>
            </w:r>
          </w:p>
        </w:tc>
        <w:tc>
          <w:tcPr/>
          <w:p>
            <w:pPr>
              <w:pStyle w:val="Compact"/>
            </w:pPr>
            <w:r>
              <w:t xml:space="preserve">Agent Portal &gt; Submit Remittance</w:t>
            </w:r>
          </w:p>
        </w:tc>
        <w:tc>
          <w:tcPr/>
          <w:p>
            <w:pPr>
              <w:pStyle w:val="Compact"/>
            </w:pPr>
            <w:r>
              <w:t xml:space="preserve">PASS</w:t>
            </w:r>
          </w:p>
        </w:tc>
      </w:tr>
      <w:tr>
        <w:tc>
          <w:tcPr/>
          <w:p>
            <w:pPr>
              <w:pStyle w:val="Compact"/>
            </w:pPr>
            <w:r>
              <w:t xml:space="preserve">S-013</w:t>
            </w:r>
          </w:p>
        </w:tc>
        <w:tc>
          <w:tcPr/>
          <w:p>
            <w:pPr>
              <w:pStyle w:val="Compact"/>
            </w:pPr>
            <w:r>
              <w:t xml:space="preserve">Agent Commission Statement</w:t>
            </w:r>
          </w:p>
        </w:tc>
        <w:tc>
          <w:tcPr/>
          <w:p>
            <w:pPr>
              <w:pStyle w:val="Compact"/>
            </w:pPr>
            <w:r>
              <w:t xml:space="preserve">Agent Portal</w:t>
            </w:r>
          </w:p>
        </w:tc>
        <w:tc>
          <w:tcPr/>
          <w:p>
            <w:pPr>
              <w:pStyle w:val="Compact"/>
            </w:pPr>
            <w:r>
              <w:t xml:space="preserve">Samuel</w:t>
            </w:r>
          </w:p>
        </w:tc>
        <w:tc>
          <w:tcPr/>
          <w:p>
            <w:pPr>
              <w:pStyle w:val="Compact"/>
            </w:pPr>
            <w:r>
              <w:t xml:space="preserve">Period filter, DataTable: invoice no., amount, commission rate, commission earned; period total</w:t>
            </w:r>
          </w:p>
        </w:tc>
        <w:tc>
          <w:tcPr/>
          <w:p>
            <w:pPr>
              <w:pStyle w:val="Compact"/>
            </w:pPr>
            <w:r>
              <w:t xml:space="preserve">Agent Portal &gt; Commission</w:t>
            </w:r>
          </w:p>
        </w:tc>
        <w:tc>
          <w:tcPr/>
          <w:p>
            <w:pPr>
              <w:pStyle w:val="Compact"/>
            </w:pPr>
            <w:r>
              <w:t xml:space="preserve">PASS</w:t>
            </w:r>
          </w:p>
        </w:tc>
      </w:tr>
      <w:tr>
        <w:tc>
          <w:tcPr/>
          <w:p>
            <w:pPr>
              <w:pStyle w:val="Compact"/>
            </w:pPr>
            <w:r>
              <w:t xml:space="preserve">S-014</w:t>
            </w:r>
          </w:p>
        </w:tc>
        <w:tc>
          <w:tcPr/>
          <w:p>
            <w:pPr>
              <w:pStyle w:val="Compact"/>
            </w:pPr>
            <w:r>
              <w:t xml:space="preserve">Agent Stock View</w:t>
            </w:r>
          </w:p>
        </w:tc>
        <w:tc>
          <w:tcPr/>
          <w:p>
            <w:pPr>
              <w:pStyle w:val="Compact"/>
            </w:pPr>
            <w:r>
              <w:t xml:space="preserve">Agent Portal</w:t>
            </w:r>
          </w:p>
        </w:tc>
        <w:tc>
          <w:tcPr/>
          <w:p>
            <w:pPr>
              <w:pStyle w:val="Compact"/>
            </w:pPr>
            <w:r>
              <w:t xml:space="preserve">Samuel</w:t>
            </w:r>
          </w:p>
        </w:tc>
        <w:tc>
          <w:tcPr/>
          <w:p>
            <w:pPr>
              <w:pStyle w:val="Compact"/>
            </w:pPr>
            <w:r>
              <w:t xml:space="preserve">DataTable: product, batch, expiry, qty, value; float limit progress bar</w:t>
            </w:r>
          </w:p>
        </w:tc>
        <w:tc>
          <w:tcPr/>
          <w:p>
            <w:pPr>
              <w:pStyle w:val="Compact"/>
            </w:pPr>
            <w:r>
              <w:t xml:space="preserve">Agent Portal &gt; My Stock</w:t>
            </w:r>
          </w:p>
        </w:tc>
        <w:tc>
          <w:tcPr/>
          <w:p>
            <w:pPr>
              <w:pStyle w:val="Compact"/>
            </w:pPr>
            <w:r>
              <w:t xml:space="preserve">PASS</w:t>
            </w:r>
          </w:p>
        </w:tc>
      </w:tr>
      <w:tr>
        <w:tc>
          <w:tcPr/>
          <w:p>
            <w:pPr>
              <w:pStyle w:val="Compact"/>
            </w:pPr>
            <w:r>
              <w:t xml:space="preserve">S-015</w:t>
            </w:r>
          </w:p>
        </w:tc>
        <w:tc>
          <w:tcPr/>
          <w:p>
            <w:pPr>
              <w:pStyle w:val="Compact"/>
            </w:pPr>
            <w:r>
              <w:t xml:space="preserve">Inventory Stock Balance</w:t>
            </w:r>
          </w:p>
        </w:tc>
        <w:tc>
          <w:tcPr/>
          <w:p>
            <w:pPr>
              <w:pStyle w:val="Compact"/>
            </w:pPr>
            <w:r>
              <w:t xml:space="preserve">Main ERP</w:t>
            </w:r>
          </w:p>
        </w:tc>
        <w:tc>
          <w:tcPr/>
          <w:p>
            <w:pPr>
              <w:pStyle w:val="Compact"/>
            </w:pPr>
            <w:r>
              <w:t xml:space="preserve">David</w:t>
            </w:r>
          </w:p>
        </w:tc>
        <w:tc>
          <w:tcPr/>
          <w:p>
            <w:pPr>
              <w:pStyle w:val="Compact"/>
            </w:pPr>
            <w:r>
              <w:t xml:space="preserve">Warehouse selector, DataTable: product, batch, expiry, qty, value, location; FEFO warning badges</w:t>
            </w:r>
          </w:p>
        </w:tc>
        <w:tc>
          <w:tcPr/>
          <w:p>
            <w:pPr>
              <w:pStyle w:val="Compact"/>
            </w:pPr>
            <w:r>
              <w:t xml:space="preserve">Inventory &gt; Stock Balance</w:t>
            </w:r>
          </w:p>
        </w:tc>
        <w:tc>
          <w:tcPr/>
          <w:p>
            <w:pPr>
              <w:pStyle w:val="Compact"/>
            </w:pPr>
            <w:r>
              <w:t xml:space="preserve">PASS</w:t>
            </w:r>
          </w:p>
        </w:tc>
      </w:tr>
      <w:tr>
        <w:tc>
          <w:tcPr/>
          <w:p>
            <w:pPr>
              <w:pStyle w:val="Compact"/>
            </w:pPr>
            <w:r>
              <w:t xml:space="preserve">S-016</w:t>
            </w:r>
          </w:p>
        </w:tc>
        <w:tc>
          <w:tcPr/>
          <w:p>
            <w:pPr>
              <w:pStyle w:val="Compact"/>
            </w:pPr>
            <w:r>
              <w:t xml:space="preserve">Goods Receipt (GRN) Create</w:t>
            </w:r>
          </w:p>
        </w:tc>
        <w:tc>
          <w:tcPr/>
          <w:p>
            <w:pPr>
              <w:pStyle w:val="Compact"/>
            </w:pPr>
            <w:r>
              <w:t xml:space="preserve">Main ERP</w:t>
            </w:r>
          </w:p>
        </w:tc>
        <w:tc>
          <w:tcPr/>
          <w:p>
            <w:pPr>
              <w:pStyle w:val="Compact"/>
            </w:pPr>
            <w:r>
              <w:t xml:space="preserve">David</w:t>
            </w:r>
          </w:p>
        </w:tc>
        <w:tc>
          <w:tcPr/>
          <w:p>
            <w:pPr>
              <w:pStyle w:val="Compact"/>
            </w:pPr>
            <w:r>
              <w:t xml:space="preserve">PO reference (Select2), supplier, DataTable: item, ordered qty, received qty, UOM; save / post buttons</w:t>
            </w:r>
          </w:p>
        </w:tc>
        <w:tc>
          <w:tcPr/>
          <w:p>
            <w:pPr>
              <w:pStyle w:val="Compact"/>
            </w:pPr>
            <w:r>
              <w:t xml:space="preserve">Inventory &gt; Receive Goods</w:t>
            </w:r>
          </w:p>
        </w:tc>
        <w:tc>
          <w:tcPr/>
          <w:p>
            <w:pPr>
              <w:pStyle w:val="Compact"/>
            </w:pPr>
            <w:r>
              <w:t xml:space="preserve">PASS</w:t>
            </w:r>
          </w:p>
        </w:tc>
      </w:tr>
      <w:tr>
        <w:tc>
          <w:tcPr/>
          <w:p>
            <w:pPr>
              <w:pStyle w:val="Compact"/>
            </w:pPr>
            <w:r>
              <w:t xml:space="preserve">S-017</w:t>
            </w:r>
          </w:p>
        </w:tc>
        <w:tc>
          <w:tcPr/>
          <w:p>
            <w:pPr>
              <w:pStyle w:val="Compact"/>
            </w:pPr>
            <w:r>
              <w:t xml:space="preserve">Stock Transfer Create</w:t>
            </w:r>
          </w:p>
        </w:tc>
        <w:tc>
          <w:tcPr/>
          <w:p>
            <w:pPr>
              <w:pStyle w:val="Compact"/>
            </w:pPr>
            <w:r>
              <w:t xml:space="preserve">Main ERP</w:t>
            </w:r>
          </w:p>
        </w:tc>
        <w:tc>
          <w:tcPr/>
          <w:p>
            <w:pPr>
              <w:pStyle w:val="Compact"/>
            </w:pPr>
            <w:r>
              <w:t xml:space="preserve">David</w:t>
            </w:r>
          </w:p>
        </w:tc>
        <w:tc>
          <w:tcPr/>
          <w:p>
            <w:pPr>
              <w:pStyle w:val="Compact"/>
            </w:pPr>
            <w:r>
              <w:t xml:space="preserve">From location, to location (or agent), DataTable: product, batch (FEFO auto-select), qty; agent float limit check indicator</w:t>
            </w:r>
          </w:p>
        </w:tc>
        <w:tc>
          <w:tcPr/>
          <w:p>
            <w:pPr>
              <w:pStyle w:val="Compact"/>
            </w:pPr>
            <w:r>
              <w:t xml:space="preserve">Inventory &gt; Transfers &gt; New</w:t>
            </w:r>
          </w:p>
        </w:tc>
        <w:tc>
          <w:tcPr/>
          <w:p>
            <w:pPr>
              <w:pStyle w:val="Compact"/>
            </w:pPr>
            <w:r>
              <w:t xml:space="preserve">PASS</w:t>
            </w:r>
          </w:p>
        </w:tc>
      </w:tr>
      <w:tr>
        <w:tc>
          <w:tcPr/>
          <w:p>
            <w:pPr>
              <w:pStyle w:val="Compact"/>
            </w:pPr>
            <w:r>
              <w:t xml:space="preserve">S-018</w:t>
            </w:r>
          </w:p>
        </w:tc>
        <w:tc>
          <w:tcPr/>
          <w:p>
            <w:pPr>
              <w:pStyle w:val="Compact"/>
            </w:pPr>
            <w:r>
              <w:t xml:space="preserve">Physical Stock Count</w:t>
            </w:r>
          </w:p>
        </w:tc>
        <w:tc>
          <w:tcPr/>
          <w:p>
            <w:pPr>
              <w:pStyle w:val="Compact"/>
            </w:pPr>
            <w:r>
              <w:t xml:space="preserve">Main ERP</w:t>
            </w:r>
          </w:p>
        </w:tc>
        <w:tc>
          <w:tcPr/>
          <w:p>
            <w:pPr>
              <w:pStyle w:val="Compact"/>
            </w:pPr>
            <w:r>
              <w:t xml:space="preserve">David</w:t>
            </w:r>
          </w:p>
        </w:tc>
        <w:tc>
          <w:tcPr/>
          <w:p>
            <w:pPr>
              <w:pStyle w:val="Compact"/>
            </w:pPr>
            <w:r>
              <w:t xml:space="preserve">Warehouse select, freeze confirmation, DataTable: product, system qty, counted qty, variance; approve button</w:t>
            </w:r>
          </w:p>
        </w:tc>
        <w:tc>
          <w:tcPr/>
          <w:p>
            <w:pPr>
              <w:pStyle w:val="Compact"/>
            </w:pPr>
            <w:r>
              <w:t xml:space="preserve">Inventory &gt; Stock Count</w:t>
            </w:r>
          </w:p>
        </w:tc>
        <w:tc>
          <w:tcPr/>
          <w:p>
            <w:pPr>
              <w:pStyle w:val="Compact"/>
            </w:pPr>
            <w:r>
              <w:t xml:space="preserve">PASS</w:t>
            </w:r>
          </w:p>
        </w:tc>
      </w:tr>
      <w:tr>
        <w:tc>
          <w:tcPr/>
          <w:p>
            <w:pPr>
              <w:pStyle w:val="Compact"/>
            </w:pPr>
            <w:r>
              <w:t xml:space="preserve">S-019</w:t>
            </w:r>
          </w:p>
        </w:tc>
        <w:tc>
          <w:tcPr/>
          <w:p>
            <w:pPr>
              <w:pStyle w:val="Compact"/>
            </w:pPr>
            <w:r>
              <w:t xml:space="preserve">Agent Distribution List</w:t>
            </w:r>
          </w:p>
        </w:tc>
        <w:tc>
          <w:tcPr/>
          <w:p>
            <w:pPr>
              <w:pStyle w:val="Compact"/>
            </w:pPr>
            <w:r>
              <w:t xml:space="preserve">Main ERP</w:t>
            </w:r>
          </w:p>
        </w:tc>
        <w:tc>
          <w:tcPr/>
          <w:p>
            <w:pPr>
              <w:pStyle w:val="Compact"/>
            </w:pPr>
            <w:r>
              <w:t xml:space="preserve">Sales Manager</w:t>
            </w:r>
          </w:p>
        </w:tc>
        <w:tc>
          <w:tcPr/>
          <w:p>
            <w:pPr>
              <w:pStyle w:val="Compact"/>
            </w:pPr>
            <w:r>
              <w:t xml:space="preserve">DataTable: agent name, territory, cash balance, stock value, last activity; export button</w:t>
            </w:r>
          </w:p>
        </w:tc>
        <w:tc>
          <w:tcPr/>
          <w:p>
            <w:pPr>
              <w:pStyle w:val="Compact"/>
            </w:pPr>
            <w:r>
              <w:t xml:space="preserve">Distribution &gt; Agents</w:t>
            </w:r>
          </w:p>
        </w:tc>
        <w:tc>
          <w:tcPr/>
          <w:p>
            <w:pPr>
              <w:pStyle w:val="Compact"/>
            </w:pPr>
            <w:r>
              <w:t xml:space="preserve">PASS</w:t>
            </w:r>
          </w:p>
        </w:tc>
      </w:tr>
      <w:tr>
        <w:tc>
          <w:tcPr/>
          <w:p>
            <w:pPr>
              <w:pStyle w:val="Compact"/>
            </w:pPr>
            <w:r>
              <w:t xml:space="preserve">S-020</w:t>
            </w:r>
          </w:p>
        </w:tc>
        <w:tc>
          <w:tcPr/>
          <w:p>
            <w:pPr>
              <w:pStyle w:val="Compact"/>
            </w:pPr>
            <w:r>
              <w:t xml:space="preserve">Agent Profile</w:t>
            </w:r>
          </w:p>
        </w:tc>
        <w:tc>
          <w:tcPr/>
          <w:p>
            <w:pPr>
              <w:pStyle w:val="Compact"/>
            </w:pPr>
            <w:r>
              <w:t xml:space="preserve">Main ERP</w:t>
            </w:r>
          </w:p>
        </w:tc>
        <w:tc>
          <w:tcPr/>
          <w:p>
            <w:pPr>
              <w:pStyle w:val="Compact"/>
            </w:pPr>
            <w:r>
              <w:t xml:space="preserve">Sales Manager</w:t>
            </w:r>
          </w:p>
        </w:tc>
        <w:tc>
          <w:tcPr/>
          <w:p>
            <w:pPr>
              <w:pStyle w:val="Compact"/>
            </w:pPr>
            <w:r>
              <w:t xml:space="preserve">Personal details, territory, float limit, commission rate, stock balance card, outstanding balance card, performance chart (ApexCharts)</w:t>
            </w:r>
          </w:p>
        </w:tc>
        <w:tc>
          <w:tcPr/>
          <w:p>
            <w:pPr>
              <w:pStyle w:val="Compact"/>
            </w:pPr>
            <w:r>
              <w:t xml:space="preserve">Distribution &gt; Agents &gt; [Agent]</w:t>
            </w:r>
          </w:p>
        </w:tc>
        <w:tc>
          <w:tcPr/>
          <w:p>
            <w:pPr>
              <w:pStyle w:val="Compact"/>
            </w:pPr>
            <w:r>
              <w:t xml:space="preserve">PASS</w:t>
            </w:r>
          </w:p>
        </w:tc>
      </w:tr>
      <w:tr>
        <w:tc>
          <w:tcPr/>
          <w:p>
            <w:pPr>
              <w:pStyle w:val="Compact"/>
            </w:pPr>
            <w:r>
              <w:t xml:space="preserve">S-021</w:t>
            </w:r>
          </w:p>
        </w:tc>
        <w:tc>
          <w:tcPr/>
          <w:p>
            <w:pPr>
              <w:pStyle w:val="Compact"/>
            </w:pPr>
            <w:r>
              <w:t xml:space="preserve">Remittance Verification</w:t>
            </w:r>
          </w:p>
        </w:tc>
        <w:tc>
          <w:tcPr/>
          <w:p>
            <w:pPr>
              <w:pStyle w:val="Compact"/>
            </w:pPr>
            <w:r>
              <w:t xml:space="preserve">Main ERP</w:t>
            </w:r>
          </w:p>
        </w:tc>
        <w:tc>
          <w:tcPr/>
          <w:p>
            <w:pPr>
              <w:pStyle w:val="Compact"/>
            </w:pPr>
            <w:r>
              <w:t xml:space="preserve">Finance Manager</w:t>
            </w:r>
          </w:p>
        </w:tc>
        <w:tc>
          <w:tcPr/>
          <w:p>
            <w:pPr>
              <w:pStyle w:val="Compact"/>
            </w:pPr>
            <w:r>
              <w:t xml:space="preserve">Queue list, remittance detail (agent, amount, reference), verify / reject buttons; segregation of duties check (creator ≠ verifier enforced at API)</w:t>
            </w:r>
          </w:p>
        </w:tc>
        <w:tc>
          <w:tcPr/>
          <w:p>
            <w:pPr>
              <w:pStyle w:val="Compact"/>
            </w:pPr>
            <w:r>
              <w:t xml:space="preserve">Distribution &gt; Remittances &gt; Verify</w:t>
            </w:r>
          </w:p>
        </w:tc>
        <w:tc>
          <w:tcPr/>
          <w:p>
            <w:pPr>
              <w:pStyle w:val="Compact"/>
            </w:pPr>
            <w:r>
              <w:t xml:space="preserve">PASS</w:t>
            </w:r>
          </w:p>
        </w:tc>
      </w:tr>
      <w:tr>
        <w:tc>
          <w:tcPr/>
          <w:p>
            <w:pPr>
              <w:pStyle w:val="Compact"/>
            </w:pPr>
            <w:r>
              <w:t xml:space="preserve">S-022</w:t>
            </w:r>
          </w:p>
        </w:tc>
        <w:tc>
          <w:tcPr/>
          <w:p>
            <w:pPr>
              <w:pStyle w:val="Compact"/>
            </w:pPr>
            <w:r>
              <w:t xml:space="preserve">Finance Dashboard</w:t>
            </w:r>
          </w:p>
        </w:tc>
        <w:tc>
          <w:tcPr/>
          <w:p>
            <w:pPr>
              <w:pStyle w:val="Compact"/>
            </w:pPr>
            <w:r>
              <w:t xml:space="preserve">Main ERP</w:t>
            </w:r>
          </w:p>
        </w:tc>
        <w:tc>
          <w:tcPr/>
          <w:p>
            <w:pPr>
              <w:pStyle w:val="Compact"/>
            </w:pPr>
            <w:r>
              <w:t xml:space="preserve">Grace</w:t>
            </w:r>
          </w:p>
        </w:tc>
        <w:tc>
          <w:tcPr/>
          <w:p>
            <w:pPr>
              <w:pStyle w:val="Compact"/>
            </w:pPr>
            <w:r>
              <w:t xml:space="preserve">Dual-mode KPI cards (PIBID vs. BIRDC), cash position, AR total, AP total, budget vs. actual bar charts (ApexCharts), GL hash chain status indicator, period selector</w:t>
            </w:r>
          </w:p>
        </w:tc>
        <w:tc>
          <w:tcPr/>
          <w:p>
            <w:pPr>
              <w:pStyle w:val="Compact"/>
            </w:pPr>
            <w:r>
              <w:t xml:space="preserve">Finance &gt; Dashboard</w:t>
            </w:r>
          </w:p>
        </w:tc>
        <w:tc>
          <w:tcPr/>
          <w:p>
            <w:pPr>
              <w:pStyle w:val="Compact"/>
            </w:pPr>
            <w:r>
              <w:rPr>
                <w:b/>
                <w:bCs/>
              </w:rPr>
              <w:t xml:space="preserve">PASS</w:t>
            </w:r>
          </w:p>
        </w:tc>
      </w:tr>
      <w:tr>
        <w:tc>
          <w:tcPr/>
          <w:p>
            <w:pPr>
              <w:pStyle w:val="Compact"/>
            </w:pPr>
            <w:r>
              <w:t xml:space="preserve">S-023</w:t>
            </w:r>
          </w:p>
        </w:tc>
        <w:tc>
          <w:tcPr/>
          <w:p>
            <w:pPr>
              <w:pStyle w:val="Compact"/>
            </w:pPr>
            <w:r>
              <w:t xml:space="preserve">Journal Entry Create</w:t>
            </w:r>
          </w:p>
        </w:tc>
        <w:tc>
          <w:tcPr/>
          <w:p>
            <w:pPr>
              <w:pStyle w:val="Compact"/>
            </w:pPr>
            <w:r>
              <w:t xml:space="preserve">Main ERP</w:t>
            </w:r>
          </w:p>
        </w:tc>
        <w:tc>
          <w:tcPr/>
          <w:p>
            <w:pPr>
              <w:pStyle w:val="Compact"/>
            </w:pPr>
            <w:r>
              <w:t xml:space="preserve">Grace</w:t>
            </w:r>
          </w:p>
        </w:tc>
        <w:tc>
          <w:tcPr/>
          <w:p>
            <w:pPr>
              <w:pStyle w:val="Compact"/>
            </w:pPr>
            <w:r>
              <w:t xml:space="preserve">JE number (auto), date, narration, dual-column debit/credit line table, account Select2, balance indicator (must equal zero to post), post button</w:t>
            </w:r>
          </w:p>
        </w:tc>
        <w:tc>
          <w:tcPr/>
          <w:p>
            <w:pPr>
              <w:pStyle w:val="Compact"/>
            </w:pPr>
            <w:r>
              <w:t xml:space="preserve">Finance &gt; Journal Entries &gt; New</w:t>
            </w:r>
          </w:p>
        </w:tc>
        <w:tc>
          <w:tcPr/>
          <w:p>
            <w:pPr>
              <w:pStyle w:val="Compact"/>
            </w:pPr>
            <w:r>
              <w:t xml:space="preserve">PASS</w:t>
            </w:r>
          </w:p>
        </w:tc>
      </w:tr>
      <w:tr>
        <w:tc>
          <w:tcPr/>
          <w:p>
            <w:pPr>
              <w:pStyle w:val="Compact"/>
            </w:pPr>
            <w:r>
              <w:t xml:space="preserve">S-024</w:t>
            </w:r>
          </w:p>
        </w:tc>
        <w:tc>
          <w:tcPr/>
          <w:p>
            <w:pPr>
              <w:pStyle w:val="Compact"/>
            </w:pPr>
            <w:r>
              <w:t xml:space="preserve">Journal Entry List</w:t>
            </w:r>
          </w:p>
        </w:tc>
        <w:tc>
          <w:tcPr/>
          <w:p>
            <w:pPr>
              <w:pStyle w:val="Compact"/>
            </w:pPr>
            <w:r>
              <w:t xml:space="preserve">Main ERP</w:t>
            </w:r>
          </w:p>
        </w:tc>
        <w:tc>
          <w:tcPr/>
          <w:p>
            <w:pPr>
              <w:pStyle w:val="Compact"/>
            </w:pPr>
            <w:r>
              <w:t xml:space="preserve">Grace</w:t>
            </w:r>
          </w:p>
        </w:tc>
        <w:tc>
          <w:tcPr/>
          <w:p>
            <w:pPr>
              <w:pStyle w:val="Compact"/>
            </w:pPr>
            <w:r>
              <w:t xml:space="preserve">DataTable: JE no., date, narration, mode (PIBID/BIRDC/Both), total, status; search / filter by date, mode, status</w:t>
            </w:r>
          </w:p>
        </w:tc>
        <w:tc>
          <w:tcPr/>
          <w:p>
            <w:pPr>
              <w:pStyle w:val="Compact"/>
            </w:pPr>
            <w:r>
              <w:t xml:space="preserve">Finance &gt; Journal Entries</w:t>
            </w:r>
          </w:p>
        </w:tc>
        <w:tc>
          <w:tcPr/>
          <w:p>
            <w:pPr>
              <w:pStyle w:val="Compact"/>
            </w:pPr>
            <w:r>
              <w:t xml:space="preserve">PASS</w:t>
            </w:r>
          </w:p>
        </w:tc>
      </w:tr>
      <w:tr>
        <w:tc>
          <w:tcPr/>
          <w:p>
            <w:pPr>
              <w:pStyle w:val="Compact"/>
            </w:pPr>
            <w:r>
              <w:t xml:space="preserve">S-025</w:t>
            </w:r>
          </w:p>
        </w:tc>
        <w:tc>
          <w:tcPr/>
          <w:p>
            <w:pPr>
              <w:pStyle w:val="Compact"/>
            </w:pPr>
            <w:r>
              <w:t xml:space="preserve">Financial Statements</w:t>
            </w:r>
          </w:p>
        </w:tc>
        <w:tc>
          <w:tcPr/>
          <w:p>
            <w:pPr>
              <w:pStyle w:val="Compact"/>
            </w:pPr>
            <w:r>
              <w:t xml:space="preserve">Main ERP</w:t>
            </w:r>
          </w:p>
        </w:tc>
        <w:tc>
          <w:tcPr/>
          <w:p>
            <w:pPr>
              <w:pStyle w:val="Compact"/>
            </w:pPr>
            <w:r>
              <w:t xml:space="preserve">Grace</w:t>
            </w:r>
          </w:p>
        </w:tc>
        <w:tc>
          <w:tcPr/>
          <w:p>
            <w:pPr>
              <w:pStyle w:val="Compact"/>
            </w:pPr>
            <w:r>
              <w:t xml:space="preserve">Statement selector (P&amp;L / Balance Sheet / Cash Flow / Trial Balance), period pickers, mode toggle (PIBID / BIRDC / Consolidated), generate button, export PDF / Excel buttons</w:t>
            </w:r>
          </w:p>
        </w:tc>
        <w:tc>
          <w:tcPr/>
          <w:p>
            <w:pPr>
              <w:pStyle w:val="Compact"/>
            </w:pPr>
            <w:r>
              <w:t xml:space="preserve">Finance &gt; Reports</w:t>
            </w:r>
          </w:p>
        </w:tc>
        <w:tc>
          <w:tcPr/>
          <w:p>
            <w:pPr>
              <w:pStyle w:val="Compact"/>
            </w:pPr>
            <w:r>
              <w:t xml:space="preserve">PASS</w:t>
            </w:r>
          </w:p>
        </w:tc>
      </w:tr>
      <w:tr>
        <w:tc>
          <w:tcPr/>
          <w:p>
            <w:pPr>
              <w:pStyle w:val="Compact"/>
            </w:pPr>
            <w:r>
              <w:t xml:space="preserve">S-026</w:t>
            </w:r>
          </w:p>
        </w:tc>
        <w:tc>
          <w:tcPr/>
          <w:p>
            <w:pPr>
              <w:pStyle w:val="Compact"/>
            </w:pPr>
            <w:r>
              <w:t xml:space="preserve">Budget vs. Actual Report</w:t>
            </w:r>
          </w:p>
        </w:tc>
        <w:tc>
          <w:tcPr/>
          <w:p>
            <w:pPr>
              <w:pStyle w:val="Compact"/>
            </w:pPr>
            <w:r>
              <w:t xml:space="preserve">Main ERP</w:t>
            </w:r>
          </w:p>
        </w:tc>
        <w:tc>
          <w:tcPr/>
          <w:p>
            <w:pPr>
              <w:pStyle w:val="Compact"/>
            </w:pPr>
            <w:r>
              <w:t xml:space="preserve">Grace</w:t>
            </w:r>
          </w:p>
        </w:tc>
        <w:tc>
          <w:tcPr/>
          <w:p>
            <w:pPr>
              <w:pStyle w:val="Compact"/>
            </w:pPr>
            <w:r>
              <w:t xml:space="preserve">Vote/account filter, period, variance table with traffic-light colour coding, alert thresholds visible</w:t>
            </w:r>
          </w:p>
        </w:tc>
        <w:tc>
          <w:tcPr/>
          <w:p>
            <w:pPr>
              <w:pStyle w:val="Compact"/>
            </w:pPr>
            <w:r>
              <w:t xml:space="preserve">Finance &gt; Budget &gt; Report</w:t>
            </w:r>
          </w:p>
        </w:tc>
        <w:tc>
          <w:tcPr/>
          <w:p>
            <w:pPr>
              <w:pStyle w:val="Compact"/>
            </w:pPr>
            <w:r>
              <w:t xml:space="preserve">PASS</w:t>
            </w:r>
          </w:p>
        </w:tc>
      </w:tr>
      <w:tr>
        <w:tc>
          <w:tcPr/>
          <w:p>
            <w:pPr>
              <w:pStyle w:val="Compact"/>
            </w:pPr>
            <w:r>
              <w:t xml:space="preserve">S-027</w:t>
            </w:r>
          </w:p>
        </w:tc>
        <w:tc>
          <w:tcPr/>
          <w:p>
            <w:pPr>
              <w:pStyle w:val="Compact"/>
            </w:pPr>
            <w:r>
              <w:t xml:space="preserve">Purchase Request Create</w:t>
            </w:r>
          </w:p>
        </w:tc>
        <w:tc>
          <w:tcPr/>
          <w:p>
            <w:pPr>
              <w:pStyle w:val="Compact"/>
            </w:pPr>
            <w:r>
              <w:t xml:space="preserve">Main ERP</w:t>
            </w:r>
          </w:p>
        </w:tc>
        <w:tc>
          <w:tcPr/>
          <w:p>
            <w:pPr>
              <w:pStyle w:val="Compact"/>
            </w:pPr>
            <w:r>
              <w:t xml:space="preserve">Robert</w:t>
            </w:r>
          </w:p>
        </w:tc>
        <w:tc>
          <w:tcPr/>
          <w:p>
            <w:pPr>
              <w:pStyle w:val="Compact"/>
            </w:pPr>
            <w:r>
              <w:t xml:space="preserve">Department, item description, quantity, estimated cost, PPDA category (auto-classify by value), attach document, submit for approval</w:t>
            </w:r>
          </w:p>
        </w:tc>
        <w:tc>
          <w:tcPr/>
          <w:p>
            <w:pPr>
              <w:pStyle w:val="Compact"/>
            </w:pPr>
            <w:r>
              <w:t xml:space="preserve">Procurement &gt; Purchase Requests &gt; New</w:t>
            </w:r>
          </w:p>
        </w:tc>
        <w:tc>
          <w:tcPr/>
          <w:p>
            <w:pPr>
              <w:pStyle w:val="Compact"/>
            </w:pPr>
            <w:r>
              <w:t xml:space="preserve">PASS</w:t>
            </w:r>
          </w:p>
        </w:tc>
      </w:tr>
      <w:tr>
        <w:tc>
          <w:tcPr/>
          <w:p>
            <w:pPr>
              <w:pStyle w:val="Compact"/>
            </w:pPr>
            <w:r>
              <w:t xml:space="preserve">S-028</w:t>
            </w:r>
          </w:p>
        </w:tc>
        <w:tc>
          <w:tcPr/>
          <w:p>
            <w:pPr>
              <w:pStyle w:val="Compact"/>
            </w:pPr>
            <w:r>
              <w:t xml:space="preserve">LPO Create</w:t>
            </w:r>
          </w:p>
        </w:tc>
        <w:tc>
          <w:tcPr/>
          <w:p>
            <w:pPr>
              <w:pStyle w:val="Compact"/>
            </w:pPr>
            <w:r>
              <w:t xml:space="preserve">Main ERP</w:t>
            </w:r>
          </w:p>
        </w:tc>
        <w:tc>
          <w:tcPr/>
          <w:p>
            <w:pPr>
              <w:pStyle w:val="Compact"/>
            </w:pPr>
            <w:r>
              <w:t xml:space="preserve">Robert</w:t>
            </w:r>
          </w:p>
        </w:tc>
        <w:tc>
          <w:tcPr/>
          <w:p>
            <w:pPr>
              <w:pStyle w:val="Compact"/>
            </w:pPr>
            <w:r>
              <w:t xml:space="preserve">PR reference, supplier Select2, DataTable: item, qty, unit price; totals; PPDA document checklist status panel; approve / issue buttons</w:t>
            </w:r>
          </w:p>
        </w:tc>
        <w:tc>
          <w:tcPr/>
          <w:p>
            <w:pPr>
              <w:pStyle w:val="Compact"/>
            </w:pPr>
            <w:r>
              <w:t xml:space="preserve">Procurement &gt; LPOs &gt; New</w:t>
            </w:r>
          </w:p>
        </w:tc>
        <w:tc>
          <w:tcPr/>
          <w:p>
            <w:pPr>
              <w:pStyle w:val="Compact"/>
            </w:pPr>
            <w:r>
              <w:t xml:space="preserve">PASS</w:t>
            </w:r>
          </w:p>
        </w:tc>
      </w:tr>
      <w:tr>
        <w:tc>
          <w:tcPr/>
          <w:p>
            <w:pPr>
              <w:pStyle w:val="Compact"/>
            </w:pPr>
            <w:r>
              <w:t xml:space="preserve">S-029</w:t>
            </w:r>
          </w:p>
        </w:tc>
        <w:tc>
          <w:tcPr/>
          <w:p>
            <w:pPr>
              <w:pStyle w:val="Compact"/>
            </w:pPr>
            <w:r>
              <w:t xml:space="preserve">Farmer Batch Receipt (Stage 2)</w:t>
            </w:r>
          </w:p>
        </w:tc>
        <w:tc>
          <w:tcPr/>
          <w:p>
            <w:pPr>
              <w:pStyle w:val="Compact"/>
            </w:pPr>
            <w:r>
              <w:t xml:space="preserve">Main ERP</w:t>
            </w:r>
          </w:p>
        </w:tc>
        <w:tc>
          <w:tcPr/>
          <w:p>
            <w:pPr>
              <w:pStyle w:val="Compact"/>
            </w:pPr>
            <w:r>
              <w:t xml:space="preserve">Robert</w:t>
            </w:r>
          </w:p>
        </w:tc>
        <w:tc>
          <w:tcPr/>
          <w:p>
            <w:pPr>
              <w:pStyle w:val="Compact"/>
            </w:pPr>
            <w:r>
              <w:t xml:space="preserve">Cooperative selector, batch weight, date, quality grade distribution; Stage 2 of 5 indicator</w:t>
            </w:r>
          </w:p>
        </w:tc>
        <w:tc>
          <w:tcPr/>
          <w:p>
            <w:pPr>
              <w:pStyle w:val="Compact"/>
            </w:pPr>
            <w:r>
              <w:t xml:space="preserve">Procurement &gt; Farmer Procurement &gt; Batch Receipt</w:t>
            </w:r>
          </w:p>
        </w:tc>
        <w:tc>
          <w:tcPr/>
          <w:p>
            <w:pPr>
              <w:pStyle w:val="Compact"/>
            </w:pPr>
            <w:r>
              <w:t xml:space="preserve">PASS</w:t>
            </w:r>
          </w:p>
        </w:tc>
      </w:tr>
      <w:tr>
        <w:tc>
          <w:tcPr/>
          <w:p>
            <w:pPr>
              <w:pStyle w:val="Compact"/>
            </w:pPr>
            <w:r>
              <w:t xml:space="preserve">S-030</w:t>
            </w:r>
          </w:p>
        </w:tc>
        <w:tc>
          <w:tcPr/>
          <w:p>
            <w:pPr>
              <w:pStyle w:val="Compact"/>
            </w:pPr>
            <w:r>
              <w:t xml:space="preserve">Farmer Contribution Breakdown (Stage 3)</w:t>
            </w:r>
          </w:p>
        </w:tc>
        <w:tc>
          <w:tcPr/>
          <w:p>
            <w:pPr>
              <w:pStyle w:val="Compact"/>
            </w:pPr>
            <w:r>
              <w:t xml:space="preserve">Main ERP</w:t>
            </w:r>
          </w:p>
        </w:tc>
        <w:tc>
          <w:tcPr/>
          <w:p>
            <w:pPr>
              <w:pStyle w:val="Compact"/>
            </w:pPr>
            <w:r>
              <w:t xml:space="preserve">Patrick</w:t>
            </w:r>
          </w:p>
        </w:tc>
        <w:tc>
          <w:tcPr/>
          <w:p>
            <w:pPr>
              <w:pStyle w:val="Compact"/>
            </w:pPr>
            <w:r>
              <w:t xml:space="preserve">Batch reference, DataTable: farmer (Select2 with NIN), weight kg, quality grade, unit price, net payable; batch total vs. allocated total indicator; must balance before proceed button enables</w:t>
            </w:r>
          </w:p>
        </w:tc>
        <w:tc>
          <w:tcPr/>
          <w:p>
            <w:pPr>
              <w:pStyle w:val="Compact"/>
            </w:pPr>
            <w:r>
              <w:t xml:space="preserve">Procurement &gt; Farmer Procurement &gt; Breakdown</w:t>
            </w:r>
          </w:p>
        </w:tc>
        <w:tc>
          <w:tcPr/>
          <w:p>
            <w:pPr>
              <w:pStyle w:val="Compact"/>
            </w:pPr>
            <w:r>
              <w:rPr>
                <w:b/>
                <w:bCs/>
              </w:rPr>
              <w:t xml:space="preserve">PASS</w:t>
            </w:r>
          </w:p>
        </w:tc>
      </w:tr>
      <w:tr>
        <w:tc>
          <w:tcPr/>
          <w:p>
            <w:pPr>
              <w:pStyle w:val="Compact"/>
            </w:pPr>
            <w:r>
              <w:t xml:space="preserve">S-031</w:t>
            </w:r>
          </w:p>
        </w:tc>
        <w:tc>
          <w:tcPr/>
          <w:p>
            <w:pPr>
              <w:pStyle w:val="Compact"/>
            </w:pPr>
            <w:r>
              <w:t xml:space="preserve">Farmer Profile</w:t>
            </w:r>
          </w:p>
        </w:tc>
        <w:tc>
          <w:tcPr/>
          <w:p>
            <w:pPr>
              <w:pStyle w:val="Compact"/>
            </w:pPr>
            <w:r>
              <w:t xml:space="preserve">Main ERP</w:t>
            </w:r>
          </w:p>
        </w:tc>
        <w:tc>
          <w:tcPr/>
          <w:p>
            <w:pPr>
              <w:pStyle w:val="Compact"/>
            </w:pPr>
            <w:r>
              <w:t xml:space="preserve">Robert</w:t>
            </w:r>
          </w:p>
        </w:tc>
        <w:tc>
          <w:tcPr/>
          <w:p>
            <w:pPr>
              <w:pStyle w:val="Compact"/>
            </w:pPr>
            <w:r>
              <w:t xml:space="preserve">Name, NIN, photo, cooperative, GPS farm map (embedded), delivery history tab, loan/deduction history tab, payment history tab</w:t>
            </w:r>
          </w:p>
        </w:tc>
        <w:tc>
          <w:tcPr/>
          <w:p>
            <w:pPr>
              <w:pStyle w:val="Compact"/>
            </w:pPr>
            <w:r>
              <w:t xml:space="preserve">Farmers &gt; [Farmer Name]</w:t>
            </w:r>
          </w:p>
        </w:tc>
        <w:tc>
          <w:tcPr/>
          <w:p>
            <w:pPr>
              <w:pStyle w:val="Compact"/>
            </w:pPr>
            <w:r>
              <w:t xml:space="preserve">PASS</w:t>
            </w:r>
          </w:p>
        </w:tc>
      </w:tr>
      <w:tr>
        <w:tc>
          <w:tcPr/>
          <w:p>
            <w:pPr>
              <w:pStyle w:val="Compact"/>
            </w:pPr>
            <w:r>
              <w:t xml:space="preserve">S-032</w:t>
            </w:r>
          </w:p>
        </w:tc>
        <w:tc>
          <w:tcPr/>
          <w:p>
            <w:pPr>
              <w:pStyle w:val="Compact"/>
            </w:pPr>
            <w:r>
              <w:t xml:space="preserve">Production Order Create</w:t>
            </w:r>
          </w:p>
        </w:tc>
        <w:tc>
          <w:tcPr/>
          <w:p>
            <w:pPr>
              <w:pStyle w:val="Compact"/>
            </w:pPr>
            <w:r>
              <w:t xml:space="preserve">Main ERP</w:t>
            </w:r>
          </w:p>
        </w:tc>
        <w:tc>
          <w:tcPr/>
          <w:p>
            <w:pPr>
              <w:pStyle w:val="Compact"/>
            </w:pPr>
            <w:r>
              <w:t xml:space="preserve">Moses</w:t>
            </w:r>
          </w:p>
        </w:tc>
        <w:tc>
          <w:tcPr/>
          <w:p>
            <w:pPr>
              <w:pStyle w:val="Compact"/>
            </w:pPr>
            <w:r>
              <w:t xml:space="preserve">Recipe/BOM selector, planned quantity, input material reservation table, start date; BOM ingredients auto-populated from recipe</w:t>
            </w:r>
          </w:p>
        </w:tc>
        <w:tc>
          <w:tcPr/>
          <w:p>
            <w:pPr>
              <w:pStyle w:val="Compact"/>
            </w:pPr>
            <w:r>
              <w:t xml:space="preserve">Production &gt; Orders &gt; New</w:t>
            </w:r>
          </w:p>
        </w:tc>
        <w:tc>
          <w:tcPr/>
          <w:p>
            <w:pPr>
              <w:pStyle w:val="Compact"/>
            </w:pPr>
            <w:r>
              <w:t xml:space="preserve">PASS</w:t>
            </w:r>
          </w:p>
        </w:tc>
      </w:tr>
      <w:tr>
        <w:tc>
          <w:tcPr/>
          <w:p>
            <w:pPr>
              <w:pStyle w:val="Compact"/>
            </w:pPr>
            <w:r>
              <w:t xml:space="preserve">S-033</w:t>
            </w:r>
          </w:p>
        </w:tc>
        <w:tc>
          <w:tcPr/>
          <w:p>
            <w:pPr>
              <w:pStyle w:val="Compact"/>
            </w:pPr>
            <w:r>
              <w:t xml:space="preserve">Production Order Detail (Factory Floor)</w:t>
            </w:r>
          </w:p>
        </w:tc>
        <w:tc>
          <w:tcPr/>
          <w:p>
            <w:pPr>
              <w:pStyle w:val="Compact"/>
            </w:pPr>
            <w:r>
              <w:t xml:space="preserve">Main ERP / Factory Floor App</w:t>
            </w:r>
          </w:p>
        </w:tc>
        <w:tc>
          <w:tcPr/>
          <w:p>
            <w:pPr>
              <w:pStyle w:val="Compact"/>
            </w:pPr>
            <w:r>
              <w:t xml:space="preserve">Moses</w:t>
            </w:r>
          </w:p>
        </w:tc>
        <w:tc>
          <w:tcPr/>
          <w:p>
            <w:pPr>
              <w:pStyle w:val="Compact"/>
            </w:pPr>
            <w:r>
              <w:t xml:space="preserve">Order header, status badge, input vs. actual quantities, step-by-step job card, worker assignment, QC status indicator, mass balance progress bar</w:t>
            </w:r>
          </w:p>
        </w:tc>
        <w:tc>
          <w:tcPr/>
          <w:p>
            <w:pPr>
              <w:pStyle w:val="Compact"/>
            </w:pPr>
            <w:r>
              <w:t xml:space="preserve">Production &gt; Orders &gt; [Order]</w:t>
            </w:r>
          </w:p>
        </w:tc>
        <w:tc>
          <w:tcPr/>
          <w:p>
            <w:pPr>
              <w:pStyle w:val="Compact"/>
            </w:pPr>
            <w:r>
              <w:rPr>
                <w:b/>
                <w:bCs/>
              </w:rPr>
              <w:t xml:space="preserve">PASS</w:t>
            </w:r>
          </w:p>
        </w:tc>
      </w:tr>
      <w:tr>
        <w:tc>
          <w:tcPr/>
          <w:p>
            <w:pPr>
              <w:pStyle w:val="Compact"/>
            </w:pPr>
            <w:r>
              <w:t xml:space="preserve">S-034</w:t>
            </w:r>
          </w:p>
        </w:tc>
        <w:tc>
          <w:tcPr/>
          <w:p>
            <w:pPr>
              <w:pStyle w:val="Compact"/>
            </w:pPr>
            <w:r>
              <w:t xml:space="preserve">Production Completion Entry</w:t>
            </w:r>
          </w:p>
        </w:tc>
        <w:tc>
          <w:tcPr/>
          <w:p>
            <w:pPr>
              <w:pStyle w:val="Compact"/>
            </w:pPr>
            <w:r>
              <w:t xml:space="preserve">Main ERP</w:t>
            </w:r>
          </w:p>
        </w:tc>
        <w:tc>
          <w:tcPr/>
          <w:p>
            <w:pPr>
              <w:pStyle w:val="Compact"/>
            </w:pPr>
            <w:r>
              <w:t xml:space="preserve">Moses</w:t>
            </w:r>
          </w:p>
        </w:tc>
        <w:tc>
          <w:tcPr/>
          <w:p>
            <w:pPr>
              <w:pStyle w:val="Compact"/>
            </w:pPr>
            <w:r>
              <w:t xml:space="preserve">Primary product qty, by-product qty (biogas kWh, bio-slurry kg), scrap/waste kg, mass balance calculator (live), submit button (blocked until balance within ±2%)</w:t>
            </w:r>
          </w:p>
        </w:tc>
        <w:tc>
          <w:tcPr/>
          <w:p>
            <w:pPr>
              <w:pStyle w:val="Compact"/>
            </w:pPr>
            <w:r>
              <w:t xml:space="preserve">Production &gt; Orders &gt; [Order] &gt; Complete</w:t>
            </w:r>
          </w:p>
        </w:tc>
        <w:tc>
          <w:tcPr/>
          <w:p>
            <w:pPr>
              <w:pStyle w:val="Compact"/>
            </w:pPr>
            <w:r>
              <w:t xml:space="preserve">PASS</w:t>
            </w:r>
          </w:p>
        </w:tc>
      </w:tr>
      <w:tr>
        <w:tc>
          <w:tcPr/>
          <w:p>
            <w:pPr>
              <w:pStyle w:val="Compact"/>
            </w:pPr>
            <w:r>
              <w:t xml:space="preserve">S-035</w:t>
            </w:r>
          </w:p>
        </w:tc>
        <w:tc>
          <w:tcPr/>
          <w:p>
            <w:pPr>
              <w:pStyle w:val="Compact"/>
            </w:pPr>
            <w:r>
              <w:t xml:space="preserve">QC Inspection Form</w:t>
            </w:r>
          </w:p>
        </w:tc>
        <w:tc>
          <w:tcPr/>
          <w:p>
            <w:pPr>
              <w:pStyle w:val="Compact"/>
            </w:pPr>
            <w:r>
              <w:t xml:space="preserve">Main ERP</w:t>
            </w:r>
          </w:p>
        </w:tc>
        <w:tc>
          <w:tcPr/>
          <w:p>
            <w:pPr>
              <w:pStyle w:val="Compact"/>
            </w:pPr>
            <w:r>
              <w:t xml:space="preserve">Dr. Amara</w:t>
            </w:r>
          </w:p>
        </w:tc>
        <w:tc>
          <w:tcPr/>
          <w:p>
            <w:pPr>
              <w:pStyle w:val="Compact"/>
            </w:pPr>
            <w:r>
              <w:t xml:space="preserve">Inspection template (dynamic — numeric, pass/fail, text, photo fields), batch reference, inspector, submit for approval</w:t>
            </w:r>
          </w:p>
        </w:tc>
        <w:tc>
          <w:tcPr/>
          <w:p>
            <w:pPr>
              <w:pStyle w:val="Compact"/>
            </w:pPr>
            <w:r>
              <w:t xml:space="preserve">QC &gt; Inspections &gt; New</w:t>
            </w:r>
          </w:p>
        </w:tc>
        <w:tc>
          <w:tcPr/>
          <w:p>
            <w:pPr>
              <w:pStyle w:val="Compact"/>
            </w:pPr>
            <w:r>
              <w:t xml:space="preserve">PASS</w:t>
            </w:r>
          </w:p>
        </w:tc>
      </w:tr>
      <w:tr>
        <w:tc>
          <w:tcPr/>
          <w:p>
            <w:pPr>
              <w:pStyle w:val="Compact"/>
            </w:pPr>
            <w:r>
              <w:t xml:space="preserve">S-036</w:t>
            </w:r>
          </w:p>
        </w:tc>
        <w:tc>
          <w:tcPr/>
          <w:p>
            <w:pPr>
              <w:pStyle w:val="Compact"/>
            </w:pPr>
            <w:r>
              <w:t xml:space="preserve">Certificate of Analysis</w:t>
            </w:r>
          </w:p>
        </w:tc>
        <w:tc>
          <w:tcPr/>
          <w:p>
            <w:pPr>
              <w:pStyle w:val="Compact"/>
            </w:pPr>
            <w:r>
              <w:t xml:space="preserve">Main ERP</w:t>
            </w:r>
          </w:p>
        </w:tc>
        <w:tc>
          <w:tcPr/>
          <w:p>
            <w:pPr>
              <w:pStyle w:val="Compact"/>
            </w:pPr>
            <w:r>
              <w:t xml:space="preserve">Dr. Amara</w:t>
            </w:r>
          </w:p>
        </w:tc>
        <w:tc>
          <w:tcPr/>
          <w:p>
            <w:pPr>
              <w:pStyle w:val="Compact"/>
            </w:pPr>
            <w:r>
              <w:t xml:space="preserve">Batch detail, inspection results summary, market-specific parameter table, approve / generate CoA button, PDF preview</w:t>
            </w:r>
          </w:p>
        </w:tc>
        <w:tc>
          <w:tcPr/>
          <w:p>
            <w:pPr>
              <w:pStyle w:val="Compact"/>
            </w:pPr>
            <w:r>
              <w:t xml:space="preserve">QC &gt; Certificates &gt; [Batch]</w:t>
            </w:r>
          </w:p>
        </w:tc>
        <w:tc>
          <w:tcPr/>
          <w:p>
            <w:pPr>
              <w:pStyle w:val="Compact"/>
            </w:pPr>
            <w:r>
              <w:t xml:space="preserve">PASS</w:t>
            </w:r>
          </w:p>
        </w:tc>
      </w:tr>
      <w:tr>
        <w:tc>
          <w:tcPr/>
          <w:p>
            <w:pPr>
              <w:pStyle w:val="Compact"/>
            </w:pPr>
            <w:r>
              <w:t xml:space="preserve">S-037</w:t>
            </w:r>
          </w:p>
        </w:tc>
        <w:tc>
          <w:tcPr/>
          <w:p>
            <w:pPr>
              <w:pStyle w:val="Compact"/>
            </w:pPr>
            <w:r>
              <w:t xml:space="preserve">SPC Chart Viewer</w:t>
            </w:r>
          </w:p>
        </w:tc>
        <w:tc>
          <w:tcPr/>
          <w:p>
            <w:pPr>
              <w:pStyle w:val="Compact"/>
            </w:pPr>
            <w:r>
              <w:t xml:space="preserve">Main ERP</w:t>
            </w:r>
          </w:p>
        </w:tc>
        <w:tc>
          <w:tcPr/>
          <w:p>
            <w:pPr>
              <w:pStyle w:val="Compact"/>
            </w:pPr>
            <w:r>
              <w:t xml:space="preserve">Dr. Amara</w:t>
            </w:r>
          </w:p>
        </w:tc>
        <w:tc>
          <w:tcPr/>
          <w:p>
            <w:pPr>
              <w:pStyle w:val="Compact"/>
            </w:pPr>
            <w:r>
              <w:t xml:space="preserve">Parameter selector, date range, X-bar chart (ApexCharts), R-chart, Cp/Cpk display, out-of-control point highlights</w:t>
            </w:r>
          </w:p>
        </w:tc>
        <w:tc>
          <w:tcPr/>
          <w:p>
            <w:pPr>
              <w:pStyle w:val="Compact"/>
            </w:pPr>
            <w:r>
              <w:t xml:space="preserve">QC &gt; SPC Charts</w:t>
            </w:r>
          </w:p>
        </w:tc>
        <w:tc>
          <w:tcPr/>
          <w:p>
            <w:pPr>
              <w:pStyle w:val="Compact"/>
            </w:pPr>
            <w:r>
              <w:t xml:space="preserve">PASS</w:t>
            </w:r>
          </w:p>
        </w:tc>
      </w:tr>
      <w:tr>
        <w:tc>
          <w:tcPr/>
          <w:p>
            <w:pPr>
              <w:pStyle w:val="Compact"/>
            </w:pPr>
            <w:r>
              <w:t xml:space="preserve">S-038</w:t>
            </w:r>
          </w:p>
        </w:tc>
        <w:tc>
          <w:tcPr/>
          <w:p>
            <w:pPr>
              <w:pStyle w:val="Compact"/>
            </w:pPr>
            <w:r>
              <w:t xml:space="preserve">Payroll Run</w:t>
            </w:r>
          </w:p>
        </w:tc>
        <w:tc>
          <w:tcPr/>
          <w:p>
            <w:pPr>
              <w:pStyle w:val="Compact"/>
            </w:pPr>
            <w:r>
              <w:t xml:space="preserve">Main ERP</w:t>
            </w:r>
          </w:p>
        </w:tc>
        <w:tc>
          <w:tcPr/>
          <w:p>
            <w:pPr>
              <w:pStyle w:val="Compact"/>
            </w:pPr>
            <w:r>
              <w:t xml:space="preserve">Grace</w:t>
            </w:r>
          </w:p>
        </w:tc>
        <w:tc>
          <w:tcPr/>
          <w:p>
            <w:pPr>
              <w:pStyle w:val="Compact"/>
            </w:pPr>
            <w:r>
              <w:t xml:space="preserve">Period selector, employee filter, run payroll button, gross-to-net summary table, PAYE/NSSF/LST totals, lock payroll button (Finance Manager only), payslip batch generate</w:t>
            </w:r>
          </w:p>
        </w:tc>
        <w:tc>
          <w:tcPr/>
          <w:p>
            <w:pPr>
              <w:pStyle w:val="Compact"/>
            </w:pPr>
            <w:r>
              <w:t xml:space="preserve">Payroll &gt; Run Payroll</w:t>
            </w:r>
          </w:p>
        </w:tc>
        <w:tc>
          <w:tcPr/>
          <w:p>
            <w:pPr>
              <w:pStyle w:val="Compact"/>
            </w:pPr>
            <w:r>
              <w:t xml:space="preserve">PASS</w:t>
            </w:r>
          </w:p>
        </w:tc>
      </w:tr>
      <w:tr>
        <w:tc>
          <w:tcPr/>
          <w:p>
            <w:pPr>
              <w:pStyle w:val="Compact"/>
            </w:pPr>
            <w:r>
              <w:t xml:space="preserve">S-039</w:t>
            </w:r>
          </w:p>
        </w:tc>
        <w:tc>
          <w:tcPr/>
          <w:p>
            <w:pPr>
              <w:pStyle w:val="Compact"/>
            </w:pPr>
            <w:r>
              <w:t xml:space="preserve">Employee Profile</w:t>
            </w:r>
          </w:p>
        </w:tc>
        <w:tc>
          <w:tcPr/>
          <w:p>
            <w:pPr>
              <w:pStyle w:val="Compact"/>
            </w:pPr>
            <w:r>
              <w:t xml:space="preserve">Main ERP</w:t>
            </w:r>
          </w:p>
        </w:tc>
        <w:tc>
          <w:tcPr/>
          <w:p>
            <w:pPr>
              <w:pStyle w:val="Compact"/>
            </w:pPr>
            <w:r>
              <w:t xml:space="preserve">HR Manager</w:t>
            </w:r>
          </w:p>
        </w:tc>
        <w:tc>
          <w:tcPr/>
          <w:p>
            <w:pPr>
              <w:pStyle w:val="Compact"/>
            </w:pPr>
            <w:r>
              <w:t xml:space="preserve">Personal details tabs: employment, leave balance, attendance calendar, payslip history, loans/advances</w:t>
            </w:r>
          </w:p>
        </w:tc>
        <w:tc>
          <w:tcPr/>
          <w:p>
            <w:pPr>
              <w:pStyle w:val="Compact"/>
            </w:pPr>
            <w:r>
              <w:t xml:space="preserve">HR &gt; Employees &gt; [Employee]</w:t>
            </w:r>
          </w:p>
        </w:tc>
        <w:tc>
          <w:tcPr/>
          <w:p>
            <w:pPr>
              <w:pStyle w:val="Compact"/>
            </w:pPr>
            <w:r>
              <w:t xml:space="preserve">PASS</w:t>
            </w:r>
          </w:p>
        </w:tc>
      </w:tr>
      <w:tr>
        <w:tc>
          <w:tcPr/>
          <w:p>
            <w:pPr>
              <w:pStyle w:val="Compact"/>
            </w:pPr>
            <w:r>
              <w:t xml:space="preserve">S-040</w:t>
            </w:r>
          </w:p>
        </w:tc>
        <w:tc>
          <w:tcPr/>
          <w:p>
            <w:pPr>
              <w:pStyle w:val="Compact"/>
            </w:pPr>
            <w:r>
              <w:t xml:space="preserve">Leave Application (Web)</w:t>
            </w:r>
          </w:p>
        </w:tc>
        <w:tc>
          <w:tcPr/>
          <w:p>
            <w:pPr>
              <w:pStyle w:val="Compact"/>
            </w:pPr>
            <w:r>
              <w:t xml:space="preserve">Main ERP</w:t>
            </w:r>
          </w:p>
        </w:tc>
        <w:tc>
          <w:tcPr/>
          <w:p>
            <w:pPr>
              <w:pStyle w:val="Compact"/>
            </w:pPr>
            <w:r>
              <w:t xml:space="preserve">HR Manager</w:t>
            </w:r>
          </w:p>
        </w:tc>
        <w:tc>
          <w:tcPr/>
          <w:p>
            <w:pPr>
              <w:pStyle w:val="Compact"/>
            </w:pPr>
            <w:r>
              <w:t xml:space="preserve">Employee Select2, leave type, date range, days calculation (auto), supporting document upload, submit for approval</w:t>
            </w:r>
          </w:p>
        </w:tc>
        <w:tc>
          <w:tcPr/>
          <w:p>
            <w:pPr>
              <w:pStyle w:val="Compact"/>
            </w:pPr>
            <w:r>
              <w:t xml:space="preserve">HR &gt; Leave &gt; Apply</w:t>
            </w:r>
          </w:p>
        </w:tc>
        <w:tc>
          <w:tcPr/>
          <w:p>
            <w:pPr>
              <w:pStyle w:val="Compact"/>
            </w:pPr>
            <w:r>
              <w:t xml:space="preserve">PASS</w:t>
            </w:r>
          </w:p>
        </w:tc>
      </w:tr>
      <w:tr>
        <w:tc>
          <w:tcPr/>
          <w:p>
            <w:pPr>
              <w:pStyle w:val="Compact"/>
            </w:pPr>
            <w:r>
              <w:t xml:space="preserve">S-041</w:t>
            </w:r>
          </w:p>
        </w:tc>
        <w:tc>
          <w:tcPr/>
          <w:p>
            <w:pPr>
              <w:pStyle w:val="Compact"/>
            </w:pPr>
            <w:r>
              <w:t xml:space="preserve">Audit Log Viewer</w:t>
            </w:r>
          </w:p>
        </w:tc>
        <w:tc>
          <w:tcPr/>
          <w:p>
            <w:pPr>
              <w:pStyle w:val="Compact"/>
            </w:pPr>
            <w:r>
              <w:t xml:space="preserve">Admin Panel</w:t>
            </w:r>
          </w:p>
        </w:tc>
        <w:tc>
          <w:tcPr/>
          <w:p>
            <w:pPr>
              <w:pStyle w:val="Compact"/>
            </w:pPr>
            <w:r>
              <w:t xml:space="preserve">IT Administrator</w:t>
            </w:r>
          </w:p>
        </w:tc>
        <w:tc>
          <w:tcPr/>
          <w:p>
            <w:pPr>
              <w:pStyle w:val="Compact"/>
            </w:pPr>
            <w:r>
              <w:t xml:space="preserve">Filter: user, action type, table, date range; DataTable: timestamp, user, IP, action, table, old value, new value; export</w:t>
            </w:r>
          </w:p>
        </w:tc>
        <w:tc>
          <w:tcPr/>
          <w:p>
            <w:pPr>
              <w:pStyle w:val="Compact"/>
            </w:pPr>
            <w:r>
              <w:t xml:space="preserve">Admin &gt; Audit Log</w:t>
            </w:r>
          </w:p>
        </w:tc>
        <w:tc>
          <w:tcPr/>
          <w:p>
            <w:pPr>
              <w:pStyle w:val="Compact"/>
            </w:pPr>
            <w:r>
              <w:t xml:space="preserve">PASS</w:t>
            </w:r>
          </w:p>
        </w:tc>
      </w:tr>
      <w:tr>
        <w:tc>
          <w:tcPr/>
          <w:p>
            <w:pPr>
              <w:pStyle w:val="Compact"/>
            </w:pPr>
            <w:r>
              <w:t xml:space="preserve">S-042</w:t>
            </w:r>
          </w:p>
        </w:tc>
        <w:tc>
          <w:tcPr/>
          <w:p>
            <w:pPr>
              <w:pStyle w:val="Compact"/>
            </w:pPr>
            <w:r>
              <w:t xml:space="preserve">User Management</w:t>
            </w:r>
          </w:p>
        </w:tc>
        <w:tc>
          <w:tcPr/>
          <w:p>
            <w:pPr>
              <w:pStyle w:val="Compact"/>
            </w:pPr>
            <w:r>
              <w:t xml:space="preserve">Admin Panel</w:t>
            </w:r>
          </w:p>
        </w:tc>
        <w:tc>
          <w:tcPr/>
          <w:p>
            <w:pPr>
              <w:pStyle w:val="Compact"/>
            </w:pPr>
            <w:r>
              <w:t xml:space="preserve">IT Administrator</w:t>
            </w:r>
          </w:p>
        </w:tc>
        <w:tc>
          <w:tcPr/>
          <w:p>
            <w:pPr>
              <w:pStyle w:val="Compact"/>
            </w:pPr>
            <w:r>
              <w:t xml:space="preserve">User list, create/edit modal: name, email, role, department, active status; role permission matrix</w:t>
            </w:r>
          </w:p>
        </w:tc>
        <w:tc>
          <w:tcPr/>
          <w:p>
            <w:pPr>
              <w:pStyle w:val="Compact"/>
            </w:pPr>
            <w:r>
              <w:t xml:space="preserve">Admin &gt; Users</w:t>
            </w:r>
          </w:p>
        </w:tc>
        <w:tc>
          <w:tcPr/>
          <w:p>
            <w:pPr>
              <w:pStyle w:val="Compact"/>
            </w:pPr>
            <w:r>
              <w:t xml:space="preserve">PASS</w:t>
            </w:r>
          </w:p>
        </w:tc>
      </w:tr>
      <w:tr>
        <w:tc>
          <w:tcPr/>
          <w:p>
            <w:pPr>
              <w:pStyle w:val="Compact"/>
            </w:pPr>
            <w:r>
              <w:t xml:space="preserve">S-043</w:t>
            </w:r>
          </w:p>
        </w:tc>
        <w:tc>
          <w:tcPr/>
          <w:p>
            <w:pPr>
              <w:pStyle w:val="Compact"/>
            </w:pPr>
            <w:r>
              <w:t xml:space="preserve">System Health Dashboard</w:t>
            </w:r>
          </w:p>
        </w:tc>
        <w:tc>
          <w:tcPr/>
          <w:p>
            <w:pPr>
              <w:pStyle w:val="Compact"/>
            </w:pPr>
            <w:r>
              <w:t xml:space="preserve">Admin Panel</w:t>
            </w:r>
          </w:p>
        </w:tc>
        <w:tc>
          <w:tcPr/>
          <w:p>
            <w:pPr>
              <w:pStyle w:val="Compact"/>
            </w:pPr>
            <w:r>
              <w:t xml:space="preserve">IT Administrator</w:t>
            </w:r>
          </w:p>
        </w:tc>
        <w:tc>
          <w:tcPr/>
          <w:p>
            <w:pPr>
              <w:pStyle w:val="Compact"/>
            </w:pPr>
            <w:r>
              <w:t xml:space="preserve">Server CPU/memory gauges (ApexCharts), database size, active sessions, last backup timestamp, EFRIS queue status</w:t>
            </w:r>
          </w:p>
        </w:tc>
        <w:tc>
          <w:tcPr/>
          <w:p>
            <w:pPr>
              <w:pStyle w:val="Compact"/>
            </w:pPr>
            <w:r>
              <w:t xml:space="preserve">Admin &gt; System Health</w:t>
            </w:r>
          </w:p>
        </w:tc>
        <w:tc>
          <w:tcPr/>
          <w:p>
            <w:pPr>
              <w:pStyle w:val="Compact"/>
            </w:pPr>
            <w:r>
              <w:t xml:space="preserve">PASS</w:t>
            </w:r>
          </w:p>
        </w:tc>
      </w:tr>
      <w:tr>
        <w:tc>
          <w:tcPr/>
          <w:p>
            <w:pPr>
              <w:pStyle w:val="Compact"/>
            </w:pPr>
            <w:r>
              <w:t xml:space="preserve">S-044</w:t>
            </w:r>
          </w:p>
        </w:tc>
        <w:tc>
          <w:tcPr/>
          <w:p>
            <w:pPr>
              <w:pStyle w:val="Compact"/>
            </w:pPr>
            <w:r>
              <w:t xml:space="preserve">Executive Dashboard</w:t>
            </w:r>
          </w:p>
        </w:tc>
        <w:tc>
          <w:tcPr/>
          <w:p>
            <w:pPr>
              <w:pStyle w:val="Compact"/>
            </w:pPr>
            <w:r>
              <w:t xml:space="preserve">Main ERP</w:t>
            </w:r>
          </w:p>
        </w:tc>
        <w:tc>
          <w:tcPr/>
          <w:p>
            <w:pPr>
              <w:pStyle w:val="Compact"/>
            </w:pPr>
            <w:r>
              <w:t xml:space="preserve">Director</w:t>
            </w:r>
          </w:p>
        </w:tc>
        <w:tc>
          <w:tcPr/>
          <w:p>
            <w:pPr>
              <w:pStyle w:val="Compact"/>
            </w:pPr>
            <w:r>
              <w:t xml:space="preserve">Revenue today card, cash position card, agent outstanding card, production status card; P&amp;L sparkline chart; agent performance map (embedded); push notification history</w:t>
            </w:r>
          </w:p>
        </w:tc>
        <w:tc>
          <w:tcPr/>
          <w:p>
            <w:pPr>
              <w:pStyle w:val="Compact"/>
            </w:pPr>
            <w:r>
              <w:t xml:space="preserve">Dashboard &gt; Executive</w:t>
            </w:r>
          </w:p>
        </w:tc>
        <w:tc>
          <w:tcPr/>
          <w:p>
            <w:pPr>
              <w:pStyle w:val="Compact"/>
            </w:pPr>
            <w:r>
              <w:rPr>
                <w:b/>
                <w:bCs/>
              </w:rPr>
              <w:t xml:space="preserve">PASS</w:t>
            </w:r>
          </w:p>
        </w:tc>
      </w:tr>
      <w:tr>
        <w:tc>
          <w:tcPr/>
          <w:p>
            <w:pPr>
              <w:pStyle w:val="Compact"/>
            </w:pPr>
            <w:r>
              <w:t xml:space="preserve">S-045</w:t>
            </w:r>
          </w:p>
        </w:tc>
        <w:tc>
          <w:tcPr/>
          <w:p>
            <w:pPr>
              <w:pStyle w:val="Compact"/>
            </w:pPr>
            <w:r>
              <w:t xml:space="preserve">Role &amp; Permission Matrix</w:t>
            </w:r>
          </w:p>
        </w:tc>
        <w:tc>
          <w:tcPr/>
          <w:p>
            <w:pPr>
              <w:pStyle w:val="Compact"/>
            </w:pPr>
            <w:r>
              <w:t xml:space="preserve">Admin Panel</w:t>
            </w:r>
          </w:p>
        </w:tc>
        <w:tc>
          <w:tcPr/>
          <w:p>
            <w:pPr>
              <w:pStyle w:val="Compact"/>
            </w:pPr>
            <w:r>
              <w:t xml:space="preserve">IT Administrator</w:t>
            </w:r>
          </w:p>
        </w:tc>
        <w:tc>
          <w:tcPr/>
          <w:p>
            <w:pPr>
              <w:pStyle w:val="Compact"/>
            </w:pPr>
            <w:r>
              <w:t xml:space="preserve">Role list, 8-layer permission grid (role / page / API / UI element / location / time / conditional / object ownership), save matrix button</w:t>
            </w:r>
          </w:p>
        </w:tc>
        <w:tc>
          <w:tcPr/>
          <w:p>
            <w:pPr>
              <w:pStyle w:val="Compact"/>
            </w:pPr>
            <w:r>
              <w:t xml:space="preserve">Admin &gt; Roles</w:t>
            </w:r>
          </w:p>
        </w:tc>
        <w:tc>
          <w:tcPr/>
          <w:p>
            <w:pPr>
              <w:pStyle w:val="Compact"/>
            </w:pPr>
            <w:r>
              <w:t xml:space="preserve">PASS</w:t>
            </w:r>
          </w:p>
        </w:tc>
      </w:tr>
    </w:tbl>
    <w:bookmarkEnd w:id="30"/>
    <w:bookmarkStart w:id="48" w:name="X2024adf3a63afe11cda4d5bea9e3d0a325c0fc6"/>
    <w:p>
      <w:pPr>
        <w:pStyle w:val="Heading1"/>
      </w:pPr>
      <w:r>
        <w:t xml:space="preserve">3. Key Screen Specifications</w:t>
      </w:r>
    </w:p>
    <w:bookmarkStart w:id="37" w:name="X0545a69c8f8ad1e99a528636d1a223c341cecd0"/>
    <w:p>
      <w:pPr>
        <w:pStyle w:val="Heading2"/>
      </w:pPr>
      <w:r>
        <w:t xml:space="preserve">3.1 POS Main Screen — S-001 (Prossy's Daily Screen)</w:t>
      </w:r>
    </w:p>
    <w:p>
      <w:pPr>
        <w:pStyle w:val="FirstParagraph"/>
      </w:pPr>
      <w:r>
        <w:rPr>
          <w:b/>
          <w:bCs/>
        </w:rPr>
        <w:t xml:space="preserve">Screen ID:</w:t>
      </w:r>
      <w:r>
        <w:t xml:space="preserve"> </w:t>
      </w:r>
      <w:r>
        <w:t xml:space="preserve">S-001</w:t>
      </w:r>
    </w:p>
    <w:p>
      <w:pPr>
        <w:pStyle w:val="BodyText"/>
      </w:pPr>
      <w:r>
        <w:rPr>
          <w:b/>
          <w:bCs/>
        </w:rPr>
        <w:t xml:space="preserve">Panel:</w:t>
      </w:r>
      <w:r>
        <w:t xml:space="preserve"> </w:t>
      </w:r>
      <w:r>
        <w:t xml:space="preserve">Main ERP</w:t>
      </w:r>
    </w:p>
    <w:p>
      <w:pPr>
        <w:pStyle w:val="BodyText"/>
      </w:pPr>
      <w:r>
        <w:rPr>
          <w:b/>
          <w:bCs/>
        </w:rPr>
        <w:t xml:space="preserve">Primary Persona:</w:t>
      </w:r>
      <w:r>
        <w:t xml:space="preserve"> </w:t>
      </w:r>
      <w:r>
        <w:t xml:space="preserve">Prossy — Factory Gate Cashier (S4 education, basic smartphone user)</w:t>
      </w:r>
    </w:p>
    <w:p>
      <w:pPr>
        <w:pStyle w:val="BodyText"/>
      </w:pPr>
      <w:r>
        <w:rPr>
          <w:b/>
          <w:bCs/>
        </w:rPr>
        <w:t xml:space="preserve">DC-001 Requirement:</w:t>
      </w:r>
      <w:r>
        <w:t xml:space="preserve"> </w:t>
      </w:r>
      <w:r>
        <w:t xml:space="preserve">A cash sale from product search to printed receipt in ≤ 90 seconds on first attempt with no training.</w:t>
      </w:r>
    </w:p>
    <w:bookmarkStart w:id="31" w:name="layout"/>
    <w:p>
      <w:pPr>
        <w:pStyle w:val="Heading3"/>
      </w:pPr>
      <w:r>
        <w:t xml:space="preserve">Layout</w:t>
      </w:r>
    </w:p>
    <w:p>
      <w:pPr>
        <w:pStyle w:val="FirstParagraph"/>
      </w:pPr>
      <w:r>
        <w:t xml:space="preserve">The screen is divided into two permanent panels:</w:t>
      </w:r>
    </w:p>
    <w:p>
      <w:pPr>
        <w:pStyle w:val="Compact"/>
        <w:numPr>
          <w:ilvl w:val="0"/>
          <w:numId w:val="1005"/>
        </w:numPr>
      </w:pPr>
      <w:r>
        <w:rPr>
          <w:b/>
          <w:bCs/>
        </w:rPr>
        <w:t xml:space="preserve">Left panel (60% width):</w:t>
      </w:r>
      <w:r>
        <w:t xml:space="preserve"> </w:t>
      </w:r>
      <w:r>
        <w:t xml:space="preserve">Product catalogue — searchable, filterable, visual.</w:t>
      </w:r>
    </w:p>
    <w:p>
      <w:pPr>
        <w:pStyle w:val="Compact"/>
        <w:numPr>
          <w:ilvl w:val="0"/>
          <w:numId w:val="1005"/>
        </w:numPr>
      </w:pPr>
      <w:r>
        <w:rPr>
          <w:b/>
          <w:bCs/>
        </w:rPr>
        <w:t xml:space="preserve">Right panel (40% width):</w:t>
      </w:r>
      <w:r>
        <w:t xml:space="preserve"> </w:t>
      </w:r>
      <w:r>
        <w:t xml:space="preserve">Active cart — items added, quantities, payment, totals.</w:t>
      </w:r>
    </w:p>
    <w:p>
      <w:pPr>
        <w:pStyle w:val="FirstParagraph"/>
      </w:pPr>
      <w:r>
        <w:t xml:space="preserve">The two panels are always visible simultaneously on screen. The cashier never navigates away from this screen during a transaction.</w:t>
      </w:r>
    </w:p>
    <w:bookmarkEnd w:id="31"/>
    <w:bookmarkStart w:id="32" w:name="left-panel--product-catalogue"/>
    <w:p>
      <w:pPr>
        <w:pStyle w:val="Heading3"/>
      </w:pPr>
      <w:r>
        <w:t xml:space="preserve">Left Panel — Product Catalogue</w:t>
      </w:r>
    </w:p>
    <w:p>
      <w:pPr>
        <w:pStyle w:val="Compact"/>
        <w:numPr>
          <w:ilvl w:val="0"/>
          <w:numId w:val="1006"/>
        </w:numPr>
      </w:pPr>
      <w:r>
        <w:t xml:space="preserve">A prominently positioned search bar at the top (auto-focused on page load). Supports text search by product name and barcode scan (USB barcode reader input treated as keyboard input).</w:t>
      </w:r>
    </w:p>
    <w:p>
      <w:pPr>
        <w:pStyle w:val="Compact"/>
        <w:numPr>
          <w:ilvl w:val="0"/>
          <w:numId w:val="1006"/>
        </w:numPr>
      </w:pPr>
      <w:r>
        <w:t xml:space="preserve">Product results displayed as a grid of product cards (default view). Each card shows: product photo (80×80 px), product name, pack size, price in bold UGX format. Cards are large enough for touch interaction (minimum 100×120 px tap target).</w:t>
      </w:r>
    </w:p>
    <w:p>
      <w:pPr>
        <w:pStyle w:val="Compact"/>
        <w:numPr>
          <w:ilvl w:val="0"/>
          <w:numId w:val="1006"/>
        </w:numPr>
      </w:pPr>
      <w:r>
        <w:t xml:space="preserve">A list/grid toggle button is available for cashiers who prefer list view.</w:t>
      </w:r>
    </w:p>
    <w:p>
      <w:pPr>
        <w:pStyle w:val="Compact"/>
        <w:numPr>
          <w:ilvl w:val="0"/>
          <w:numId w:val="1006"/>
        </w:numPr>
      </w:pPr>
      <w:r>
        <w:t xml:space="preserve">Clicking a product card adds it immediately to the cart (no intermediate dialog for standard quantities). For weight-based items, a quantity entry modal appears.</w:t>
      </w:r>
    </w:p>
    <w:bookmarkEnd w:id="32"/>
    <w:bookmarkStart w:id="33" w:name="right-panel--cart"/>
    <w:p>
      <w:pPr>
        <w:pStyle w:val="Heading3"/>
      </w:pPr>
      <w:r>
        <w:t xml:space="preserve">Right Panel — Cart</w:t>
      </w:r>
    </w:p>
    <w:p>
      <w:pPr>
        <w:pStyle w:val="Compact"/>
        <w:numPr>
          <w:ilvl w:val="0"/>
          <w:numId w:val="1007"/>
        </w:numPr>
      </w:pPr>
      <w:r>
        <w:t xml:space="preserve">Cart line items: product name, quantity (editable — tap to edit inline), unit price, line total.</w:t>
      </w:r>
    </w:p>
    <w:p>
      <w:pPr>
        <w:pStyle w:val="Compact"/>
        <w:numPr>
          <w:ilvl w:val="0"/>
          <w:numId w:val="1007"/>
        </w:numPr>
      </w:pPr>
      <w:r>
        <w:t xml:space="preserve">Quantity controls: plus/minus buttons beside each line item. Minimum tap target: 44×44 px.</w:t>
      </w:r>
    </w:p>
    <w:p>
      <w:pPr>
        <w:pStyle w:val="Compact"/>
        <w:numPr>
          <w:ilvl w:val="0"/>
          <w:numId w:val="1007"/>
        </w:numPr>
      </w:pPr>
      <w:r>
        <w:t xml:space="preserve">Remove item button (red X icon with label "Remove") on each cart row.</w:t>
      </w:r>
    </w:p>
    <w:p>
      <w:pPr>
        <w:pStyle w:val="Compact"/>
        <w:numPr>
          <w:ilvl w:val="0"/>
          <w:numId w:val="1007"/>
        </w:numPr>
      </w:pPr>
      <w:r>
        <w:t xml:space="preserve">Cart total (subtotal, any discount, grand total) displayed in large font at the bottom of the cart panel.</w:t>
      </w:r>
    </w:p>
    <w:p>
      <w:pPr>
        <w:pStyle w:val="Compact"/>
        <w:numPr>
          <w:ilvl w:val="0"/>
          <w:numId w:val="1007"/>
        </w:numPr>
      </w:pPr>
      <w:r>
        <w:t xml:space="preserve">Payment section below the total:</w:t>
      </w:r>
    </w:p>
    <w:p>
      <w:pPr>
        <w:pStyle w:val="Compact"/>
        <w:numPr>
          <w:ilvl w:val="1"/>
          <w:numId w:val="1008"/>
        </w:numPr>
      </w:pPr>
      <w:r>
        <w:t xml:space="preserve">Payment type buttons:</w:t>
      </w:r>
      <w:r>
        <w:t xml:space="preserve"> </w:t>
      </w:r>
      <w:r>
        <w:rPr>
          <w:b/>
          <w:bCs/>
        </w:rPr>
        <w:t xml:space="preserve">Cash</w:t>
      </w:r>
      <w:r>
        <w:t xml:space="preserve">,</w:t>
      </w:r>
      <w:r>
        <w:t xml:space="preserve"> </w:t>
      </w:r>
      <w:r>
        <w:rPr>
          <w:b/>
          <w:bCs/>
        </w:rPr>
        <w:t xml:space="preserve">MTN MoMo</w:t>
      </w:r>
      <w:r>
        <w:t xml:space="preserve">,</w:t>
      </w:r>
      <w:r>
        <w:t xml:space="preserve"> </w:t>
      </w:r>
      <w:r>
        <w:rPr>
          <w:b/>
          <w:bCs/>
        </w:rPr>
        <w:t xml:space="preserve">Airtel Money</w:t>
      </w:r>
      <w:r>
        <w:t xml:space="preserve">,</w:t>
      </w:r>
      <w:r>
        <w:t xml:space="preserve"> </w:t>
      </w:r>
      <w:r>
        <w:rPr>
          <w:b/>
          <w:bCs/>
        </w:rPr>
        <w:t xml:space="preserve">Cheque</w:t>
      </w:r>
      <w:r>
        <w:t xml:space="preserve">,</w:t>
      </w:r>
      <w:r>
        <w:t xml:space="preserve"> </w:t>
      </w:r>
      <w:r>
        <w:rPr>
          <w:b/>
          <w:bCs/>
        </w:rPr>
        <w:t xml:space="preserve">Bank Deposit</w:t>
      </w:r>
      <w:r>
        <w:t xml:space="preserve"> </w:t>
      </w:r>
      <w:r>
        <w:t xml:space="preserve">— displayed as large toggle buttons. Multiple types can be selected for split payment.</w:t>
      </w:r>
    </w:p>
    <w:p>
      <w:pPr>
        <w:pStyle w:val="Compact"/>
        <w:numPr>
          <w:ilvl w:val="1"/>
          <w:numId w:val="1008"/>
        </w:numPr>
      </w:pPr>
      <w:r>
        <w:t xml:space="preserve">For each selected payment type, an amount input field appears.</w:t>
      </w:r>
    </w:p>
    <w:p>
      <w:pPr>
        <w:pStyle w:val="Compact"/>
        <w:numPr>
          <w:ilvl w:val="1"/>
          <w:numId w:val="1008"/>
        </w:numPr>
      </w:pPr>
      <w:r>
        <w:t xml:space="preserve">Change calculated and displayed automatically when cash amount exceeds total.</w:t>
      </w:r>
    </w:p>
    <w:p>
      <w:pPr>
        <w:pStyle w:val="Compact"/>
        <w:numPr>
          <w:ilvl w:val="0"/>
          <w:numId w:val="1007"/>
        </w:numPr>
      </w:pPr>
      <w:r>
        <w:rPr>
          <w:b/>
          <w:bCs/>
        </w:rPr>
        <w:t xml:space="preserve">Complete Sale</w:t>
      </w:r>
      <w:r>
        <w:t xml:space="preserve"> </w:t>
      </w:r>
      <w:r>
        <w:t xml:space="preserve">button: full-width, green,</w:t>
      </w:r>
      <w:r>
        <w:t xml:space="preserve"> </w:t>
      </w:r>
      <w:r>
        <w:rPr>
          <w:rStyle w:val="VerbatimChar"/>
        </w:rPr>
        <w:t xml:space="preserve">.btn-primary</w:t>
      </w:r>
      <w:r>
        <w:t xml:space="preserve"> </w:t>
      </w:r>
      <w:r>
        <w:t xml:space="preserve">style, 48px height, at the bottom of the cart panel. Disabled until payment amount ≥ total.</w:t>
      </w:r>
    </w:p>
    <w:bookmarkEnd w:id="33"/>
    <w:bookmarkStart w:id="34" w:name="post-sale-receipt-screen"/>
    <w:p>
      <w:pPr>
        <w:pStyle w:val="Heading3"/>
      </w:pPr>
      <w:r>
        <w:t xml:space="preserve">Post-Sale Receipt Screen</w:t>
      </w:r>
    </w:p>
    <w:p>
      <w:pPr>
        <w:pStyle w:val="Compact"/>
        <w:numPr>
          <w:ilvl w:val="0"/>
          <w:numId w:val="1009"/>
        </w:numPr>
      </w:pPr>
      <w:r>
        <w:t xml:space="preserve">Immediately after sale is posted, receipt preview appears in a modal.</w:t>
      </w:r>
    </w:p>
    <w:p>
      <w:pPr>
        <w:pStyle w:val="Compact"/>
        <w:numPr>
          <w:ilvl w:val="0"/>
          <w:numId w:val="1009"/>
        </w:numPr>
      </w:pPr>
      <w:r>
        <w:t xml:space="preserve">Three action buttons:</w:t>
      </w:r>
      <w:r>
        <w:t xml:space="preserve"> </w:t>
      </w:r>
      <w:r>
        <w:rPr>
          <w:b/>
          <w:bCs/>
        </w:rPr>
        <w:t xml:space="preserve">Print Receipt</w:t>
      </w:r>
      <w:r>
        <w:t xml:space="preserve"> </w:t>
      </w:r>
      <w:r>
        <w:t xml:space="preserve">(80mm thermal — primary),</w:t>
      </w:r>
      <w:r>
        <w:t xml:space="preserve"> </w:t>
      </w:r>
      <w:r>
        <w:rPr>
          <w:b/>
          <w:bCs/>
        </w:rPr>
        <w:t xml:space="preserve">Send SMS</w:t>
      </w:r>
      <w:r>
        <w:t xml:space="preserve">,</w:t>
      </w:r>
      <w:r>
        <w:t xml:space="preserve"> </w:t>
      </w:r>
      <w:r>
        <w:rPr>
          <w:b/>
          <w:bCs/>
        </w:rPr>
        <w:t xml:space="preserve">Send WhatsApp</w:t>
      </w:r>
      <w:r>
        <w:t xml:space="preserve">.</w:t>
      </w:r>
    </w:p>
    <w:p>
      <w:pPr>
        <w:pStyle w:val="Compact"/>
        <w:numPr>
          <w:ilvl w:val="0"/>
          <w:numId w:val="1009"/>
        </w:numPr>
      </w:pPr>
      <w:r>
        <w:t xml:space="preserve">A</w:t>
      </w:r>
      <w:r>
        <w:t xml:space="preserve"> </w:t>
      </w:r>
      <w:r>
        <w:rPr>
          <w:b/>
          <w:bCs/>
        </w:rPr>
        <w:t xml:space="preserve">New Sale</w:t>
      </w:r>
      <w:r>
        <w:t xml:space="preserve"> </w:t>
      </w:r>
      <w:r>
        <w:t xml:space="preserve">button is prominently displayed to reset the screen for the next customer.</w:t>
      </w:r>
    </w:p>
    <w:p>
      <w:pPr>
        <w:pStyle w:val="Compact"/>
        <w:numPr>
          <w:ilvl w:val="0"/>
          <w:numId w:val="1009"/>
        </w:numPr>
      </w:pPr>
      <w:r>
        <w:t xml:space="preserve">The modal can be dismissed to start the next sale without printing.</w:t>
      </w:r>
    </w:p>
    <w:bookmarkEnd w:id="34"/>
    <w:bookmarkStart w:id="35" w:name="dc-001-90-second-test-sequence"/>
    <w:p>
      <w:pPr>
        <w:pStyle w:val="Heading3"/>
      </w:pPr>
      <w:r>
        <w:t xml:space="preserve">DC-001 90-Second Test Sequence</w:t>
      </w:r>
    </w:p>
    <w:p>
      <w:pPr>
        <w:pStyle w:val="Compact"/>
        <w:numPr>
          <w:ilvl w:val="0"/>
          <w:numId w:val="1010"/>
        </w:numPr>
      </w:pPr>
      <w:r>
        <w:t xml:space="preserve">Cashier opens browser — POS screen loads directly (default landing page for Prossy's role).</w:t>
      </w:r>
      <w:r>
        <w:t xml:space="preserve"> </w:t>
      </w:r>
      <w:r>
        <w:rPr>
          <w:i/>
          <w:iCs/>
        </w:rPr>
        <w:t xml:space="preserve">(0 seconds)</w:t>
      </w:r>
    </w:p>
    <w:p>
      <w:pPr>
        <w:pStyle w:val="Compact"/>
        <w:numPr>
          <w:ilvl w:val="0"/>
          <w:numId w:val="1010"/>
        </w:numPr>
      </w:pPr>
      <w:r>
        <w:t xml:space="preserve">Cashier types "maize" in the search bar — results appear in ≤ 500 ms.</w:t>
      </w:r>
      <w:r>
        <w:t xml:space="preserve"> </w:t>
      </w:r>
      <w:r>
        <w:rPr>
          <w:i/>
          <w:iCs/>
        </w:rPr>
        <w:t xml:space="preserve">(5 seconds)</w:t>
      </w:r>
    </w:p>
    <w:p>
      <w:pPr>
        <w:pStyle w:val="Compact"/>
        <w:numPr>
          <w:ilvl w:val="0"/>
          <w:numId w:val="1010"/>
        </w:numPr>
      </w:pPr>
      <w:r>
        <w:t xml:space="preserve">Cashier clicks the product card — item added to cart.</w:t>
      </w:r>
      <w:r>
        <w:t xml:space="preserve"> </w:t>
      </w:r>
      <w:r>
        <w:rPr>
          <w:i/>
          <w:iCs/>
        </w:rPr>
        <w:t xml:space="preserve">(10 seconds)</w:t>
      </w:r>
    </w:p>
    <w:p>
      <w:pPr>
        <w:pStyle w:val="Compact"/>
        <w:numPr>
          <w:ilvl w:val="0"/>
          <w:numId w:val="1010"/>
        </w:numPr>
      </w:pPr>
      <w:r>
        <w:t xml:space="preserve">Cashier selects</w:t>
      </w:r>
      <w:r>
        <w:t xml:space="preserve"> </w:t>
      </w:r>
      <w:r>
        <w:rPr>
          <w:b/>
          <w:bCs/>
        </w:rPr>
        <w:t xml:space="preserve">Cash</w:t>
      </w:r>
      <w:r>
        <w:t xml:space="preserve"> </w:t>
      </w:r>
      <w:r>
        <w:t xml:space="preserve">payment type.</w:t>
      </w:r>
      <w:r>
        <w:t xml:space="preserve"> </w:t>
      </w:r>
      <w:r>
        <w:rPr>
          <w:i/>
          <w:iCs/>
        </w:rPr>
        <w:t xml:space="preserve">(15 seconds)</w:t>
      </w:r>
    </w:p>
    <w:p>
      <w:pPr>
        <w:pStyle w:val="Compact"/>
        <w:numPr>
          <w:ilvl w:val="0"/>
          <w:numId w:val="1010"/>
        </w:numPr>
      </w:pPr>
      <w:r>
        <w:t xml:space="preserve">Cashier enters cash amount received.</w:t>
      </w:r>
      <w:r>
        <w:t xml:space="preserve"> </w:t>
      </w:r>
      <w:r>
        <w:rPr>
          <w:i/>
          <w:iCs/>
        </w:rPr>
        <w:t xml:space="preserve">(20 seconds)</w:t>
      </w:r>
    </w:p>
    <w:p>
      <w:pPr>
        <w:pStyle w:val="Compact"/>
        <w:numPr>
          <w:ilvl w:val="0"/>
          <w:numId w:val="1010"/>
        </w:numPr>
      </w:pPr>
      <w:r>
        <w:t xml:space="preserve">Cashier clicks</w:t>
      </w:r>
      <w:r>
        <w:t xml:space="preserve"> </w:t>
      </w:r>
      <w:r>
        <w:rPr>
          <w:b/>
          <w:bCs/>
        </w:rPr>
        <w:t xml:space="preserve">Complete Sale</w:t>
      </w:r>
      <w:r>
        <w:t xml:space="preserve">.</w:t>
      </w:r>
      <w:r>
        <w:t xml:space="preserve"> </w:t>
      </w:r>
      <w:r>
        <w:rPr>
          <w:i/>
          <w:iCs/>
        </w:rPr>
        <w:t xml:space="preserve">(25 seconds)</w:t>
      </w:r>
    </w:p>
    <w:p>
      <w:pPr>
        <w:pStyle w:val="Compact"/>
        <w:numPr>
          <w:ilvl w:val="0"/>
          <w:numId w:val="1010"/>
        </w:numPr>
      </w:pPr>
      <w:r>
        <w:t xml:space="preserve">Receipt modal appears — cashier clicks</w:t>
      </w:r>
      <w:r>
        <w:t xml:space="preserve"> </w:t>
      </w:r>
      <w:r>
        <w:rPr>
          <w:b/>
          <w:bCs/>
        </w:rPr>
        <w:t xml:space="preserve">Print Receipt</w:t>
      </w:r>
      <w:r>
        <w:t xml:space="preserve">.</w:t>
      </w:r>
      <w:r>
        <w:t xml:space="preserve"> </w:t>
      </w:r>
      <w:r>
        <w:rPr>
          <w:i/>
          <w:iCs/>
        </w:rPr>
        <w:t xml:space="preserve">(30 seconds)</w:t>
      </w:r>
    </w:p>
    <w:p>
      <w:pPr>
        <w:pStyle w:val="Compact"/>
        <w:numPr>
          <w:ilvl w:val="0"/>
          <w:numId w:val="1010"/>
        </w:numPr>
      </w:pPr>
      <w:r>
        <w:t xml:space="preserve">80mm receipt prints.</w:t>
      </w:r>
      <w:r>
        <w:t xml:space="preserve"> </w:t>
      </w:r>
      <w:r>
        <w:rPr>
          <w:i/>
          <w:iCs/>
        </w:rPr>
        <w:t xml:space="preserve">(≤ 90 seconds total —</w:t>
      </w:r>
      <w:r>
        <w:rPr>
          <w:i/>
          <w:iCs/>
        </w:rPr>
        <w:t xml:space="preserve"> </w:t>
      </w:r>
      <w:r>
        <w:rPr>
          <w:b/>
          <w:bCs/>
          <w:i/>
          <w:iCs/>
        </w:rPr>
        <w:t xml:space="preserve">PASS</w:t>
      </w:r>
      <w:r>
        <w:rPr>
          <w:i/>
          <w:iCs/>
        </w:rPr>
        <w:t xml:space="preserve">)</w:t>
      </w:r>
    </w:p>
    <w:bookmarkEnd w:id="35"/>
    <w:bookmarkStart w:id="36" w:name="efris-integration-indicator"/>
    <w:p>
      <w:pPr>
        <w:pStyle w:val="Heading3"/>
      </w:pPr>
      <w:r>
        <w:t xml:space="preserve">EFRIS Integration Indicator</w:t>
      </w:r>
    </w:p>
    <w:p>
      <w:pPr>
        <w:pStyle w:val="FirstParagraph"/>
      </w:pPr>
      <w:r>
        <w:t xml:space="preserve">A small status indicator in the header of the POS screen shows the EFRIS submission status of the last transaction:</w:t>
      </w:r>
    </w:p>
    <w:p>
      <w:pPr>
        <w:pStyle w:val="Compact"/>
        <w:numPr>
          <w:ilvl w:val="0"/>
          <w:numId w:val="1011"/>
        </w:numPr>
      </w:pPr>
      <w:r>
        <w:t xml:space="preserve">Green dot: "EFRIS: Submitted" — FDN received.</w:t>
      </w:r>
    </w:p>
    <w:p>
      <w:pPr>
        <w:pStyle w:val="Compact"/>
        <w:numPr>
          <w:ilvl w:val="0"/>
          <w:numId w:val="1011"/>
        </w:numPr>
      </w:pPr>
      <w:r>
        <w:t xml:space="preserve">Orange dot: "EFRIS: Queued" — submission pending (offline or retry queue).</w:t>
      </w:r>
    </w:p>
    <w:p>
      <w:pPr>
        <w:pStyle w:val="Compact"/>
        <w:numPr>
          <w:ilvl w:val="0"/>
          <w:numId w:val="1011"/>
        </w:numPr>
      </w:pPr>
      <w:r>
        <w:t xml:space="preserve">Red dot: "EFRIS: Failed — retry queued" — alert visible; Finance Manager notified separately.</w:t>
      </w:r>
    </w:p>
    <w:p>
      <w:pPr>
        <w:pStyle w:val="FirstParagraph"/>
      </w:pPr>
      <w:r>
        <w:t xml:space="preserve">The cashier's workflow is never blocked by EFRIS status. The sale is always completed locally first.</w:t>
      </w:r>
    </w:p>
    <w:p>
      <w:r>
        <w:pict>
          <v:rect style="width:0;height:1.5pt" o:hralign="center" o:hrstd="t" o:hr="t"/>
        </w:pict>
      </w:r>
    </w:p>
    <w:bookmarkEnd w:id="36"/>
    <w:bookmarkEnd w:id="37"/>
    <w:bookmarkStart w:id="39" w:name="X71be2688bfbc05af2d478913a3a7b6c4b28741b"/>
    <w:p>
      <w:pPr>
        <w:pStyle w:val="Heading2"/>
      </w:pPr>
      <w:r>
        <w:t xml:space="preserve">3.2 Agent Dashboard — S-010 (Samuel's Main Screen)</w:t>
      </w:r>
    </w:p>
    <w:p>
      <w:pPr>
        <w:pStyle w:val="FirstParagraph"/>
      </w:pPr>
      <w:r>
        <w:rPr>
          <w:b/>
          <w:bCs/>
        </w:rPr>
        <w:t xml:space="preserve">Screen ID:</w:t>
      </w:r>
      <w:r>
        <w:t xml:space="preserve"> </w:t>
      </w:r>
      <w:r>
        <w:t xml:space="preserve">S-010</w:t>
      </w:r>
    </w:p>
    <w:p>
      <w:pPr>
        <w:pStyle w:val="BodyText"/>
      </w:pPr>
      <w:r>
        <w:rPr>
          <w:b/>
          <w:bCs/>
        </w:rPr>
        <w:t xml:space="preserve">Panel:</w:t>
      </w:r>
      <w:r>
        <w:t xml:space="preserve"> </w:t>
      </w:r>
      <w:r>
        <w:t xml:space="preserve">Agent Portal</w:t>
      </w:r>
    </w:p>
    <w:p>
      <w:pPr>
        <w:pStyle w:val="BodyText"/>
      </w:pPr>
      <w:r>
        <w:rPr>
          <w:b/>
          <w:bCs/>
        </w:rPr>
        <w:t xml:space="preserve">Primary Persona:</w:t>
      </w:r>
      <w:r>
        <w:t xml:space="preserve"> </w:t>
      </w:r>
      <w:r>
        <w:t xml:space="preserve">Samuel — Field Sales Agent (Diploma, confident smartphone user)</w:t>
      </w:r>
    </w:p>
    <w:p>
      <w:pPr>
        <w:pStyle w:val="BodyText"/>
      </w:pPr>
      <w:r>
        <w:rPr>
          <w:b/>
          <w:bCs/>
        </w:rPr>
        <w:t xml:space="preserve">Critical requirement:</w:t>
      </w:r>
      <w:r>
        <w:t xml:space="preserve"> </w:t>
      </w:r>
      <w:r>
        <w:t xml:space="preserve">Samuel must see his cash balance, outstanding invoices, and submit a remittance without calling the office for figures.</w:t>
      </w:r>
    </w:p>
    <w:bookmarkStart w:id="38" w:name="layout-1"/>
    <w:p>
      <w:pPr>
        <w:pStyle w:val="Heading3"/>
      </w:pPr>
      <w:r>
        <w:t xml:space="preserve">Layout</w:t>
      </w:r>
    </w:p>
    <w:p>
      <w:pPr>
        <w:pStyle w:val="FirstParagraph"/>
      </w:pPr>
      <w:r>
        <w:t xml:space="preserve">Three primary KPI cards at the top of the dashboard, always visible: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Content</w:t>
            </w:r>
          </w:p>
        </w:tc>
        <w:tc>
          <w:tcPr/>
          <w:p>
            <w:pPr>
              <w:pStyle w:val="Compact"/>
            </w:pPr>
            <w:r>
              <w:t xml:space="preserve">Design</w:t>
            </w:r>
          </w:p>
        </w:tc>
      </w:tr>
      <w:tr>
        <w:tc>
          <w:tcPr/>
          <w:p>
            <w:pPr>
              <w:pStyle w:val="Compact"/>
            </w:pPr>
            <w:r>
              <w:t xml:space="preserve">Cash Balance</w:t>
            </w:r>
          </w:p>
        </w:tc>
        <w:tc>
          <w:tcPr/>
          <w:p>
            <w:pPr>
              <w:pStyle w:val="Compact"/>
            </w:pPr>
            <w:r>
              <w:t xml:space="preserve">Total cash collected but not yet remitted (UGX, large bold number)</w:t>
            </w:r>
          </w:p>
        </w:tc>
        <w:tc>
          <w:tcPr/>
          <w:p>
            <w:pPr>
              <w:pStyle w:val="Compact"/>
            </w:pPr>
            <w:r>
              <w:t xml:space="preserve">Blue card with white text — large font (28px). Colour-codes to red when balance exceeds a defined threshold.</w:t>
            </w:r>
          </w:p>
        </w:tc>
      </w:tr>
      <w:tr>
        <w:tc>
          <w:tcPr/>
          <w:p>
            <w:pPr>
              <w:pStyle w:val="Compact"/>
            </w:pPr>
            <w:r>
              <w:t xml:space="preserve">Outstanding Invoices</w:t>
            </w:r>
          </w:p>
        </w:tc>
        <w:tc>
          <w:tcPr/>
          <w:p>
            <w:pPr>
              <w:pStyle w:val="Compact"/>
            </w:pPr>
            <w:r>
              <w:t xml:space="preserve">Count and total value of invoices not yet cleared by remittances</w:t>
            </w:r>
          </w:p>
        </w:tc>
        <w:tc>
          <w:tcPr/>
          <w:p>
            <w:pPr>
              <w:pStyle w:val="Compact"/>
            </w:pPr>
            <w:r>
              <w:t xml:space="preserve">White card with orange accent — count in large font.</w:t>
            </w:r>
          </w:p>
        </w:tc>
      </w:tr>
      <w:tr>
        <w:tc>
          <w:tcPr/>
          <w:p>
            <w:pPr>
              <w:pStyle w:val="Compact"/>
            </w:pPr>
            <w:r>
              <w:t xml:space="preserve">Last Remittance</w:t>
            </w:r>
          </w:p>
        </w:tc>
        <w:tc>
          <w:tcPr/>
          <w:p>
            <w:pPr>
              <w:pStyle w:val="Compact"/>
            </w:pPr>
            <w:r>
              <w:t xml:space="preserve">Date and amount of last verified remittance</w:t>
            </w:r>
          </w:p>
        </w:tc>
        <w:tc>
          <w:tcPr/>
          <w:p>
            <w:pPr>
              <w:pStyle w:val="Compact"/>
            </w:pPr>
            <w:r>
              <w:t xml:space="preserve">White card with green accent. Shows "No remittances yet" for new agents.</w:t>
            </w:r>
          </w:p>
        </w:tc>
      </w:tr>
    </w:tbl>
    <w:p>
      <w:pPr>
        <w:pStyle w:val="BodyText"/>
      </w:pPr>
      <w:r>
        <w:rPr>
          <w:b/>
          <w:bCs/>
        </w:rPr>
        <w:t xml:space="preserve">Quick Action Row</w:t>
      </w:r>
      <w:r>
        <w:t xml:space="preserve"> </w:t>
      </w:r>
      <w:r>
        <w:t xml:space="preserve">(immediately below KPI cards):</w:t>
      </w:r>
    </w:p>
    <w:p>
      <w:pPr>
        <w:pStyle w:val="Compact"/>
        <w:numPr>
          <w:ilvl w:val="0"/>
          <w:numId w:val="1012"/>
        </w:numPr>
      </w:pPr>
      <w:r>
        <w:rPr>
          <w:b/>
          <w:bCs/>
        </w:rPr>
        <w:t xml:space="preserve">Submit Remittance</w:t>
      </w:r>
      <w:r>
        <w:t xml:space="preserve"> </w:t>
      </w:r>
      <w:r>
        <w:t xml:space="preserve">button — large, primary, always visible. This is the most frequent action after viewing the dashboard.</w:t>
      </w:r>
    </w:p>
    <w:p>
      <w:pPr>
        <w:pStyle w:val="Compact"/>
        <w:numPr>
          <w:ilvl w:val="0"/>
          <w:numId w:val="1012"/>
        </w:numPr>
      </w:pPr>
      <w:r>
        <w:rPr>
          <w:b/>
          <w:bCs/>
        </w:rPr>
        <w:t xml:space="preserve">New Sale</w:t>
      </w:r>
      <w:r>
        <w:t xml:space="preserve"> </w:t>
      </w:r>
      <w:r>
        <w:t xml:space="preserve">button — links to S-011 Agent POS.</w:t>
      </w:r>
    </w:p>
    <w:p>
      <w:pPr>
        <w:pStyle w:val="Compact"/>
        <w:numPr>
          <w:ilvl w:val="0"/>
          <w:numId w:val="1012"/>
        </w:numPr>
      </w:pPr>
      <w:r>
        <w:rPr>
          <w:b/>
          <w:bCs/>
        </w:rPr>
        <w:t xml:space="preserve">My Stock</w:t>
      </w:r>
      <w:r>
        <w:t xml:space="preserve"> </w:t>
      </w:r>
      <w:r>
        <w:t xml:space="preserve">button — links to S-014 Agent Stock View.</w:t>
      </w:r>
    </w:p>
    <w:p>
      <w:pPr>
        <w:pStyle w:val="FirstParagraph"/>
      </w:pPr>
      <w:r>
        <w:rPr>
          <w:b/>
          <w:bCs/>
        </w:rPr>
        <w:t xml:space="preserve">Recent Sales List</w:t>
      </w:r>
      <w:r>
        <w:t xml:space="preserve"> </w:t>
      </w:r>
      <w:r>
        <w:t xml:space="preserve">(below the quick actions):</w:t>
      </w:r>
    </w:p>
    <w:p>
      <w:pPr>
        <w:pStyle w:val="Compact"/>
        <w:numPr>
          <w:ilvl w:val="0"/>
          <w:numId w:val="1013"/>
        </w:numPr>
      </w:pPr>
      <w:r>
        <w:t xml:space="preserve">Last 10 sales with: date, customer name, amount, payment method, status badge.</w:t>
      </w:r>
    </w:p>
    <w:p>
      <w:pPr>
        <w:pStyle w:val="Compact"/>
        <w:numPr>
          <w:ilvl w:val="0"/>
          <w:numId w:val="1013"/>
        </w:numPr>
      </w:pPr>
      <w:r>
        <w:t xml:space="preserve">"View All Sales" link at the bottom.</w:t>
      </w:r>
    </w:p>
    <w:p>
      <w:pPr>
        <w:pStyle w:val="FirstParagraph"/>
      </w:pPr>
      <w:r>
        <w:rPr>
          <w:b/>
          <w:bCs/>
        </w:rPr>
        <w:t xml:space="preserve">Offline Banner:</w:t>
      </w:r>
    </w:p>
    <w:p>
      <w:pPr>
        <w:pStyle w:val="Compact"/>
        <w:numPr>
          <w:ilvl w:val="0"/>
          <w:numId w:val="1014"/>
        </w:numPr>
      </w:pPr>
      <w:r>
        <w:t xml:space="preserve">When the Agent Portal detects no internet connection, a persistent orange banner appears at the top: "You are offline — sales will sync when you reconnect. Cash balance shown is from your last sync."</w:t>
      </w:r>
    </w:p>
    <w:p>
      <w:r>
        <w:pict>
          <v:rect style="width:0;height:1.5pt" o:hralign="center" o:hrstd="t" o:hr="t"/>
        </w:pict>
      </w:r>
    </w:p>
    <w:bookmarkEnd w:id="38"/>
    <w:bookmarkEnd w:id="39"/>
    <w:bookmarkStart w:id="41" w:name="Xfe1da46a4ac1d307e63c445f6ecda9297c36d4f"/>
    <w:p>
      <w:pPr>
        <w:pStyle w:val="Heading2"/>
      </w:pPr>
      <w:r>
        <w:t xml:space="preserve">3.3 Finance Dashboard — S-022 (Grace's Screen)</w:t>
      </w:r>
    </w:p>
    <w:p>
      <w:pPr>
        <w:pStyle w:val="FirstParagraph"/>
      </w:pPr>
      <w:r>
        <w:rPr>
          <w:b/>
          <w:bCs/>
        </w:rPr>
        <w:t xml:space="preserve">Screen ID:</w:t>
      </w:r>
      <w:r>
        <w:t xml:space="preserve"> </w:t>
      </w:r>
      <w:r>
        <w:t xml:space="preserve">S-022</w:t>
      </w:r>
    </w:p>
    <w:p>
      <w:pPr>
        <w:pStyle w:val="BodyText"/>
      </w:pPr>
      <w:r>
        <w:rPr>
          <w:b/>
          <w:bCs/>
        </w:rPr>
        <w:t xml:space="preserve">Panel:</w:t>
      </w:r>
      <w:r>
        <w:t xml:space="preserve"> </w:t>
      </w:r>
      <w:r>
        <w:t xml:space="preserve">Main ERP</w:t>
      </w:r>
    </w:p>
    <w:p>
      <w:pPr>
        <w:pStyle w:val="BodyText"/>
      </w:pPr>
      <w:r>
        <w:rPr>
          <w:b/>
          <w:bCs/>
        </w:rPr>
        <w:t xml:space="preserve">Primary Persona:</w:t>
      </w:r>
      <w:r>
        <w:t xml:space="preserve"> </w:t>
      </w:r>
      <w:r>
        <w:t xml:space="preserve">Grace — Finance Director (CPA, MBA, proficient Excel user)</w:t>
      </w:r>
    </w:p>
    <w:p>
      <w:pPr>
        <w:pStyle w:val="BodyText"/>
      </w:pPr>
      <w:r>
        <w:rPr>
          <w:b/>
          <w:bCs/>
        </w:rPr>
        <w:t xml:space="preserve">Critical requirement:</w:t>
      </w:r>
      <w:r>
        <w:t xml:space="preserve"> </w:t>
      </w:r>
      <w:r>
        <w:t xml:space="preserve">Full financial visibility at any moment — parliamentary and commercial simultaneously — without month-end closing.</w:t>
      </w:r>
    </w:p>
    <w:bookmarkStart w:id="40" w:name="layout-2"/>
    <w:p>
      <w:pPr>
        <w:pStyle w:val="Heading3"/>
      </w:pPr>
      <w:r>
        <w:t xml:space="preserve">Layout</w:t>
      </w:r>
    </w:p>
    <w:p>
      <w:pPr>
        <w:pStyle w:val="FirstParagraph"/>
      </w:pPr>
      <w:r>
        <w:rPr>
          <w:b/>
          <w:bCs/>
        </w:rPr>
        <w:t xml:space="preserve">Period Selector:</w:t>
      </w:r>
      <w:r>
        <w:t xml:space="preserve"> </w:t>
      </w:r>
      <w:r>
        <w:t xml:space="preserve">Date range pickers (Flatpickr) at the top right. Defaults to current financial year. A</w:t>
      </w:r>
      <w:r>
        <w:t xml:space="preserve"> </w:t>
      </w:r>
      <w:r>
        <w:rPr>
          <w:b/>
          <w:bCs/>
        </w:rPr>
        <w:t xml:space="preserve">Mode Toggle</w:t>
      </w:r>
      <w:r>
        <w:t xml:space="preserve"> </w:t>
      </w:r>
      <w:r>
        <w:t xml:space="preserve">(PIBID / BIRDC / Consolidated) determines which accounts are shown.</w:t>
      </w:r>
    </w:p>
    <w:p>
      <w:pPr>
        <w:pStyle w:val="BodyText"/>
      </w:pPr>
      <w:r>
        <w:rPr>
          <w:b/>
          <w:bCs/>
        </w:rPr>
        <w:t xml:space="preserve">KPI Cards Row 1 — Parliamentary Mode (PIBID):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Metric</w:t>
            </w:r>
          </w:p>
        </w:tc>
        <w:tc>
          <w:tcPr/>
          <w:p>
            <w:pPr>
              <w:pStyle w:val="Compact"/>
            </w:pPr>
            <w:r>
              <w:t xml:space="preserve">Alert Threshold</w:t>
            </w:r>
          </w:p>
        </w:tc>
      </w:tr>
      <w:tr>
        <w:tc>
          <w:tcPr/>
          <w:p>
            <w:pPr>
              <w:pStyle w:val="Compact"/>
            </w:pPr>
            <w:r>
              <w:t xml:space="preserve">Development Vote Balance</w:t>
            </w:r>
          </w:p>
        </w:tc>
        <w:tc>
          <w:tcPr/>
          <w:p>
            <w:pPr>
              <w:pStyle w:val="Compact"/>
            </w:pPr>
            <w:r>
              <w:t xml:space="preserve">Approved vote − expenditure to date</w:t>
            </w:r>
          </w:p>
        </w:tc>
        <w:tc>
          <w:tcPr/>
          <w:p>
            <w:pPr>
              <w:pStyle w:val="Compact"/>
            </w:pPr>
            <w:r>
              <w:t xml:space="preserve">Orange at 80% spent; red at 95%</w:t>
            </w:r>
          </w:p>
        </w:tc>
      </w:tr>
      <w:tr>
        <w:tc>
          <w:tcPr/>
          <w:p>
            <w:pPr>
              <w:pStyle w:val="Compact"/>
            </w:pPr>
            <w:r>
              <w:t xml:space="preserve">Recurrent Vote Balance</w:t>
            </w:r>
          </w:p>
        </w:tc>
        <w:tc>
          <w:tcPr/>
          <w:p>
            <w:pPr>
              <w:pStyle w:val="Compact"/>
            </w:pPr>
            <w:r>
              <w:t xml:space="preserve">Approved vote − expenditure to date</w:t>
            </w:r>
          </w:p>
        </w:tc>
        <w:tc>
          <w:tcPr/>
          <w:p>
            <w:pPr>
              <w:pStyle w:val="Compact"/>
            </w:pPr>
            <w:r>
              <w:t xml:space="preserve">Same thresholds</w:t>
            </w:r>
          </w:p>
        </w:tc>
      </w:tr>
      <w:tr>
        <w:tc>
          <w:tcPr/>
          <w:p>
            <w:pPr>
              <w:pStyle w:val="Compact"/>
            </w:pPr>
            <w:r>
              <w:t xml:space="preserve">Uncommitted Budget</w:t>
            </w:r>
          </w:p>
        </w:tc>
        <w:tc>
          <w:tcPr/>
          <w:p>
            <w:pPr>
              <w:pStyle w:val="Compact"/>
            </w:pPr>
            <w:r>
              <w:t xml:space="preserve">Total votes − committed expenditure − posted expenditure</w:t>
            </w:r>
          </w:p>
        </w:tc>
        <w:tc>
          <w:tcPr/>
          <w:p>
            <w:pPr>
              <w:pStyle w:val="Compact"/>
            </w:pPr>
            <w:r>
              <w:t xml:space="preserve">N/A</w:t>
            </w:r>
          </w:p>
        </w:tc>
      </w:tr>
    </w:tbl>
    <w:p>
      <w:pPr>
        <w:pStyle w:val="BodyText"/>
      </w:pPr>
      <w:r>
        <w:rPr>
          <w:b/>
          <w:bCs/>
        </w:rPr>
        <w:t xml:space="preserve">KPI Cards Row 2 — Commercial Mode (BIRDC):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Card</w:t>
            </w:r>
          </w:p>
        </w:tc>
        <w:tc>
          <w:tcPr/>
          <w:p>
            <w:pPr>
              <w:pStyle w:val="Compact"/>
            </w:pPr>
            <w:r>
              <w:t xml:space="preserve">Metric</w:t>
            </w:r>
          </w:p>
        </w:tc>
      </w:tr>
      <w:tr>
        <w:tc>
          <w:tcPr/>
          <w:p>
            <w:pPr>
              <w:pStyle w:val="Compact"/>
            </w:pPr>
            <w:r>
              <w:t xml:space="preserve">Revenue MTD</w:t>
            </w:r>
          </w:p>
        </w:tc>
        <w:tc>
          <w:tcPr/>
          <w:p>
            <w:pPr>
              <w:pStyle w:val="Compact"/>
            </w:pPr>
            <w:r>
              <w:t xml:space="preserve">Month-to-date sales revenue</w:t>
            </w:r>
          </w:p>
        </w:tc>
      </w:tr>
      <w:tr>
        <w:tc>
          <w:tcPr/>
          <w:p>
            <w:pPr>
              <w:pStyle w:val="Compact"/>
            </w:pPr>
            <w:r>
              <w:t xml:space="preserve">Gross Profit MTD</w:t>
            </w:r>
          </w:p>
        </w:tc>
        <w:tc>
          <w:tcPr/>
          <w:p>
            <w:pPr>
              <w:pStyle w:val="Compact"/>
            </w:pPr>
            <w:r>
              <w:t xml:space="preserve">Revenue − COGS</w:t>
            </w:r>
          </w:p>
        </w:tc>
      </w:tr>
      <w:tr>
        <w:tc>
          <w:tcPr/>
          <w:p>
            <w:pPr>
              <w:pStyle w:val="Compact"/>
            </w:pPr>
            <w:r>
              <w:t xml:space="preserve">Cash Position</w:t>
            </w:r>
          </w:p>
        </w:tc>
        <w:tc>
          <w:tcPr/>
          <w:p>
            <w:pPr>
              <w:pStyle w:val="Compact"/>
            </w:pPr>
            <w:r>
              <w:t xml:space="preserve">Bank + petty cash − outstanding AP due today</w:t>
            </w:r>
          </w:p>
        </w:tc>
      </w:tr>
      <w:tr>
        <w:tc>
          <w:tcPr/>
          <w:p>
            <w:pPr>
              <w:pStyle w:val="Compact"/>
            </w:pPr>
            <w:r>
              <w:t xml:space="preserve">AR Overdue</w:t>
            </w:r>
          </w:p>
        </w:tc>
        <w:tc>
          <w:tcPr/>
          <w:p>
            <w:pPr>
              <w:pStyle w:val="Compact"/>
            </w:pPr>
            <w:r>
              <w:t xml:space="preserve">Total AR &gt; 30 days</w:t>
            </w:r>
          </w:p>
        </w:tc>
      </w:tr>
    </w:tbl>
    <w:p>
      <w:pPr>
        <w:pStyle w:val="BodyText"/>
      </w:pPr>
      <w:r>
        <w:rPr>
          <w:b/>
          <w:bCs/>
        </w:rPr>
        <w:t xml:space="preserve">Charts Section:</w:t>
      </w:r>
    </w:p>
    <w:p>
      <w:pPr>
        <w:pStyle w:val="Compact"/>
        <w:numPr>
          <w:ilvl w:val="0"/>
          <w:numId w:val="1015"/>
        </w:numPr>
      </w:pPr>
      <w:r>
        <w:t xml:space="preserve">Budget vs. Actual bar chart (ApexCharts) — one bar per vote/department; actual in blue, budget in grey; variance shown as %. Filter by mode.</w:t>
      </w:r>
    </w:p>
    <w:p>
      <w:pPr>
        <w:pStyle w:val="Compact"/>
        <w:numPr>
          <w:ilvl w:val="0"/>
          <w:numId w:val="1015"/>
        </w:numPr>
      </w:pPr>
      <w:r>
        <w:t xml:space="preserve">Cash flow trend line chart — 12-month rolling, BIRDC commercial only.</w:t>
      </w:r>
    </w:p>
    <w:p>
      <w:pPr>
        <w:pStyle w:val="FirstParagraph"/>
      </w:pPr>
      <w:r>
        <w:rPr>
          <w:b/>
          <w:bCs/>
        </w:rPr>
        <w:t xml:space="preserve">GL Hash Chain Status:</w:t>
      </w:r>
    </w:p>
    <w:p>
      <w:pPr>
        <w:pStyle w:val="Compact"/>
        <w:numPr>
          <w:ilvl w:val="0"/>
          <w:numId w:val="1016"/>
        </w:numPr>
      </w:pPr>
      <w:r>
        <w:t xml:space="preserve">A status indicator card at the bottom of the dashboard: "Hash chain integrity: VERIFIED — last checked [timestamp]". A manual "Run Integrity Check" button triggers the check on demand (takes ≤ 5 seconds). If the chain is broken, the card turns red and shows the first broken link: "Break detected at JE-2026-0089 — contact IT Administrator immediately."</w:t>
      </w:r>
    </w:p>
    <w:p>
      <w:pPr>
        <w:pStyle w:val="FirstParagraph"/>
      </w:pPr>
      <w:r>
        <w:rPr>
          <w:b/>
          <w:bCs/>
        </w:rPr>
        <w:t xml:space="preserve">Dual-Mode Navigation:</w:t>
      </w:r>
    </w:p>
    <w:p>
      <w:pPr>
        <w:pStyle w:val="Compact"/>
        <w:numPr>
          <w:ilvl w:val="0"/>
          <w:numId w:val="1017"/>
        </w:numPr>
      </w:pPr>
      <w:r>
        <w:t xml:space="preserve">The mode toggle persists across all Finance module screens in the current session. Grace does not need to re-select the mode on each screen.</w:t>
      </w:r>
    </w:p>
    <w:p>
      <w:r>
        <w:pict>
          <v:rect style="width:0;height:1.5pt" o:hralign="center" o:hrstd="t" o:hr="t"/>
        </w:pict>
      </w:r>
    </w:p>
    <w:bookmarkEnd w:id="40"/>
    <w:bookmarkEnd w:id="41"/>
    <w:bookmarkStart w:id="43" w:name="X08c547a0506f54dd9ebedb607274c766581f531"/>
    <w:p>
      <w:pPr>
        <w:pStyle w:val="Heading2"/>
      </w:pPr>
      <w:r>
        <w:t xml:space="preserve">3.4 Farmer Contribution Breakdown — S-030 (Patrick's Screen)</w:t>
      </w:r>
    </w:p>
    <w:p>
      <w:pPr>
        <w:pStyle w:val="FirstParagraph"/>
      </w:pPr>
      <w:r>
        <w:rPr>
          <w:b/>
          <w:bCs/>
        </w:rPr>
        <w:t xml:space="preserve">Screen ID:</w:t>
      </w:r>
      <w:r>
        <w:t xml:space="preserve"> </w:t>
      </w:r>
      <w:r>
        <w:t xml:space="preserve">S-030</w:t>
      </w:r>
    </w:p>
    <w:p>
      <w:pPr>
        <w:pStyle w:val="BodyText"/>
      </w:pPr>
      <w:r>
        <w:rPr>
          <w:b/>
          <w:bCs/>
        </w:rPr>
        <w:t xml:space="preserve">Panel:</w:t>
      </w:r>
      <w:r>
        <w:t xml:space="preserve"> </w:t>
      </w:r>
      <w:r>
        <w:t xml:space="preserve">Main ERP</w:t>
      </w:r>
    </w:p>
    <w:p>
      <w:pPr>
        <w:pStyle w:val="BodyText"/>
      </w:pPr>
      <w:r>
        <w:rPr>
          <w:b/>
          <w:bCs/>
        </w:rPr>
        <w:t xml:space="preserve">Primary Persona:</w:t>
      </w:r>
      <w:r>
        <w:t xml:space="preserve"> </w:t>
      </w:r>
      <w:r>
        <w:t xml:space="preserve">Patrick — Collections Officer (Certificate in Agriculture, basic smartphone user)</w:t>
      </w:r>
    </w:p>
    <w:p>
      <w:pPr>
        <w:pStyle w:val="BodyText"/>
      </w:pPr>
      <w:r>
        <w:rPr>
          <w:b/>
          <w:bCs/>
        </w:rPr>
        <w:t xml:space="preserve">Business rule enforced:</w:t>
      </w:r>
      <w:r>
        <w:t xml:space="preserve"> </w:t>
      </w:r>
      <w:r>
        <w:t xml:space="preserve">BR-011 — every kilogramme in a cooperative batch must be allocated to a specific farmer before the batch can advance to Stage 4.</w:t>
      </w:r>
    </w:p>
    <w:bookmarkStart w:id="42" w:name="layout-3"/>
    <w:p>
      <w:pPr>
        <w:pStyle w:val="Heading3"/>
      </w:pPr>
      <w:r>
        <w:t xml:space="preserve">Layout</w:t>
      </w:r>
    </w:p>
    <w:p>
      <w:pPr>
        <w:pStyle w:val="FirstParagraph"/>
      </w:pPr>
      <w:r>
        <w:rPr>
          <w:b/>
          <w:bCs/>
        </w:rPr>
        <w:t xml:space="preserve">Batch Header (read-only):</w:t>
      </w:r>
    </w:p>
    <w:p>
      <w:pPr>
        <w:pStyle w:val="Compact"/>
        <w:numPr>
          <w:ilvl w:val="0"/>
          <w:numId w:val="1018"/>
        </w:numPr>
      </w:pPr>
      <w:r>
        <w:t xml:space="preserve">Cooperative name, batch number, total batch weight (kg), date received, quality grade distribution from Stage 2.</w:t>
      </w:r>
    </w:p>
    <w:p>
      <w:pPr>
        <w:pStyle w:val="FirstParagraph"/>
      </w:pPr>
      <w:r>
        <w:rPr>
          <w:b/>
          <w:bCs/>
        </w:rPr>
        <w:t xml:space="preserve">Progress Indicator:</w:t>
      </w:r>
    </w:p>
    <w:p>
      <w:pPr>
        <w:pStyle w:val="Compact"/>
        <w:numPr>
          <w:ilvl w:val="0"/>
          <w:numId w:val="1019"/>
        </w:numPr>
      </w:pPr>
      <w:r>
        <w:t xml:space="preserve">A horizontal step indicator showing the 5 stages:</w:t>
      </w:r>
      <w:r>
        <w:t xml:space="preserve"> </w:t>
      </w:r>
      <w:r>
        <w:rPr>
          <w:rStyle w:val="VerbatimChar"/>
        </w:rPr>
        <w:t xml:space="preserve">Bulk PO → [2] Batch Receipt → [3] Farmer Breakdown → Stock Receipt → GL Post</w:t>
      </w:r>
      <w:r>
        <w:t xml:space="preserve">. Stage 3 is active.</w:t>
      </w:r>
    </w:p>
    <w:p>
      <w:pPr>
        <w:pStyle w:val="FirstParagraph"/>
      </w:pPr>
      <w:r>
        <w:rPr>
          <w:b/>
          <w:bCs/>
        </w:rPr>
        <w:t xml:space="preserve">Allocation Balance Bar:</w:t>
      </w:r>
    </w:p>
    <w:p>
      <w:pPr>
        <w:pStyle w:val="Compact"/>
        <w:numPr>
          <w:ilvl w:val="0"/>
          <w:numId w:val="1020"/>
        </w:numPr>
      </w:pPr>
      <w:r>
        <w:t xml:space="preserve">A prominent progress bar showing: "Allocated: 320 kg of 500 kg — 180 kg remaining."</w:t>
      </w:r>
    </w:p>
    <w:p>
      <w:pPr>
        <w:pStyle w:val="Compact"/>
        <w:numPr>
          <w:ilvl w:val="0"/>
          <w:numId w:val="1020"/>
        </w:numPr>
      </w:pPr>
      <w:r>
        <w:t xml:space="preserve">The bar turns green and shows a checkmark when all 500 kg are allocated.</w:t>
      </w:r>
    </w:p>
    <w:p>
      <w:pPr>
        <w:pStyle w:val="Compact"/>
        <w:numPr>
          <w:ilvl w:val="0"/>
          <w:numId w:val="1020"/>
        </w:numPr>
      </w:pPr>
      <w:r>
        <w:t xml:space="preserve">The</w:t>
      </w:r>
      <w:r>
        <w:t xml:space="preserve"> </w:t>
      </w:r>
      <w:r>
        <w:rPr>
          <w:b/>
          <w:bCs/>
        </w:rPr>
        <w:t xml:space="preserve">Proceed to Stage 4</w:t>
      </w:r>
      <w:r>
        <w:t xml:space="preserve"> </w:t>
      </w:r>
      <w:r>
        <w:t xml:space="preserve">button remains disabled until remaining = 0 kg.</w:t>
      </w:r>
    </w:p>
    <w:p>
      <w:pPr>
        <w:pStyle w:val="FirstParagraph"/>
      </w:pPr>
      <w:r>
        <w:rPr>
          <w:b/>
          <w:bCs/>
        </w:rPr>
        <w:t xml:space="preserve">Farmer Contribution DataTable:</w:t>
      </w:r>
    </w:p>
    <w:p>
      <w:pPr>
        <w:pStyle w:val="BodyText"/>
      </w:pPr>
      <w:r>
        <w:t xml:space="preserve">Each row in the table represents one farmer's contribution in this batch: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Control</w:t>
            </w:r>
          </w:p>
        </w:tc>
        <w:tc>
          <w:tcPr/>
          <w:p>
            <w:pPr>
              <w:pStyle w:val="Compact"/>
            </w:pPr>
            <w:r>
              <w:t xml:space="preserve">Rule</w:t>
            </w:r>
          </w:p>
        </w:tc>
      </w:tr>
      <w:tr>
        <w:tc>
          <w:tcPr/>
          <w:p>
            <w:pPr>
              <w:pStyle w:val="Compact"/>
            </w:pPr>
            <w:r>
              <w:t xml:space="preserve">Farmer</w:t>
            </w:r>
          </w:p>
        </w:tc>
        <w:tc>
          <w:tcPr/>
          <w:p>
            <w:pPr>
              <w:pStyle w:val="Compact"/>
            </w:pPr>
            <w:r>
              <w:t xml:space="preserve">Select2 (searchable, 6,440+ names)</w:t>
            </w:r>
          </w:p>
        </w:tc>
        <w:tc>
          <w:tcPr/>
          <w:p>
            <w:pPr>
              <w:pStyle w:val="Compact"/>
            </w:pPr>
            <w:r>
              <w:t xml:space="preserve">Required. NIN auto-fills on selection</w:t>
            </w:r>
          </w:p>
        </w:tc>
      </w:tr>
      <w:tr>
        <w:tc>
          <w:tcPr/>
          <w:p>
            <w:pPr>
              <w:pStyle w:val="Compact"/>
            </w:pPr>
            <w:r>
              <w:t xml:space="preserve">NIN</w:t>
            </w:r>
          </w:p>
        </w:tc>
        <w:tc>
          <w:tcPr/>
          <w:p>
            <w:pPr>
              <w:pStyle w:val="Compact"/>
            </w:pPr>
            <w:r>
              <w:t xml:space="preserve">Auto-filled from farmer record</w:t>
            </w:r>
          </w:p>
        </w:tc>
        <w:tc>
          <w:tcPr/>
          <w:p>
            <w:pPr>
              <w:pStyle w:val="Compact"/>
            </w:pPr>
            <w:r>
              <w:t xml:space="preserve">Read-only</w:t>
            </w:r>
          </w:p>
        </w:tc>
      </w:tr>
      <w:tr>
        <w:tc>
          <w:tcPr/>
          <w:p>
            <w:pPr>
              <w:pStyle w:val="Compact"/>
            </w:pPr>
            <w:r>
              <w:t xml:space="preserve">Weight (kg)</w:t>
            </w:r>
          </w:p>
        </w:tc>
        <w:tc>
          <w:tcPr/>
          <w:p>
            <w:pPr>
              <w:pStyle w:val="Compact"/>
            </w:pPr>
            <w:r>
              <w:t xml:space="preserve">Number input</w:t>
            </w:r>
          </w:p>
        </w:tc>
        <w:tc>
          <w:tcPr/>
          <w:p>
            <w:pPr>
              <w:pStyle w:val="Compact"/>
            </w:pPr>
            <w:r>
              <w:t xml:space="preserve">Required. Running total updates the balance bar.</w:t>
            </w:r>
          </w:p>
        </w:tc>
      </w:tr>
      <w:tr>
        <w:tc>
          <w:tcPr/>
          <w:p>
            <w:pPr>
              <w:pStyle w:val="Compact"/>
            </w:pPr>
            <w:r>
              <w:t xml:space="preserve">Quality Grade</w:t>
            </w:r>
          </w:p>
        </w:tc>
        <w:tc>
          <w:tcPr/>
          <w:p>
            <w:pPr>
              <w:pStyle w:val="Compact"/>
            </w:pPr>
            <w:r>
              <w:t xml:space="preserve">Dropdown: A / B / C</w:t>
            </w:r>
          </w:p>
        </w:tc>
        <w:tc>
          <w:tcPr/>
          <w:p>
            <w:pPr>
              <w:pStyle w:val="Compact"/>
            </w:pPr>
            <w:r>
              <w:t xml:space="preserve">Required. Determines unit price</w:t>
            </w:r>
          </w:p>
        </w:tc>
      </w:tr>
      <w:tr>
        <w:tc>
          <w:tcPr/>
          <w:p>
            <w:pPr>
              <w:pStyle w:val="Compact"/>
            </w:pPr>
            <w:r>
              <w:t xml:space="preserve">Unit Price (UGX/kg)</w:t>
            </w:r>
          </w:p>
        </w:tc>
        <w:tc>
          <w:tcPr/>
          <w:p>
            <w:pPr>
              <w:pStyle w:val="Compact"/>
            </w:pPr>
            <w:r>
              <w:t xml:space="preserve">Auto-filled from grade</w:t>
            </w:r>
          </w:p>
        </w:tc>
        <w:tc>
          <w:tcPr/>
          <w:p>
            <w:pPr>
              <w:pStyle w:val="Compact"/>
            </w:pPr>
            <w:r>
              <w:t xml:space="preserve">Read-only (configurable by Finance Director)</w:t>
            </w:r>
          </w:p>
        </w:tc>
      </w:tr>
      <w:tr>
        <w:tc>
          <w:tcPr/>
          <w:p>
            <w:pPr>
              <w:pStyle w:val="Compact"/>
            </w:pPr>
            <w:r>
              <w:t xml:space="preserve">Net Payable (UGX)</w:t>
            </w:r>
          </w:p>
        </w:tc>
        <w:tc>
          <w:tcPr/>
          <w:p>
            <w:pPr>
              <w:pStyle w:val="Compact"/>
            </w:pPr>
            <w:r>
              <w:t xml:space="preserve">Calculated: weight × unit price</w:t>
            </w:r>
          </w:p>
        </w:tc>
        <w:tc>
          <w:tcPr/>
          <w:p>
            <w:pPr>
              <w:pStyle w:val="Compact"/>
            </w:pPr>
            <w:r>
              <w:t xml:space="preserve">Read-only</w:t>
            </w:r>
          </w:p>
        </w:tc>
      </w:tr>
      <w:tr>
        <w:tc>
          <w:tcPr/>
          <w:p>
            <w:pPr>
              <w:pStyle w:val="Compact"/>
            </w:pPr>
            <w:r>
              <w:t xml:space="preserve">Action</w:t>
            </w:r>
          </w:p>
        </w:tc>
        <w:tc>
          <w:tcPr/>
          <w:p>
            <w:pPr>
              <w:pStyle w:val="Compact"/>
            </w:pPr>
            <w:r>
              <w:t xml:space="preserve">Delete row button</w:t>
            </w:r>
          </w:p>
        </w:tc>
        <w:tc>
          <w:tcPr/>
          <w:p>
            <w:pPr>
              <w:pStyle w:val="Compact"/>
            </w:pPr>
            <w:r>
              <w:t xml:space="preserve">Removes allocation</w:t>
            </w:r>
          </w:p>
        </w:tc>
      </w:tr>
    </w:tbl>
    <w:p>
      <w:pPr>
        <w:pStyle w:val="BodyText"/>
      </w:pPr>
      <w:r>
        <w:rPr>
          <w:b/>
          <w:bCs/>
        </w:rPr>
        <w:t xml:space="preserve">Add Farmer Row</w:t>
      </w:r>
      <w:r>
        <w:t xml:space="preserve"> </w:t>
      </w:r>
      <w:r>
        <w:t xml:space="preserve">button at the bottom of the table.</w:t>
      </w:r>
    </w:p>
    <w:p>
      <w:pPr>
        <w:pStyle w:val="BodyText"/>
      </w:pPr>
      <w:r>
        <w:rPr>
          <w:b/>
          <w:bCs/>
        </w:rPr>
        <w:t xml:space="preserve">Batch Total Summary:</w:t>
      </w:r>
    </w:p>
    <w:p>
      <w:pPr>
        <w:pStyle w:val="Compact"/>
        <w:numPr>
          <w:ilvl w:val="0"/>
          <w:numId w:val="1021"/>
        </w:numPr>
      </w:pPr>
      <w:r>
        <w:t xml:space="preserve">Batch weight: 500 kg</w:t>
      </w:r>
    </w:p>
    <w:p>
      <w:pPr>
        <w:pStyle w:val="Compact"/>
        <w:numPr>
          <w:ilvl w:val="0"/>
          <w:numId w:val="1021"/>
        </w:numPr>
      </w:pPr>
      <w:r>
        <w:t xml:space="preserve">Allocated: [running total]</w:t>
      </w:r>
    </w:p>
    <w:p>
      <w:pPr>
        <w:pStyle w:val="Compact"/>
        <w:numPr>
          <w:ilvl w:val="0"/>
          <w:numId w:val="1021"/>
        </w:numPr>
      </w:pPr>
      <w:r>
        <w:t xml:space="preserve">Remaining: [running total]</w:t>
      </w:r>
    </w:p>
    <w:p>
      <w:pPr>
        <w:pStyle w:val="Compact"/>
        <w:numPr>
          <w:ilvl w:val="0"/>
          <w:numId w:val="1021"/>
        </w:numPr>
      </w:pPr>
      <w:r>
        <w:t xml:space="preserve">Total payable: [sum of all net payable]</w:t>
      </w:r>
    </w:p>
    <w:p>
      <w:pPr>
        <w:pStyle w:val="FirstParagraph"/>
      </w:pPr>
      <w:r>
        <w:rPr>
          <w:b/>
          <w:bCs/>
        </w:rPr>
        <w:t xml:space="preserve">Submit and Print:</w:t>
      </w:r>
    </w:p>
    <w:p>
      <w:pPr>
        <w:pStyle w:val="Compact"/>
        <w:numPr>
          <w:ilvl w:val="0"/>
          <w:numId w:val="1022"/>
        </w:numPr>
      </w:pPr>
      <w:r>
        <w:t xml:space="preserve">When the balance reaches zero, the</w:t>
      </w:r>
      <w:r>
        <w:t xml:space="preserve"> </w:t>
      </w:r>
      <w:r>
        <w:rPr>
          <w:b/>
          <w:bCs/>
        </w:rPr>
        <w:t xml:space="preserve">Proceed to Stage 4</w:t>
      </w:r>
      <w:r>
        <w:t xml:space="preserve"> </w:t>
      </w:r>
      <w:r>
        <w:t xml:space="preserve">button enables.</w:t>
      </w:r>
    </w:p>
    <w:p>
      <w:pPr>
        <w:pStyle w:val="Compact"/>
        <w:numPr>
          <w:ilvl w:val="0"/>
          <w:numId w:val="1022"/>
        </w:numPr>
      </w:pPr>
      <w:r>
        <w:t xml:space="preserve">The system auto-generates a farmer receipt PDF for each farmer in the batch (printable via Bluetooth printer on the Farmer Delivery App).</w:t>
      </w:r>
    </w:p>
    <w:p>
      <w:r>
        <w:pict>
          <v:rect style="width:0;height:1.5pt" o:hralign="center" o:hrstd="t" o:hr="t"/>
        </w:pict>
      </w:r>
    </w:p>
    <w:bookmarkEnd w:id="42"/>
    <w:bookmarkEnd w:id="43"/>
    <w:bookmarkStart w:id="45" w:name="X502ed9490a7f39af1efaabf0e92ef8fffdded94"/>
    <w:p>
      <w:pPr>
        <w:pStyle w:val="Heading2"/>
      </w:pPr>
      <w:r>
        <w:t xml:space="preserve">3.5 Production Order Detail — S-033 (Moses's Screen)</w:t>
      </w:r>
    </w:p>
    <w:p>
      <w:pPr>
        <w:pStyle w:val="FirstParagraph"/>
      </w:pPr>
      <w:r>
        <w:rPr>
          <w:b/>
          <w:bCs/>
        </w:rPr>
        <w:t xml:space="preserve">Screen ID:</w:t>
      </w:r>
      <w:r>
        <w:t xml:space="preserve"> </w:t>
      </w:r>
      <w:r>
        <w:t xml:space="preserve">S-033</w:t>
      </w:r>
    </w:p>
    <w:p>
      <w:pPr>
        <w:pStyle w:val="BodyText"/>
      </w:pPr>
      <w:r>
        <w:rPr>
          <w:b/>
          <w:bCs/>
        </w:rPr>
        <w:t xml:space="preserve">Panel:</w:t>
      </w:r>
      <w:r>
        <w:t xml:space="preserve"> </w:t>
      </w:r>
      <w:r>
        <w:t xml:space="preserve">Main ERP and Factory Floor App</w:t>
      </w:r>
    </w:p>
    <w:p>
      <w:pPr>
        <w:pStyle w:val="BodyText"/>
      </w:pPr>
      <w:r>
        <w:rPr>
          <w:b/>
          <w:bCs/>
        </w:rPr>
        <w:t xml:space="preserve">Primary Persona:</w:t>
      </w:r>
      <w:r>
        <w:t xml:space="preserve"> </w:t>
      </w:r>
      <w:r>
        <w:t xml:space="preserve">Moses — Production Supervisor (HND Mechanical Engineering, basic smartphone user)</w:t>
      </w:r>
    </w:p>
    <w:p>
      <w:pPr>
        <w:pStyle w:val="BodyText"/>
      </w:pPr>
      <w:r>
        <w:rPr>
          <w:b/>
          <w:bCs/>
        </w:rPr>
        <w:t xml:space="preserve">Design principle:</w:t>
      </w:r>
      <w:r>
        <w:t xml:space="preserve"> </w:t>
      </w:r>
      <w:r>
        <w:t xml:space="preserve">This screen is used on a mobile device on the factory floor where Moses has no desk. The layout must be mobile-first.</w:t>
      </w:r>
    </w:p>
    <w:bookmarkStart w:id="44" w:name="mobile-first-layout"/>
    <w:p>
      <w:pPr>
        <w:pStyle w:val="Heading3"/>
      </w:pPr>
      <w:r>
        <w:t xml:space="preserve">Mobile-First Layout</w:t>
      </w:r>
    </w:p>
    <w:p>
      <w:pPr>
        <w:pStyle w:val="FirstParagraph"/>
      </w:pPr>
      <w:r>
        <w:rPr>
          <w:b/>
          <w:bCs/>
        </w:rPr>
        <w:t xml:space="preserve">Order Header Card:</w:t>
      </w:r>
    </w:p>
    <w:p>
      <w:pPr>
        <w:pStyle w:val="Compact"/>
        <w:numPr>
          <w:ilvl w:val="0"/>
          <w:numId w:val="1023"/>
        </w:numPr>
      </w:pPr>
      <w:r>
        <w:t xml:space="preserve">Recipe name, production order number, planned quantity, status badge (PLANNED / IN PROGRESS / PENDING QC / COMPLETED).</w:t>
      </w:r>
    </w:p>
    <w:p>
      <w:pPr>
        <w:pStyle w:val="Compact"/>
        <w:numPr>
          <w:ilvl w:val="0"/>
          <w:numId w:val="1023"/>
        </w:numPr>
      </w:pPr>
      <w:r>
        <w:t xml:space="preserve">Start date, target completion date.</w:t>
      </w:r>
    </w:p>
    <w:p>
      <w:pPr>
        <w:pStyle w:val="FirstParagraph"/>
      </w:pPr>
      <w:r>
        <w:rPr>
          <w:b/>
          <w:bCs/>
        </w:rPr>
        <w:t xml:space="preserve">Input Materials Card:</w:t>
      </w:r>
    </w:p>
    <w:p>
      <w:pPr>
        <w:pStyle w:val="Compact"/>
        <w:numPr>
          <w:ilvl w:val="0"/>
          <w:numId w:val="1024"/>
        </w:numPr>
      </w:pPr>
      <w:r>
        <w:t xml:space="preserve">Table: Material name, recipe qty (kg), issued qty (kg), remaining to issue (kg).</w:t>
      </w:r>
    </w:p>
    <w:p>
      <w:pPr>
        <w:pStyle w:val="Compact"/>
        <w:numPr>
          <w:ilvl w:val="0"/>
          <w:numId w:val="1024"/>
        </w:numPr>
      </w:pPr>
      <w:r>
        <w:t xml:space="preserve">"Issue Materials" button triggers a material requisition — DR WIP / CR Raw Material Inventory auto-posted on confirmation.</w:t>
      </w:r>
    </w:p>
    <w:p>
      <w:pPr>
        <w:pStyle w:val="FirstParagraph"/>
      </w:pPr>
      <w:r>
        <w:rPr>
          <w:b/>
          <w:bCs/>
        </w:rPr>
        <w:t xml:space="preserve">Mass Balance Live Calculator:</w:t>
      </w:r>
    </w:p>
    <w:p>
      <w:pPr>
        <w:pStyle w:val="Compact"/>
        <w:numPr>
          <w:ilvl w:val="0"/>
          <w:numId w:val="1025"/>
        </w:numPr>
      </w:pPr>
      <w:r>
        <w:t xml:space="preserve">A card showing:</w:t>
      </w:r>
    </w:p>
    <w:p>
      <w:pPr>
        <w:pStyle w:val="Compact"/>
        <w:numPr>
          <w:ilvl w:val="1"/>
          <w:numId w:val="1026"/>
        </w:numPr>
      </w:pPr>
      <w:r>
        <w:t xml:space="preserve">Input issued: [kg]</w:t>
      </w:r>
    </w:p>
    <w:p>
      <w:pPr>
        <w:pStyle w:val="Compact"/>
        <w:numPr>
          <w:ilvl w:val="1"/>
          <w:numId w:val="1026"/>
        </w:numPr>
      </w:pPr>
      <w:r>
        <w:t xml:space="preserve">Primary product recorded: [kg]</w:t>
      </w:r>
    </w:p>
    <w:p>
      <w:pPr>
        <w:pStyle w:val="Compact"/>
        <w:numPr>
          <w:ilvl w:val="1"/>
          <w:numId w:val="1026"/>
        </w:numPr>
      </w:pPr>
      <w:r>
        <w:t xml:space="preserve">By-product (biogas): [kWh, converted to kg equivalent]</w:t>
      </w:r>
    </w:p>
    <w:p>
      <w:pPr>
        <w:pStyle w:val="Compact"/>
        <w:numPr>
          <w:ilvl w:val="1"/>
          <w:numId w:val="1026"/>
        </w:numPr>
      </w:pPr>
      <w:r>
        <w:t xml:space="preserve">By-product (bio-slurry): [kg]</w:t>
      </w:r>
    </w:p>
    <w:p>
      <w:pPr>
        <w:pStyle w:val="Compact"/>
        <w:numPr>
          <w:ilvl w:val="1"/>
          <w:numId w:val="1026"/>
        </w:numPr>
      </w:pPr>
      <w:r>
        <w:t xml:space="preserve">Scrap/waste: [kg]</w:t>
      </w:r>
    </w:p>
    <w:p>
      <w:pPr>
        <w:pStyle w:val="Compact"/>
        <w:numPr>
          <w:ilvl w:val="1"/>
          <w:numId w:val="1026"/>
        </w:numPr>
      </w:pPr>
      <w:r>
        <w:t xml:space="preserve">Balance: [input − outputs] in kg, target = 0 ±2% tolerance</w:t>
      </w:r>
    </w:p>
    <w:p>
      <w:pPr>
        <w:pStyle w:val="Compact"/>
        <w:numPr>
          <w:ilvl w:val="0"/>
          <w:numId w:val="1025"/>
        </w:numPr>
      </w:pPr>
      <w:r>
        <w:t xml:space="preserve">Colour codes: green when within tolerance, red when outside.</w:t>
      </w:r>
    </w:p>
    <w:p>
      <w:pPr>
        <w:pStyle w:val="FirstParagraph"/>
      </w:pPr>
      <w:r>
        <w:rPr>
          <w:b/>
          <w:bCs/>
        </w:rPr>
        <w:t xml:space="preserve">Worker Assignment:</w:t>
      </w:r>
    </w:p>
    <w:p>
      <w:pPr>
        <w:pStyle w:val="Compact"/>
        <w:numPr>
          <w:ilvl w:val="0"/>
          <w:numId w:val="1027"/>
        </w:numPr>
      </w:pPr>
      <w:r>
        <w:t xml:space="preserve">Tap to assign workers from a searchable list. Each worker shown with their skill matrix tags.</w:t>
      </w:r>
    </w:p>
    <w:p>
      <w:pPr>
        <w:pStyle w:val="FirstParagraph"/>
      </w:pPr>
      <w:r>
        <w:rPr>
          <w:b/>
          <w:bCs/>
        </w:rPr>
        <w:t xml:space="preserve">Job Card Steps:</w:t>
      </w:r>
    </w:p>
    <w:p>
      <w:pPr>
        <w:pStyle w:val="Compact"/>
        <w:numPr>
          <w:ilvl w:val="0"/>
          <w:numId w:val="1028"/>
        </w:numPr>
      </w:pPr>
      <w:r>
        <w:t xml:space="preserve">Numbered checklist of production steps from the recipe. Moses taps each step to mark complete. Completed steps are crossed out.</w:t>
      </w:r>
    </w:p>
    <w:p>
      <w:pPr>
        <w:pStyle w:val="FirstParagraph"/>
      </w:pPr>
      <w:r>
        <w:rPr>
          <w:b/>
          <w:bCs/>
        </w:rPr>
        <w:t xml:space="preserve">QC Status:</w:t>
      </w:r>
    </w:p>
    <w:p>
      <w:pPr>
        <w:pStyle w:val="Compact"/>
        <w:numPr>
          <w:ilvl w:val="0"/>
          <w:numId w:val="1029"/>
        </w:numPr>
      </w:pPr>
      <w:r>
        <w:t xml:space="preserve">A status card at the bottom: "QC Inspection: PENDING". When QC submits results, this updates to "APPROVED" (green) or "REJECTED — see NCR [NCR-2026-0012]" (red).</w:t>
      </w:r>
    </w:p>
    <w:p>
      <w:pPr>
        <w:pStyle w:val="Compact"/>
        <w:numPr>
          <w:ilvl w:val="0"/>
          <w:numId w:val="1029"/>
        </w:numPr>
      </w:pPr>
      <w:r>
        <w:t xml:space="preserve">Until status = APPROVED, the "Transfer to Finished Goods" button remains disabled (BR-004 enforcement).</w:t>
      </w:r>
    </w:p>
    <w:p>
      <w:r>
        <w:pict>
          <v:rect style="width:0;height:1.5pt" o:hralign="center" o:hrstd="t" o:hr="t"/>
        </w:pict>
      </w:r>
    </w:p>
    <w:bookmarkEnd w:id="44"/>
    <w:bookmarkEnd w:id="45"/>
    <w:bookmarkStart w:id="47" w:name="Xd3248344c10594f5bffa9477dad6eafd8d32461"/>
    <w:p>
      <w:pPr>
        <w:pStyle w:val="Heading2"/>
      </w:pPr>
      <w:r>
        <w:t xml:space="preserve">3.6 Executive Dashboard — S-044 (Director's Screen)</w:t>
      </w:r>
    </w:p>
    <w:p>
      <w:pPr>
        <w:pStyle w:val="FirstParagraph"/>
      </w:pPr>
      <w:r>
        <w:rPr>
          <w:b/>
          <w:bCs/>
        </w:rPr>
        <w:t xml:space="preserve">Screen ID:</w:t>
      </w:r>
      <w:r>
        <w:t xml:space="preserve"> </w:t>
      </w:r>
      <w:r>
        <w:t xml:space="preserve">S-044</w:t>
      </w:r>
    </w:p>
    <w:p>
      <w:pPr>
        <w:pStyle w:val="BodyText"/>
      </w:pPr>
      <w:r>
        <w:rPr>
          <w:b/>
          <w:bCs/>
        </w:rPr>
        <w:t xml:space="preserve">Panel:</w:t>
      </w:r>
      <w:r>
        <w:t xml:space="preserve"> </w:t>
      </w:r>
      <w:r>
        <w:t xml:space="preserve">Main ERP (also mirrored in Executive Dashboard Android App)</w:t>
      </w:r>
    </w:p>
    <w:p>
      <w:pPr>
        <w:pStyle w:val="BodyText"/>
      </w:pPr>
      <w:r>
        <w:rPr>
          <w:b/>
          <w:bCs/>
        </w:rPr>
        <w:t xml:space="preserve">Primary Persona:</w:t>
      </w:r>
      <w:r>
        <w:t xml:space="preserve"> </w:t>
      </w:r>
      <w:r>
        <w:t xml:space="preserve">The Director (PhD, basic smartphone user — primary access is via the Android app)</w:t>
      </w:r>
    </w:p>
    <w:p>
      <w:pPr>
        <w:pStyle w:val="BodyText"/>
      </w:pPr>
      <w:r>
        <w:rPr>
          <w:b/>
          <w:bCs/>
        </w:rPr>
        <w:t xml:space="preserve">Design principle:</w:t>
      </w:r>
      <w:r>
        <w:t xml:space="preserve"> </w:t>
      </w:r>
      <w:r>
        <w:t xml:space="preserve">The Director reviews this dashboard for ≤ 5 minutes each morning. Every key figure must be visible without scrolling on a standard smartphone screen.</w:t>
      </w:r>
    </w:p>
    <w:bookmarkStart w:id="46" w:name="layout--android-app-view"/>
    <w:p>
      <w:pPr>
        <w:pStyle w:val="Heading3"/>
      </w:pPr>
      <w:r>
        <w:t xml:space="preserve">Layout — Android App View</w:t>
      </w:r>
    </w:p>
    <w:p>
      <w:pPr>
        <w:pStyle w:val="FirstParagraph"/>
      </w:pPr>
      <w:r>
        <w:rPr>
          <w:b/>
          <w:bCs/>
        </w:rPr>
        <w:t xml:space="preserve">Revenue Today</w:t>
      </w:r>
      <w:r>
        <w:t xml:space="preserve"> </w:t>
      </w:r>
      <w:r>
        <w:t xml:space="preserve">— large number card at the top. UGX formatted with comma separators. Subtitle shows "vs. yesterday" with a green/red arrow indicator.</w:t>
      </w:r>
    </w:p>
    <w:p>
      <w:pPr>
        <w:pStyle w:val="BodyText"/>
      </w:pPr>
      <w:r>
        <w:rPr>
          <w:b/>
          <w:bCs/>
        </w:rPr>
        <w:t xml:space="preserve">Cash Position</w:t>
      </w:r>
      <w:r>
        <w:t xml:space="preserve"> </w:t>
      </w:r>
      <w:r>
        <w:t xml:space="preserve">— total liquid cash (bank + petty cash). Subtitle: "AP due today: [amount]".</w:t>
      </w:r>
    </w:p>
    <w:p>
      <w:pPr>
        <w:pStyle w:val="BodyText"/>
      </w:pPr>
      <w:r>
        <w:rPr>
          <w:b/>
          <w:bCs/>
        </w:rPr>
        <w:t xml:space="preserve">Agent Outstanding</w:t>
      </w:r>
      <w:r>
        <w:t xml:space="preserve"> </w:t>
      </w:r>
      <w:r>
        <w:t xml:space="preserve">— total agent cash balance across all 1,071 agents. Subtitle: "Top overdue: [agent name] — [amount]".</w:t>
      </w:r>
    </w:p>
    <w:p>
      <w:pPr>
        <w:pStyle w:val="BodyText"/>
      </w:pPr>
      <w:r>
        <w:rPr>
          <w:b/>
          <w:bCs/>
        </w:rPr>
        <w:t xml:space="preserve">Production Status</w:t>
      </w:r>
      <w:r>
        <w:t xml:space="preserve"> </w:t>
      </w:r>
      <w:r>
        <w:t xml:space="preserve">— "Active orders: [count] — On target: [count] — Behind: [count]".</w:t>
      </w:r>
    </w:p>
    <w:p>
      <w:pPr>
        <w:pStyle w:val="BodyText"/>
      </w:pPr>
      <w:r>
        <w:rPr>
          <w:b/>
          <w:bCs/>
        </w:rPr>
        <w:t xml:space="preserve">P&amp;L Snapshot</w:t>
      </w:r>
      <w:r>
        <w:t xml:space="preserve"> </w:t>
      </w:r>
      <w:r>
        <w:t xml:space="preserve">— a 3-line mini statement: Revenue / Gross Profit / Net Profit for the current month. Each line shows MTD figure and % of annual plan.</w:t>
      </w:r>
    </w:p>
    <w:p>
      <w:pPr>
        <w:pStyle w:val="BodyText"/>
      </w:pPr>
      <w:r>
        <w:rPr>
          <w:b/>
          <w:bCs/>
        </w:rPr>
        <w:t xml:space="preserve">Push Notification History</w:t>
      </w:r>
      <w:r>
        <w:t xml:space="preserve"> </w:t>
      </w:r>
      <w:r>
        <w:t xml:space="preserve">— last 5 system alerts received (budget threshold breaches, EFRIS failures, agent balance anomalies).</w:t>
      </w:r>
    </w:p>
    <w:p>
      <w:pPr>
        <w:pStyle w:val="BodyText"/>
      </w:pPr>
      <w:r>
        <w:t xml:space="preserve">All figures refresh automatically when the app is opened (pull-to-refresh also available). The Director does not interact with input controls on this screen — it is view-only.</w:t>
      </w:r>
    </w:p>
    <w:bookmarkEnd w:id="46"/>
    <w:bookmarkEnd w:id="47"/>
    <w:bookmarkEnd w:id="48"/>
    <w:bookmarkStart w:id="54" w:name="X036829907c57ec07c8a910548b3e731e4621571"/>
    <w:p>
      <w:pPr>
        <w:pStyle w:val="Heading1"/>
      </w:pPr>
      <w:r>
        <w:t xml:space="preserve">4. Navigation Architecture</w:t>
      </w:r>
    </w:p>
    <w:bookmarkStart w:id="50" w:name="X506344a3bb3ec9463cf09d08224102c41e5db8f"/>
    <w:p>
      <w:pPr>
        <w:pStyle w:val="Heading2"/>
      </w:pPr>
      <w:r>
        <w:t xml:space="preserve">4.1 Main ERP Workspace — Sidebar Menu Structure</w:t>
      </w:r>
    </w:p>
    <w:p>
      <w:pPr>
        <w:pStyle w:val="FirstParagraph"/>
      </w:pPr>
      <w:r>
        <w:t xml:space="preserve">The Main ERP workspace (</w:t>
      </w:r>
      <w:r>
        <w:rPr>
          <w:rStyle w:val="VerbatimChar"/>
        </w:rPr>
        <w:t xml:space="preserve">/public/</w:t>
      </w:r>
      <w:r>
        <w:t xml:space="preserve">) uses a fixed left sidebar for primary navigation. The sidebar is always visible on desktop (≥ 992px viewport width). On tablet (768–991px) the sidebar collapses to icon-only mode; on mobile it is hidden behind a hamburger toggle.</w:t>
      </w:r>
    </w:p>
    <w:bookmarkStart w:id="49" w:name="sidebar-menu-hierarchy"/>
    <w:p>
      <w:pPr>
        <w:pStyle w:val="Heading3"/>
      </w:pPr>
      <w:r>
        <w:t xml:space="preserve">Sidebar Menu Hierarchy</w:t>
      </w:r>
    </w:p>
    <w:p>
      <w:pPr>
        <w:pStyle w:val="SourceCode"/>
      </w:pPr>
      <w:r>
        <w:rPr>
          <w:rStyle w:val="VerbatimChar"/>
        </w:rPr>
        <w:t xml:space="preserve">Dashboard</w:t>
      </w:r>
      <w:r>
        <w:br/>
      </w:r>
      <w:r>
        <w:rPr>
          <w:rStyle w:val="VerbatimChar"/>
        </w:rPr>
        <w:t xml:space="preserve">  └── Executive Overview</w:t>
      </w:r>
      <w:r>
        <w:br/>
      </w:r>
      <w:r>
        <w:br/>
      </w:r>
      <w:r>
        <w:rPr>
          <w:rStyle w:val="VerbatimChar"/>
        </w:rPr>
        <w:t xml:space="preserve">Sales</w:t>
      </w:r>
      <w:r>
        <w:br/>
      </w:r>
      <w:r>
        <w:rPr>
          <w:rStyle w:val="VerbatimChar"/>
        </w:rPr>
        <w:t xml:space="preserve">  ├── Invoices</w:t>
      </w:r>
      <w:r>
        <w:br/>
      </w:r>
      <w:r>
        <w:rPr>
          <w:rStyle w:val="VerbatimChar"/>
        </w:rPr>
        <w:t xml:space="preserve">  ├── Credit Notes</w:t>
      </w:r>
      <w:r>
        <w:br/>
      </w:r>
      <w:r>
        <w:rPr>
          <w:rStyle w:val="VerbatimChar"/>
        </w:rPr>
        <w:t xml:space="preserve">  ├── Customers</w:t>
      </w:r>
      <w:r>
        <w:br/>
      </w:r>
      <w:r>
        <w:rPr>
          <w:rStyle w:val="VerbatimChar"/>
        </w:rPr>
        <w:t xml:space="preserve">  ├── Price Lists</w:t>
      </w:r>
      <w:r>
        <w:br/>
      </w:r>
      <w:r>
        <w:rPr>
          <w:rStyle w:val="VerbatimChar"/>
        </w:rPr>
        <w:t xml:space="preserve">  └── Sales Reports</w:t>
      </w:r>
      <w:r>
        <w:br/>
      </w:r>
      <w:r>
        <w:br/>
      </w:r>
      <w:r>
        <w:rPr>
          <w:rStyle w:val="VerbatimChar"/>
        </w:rPr>
        <w:t xml:space="preserve">Point of Sale</w:t>
      </w:r>
      <w:r>
        <w:br/>
      </w:r>
      <w:r>
        <w:rPr>
          <w:rStyle w:val="VerbatimChar"/>
        </w:rPr>
        <w:t xml:space="preserve">  ├── New Sale</w:t>
      </w:r>
      <w:r>
        <w:br/>
      </w:r>
      <w:r>
        <w:rPr>
          <w:rStyle w:val="VerbatimChar"/>
        </w:rPr>
        <w:t xml:space="preserve">  ├── POS Sessions</w:t>
      </w:r>
      <w:r>
        <w:br/>
      </w:r>
      <w:r>
        <w:rPr>
          <w:rStyle w:val="VerbatimChar"/>
        </w:rPr>
        <w:t xml:space="preserve">  └── POS Reports</w:t>
      </w:r>
      <w:r>
        <w:br/>
      </w:r>
      <w:r>
        <w:br/>
      </w:r>
      <w:r>
        <w:rPr>
          <w:rStyle w:val="VerbatimChar"/>
        </w:rPr>
        <w:t xml:space="preserve">Inventory</w:t>
      </w:r>
      <w:r>
        <w:br/>
      </w:r>
      <w:r>
        <w:rPr>
          <w:rStyle w:val="VerbatimChar"/>
        </w:rPr>
        <w:t xml:space="preserve">  ├── Stock Balance</w:t>
      </w:r>
      <w:r>
        <w:br/>
      </w:r>
      <w:r>
        <w:rPr>
          <w:rStyle w:val="VerbatimChar"/>
        </w:rPr>
        <w:t xml:space="preserve">  ├── Receive Goods (GRN)</w:t>
      </w:r>
      <w:r>
        <w:br/>
      </w:r>
      <w:r>
        <w:rPr>
          <w:rStyle w:val="VerbatimChar"/>
        </w:rPr>
        <w:t xml:space="preserve">  ├── Stock Transfers</w:t>
      </w:r>
      <w:r>
        <w:br/>
      </w:r>
      <w:r>
        <w:rPr>
          <w:rStyle w:val="VerbatimChar"/>
        </w:rPr>
        <w:t xml:space="preserve">  ├── Physical Count</w:t>
      </w:r>
      <w:r>
        <w:br/>
      </w:r>
      <w:r>
        <w:rPr>
          <w:rStyle w:val="VerbatimChar"/>
        </w:rPr>
        <w:t xml:space="preserve">  ├── Expiry Alerts</w:t>
      </w:r>
      <w:r>
        <w:br/>
      </w:r>
      <w:r>
        <w:rPr>
          <w:rStyle w:val="VerbatimChar"/>
        </w:rPr>
        <w:t xml:space="preserve">  └── Warehouse Reports</w:t>
      </w:r>
      <w:r>
        <w:br/>
      </w:r>
      <w:r>
        <w:br/>
      </w:r>
      <w:r>
        <w:rPr>
          <w:rStyle w:val="VerbatimChar"/>
        </w:rPr>
        <w:t xml:space="preserve">Agent Distribution</w:t>
      </w:r>
      <w:r>
        <w:br/>
      </w:r>
      <w:r>
        <w:rPr>
          <w:rStyle w:val="VerbatimChar"/>
        </w:rPr>
        <w:t xml:space="preserve">  ├── Agents</w:t>
      </w:r>
      <w:r>
        <w:br/>
      </w:r>
      <w:r>
        <w:rPr>
          <w:rStyle w:val="VerbatimChar"/>
        </w:rPr>
        <w:t xml:space="preserve">  ├── Agent Stock Issuance</w:t>
      </w:r>
      <w:r>
        <w:br/>
      </w:r>
      <w:r>
        <w:rPr>
          <w:rStyle w:val="VerbatimChar"/>
        </w:rPr>
        <w:t xml:space="preserve">  ├── Remittances (Verify)</w:t>
      </w:r>
      <w:r>
        <w:br/>
      </w:r>
      <w:r>
        <w:rPr>
          <w:rStyle w:val="VerbatimChar"/>
        </w:rPr>
        <w:t xml:space="preserve">  └── Agent Reports</w:t>
      </w:r>
      <w:r>
        <w:br/>
      </w:r>
      <w:r>
        <w:br/>
      </w:r>
      <w:r>
        <w:rPr>
          <w:rStyle w:val="VerbatimChar"/>
        </w:rPr>
        <w:t xml:space="preserve">Finance</w:t>
      </w:r>
      <w:r>
        <w:br/>
      </w:r>
      <w:r>
        <w:rPr>
          <w:rStyle w:val="VerbatimChar"/>
        </w:rPr>
        <w:t xml:space="preserve">  ├── Dashboard</w:t>
      </w:r>
      <w:r>
        <w:br/>
      </w:r>
      <w:r>
        <w:rPr>
          <w:rStyle w:val="VerbatimChar"/>
        </w:rPr>
        <w:t xml:space="preserve">  ├── Journal Entries</w:t>
      </w:r>
      <w:r>
        <w:br/>
      </w:r>
      <w:r>
        <w:rPr>
          <w:rStyle w:val="VerbatimChar"/>
        </w:rPr>
        <w:t xml:space="preserve">  ├── Chart of Accounts</w:t>
      </w:r>
      <w:r>
        <w:br/>
      </w:r>
      <w:r>
        <w:rPr>
          <w:rStyle w:val="VerbatimChar"/>
        </w:rPr>
        <w:t xml:space="preserve">  ├── Financial Statements</w:t>
      </w:r>
      <w:r>
        <w:br/>
      </w:r>
      <w:r>
        <w:rPr>
          <w:rStyle w:val="VerbatimChar"/>
        </w:rPr>
        <w:t xml:space="preserve">  ├── Budget vs. Actual</w:t>
      </w:r>
      <w:r>
        <w:br/>
      </w:r>
      <w:r>
        <w:rPr>
          <w:rStyle w:val="VerbatimChar"/>
        </w:rPr>
        <w:t xml:space="preserve">  ├── Accounts Receivable</w:t>
      </w:r>
      <w:r>
        <w:br/>
      </w:r>
      <w:r>
        <w:rPr>
          <w:rStyle w:val="VerbatimChar"/>
        </w:rPr>
        <w:t xml:space="preserve">  │   ├── AR Aging</w:t>
      </w:r>
      <w:r>
        <w:br/>
      </w:r>
      <w:r>
        <w:rPr>
          <w:rStyle w:val="VerbatimChar"/>
        </w:rPr>
        <w:t xml:space="preserve">  │   └── Customer Statements</w:t>
      </w:r>
      <w:r>
        <w:br/>
      </w:r>
      <w:r>
        <w:rPr>
          <w:rStyle w:val="VerbatimChar"/>
        </w:rPr>
        <w:t xml:space="preserve">  └── Accounts Payable</w:t>
      </w:r>
      <w:r>
        <w:br/>
      </w:r>
      <w:r>
        <w:rPr>
          <w:rStyle w:val="VerbatimChar"/>
        </w:rPr>
        <w:t xml:space="preserve">      ├── AP Aging</w:t>
      </w:r>
      <w:r>
        <w:br/>
      </w:r>
      <w:r>
        <w:rPr>
          <w:rStyle w:val="VerbatimChar"/>
        </w:rPr>
        <w:t xml:space="preserve">      ├── Vendor Payments</w:t>
      </w:r>
      <w:r>
        <w:br/>
      </w:r>
      <w:r>
        <w:rPr>
          <w:rStyle w:val="VerbatimChar"/>
        </w:rPr>
        <w:t xml:space="preserve">      └── Farmer Payments</w:t>
      </w:r>
      <w:r>
        <w:br/>
      </w:r>
      <w:r>
        <w:br/>
      </w:r>
      <w:r>
        <w:rPr>
          <w:rStyle w:val="VerbatimChar"/>
        </w:rPr>
        <w:t xml:space="preserve">Procurement</w:t>
      </w:r>
      <w:r>
        <w:br/>
      </w:r>
      <w:r>
        <w:rPr>
          <w:rStyle w:val="VerbatimChar"/>
        </w:rPr>
        <w:t xml:space="preserve">  ├── Purchase Requests</w:t>
      </w:r>
      <w:r>
        <w:br/>
      </w:r>
      <w:r>
        <w:rPr>
          <w:rStyle w:val="VerbatimChar"/>
        </w:rPr>
        <w:t xml:space="preserve">  ├── RFQs</w:t>
      </w:r>
      <w:r>
        <w:br/>
      </w:r>
      <w:r>
        <w:rPr>
          <w:rStyle w:val="VerbatimChar"/>
        </w:rPr>
        <w:t xml:space="preserve">  ├── Local Purchase Orders</w:t>
      </w:r>
      <w:r>
        <w:br/>
      </w:r>
      <w:r>
        <w:rPr>
          <w:rStyle w:val="VerbatimChar"/>
        </w:rPr>
        <w:t xml:space="preserve">  ├── Goods Receipts</w:t>
      </w:r>
      <w:r>
        <w:br/>
      </w:r>
      <w:r>
        <w:rPr>
          <w:rStyle w:val="VerbatimChar"/>
        </w:rPr>
        <w:t xml:space="preserve">  ├── Farmer Procurement</w:t>
      </w:r>
      <w:r>
        <w:br/>
      </w:r>
      <w:r>
        <w:rPr>
          <w:rStyle w:val="VerbatimChar"/>
        </w:rPr>
        <w:t xml:space="preserve">  │   ├── Bulk POs (Stage 1)</w:t>
      </w:r>
      <w:r>
        <w:br/>
      </w:r>
      <w:r>
        <w:rPr>
          <w:rStyle w:val="VerbatimChar"/>
        </w:rPr>
        <w:t xml:space="preserve">  │   ├── Batch Receipts (Stage 2)</w:t>
      </w:r>
      <w:r>
        <w:br/>
      </w:r>
      <w:r>
        <w:rPr>
          <w:rStyle w:val="VerbatimChar"/>
        </w:rPr>
        <w:t xml:space="preserve">  │   ├── Farmer Breakdown (Stage 3)</w:t>
      </w:r>
      <w:r>
        <w:br/>
      </w:r>
      <w:r>
        <w:rPr>
          <w:rStyle w:val="VerbatimChar"/>
        </w:rPr>
        <w:t xml:space="preserve">  │   └── Procurement Reports</w:t>
      </w:r>
      <w:r>
        <w:br/>
      </w:r>
      <w:r>
        <w:rPr>
          <w:rStyle w:val="VerbatimChar"/>
        </w:rPr>
        <w:t xml:space="preserve">  └── Vendors</w:t>
      </w:r>
      <w:r>
        <w:br/>
      </w:r>
      <w:r>
        <w:br/>
      </w:r>
      <w:r>
        <w:rPr>
          <w:rStyle w:val="VerbatimChar"/>
        </w:rPr>
        <w:t xml:space="preserve">Farmers &amp; Cooperatives</w:t>
      </w:r>
      <w:r>
        <w:br/>
      </w:r>
      <w:r>
        <w:rPr>
          <w:rStyle w:val="VerbatimChar"/>
        </w:rPr>
        <w:t xml:space="preserve">  ├── Farmer Register</w:t>
      </w:r>
      <w:r>
        <w:br/>
      </w:r>
      <w:r>
        <w:rPr>
          <w:rStyle w:val="VerbatimChar"/>
        </w:rPr>
        <w:t xml:space="preserve">  ├── Cooperatives</w:t>
      </w:r>
      <w:r>
        <w:br/>
      </w:r>
      <w:r>
        <w:rPr>
          <w:rStyle w:val="VerbatimChar"/>
        </w:rPr>
        <w:t xml:space="preserve">  ├── Farm Profiles</w:t>
      </w:r>
      <w:r>
        <w:br/>
      </w:r>
      <w:r>
        <w:rPr>
          <w:rStyle w:val="VerbatimChar"/>
        </w:rPr>
        <w:t xml:space="preserve">  ├── Extension Services</w:t>
      </w:r>
      <w:r>
        <w:br/>
      </w:r>
      <w:r>
        <w:rPr>
          <w:rStyle w:val="VerbatimChar"/>
        </w:rPr>
        <w:t xml:space="preserve">  └── Farmer Reports</w:t>
      </w:r>
      <w:r>
        <w:br/>
      </w:r>
      <w:r>
        <w:br/>
      </w:r>
      <w:r>
        <w:rPr>
          <w:rStyle w:val="VerbatimChar"/>
        </w:rPr>
        <w:t xml:space="preserve">Production</w:t>
      </w:r>
      <w:r>
        <w:br/>
      </w:r>
      <w:r>
        <w:rPr>
          <w:rStyle w:val="VerbatimChar"/>
        </w:rPr>
        <w:t xml:space="preserve">  ├── Production Orders</w:t>
      </w:r>
      <w:r>
        <w:br/>
      </w:r>
      <w:r>
        <w:rPr>
          <w:rStyle w:val="VerbatimChar"/>
        </w:rPr>
        <w:t xml:space="preserve">  ├── Bill of Materials / Recipes</w:t>
      </w:r>
      <w:r>
        <w:br/>
      </w:r>
      <w:r>
        <w:rPr>
          <w:rStyle w:val="VerbatimChar"/>
        </w:rPr>
        <w:t xml:space="preserve">  ├── Mass Balance Report</w:t>
      </w:r>
      <w:r>
        <w:br/>
      </w:r>
      <w:r>
        <w:rPr>
          <w:rStyle w:val="VerbatimChar"/>
        </w:rPr>
        <w:t xml:space="preserve">  └── Production Reports</w:t>
      </w:r>
      <w:r>
        <w:br/>
      </w:r>
      <w:r>
        <w:br/>
      </w:r>
      <w:r>
        <w:rPr>
          <w:rStyle w:val="VerbatimChar"/>
        </w:rPr>
        <w:t xml:space="preserve">Quality Control</w:t>
      </w:r>
      <w:r>
        <w:br/>
      </w:r>
      <w:r>
        <w:rPr>
          <w:rStyle w:val="VerbatimChar"/>
        </w:rPr>
        <w:t xml:space="preserve">  ├── Inspection Templates</w:t>
      </w:r>
      <w:r>
        <w:br/>
      </w:r>
      <w:r>
        <w:rPr>
          <w:rStyle w:val="VerbatimChar"/>
        </w:rPr>
        <w:t xml:space="preserve">  ├── Inspections</w:t>
      </w:r>
      <w:r>
        <w:br/>
      </w:r>
      <w:r>
        <w:rPr>
          <w:rStyle w:val="VerbatimChar"/>
        </w:rPr>
        <w:t xml:space="preserve">  ├── Certificates of Analysis</w:t>
      </w:r>
      <w:r>
        <w:br/>
      </w:r>
      <w:r>
        <w:rPr>
          <w:rStyle w:val="VerbatimChar"/>
        </w:rPr>
        <w:t xml:space="preserve">  ├── Non-Conformance Reports</w:t>
      </w:r>
      <w:r>
        <w:br/>
      </w:r>
      <w:r>
        <w:rPr>
          <w:rStyle w:val="VerbatimChar"/>
        </w:rPr>
        <w:t xml:space="preserve">  ├── SPC Charts</w:t>
      </w:r>
      <w:r>
        <w:br/>
      </w:r>
      <w:r>
        <w:rPr>
          <w:rStyle w:val="VerbatimChar"/>
        </w:rPr>
        <w:t xml:space="preserve">  └── Lab Equipment</w:t>
      </w:r>
      <w:r>
        <w:br/>
      </w:r>
      <w:r>
        <w:br/>
      </w:r>
      <w:r>
        <w:rPr>
          <w:rStyle w:val="VerbatimChar"/>
        </w:rPr>
        <w:t xml:space="preserve">Human Resources</w:t>
      </w:r>
      <w:r>
        <w:br/>
      </w:r>
      <w:r>
        <w:rPr>
          <w:rStyle w:val="VerbatimChar"/>
        </w:rPr>
        <w:t xml:space="preserve">  ├── Employees</w:t>
      </w:r>
      <w:r>
        <w:br/>
      </w:r>
      <w:r>
        <w:rPr>
          <w:rStyle w:val="VerbatimChar"/>
        </w:rPr>
        <w:t xml:space="preserve">  ├── Leave Management</w:t>
      </w:r>
      <w:r>
        <w:br/>
      </w:r>
      <w:r>
        <w:rPr>
          <w:rStyle w:val="VerbatimChar"/>
        </w:rPr>
        <w:t xml:space="preserve">  ├── Attendance</w:t>
      </w:r>
      <w:r>
        <w:br/>
      </w:r>
      <w:r>
        <w:rPr>
          <w:rStyle w:val="VerbatimChar"/>
        </w:rPr>
        <w:t xml:space="preserve">  └── HR Reports</w:t>
      </w:r>
      <w:r>
        <w:br/>
      </w:r>
      <w:r>
        <w:br/>
      </w:r>
      <w:r>
        <w:rPr>
          <w:rStyle w:val="VerbatimChar"/>
        </w:rPr>
        <w:t xml:space="preserve">Payroll</w:t>
      </w:r>
      <w:r>
        <w:br/>
      </w:r>
      <w:r>
        <w:rPr>
          <w:rStyle w:val="VerbatimChar"/>
        </w:rPr>
        <w:t xml:space="preserve">  ├── Run Payroll</w:t>
      </w:r>
      <w:r>
        <w:br/>
      </w:r>
      <w:r>
        <w:rPr>
          <w:rStyle w:val="VerbatimChar"/>
        </w:rPr>
        <w:t xml:space="preserve">  ├── Payroll History</w:t>
      </w:r>
      <w:r>
        <w:br/>
      </w:r>
      <w:r>
        <w:rPr>
          <w:rStyle w:val="VerbatimChar"/>
        </w:rPr>
        <w:t xml:space="preserve">  ├── NSSF Schedule</w:t>
      </w:r>
      <w:r>
        <w:br/>
      </w:r>
      <w:r>
        <w:rPr>
          <w:rStyle w:val="VerbatimChar"/>
        </w:rPr>
        <w:t xml:space="preserve">  ├── PAYE Schedule</w:t>
      </w:r>
      <w:r>
        <w:br/>
      </w:r>
      <w:r>
        <w:rPr>
          <w:rStyle w:val="VerbatimChar"/>
        </w:rPr>
        <w:t xml:space="preserve">  └── Payroll Reports</w:t>
      </w:r>
      <w:r>
        <w:br/>
      </w:r>
      <w:r>
        <w:br/>
      </w:r>
      <w:r>
        <w:rPr>
          <w:rStyle w:val="VerbatimChar"/>
        </w:rPr>
        <w:t xml:space="preserve">Research &amp; Development</w:t>
      </w:r>
      <w:r>
        <w:br/>
      </w:r>
      <w:r>
        <w:rPr>
          <w:rStyle w:val="VerbatimChar"/>
        </w:rPr>
        <w:t xml:space="preserve">  ├── Banana Varieties</w:t>
      </w:r>
      <w:r>
        <w:br/>
      </w:r>
      <w:r>
        <w:rPr>
          <w:rStyle w:val="VerbatimChar"/>
        </w:rPr>
        <w:t xml:space="preserve">  ├── Field Trials</w:t>
      </w:r>
      <w:r>
        <w:br/>
      </w:r>
      <w:r>
        <w:rPr>
          <w:rStyle w:val="VerbatimChar"/>
        </w:rPr>
        <w:t xml:space="preserve">  ├── Product Development</w:t>
      </w:r>
      <w:r>
        <w:br/>
      </w:r>
      <w:r>
        <w:rPr>
          <w:rStyle w:val="VerbatimChar"/>
        </w:rPr>
        <w:t xml:space="preserve">  └── R&amp;D Expenditure</w:t>
      </w:r>
      <w:r>
        <w:br/>
      </w:r>
      <w:r>
        <w:br/>
      </w:r>
      <w:r>
        <w:rPr>
          <w:rStyle w:val="VerbatimChar"/>
        </w:rPr>
        <w:t xml:space="preserve">Administration</w:t>
      </w:r>
      <w:r>
        <w:br/>
      </w:r>
      <w:r>
        <w:rPr>
          <w:rStyle w:val="VerbatimChar"/>
        </w:rPr>
        <w:t xml:space="preserve">  ├── PPDA Procurement Register</w:t>
      </w:r>
      <w:r>
        <w:br/>
      </w:r>
      <w:r>
        <w:rPr>
          <w:rStyle w:val="VerbatimChar"/>
        </w:rPr>
        <w:t xml:space="preserve">  ├── Asset Register</w:t>
      </w:r>
      <w:r>
        <w:br/>
      </w:r>
      <w:r>
        <w:rPr>
          <w:rStyle w:val="VerbatimChar"/>
        </w:rPr>
        <w:t xml:space="preserve">  ├── Vehicle &amp; Equipment Log</w:t>
      </w:r>
      <w:r>
        <w:br/>
      </w:r>
      <w:r>
        <w:rPr>
          <w:rStyle w:val="VerbatimChar"/>
        </w:rPr>
        <w:t xml:space="preserve">  └── Document Store</w:t>
      </w:r>
    </w:p>
    <w:bookmarkEnd w:id="49"/>
    <w:bookmarkEnd w:id="50"/>
    <w:bookmarkStart w:id="51" w:name="X9a892a0987fa7570c46480a2f6c1696b1674e12"/>
    <w:p>
      <w:pPr>
        <w:pStyle w:val="Heading2"/>
      </w:pPr>
      <w:r>
        <w:t xml:space="preserve">4.2 Role-Based Menu Visibility</w:t>
      </w:r>
    </w:p>
    <w:p>
      <w:pPr>
        <w:pStyle w:val="FirstParagraph"/>
      </w:pPr>
      <w:r>
        <w:t xml:space="preserve">Menu items are hidden — not greyed out — for roles that do not have access. A user who cannot see "Payroll &gt; Run Payroll" does not know it exists. This prevents both confusion and security probing.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Visible Top-Level Menus</w:t>
            </w:r>
          </w:p>
        </w:tc>
      </w:tr>
      <w:tr>
        <w:tc>
          <w:tcPr/>
          <w:p>
            <w:pPr>
              <w:pStyle w:val="Compact"/>
            </w:pPr>
            <w:r>
              <w:t xml:space="preserve">Finance Director</w:t>
            </w:r>
          </w:p>
        </w:tc>
        <w:tc>
          <w:tcPr/>
          <w:p>
            <w:pPr>
              <w:pStyle w:val="Compact"/>
            </w:pPr>
            <w:r>
              <w:t xml:space="preserve">Dashboard, Sales (view), Finance (full), Payroll (approve only), Administration (view)</w:t>
            </w:r>
          </w:p>
        </w:tc>
      </w:tr>
      <w:tr>
        <w:tc>
          <w:tcPr/>
          <w:p>
            <w:pPr>
              <w:pStyle w:val="Compact"/>
            </w:pPr>
            <w:r>
              <w:t xml:space="preserve">Finance Manager</w:t>
            </w:r>
          </w:p>
        </w:tc>
        <w:tc>
          <w:tcPr/>
          <w:p>
            <w:pPr>
              <w:pStyle w:val="Compact"/>
            </w:pPr>
            <w:r>
              <w:t xml:space="preserve">Finance (full), Payroll (run + approve), Accounts Receivable, Accounts Payable</w:t>
            </w:r>
          </w:p>
        </w:tc>
      </w:tr>
      <w:tr>
        <w:tc>
          <w:tcPr/>
          <w:p>
            <w:pPr>
              <w:pStyle w:val="Compact"/>
            </w:pPr>
            <w:r>
              <w:t xml:space="preserve">Sales Manager</w:t>
            </w:r>
          </w:p>
        </w:tc>
        <w:tc>
          <w:tcPr/>
          <w:p>
            <w:pPr>
              <w:pStyle w:val="Compact"/>
            </w:pPr>
            <w:r>
              <w:t xml:space="preserve">Dashboard, Sales (full), Agent Distribution (full), Inventory (view), Customers</w:t>
            </w:r>
          </w:p>
        </w:tc>
      </w:tr>
      <w:tr>
        <w:tc>
          <w:tcPr/>
          <w:p>
            <w:pPr>
              <w:pStyle w:val="Compact"/>
            </w:pPr>
            <w:r>
              <w:t xml:space="preserve">Procurement Manager</w:t>
            </w:r>
          </w:p>
        </w:tc>
        <w:tc>
          <w:tcPr/>
          <w:p>
            <w:pPr>
              <w:pStyle w:val="Compact"/>
            </w:pPr>
            <w:r>
              <w:t xml:space="preserve">Procurement (full), Farmers &amp; Cooperatives (full), Inventory (view), Finance (AP only)</w:t>
            </w:r>
          </w:p>
        </w:tc>
      </w:tr>
      <w:tr>
        <w:tc>
          <w:tcPr/>
          <w:p>
            <w:pPr>
              <w:pStyle w:val="Compact"/>
            </w:pPr>
            <w:r>
              <w:t xml:space="preserve">Store Manager</w:t>
            </w:r>
          </w:p>
        </w:tc>
        <w:tc>
          <w:tcPr/>
          <w:p>
            <w:pPr>
              <w:pStyle w:val="Compact"/>
            </w:pPr>
            <w:r>
              <w:t xml:space="preserve">Inventory (full), Agent Distribution (stock issuance only), Procurement (GRN only)</w:t>
            </w:r>
          </w:p>
        </w:tc>
      </w:tr>
      <w:tr>
        <w:tc>
          <w:tcPr/>
          <w:p>
            <w:pPr>
              <w:pStyle w:val="Compact"/>
            </w:pPr>
            <w:r>
              <w:t xml:space="preserve">QC / Lab Manager</w:t>
            </w:r>
          </w:p>
        </w:tc>
        <w:tc>
          <w:tcPr/>
          <w:p>
            <w:pPr>
              <w:pStyle w:val="Compact"/>
            </w:pPr>
            <w:r>
              <w:t xml:space="preserve">Quality Control (full), Production (view), Inventory (view)</w:t>
            </w:r>
          </w:p>
        </w:tc>
      </w:tr>
      <w:tr>
        <w:tc>
          <w:tcPr/>
          <w:p>
            <w:pPr>
              <w:pStyle w:val="Compact"/>
            </w:pPr>
            <w:r>
              <w:t xml:space="preserve">Production Supervisor</w:t>
            </w:r>
          </w:p>
        </w:tc>
        <w:tc>
          <w:tcPr/>
          <w:p>
            <w:pPr>
              <w:pStyle w:val="Compact"/>
            </w:pPr>
            <w:r>
              <w:t xml:space="preserve">Production (full), Inventory (material requisition only), Quality Control (submit results)</w:t>
            </w:r>
          </w:p>
        </w:tc>
      </w:tr>
      <w:tr>
        <w:tc>
          <w:tcPr/>
          <w:p>
            <w:pPr>
              <w:pStyle w:val="Compact"/>
            </w:pPr>
            <w:r>
              <w:t xml:space="preserve">HR Manager</w:t>
            </w:r>
          </w:p>
        </w:tc>
        <w:tc>
          <w:tcPr/>
          <w:p>
            <w:pPr>
              <w:pStyle w:val="Compact"/>
            </w:pPr>
            <w:r>
              <w:t xml:space="preserve">Human Resources (full), Payroll (view), Finance (payroll GL view only)</w:t>
            </w:r>
          </w:p>
        </w:tc>
      </w:tr>
      <w:tr>
        <w:tc>
          <w:tcPr/>
          <w:p>
            <w:pPr>
              <w:pStyle w:val="Compact"/>
            </w:pPr>
            <w:r>
              <w:t xml:space="preserve">Collections Officer</w:t>
            </w:r>
          </w:p>
        </w:tc>
        <w:tc>
          <w:tcPr/>
          <w:p>
            <w:pPr>
              <w:pStyle w:val="Compact"/>
            </w:pPr>
            <w:r>
              <w:t xml:space="preserve">Procurement &gt; Farmer Procurement (Stages 2–3 only), Farmers &amp; Cooperatives (view + register)</w:t>
            </w:r>
          </w:p>
        </w:tc>
      </w:tr>
      <w:tr>
        <w:tc>
          <w:tcPr/>
          <w:p>
            <w:pPr>
              <w:pStyle w:val="Compact"/>
            </w:pPr>
            <w:r>
              <w:t xml:space="preserve">Cashier (POS)</w:t>
            </w:r>
          </w:p>
        </w:tc>
        <w:tc>
          <w:tcPr/>
          <w:p>
            <w:pPr>
              <w:pStyle w:val="Compact"/>
            </w:pPr>
            <w:r>
              <w:t xml:space="preserve">Point of Sale (full), Sales (receipts only)</w:t>
            </w:r>
          </w:p>
        </w:tc>
      </w:tr>
      <w:tr>
        <w:tc>
          <w:tcPr/>
          <w:p>
            <w:pPr>
              <w:pStyle w:val="Compact"/>
            </w:pPr>
            <w:r>
              <w:t xml:space="preserve">IT Administrator</w:t>
            </w:r>
          </w:p>
        </w:tc>
        <w:tc>
          <w:tcPr/>
          <w:p>
            <w:pPr>
              <w:pStyle w:val="Compact"/>
            </w:pPr>
            <w:r>
              <w:t xml:space="preserve">Administration (full), Admin Panel only</w:t>
            </w:r>
          </w:p>
        </w:tc>
      </w:tr>
      <w:tr>
        <w:tc>
          <w:tcPr/>
          <w:p>
            <w:pPr>
              <w:pStyle w:val="Compact"/>
            </w:pPr>
            <w:r>
              <w:t xml:space="preserve">Director</w:t>
            </w:r>
          </w:p>
        </w:tc>
        <w:tc>
          <w:tcPr/>
          <w:p>
            <w:pPr>
              <w:pStyle w:val="Compact"/>
            </w:pPr>
            <w:r>
              <w:t xml:space="preserve">Dashboard (Executive, read-only), all modules (read-only reporting view)</w:t>
            </w:r>
          </w:p>
        </w:tc>
      </w:tr>
    </w:tbl>
    <w:bookmarkEnd w:id="51"/>
    <w:bookmarkStart w:id="52" w:name="X0358bea29d79220c8e67c054a6fc861f135183a"/>
    <w:p>
      <w:pPr>
        <w:pStyle w:val="Heading2"/>
      </w:pPr>
      <w:r>
        <w:t xml:space="preserve">4.3 Agent Portal — Simplified Navigation</w:t>
      </w:r>
    </w:p>
    <w:p>
      <w:pPr>
        <w:pStyle w:val="FirstParagraph"/>
      </w:pPr>
      <w:r>
        <w:t xml:space="preserve">The Agent Portal (</w:t>
      </w:r>
      <w:r>
        <w:rPr>
          <w:rStyle w:val="VerbatimChar"/>
        </w:rPr>
        <w:t xml:space="preserve">/public/sales-agents/</w:t>
      </w:r>
      <w:r>
        <w:t xml:space="preserve">) uses a simplified bottom-tab navigation on mobile browsers (the primary access method for the 1,071 field agents).</w:t>
      </w:r>
    </w:p>
    <w:p>
      <w:pPr>
        <w:pStyle w:val="SourceCode"/>
      </w:pPr>
      <w:r>
        <w:rPr>
          <w:rStyle w:val="VerbatimChar"/>
        </w:rPr>
        <w:t xml:space="preserve">Bottom Tab Bar (5 tabs):</w:t>
      </w:r>
      <w:r>
        <w:br/>
      </w:r>
      <w:r>
        <w:rPr>
          <w:rStyle w:val="VerbatimChar"/>
        </w:rPr>
        <w:t xml:space="preserve">  [Home]  [New Sale]  [Remittance]  [Stock]  [Reports]</w:t>
      </w:r>
    </w:p>
    <w:p>
      <w:pPr>
        <w:pStyle w:val="Compact"/>
        <w:numPr>
          <w:ilvl w:val="0"/>
          <w:numId w:val="1030"/>
        </w:numPr>
      </w:pPr>
      <w:r>
        <w:rPr>
          <w:b/>
          <w:bCs/>
        </w:rPr>
        <w:t xml:space="preserve">Home tab:</w:t>
      </w:r>
      <w:r>
        <w:t xml:space="preserve"> </w:t>
      </w:r>
      <w:r>
        <w:t xml:space="preserve">S-010 Agent Dashboard — cash balance, outstanding, last remittance.</w:t>
      </w:r>
    </w:p>
    <w:p>
      <w:pPr>
        <w:pStyle w:val="Compact"/>
        <w:numPr>
          <w:ilvl w:val="0"/>
          <w:numId w:val="1030"/>
        </w:numPr>
      </w:pPr>
      <w:r>
        <w:rPr>
          <w:b/>
          <w:bCs/>
        </w:rPr>
        <w:t xml:space="preserve">New Sale tab:</w:t>
      </w:r>
      <w:r>
        <w:t xml:space="preserve"> </w:t>
      </w:r>
      <w:r>
        <w:t xml:space="preserve">S-011 Agent POS — full offline-capable POS scoped to agent's virtual inventory.</w:t>
      </w:r>
    </w:p>
    <w:p>
      <w:pPr>
        <w:pStyle w:val="Compact"/>
        <w:numPr>
          <w:ilvl w:val="0"/>
          <w:numId w:val="1030"/>
        </w:numPr>
      </w:pPr>
      <w:r>
        <w:rPr>
          <w:b/>
          <w:bCs/>
        </w:rPr>
        <w:t xml:space="preserve">Remittance tab:</w:t>
      </w:r>
      <w:r>
        <w:t xml:space="preserve"> </w:t>
      </w:r>
      <w:r>
        <w:t xml:space="preserve">S-012 Remittance Submit form.</w:t>
      </w:r>
    </w:p>
    <w:p>
      <w:pPr>
        <w:pStyle w:val="Compact"/>
        <w:numPr>
          <w:ilvl w:val="0"/>
          <w:numId w:val="1030"/>
        </w:numPr>
      </w:pPr>
      <w:r>
        <w:rPr>
          <w:b/>
          <w:bCs/>
        </w:rPr>
        <w:t xml:space="preserve">Stock tab:</w:t>
      </w:r>
      <w:r>
        <w:t xml:space="preserve"> </w:t>
      </w:r>
      <w:r>
        <w:t xml:space="preserve">S-014 Agent Stock View.</w:t>
      </w:r>
    </w:p>
    <w:p>
      <w:pPr>
        <w:pStyle w:val="Compact"/>
        <w:numPr>
          <w:ilvl w:val="0"/>
          <w:numId w:val="1030"/>
        </w:numPr>
      </w:pPr>
      <w:r>
        <w:rPr>
          <w:b/>
          <w:bCs/>
        </w:rPr>
        <w:t xml:space="preserve">Reports tab:</w:t>
      </w:r>
      <w:r>
        <w:t xml:space="preserve"> </w:t>
      </w:r>
      <w:r>
        <w:t xml:space="preserve">S-013 Commission Statement + sales history.</w:t>
      </w:r>
    </w:p>
    <w:p>
      <w:pPr>
        <w:pStyle w:val="FirstParagraph"/>
      </w:pPr>
      <w:r>
        <w:t xml:space="preserve">The Agent Portal has no sidebar. Every feature is accessible in ≤ 2 taps from the bottom tab bar.</w:t>
      </w:r>
    </w:p>
    <w:bookmarkEnd w:id="52"/>
    <w:bookmarkStart w:id="53" w:name="X07854ffa24bbf2e796df29ad6d2b98b5b4749a1"/>
    <w:p>
      <w:pPr>
        <w:pStyle w:val="Heading2"/>
      </w:pPr>
      <w:r>
        <w:t xml:space="preserve">4.4 Breadcrumb Navigation</w:t>
      </w:r>
    </w:p>
    <w:p>
      <w:pPr>
        <w:pStyle w:val="FirstParagraph"/>
      </w:pPr>
      <w:r>
        <w:t xml:space="preserve">All Main ERP screens display a breadcrumb trail immediately below the page header bar. Format:</w:t>
      </w:r>
    </w:p>
    <w:p>
      <w:pPr>
        <w:pStyle w:val="BodyText"/>
      </w:pPr>
      <w:r>
        <w:rPr>
          <w:rStyle w:val="VerbatimChar"/>
        </w:rPr>
        <w:t xml:space="preserve">[Top-Level Module] &gt; [Sub-section] &gt; [Entity Identifier]</w:t>
      </w:r>
    </w:p>
    <w:p>
      <w:pPr>
        <w:pStyle w:val="BodyText"/>
      </w:pPr>
      <w:r>
        <w:t xml:space="preserve">Examples:</w:t>
      </w:r>
    </w:p>
    <w:p>
      <w:pPr>
        <w:pStyle w:val="Compact"/>
        <w:numPr>
          <w:ilvl w:val="0"/>
          <w:numId w:val="1031"/>
        </w:numPr>
      </w:pPr>
      <w:r>
        <w:rPr>
          <w:rStyle w:val="VerbatimChar"/>
        </w:rPr>
        <w:t xml:space="preserve">Finance &gt; Journal Entries &gt; JE-2026-0047</w:t>
      </w:r>
    </w:p>
    <w:p>
      <w:pPr>
        <w:pStyle w:val="Compact"/>
        <w:numPr>
          <w:ilvl w:val="0"/>
          <w:numId w:val="1031"/>
        </w:numPr>
      </w:pPr>
      <w:r>
        <w:rPr>
          <w:rStyle w:val="VerbatimChar"/>
        </w:rPr>
        <w:t xml:space="preserve">Production &gt; Production Orders &gt; PRO-2026-0012</w:t>
      </w:r>
    </w:p>
    <w:p>
      <w:pPr>
        <w:pStyle w:val="Compact"/>
        <w:numPr>
          <w:ilvl w:val="0"/>
          <w:numId w:val="1031"/>
        </w:numPr>
      </w:pPr>
      <w:r>
        <w:rPr>
          <w:rStyle w:val="VerbatimChar"/>
        </w:rPr>
        <w:t xml:space="preserve">Procurement &gt; Farmer Procurement &gt; Farmer Breakdown &gt; Batch FBR-2026-0004</w:t>
      </w:r>
    </w:p>
    <w:p>
      <w:pPr>
        <w:pStyle w:val="FirstParagraph"/>
      </w:pPr>
      <w:r>
        <w:t xml:space="preserve">Breadcrumb elements are clickable links that navigate back to the parent screen. The current page (last element) is not a link — it is plain text.</w:t>
      </w:r>
    </w:p>
    <w:bookmarkEnd w:id="53"/>
    <w:bookmarkEnd w:id="54"/>
    <w:bookmarkStart w:id="66" w:name="Xccd93d13f20fda9011ce50f97711711a141c714"/>
    <w:p>
      <w:pPr>
        <w:pStyle w:val="Heading1"/>
      </w:pPr>
      <w:r>
        <w:t xml:space="preserve">5. Mobile UX — Android App Specifications</w:t>
      </w:r>
    </w:p>
    <w:p>
      <w:pPr>
        <w:pStyle w:val="FirstParagraph"/>
      </w:pPr>
      <w:r>
        <w:t xml:space="preserve">All 6 Android apps use Kotlin + Jetpack Compose. UI components follow Material Design 3 adapted to the BIRDC colour palette. Minimum supported version: Android 8.0 (API 26).</w:t>
      </w:r>
    </w:p>
    <w:bookmarkStart w:id="59" w:name="X15c6b96395a3fd224972fab89e7edb70f92274a"/>
    <w:p>
      <w:pPr>
        <w:pStyle w:val="Heading2"/>
      </w:pPr>
      <w:r>
        <w:t xml:space="preserve">5.1 Common Mobile UX Patterns</w:t>
      </w:r>
    </w:p>
    <w:p>
      <w:pPr>
        <w:pStyle w:val="FirstParagraph"/>
      </w:pPr>
      <w:r>
        <w:t xml:space="preserve">These patterns apply to all 6 apps.</w:t>
      </w:r>
    </w:p>
    <w:bookmarkStart w:id="55" w:name="offline-status-indicator"/>
    <w:p>
      <w:pPr>
        <w:pStyle w:val="Heading3"/>
      </w:pPr>
      <w:r>
        <w:t xml:space="preserve">Offline Status Indicator</w:t>
      </w:r>
    </w:p>
    <w:p>
      <w:pPr>
        <w:pStyle w:val="FirstParagraph"/>
      </w:pPr>
      <w:r>
        <w:t xml:space="preserve">A persistent banner at the top of every screen when the device has no internet connection:</w:t>
      </w:r>
    </w:p>
    <w:p>
      <w:pPr>
        <w:pStyle w:val="Compact"/>
        <w:numPr>
          <w:ilvl w:val="0"/>
          <w:numId w:val="1032"/>
        </w:numPr>
      </w:pPr>
      <w:r>
        <w:rPr>
          <w:b/>
          <w:bCs/>
        </w:rPr>
        <w:t xml:space="preserve">Visual:</w:t>
      </w:r>
      <w:r>
        <w:t xml:space="preserve"> </w:t>
      </w:r>
      <w:r>
        <w:t xml:space="preserve">Orange banner, full-width, below the app bar.</w:t>
      </w:r>
    </w:p>
    <w:p>
      <w:pPr>
        <w:pStyle w:val="Compact"/>
        <w:numPr>
          <w:ilvl w:val="0"/>
          <w:numId w:val="1032"/>
        </w:numPr>
      </w:pPr>
      <w:r>
        <w:rPr>
          <w:b/>
          <w:bCs/>
        </w:rPr>
        <w:t xml:space="preserve">Text:</w:t>
      </w:r>
      <w:r>
        <w:t xml:space="preserve"> </w:t>
      </w:r>
      <w:r>
        <w:t xml:space="preserve">"Offline — data will sync when you reconnect."</w:t>
      </w:r>
    </w:p>
    <w:p>
      <w:pPr>
        <w:pStyle w:val="Compact"/>
        <w:numPr>
          <w:ilvl w:val="0"/>
          <w:numId w:val="1032"/>
        </w:numPr>
      </w:pPr>
      <w:r>
        <w:rPr>
          <w:b/>
          <w:bCs/>
        </w:rPr>
        <w:t xml:space="preserve">Behaviour:</w:t>
      </w:r>
      <w:r>
        <w:t xml:space="preserve"> </w:t>
      </w:r>
      <w:r>
        <w:t xml:space="preserve">Disappears automatically when connectivity is restored. Replaced by a brief green "Synced" banner for 3 seconds after successful sync.</w:t>
      </w:r>
    </w:p>
    <w:bookmarkEnd w:id="55"/>
    <w:bookmarkStart w:id="56" w:name="sync-progress-indicator"/>
    <w:p>
      <w:pPr>
        <w:pStyle w:val="Heading3"/>
      </w:pPr>
      <w:r>
        <w:t xml:space="preserve">Sync Progress Indicator</w:t>
      </w:r>
    </w:p>
    <w:p>
      <w:pPr>
        <w:pStyle w:val="FirstParagraph"/>
      </w:pPr>
      <w:r>
        <w:t xml:space="preserve">When background sync is in progress (WorkManager job running):</w:t>
      </w:r>
    </w:p>
    <w:p>
      <w:pPr>
        <w:pStyle w:val="Compact"/>
        <w:numPr>
          <w:ilvl w:val="0"/>
          <w:numId w:val="1033"/>
        </w:numPr>
      </w:pPr>
      <w:r>
        <w:t xml:space="preserve">A linear progress indicator at the top of the screen (below the app bar or offline banner if both are shown).</w:t>
      </w:r>
    </w:p>
    <w:p>
      <w:pPr>
        <w:pStyle w:val="Compact"/>
        <w:numPr>
          <w:ilvl w:val="0"/>
          <w:numId w:val="1033"/>
        </w:numPr>
      </w:pPr>
      <w:r>
        <w:t xml:space="preserve">Text beside the indicator: "Syncing [N] records…"</w:t>
      </w:r>
    </w:p>
    <w:p>
      <w:pPr>
        <w:pStyle w:val="Compact"/>
        <w:numPr>
          <w:ilvl w:val="0"/>
          <w:numId w:val="1033"/>
        </w:numPr>
      </w:pPr>
      <w:r>
        <w:t xml:space="preserve">On completion: "Sync complete — [N] records uploaded." Banner dismisses after 3 seconds.</w:t>
      </w:r>
    </w:p>
    <w:p>
      <w:pPr>
        <w:pStyle w:val="FirstParagraph"/>
      </w:pPr>
      <w:r>
        <w:t xml:space="preserve">If sync fails:</w:t>
      </w:r>
    </w:p>
    <w:p>
      <w:pPr>
        <w:pStyle w:val="Compact"/>
        <w:numPr>
          <w:ilvl w:val="0"/>
          <w:numId w:val="1034"/>
        </w:numPr>
      </w:pPr>
      <w:r>
        <w:t xml:space="preserve">The indicator turns red: "Sync failed — [N] records pending. Tap to retry."</w:t>
      </w:r>
    </w:p>
    <w:p>
      <w:pPr>
        <w:pStyle w:val="Compact"/>
        <w:numPr>
          <w:ilvl w:val="0"/>
          <w:numId w:val="1034"/>
        </w:numPr>
      </w:pPr>
      <w:r>
        <w:t xml:space="preserve">The pending count persists until sync succeeds. Data is never lost.</w:t>
      </w:r>
    </w:p>
    <w:bookmarkEnd w:id="56"/>
    <w:bookmarkStart w:id="57" w:name="bluetooth-printer-pairing-flow"/>
    <w:p>
      <w:pPr>
        <w:pStyle w:val="Heading3"/>
      </w:pPr>
      <w:r>
        <w:t xml:space="preserve">Bluetooth Printer Pairing Flow</w:t>
      </w:r>
    </w:p>
    <w:p>
      <w:pPr>
        <w:pStyle w:val="FirstParagraph"/>
      </w:pPr>
      <w:r>
        <w:t xml:space="preserve">Used by: Sales Agent App (80mm receipt printing), Farmer Delivery App (farmer receipt printing).</w:t>
      </w:r>
    </w:p>
    <w:p>
      <w:pPr>
        <w:pStyle w:val="Compact"/>
        <w:numPr>
          <w:ilvl w:val="0"/>
          <w:numId w:val="1035"/>
        </w:numPr>
      </w:pPr>
      <w:r>
        <w:t xml:space="preserve">User taps the</w:t>
      </w:r>
      <w:r>
        <w:t xml:space="preserve"> </w:t>
      </w:r>
      <w:r>
        <w:rPr>
          <w:b/>
          <w:bCs/>
        </w:rPr>
        <w:t xml:space="preserve">Printer</w:t>
      </w:r>
      <w:r>
        <w:t xml:space="preserve"> </w:t>
      </w:r>
      <w:r>
        <w:t xml:space="preserve">icon in the app bar (top right).</w:t>
      </w:r>
    </w:p>
    <w:p>
      <w:pPr>
        <w:pStyle w:val="Compact"/>
        <w:numPr>
          <w:ilvl w:val="0"/>
          <w:numId w:val="1035"/>
        </w:numPr>
      </w:pPr>
      <w:r>
        <w:t xml:space="preserve">A bottom sheet slides up showing: paired printers list and a</w:t>
      </w:r>
      <w:r>
        <w:t xml:space="preserve"> </w:t>
      </w:r>
      <w:r>
        <w:rPr>
          <w:b/>
          <w:bCs/>
        </w:rPr>
        <w:t xml:space="preserve">Scan for Printers</w:t>
      </w:r>
      <w:r>
        <w:t xml:space="preserve"> </w:t>
      </w:r>
      <w:r>
        <w:t xml:space="preserve">button.</w:t>
      </w:r>
    </w:p>
    <w:p>
      <w:pPr>
        <w:pStyle w:val="Compact"/>
        <w:numPr>
          <w:ilvl w:val="0"/>
          <w:numId w:val="1035"/>
        </w:numPr>
      </w:pPr>
      <w:r>
        <w:t xml:space="preserve">On scan, Bluetooth devices appear in a list within 5 seconds. ESC/POS compatible printers are highlighted with a printer icon.</w:t>
      </w:r>
    </w:p>
    <w:p>
      <w:pPr>
        <w:pStyle w:val="Compact"/>
        <w:numPr>
          <w:ilvl w:val="0"/>
          <w:numId w:val="1035"/>
        </w:numPr>
      </w:pPr>
      <w:r>
        <w:t xml:space="preserve">User taps a printer to pair. The Android BluetoothDevice pairing dialog appears.</w:t>
      </w:r>
    </w:p>
    <w:p>
      <w:pPr>
        <w:pStyle w:val="Compact"/>
        <w:numPr>
          <w:ilvl w:val="0"/>
          <w:numId w:val="1035"/>
        </w:numPr>
      </w:pPr>
      <w:r>
        <w:t xml:space="preserve">On successful pairing, the printer appears in the paired list with a green "Connected" status badge.</w:t>
      </w:r>
    </w:p>
    <w:p>
      <w:pPr>
        <w:pStyle w:val="Compact"/>
        <w:numPr>
          <w:ilvl w:val="0"/>
          <w:numId w:val="1035"/>
        </w:numPr>
      </w:pPr>
      <w:r>
        <w:t xml:space="preserve">The selected printer is persisted in EncryptedSharedPreferences as the default printer for the app.</w:t>
      </w:r>
    </w:p>
    <w:p>
      <w:pPr>
        <w:pStyle w:val="Compact"/>
        <w:numPr>
          <w:ilvl w:val="0"/>
          <w:numId w:val="1035"/>
        </w:numPr>
      </w:pPr>
      <w:r>
        <w:t xml:space="preserve">All subsequent print actions use the stored default. The printer icon in the app bar shows green when a default is paired, grey when unpaired.</w:t>
      </w:r>
    </w:p>
    <w:bookmarkEnd w:id="57"/>
    <w:bookmarkStart w:id="58" w:name="biometric-authentication"/>
    <w:p>
      <w:pPr>
        <w:pStyle w:val="Heading3"/>
      </w:pPr>
      <w:r>
        <w:t xml:space="preserve">Biometric Authentication</w:t>
      </w:r>
    </w:p>
    <w:p>
      <w:pPr>
        <w:pStyle w:val="FirstParagraph"/>
      </w:pPr>
      <w:r>
        <w:t xml:space="preserve">Used by: Sales Agent App, Executive Dashboard App (sensitive financial data).</w:t>
      </w:r>
    </w:p>
    <w:p>
      <w:pPr>
        <w:pStyle w:val="Compact"/>
        <w:numPr>
          <w:ilvl w:val="0"/>
          <w:numId w:val="1036"/>
        </w:numPr>
      </w:pPr>
      <w:r>
        <w:t xml:space="preserve">On app launch after initial login, BiometricPrompt is shown if biometric is enrolled on the device.</w:t>
      </w:r>
    </w:p>
    <w:p>
      <w:pPr>
        <w:pStyle w:val="Compact"/>
        <w:numPr>
          <w:ilvl w:val="0"/>
          <w:numId w:val="1036"/>
        </w:numPr>
      </w:pPr>
      <w:r>
        <w:t xml:space="preserve">Prompt title: "Confirm your identity to continue."</w:t>
      </w:r>
    </w:p>
    <w:p>
      <w:pPr>
        <w:pStyle w:val="Compact"/>
        <w:numPr>
          <w:ilvl w:val="0"/>
          <w:numId w:val="1036"/>
        </w:numPr>
      </w:pPr>
      <w:r>
        <w:t xml:space="preserve">On success: app proceeds directly to the home screen with the stored JWT refreshed via the refresh token endpoint.</w:t>
      </w:r>
    </w:p>
    <w:p>
      <w:pPr>
        <w:pStyle w:val="Compact"/>
        <w:numPr>
          <w:ilvl w:val="0"/>
          <w:numId w:val="1036"/>
        </w:numPr>
      </w:pPr>
      <w:r>
        <w:t xml:space="preserve">On failure (3 attempts): app locks and requires full password entry.</w:t>
      </w:r>
    </w:p>
    <w:p>
      <w:pPr>
        <w:pStyle w:val="Compact"/>
        <w:numPr>
          <w:ilvl w:val="0"/>
          <w:numId w:val="1036"/>
        </w:numPr>
      </w:pPr>
      <w:r>
        <w:t xml:space="preserve">Users who do not have biometric enrolled are prompted once to set it up; they can skip and use password only.</w:t>
      </w:r>
    </w:p>
    <w:p>
      <w:r>
        <w:pict>
          <v:rect style="width:0;height:1.5pt" o:hralign="center" o:hrstd="t" o:hr="t"/>
        </w:pict>
      </w:r>
    </w:p>
    <w:bookmarkEnd w:id="58"/>
    <w:bookmarkEnd w:id="59"/>
    <w:bookmarkStart w:id="60" w:name="X234bc03bb7b4f997821b180402e92e14da37181"/>
    <w:p>
      <w:pPr>
        <w:pStyle w:val="Heading2"/>
      </w:pPr>
      <w:r>
        <w:t xml:space="preserve">5.2 Sales Agent App</w:t>
      </w:r>
    </w:p>
    <w:p>
      <w:pPr>
        <w:pStyle w:val="FirstParagraph"/>
      </w:pPr>
      <w:r>
        <w:rPr>
          <w:b/>
          <w:bCs/>
        </w:rPr>
        <w:t xml:space="preserve">Users:</w:t>
      </w:r>
      <w:r>
        <w:t xml:space="preserve"> </w:t>
      </w:r>
      <w:r>
        <w:t xml:space="preserve">1,071 field sales agents (primary access method: this Android app)</w:t>
      </w:r>
    </w:p>
    <w:p>
      <w:pPr>
        <w:pStyle w:val="BodyText"/>
      </w:pPr>
      <w:r>
        <w:rPr>
          <w:b/>
          <w:bCs/>
        </w:rPr>
        <w:t xml:space="preserve">Key screens: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Screen</w:t>
            </w:r>
          </w:p>
        </w:tc>
        <w:tc>
          <w:tcPr/>
          <w:p>
            <w:pPr>
              <w:pStyle w:val="Compact"/>
            </w:pPr>
            <w:r>
              <w:t xml:space="preserve">Description</w:t>
            </w:r>
          </w:p>
        </w:tc>
      </w:tr>
      <w:tr>
        <w:tc>
          <w:tcPr/>
          <w:p>
            <w:pPr>
              <w:pStyle w:val="Compact"/>
            </w:pPr>
            <w:r>
              <w:t xml:space="preserve">Home / Dashboard</w:t>
            </w:r>
          </w:p>
        </w:tc>
        <w:tc>
          <w:tcPr/>
          <w:p>
            <w:pPr>
              <w:pStyle w:val="Compact"/>
            </w:pPr>
            <w:r>
              <w:t xml:space="preserve">S-010 equivalent — cash balance (large), outstanding, quick actions</w:t>
            </w:r>
          </w:p>
        </w:tc>
      </w:tr>
      <w:tr>
        <w:tc>
          <w:tcPr/>
          <w:p>
            <w:pPr>
              <w:pStyle w:val="Compact"/>
            </w:pPr>
            <w:r>
              <w:t xml:space="preserve">Offline POS</w:t>
            </w:r>
          </w:p>
        </w:tc>
        <w:tc>
          <w:tcPr/>
          <w:p>
            <w:pPr>
              <w:pStyle w:val="Compact"/>
            </w:pPr>
            <w:r>
              <w:t xml:space="preserve">S-011 equivalent — product search, cart, payment types, receipt generation</w:t>
            </w:r>
          </w:p>
        </w:tc>
      </w:tr>
      <w:tr>
        <w:tc>
          <w:tcPr/>
          <w:p>
            <w:pPr>
              <w:pStyle w:val="Compact"/>
            </w:pPr>
            <w:r>
              <w:t xml:space="preserve">Submit Remittance</w:t>
            </w:r>
          </w:p>
        </w:tc>
        <w:tc>
          <w:tcPr/>
          <w:p>
            <w:pPr>
              <w:pStyle w:val="Compact"/>
            </w:pPr>
            <w:r>
              <w:t xml:space="preserve">S-012 equivalent — amount, payment method, reference; queues if offline</w:t>
            </w:r>
          </w:p>
        </w:tc>
      </w:tr>
      <w:tr>
        <w:tc>
          <w:tcPr/>
          <w:p>
            <w:pPr>
              <w:pStyle w:val="Compact"/>
            </w:pPr>
            <w:r>
              <w:t xml:space="preserve">Commission Statement</w:t>
            </w:r>
          </w:p>
        </w:tc>
        <w:tc>
          <w:tcPr/>
          <w:p>
            <w:pPr>
              <w:pStyle w:val="Compact"/>
            </w:pPr>
            <w:r>
              <w:t xml:space="preserve">S-013 equivalent — period filter, earnings table</w:t>
            </w:r>
          </w:p>
        </w:tc>
      </w:tr>
      <w:tr>
        <w:tc>
          <w:tcPr/>
          <w:p>
            <w:pPr>
              <w:pStyle w:val="Compact"/>
            </w:pPr>
            <w:r>
              <w:t xml:space="preserve">My Stock</w:t>
            </w:r>
          </w:p>
        </w:tc>
        <w:tc>
          <w:tcPr/>
          <w:p>
            <w:pPr>
              <w:pStyle w:val="Compact"/>
            </w:pPr>
            <w:r>
              <w:t xml:space="preserve">S-014 equivalent — agent's virtual inventory, FEFO expiry badges</w:t>
            </w:r>
          </w:p>
        </w:tc>
      </w:tr>
      <w:tr>
        <w:tc>
          <w:tcPr/>
          <w:p>
            <w:pPr>
              <w:pStyle w:val="Compact"/>
            </w:pPr>
            <w:r>
              <w:t xml:space="preserve">Print Receipt</w:t>
            </w:r>
          </w:p>
        </w:tc>
        <w:tc>
          <w:tcPr/>
          <w:p>
            <w:pPr>
              <w:pStyle w:val="Compact"/>
            </w:pPr>
            <w:r>
              <w:t xml:space="preserve">Bluetooth ESC/POS receipt from last sale</w:t>
            </w:r>
          </w:p>
        </w:tc>
      </w:tr>
    </w:tbl>
    <w:p>
      <w:pPr>
        <w:pStyle w:val="BodyText"/>
      </w:pPr>
      <w:r>
        <w:rPr>
          <w:b/>
          <w:bCs/>
        </w:rPr>
        <w:t xml:space="preserve">Offline behaviour:</w:t>
      </w:r>
      <w:r>
        <w:t xml:space="preserve"> </w:t>
      </w:r>
      <w:r>
        <w:t xml:space="preserve">All POS transactions are written to Room (SQLite) first. WorkManager uploads to the server API whenever a connection is available. Remittance submissions are queued identically. Agent stock balance is read from the local Room cache and updated on sync.</w:t>
      </w:r>
    </w:p>
    <w:p>
      <w:r>
        <w:pict>
          <v:rect style="width:0;height:1.5pt" o:hralign="center" o:hrstd="t" o:hr="t"/>
        </w:pict>
      </w:r>
    </w:p>
    <w:bookmarkEnd w:id="60"/>
    <w:bookmarkStart w:id="61" w:name="X60d64c4d5d202cd2a3e48c2179e8c130a49d042"/>
    <w:p>
      <w:pPr>
        <w:pStyle w:val="Heading2"/>
      </w:pPr>
      <w:r>
        <w:t xml:space="preserve">5.3 Farmer Delivery App</w:t>
      </w:r>
    </w:p>
    <w:p>
      <w:pPr>
        <w:pStyle w:val="FirstParagraph"/>
      </w:pPr>
      <w:r>
        <w:rPr>
          <w:b/>
          <w:bCs/>
        </w:rPr>
        <w:t xml:space="preserve">Users:</w:t>
      </w:r>
      <w:r>
        <w:t xml:space="preserve"> </w:t>
      </w:r>
      <w:r>
        <w:t xml:space="preserve">Field collection officers (Patrick and peers)</w:t>
      </w:r>
    </w:p>
    <w:p>
      <w:pPr>
        <w:pStyle w:val="BodyText"/>
      </w:pPr>
      <w:r>
        <w:rPr>
          <w:b/>
          <w:bCs/>
        </w:rPr>
        <w:t xml:space="preserve">Key screens: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Screen</w:t>
            </w:r>
          </w:p>
        </w:tc>
        <w:tc>
          <w:tcPr/>
          <w:p>
            <w:pPr>
              <w:pStyle w:val="Compact"/>
            </w:pPr>
            <w:r>
              <w:t xml:space="preserve">Description</w:t>
            </w:r>
          </w:p>
        </w:tc>
      </w:tr>
      <w:tr>
        <w:tc>
          <w:tcPr/>
          <w:p>
            <w:pPr>
              <w:pStyle w:val="Compact"/>
            </w:pPr>
            <w:r>
              <w:t xml:space="preserve">Farmer Registration (offline)</w:t>
            </w:r>
          </w:p>
        </w:tc>
        <w:tc>
          <w:tcPr/>
          <w:p>
            <w:pPr>
              <w:pStyle w:val="Compact"/>
            </w:pPr>
            <w:r>
              <w:t xml:space="preserve">Full registration form: name, NIN, cooperative, contact, mobile money number, photo capture. GPS coordinates auto-captured. Stored in Room until sync.</w:t>
            </w:r>
          </w:p>
        </w:tc>
      </w:tr>
      <w:tr>
        <w:tc>
          <w:tcPr/>
          <w:p>
            <w:pPr>
              <w:pStyle w:val="Compact"/>
            </w:pPr>
            <w:r>
              <w:t xml:space="preserve">Batch Delivery Entry</w:t>
            </w:r>
          </w:p>
        </w:tc>
        <w:tc>
          <w:tcPr/>
          <w:p>
            <w:pPr>
              <w:pStyle w:val="Compact"/>
            </w:pPr>
            <w:r>
              <w:t xml:space="preserve">Select cooperative, enter batch weight, select quality grade. Individual farmer entries added one by one.</w:t>
            </w:r>
          </w:p>
        </w:tc>
      </w:tr>
      <w:tr>
        <w:tc>
          <w:tcPr/>
          <w:p>
            <w:pPr>
              <w:pStyle w:val="Compact"/>
            </w:pPr>
            <w:r>
              <w:t xml:space="preserve">Individual Delivery</w:t>
            </w:r>
          </w:p>
        </w:tc>
        <w:tc>
          <w:tcPr/>
          <w:p>
            <w:pPr>
              <w:pStyle w:val="Compact"/>
            </w:pPr>
            <w:r>
              <w:t xml:space="preserve">Farmer search (local Room cache, searchable offline), weight (manual entry or Bluetooth scale integration via serial port), grade, print receipt.</w:t>
            </w:r>
          </w:p>
        </w:tc>
      </w:tr>
      <w:tr>
        <w:tc>
          <w:tcPr/>
          <w:p>
            <w:pPr>
              <w:pStyle w:val="Compact"/>
            </w:pPr>
            <w:r>
              <w:t xml:space="preserve">Bluetooth Scale Integration</w:t>
            </w:r>
          </w:p>
        </w:tc>
        <w:tc>
          <w:tcPr/>
          <w:p>
            <w:pPr>
              <w:pStyle w:val="Compact"/>
            </w:pPr>
            <w:r>
              <w:t xml:space="preserve">When a Bluetooth scale is paired, the weight field auto-populates from the scale reading. A "Capture Weight" button locks the reading.</w:t>
            </w:r>
          </w:p>
        </w:tc>
      </w:tr>
      <w:tr>
        <w:tc>
          <w:tcPr/>
          <w:p>
            <w:pPr>
              <w:pStyle w:val="Compact"/>
            </w:pPr>
            <w:r>
              <w:t xml:space="preserve">Farmer Receipt Print</w:t>
            </w:r>
          </w:p>
        </w:tc>
        <w:tc>
          <w:tcPr/>
          <w:p>
            <w:pPr>
              <w:pStyle w:val="Compact"/>
            </w:pPr>
            <w:r>
              <w:t xml:space="preserve">ESC/POS receipt: farmer name, NIN, cooperative, batch no., weight, grade, unit price, net payable, date.</w:t>
            </w:r>
          </w:p>
        </w:tc>
      </w:tr>
      <w:tr>
        <w:tc>
          <w:tcPr/>
          <w:p>
            <w:pPr>
              <w:pStyle w:val="Compact"/>
            </w:pPr>
            <w:r>
              <w:t xml:space="preserve">GPS Farm Profiling</w:t>
            </w:r>
          </w:p>
        </w:tc>
        <w:tc>
          <w:tcPr/>
          <w:p>
            <w:pPr>
              <w:pStyle w:val="Compact"/>
            </w:pPr>
            <w:r>
              <w:t xml:space="preserve">Map view (cached OpenStreetMap tiles) — tap to mark farm boundary polygon. Saved to Room, synced when online.</w:t>
            </w:r>
          </w:p>
        </w:tc>
      </w:tr>
    </w:tbl>
    <w:p>
      <w:r>
        <w:pict>
          <v:rect style="width:0;height:1.5pt" o:hralign="center" o:hrstd="t" o:hr="t"/>
        </w:pict>
      </w:r>
    </w:p>
    <w:bookmarkEnd w:id="61"/>
    <w:bookmarkStart w:id="62" w:name="Xee0e78c327fb76b3c4243f9ff320fc2e12147d4"/>
    <w:p>
      <w:pPr>
        <w:pStyle w:val="Heading2"/>
      </w:pPr>
      <w:r>
        <w:t xml:space="preserve">5.4 Warehouse App</w:t>
      </w:r>
    </w:p>
    <w:p>
      <w:pPr>
        <w:pStyle w:val="FirstParagraph"/>
      </w:pPr>
      <w:r>
        <w:rPr>
          <w:b/>
          <w:bCs/>
        </w:rPr>
        <w:t xml:space="preserve">Users:</w:t>
      </w:r>
      <w:r>
        <w:t xml:space="preserve"> </w:t>
      </w:r>
      <w:r>
        <w:t xml:space="preserve">Warehouse staff (David and peers)</w:t>
      </w:r>
    </w:p>
    <w:p>
      <w:pPr>
        <w:pStyle w:val="BodyText"/>
      </w:pPr>
      <w:r>
        <w:rPr>
          <w:b/>
          <w:bCs/>
        </w:rPr>
        <w:t xml:space="preserve">Key screens: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Screen</w:t>
            </w:r>
          </w:p>
        </w:tc>
        <w:tc>
          <w:tcPr/>
          <w:p>
            <w:pPr>
              <w:pStyle w:val="Compact"/>
            </w:pPr>
            <w:r>
              <w:t xml:space="preserve">Description</w:t>
            </w:r>
          </w:p>
        </w:tc>
      </w:tr>
      <w:tr>
        <w:tc>
          <w:tcPr/>
          <w:p>
            <w:pPr>
              <w:pStyle w:val="Compact"/>
            </w:pPr>
            <w:r>
              <w:t xml:space="preserve">Receive Stock (GRN)</w:t>
            </w:r>
          </w:p>
        </w:tc>
        <w:tc>
          <w:tcPr/>
          <w:p>
            <w:pPr>
              <w:pStyle w:val="Compact"/>
            </w:pPr>
            <w:r>
              <w:t xml:space="preserve">Scan PO barcode (ML Kit), confirm received quantities, post GRN.</w:t>
            </w:r>
          </w:p>
        </w:tc>
      </w:tr>
      <w:tr>
        <w:tc>
          <w:tcPr/>
          <w:p>
            <w:pPr>
              <w:pStyle w:val="Compact"/>
            </w:pPr>
            <w:r>
              <w:t xml:space="preserve">Transfer Confirm</w:t>
            </w:r>
          </w:p>
        </w:tc>
        <w:tc>
          <w:tcPr/>
          <w:p>
            <w:pPr>
              <w:pStyle w:val="Compact"/>
            </w:pPr>
            <w:r>
              <w:t xml:space="preserve">Scan transfer order barcode, confirm items transferred, update local stock.</w:t>
            </w:r>
          </w:p>
        </w:tc>
      </w:tr>
      <w:tr>
        <w:tc>
          <w:tcPr/>
          <w:p>
            <w:pPr>
              <w:pStyle w:val="Compact"/>
            </w:pPr>
            <w:r>
              <w:t xml:space="preserve">Physical Count</w:t>
            </w:r>
          </w:p>
        </w:tc>
        <w:tc>
          <w:tcPr/>
          <w:p>
            <w:pPr>
              <w:pStyle w:val="Compact"/>
            </w:pPr>
            <w:r>
              <w:t xml:space="preserve">Scan item barcodes, enter counted quantities, system quantity shown for comparison.</w:t>
            </w:r>
          </w:p>
        </w:tc>
      </w:tr>
      <w:tr>
        <w:tc>
          <w:tcPr/>
          <w:p>
            <w:pPr>
              <w:pStyle w:val="Compact"/>
            </w:pPr>
            <w:r>
              <w:t xml:space="preserve">Stock Enquiry</w:t>
            </w:r>
          </w:p>
        </w:tc>
        <w:tc>
          <w:tcPr/>
          <w:p>
            <w:pPr>
              <w:pStyle w:val="Compact"/>
            </w:pPr>
            <w:r>
              <w:t xml:space="preserve">Search by barcode or name, view balance by location, FEFO expiry status.</w:t>
            </w:r>
          </w:p>
        </w:tc>
      </w:tr>
    </w:tbl>
    <w:p>
      <w:pPr>
        <w:pStyle w:val="BodyText"/>
      </w:pPr>
      <w:r>
        <w:rPr>
          <w:b/>
          <w:bCs/>
        </w:rPr>
        <w:t xml:space="preserve">Offline behaviour:</w:t>
      </w:r>
      <w:r>
        <w:t xml:space="preserve"> </w:t>
      </w:r>
      <w:r>
        <w:t xml:space="preserve">GRN posting and transfer confirmation are queued in Room when offline. Stock count worksheets are downloaded before going to the warehouse floor (in case of no signal in storage areas).</w:t>
      </w:r>
    </w:p>
    <w:p>
      <w:r>
        <w:pict>
          <v:rect style="width:0;height:1.5pt" o:hralign="center" o:hrstd="t" o:hr="t"/>
        </w:pict>
      </w:r>
    </w:p>
    <w:bookmarkEnd w:id="62"/>
    <w:bookmarkStart w:id="63" w:name="X90787ed5cac49c0e038626be1d96a76437348dc"/>
    <w:p>
      <w:pPr>
        <w:pStyle w:val="Heading2"/>
      </w:pPr>
      <w:r>
        <w:t xml:space="preserve">5.5 Executive Dashboard App</w:t>
      </w:r>
    </w:p>
    <w:p>
      <w:pPr>
        <w:pStyle w:val="FirstParagraph"/>
      </w:pPr>
      <w:r>
        <w:rPr>
          <w:b/>
          <w:bCs/>
        </w:rPr>
        <w:t xml:space="preserve">Users:</w:t>
      </w:r>
      <w:r>
        <w:t xml:space="preserve"> </w:t>
      </w:r>
      <w:r>
        <w:t xml:space="preserve">Director, Finance Director</w:t>
      </w:r>
    </w:p>
    <w:p>
      <w:pPr>
        <w:pStyle w:val="BodyText"/>
      </w:pPr>
      <w:r>
        <w:rPr>
          <w:b/>
          <w:bCs/>
        </w:rPr>
        <w:t xml:space="preserve">Key screens: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Screen</w:t>
            </w:r>
          </w:p>
        </w:tc>
        <w:tc>
          <w:tcPr/>
          <w:p>
            <w:pPr>
              <w:pStyle w:val="Compact"/>
            </w:pPr>
            <w:r>
              <w:t xml:space="preserve">Description</w:t>
            </w:r>
          </w:p>
        </w:tc>
      </w:tr>
      <w:tr>
        <w:tc>
          <w:tcPr/>
          <w:p>
            <w:pPr>
              <w:pStyle w:val="Compact"/>
            </w:pPr>
            <w:r>
              <w:t xml:space="preserve">Dashboard</w:t>
            </w:r>
          </w:p>
        </w:tc>
        <w:tc>
          <w:tcPr/>
          <w:p>
            <w:pPr>
              <w:pStyle w:val="Compact"/>
            </w:pPr>
            <w:r>
              <w:t xml:space="preserve">S-044 equivalent — 5 KPI cards, P&amp;L snapshot, push notification history. Pull-to-refresh.</w:t>
            </w:r>
          </w:p>
        </w:tc>
      </w:tr>
      <w:tr>
        <w:tc>
          <w:tcPr/>
          <w:p>
            <w:pPr>
              <w:pStyle w:val="Compact"/>
            </w:pPr>
            <w:r>
              <w:t xml:space="preserve">P&amp;L Statement</w:t>
            </w:r>
          </w:p>
        </w:tc>
        <w:tc>
          <w:tcPr/>
          <w:p>
            <w:pPr>
              <w:pStyle w:val="Compact"/>
            </w:pPr>
            <w:r>
              <w:t xml:space="preserve">Full current-period P&amp;L, expandable by category. Export to PDF.</w:t>
            </w:r>
          </w:p>
        </w:tc>
      </w:tr>
      <w:tr>
        <w:tc>
          <w:tcPr/>
          <w:p>
            <w:pPr>
              <w:pStyle w:val="Compact"/>
            </w:pPr>
            <w:r>
              <w:t xml:space="preserve">Trial Balance</w:t>
            </w:r>
          </w:p>
        </w:tc>
        <w:tc>
          <w:tcPr/>
          <w:p>
            <w:pPr>
              <w:pStyle w:val="Compact"/>
            </w:pPr>
            <w:r>
              <w:t xml:space="preserve">Condensed trial balance. Export to PDF.</w:t>
            </w:r>
          </w:p>
        </w:tc>
      </w:tr>
      <w:tr>
        <w:tc>
          <w:tcPr/>
          <w:p>
            <w:pPr>
              <w:pStyle w:val="Compact"/>
            </w:pPr>
            <w:r>
              <w:t xml:space="preserve">Cash Position</w:t>
            </w:r>
          </w:p>
        </w:tc>
        <w:tc>
          <w:tcPr/>
          <w:p>
            <w:pPr>
              <w:pStyle w:val="Compact"/>
            </w:pPr>
            <w:r>
              <w:t xml:space="preserve">Bank accounts, petty cash, total liquid position.</w:t>
            </w:r>
          </w:p>
        </w:tc>
      </w:tr>
      <w:tr>
        <w:tc>
          <w:tcPr/>
          <w:p>
            <w:pPr>
              <w:pStyle w:val="Compact"/>
            </w:pPr>
            <w:r>
              <w:t xml:space="preserve">Budget Variance</w:t>
            </w:r>
          </w:p>
        </w:tc>
        <w:tc>
          <w:tcPr/>
          <w:p>
            <w:pPr>
              <w:pStyle w:val="Compact"/>
            </w:pPr>
            <w:r>
              <w:t xml:space="preserve">Vote-by-vote expenditure vs. approved budget. Traffic-light colour coding.</w:t>
            </w:r>
          </w:p>
        </w:tc>
      </w:tr>
      <w:tr>
        <w:tc>
          <w:tcPr/>
          <w:p>
            <w:pPr>
              <w:pStyle w:val="Compact"/>
            </w:pPr>
            <w:r>
              <w:t xml:space="preserve">Alert History</w:t>
            </w:r>
          </w:p>
        </w:tc>
        <w:tc>
          <w:tcPr/>
          <w:p>
            <w:pPr>
              <w:pStyle w:val="Compact"/>
            </w:pPr>
            <w:r>
              <w:t xml:space="preserve">All system alerts: budget threshold breaches, EFRIS failures, agent anomalies.</w:t>
            </w:r>
          </w:p>
        </w:tc>
      </w:tr>
    </w:tbl>
    <w:p>
      <w:pPr>
        <w:pStyle w:val="BodyText"/>
      </w:pPr>
      <w:r>
        <w:rPr>
          <w:b/>
          <w:bCs/>
        </w:rPr>
        <w:t xml:space="preserve">Push notifications:</w:t>
      </w:r>
      <w:r>
        <w:t xml:space="preserve"> </w:t>
      </w:r>
      <w:r>
        <w:t xml:space="preserve">Firebase Cloud Messaging (FCM) delivers the following alerts: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Trigger</w:t>
            </w:r>
          </w:p>
        </w:tc>
        <w:tc>
          <w:tcPr/>
          <w:p>
            <w:pPr>
              <w:pStyle w:val="Compact"/>
            </w:pPr>
            <w:r>
              <w:t xml:space="preserve">Notification Text</w:t>
            </w:r>
          </w:p>
        </w:tc>
      </w:tr>
      <w:tr>
        <w:tc>
          <w:tcPr/>
          <w:p>
            <w:pPr>
              <w:pStyle w:val="Compact"/>
            </w:pPr>
            <w:r>
              <w:t xml:space="preserve">Parliamentary vote reaches 80%</w:t>
            </w:r>
          </w:p>
        </w:tc>
        <w:tc>
          <w:tcPr/>
          <w:p>
            <w:pPr>
              <w:pStyle w:val="Compact"/>
            </w:pPr>
            <w:r>
              <w:t xml:space="preserve">"Budget alert: Development Vote is 80% spent — UGX [balance] remaining."</w:t>
            </w:r>
          </w:p>
        </w:tc>
      </w:tr>
      <w:tr>
        <w:tc>
          <w:tcPr/>
          <w:p>
            <w:pPr>
              <w:pStyle w:val="Compact"/>
            </w:pPr>
            <w:r>
              <w:t xml:space="preserve">Parliamentary vote reaches 95%</w:t>
            </w:r>
          </w:p>
        </w:tc>
        <w:tc>
          <w:tcPr/>
          <w:p>
            <w:pPr>
              <w:pStyle w:val="Compact"/>
            </w:pPr>
            <w:r>
              <w:t xml:space="preserve">"URGENT: Development Vote at 95%. Director override required for further expenditure."</w:t>
            </w:r>
          </w:p>
        </w:tc>
      </w:tr>
      <w:tr>
        <w:tc>
          <w:tcPr/>
          <w:p>
            <w:pPr>
              <w:pStyle w:val="Compact"/>
            </w:pPr>
            <w:r>
              <w:t xml:space="preserve">Agent remittance overdue &gt; 7 days</w:t>
            </w:r>
          </w:p>
        </w:tc>
        <w:tc>
          <w:tcPr/>
          <w:p>
            <w:pPr>
              <w:pStyle w:val="Compact"/>
            </w:pPr>
            <w:r>
              <w:t xml:space="preserve">"Agent [Name] — UGX [amount] outstanding for 7 days. Review required."</w:t>
            </w:r>
          </w:p>
        </w:tc>
      </w:tr>
      <w:tr>
        <w:tc>
          <w:tcPr/>
          <w:p>
            <w:pPr>
              <w:pStyle w:val="Compact"/>
            </w:pPr>
            <w:r>
              <w:t xml:space="preserve">EFRIS submission fails after 3 retries</w:t>
            </w:r>
          </w:p>
        </w:tc>
        <w:tc>
          <w:tcPr/>
          <w:p>
            <w:pPr>
              <w:pStyle w:val="Compact"/>
            </w:pPr>
            <w:r>
              <w:t xml:space="preserve">"EFRIS failure — Invoice [INV-#] not submitted to URA. Finance Manager alerted."</w:t>
            </w:r>
          </w:p>
        </w:tc>
      </w:tr>
    </w:tbl>
    <w:p>
      <w:r>
        <w:pict>
          <v:rect style="width:0;height:1.5pt" o:hralign="center" o:hrstd="t" o:hr="t"/>
        </w:pict>
      </w:r>
    </w:p>
    <w:bookmarkEnd w:id="63"/>
    <w:bookmarkStart w:id="64" w:name="Xc4b80e44dfc95707a33db66f42b3da1f1eef43b"/>
    <w:p>
      <w:pPr>
        <w:pStyle w:val="Heading2"/>
      </w:pPr>
      <w:r>
        <w:t xml:space="preserve">5.6 HR Self-Service App</w:t>
      </w:r>
    </w:p>
    <w:p>
      <w:pPr>
        <w:pStyle w:val="FirstParagraph"/>
      </w:pPr>
      <w:r>
        <w:rPr>
          <w:b/>
          <w:bCs/>
        </w:rPr>
        <w:t xml:space="preserve">Users:</w:t>
      </w:r>
      <w:r>
        <w:t xml:space="preserve"> </w:t>
      </w:r>
      <w:r>
        <w:t xml:space="preserve">All BIRDC/PIBID staff (150+)</w:t>
      </w:r>
    </w:p>
    <w:p>
      <w:pPr>
        <w:pStyle w:val="BodyText"/>
      </w:pPr>
      <w:r>
        <w:rPr>
          <w:b/>
          <w:bCs/>
        </w:rPr>
        <w:t xml:space="preserve">Key screens: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Screen</w:t>
            </w:r>
          </w:p>
        </w:tc>
        <w:tc>
          <w:tcPr/>
          <w:p>
            <w:pPr>
              <w:pStyle w:val="Compact"/>
            </w:pPr>
            <w:r>
              <w:t xml:space="preserve">Description</w:t>
            </w:r>
          </w:p>
        </w:tc>
      </w:tr>
      <w:tr>
        <w:tc>
          <w:tcPr/>
          <w:p>
            <w:pPr>
              <w:pStyle w:val="Compact"/>
            </w:pPr>
            <w:r>
              <w:t xml:space="preserve">Home</w:t>
            </w:r>
          </w:p>
        </w:tc>
        <w:tc>
          <w:tcPr/>
          <w:p>
            <w:pPr>
              <w:pStyle w:val="Compact"/>
            </w:pPr>
            <w:r>
              <w:t xml:space="preserve">Leave balance cards (annual, sick, etc.), last payslip summary card.</w:t>
            </w:r>
          </w:p>
        </w:tc>
      </w:tr>
      <w:tr>
        <w:tc>
          <w:tcPr/>
          <w:p>
            <w:pPr>
              <w:pStyle w:val="Compact"/>
            </w:pPr>
            <w:r>
              <w:t xml:space="preserve">Apply for Leave</w:t>
            </w:r>
          </w:p>
        </w:tc>
        <w:tc>
          <w:tcPr/>
          <w:p>
            <w:pPr>
              <w:pStyle w:val="Compact"/>
            </w:pPr>
            <w:r>
              <w:t xml:space="preserve">Leave type selector, date range picker, days auto-calculated, supporting document photo attach, submit.</w:t>
            </w:r>
          </w:p>
        </w:tc>
      </w:tr>
      <w:tr>
        <w:tc>
          <w:tcPr/>
          <w:p>
            <w:pPr>
              <w:pStyle w:val="Compact"/>
            </w:pPr>
            <w:r>
              <w:t xml:space="preserve">Payslip History</w:t>
            </w:r>
          </w:p>
        </w:tc>
        <w:tc>
          <w:tcPr/>
          <w:p>
            <w:pPr>
              <w:pStyle w:val="Compact"/>
            </w:pPr>
            <w:r>
              <w:t xml:space="preserve">List of payslips by period. Tap to view full payslip PDF.</w:t>
            </w:r>
          </w:p>
        </w:tc>
      </w:tr>
      <w:tr>
        <w:tc>
          <w:tcPr/>
          <w:p>
            <w:pPr>
              <w:pStyle w:val="Compact"/>
            </w:pPr>
            <w:r>
              <w:t xml:space="preserve">Attendance Record</w:t>
            </w:r>
          </w:p>
        </w:tc>
        <w:tc>
          <w:tcPr/>
          <w:p>
            <w:pPr>
              <w:pStyle w:val="Compact"/>
            </w:pPr>
            <w:r>
              <w:t xml:space="preserve">Calendar view with daily attendance status: Present / Absent / Leave / Holiday.</w:t>
            </w:r>
          </w:p>
        </w:tc>
      </w:tr>
      <w:tr>
        <w:tc>
          <w:tcPr/>
          <w:p>
            <w:pPr>
              <w:pStyle w:val="Compact"/>
            </w:pPr>
            <w:r>
              <w:t xml:space="preserve">Leave Status</w:t>
            </w:r>
          </w:p>
        </w:tc>
        <w:tc>
          <w:tcPr/>
          <w:p>
            <w:pPr>
              <w:pStyle w:val="Compact"/>
            </w:pPr>
            <w:r>
              <w:t xml:space="preserve">Status of pending leave applications (Pending / Approved / Rejected).</w:t>
            </w:r>
          </w:p>
        </w:tc>
      </w:tr>
    </w:tbl>
    <w:p>
      <w:r>
        <w:pict>
          <v:rect style="width:0;height:1.5pt" o:hralign="center" o:hrstd="t" o:hr="t"/>
        </w:pict>
      </w:r>
    </w:p>
    <w:bookmarkEnd w:id="64"/>
    <w:bookmarkStart w:id="65" w:name="Xc3483fc34cfd821704f84df85cb7d436c00c051"/>
    <w:p>
      <w:pPr>
        <w:pStyle w:val="Heading2"/>
      </w:pPr>
      <w:r>
        <w:t xml:space="preserve">5.7 Factory Floor App</w:t>
      </w:r>
    </w:p>
    <w:p>
      <w:pPr>
        <w:pStyle w:val="FirstParagraph"/>
      </w:pPr>
      <w:r>
        <w:rPr>
          <w:b/>
          <w:bCs/>
        </w:rPr>
        <w:t xml:space="preserve">Users:</w:t>
      </w:r>
      <w:r>
        <w:t xml:space="preserve"> </w:t>
      </w:r>
      <w:r>
        <w:t xml:space="preserve">Moses (Production Supervisor) and QC staff</w:t>
      </w:r>
    </w:p>
    <w:p>
      <w:pPr>
        <w:pStyle w:val="BodyText"/>
      </w:pPr>
      <w:r>
        <w:rPr>
          <w:b/>
          <w:bCs/>
        </w:rPr>
        <w:t xml:space="preserve">Key screens: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Screen</w:t>
            </w:r>
          </w:p>
        </w:tc>
        <w:tc>
          <w:tcPr/>
          <w:p>
            <w:pPr>
              <w:pStyle w:val="Compact"/>
            </w:pPr>
            <w:r>
              <w:t xml:space="preserve">Description</w:t>
            </w:r>
          </w:p>
        </w:tc>
      </w:tr>
      <w:tr>
        <w:tc>
          <w:tcPr/>
          <w:p>
            <w:pPr>
              <w:pStyle w:val="Compact"/>
            </w:pPr>
            <w:r>
              <w:t xml:space="preserve">Active Production Orders</w:t>
            </w:r>
          </w:p>
        </w:tc>
        <w:tc>
          <w:tcPr/>
          <w:p>
            <w:pPr>
              <w:pStyle w:val="Compact"/>
            </w:pPr>
            <w:r>
              <w:t xml:space="preserve">List of in-progress orders with status, progress %, and mass balance indicator.</w:t>
            </w:r>
          </w:p>
        </w:tc>
      </w:tr>
      <w:tr>
        <w:tc>
          <w:tcPr/>
          <w:p>
            <w:pPr>
              <w:pStyle w:val="Compact"/>
            </w:pPr>
            <w:r>
              <w:t xml:space="preserve">Production Order Detail</w:t>
            </w:r>
          </w:p>
        </w:tc>
        <w:tc>
          <w:tcPr/>
          <w:p>
            <w:pPr>
              <w:pStyle w:val="Compact"/>
            </w:pPr>
            <w:r>
              <w:t xml:space="preserve">S-033 equivalent — mobile-first layout; job card steps, worker assignment, mass balance calculator.</w:t>
            </w:r>
          </w:p>
        </w:tc>
      </w:tr>
      <w:tr>
        <w:tc>
          <w:tcPr/>
          <w:p>
            <w:pPr>
              <w:pStyle w:val="Compact"/>
            </w:pPr>
            <w:r>
              <w:t xml:space="preserve">Record Completion</w:t>
            </w:r>
          </w:p>
        </w:tc>
        <w:tc>
          <w:tcPr/>
          <w:p>
            <w:pPr>
              <w:pStyle w:val="Compact"/>
            </w:pPr>
            <w:r>
              <w:t xml:space="preserve">Enter primary product qty, by-product qty, scrap. Mass balance validates before submit.</w:t>
            </w:r>
          </w:p>
        </w:tc>
      </w:tr>
      <w:tr>
        <w:tc>
          <w:tcPr/>
          <w:p>
            <w:pPr>
              <w:pStyle w:val="Compact"/>
            </w:pPr>
            <w:r>
              <w:t xml:space="preserve">Worker Attendance</w:t>
            </w:r>
          </w:p>
        </w:tc>
        <w:tc>
          <w:tcPr/>
          <w:p>
            <w:pPr>
              <w:pStyle w:val="Compact"/>
            </w:pPr>
            <w:r>
              <w:t xml:space="preserve">Mark daily attendance for factory workers assigned to the active order.</w:t>
            </w:r>
          </w:p>
        </w:tc>
      </w:tr>
      <w:tr>
        <w:tc>
          <w:tcPr/>
          <w:p>
            <w:pPr>
              <w:pStyle w:val="Compact"/>
            </w:pPr>
            <w:r>
              <w:t xml:space="preserve">QC Submission</w:t>
            </w:r>
          </w:p>
        </w:tc>
        <w:tc>
          <w:tcPr/>
          <w:p>
            <w:pPr>
              <w:pStyle w:val="Compact"/>
            </w:pPr>
            <w:r>
              <w:t xml:space="preserve">Inspection form (dynamic template), photo capture for visual parameters, submit results.</w:t>
            </w:r>
          </w:p>
        </w:tc>
      </w:tr>
    </w:tbl>
    <w:p>
      <w:pPr>
        <w:pStyle w:val="BodyText"/>
      </w:pPr>
      <w:r>
        <w:rPr>
          <w:b/>
          <w:bCs/>
        </w:rPr>
        <w:t xml:space="preserve">Offline behaviour:</w:t>
      </w:r>
      <w:r>
        <w:t xml:space="preserve"> </w:t>
      </w:r>
      <w:r>
        <w:t xml:space="preserve">Production completion data and QC inspection results are stored in Room if offline. WorkManager uploads when connectivity returns. The mass balance validation runs locally so Moses can see the result immediately even without a connection.</w:t>
      </w:r>
    </w:p>
    <w:bookmarkEnd w:id="65"/>
    <w:bookmarkEnd w:id="66"/>
    <w:bookmarkStart w:id="76" w:name="Xf28d3ee56e52ff68f989bf48055b8318f552e47"/>
    <w:p>
      <w:pPr>
        <w:pStyle w:val="Heading1"/>
      </w:pPr>
      <w:r>
        <w:t xml:space="preserve">6. DC-001 Validation Checklist</w:t>
      </w:r>
    </w:p>
    <w:p>
      <w:pPr>
        <w:pStyle w:val="FirstParagraph"/>
      </w:pPr>
      <w:r>
        <w:t xml:space="preserve">DC-001 requires that every routine daily task is completable without training. The following table lists the 3 most frequent daily tasks for each of the 8 personas and confirms each task passes the DC-001 standard.</w:t>
      </w:r>
    </w:p>
    <w:p>
      <w:pPr>
        <w:pStyle w:val="BodyText"/>
      </w:pPr>
      <w:r>
        <w:rPr>
          <w:b/>
          <w:bCs/>
        </w:rPr>
        <w:t xml:space="preserve">Pass criteria for each task:</w:t>
      </w:r>
    </w:p>
    <w:p>
      <w:pPr>
        <w:pStyle w:val="Compact"/>
        <w:numPr>
          <w:ilvl w:val="0"/>
          <w:numId w:val="1037"/>
        </w:numPr>
      </w:pPr>
      <w:r>
        <w:t xml:space="preserve">Accessible from the panel home screen in ≤ 3 taps or clicks.</w:t>
      </w:r>
    </w:p>
    <w:p>
      <w:pPr>
        <w:pStyle w:val="Compact"/>
        <w:numPr>
          <w:ilvl w:val="0"/>
          <w:numId w:val="1037"/>
        </w:numPr>
      </w:pPr>
      <w:r>
        <w:t xml:space="preserve">All required fields have above-field labels (not placeholder-only labels).</w:t>
      </w:r>
    </w:p>
    <w:p>
      <w:pPr>
        <w:pStyle w:val="Compact"/>
        <w:numPr>
          <w:ilvl w:val="0"/>
          <w:numId w:val="1037"/>
        </w:numPr>
      </w:pPr>
      <w:r>
        <w:t xml:space="preserve">A first-time user encounters no ambiguous or unlabelled control on the critical path.</w:t>
      </w:r>
    </w:p>
    <w:p>
      <w:pPr>
        <w:pStyle w:val="Compact"/>
        <w:numPr>
          <w:ilvl w:val="0"/>
          <w:numId w:val="1037"/>
        </w:numPr>
      </w:pPr>
      <w:r>
        <w:t xml:space="preserve">The primary action button is visually dominant (largest, highest-contrast button on screen).</w:t>
      </w:r>
    </w:p>
    <w:p>
      <w:pPr>
        <w:pStyle w:val="Compact"/>
        <w:numPr>
          <w:ilvl w:val="0"/>
          <w:numId w:val="1037"/>
        </w:numPr>
      </w:pPr>
      <w:r>
        <w:t xml:space="preserve">Error messages on the critical path are self-correcting (they state what to do, not just what went wrong).</w:t>
      </w:r>
    </w:p>
    <w:p>
      <w:r>
        <w:pict>
          <v:rect style="width:0;height:1.5pt" o:hralign="center" o:hrstd="t" o:hr="t"/>
        </w:pict>
      </w:r>
    </w:p>
    <w:bookmarkStart w:id="67" w:name="Xb97b4e7d83ec5f36e2e810617de459ad5c5dcf6"/>
    <w:p>
      <w:pPr>
        <w:pStyle w:val="Heading2"/>
      </w:pPr>
      <w:r>
        <w:t xml:space="preserve">6.1 Prossy — Factory Gate Cashier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Daily Task</w:t>
            </w:r>
          </w:p>
        </w:tc>
        <w:tc>
          <w:tcPr/>
          <w:p>
            <w:pPr>
              <w:pStyle w:val="Compact"/>
            </w:pPr>
            <w:r>
              <w:t xml:space="preserve">Screen</w:t>
            </w:r>
          </w:p>
        </w:tc>
        <w:tc>
          <w:tcPr/>
          <w:p>
            <w:pPr>
              <w:pStyle w:val="Compact"/>
            </w:pPr>
            <w:r>
              <w:t xml:space="preserve">DC-001 Status</w:t>
            </w:r>
          </w:p>
        </w:tc>
        <w:tc>
          <w:tcPr/>
          <w:p>
            <w:pPr>
              <w:pStyle w:val="Compact"/>
            </w:pPr>
            <w:r>
              <w:t xml:space="preserve">Notes</w:t>
            </w:r>
          </w:p>
        </w:tc>
      </w:tr>
      <w:tr>
        <w:tc>
          <w:tcPr/>
          <w:p>
            <w:pPr>
              <w:pStyle w:val="Compact"/>
            </w:pPr>
            <w:r>
              <w:t xml:space="preserve">1</w:t>
            </w:r>
          </w:p>
        </w:tc>
        <w:tc>
          <w:tcPr/>
          <w:p>
            <w:pPr>
              <w:pStyle w:val="Compact"/>
            </w:pPr>
            <w:r>
              <w:t xml:space="preserve">Process a cash sale (product search → cart → payment → receipt)</w:t>
            </w:r>
          </w:p>
        </w:tc>
        <w:tc>
          <w:tcPr/>
          <w:p>
            <w:pPr>
              <w:pStyle w:val="Compact"/>
            </w:pPr>
            <w:r>
              <w:t xml:space="preserve">S-001 POS Main</w:t>
            </w:r>
          </w:p>
        </w:tc>
        <w:tc>
          <w:tcPr/>
          <w:p>
            <w:pPr>
              <w:pStyle w:val="Compact"/>
            </w:pPr>
            <w:r>
              <w:rPr>
                <w:b/>
                <w:bCs/>
              </w:rPr>
              <w:t xml:space="preserve">PASS</w:t>
            </w:r>
          </w:p>
        </w:tc>
        <w:tc>
          <w:tcPr/>
          <w:p>
            <w:pPr>
              <w:pStyle w:val="Compact"/>
            </w:pPr>
            <w:r>
              <w:t xml:space="preserve">90-second test passed. Product search auto-focused. Cart always visible. "Complete Sale" is the only large button.</w:t>
            </w:r>
          </w:p>
        </w:tc>
      </w:tr>
      <w:tr>
        <w:tc>
          <w:tcPr/>
          <w:p>
            <w:pPr>
              <w:pStyle w:val="Compact"/>
            </w:pPr>
            <w:r>
              <w:t xml:space="preserve">2</w:t>
            </w:r>
          </w:p>
        </w:tc>
        <w:tc>
          <w:tcPr/>
          <w:p>
            <w:pPr>
              <w:pStyle w:val="Compact"/>
            </w:pPr>
            <w:r>
              <w:t xml:space="preserve">Open POS shift with opening float</w:t>
            </w:r>
          </w:p>
        </w:tc>
        <w:tc>
          <w:tcPr/>
          <w:p>
            <w:pPr>
              <w:pStyle w:val="Compact"/>
            </w:pPr>
            <w:r>
              <w:t xml:space="preserve">S-002 POS Shift Open</w:t>
            </w:r>
          </w:p>
        </w:tc>
        <w:tc>
          <w:tcPr/>
          <w:p>
            <w:pPr>
              <w:pStyle w:val="Compact"/>
            </w:pPr>
            <w:r>
              <w:rPr>
                <w:b/>
                <w:bCs/>
              </w:rPr>
              <w:t xml:space="preserve">PASS</w:t>
            </w:r>
          </w:p>
        </w:tc>
        <w:tc>
          <w:tcPr/>
          <w:p>
            <w:pPr>
              <w:pStyle w:val="Compact"/>
            </w:pPr>
            <w:r>
              <w:t xml:space="preserve">1 field (float amount). Cashier name and date auto-filled. Single "Open Shift" button.</w:t>
            </w:r>
          </w:p>
        </w:tc>
      </w:tr>
      <w:tr>
        <w:tc>
          <w:tcPr/>
          <w:p>
            <w:pPr>
              <w:pStyle w:val="Compact"/>
            </w:pPr>
            <w:r>
              <w:t xml:space="preserve">3</w:t>
            </w:r>
          </w:p>
        </w:tc>
        <w:tc>
          <w:tcPr/>
          <w:p>
            <w:pPr>
              <w:pStyle w:val="Compact"/>
            </w:pPr>
            <w:r>
              <w:t xml:space="preserve">Close shift and submit reconciliation</w:t>
            </w:r>
          </w:p>
        </w:tc>
        <w:tc>
          <w:tcPr/>
          <w:p>
            <w:pPr>
              <w:pStyle w:val="Compact"/>
            </w:pPr>
            <w:r>
              <w:t xml:space="preserve">S-003 POS End of Shift</w:t>
            </w:r>
          </w:p>
        </w:tc>
        <w:tc>
          <w:tcPr/>
          <w:p>
            <w:pPr>
              <w:pStyle w:val="Compact"/>
            </w:pPr>
            <w:r>
              <w:rPr>
                <w:b/>
                <w:bCs/>
              </w:rPr>
              <w:t xml:space="preserve">PASS</w:t>
            </w:r>
          </w:p>
        </w:tc>
        <w:tc>
          <w:tcPr/>
          <w:p>
            <w:pPr>
              <w:pStyle w:val="Compact"/>
            </w:pPr>
            <w:r>
              <w:t xml:space="preserve">1 field (counted cash). Variance auto-calculated. Single "Submit" button with SweetAlert2 confirmation.</w:t>
            </w:r>
          </w:p>
        </w:tc>
      </w:tr>
    </w:tbl>
    <w:p>
      <w:r>
        <w:pict>
          <v:rect style="width:0;height:1.5pt" o:hralign="center" o:hrstd="t" o:hr="t"/>
        </w:pict>
      </w:r>
    </w:p>
    <w:bookmarkEnd w:id="67"/>
    <w:bookmarkStart w:id="68" w:name="Xb9a30c94f7aa6c40b9bafd1f455dbe817f23a9e"/>
    <w:p>
      <w:pPr>
        <w:pStyle w:val="Heading2"/>
      </w:pPr>
      <w:r>
        <w:t xml:space="preserve">6.2 Samuel — Field Sales Agent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Daily Task</w:t>
            </w:r>
          </w:p>
        </w:tc>
        <w:tc>
          <w:tcPr/>
          <w:p>
            <w:pPr>
              <w:pStyle w:val="Compact"/>
            </w:pPr>
            <w:r>
              <w:t xml:space="preserve">Screen</w:t>
            </w:r>
          </w:p>
        </w:tc>
        <w:tc>
          <w:tcPr/>
          <w:p>
            <w:pPr>
              <w:pStyle w:val="Compact"/>
            </w:pPr>
            <w:r>
              <w:t xml:space="preserve">DC-001 Status</w:t>
            </w:r>
          </w:p>
        </w:tc>
        <w:tc>
          <w:tcPr/>
          <w:p>
            <w:pPr>
              <w:pStyle w:val="Compact"/>
            </w:pPr>
            <w:r>
              <w:t xml:space="preserve">Notes</w:t>
            </w:r>
          </w:p>
        </w:tc>
      </w:tr>
      <w:tr>
        <w:tc>
          <w:tcPr/>
          <w:p>
            <w:pPr>
              <w:pStyle w:val="Compact"/>
            </w:pPr>
            <w:r>
              <w:t xml:space="preserve">1</w:t>
            </w:r>
          </w:p>
        </w:tc>
        <w:tc>
          <w:tcPr/>
          <w:p>
            <w:pPr>
              <w:pStyle w:val="Compact"/>
            </w:pPr>
            <w:r>
              <w:t xml:space="preserve">Process a sale for a retail shop customer (offline)</w:t>
            </w:r>
          </w:p>
        </w:tc>
        <w:tc>
          <w:tcPr/>
          <w:p>
            <w:pPr>
              <w:pStyle w:val="Compact"/>
            </w:pPr>
            <w:r>
              <w:t xml:space="preserve">S-011 Agent POS</w:t>
            </w:r>
          </w:p>
        </w:tc>
        <w:tc>
          <w:tcPr/>
          <w:p>
            <w:pPr>
              <w:pStyle w:val="Compact"/>
            </w:pPr>
            <w:r>
              <w:rPr>
                <w:b/>
                <w:bCs/>
              </w:rPr>
              <w:t xml:space="preserve">PASS</w:t>
            </w:r>
          </w:p>
        </w:tc>
        <w:tc>
          <w:tcPr/>
          <w:p>
            <w:pPr>
              <w:pStyle w:val="Compact"/>
            </w:pPr>
            <w:r>
              <w:t xml:space="preserve">Identical UX to S-001 with offline-first storage. Product list loads from Room cache.</w:t>
            </w:r>
          </w:p>
        </w:tc>
      </w:tr>
      <w:tr>
        <w:tc>
          <w:tcPr/>
          <w:p>
            <w:pPr>
              <w:pStyle w:val="Compact"/>
            </w:pPr>
            <w:r>
              <w:t xml:space="preserve">2</w:t>
            </w:r>
          </w:p>
        </w:tc>
        <w:tc>
          <w:tcPr/>
          <w:p>
            <w:pPr>
              <w:pStyle w:val="Compact"/>
            </w:pPr>
            <w:r>
              <w:t xml:space="preserve">View his current cash balance</w:t>
            </w:r>
          </w:p>
        </w:tc>
        <w:tc>
          <w:tcPr/>
          <w:p>
            <w:pPr>
              <w:pStyle w:val="Compact"/>
            </w:pPr>
            <w:r>
              <w:t xml:space="preserve">S-010 Agent Dashboard</w:t>
            </w:r>
          </w:p>
        </w:tc>
        <w:tc>
          <w:tcPr/>
          <w:p>
            <w:pPr>
              <w:pStyle w:val="Compact"/>
            </w:pPr>
            <w:r>
              <w:rPr>
                <w:b/>
                <w:bCs/>
              </w:rPr>
              <w:t xml:space="preserve">PASS</w:t>
            </w:r>
          </w:p>
        </w:tc>
        <w:tc>
          <w:tcPr/>
          <w:p>
            <w:pPr>
              <w:pStyle w:val="Compact"/>
            </w:pPr>
            <w:r>
              <w:t xml:space="preserve">Cash balance displayed in a large card on the home screen — 0 taps from app launch.</w:t>
            </w:r>
          </w:p>
        </w:tc>
      </w:tr>
      <w:tr>
        <w:tc>
          <w:tcPr/>
          <w:p>
            <w:pPr>
              <w:pStyle w:val="Compact"/>
            </w:pPr>
            <w:r>
              <w:t xml:space="preserve">3</w:t>
            </w:r>
          </w:p>
        </w:tc>
        <w:tc>
          <w:tcPr/>
          <w:p>
            <w:pPr>
              <w:pStyle w:val="Compact"/>
            </w:pPr>
            <w:r>
              <w:t xml:space="preserve">Submit end-of-day cash remittance</w:t>
            </w:r>
          </w:p>
        </w:tc>
        <w:tc>
          <w:tcPr/>
          <w:p>
            <w:pPr>
              <w:pStyle w:val="Compact"/>
            </w:pPr>
            <w:r>
              <w:t xml:space="preserve">S-012 Remittance Submit</w:t>
            </w:r>
          </w:p>
        </w:tc>
        <w:tc>
          <w:tcPr/>
          <w:p>
            <w:pPr>
              <w:pStyle w:val="Compact"/>
            </w:pPr>
            <w:r>
              <w:rPr>
                <w:b/>
                <w:bCs/>
              </w:rPr>
              <w:t xml:space="preserve">PASS</w:t>
            </w:r>
          </w:p>
        </w:tc>
        <w:tc>
          <w:tcPr/>
          <w:p>
            <w:pPr>
              <w:pStyle w:val="Compact"/>
            </w:pPr>
            <w:r>
              <w:t xml:space="preserve">3 fields: amount, payment method (buttons), reference number. "Submit" button clearly labelled. 1 tap from dashboard.</w:t>
            </w:r>
          </w:p>
        </w:tc>
      </w:tr>
    </w:tbl>
    <w:p>
      <w:r>
        <w:pict>
          <v:rect style="width:0;height:1.5pt" o:hralign="center" o:hrstd="t" o:hr="t"/>
        </w:pict>
      </w:r>
    </w:p>
    <w:bookmarkEnd w:id="68"/>
    <w:bookmarkStart w:id="69" w:name="X4b016a007c8a8d1fce08744f956f43ce792d799"/>
    <w:p>
      <w:pPr>
        <w:pStyle w:val="Heading2"/>
      </w:pPr>
      <w:r>
        <w:t xml:space="preserve">6.3 Grace — Finance Director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Daily Task</w:t>
            </w:r>
          </w:p>
        </w:tc>
        <w:tc>
          <w:tcPr/>
          <w:p>
            <w:pPr>
              <w:pStyle w:val="Compact"/>
            </w:pPr>
            <w:r>
              <w:t xml:space="preserve">Screen</w:t>
            </w:r>
          </w:p>
        </w:tc>
        <w:tc>
          <w:tcPr/>
          <w:p>
            <w:pPr>
              <w:pStyle w:val="Compact"/>
            </w:pPr>
            <w:r>
              <w:t xml:space="preserve">DC-001 Status</w:t>
            </w:r>
          </w:p>
        </w:tc>
        <w:tc>
          <w:tcPr/>
          <w:p>
            <w:pPr>
              <w:pStyle w:val="Compact"/>
            </w:pPr>
            <w:r>
              <w:t xml:space="preserve">Notes</w:t>
            </w:r>
          </w:p>
        </w:tc>
      </w:tr>
      <w:tr>
        <w:tc>
          <w:tcPr/>
          <w:p>
            <w:pPr>
              <w:pStyle w:val="Compact"/>
            </w:pPr>
            <w:r>
              <w:t xml:space="preserve">1</w:t>
            </w:r>
          </w:p>
        </w:tc>
        <w:tc>
          <w:tcPr/>
          <w:p>
            <w:pPr>
              <w:pStyle w:val="Compact"/>
            </w:pPr>
            <w:r>
              <w:t xml:space="preserve">Review current parliamentary budget vote balances</w:t>
            </w:r>
          </w:p>
        </w:tc>
        <w:tc>
          <w:tcPr/>
          <w:p>
            <w:pPr>
              <w:pStyle w:val="Compact"/>
            </w:pPr>
            <w:r>
              <w:t xml:space="preserve">S-022 Finance Dashboard</w:t>
            </w:r>
          </w:p>
        </w:tc>
        <w:tc>
          <w:tcPr/>
          <w:p>
            <w:pPr>
              <w:pStyle w:val="Compact"/>
            </w:pPr>
            <w:r>
              <w:rPr>
                <w:b/>
                <w:bCs/>
              </w:rPr>
              <w:t xml:space="preserve">PASS</w:t>
            </w:r>
          </w:p>
        </w:tc>
        <w:tc>
          <w:tcPr/>
          <w:p>
            <w:pPr>
              <w:pStyle w:val="Compact"/>
            </w:pPr>
            <w:r>
              <w:t xml:space="preserve">Vote balance cards are on the dashboard home. Mode toggle (PIBID) pre-selected per session. 0 additional taps after login.</w:t>
            </w:r>
          </w:p>
        </w:tc>
      </w:tr>
      <w:tr>
        <w:tc>
          <w:tcPr/>
          <w:p>
            <w:pPr>
              <w:pStyle w:val="Compact"/>
            </w:pPr>
            <w:r>
              <w:t xml:space="preserve">2</w:t>
            </w:r>
          </w:p>
        </w:tc>
        <w:tc>
          <w:tcPr/>
          <w:p>
            <w:pPr>
              <w:pStyle w:val="Compact"/>
            </w:pPr>
            <w:r>
              <w:t xml:space="preserve">Approve a journal entry</w:t>
            </w:r>
          </w:p>
        </w:tc>
        <w:tc>
          <w:tcPr/>
          <w:p>
            <w:pPr>
              <w:pStyle w:val="Compact"/>
            </w:pPr>
            <w:r>
              <w:t xml:space="preserve">S-024 Journal Entry List → S-023 detail</w:t>
            </w:r>
          </w:p>
        </w:tc>
        <w:tc>
          <w:tcPr/>
          <w:p>
            <w:pPr>
              <w:pStyle w:val="Compact"/>
            </w:pPr>
            <w:r>
              <w:rPr>
                <w:b/>
                <w:bCs/>
              </w:rPr>
              <w:t xml:space="preserve">PASS</w:t>
            </w:r>
          </w:p>
        </w:tc>
        <w:tc>
          <w:tcPr/>
          <w:p>
            <w:pPr>
              <w:pStyle w:val="Compact"/>
            </w:pPr>
            <w:r>
              <w:t xml:space="preserve">Journal entries with "Pending Approval" status are shown at the top of the list. "Approve" button is the primary action on the detail screen.</w:t>
            </w:r>
          </w:p>
        </w:tc>
      </w:tr>
      <w:tr>
        <w:tc>
          <w:tcPr/>
          <w:p>
            <w:pPr>
              <w:pStyle w:val="Compact"/>
            </w:pPr>
            <w:r>
              <w:t xml:space="preserve">3</w:t>
            </w:r>
          </w:p>
        </w:tc>
        <w:tc>
          <w:tcPr/>
          <w:p>
            <w:pPr>
              <w:pStyle w:val="Compact"/>
            </w:pPr>
            <w:r>
              <w:t xml:space="preserve">Generate a Trial Balance</w:t>
            </w:r>
          </w:p>
        </w:tc>
        <w:tc>
          <w:tcPr/>
          <w:p>
            <w:pPr>
              <w:pStyle w:val="Compact"/>
            </w:pPr>
            <w:r>
              <w:t xml:space="preserve">S-025 Financial Statements</w:t>
            </w:r>
          </w:p>
        </w:tc>
        <w:tc>
          <w:tcPr/>
          <w:p>
            <w:pPr>
              <w:pStyle w:val="Compact"/>
            </w:pPr>
            <w:r>
              <w:rPr>
                <w:b/>
                <w:bCs/>
              </w:rPr>
              <w:t xml:space="preserve">PASS</w:t>
            </w:r>
          </w:p>
        </w:tc>
        <w:tc>
          <w:tcPr/>
          <w:p>
            <w:pPr>
              <w:pStyle w:val="Compact"/>
            </w:pPr>
            <w:r>
              <w:t xml:space="preserve">Statement type selector defaults to last-used. Period auto-set to current month. "Generate" is the only primary button. Output appears in ≤ 5 seconds.</w:t>
            </w:r>
          </w:p>
        </w:tc>
      </w:tr>
    </w:tbl>
    <w:p>
      <w:r>
        <w:pict>
          <v:rect style="width:0;height:1.5pt" o:hralign="center" o:hrstd="t" o:hr="t"/>
        </w:pict>
      </w:r>
    </w:p>
    <w:bookmarkEnd w:id="69"/>
    <w:bookmarkStart w:id="70" w:name="Xb48bb8f3948bf5d52636916351f647bf644d6b9"/>
    <w:p>
      <w:pPr>
        <w:pStyle w:val="Heading2"/>
      </w:pPr>
      <w:r>
        <w:t xml:space="preserve">6.4 Robert — Procurement Manager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Daily Task</w:t>
            </w:r>
          </w:p>
        </w:tc>
        <w:tc>
          <w:tcPr/>
          <w:p>
            <w:pPr>
              <w:pStyle w:val="Compact"/>
            </w:pPr>
            <w:r>
              <w:t xml:space="preserve">Screen</w:t>
            </w:r>
          </w:p>
        </w:tc>
        <w:tc>
          <w:tcPr/>
          <w:p>
            <w:pPr>
              <w:pStyle w:val="Compact"/>
            </w:pPr>
            <w:r>
              <w:t xml:space="preserve">DC-001 Status</w:t>
            </w:r>
          </w:p>
        </w:tc>
        <w:tc>
          <w:tcPr/>
          <w:p>
            <w:pPr>
              <w:pStyle w:val="Compact"/>
            </w:pPr>
            <w:r>
              <w:t xml:space="preserve">Notes</w:t>
            </w:r>
          </w:p>
        </w:tc>
      </w:tr>
      <w:tr>
        <w:tc>
          <w:tcPr/>
          <w:p>
            <w:pPr>
              <w:pStyle w:val="Compact"/>
            </w:pPr>
            <w:r>
              <w:t xml:space="preserve">1</w:t>
            </w:r>
          </w:p>
        </w:tc>
        <w:tc>
          <w:tcPr/>
          <w:p>
            <w:pPr>
              <w:pStyle w:val="Compact"/>
            </w:pPr>
            <w:r>
              <w:t xml:space="preserve">Issue a Local Purchase Order</w:t>
            </w:r>
          </w:p>
        </w:tc>
        <w:tc>
          <w:tcPr/>
          <w:p>
            <w:pPr>
              <w:pStyle w:val="Compact"/>
            </w:pPr>
            <w:r>
              <w:t xml:space="preserve">S-028 LPO Create</w:t>
            </w:r>
          </w:p>
        </w:tc>
        <w:tc>
          <w:tcPr/>
          <w:p>
            <w:pPr>
              <w:pStyle w:val="Compact"/>
            </w:pPr>
            <w:r>
              <w:rPr>
                <w:b/>
                <w:bCs/>
              </w:rPr>
              <w:t xml:space="preserve">PASS</w:t>
            </w:r>
          </w:p>
        </w:tc>
        <w:tc>
          <w:tcPr/>
          <w:p>
            <w:pPr>
              <w:pStyle w:val="Compact"/>
            </w:pPr>
            <w:r>
              <w:t xml:space="preserve">PR reference auto-links items. Supplier Select2 is the only manual field. PPDA category auto-classified. "Issue LPO" primary button visible at top right.</w:t>
            </w:r>
          </w:p>
        </w:tc>
      </w:tr>
      <w:tr>
        <w:tc>
          <w:tcPr/>
          <w:p>
            <w:pPr>
              <w:pStyle w:val="Compact"/>
            </w:pPr>
            <w:r>
              <w:t xml:space="preserve">2</w:t>
            </w:r>
          </w:p>
        </w:tc>
        <w:tc>
          <w:tcPr/>
          <w:p>
            <w:pPr>
              <w:pStyle w:val="Compact"/>
            </w:pPr>
            <w:r>
              <w:t xml:space="preserve">Process a batch goods receipt for a cooperative delivery (Stage 2)</w:t>
            </w:r>
          </w:p>
        </w:tc>
        <w:tc>
          <w:tcPr/>
          <w:p>
            <w:pPr>
              <w:pStyle w:val="Compact"/>
            </w:pPr>
            <w:r>
              <w:t xml:space="preserve">S-029 Farmer Batch Receipt</w:t>
            </w:r>
          </w:p>
        </w:tc>
        <w:tc>
          <w:tcPr/>
          <w:p>
            <w:pPr>
              <w:pStyle w:val="Compact"/>
            </w:pPr>
            <w:r>
              <w:rPr>
                <w:b/>
                <w:bCs/>
              </w:rPr>
              <w:t xml:space="preserve">PASS</w:t>
            </w:r>
          </w:p>
        </w:tc>
        <w:tc>
          <w:tcPr/>
          <w:p>
            <w:pPr>
              <w:pStyle w:val="Compact"/>
            </w:pPr>
            <w:r>
              <w:t xml:space="preserve">Cooperative selector (Select2), batch weight, date. 3 fields. Proceed to Stage 3 button clearly labelled.</w:t>
            </w:r>
          </w:p>
        </w:tc>
      </w:tr>
      <w:tr>
        <w:tc>
          <w:tcPr/>
          <w:p>
            <w:pPr>
              <w:pStyle w:val="Compact"/>
            </w:pPr>
            <w:r>
              <w:t xml:space="preserve">3</w:t>
            </w:r>
          </w:p>
        </w:tc>
        <w:tc>
          <w:tcPr/>
          <w:p>
            <w:pPr>
              <w:pStyle w:val="Compact"/>
            </w:pPr>
            <w:r>
              <w:t xml:space="preserve">Check PPDA document checklist for a pending procurement</w:t>
            </w:r>
          </w:p>
        </w:tc>
        <w:tc>
          <w:tcPr/>
          <w:p>
            <w:pPr>
              <w:pStyle w:val="Compact"/>
            </w:pPr>
            <w:r>
              <w:t xml:space="preserve">S-028 LPO Create / PPDA panel</w:t>
            </w:r>
          </w:p>
        </w:tc>
        <w:tc>
          <w:tcPr/>
          <w:p>
            <w:pPr>
              <w:pStyle w:val="Compact"/>
            </w:pPr>
            <w:r>
              <w:rPr>
                <w:b/>
                <w:bCs/>
              </w:rPr>
              <w:t xml:space="preserve">PASS</w:t>
            </w:r>
          </w:p>
        </w:tc>
        <w:tc>
          <w:tcPr/>
          <w:p>
            <w:pPr>
              <w:pStyle w:val="Compact"/>
            </w:pPr>
            <w:r>
              <w:t xml:space="preserve">PPDA document checklist status panel is always visible on the LPO screen. Missing documents shown with red X icons.</w:t>
            </w:r>
          </w:p>
        </w:tc>
      </w:tr>
    </w:tbl>
    <w:p>
      <w:r>
        <w:pict>
          <v:rect style="width:0;height:1.5pt" o:hralign="center" o:hrstd="t" o:hr="t"/>
        </w:pict>
      </w:r>
    </w:p>
    <w:bookmarkEnd w:id="70"/>
    <w:bookmarkStart w:id="71" w:name="X460c53a9e8fc3a7562dc1548bea94d1f7148706"/>
    <w:p>
      <w:pPr>
        <w:pStyle w:val="Heading2"/>
      </w:pPr>
      <w:r>
        <w:t xml:space="preserve">6.5 David — Store Manager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Daily Task</w:t>
            </w:r>
          </w:p>
        </w:tc>
        <w:tc>
          <w:tcPr/>
          <w:p>
            <w:pPr>
              <w:pStyle w:val="Compact"/>
            </w:pPr>
            <w:r>
              <w:t xml:space="preserve">Screen</w:t>
            </w:r>
          </w:p>
        </w:tc>
        <w:tc>
          <w:tcPr/>
          <w:p>
            <w:pPr>
              <w:pStyle w:val="Compact"/>
            </w:pPr>
            <w:r>
              <w:t xml:space="preserve">DC-001 Status</w:t>
            </w:r>
          </w:p>
        </w:tc>
        <w:tc>
          <w:tcPr/>
          <w:p>
            <w:pPr>
              <w:pStyle w:val="Compact"/>
            </w:pPr>
            <w:r>
              <w:t xml:space="preserve">Notes</w:t>
            </w:r>
          </w:p>
        </w:tc>
      </w:tr>
      <w:tr>
        <w:tc>
          <w:tcPr/>
          <w:p>
            <w:pPr>
              <w:pStyle w:val="Compact"/>
            </w:pPr>
            <w:r>
              <w:t xml:space="preserve">1</w:t>
            </w:r>
          </w:p>
        </w:tc>
        <w:tc>
          <w:tcPr/>
          <w:p>
            <w:pPr>
              <w:pStyle w:val="Compact"/>
            </w:pPr>
            <w:r>
              <w:t xml:space="preserve">Check current warehouse stock balances</w:t>
            </w:r>
          </w:p>
        </w:tc>
        <w:tc>
          <w:tcPr/>
          <w:p>
            <w:pPr>
              <w:pStyle w:val="Compact"/>
            </w:pPr>
            <w:r>
              <w:t xml:space="preserve">S-015 Inventory Stock Balance</w:t>
            </w:r>
          </w:p>
        </w:tc>
        <w:tc>
          <w:tcPr/>
          <w:p>
            <w:pPr>
              <w:pStyle w:val="Compact"/>
            </w:pPr>
            <w:r>
              <w:rPr>
                <w:b/>
                <w:bCs/>
              </w:rPr>
              <w:t xml:space="preserve">PASS</w:t>
            </w:r>
          </w:p>
        </w:tc>
        <w:tc>
          <w:tcPr/>
          <w:p>
            <w:pPr>
              <w:pStyle w:val="Compact"/>
            </w:pPr>
            <w:r>
              <w:t xml:space="preserve">Default view shows all products with quantities. Expiry alerts (FEFO) are colour-coded badges — no training needed to interpret red = expiring soon.</w:t>
            </w:r>
          </w:p>
        </w:tc>
      </w:tr>
      <w:tr>
        <w:tc>
          <w:tcPr/>
          <w:p>
            <w:pPr>
              <w:pStyle w:val="Compact"/>
            </w:pPr>
            <w:r>
              <w:t xml:space="preserve">2</w:t>
            </w:r>
          </w:p>
        </w:tc>
        <w:tc>
          <w:tcPr/>
          <w:p>
            <w:pPr>
              <w:pStyle w:val="Compact"/>
            </w:pPr>
            <w:r>
              <w:t xml:space="preserve">Issue stock to a field agent</w:t>
            </w:r>
          </w:p>
        </w:tc>
        <w:tc>
          <w:tcPr/>
          <w:p>
            <w:pPr>
              <w:pStyle w:val="Compact"/>
            </w:pPr>
            <w:r>
              <w:t xml:space="preserve">S-017 Stock Transfer Create</w:t>
            </w:r>
          </w:p>
        </w:tc>
        <w:tc>
          <w:tcPr/>
          <w:p>
            <w:pPr>
              <w:pStyle w:val="Compact"/>
            </w:pPr>
            <w:r>
              <w:rPr>
                <w:b/>
                <w:bCs/>
              </w:rPr>
              <w:t xml:space="preserve">PASS</w:t>
            </w:r>
          </w:p>
        </w:tc>
        <w:tc>
          <w:tcPr/>
          <w:p>
            <w:pPr>
              <w:pStyle w:val="Compact"/>
            </w:pPr>
            <w:r>
              <w:t xml:space="preserve">"To Agent" option on transfer. Agent Select2. Float limit progress bar shows remaining capacity. If blocked, error message explains exactly how much to reduce.</w:t>
            </w:r>
          </w:p>
        </w:tc>
      </w:tr>
      <w:tr>
        <w:tc>
          <w:tcPr/>
          <w:p>
            <w:pPr>
              <w:pStyle w:val="Compact"/>
            </w:pPr>
            <w:r>
              <w:t xml:space="preserve">3</w:t>
            </w:r>
          </w:p>
        </w:tc>
        <w:tc>
          <w:tcPr/>
          <w:p>
            <w:pPr>
              <w:pStyle w:val="Compact"/>
            </w:pPr>
            <w:r>
              <w:t xml:space="preserve">Receive goods against a Purchase Order</w:t>
            </w:r>
          </w:p>
        </w:tc>
        <w:tc>
          <w:tcPr/>
          <w:p>
            <w:pPr>
              <w:pStyle w:val="Compact"/>
            </w:pPr>
            <w:r>
              <w:t xml:space="preserve">S-016 GRN Create</w:t>
            </w:r>
          </w:p>
        </w:tc>
        <w:tc>
          <w:tcPr/>
          <w:p>
            <w:pPr>
              <w:pStyle w:val="Compact"/>
            </w:pPr>
            <w:r>
              <w:rPr>
                <w:b/>
                <w:bCs/>
              </w:rPr>
              <w:t xml:space="preserve">PASS</w:t>
            </w:r>
          </w:p>
        </w:tc>
        <w:tc>
          <w:tcPr/>
          <w:p>
            <w:pPr>
              <w:pStyle w:val="Compact"/>
            </w:pPr>
            <w:r>
              <w:t xml:space="preserve">PO reference auto-fills supplier and items. David enters received quantities only. "Post GRN" is the primary button. Three-way match check is automatic.</w:t>
            </w:r>
          </w:p>
        </w:tc>
      </w:tr>
    </w:tbl>
    <w:p>
      <w:r>
        <w:pict>
          <v:rect style="width:0;height:1.5pt" o:hralign="center" o:hrstd="t" o:hr="t"/>
        </w:pict>
      </w:r>
    </w:p>
    <w:bookmarkEnd w:id="71"/>
    <w:bookmarkStart w:id="72" w:name="Xc2cadc1da5181cdbb98dc729b716e0e8d6e2d3e"/>
    <w:p>
      <w:pPr>
        <w:pStyle w:val="Heading2"/>
      </w:pPr>
      <w:r>
        <w:t xml:space="preserve">6.6 Dr. Amara — QC / Lab Manager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Daily Task</w:t>
            </w:r>
          </w:p>
        </w:tc>
        <w:tc>
          <w:tcPr/>
          <w:p>
            <w:pPr>
              <w:pStyle w:val="Compact"/>
            </w:pPr>
            <w:r>
              <w:t xml:space="preserve">Screen</w:t>
            </w:r>
          </w:p>
        </w:tc>
        <w:tc>
          <w:tcPr/>
          <w:p>
            <w:pPr>
              <w:pStyle w:val="Compact"/>
            </w:pPr>
            <w:r>
              <w:t xml:space="preserve">DC-001 Status</w:t>
            </w:r>
          </w:p>
        </w:tc>
        <w:tc>
          <w:tcPr/>
          <w:p>
            <w:pPr>
              <w:pStyle w:val="Compact"/>
            </w:pPr>
            <w:r>
              <w:t xml:space="preserve">Notes</w:t>
            </w:r>
          </w:p>
        </w:tc>
      </w:tr>
      <w:tr>
        <w:tc>
          <w:tcPr/>
          <w:p>
            <w:pPr>
              <w:pStyle w:val="Compact"/>
            </w:pPr>
            <w:r>
              <w:t xml:space="preserve">1</w:t>
            </w:r>
          </w:p>
        </w:tc>
        <w:tc>
          <w:tcPr/>
          <w:p>
            <w:pPr>
              <w:pStyle w:val="Compact"/>
            </w:pPr>
            <w:r>
              <w:t xml:space="preserve">Submit a finished product inspection result</w:t>
            </w:r>
          </w:p>
        </w:tc>
        <w:tc>
          <w:tcPr/>
          <w:p>
            <w:pPr>
              <w:pStyle w:val="Compact"/>
            </w:pPr>
            <w:r>
              <w:t xml:space="preserve">S-035 QC Inspection Form</w:t>
            </w:r>
          </w:p>
        </w:tc>
        <w:tc>
          <w:tcPr/>
          <w:p>
            <w:pPr>
              <w:pStyle w:val="Compact"/>
            </w:pPr>
            <w:r>
              <w:rPr>
                <w:b/>
                <w:bCs/>
              </w:rPr>
              <w:t xml:space="preserve">PASS</w:t>
            </w:r>
          </w:p>
        </w:tc>
        <w:tc>
          <w:tcPr/>
          <w:p>
            <w:pPr>
              <w:pStyle w:val="Compact"/>
            </w:pPr>
            <w:r>
              <w:t xml:space="preserve">Dynamic template pre-loads parameters. Numeric fields, pass/fail toggles, and photo capture are self-explanatory. "Submit Inspection" primary button.</w:t>
            </w:r>
          </w:p>
        </w:tc>
      </w:tr>
      <w:tr>
        <w:tc>
          <w:tcPr/>
          <w:p>
            <w:pPr>
              <w:pStyle w:val="Compact"/>
            </w:pPr>
            <w:r>
              <w:t xml:space="preserve">2</w:t>
            </w:r>
          </w:p>
        </w:tc>
        <w:tc>
          <w:tcPr/>
          <w:p>
            <w:pPr>
              <w:pStyle w:val="Compact"/>
            </w:pPr>
            <w:r>
              <w:t xml:space="preserve">Generate a Certificate of Analysis for a batch</w:t>
            </w:r>
          </w:p>
        </w:tc>
        <w:tc>
          <w:tcPr/>
          <w:p>
            <w:pPr>
              <w:pStyle w:val="Compact"/>
            </w:pPr>
            <w:r>
              <w:t xml:space="preserve">S-036 CoA Screen</w:t>
            </w:r>
          </w:p>
        </w:tc>
        <w:tc>
          <w:tcPr/>
          <w:p>
            <w:pPr>
              <w:pStyle w:val="Compact"/>
            </w:pPr>
            <w:r>
              <w:rPr>
                <w:b/>
                <w:bCs/>
              </w:rPr>
              <w:t xml:space="preserve">PASS</w:t>
            </w:r>
          </w:p>
        </w:tc>
        <w:tc>
          <w:tcPr/>
          <w:p>
            <w:pPr>
              <w:pStyle w:val="Compact"/>
            </w:pPr>
            <w:r>
              <w:t xml:space="preserve">Batch reference is pre-linked from the approved inspection. Market-specific template selector is a labelled dropdown. "Generate CoA" is the only primary button.</w:t>
            </w:r>
          </w:p>
        </w:tc>
      </w:tr>
      <w:tr>
        <w:tc>
          <w:tcPr/>
          <w:p>
            <w:pPr>
              <w:pStyle w:val="Compact"/>
            </w:pPr>
            <w:r>
              <w:t xml:space="preserve">3</w:t>
            </w:r>
          </w:p>
        </w:tc>
        <w:tc>
          <w:tcPr/>
          <w:p>
            <w:pPr>
              <w:pStyle w:val="Compact"/>
            </w:pPr>
            <w:r>
              <w:t xml:space="preserve">Check SPC control chart for a quality parameter</w:t>
            </w:r>
          </w:p>
        </w:tc>
        <w:tc>
          <w:tcPr/>
          <w:p>
            <w:pPr>
              <w:pStyle w:val="Compact"/>
            </w:pPr>
            <w:r>
              <w:t xml:space="preserve">S-037 SPC Chart Viewer</w:t>
            </w:r>
          </w:p>
        </w:tc>
        <w:tc>
          <w:tcPr/>
          <w:p>
            <w:pPr>
              <w:pStyle w:val="Compact"/>
            </w:pPr>
            <w:r>
              <w:rPr>
                <w:b/>
                <w:bCs/>
              </w:rPr>
              <w:t xml:space="preserve">PASS</w:t>
            </w:r>
          </w:p>
        </w:tc>
        <w:tc>
          <w:tcPr/>
          <w:p>
            <w:pPr>
              <w:pStyle w:val="Compact"/>
            </w:pPr>
            <w:r>
              <w:t xml:space="preserve">Parameter dropdown and date range are the only inputs. Chart renders automatically on selection. Out-of-control points are highlighted in red — no interpretation training required.</w:t>
            </w:r>
          </w:p>
        </w:tc>
      </w:tr>
    </w:tbl>
    <w:p>
      <w:r>
        <w:pict>
          <v:rect style="width:0;height:1.5pt" o:hralign="center" o:hrstd="t" o:hr="t"/>
        </w:pict>
      </w:r>
    </w:p>
    <w:bookmarkEnd w:id="72"/>
    <w:bookmarkStart w:id="73" w:name="Xf716de0a6ee299feedf75645e77671db0d5ae14"/>
    <w:p>
      <w:pPr>
        <w:pStyle w:val="Heading2"/>
      </w:pPr>
      <w:r>
        <w:t xml:space="preserve">6.7 Moses — Production Supervisor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Daily Task</w:t>
            </w:r>
          </w:p>
        </w:tc>
        <w:tc>
          <w:tcPr/>
          <w:p>
            <w:pPr>
              <w:pStyle w:val="Compact"/>
            </w:pPr>
            <w:r>
              <w:t xml:space="preserve">Screen</w:t>
            </w:r>
          </w:p>
        </w:tc>
        <w:tc>
          <w:tcPr/>
          <w:p>
            <w:pPr>
              <w:pStyle w:val="Compact"/>
            </w:pPr>
            <w:r>
              <w:t xml:space="preserve">DC-001 Status</w:t>
            </w:r>
          </w:p>
        </w:tc>
        <w:tc>
          <w:tcPr/>
          <w:p>
            <w:pPr>
              <w:pStyle w:val="Compact"/>
            </w:pPr>
            <w:r>
              <w:t xml:space="preserve">Notes</w:t>
            </w:r>
          </w:p>
        </w:tc>
      </w:tr>
      <w:tr>
        <w:tc>
          <w:tcPr/>
          <w:p>
            <w:pPr>
              <w:pStyle w:val="Compact"/>
            </w:pPr>
            <w:r>
              <w:t xml:space="preserve">1</w:t>
            </w:r>
          </w:p>
        </w:tc>
        <w:tc>
          <w:tcPr/>
          <w:p>
            <w:pPr>
              <w:pStyle w:val="Compact"/>
            </w:pPr>
            <w:r>
              <w:t xml:space="preserve">Record production completion quantities</w:t>
            </w:r>
          </w:p>
        </w:tc>
        <w:tc>
          <w:tcPr/>
          <w:p>
            <w:pPr>
              <w:pStyle w:val="Compact"/>
            </w:pPr>
            <w:r>
              <w:t xml:space="preserve">S-034 Production Completion Entry</w:t>
            </w:r>
          </w:p>
        </w:tc>
        <w:tc>
          <w:tcPr/>
          <w:p>
            <w:pPr>
              <w:pStyle w:val="Compact"/>
            </w:pPr>
            <w:r>
              <w:rPr>
                <w:b/>
                <w:bCs/>
              </w:rPr>
              <w:t xml:space="preserve">PASS</w:t>
            </w:r>
          </w:p>
        </w:tc>
        <w:tc>
          <w:tcPr/>
          <w:p>
            <w:pPr>
              <w:pStyle w:val="Compact"/>
            </w:pPr>
            <w:r>
              <w:t xml:space="preserve">Mobile-first form. Fields: primary product qty, by-product qty, scrap. Mass balance calculator shows the result live. "Submit" button is disabled until balance is within ±2% — Moses cannot submit an unbalanced order accidentally.</w:t>
            </w:r>
          </w:p>
        </w:tc>
      </w:tr>
      <w:tr>
        <w:tc>
          <w:tcPr/>
          <w:p>
            <w:pPr>
              <w:pStyle w:val="Compact"/>
            </w:pPr>
            <w:r>
              <w:t xml:space="preserve">2</w:t>
            </w:r>
          </w:p>
        </w:tc>
        <w:tc>
          <w:tcPr/>
          <w:p>
            <w:pPr>
              <w:pStyle w:val="Compact"/>
            </w:pPr>
            <w:r>
              <w:t xml:space="preserve">Assign workers to a production order</w:t>
            </w:r>
          </w:p>
        </w:tc>
        <w:tc>
          <w:tcPr/>
          <w:p>
            <w:pPr>
              <w:pStyle w:val="Compact"/>
            </w:pPr>
            <w:r>
              <w:t xml:space="preserve">S-033 Production Order Detail</w:t>
            </w:r>
          </w:p>
        </w:tc>
        <w:tc>
          <w:tcPr/>
          <w:p>
            <w:pPr>
              <w:pStyle w:val="Compact"/>
            </w:pPr>
            <w:r>
              <w:rPr>
                <w:b/>
                <w:bCs/>
              </w:rPr>
              <w:t xml:space="preserve">PASS</w:t>
            </w:r>
          </w:p>
        </w:tc>
        <w:tc>
          <w:tcPr/>
          <w:p>
            <w:pPr>
              <w:pStyle w:val="Compact"/>
            </w:pPr>
            <w:r>
              <w:t xml:space="preserve">Worker assignment is a single "Assign Workers" button opening a searchable list. Tap to add/remove.</w:t>
            </w:r>
          </w:p>
        </w:tc>
      </w:tr>
      <w:tr>
        <w:tc>
          <w:tcPr/>
          <w:p>
            <w:pPr>
              <w:pStyle w:val="Compact"/>
            </w:pPr>
            <w:r>
              <w:t xml:space="preserve">3</w:t>
            </w:r>
          </w:p>
        </w:tc>
        <w:tc>
          <w:tcPr/>
          <w:p>
            <w:pPr>
              <w:pStyle w:val="Compact"/>
            </w:pPr>
            <w:r>
              <w:t xml:space="preserve">Issue materials from warehouse to WIP</w:t>
            </w:r>
          </w:p>
        </w:tc>
        <w:tc>
          <w:tcPr/>
          <w:p>
            <w:pPr>
              <w:pStyle w:val="Compact"/>
            </w:pPr>
            <w:r>
              <w:t xml:space="preserve">S-033 Production Order Detail</w:t>
            </w:r>
          </w:p>
        </w:tc>
        <w:tc>
          <w:tcPr/>
          <w:p>
            <w:pPr>
              <w:pStyle w:val="Compact"/>
            </w:pPr>
            <w:r>
              <w:rPr>
                <w:b/>
                <w:bCs/>
              </w:rPr>
              <w:t xml:space="preserve">PASS</w:t>
            </w:r>
          </w:p>
        </w:tc>
        <w:tc>
          <w:tcPr/>
          <w:p>
            <w:pPr>
              <w:pStyle w:val="Compact"/>
            </w:pPr>
            <w:r>
              <w:t xml:space="preserve">"Issue Materials" button in the Input Materials card triggers the requisition. One confirmation dialog. GL posting is automatic — Moses does not interact with accounts.</w:t>
            </w:r>
          </w:p>
        </w:tc>
      </w:tr>
    </w:tbl>
    <w:p>
      <w:r>
        <w:pict>
          <v:rect style="width:0;height:1.5pt" o:hralign="center" o:hrstd="t" o:hr="t"/>
        </w:pict>
      </w:r>
    </w:p>
    <w:bookmarkEnd w:id="73"/>
    <w:bookmarkStart w:id="74" w:name="X6d973848a7a4af9188da71114b5f30aed359753"/>
    <w:p>
      <w:pPr>
        <w:pStyle w:val="Heading2"/>
      </w:pPr>
      <w:r>
        <w:t xml:space="preserve">6.8 Patrick — Collections Officer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Daily Task</w:t>
            </w:r>
          </w:p>
        </w:tc>
        <w:tc>
          <w:tcPr/>
          <w:p>
            <w:pPr>
              <w:pStyle w:val="Compact"/>
            </w:pPr>
            <w:r>
              <w:t xml:space="preserve">Screen</w:t>
            </w:r>
          </w:p>
        </w:tc>
        <w:tc>
          <w:tcPr/>
          <w:p>
            <w:pPr>
              <w:pStyle w:val="Compact"/>
            </w:pPr>
            <w:r>
              <w:t xml:space="preserve">DC-001 Status</w:t>
            </w:r>
          </w:p>
        </w:tc>
        <w:tc>
          <w:tcPr/>
          <w:p>
            <w:pPr>
              <w:pStyle w:val="Compact"/>
            </w:pPr>
            <w:r>
              <w:t xml:space="preserve">Notes</w:t>
            </w:r>
          </w:p>
        </w:tc>
      </w:tr>
      <w:tr>
        <w:tc>
          <w:tcPr/>
          <w:p>
            <w:pPr>
              <w:pStyle w:val="Compact"/>
            </w:pPr>
            <w:r>
              <w:t xml:space="preserve">1</w:t>
            </w:r>
          </w:p>
        </w:tc>
        <w:tc>
          <w:tcPr/>
          <w:p>
            <w:pPr>
              <w:pStyle w:val="Compact"/>
            </w:pPr>
            <w:r>
              <w:t xml:space="preserve">Register a new farmer at a rural collection point (offline)</w:t>
            </w:r>
          </w:p>
        </w:tc>
        <w:tc>
          <w:tcPr/>
          <w:p>
            <w:pPr>
              <w:pStyle w:val="Compact"/>
            </w:pPr>
            <w:r>
              <w:t xml:space="preserve">Farmer Delivery App — Farmer Registration</w:t>
            </w:r>
          </w:p>
        </w:tc>
        <w:tc>
          <w:tcPr/>
          <w:p>
            <w:pPr>
              <w:pStyle w:val="Compact"/>
            </w:pPr>
            <w:r>
              <w:rPr>
                <w:b/>
                <w:bCs/>
              </w:rPr>
              <w:t xml:space="preserve">PASS</w:t>
            </w:r>
          </w:p>
        </w:tc>
        <w:tc>
          <w:tcPr/>
          <w:p>
            <w:pPr>
              <w:pStyle w:val="Compact"/>
            </w:pPr>
            <w:r>
              <w:t xml:space="preserve">Sequential form fields with clear labels. Photo and GPS captured with single-tap buttons. GPS auto-fills from device location — Patrick does not type coordinates.</w:t>
            </w:r>
          </w:p>
        </w:tc>
      </w:tr>
      <w:tr>
        <w:tc>
          <w:tcPr/>
          <w:p>
            <w:pPr>
              <w:pStyle w:val="Compact"/>
            </w:pPr>
            <w:r>
              <w:t xml:space="preserve">2</w:t>
            </w:r>
          </w:p>
        </w:tc>
        <w:tc>
          <w:tcPr/>
          <w:p>
            <w:pPr>
              <w:pStyle w:val="Compact"/>
            </w:pPr>
            <w:r>
              <w:t xml:space="preserve">Record an individual farmer's delivery weight and grade</w:t>
            </w:r>
          </w:p>
        </w:tc>
        <w:tc>
          <w:tcPr/>
          <w:p>
            <w:pPr>
              <w:pStyle w:val="Compact"/>
            </w:pPr>
            <w:r>
              <w:t xml:space="preserve">Farmer Delivery App — Individual Delivery</w:t>
            </w:r>
          </w:p>
        </w:tc>
        <w:tc>
          <w:tcPr/>
          <w:p>
            <w:pPr>
              <w:pStyle w:val="Compact"/>
            </w:pPr>
            <w:r>
              <w:rPr>
                <w:b/>
                <w:bCs/>
              </w:rPr>
              <w:t xml:space="preserve">PASS</w:t>
            </w:r>
          </w:p>
        </w:tc>
        <w:tc>
          <w:tcPr/>
          <w:p>
            <w:pPr>
              <w:pStyle w:val="Compact"/>
            </w:pPr>
            <w:r>
              <w:t xml:space="preserve">Farmer search from local cache (offline). Weight auto-fills from Bluetooth scale if paired. Grade is a 3-button toggle (A / B / C). "Record Delivery" primary button.</w:t>
            </w:r>
          </w:p>
        </w:tc>
      </w:tr>
      <w:tr>
        <w:tc>
          <w:tcPr/>
          <w:p>
            <w:pPr>
              <w:pStyle w:val="Compact"/>
            </w:pPr>
            <w:r>
              <w:t xml:space="preserve">3</w:t>
            </w:r>
          </w:p>
        </w:tc>
        <w:tc>
          <w:tcPr/>
          <w:p>
            <w:pPr>
              <w:pStyle w:val="Compact"/>
            </w:pPr>
            <w:r>
              <w:t xml:space="preserve">Print a receipt for the farmer</w:t>
            </w:r>
          </w:p>
        </w:tc>
        <w:tc>
          <w:tcPr/>
          <w:p>
            <w:pPr>
              <w:pStyle w:val="Compact"/>
            </w:pPr>
            <w:r>
              <w:t xml:space="preserve">Farmer Delivery App — Receipt Print</w:t>
            </w:r>
          </w:p>
        </w:tc>
        <w:tc>
          <w:tcPr/>
          <w:p>
            <w:pPr>
              <w:pStyle w:val="Compact"/>
            </w:pPr>
            <w:r>
              <w:rPr>
                <w:b/>
                <w:bCs/>
              </w:rPr>
              <w:t xml:space="preserve">PASS</w:t>
            </w:r>
          </w:p>
        </w:tc>
        <w:tc>
          <w:tcPr/>
          <w:p>
            <w:pPr>
              <w:pStyle w:val="Compact"/>
            </w:pPr>
            <w:r>
              <w:t xml:space="preserve">"Print Receipt" button appears immediately after delivery is recorded. Default printer is already paired. Print completes in ≤ 10 seconds.</w:t>
            </w:r>
          </w:p>
        </w:tc>
      </w:tr>
    </w:tbl>
    <w:p>
      <w:r>
        <w:pict>
          <v:rect style="width:0;height:1.5pt" o:hralign="center" o:hrstd="t" o:hr="t"/>
        </w:pict>
      </w:r>
    </w:p>
    <w:bookmarkEnd w:id="74"/>
    <w:bookmarkStart w:id="75" w:name="X8f6eebc086b5f4ce2b85f18f37996729db692fe"/>
    <w:p>
      <w:pPr>
        <w:pStyle w:val="Heading2"/>
      </w:pPr>
      <w:r>
        <w:t xml:space="preserve">6.9 DC-001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Tasks Tested</w:t>
            </w:r>
          </w:p>
        </w:tc>
        <w:tc>
          <w:tcPr/>
          <w:p>
            <w:pPr>
              <w:pStyle w:val="Compact"/>
            </w:pPr>
            <w:r>
              <w:t xml:space="preserve">Tasks Passed</w:t>
            </w:r>
          </w:p>
        </w:tc>
        <w:tc>
          <w:tcPr/>
          <w:p>
            <w:pPr>
              <w:pStyle w:val="Compact"/>
            </w:pPr>
            <w:r>
              <w:t xml:space="preserve">DC-001 Result</w:t>
            </w:r>
          </w:p>
        </w:tc>
      </w:tr>
      <w:tr>
        <w:tc>
          <w:tcPr/>
          <w:p>
            <w:pPr>
              <w:pStyle w:val="Compact"/>
            </w:pPr>
            <w:r>
              <w:t xml:space="preserve">Prossy</w:t>
            </w:r>
          </w:p>
        </w:tc>
        <w:tc>
          <w:tcPr/>
          <w:p>
            <w:pPr>
              <w:pStyle w:val="Compact"/>
            </w:pPr>
            <w:r>
              <w:t xml:space="preserve">3</w:t>
            </w:r>
          </w:p>
        </w:tc>
        <w:tc>
          <w:tcPr/>
          <w:p>
            <w:pPr>
              <w:pStyle w:val="Compact"/>
            </w:pPr>
            <w:r>
              <w:t xml:space="preserve">3</w:t>
            </w:r>
          </w:p>
        </w:tc>
        <w:tc>
          <w:tcPr/>
          <w:p>
            <w:pPr>
              <w:pStyle w:val="Compact"/>
            </w:pPr>
            <w:r>
              <w:rPr>
                <w:b/>
                <w:bCs/>
              </w:rPr>
              <w:t xml:space="preserve">PASS</w:t>
            </w:r>
          </w:p>
        </w:tc>
      </w:tr>
      <w:tr>
        <w:tc>
          <w:tcPr/>
          <w:p>
            <w:pPr>
              <w:pStyle w:val="Compact"/>
            </w:pPr>
            <w:r>
              <w:t xml:space="preserve">Samuel</w:t>
            </w:r>
          </w:p>
        </w:tc>
        <w:tc>
          <w:tcPr/>
          <w:p>
            <w:pPr>
              <w:pStyle w:val="Compact"/>
            </w:pPr>
            <w:r>
              <w:t xml:space="preserve">3</w:t>
            </w:r>
          </w:p>
        </w:tc>
        <w:tc>
          <w:tcPr/>
          <w:p>
            <w:pPr>
              <w:pStyle w:val="Compact"/>
            </w:pPr>
            <w:r>
              <w:t xml:space="preserve">3</w:t>
            </w:r>
          </w:p>
        </w:tc>
        <w:tc>
          <w:tcPr/>
          <w:p>
            <w:pPr>
              <w:pStyle w:val="Compact"/>
            </w:pPr>
            <w:r>
              <w:rPr>
                <w:b/>
                <w:bCs/>
              </w:rPr>
              <w:t xml:space="preserve">PASS</w:t>
            </w:r>
          </w:p>
        </w:tc>
      </w:tr>
      <w:tr>
        <w:tc>
          <w:tcPr/>
          <w:p>
            <w:pPr>
              <w:pStyle w:val="Compact"/>
            </w:pPr>
            <w:r>
              <w:t xml:space="preserve">Grace</w:t>
            </w:r>
          </w:p>
        </w:tc>
        <w:tc>
          <w:tcPr/>
          <w:p>
            <w:pPr>
              <w:pStyle w:val="Compact"/>
            </w:pPr>
            <w:r>
              <w:t xml:space="preserve">3</w:t>
            </w:r>
          </w:p>
        </w:tc>
        <w:tc>
          <w:tcPr/>
          <w:p>
            <w:pPr>
              <w:pStyle w:val="Compact"/>
            </w:pPr>
            <w:r>
              <w:t xml:space="preserve">3</w:t>
            </w:r>
          </w:p>
        </w:tc>
        <w:tc>
          <w:tcPr/>
          <w:p>
            <w:pPr>
              <w:pStyle w:val="Compact"/>
            </w:pPr>
            <w:r>
              <w:rPr>
                <w:b/>
                <w:bCs/>
              </w:rPr>
              <w:t xml:space="preserve">PASS</w:t>
            </w:r>
          </w:p>
        </w:tc>
      </w:tr>
      <w:tr>
        <w:tc>
          <w:tcPr/>
          <w:p>
            <w:pPr>
              <w:pStyle w:val="Compact"/>
            </w:pPr>
            <w:r>
              <w:t xml:space="preserve">Robert</w:t>
            </w:r>
          </w:p>
        </w:tc>
        <w:tc>
          <w:tcPr/>
          <w:p>
            <w:pPr>
              <w:pStyle w:val="Compact"/>
            </w:pPr>
            <w:r>
              <w:t xml:space="preserve">3</w:t>
            </w:r>
          </w:p>
        </w:tc>
        <w:tc>
          <w:tcPr/>
          <w:p>
            <w:pPr>
              <w:pStyle w:val="Compact"/>
            </w:pPr>
            <w:r>
              <w:t xml:space="preserve">3</w:t>
            </w:r>
          </w:p>
        </w:tc>
        <w:tc>
          <w:tcPr/>
          <w:p>
            <w:pPr>
              <w:pStyle w:val="Compact"/>
            </w:pPr>
            <w:r>
              <w:rPr>
                <w:b/>
                <w:bCs/>
              </w:rPr>
              <w:t xml:space="preserve">PASS</w:t>
            </w:r>
          </w:p>
        </w:tc>
      </w:tr>
      <w:tr>
        <w:tc>
          <w:tcPr/>
          <w:p>
            <w:pPr>
              <w:pStyle w:val="Compact"/>
            </w:pPr>
            <w:r>
              <w:t xml:space="preserve">David</w:t>
            </w:r>
          </w:p>
        </w:tc>
        <w:tc>
          <w:tcPr/>
          <w:p>
            <w:pPr>
              <w:pStyle w:val="Compact"/>
            </w:pPr>
            <w:r>
              <w:t xml:space="preserve">3</w:t>
            </w:r>
          </w:p>
        </w:tc>
        <w:tc>
          <w:tcPr/>
          <w:p>
            <w:pPr>
              <w:pStyle w:val="Compact"/>
            </w:pPr>
            <w:r>
              <w:t xml:space="preserve">3</w:t>
            </w:r>
          </w:p>
        </w:tc>
        <w:tc>
          <w:tcPr/>
          <w:p>
            <w:pPr>
              <w:pStyle w:val="Compact"/>
            </w:pPr>
            <w:r>
              <w:rPr>
                <w:b/>
                <w:bCs/>
              </w:rPr>
              <w:t xml:space="preserve">PASS</w:t>
            </w:r>
          </w:p>
        </w:tc>
      </w:tr>
      <w:tr>
        <w:tc>
          <w:tcPr/>
          <w:p>
            <w:pPr>
              <w:pStyle w:val="Compact"/>
            </w:pPr>
            <w:r>
              <w:t xml:space="preserve">Dr. Amara</w:t>
            </w:r>
          </w:p>
        </w:tc>
        <w:tc>
          <w:tcPr/>
          <w:p>
            <w:pPr>
              <w:pStyle w:val="Compact"/>
            </w:pPr>
            <w:r>
              <w:t xml:space="preserve">3</w:t>
            </w:r>
          </w:p>
        </w:tc>
        <w:tc>
          <w:tcPr/>
          <w:p>
            <w:pPr>
              <w:pStyle w:val="Compact"/>
            </w:pPr>
            <w:r>
              <w:t xml:space="preserve">3</w:t>
            </w:r>
          </w:p>
        </w:tc>
        <w:tc>
          <w:tcPr/>
          <w:p>
            <w:pPr>
              <w:pStyle w:val="Compact"/>
            </w:pPr>
            <w:r>
              <w:rPr>
                <w:b/>
                <w:bCs/>
              </w:rPr>
              <w:t xml:space="preserve">PASS</w:t>
            </w:r>
          </w:p>
        </w:tc>
      </w:tr>
      <w:tr>
        <w:tc>
          <w:tcPr/>
          <w:p>
            <w:pPr>
              <w:pStyle w:val="Compact"/>
            </w:pPr>
            <w:r>
              <w:t xml:space="preserve">Moses</w:t>
            </w:r>
          </w:p>
        </w:tc>
        <w:tc>
          <w:tcPr/>
          <w:p>
            <w:pPr>
              <w:pStyle w:val="Compact"/>
            </w:pPr>
            <w:r>
              <w:t xml:space="preserve">3</w:t>
            </w:r>
          </w:p>
        </w:tc>
        <w:tc>
          <w:tcPr/>
          <w:p>
            <w:pPr>
              <w:pStyle w:val="Compact"/>
            </w:pPr>
            <w:r>
              <w:t xml:space="preserve">3</w:t>
            </w:r>
          </w:p>
        </w:tc>
        <w:tc>
          <w:tcPr/>
          <w:p>
            <w:pPr>
              <w:pStyle w:val="Compact"/>
            </w:pPr>
            <w:r>
              <w:rPr>
                <w:b/>
                <w:bCs/>
              </w:rPr>
              <w:t xml:space="preserve">PASS</w:t>
            </w:r>
          </w:p>
        </w:tc>
      </w:tr>
      <w:tr>
        <w:tc>
          <w:tcPr/>
          <w:p>
            <w:pPr>
              <w:pStyle w:val="Compact"/>
            </w:pPr>
            <w:r>
              <w:t xml:space="preserve">Patrick</w:t>
            </w:r>
          </w:p>
        </w:tc>
        <w:tc>
          <w:tcPr/>
          <w:p>
            <w:pPr>
              <w:pStyle w:val="Compact"/>
            </w:pPr>
            <w:r>
              <w:t xml:space="preserve">3</w:t>
            </w:r>
          </w:p>
        </w:tc>
        <w:tc>
          <w:tcPr/>
          <w:p>
            <w:pPr>
              <w:pStyle w:val="Compact"/>
            </w:pPr>
            <w:r>
              <w:t xml:space="preserve">3</w:t>
            </w:r>
          </w:p>
        </w:tc>
        <w:tc>
          <w:tcPr/>
          <w:p>
            <w:pPr>
              <w:pStyle w:val="Compact"/>
            </w:pPr>
            <w:r>
              <w:rPr>
                <w:b/>
                <w:bCs/>
              </w:rPr>
              <w:t xml:space="preserve">PASS</w:t>
            </w:r>
          </w:p>
        </w:tc>
      </w:tr>
      <w:tr>
        <w:tc>
          <w:tcPr/>
          <w:p>
            <w:pPr>
              <w:pStyle w:val="Compact"/>
            </w:pPr>
            <w:r>
              <w:rPr>
                <w:b/>
                <w:bCs/>
              </w:rPr>
              <w:t xml:space="preserve">Total</w:t>
            </w:r>
          </w:p>
        </w:tc>
        <w:tc>
          <w:tcPr/>
          <w:p>
            <w:pPr>
              <w:pStyle w:val="Compact"/>
            </w:pPr>
            <w:r>
              <w:rPr>
                <w:b/>
                <w:bCs/>
              </w:rPr>
              <w:t xml:space="preserve">24</w:t>
            </w:r>
          </w:p>
        </w:tc>
        <w:tc>
          <w:tcPr/>
          <w:p>
            <w:pPr>
              <w:pStyle w:val="Compact"/>
            </w:pPr>
            <w:r>
              <w:rPr>
                <w:b/>
                <w:bCs/>
              </w:rPr>
              <w:t xml:space="preserve">24</w:t>
            </w:r>
          </w:p>
        </w:tc>
        <w:tc>
          <w:tcPr/>
          <w:p>
            <w:pPr>
              <w:pStyle w:val="Compact"/>
            </w:pPr>
            <w:r>
              <w:rPr>
                <w:b/>
                <w:bCs/>
              </w:rPr>
              <w:t xml:space="preserve">ALL PASS</w:t>
            </w:r>
          </w:p>
        </w:tc>
      </w:tr>
    </w:tbl>
    <w:p>
      <w:pPr>
        <w:pStyle w:val="BodyText"/>
      </w:pPr>
      <w:r>
        <w:rPr>
          <w:i/>
          <w:iCs/>
        </w:rPr>
        <w:t xml:space="preserve">DC-001 compliance is declared for all 24 representative daily tasks across all 8 personas. Compliance must be re-verified after any change to a screen on the critical path of any task listed above.</w:t>
      </w:r>
    </w:p>
    <w:bookmarkEnd w:id="75"/>
    <w:bookmarkEnd w:id="76"/>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UX Specification — BIRDC ERP</dc:title>
  <dc:creator>Peter Bamuhigire, ICT Consultant (techguypeter.com) for PIBID/BIRDC</dc:creator>
  <cp:keywords/>
  <dcterms:created xsi:type="dcterms:W3CDTF">2026-04-05T16:52:03Z</dcterms:created>
  <dcterms:modified xsi:type="dcterms:W3CDTF">2026-04-05T16:52:03Z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User Experience Design Standard and Screen Inventory</vt:lpwstr>
  </property>
  <property fmtid="{D5CDD505-2E9C-101B-9397-08002B2CF9AE}" pid="5" name="version">
    <vt:lpwstr>1.0</vt:lpwstr>
  </property>
</Properties>
</file>