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Longhorn ERP — Runbook and Incident Response</w:t>
      </w:r>
    </w:p>
    <w:p>
      <w:pPr>
        <w:pStyle w:val="Subtitle"/>
      </w:pPr>
      <w:r>
        <w:t xml:space="preserve">Deployment and Operations — Operational Procedures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Longhorn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19" w:name="Xf183f1de027ae13fe978f1a8645c83f04264090"/>
    <w:p>
      <w:pPr>
        <w:pStyle w:val="Heading1"/>
      </w:pPr>
      <w:r>
        <w:t xml:space="preserve">Daily Operations Checklist for Longhorn ERP</w:t>
      </w:r>
    </w:p>
    <w:p>
      <w:pPr>
        <w:pStyle w:val="FirstParagraph"/>
      </w:pPr>
      <w:r>
        <w:t xml:space="preserve">Complete every item on this checklist at the start of each business day. Log the result (PASS / FAIL / ACTION TAKEN) in the daily operations log.</w:t>
      </w:r>
    </w:p>
    <w:p>
      <w:pPr>
        <w:numPr>
          <w:ilvl w:val="0"/>
          <w:numId w:val="1001"/>
        </w:numPr>
      </w:pPr>
      <w:r>
        <w:t xml:space="preserve">Verify yesterday's backup completed successfully: open</w:t>
      </w:r>
      <w:r>
        <w:t xml:space="preserve"> </w:t>
      </w:r>
      <w:r>
        <w:rPr>
          <w:rStyle w:val="VerbatimChar"/>
        </w:rPr>
        <w:t xml:space="preserve">/var/log/longhorn-backup.log</w:t>
      </w:r>
      <w:r>
        <w:t xml:space="preserve"> </w:t>
      </w:r>
      <w:r>
        <w:t xml:space="preserve">and confirm a SUCCESS line dated yesterday. If absent, follow the backup failure response procedure in Section 5.</w:t>
      </w:r>
    </w:p>
    <w:p>
      <w:pPr>
        <w:numPr>
          <w:ilvl w:val="0"/>
          <w:numId w:val="1001"/>
        </w:numPr>
      </w:pPr>
      <w:r>
        <w:t xml:space="preserve">Check Apache error log for new CRITICAL or ERROR entries since the last check: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/var/www/longhorn/logs/apache-error.log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'CRITICAL|ERROR'</w:t>
      </w:r>
    </w:p>
    <w:p>
      <w:pPr>
        <w:numPr>
          <w:ilvl w:val="0"/>
          <w:numId w:val="1000"/>
        </w:numPr>
      </w:pPr>
      <w:r>
        <w:t xml:space="preserve">Investigate any new entries before proceeding.</w:t>
      </w:r>
    </w:p>
    <w:p>
      <w:pPr>
        <w:numPr>
          <w:ilvl w:val="0"/>
          <w:numId w:val="1001"/>
        </w:numPr>
      </w:pPr>
      <w:r>
        <w:t xml:space="preserve">Check the application log for unhandled exceptions and fatal errors: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'EXCEPTION\|FATAL'</w:t>
      </w:r>
      <w:r>
        <w:rPr>
          <w:rStyle w:val="NormalTok"/>
        </w:rPr>
        <w:t xml:space="preserve"> /var/www/longhorn/logs/app.log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p>
      <w:pPr>
        <w:numPr>
          <w:ilvl w:val="0"/>
          <w:numId w:val="1000"/>
        </w:numPr>
      </w:pPr>
      <w:r>
        <w:t xml:space="preserve">Any EXCEPTION or FATAL line that is new since the previous check requires immediate investigation.</w:t>
      </w:r>
    </w:p>
    <w:p>
      <w:pPr>
        <w:numPr>
          <w:ilvl w:val="0"/>
          <w:numId w:val="1001"/>
        </w:numPr>
      </w:pPr>
      <w:r>
        <w:t xml:space="preserve">Verify MySQL is running: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mysql</w:t>
      </w:r>
    </w:p>
    <w:p>
      <w:pPr>
        <w:numPr>
          <w:ilvl w:val="0"/>
          <w:numId w:val="1000"/>
        </w:numPr>
      </w:pPr>
      <w:r>
        <w:t xml:space="preserve">Expected state: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 If not active, follow the database connection failure playbook in Section 2.</w:t>
      </w:r>
    </w:p>
    <w:p>
      <w:pPr>
        <w:numPr>
          <w:ilvl w:val="0"/>
          <w:numId w:val="1001"/>
        </w:numPr>
      </w:pPr>
      <w:r>
        <w:t xml:space="preserve">Verify Apache is running: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apache2</w:t>
      </w:r>
    </w:p>
    <w:p>
      <w:pPr>
        <w:numPr>
          <w:ilvl w:val="0"/>
          <w:numId w:val="1000"/>
        </w:numPr>
      </w:pPr>
      <w:r>
        <w:t xml:space="preserve">Expected state: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 If not active, execute</w:t>
      </w:r>
      <w:r>
        <w:t xml:space="preserve"> </w:t>
      </w:r>
      <w:r>
        <w:rPr>
          <w:rStyle w:val="VerbatimChar"/>
        </w:rPr>
        <w:t xml:space="preserve">systemctl start apache2</w:t>
      </w:r>
      <w:r>
        <w:t xml:space="preserve"> </w:t>
      </w:r>
      <w:r>
        <w:t xml:space="preserve">and investigate the cause.</w:t>
      </w:r>
    </w:p>
    <w:p>
      <w:pPr>
        <w:numPr>
          <w:ilvl w:val="0"/>
          <w:numId w:val="1001"/>
        </w:numPr>
      </w:pPr>
      <w:r>
        <w:t xml:space="preserve">Check disk usage on all mounts: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numPr>
          <w:ilvl w:val="0"/>
          <w:numId w:val="1000"/>
        </w:numPr>
      </w:pPr>
      <w:r>
        <w:t xml:space="preserve">Alert if any mount exceeds 80% utilisation. A mount at or above 90% is a P1 incident; follow the full disk playbook in Section 2.</w:t>
      </w:r>
    </w:p>
    <w:p>
      <w:pPr>
        <w:numPr>
          <w:ilvl w:val="0"/>
          <w:numId w:val="1001"/>
        </w:numPr>
      </w:pPr>
      <w:r>
        <w:t xml:space="preserve">Review MySQL slow query log for queries exceeding 5 seconds: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4 </w:t>
      </w:r>
      <w:r>
        <w:rPr>
          <w:rStyle w:val="StringTok"/>
        </w:rPr>
        <w:t xml:space="preserve">'Query_time: [5-9]\|Query_time: [0-9][0-9]'</w:t>
      </w:r>
      <w:r>
        <w:rPr>
          <w:rStyle w:val="NormalTok"/>
        </w:rPr>
        <w:t xml:space="preserve"> /var/log/mysql/mysql-slow.log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</w:p>
    <w:p>
      <w:pPr>
        <w:numPr>
          <w:ilvl w:val="0"/>
          <w:numId w:val="1000"/>
        </w:numPr>
      </w:pPr>
      <w:r>
        <w:t xml:space="preserve">Escalate any recurring slow query to a developer for index review.</w:t>
      </w:r>
    </w:p>
    <w:p>
      <w:pPr>
        <w:numPr>
          <w:ilvl w:val="0"/>
          <w:numId w:val="1001"/>
        </w:numPr>
      </w:pPr>
      <w:r>
        <w:t xml:space="preserve">Verify that the active subscription count in the billing records matches the count of tenants with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in the database: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tenants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A mismatch requires reconciliation with the billing administrator before end of business.</w:t>
      </w:r>
    </w:p>
    <w:bookmarkEnd w:id="19"/>
    <w:bookmarkStart w:id="27" w:name="incident-playbooks-for-longhorn-erp"/>
    <w:p>
      <w:pPr>
        <w:pStyle w:val="Heading1"/>
      </w:pPr>
      <w:r>
        <w:t xml:space="preserve">Incident Playbooks for Longhorn ERP</w:t>
      </w:r>
    </w:p>
    <w:p>
      <w:pPr>
        <w:pStyle w:val="FirstParagraph"/>
      </w:pPr>
      <w:r>
        <w:t xml:space="preserve">Each playbook follows a standard format: symptoms, diagnosis steps, resolution steps, and escalation criteria. Execute diagnosis steps in order before attempting resolution.</w:t>
      </w:r>
    </w:p>
    <w:p>
      <w:r>
        <w:pict>
          <v:rect style="width:0;height:1.5pt" o:hralign="center" o:hrstd="t" o:hr="t"/>
        </w:pict>
      </w:r>
    </w:p>
    <w:bookmarkStart w:id="20" w:name="incident-1--database-connection-failure"/>
    <w:p>
      <w:pPr>
        <w:pStyle w:val="Heading2"/>
      </w:pPr>
      <w:r>
        <w:t xml:space="preserve">Incident 1 — Database Connection Failure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All users see a "Database error" page. The application log contains repeated</w:t>
      </w:r>
      <w:r>
        <w:t xml:space="preserve"> </w:t>
      </w:r>
      <w:r>
        <w:rPr>
          <w:rStyle w:val="VerbatimChar"/>
        </w:rPr>
        <w:t xml:space="preserve">PDOException: SQLSTATE[HY000] [2002]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entries.</w:t>
      </w:r>
    </w:p>
    <w:p>
      <w:pPr>
        <w:pStyle w:val="BodyText"/>
      </w:pPr>
      <w:r>
        <w:rPr>
          <w:b/>
          <w:bCs/>
        </w:rPr>
        <w:t xml:space="preserve">Diagnosis steps:</w:t>
      </w:r>
    </w:p>
    <w:p>
      <w:pPr>
        <w:pStyle w:val="Compact"/>
        <w:numPr>
          <w:ilvl w:val="0"/>
          <w:numId w:val="1002"/>
        </w:numPr>
      </w:pPr>
      <w:r>
        <w:t xml:space="preserve">Verify MySQL is running:</w:t>
      </w:r>
      <w:r>
        <w:t xml:space="preserve"> </w:t>
      </w:r>
      <w:r>
        <w:rPr>
          <w:rStyle w:val="VerbatimChar"/>
        </w:rPr>
        <w:t xml:space="preserve">systemctl status mysql</w:t>
      </w:r>
    </w:p>
    <w:p>
      <w:pPr>
        <w:pStyle w:val="Compact"/>
        <w:numPr>
          <w:ilvl w:val="0"/>
          <w:numId w:val="1002"/>
        </w:numPr>
      </w:pPr>
      <w:r>
        <w:t xml:space="preserve">Check for out-of-memory kills in the system journal:</w:t>
      </w:r>
      <w:r>
        <w:t xml:space="preserve"> </w:t>
      </w:r>
      <w:r>
        <w:rPr>
          <w:rStyle w:val="VerbatimChar"/>
        </w:rPr>
        <w:t xml:space="preserve">journalctl -xe | grep -i 'mysql\|oom'</w:t>
      </w:r>
    </w:p>
    <w:p>
      <w:pPr>
        <w:pStyle w:val="Compact"/>
        <w:numPr>
          <w:ilvl w:val="0"/>
          <w:numId w:val="1002"/>
        </w:numPr>
      </w:pPr>
      <w:r>
        <w:t xml:space="preserve">Check MySQL error log for InnoDB crash or corruption:</w:t>
      </w:r>
      <w:r>
        <w:t xml:space="preserve"> </w:t>
      </w:r>
      <w:r>
        <w:rPr>
          <w:rStyle w:val="VerbatimChar"/>
        </w:rPr>
        <w:t xml:space="preserve">tail -100 /var/log/mysql/error.log</w:t>
      </w:r>
    </w:p>
    <w:p>
      <w:pPr>
        <w:pStyle w:val="Compact"/>
        <w:numPr>
          <w:ilvl w:val="0"/>
          <w:numId w:val="1002"/>
        </w:numPr>
      </w:pPr>
      <w:r>
        <w:t xml:space="preserve">Confirm the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values in</w:t>
      </w:r>
      <w:r>
        <w:t xml:space="preserve"> </w:t>
      </w:r>
      <w:r>
        <w:rPr>
          <w:rStyle w:val="VerbatimChar"/>
        </w:rPr>
        <w:t xml:space="preserve">/var/www/longhorn/.env</w:t>
      </w:r>
      <w:r>
        <w:t xml:space="preserve"> </w:t>
      </w:r>
      <w:r>
        <w:t xml:space="preserve">are correct.</w:t>
      </w:r>
    </w:p>
    <w:p>
      <w:pPr>
        <w:pStyle w:val="Compact"/>
        <w:numPr>
          <w:ilvl w:val="0"/>
          <w:numId w:val="1002"/>
        </w:numPr>
      </w:pPr>
      <w:r>
        <w:t xml:space="preserve">Attempt a manual connection to confirm credentials:</w:t>
      </w:r>
      <w:r>
        <w:t xml:space="preserve"> </w:t>
      </w:r>
      <w:r>
        <w:rPr>
          <w:rStyle w:val="VerbatimChar"/>
        </w:rPr>
        <w:t xml:space="preserve">mysql -u longhorn_user -p -h 127.0.0.1 longhorn_db</w:t>
      </w:r>
    </w:p>
    <w:p>
      <w:pPr>
        <w:pStyle w:val="FirstParagraph"/>
      </w:pPr>
      <w:r>
        <w:rPr>
          <w:b/>
          <w:bCs/>
        </w:rPr>
        <w:t xml:space="preserve">Resolution steps:</w:t>
      </w:r>
    </w:p>
    <w:p>
      <w:pPr>
        <w:pStyle w:val="Compact"/>
        <w:numPr>
          <w:ilvl w:val="0"/>
          <w:numId w:val="1003"/>
        </w:numPr>
      </w:pPr>
      <w:r>
        <w:t xml:space="preserve">If MySQL is stopped, start it:</w:t>
      </w:r>
      <w:r>
        <w:t xml:space="preserve"> </w:t>
      </w:r>
      <w:r>
        <w:rPr>
          <w:rStyle w:val="VerbatimChar"/>
        </w:rPr>
        <w:t xml:space="preserve">systemctl start mysql</w:t>
      </w:r>
    </w:p>
    <w:p>
      <w:pPr>
        <w:pStyle w:val="Compact"/>
        <w:numPr>
          <w:ilvl w:val="0"/>
          <w:numId w:val="1003"/>
        </w:numPr>
      </w:pPr>
      <w:r>
        <w:t xml:space="preserve">If MySQL fails to start due to InnoDB corruption, set</w:t>
      </w:r>
      <w:r>
        <w:t xml:space="preserve"> </w:t>
      </w:r>
      <w:r>
        <w:rPr>
          <w:rStyle w:val="VerbatimChar"/>
        </w:rPr>
        <w:t xml:space="preserve">innodb_force_recovery = 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, restart MySQL, export all data, then restore to a clean instance. Remove</w:t>
      </w:r>
      <w:r>
        <w:t xml:space="preserve"> </w:t>
      </w:r>
      <w:r>
        <w:rPr>
          <w:rStyle w:val="VerbatimChar"/>
        </w:rPr>
        <w:t xml:space="preserve">innodb_force_recovery</w:t>
      </w:r>
      <w:r>
        <w:t xml:space="preserve"> </w:t>
      </w:r>
      <w:r>
        <w:t xml:space="preserve">after successful restore.</w:t>
      </w:r>
    </w:p>
    <w:p>
      <w:pPr>
        <w:pStyle w:val="Compact"/>
        <w:numPr>
          <w:ilvl w:val="0"/>
          <w:numId w:val="1003"/>
        </w:numPr>
      </w:pPr>
      <w:r>
        <w:t xml:space="preserve">If credentials are wrong, update</w:t>
      </w:r>
      <w:r>
        <w:t xml:space="preserve"> </w:t>
      </w:r>
      <w:r>
        <w:rPr>
          <w:rStyle w:val="VerbatimChar"/>
        </w:rPr>
        <w:t xml:space="preserve">/var/www/longhorn/.env</w:t>
      </w:r>
      <w:r>
        <w:t xml:space="preserve"> </w:t>
      </w:r>
      <w:r>
        <w:t xml:space="preserve">and restart PHP-FPM:</w:t>
      </w:r>
      <w:r>
        <w:t xml:space="preserve"> </w:t>
      </w:r>
      <w:r>
        <w:rPr>
          <w:rStyle w:val="VerbatimChar"/>
        </w:rPr>
        <w:t xml:space="preserve">systemctl restart php8.3-fpm</w:t>
      </w:r>
    </w:p>
    <w:p>
      <w:pPr>
        <w:pStyle w:val="Compact"/>
        <w:numPr>
          <w:ilvl w:val="0"/>
          <w:numId w:val="1003"/>
        </w:numPr>
      </w:pPr>
      <w:r>
        <w:t xml:space="preserve">Clear the application maintenance flag if it was set during diagnosis:</w:t>
      </w:r>
      <w:r>
        <w:t xml:space="preserve"> </w:t>
      </w:r>
      <w:r>
        <w:rPr>
          <w:rStyle w:val="VerbatimChar"/>
        </w:rPr>
        <w:t xml:space="preserve">rm -f /var/www/longhorn/storage/maintenance.flag</w:t>
      </w:r>
    </w:p>
    <w:p>
      <w:pPr>
        <w:pStyle w:val="Compact"/>
        <w:numPr>
          <w:ilvl w:val="0"/>
          <w:numId w:val="1003"/>
        </w:numPr>
      </w:pPr>
      <w:r>
        <w:t xml:space="preserve">Confirm all users can reach the login page before closing the incident.</w:t>
      </w:r>
    </w:p>
    <w:p>
      <w:pPr>
        <w:pStyle w:val="FirstParagraph"/>
      </w:pPr>
      <w:r>
        <w:rPr>
          <w:b/>
          <w:bCs/>
        </w:rPr>
        <w:t xml:space="preserve">Escalation:</w:t>
      </w:r>
      <w:r>
        <w:t xml:space="preserve"> </w:t>
      </w:r>
      <w:r>
        <w:t xml:space="preserve">If MySQL does not start after Step 1 and Step 2, or if data corruption is confirmed, escalate immediately to the senior engineer (P1). Do not attempt</w:t>
      </w:r>
      <w:r>
        <w:t xml:space="preserve"> </w:t>
      </w:r>
      <w:r>
        <w:rPr>
          <w:rStyle w:val="VerbatimChar"/>
        </w:rPr>
        <w:t xml:space="preserve">innodb_force_recovery</w:t>
      </w:r>
      <w:r>
        <w:t xml:space="preserve"> </w:t>
      </w:r>
      <w:r>
        <w:t xml:space="preserve">values above 3 without senior engineer authorisation.</w:t>
      </w:r>
    </w:p>
    <w:p>
      <w:r>
        <w:pict>
          <v:rect style="width:0;height:1.5pt" o:hralign="center" o:hrstd="t" o:hr="t"/>
        </w:pict>
      </w:r>
    </w:p>
    <w:bookmarkEnd w:id="20"/>
    <w:bookmarkStart w:id="21" w:name="Xbc110e55f10fdee5050a458a3f56af25b7b27b1"/>
    <w:p>
      <w:pPr>
        <w:pStyle w:val="Heading2"/>
      </w:pPr>
      <w:r>
        <w:t xml:space="preserve">Incident 2 — Session / Authentication Failure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Users cannot log in. Users who were logged in are unexpectedly signed out. Session data appears lost on page reload.</w:t>
      </w:r>
    </w:p>
    <w:p>
      <w:pPr>
        <w:pStyle w:val="BodyText"/>
      </w:pPr>
      <w:r>
        <w:rPr>
          <w:b/>
          <w:bCs/>
        </w:rPr>
        <w:t xml:space="preserve">Diagnosis steps:</w:t>
      </w:r>
    </w:p>
    <w:p>
      <w:pPr>
        <w:pStyle w:val="Compact"/>
        <w:numPr>
          <w:ilvl w:val="0"/>
          <w:numId w:val="1004"/>
        </w:numPr>
      </w:pPr>
      <w:r>
        <w:t xml:space="preserve">Check the application log for session driver errors:</w:t>
      </w:r>
      <w:r>
        <w:t xml:space="preserve"> </w:t>
      </w:r>
      <w:r>
        <w:rPr>
          <w:rStyle w:val="VerbatimChar"/>
        </w:rPr>
        <w:t xml:space="preserve">grep -i 'session\|redis\|memcache' /var/www/longhorn/logs/app.log | tail -30</w:t>
      </w:r>
    </w:p>
    <w:p>
      <w:pPr>
        <w:pStyle w:val="Compact"/>
        <w:numPr>
          <w:ilvl w:val="0"/>
          <w:numId w:val="1004"/>
        </w:numPr>
      </w:pPr>
      <w:r>
        <w:t xml:space="preserve">Confirm the session driver configured in</w:t>
      </w:r>
      <w:r>
        <w:t xml:space="preserve"> </w:t>
      </w:r>
      <w:r>
        <w:rPr>
          <w:rStyle w:val="VerbatimChar"/>
        </w:rPr>
        <w:t xml:space="preserve">/var/www/longhorn/.env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SESSION_DRIVER</w:t>
      </w:r>
      <w:r>
        <w:t xml:space="preserve">) matches the running service (e.g.,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SESSION_DRIVER=file</w:t>
      </w:r>
      <w:r>
        <w:t xml:space="preserve">, check that</w:t>
      </w:r>
      <w:r>
        <w:t xml:space="preserve"> </w:t>
      </w:r>
      <w:r>
        <w:rPr>
          <w:rStyle w:val="VerbatimChar"/>
        </w:rPr>
        <w:t xml:space="preserve">/var/www/longhorn/storage/framework/sessions/</w:t>
      </w:r>
      <w:r>
        <w:t xml:space="preserve"> </w:t>
      </w:r>
      <w:r>
        <w:t xml:space="preserve">exists and is writable by the web server user:</w:t>
      </w:r>
      <w:r>
        <w:t xml:space="preserve"> </w:t>
      </w:r>
      <w:r>
        <w:rPr>
          <w:rStyle w:val="VerbatimChar"/>
        </w:rPr>
        <w:t xml:space="preserve">ls -la /var/www/longhorn/storage/framework/sessions/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SESSION_DRIVER=database</w:t>
      </w:r>
      <w:r>
        <w:t xml:space="preserve">, verify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exists:</w:t>
      </w:r>
      <w:r>
        <w:t xml:space="preserve"> </w:t>
      </w:r>
      <w:r>
        <w:rPr>
          <w:rStyle w:val="VerbatimChar"/>
        </w:rPr>
        <w:t xml:space="preserve">SHOW TABLES LIKE 'sessions';</w:t>
      </w:r>
    </w:p>
    <w:p>
      <w:pPr>
        <w:pStyle w:val="Compact"/>
        <w:numPr>
          <w:ilvl w:val="0"/>
          <w:numId w:val="1004"/>
        </w:numPr>
      </w:pPr>
      <w:r>
        <w:t xml:space="preserve">Check available disk space — session writes fail silently when the disk is full:</w:t>
      </w:r>
      <w:r>
        <w:t xml:space="preserve"> </w:t>
      </w:r>
      <w:r>
        <w:rPr>
          <w:rStyle w:val="VerbatimChar"/>
        </w:rPr>
        <w:t xml:space="preserve">df -h</w:t>
      </w:r>
    </w:p>
    <w:p>
      <w:pPr>
        <w:pStyle w:val="FirstParagraph"/>
      </w:pPr>
      <w:r>
        <w:rPr>
          <w:b/>
          <w:bCs/>
        </w:rPr>
        <w:t xml:space="preserve">Resolution steps:</w:t>
      </w:r>
    </w:p>
    <w:p>
      <w:pPr>
        <w:pStyle w:val="Compact"/>
        <w:numPr>
          <w:ilvl w:val="0"/>
          <w:numId w:val="1005"/>
        </w:numPr>
      </w:pPr>
      <w:r>
        <w:t xml:space="preserve">If the sessions directory is missing:</w:t>
      </w:r>
      <w:r>
        <w:t xml:space="preserve"> </w:t>
      </w:r>
      <w:r>
        <w:rPr>
          <w:rStyle w:val="VerbatimChar"/>
        </w:rPr>
        <w:t xml:space="preserve">mkdir -p /var/www/longhorn/storage/framework/sessions &amp;&amp; chown -R www-data:www-data /var/www/longhorn/storage/</w:t>
      </w:r>
    </w:p>
    <w:p>
      <w:pPr>
        <w:pStyle w:val="Compact"/>
        <w:numPr>
          <w:ilvl w:val="0"/>
          <w:numId w:val="1005"/>
        </w:numPr>
      </w:pPr>
      <w:r>
        <w:t xml:space="preserve">If permissions are wrong:</w:t>
      </w:r>
      <w:r>
        <w:t xml:space="preserve"> </w:t>
      </w:r>
      <w:r>
        <w:rPr>
          <w:rStyle w:val="VerbatimChar"/>
        </w:rPr>
        <w:t xml:space="preserve">chown -R www-data:www-data /var/www/longhorn/storage/ &amp;&amp; chmod -R 775 /var/www/longhorn/storage/</w:t>
      </w:r>
    </w:p>
    <w:p>
      <w:pPr>
        <w:pStyle w:val="Compact"/>
        <w:numPr>
          <w:ilvl w:val="0"/>
          <w:numId w:val="1005"/>
        </w:numPr>
      </w:pPr>
      <w:r>
        <w:t xml:space="preserve">If the sessions table is missing, run the migration:</w:t>
      </w:r>
      <w:r>
        <w:t xml:space="preserve"> </w:t>
      </w:r>
      <w:r>
        <w:rPr>
          <w:rStyle w:val="VerbatimChar"/>
        </w:rPr>
        <w:t xml:space="preserve">php /var/www/longhorn/artisan migrate --path=database/migrations/create_sessions_table.php</w:t>
      </w:r>
    </w:p>
    <w:p>
      <w:pPr>
        <w:pStyle w:val="Compact"/>
        <w:numPr>
          <w:ilvl w:val="0"/>
          <w:numId w:val="1005"/>
        </w:numPr>
      </w:pPr>
      <w:r>
        <w:t xml:space="preserve">If disk is full, follow the full disk playbook (Incident 6) first.</w:t>
      </w:r>
    </w:p>
    <w:p>
      <w:pPr>
        <w:pStyle w:val="Compact"/>
        <w:numPr>
          <w:ilvl w:val="0"/>
          <w:numId w:val="1005"/>
        </w:numPr>
      </w:pPr>
      <w:r>
        <w:t xml:space="preserve">Restart PHP-FPM after any storage fix:</w:t>
      </w:r>
      <w:r>
        <w:t xml:space="preserve"> </w:t>
      </w:r>
      <w:r>
        <w:rPr>
          <w:rStyle w:val="VerbatimChar"/>
        </w:rPr>
        <w:t xml:space="preserve">systemctl restart php8.3-fpm</w:t>
      </w:r>
    </w:p>
    <w:p>
      <w:pPr>
        <w:pStyle w:val="Compact"/>
        <w:numPr>
          <w:ilvl w:val="0"/>
          <w:numId w:val="1005"/>
        </w:numPr>
      </w:pPr>
      <w:r>
        <w:t xml:space="preserve">Ask a test user to log in and confirm sessions persist across page loads.</w:t>
      </w:r>
    </w:p>
    <w:p>
      <w:pPr>
        <w:pStyle w:val="FirstParagraph"/>
      </w:pPr>
      <w:r>
        <w:rPr>
          <w:b/>
          <w:bCs/>
        </w:rPr>
        <w:t xml:space="preserve">Escalation:</w:t>
      </w:r>
      <w:r>
        <w:t xml:space="preserve"> </w:t>
      </w:r>
      <w:r>
        <w:t xml:space="preserve">If users remain unable to log in after all resolution steps, escalate to team lead (P2) within 1 hour.</w:t>
      </w:r>
    </w:p>
    <w:p>
      <w:r>
        <w:pict>
          <v:rect style="width:0;height:1.5pt" o:hralign="center" o:hrstd="t" o:hr="t"/>
        </w:pict>
      </w:r>
    </w:p>
    <w:bookmarkEnd w:id="21"/>
    <w:bookmarkStart w:id="22" w:name="X912ba7cf998946894d89f027be9e918d8b3a3ef"/>
    <w:p>
      <w:pPr>
        <w:pStyle w:val="Heading2"/>
      </w:pPr>
      <w:r>
        <w:t xml:space="preserve">Incident 3 — Payment Gateway Timeout (MTN MoMo / Airtel Money)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MoMo or Airtel Money payments remain in PENDING status for more than 15 minutes. No callback is received. Tenant users report payment not confirmed.</w:t>
      </w:r>
    </w:p>
    <w:p>
      <w:pPr>
        <w:pStyle w:val="BodyText"/>
      </w:pPr>
      <w:r>
        <w:rPr>
          <w:b/>
          <w:bCs/>
        </w:rPr>
        <w:t xml:space="preserve">Diagnosis steps:</w:t>
      </w:r>
    </w:p>
    <w:p>
      <w:pPr>
        <w:numPr>
          <w:ilvl w:val="0"/>
          <w:numId w:val="1006"/>
        </w:numPr>
      </w:pPr>
      <w:r>
        <w:t xml:space="preserve">Check the application log for payment callback errors:</w:t>
      </w:r>
      <w:r>
        <w:t xml:space="preserve"> </w:t>
      </w:r>
      <w:r>
        <w:rPr>
          <w:rStyle w:val="VerbatimChar"/>
        </w:rPr>
        <w:t xml:space="preserve">grep -i 'momo\|airtel\|callback\|payment' /var/www/longhorn/logs/app.log | tail -50</w:t>
      </w:r>
    </w:p>
    <w:p>
      <w:pPr>
        <w:numPr>
          <w:ilvl w:val="0"/>
          <w:numId w:val="1006"/>
        </w:numPr>
      </w:pPr>
      <w:r>
        <w:t xml:space="preserve">Confirm the callback URL is publicly reachable from the internet (not behind a firewall or returning a non-200 status):</w:t>
      </w:r>
      <w:r>
        <w:t xml:space="preserve"> </w:t>
      </w:r>
      <w:r>
        <w:rPr>
          <w:rStyle w:val="VerbatimChar"/>
        </w:rPr>
        <w:t xml:space="preserve">curl -I https://&lt;your-domain&gt;/api/payments/callback</w:t>
      </w:r>
    </w:p>
    <w:p>
      <w:pPr>
        <w:numPr>
          <w:ilvl w:val="0"/>
          <w:numId w:val="1006"/>
        </w:numPr>
      </w:pPr>
      <w:r>
        <w:t xml:space="preserve">Check MTN MoMo and Airtel Money API credentials in</w:t>
      </w:r>
      <w:r>
        <w:t xml:space="preserve"> </w:t>
      </w:r>
      <w:r>
        <w:rPr>
          <w:rStyle w:val="VerbatimChar"/>
        </w:rPr>
        <w:t xml:space="preserve">/var/www/longhorn/.env</w:t>
      </w:r>
      <w:r>
        <w:t xml:space="preserve"> </w:t>
      </w:r>
      <w:r>
        <w:t xml:space="preserve">— confirm keys have not expired.</w:t>
      </w:r>
    </w:p>
    <w:p>
      <w:pPr>
        <w:numPr>
          <w:ilvl w:val="0"/>
          <w:numId w:val="1006"/>
        </w:numPr>
      </w:pPr>
      <w:r>
        <w:t xml:space="preserve">Check the payment gateway's status page for any reported outages (MTN MoMo: developer.mtn.com/status; Airtel Money: check Africa's Talking dashboard if routing via Africa's Talking).</w:t>
      </w:r>
    </w:p>
    <w:p>
      <w:pPr>
        <w:numPr>
          <w:ilvl w:val="0"/>
          <w:numId w:val="1006"/>
        </w:numPr>
      </w:pPr>
      <w:r>
        <w:t xml:space="preserve">Query stuck payments in the database: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amount, provider, status,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Resolution steps:</w:t>
      </w:r>
    </w:p>
    <w:p>
      <w:pPr>
        <w:pStyle w:val="Compact"/>
        <w:numPr>
          <w:ilvl w:val="0"/>
          <w:numId w:val="1007"/>
        </w:numPr>
      </w:pPr>
      <w:r>
        <w:t xml:space="preserve">If the callback URL is unreachable, fix the routing or firewall rule and update the gateway developer portal with the correct callback URL.</w:t>
      </w:r>
    </w:p>
    <w:p>
      <w:pPr>
        <w:pStyle w:val="Compact"/>
        <w:numPr>
          <w:ilvl w:val="0"/>
          <w:numId w:val="1007"/>
        </w:numPr>
      </w:pPr>
      <w:r>
        <w:t xml:space="preserve">If API credentials have expired, rotate them in the provider portal and update</w:t>
      </w:r>
      <w:r>
        <w:t xml:space="preserve"> </w:t>
      </w:r>
      <w:r>
        <w:rPr>
          <w:rStyle w:val="VerbatimChar"/>
        </w:rPr>
        <w:t xml:space="preserve">/var/www/longhorn/.env</w:t>
      </w:r>
      <w:r>
        <w:t xml:space="preserve">, then restart PHP-FPM.</w:t>
      </w:r>
    </w:p>
    <w:p>
      <w:pPr>
        <w:pStyle w:val="Compact"/>
        <w:numPr>
          <w:ilvl w:val="0"/>
          <w:numId w:val="1007"/>
        </w:numPr>
      </w:pPr>
      <w:r>
        <w:t xml:space="preserve">If the gateway is experiencing a confirmed outage, place a maintenance notice for the affected payment method and wait for the provider to resolve. Do not retry bulk payments during an outage — duplicate charge risk.</w:t>
      </w:r>
    </w:p>
    <w:p>
      <w:pPr>
        <w:pStyle w:val="Compact"/>
        <w:numPr>
          <w:ilvl w:val="0"/>
          <w:numId w:val="1007"/>
        </w:numPr>
      </w:pPr>
      <w:r>
        <w:t xml:space="preserve">For payments stuck in PENDING after the gateway confirms completion, trigger a manual status reconciliation:</w:t>
      </w:r>
      <w:r>
        <w:t xml:space="preserve"> </w:t>
      </w:r>
      <w:r>
        <w:rPr>
          <w:rStyle w:val="VerbatimChar"/>
        </w:rPr>
        <w:t xml:space="preserve">php /var/www/longhorn/artisan payments:reconcile --provider=momo --from=&lt;YYYY-MM-DD&gt;</w:t>
      </w:r>
    </w:p>
    <w:p>
      <w:pPr>
        <w:pStyle w:val="Compact"/>
        <w:numPr>
          <w:ilvl w:val="0"/>
          <w:numId w:val="1007"/>
        </w:numPr>
      </w:pPr>
      <w:r>
        <w:t xml:space="preserve">Notify affected tenants of any confirmed failed payments.</w:t>
      </w:r>
    </w:p>
    <w:p>
      <w:pPr>
        <w:pStyle w:val="FirstParagraph"/>
      </w:pPr>
      <w:r>
        <w:rPr>
          <w:b/>
          <w:bCs/>
        </w:rPr>
        <w:t xml:space="preserve">Escalation:</w:t>
      </w:r>
      <w:r>
        <w:t xml:space="preserve"> </w:t>
      </w:r>
      <w:r>
        <w:t xml:space="preserve">If reconciliation fails or tenants report double charges, escalate to senior engineer immediately (P1 — financial data integrity risk).</w:t>
      </w:r>
    </w:p>
    <w:p>
      <w:r>
        <w:pict>
          <v:rect style="width:0;height:1.5pt" o:hralign="center" o:hrstd="t" o:hr="t"/>
        </w:pict>
      </w:r>
    </w:p>
    <w:bookmarkEnd w:id="22"/>
    <w:bookmarkStart w:id="23" w:name="incident-4--efris-submission-failure"/>
    <w:p>
      <w:pPr>
        <w:pStyle w:val="Heading2"/>
      </w:pPr>
      <w:r>
        <w:t xml:space="preserve">Incident 4 — EFRIS Submission Failure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Invoices cannot be submitted to URA EFRIS. The EFRIS integration returns errors or times out. Tenant users see "EFRIS submission failed" on invoice confirmation.</w:t>
      </w:r>
    </w:p>
    <w:p>
      <w:pPr>
        <w:pStyle w:val="BodyText"/>
      </w:pPr>
      <w:r>
        <w:rPr>
          <w:b/>
          <w:bCs/>
        </w:rPr>
        <w:t xml:space="preserve">Diagnosis steps:</w:t>
      </w:r>
    </w:p>
    <w:p>
      <w:pPr>
        <w:pStyle w:val="Compact"/>
        <w:numPr>
          <w:ilvl w:val="0"/>
          <w:numId w:val="1008"/>
        </w:numPr>
      </w:pPr>
      <w:r>
        <w:t xml:space="preserve">Check the application log for EFRIS-specific errors:</w:t>
      </w:r>
      <w:r>
        <w:t xml:space="preserve"> </w:t>
      </w:r>
      <w:r>
        <w:rPr>
          <w:rStyle w:val="VerbatimChar"/>
        </w:rPr>
        <w:t xml:space="preserve">grep -i 'efris\|ura\|fiscal' /var/www/longhorn/logs/app.log | tail -50</w:t>
      </w:r>
    </w:p>
    <w:p>
      <w:pPr>
        <w:pStyle w:val="Compact"/>
        <w:numPr>
          <w:ilvl w:val="0"/>
          <w:numId w:val="1008"/>
        </w:numPr>
      </w:pPr>
      <w:r>
        <w:t xml:space="preserve">Note the error code returned — common URA error codes: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ERR-001</w:t>
      </w:r>
      <w:r>
        <w:t xml:space="preserve"> </w:t>
      </w:r>
      <w:r>
        <w:t xml:space="preserve">— invalid TIN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ERR-010</w:t>
      </w:r>
      <w:r>
        <w:t xml:space="preserve"> </w:t>
      </w:r>
      <w:r>
        <w:t xml:space="preserve">— duplicate invoice reference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ERR-050</w:t>
      </w:r>
      <w:r>
        <w:t xml:space="preserve"> </w:t>
      </w:r>
      <w:r>
        <w:t xml:space="preserve">— EFRIS API unreachable (network or URA outage)</w:t>
      </w:r>
    </w:p>
    <w:p>
      <w:pPr>
        <w:pStyle w:val="Compact"/>
        <w:numPr>
          <w:ilvl w:val="0"/>
          <w:numId w:val="1008"/>
        </w:numPr>
      </w:pPr>
      <w:r>
        <w:t xml:space="preserve">Confirm network connectivity to the URA EFRIS endpoint:</w:t>
      </w:r>
      <w:r>
        <w:t xml:space="preserve"> </w:t>
      </w:r>
      <w:r>
        <w:rPr>
          <w:rStyle w:val="VerbatimChar"/>
        </w:rPr>
        <w:t xml:space="preserve">curl -I https://efris.ura.go.ug/</w:t>
      </w:r>
    </w:p>
    <w:p>
      <w:pPr>
        <w:pStyle w:val="Compact"/>
        <w:numPr>
          <w:ilvl w:val="0"/>
          <w:numId w:val="1008"/>
        </w:numPr>
      </w:pPr>
      <w:r>
        <w:t xml:space="preserve">Verify EFRIS API credentials and device token in</w:t>
      </w:r>
      <w:r>
        <w:t xml:space="preserve"> </w:t>
      </w:r>
      <w:r>
        <w:rPr>
          <w:rStyle w:val="VerbatimChar"/>
        </w:rPr>
        <w:t xml:space="preserve">/var/www/longhorn/.env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EFRIS_DEVICE_TOKEN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EFRIS_USERNAME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EFRIS_PASSWORD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Check if URA has announced scheduled maintenance (URA website or official channels).</w:t>
      </w:r>
    </w:p>
    <w:p>
      <w:pPr>
        <w:pStyle w:val="FirstParagraph"/>
      </w:pPr>
      <w:r>
        <w:rPr>
          <w:b/>
          <w:bCs/>
        </w:rPr>
        <w:t xml:space="preserve">Resolution steps: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ERR-001</w:t>
      </w:r>
      <w:r>
        <w:t xml:space="preserve"> </w:t>
      </w:r>
      <w:r>
        <w:t xml:space="preserve">(invalid TIN): verify the tenant's TIN in Super Admin &gt; Tenants &gt; [Tenant Name] &gt; Tax Settings. Correct and resubmit.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ERR-010</w:t>
      </w:r>
      <w:r>
        <w:t xml:space="preserve"> </w:t>
      </w:r>
      <w:r>
        <w:t xml:space="preserve">(duplicate reference): the invoice was already submitted. Mark the invoice as SUBMITTED in the database and inform the tenant — do not resubmit.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ERR-050</w:t>
      </w:r>
      <w:r>
        <w:t xml:space="preserve"> </w:t>
      </w:r>
      <w:r>
        <w:t xml:space="preserve">or network timeout: confirm URA maintenance status. If no outage is announced, check the server's outbound firewall rules. If URA is down, queue invoices for resubmission:</w:t>
      </w:r>
      <w:r>
        <w:t xml:space="preserve"> </w:t>
      </w:r>
      <w:r>
        <w:rPr>
          <w:rStyle w:val="VerbatimChar"/>
        </w:rPr>
        <w:t xml:space="preserve">php /var/www/longhorn/artisan efris:retry-queue</w:t>
      </w:r>
    </w:p>
    <w:p>
      <w:pPr>
        <w:pStyle w:val="Compact"/>
        <w:numPr>
          <w:ilvl w:val="0"/>
          <w:numId w:val="1010"/>
        </w:numPr>
      </w:pPr>
      <w:r>
        <w:t xml:space="preserve">If credentials are expired, renew the EFRIS device token in the URA EFRIS portal and update</w:t>
      </w:r>
      <w:r>
        <w:t xml:space="preserve"> </w:t>
      </w:r>
      <w:r>
        <w:rPr>
          <w:rStyle w:val="VerbatimChar"/>
        </w:rPr>
        <w:t xml:space="preserve">/var/www/longhorn/.env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After resolving the root cause, process the retry queue:</w:t>
      </w:r>
      <w:r>
        <w:t xml:space="preserve"> </w:t>
      </w:r>
      <w:r>
        <w:rPr>
          <w:rStyle w:val="VerbatimChar"/>
        </w:rPr>
        <w:t xml:space="preserve">php /var/www/longhorn/artisan efris:retry-queue --force</w:t>
      </w:r>
    </w:p>
    <w:p>
      <w:pPr>
        <w:pStyle w:val="FirstParagraph"/>
      </w:pPr>
      <w:r>
        <w:rPr>
          <w:b/>
          <w:bCs/>
        </w:rPr>
        <w:t xml:space="preserve">Escalation:</w:t>
      </w:r>
      <w:r>
        <w:t xml:space="preserve"> </w:t>
      </w:r>
      <w:r>
        <w:t xml:space="preserve">If invoices cannot be submitted for more than 4 hours during business hours, escalate to the team lead (P2). Unsubmitted invoices past the URA deadline represent a compliance risk — notify the tenant's finance contact immediately.</w:t>
      </w:r>
    </w:p>
    <w:p>
      <w:r>
        <w:pict>
          <v:rect style="width:0;height:1.5pt" o:hralign="center" o:hrstd="t" o:hr="t"/>
        </w:pict>
      </w:r>
    </w:p>
    <w:bookmarkEnd w:id="23"/>
    <w:bookmarkStart w:id="24" w:name="X6f75f1cde082a4498e4d4a22c5487005ce0e95d"/>
    <w:p>
      <w:pPr>
        <w:pStyle w:val="Heading2"/>
      </w:pPr>
      <w:r>
        <w:t xml:space="preserve">Incident 5 — High Memory Usage / PHP-FPM Worker Exhaustion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Pages are slow or timing out.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shows PHP-FPM processes consuming close to 100% CPU or memory. Apache returns 503 errors. New requests queue and time out.</w:t>
      </w:r>
    </w:p>
    <w:p>
      <w:pPr>
        <w:pStyle w:val="BodyText"/>
      </w:pPr>
      <w:r>
        <w:rPr>
          <w:b/>
          <w:bCs/>
        </w:rPr>
        <w:t xml:space="preserve">Diagnosis steps:</w:t>
      </w:r>
    </w:p>
    <w:p>
      <w:pPr>
        <w:pStyle w:val="Compact"/>
        <w:numPr>
          <w:ilvl w:val="0"/>
          <w:numId w:val="1011"/>
        </w:numPr>
      </w:pPr>
      <w:r>
        <w:t xml:space="preserve">Confirm PHP-FPM worker exhaustion:</w:t>
      </w:r>
      <w:r>
        <w:t xml:space="preserve"> </w:t>
      </w:r>
      <w:r>
        <w:rPr>
          <w:rStyle w:val="VerbatimChar"/>
        </w:rPr>
        <w:t xml:space="preserve">systemctl status php8.3-fpm</w:t>
      </w:r>
      <w:r>
        <w:t xml:space="preserve"> </w:t>
      </w:r>
      <w:r>
        <w:t xml:space="preserve">— look for "reached pm.max_children setting"</w:t>
      </w:r>
    </w:p>
    <w:p>
      <w:pPr>
        <w:pStyle w:val="Compact"/>
        <w:numPr>
          <w:ilvl w:val="0"/>
          <w:numId w:val="1011"/>
        </w:numPr>
      </w:pPr>
      <w:r>
        <w:t xml:space="preserve">Check how many PHP-FPM processes are running:</w:t>
      </w:r>
      <w:r>
        <w:t xml:space="preserve"> </w:t>
      </w:r>
      <w:r>
        <w:rPr>
          <w:rStyle w:val="VerbatimChar"/>
        </w:rPr>
        <w:t xml:space="preserve">ps aux | grep php-fpm | wc -l</w:t>
      </w:r>
    </w:p>
    <w:p>
      <w:pPr>
        <w:pStyle w:val="Compact"/>
        <w:numPr>
          <w:ilvl w:val="0"/>
          <w:numId w:val="1011"/>
        </w:numPr>
      </w:pPr>
      <w:r>
        <w:t xml:space="preserve">Identify the request type consuming the most memory:</w:t>
      </w:r>
      <w:r>
        <w:t xml:space="preserve"> </w:t>
      </w:r>
      <w:r>
        <w:rPr>
          <w:rStyle w:val="VerbatimChar"/>
        </w:rPr>
        <w:t xml:space="preserve">ps aux --sort=-%mem | grep php | head -20</w:t>
      </w:r>
    </w:p>
    <w:p>
      <w:pPr>
        <w:pStyle w:val="Compact"/>
        <w:numPr>
          <w:ilvl w:val="0"/>
          <w:numId w:val="1011"/>
        </w:numPr>
      </w:pPr>
      <w:r>
        <w:t xml:space="preserve">Check for runaway background jobs or scheduled tasks:</w:t>
      </w:r>
      <w:r>
        <w:t xml:space="preserve"> </w:t>
      </w:r>
      <w:r>
        <w:rPr>
          <w:rStyle w:val="VerbatimChar"/>
        </w:rPr>
        <w:t xml:space="preserve">php /var/www/longhorn/artisan queue:monitor</w:t>
      </w:r>
    </w:p>
    <w:p>
      <w:pPr>
        <w:pStyle w:val="Compact"/>
        <w:numPr>
          <w:ilvl w:val="0"/>
          <w:numId w:val="1011"/>
        </w:numPr>
      </w:pPr>
      <w:r>
        <w:t xml:space="preserve">Check available server memory:</w:t>
      </w:r>
      <w:r>
        <w:t xml:space="preserve"> </w:t>
      </w:r>
      <w:r>
        <w:rPr>
          <w:rStyle w:val="VerbatimChar"/>
        </w:rPr>
        <w:t xml:space="preserve">free -h</w:t>
      </w:r>
    </w:p>
    <w:p>
      <w:pPr>
        <w:pStyle w:val="Compact"/>
        <w:numPr>
          <w:ilvl w:val="0"/>
          <w:numId w:val="1011"/>
        </w:numPr>
      </w:pPr>
      <w:r>
        <w:t xml:space="preserve">Check the application log for memory limit errors:</w:t>
      </w:r>
      <w:r>
        <w:t xml:space="preserve"> </w:t>
      </w:r>
      <w:r>
        <w:rPr>
          <w:rStyle w:val="VerbatimChar"/>
        </w:rPr>
        <w:t xml:space="preserve">grep -i 'memory\|allowed memory' /var/www/longhorn/logs/app.log | tail -20</w:t>
      </w:r>
    </w:p>
    <w:p>
      <w:pPr>
        <w:pStyle w:val="FirstParagraph"/>
      </w:pPr>
      <w:r>
        <w:rPr>
          <w:b/>
          <w:bCs/>
        </w:rPr>
        <w:t xml:space="preserve">Resolution steps: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pm.max_children</w:t>
      </w:r>
      <w:r>
        <w:t xml:space="preserve"> </w:t>
      </w:r>
      <w:r>
        <w:t xml:space="preserve">is reached and server memory permits, increase it in</w:t>
      </w:r>
      <w:r>
        <w:t xml:space="preserve"> </w:t>
      </w:r>
      <w:r>
        <w:rPr>
          <w:rStyle w:val="VerbatimChar"/>
        </w:rPr>
        <w:t xml:space="preserve">/etc/php/8.3/fpm/pool.d/www.conf</w:t>
      </w:r>
      <w:r>
        <w:t xml:space="preserve"> </w:t>
      </w:r>
      <w:r>
        <w:t xml:space="preserve">and reload:</w:t>
      </w:r>
      <w:r>
        <w:t xml:space="preserve"> </w:t>
      </w:r>
      <w:r>
        <w:rPr>
          <w:rStyle w:val="VerbatimChar"/>
        </w:rPr>
        <w:t xml:space="preserve">systemctl reload php8.3-fpm</w:t>
      </w:r>
      <w:r>
        <w:t xml:space="preserve">. Calculate the safe maximum: divide available RAM by the average PHP-FPM process size.</w:t>
      </w:r>
    </w:p>
    <w:p>
      <w:pPr>
        <w:pStyle w:val="Compact"/>
        <w:numPr>
          <w:ilvl w:val="0"/>
          <w:numId w:val="1012"/>
        </w:numPr>
      </w:pPr>
      <w:r>
        <w:t xml:space="preserve">If a runaway job is consuming memory, identify and kill it: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. Investigate the job code for memory leaks.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memory_limit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is too low for normal operation, increase it in</w:t>
      </w:r>
      <w:r>
        <w:t xml:space="preserve"> </w:t>
      </w:r>
      <w:r>
        <w:rPr>
          <w:rStyle w:val="VerbatimChar"/>
        </w:rPr>
        <w:t xml:space="preserve">/etc/php/8.3/fpm/php.ini</w:t>
      </w:r>
      <w:r>
        <w:t xml:space="preserve"> </w:t>
      </w:r>
      <w:r>
        <w:t xml:space="preserve">and reload PHP-FPM.</w:t>
      </w:r>
    </w:p>
    <w:p>
      <w:pPr>
        <w:pStyle w:val="Compact"/>
        <w:numPr>
          <w:ilvl w:val="0"/>
          <w:numId w:val="1012"/>
        </w:numPr>
      </w:pPr>
      <w:r>
        <w:t xml:space="preserve">Enable the maintenance flag to stop new requests while the server recovers:</w:t>
      </w:r>
      <w:r>
        <w:t xml:space="preserve"> </w:t>
      </w:r>
      <w:r>
        <w:rPr>
          <w:rStyle w:val="VerbatimChar"/>
        </w:rPr>
        <w:t xml:space="preserve">touch /var/www/longhorn/storage/maintenance.flag</w:t>
      </w:r>
    </w:p>
    <w:p>
      <w:pPr>
        <w:pStyle w:val="Compact"/>
        <w:numPr>
          <w:ilvl w:val="0"/>
          <w:numId w:val="1012"/>
        </w:numPr>
      </w:pPr>
      <w:r>
        <w:t xml:space="preserve">After recovery, remove the maintenance flag:</w:t>
      </w:r>
      <w:r>
        <w:t xml:space="preserve"> </w:t>
      </w:r>
      <w:r>
        <w:rPr>
          <w:rStyle w:val="VerbatimChar"/>
        </w:rPr>
        <w:t xml:space="preserve">rm /var/www/longhorn/storage/maintenance.flag</w:t>
      </w:r>
    </w:p>
    <w:p>
      <w:pPr>
        <w:pStyle w:val="Compact"/>
        <w:numPr>
          <w:ilvl w:val="0"/>
          <w:numId w:val="1012"/>
        </w:numPr>
      </w:pPr>
      <w:r>
        <w:t xml:space="preserve">If the server is consistently near its memory ceiling, initiate a capacity review with the infrastructure team.</w:t>
      </w:r>
    </w:p>
    <w:p>
      <w:pPr>
        <w:pStyle w:val="FirstParagraph"/>
      </w:pPr>
      <w:r>
        <w:rPr>
          <w:b/>
          <w:bCs/>
        </w:rPr>
        <w:t xml:space="preserve">Escalation:</w:t>
      </w:r>
      <w:r>
        <w:t xml:space="preserve"> </w:t>
      </w:r>
      <w:r>
        <w:t xml:space="preserve">If memory exhaustion recurs daily, escalate to team lead as a P2 capacity issue. If the server becomes completely unresponsive, escalate to senior engineer (P1).</w:t>
      </w:r>
    </w:p>
    <w:p>
      <w:r>
        <w:pict>
          <v:rect style="width:0;height:1.5pt" o:hralign="center" o:hrstd="t" o:hr="t"/>
        </w:pict>
      </w:r>
    </w:p>
    <w:bookmarkEnd w:id="24"/>
    <w:bookmarkStart w:id="25" w:name="incident-6--full-disk"/>
    <w:p>
      <w:pPr>
        <w:pStyle w:val="Heading2"/>
      </w:pPr>
      <w:r>
        <w:t xml:space="preserve">Incident 6 — Full Disk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Application writes failing. Log rotation failing. Database writes returning errors. Users may see PHP fatal errors or blank pages.</w:t>
      </w:r>
    </w:p>
    <w:p>
      <w:pPr>
        <w:pStyle w:val="BodyText"/>
      </w:pPr>
      <w:r>
        <w:rPr>
          <w:b/>
          <w:bCs/>
        </w:rPr>
        <w:t xml:space="preserve">Diagnosis steps:</w:t>
      </w:r>
    </w:p>
    <w:p>
      <w:pPr>
        <w:pStyle w:val="Compact"/>
        <w:numPr>
          <w:ilvl w:val="0"/>
          <w:numId w:val="1013"/>
        </w:numPr>
      </w:pPr>
      <w:r>
        <w:t xml:space="preserve">Identify which filesystem is full:</w:t>
      </w:r>
      <w:r>
        <w:t xml:space="preserve"> </w:t>
      </w:r>
      <w:r>
        <w:rPr>
          <w:rStyle w:val="VerbatimChar"/>
        </w:rPr>
        <w:t xml:space="preserve">df -h</w:t>
      </w:r>
    </w:p>
    <w:p>
      <w:pPr>
        <w:pStyle w:val="Compact"/>
        <w:numPr>
          <w:ilvl w:val="0"/>
          <w:numId w:val="1013"/>
        </w:numPr>
      </w:pPr>
      <w:r>
        <w:t xml:space="preserve">Identify the largest consumers on the full filesystem:</w:t>
      </w:r>
      <w:r>
        <w:t xml:space="preserve"> </w:t>
      </w:r>
      <w:r>
        <w:rPr>
          <w:rStyle w:val="VerbatimChar"/>
        </w:rPr>
        <w:t xml:space="preserve">du -sh /var/www/longhorn/* | sort -rh | head -20</w:t>
      </w:r>
    </w:p>
    <w:p>
      <w:pPr>
        <w:pStyle w:val="Compact"/>
        <w:numPr>
          <w:ilvl w:val="0"/>
          <w:numId w:val="1013"/>
        </w:numPr>
      </w:pPr>
      <w:r>
        <w:t xml:space="preserve">Check log file sizes:</w:t>
      </w:r>
      <w:r>
        <w:t xml:space="preserve"> </w:t>
      </w:r>
      <w:r>
        <w:rPr>
          <w:rStyle w:val="VerbatimChar"/>
        </w:rPr>
        <w:t xml:space="preserve">ls -lh /var/www/longhorn/logs/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 -lh /var/log/mysql/</w:t>
      </w:r>
    </w:p>
    <w:p>
      <w:pPr>
        <w:pStyle w:val="Compact"/>
        <w:numPr>
          <w:ilvl w:val="0"/>
          <w:numId w:val="1013"/>
        </w:numPr>
      </w:pPr>
      <w:r>
        <w:t xml:space="preserve">Check for leftover export archives:</w:t>
      </w:r>
      <w:r>
        <w:t xml:space="preserve"> </w:t>
      </w:r>
      <w:r>
        <w:rPr>
          <w:rStyle w:val="VerbatimChar"/>
        </w:rPr>
        <w:t xml:space="preserve">ls -lh /tmp/*.zip /var/www/longhorn/storage/exports/</w:t>
      </w:r>
    </w:p>
    <w:p>
      <w:pPr>
        <w:pStyle w:val="Compact"/>
        <w:numPr>
          <w:ilvl w:val="0"/>
          <w:numId w:val="1013"/>
        </w:numPr>
      </w:pPr>
      <w:r>
        <w:t xml:space="preserve">Check for large MySQL binary logs:</w:t>
      </w:r>
      <w:r>
        <w:t xml:space="preserve"> </w:t>
      </w:r>
      <w:r>
        <w:rPr>
          <w:rStyle w:val="VerbatimChar"/>
        </w:rPr>
        <w:t xml:space="preserve">ls -lh /var/lib/mysql/*.bin 2&gt;/dev/null | tail -20</w:t>
      </w:r>
    </w:p>
    <w:p>
      <w:pPr>
        <w:pStyle w:val="FirstParagraph"/>
      </w:pPr>
      <w:r>
        <w:rPr>
          <w:b/>
          <w:bCs/>
        </w:rPr>
        <w:t xml:space="preserve">Resolution steps:</w:t>
      </w:r>
    </w:p>
    <w:p>
      <w:pPr>
        <w:pStyle w:val="Compact"/>
        <w:numPr>
          <w:ilvl w:val="0"/>
          <w:numId w:val="1014"/>
        </w:numPr>
      </w:pPr>
      <w:r>
        <w:t xml:space="preserve">Remove rotated and compressed log files older than 30 days:</w:t>
      </w:r>
      <w:r>
        <w:t xml:space="preserve"> </w:t>
      </w:r>
      <w:r>
        <w:rPr>
          <w:rStyle w:val="VerbatimChar"/>
        </w:rPr>
        <w:t xml:space="preserve">find /var/www/longhorn/logs/ -name '*.gz' -mtime +30 -delete</w:t>
      </w:r>
    </w:p>
    <w:p>
      <w:pPr>
        <w:pStyle w:val="Compact"/>
        <w:numPr>
          <w:ilvl w:val="0"/>
          <w:numId w:val="1014"/>
        </w:numPr>
      </w:pPr>
      <w:r>
        <w:t xml:space="preserve">Remove application log files older than 14 days if log rotation has not run:</w:t>
      </w:r>
      <w:r>
        <w:t xml:space="preserve"> </w:t>
      </w:r>
      <w:r>
        <w:rPr>
          <w:rStyle w:val="VerbatimChar"/>
        </w:rPr>
        <w:t xml:space="preserve">find /var/www/longhorn/logs/ -name '*.log.*' -mtime +14 -delete</w:t>
      </w:r>
    </w:p>
    <w:p>
      <w:pPr>
        <w:pStyle w:val="Compact"/>
        <w:numPr>
          <w:ilvl w:val="0"/>
          <w:numId w:val="1014"/>
        </w:numPr>
      </w:pPr>
      <w:r>
        <w:t xml:space="preserve">Remove completed and delivered tenant export archives from</w:t>
      </w:r>
      <w:r>
        <w:t xml:space="preserve"> </w:t>
      </w:r>
      <w:r>
        <w:rPr>
          <w:rStyle w:val="VerbatimChar"/>
        </w:rPr>
        <w:t xml:space="preserve">/tmp/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/var/www/longhorn/storage/exports/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MySQL binary logs are the cause, purge old logs (retain at least 7 days):</w:t>
      </w:r>
      <w:r>
        <w:t xml:space="preserve"> </w:t>
      </w:r>
      <w:r>
        <w:rPr>
          <w:rStyle w:val="VerbatimChar"/>
        </w:rPr>
        <w:t xml:space="preserve">PURGE BINARY LOGS BEFORE DATE_SUB(NOW(), INTERVAL 7 DAY);</w:t>
      </w:r>
    </w:p>
    <w:p>
      <w:pPr>
        <w:pStyle w:val="Compact"/>
        <w:numPr>
          <w:ilvl w:val="0"/>
          <w:numId w:val="1014"/>
        </w:numPr>
      </w:pPr>
      <w:r>
        <w:t xml:space="preserve">After freeing space, confirm disk usage is below 70%:</w:t>
      </w:r>
      <w:r>
        <w:t xml:space="preserve"> </w:t>
      </w:r>
      <w:r>
        <w:rPr>
          <w:rStyle w:val="VerbatimChar"/>
        </w:rPr>
        <w:t xml:space="preserve">df -h</w:t>
      </w:r>
    </w:p>
    <w:p>
      <w:pPr>
        <w:pStyle w:val="Compact"/>
        <w:numPr>
          <w:ilvl w:val="0"/>
          <w:numId w:val="1014"/>
        </w:numPr>
      </w:pPr>
      <w:r>
        <w:t xml:space="preserve">Restart any services that failed due to the disk event:</w:t>
      </w:r>
      <w:r>
        <w:t xml:space="preserve"> </w:t>
      </w:r>
      <w:r>
        <w:rPr>
          <w:rStyle w:val="VerbatimChar"/>
        </w:rPr>
        <w:t xml:space="preserve">systemctl restart apache2 php8.3-fpm mysql</w:t>
      </w:r>
    </w:p>
    <w:p>
      <w:pPr>
        <w:pStyle w:val="Compact"/>
        <w:numPr>
          <w:ilvl w:val="0"/>
          <w:numId w:val="1014"/>
        </w:numPr>
      </w:pPr>
      <w:r>
        <w:t xml:space="preserve">Remove the maintenance flag if it was set:</w:t>
      </w:r>
      <w:r>
        <w:t xml:space="preserve"> </w:t>
      </w:r>
      <w:r>
        <w:rPr>
          <w:rStyle w:val="VerbatimChar"/>
        </w:rPr>
        <w:t xml:space="preserve">rm -f /var/www/longhorn/storage/maintenance.flag</w:t>
      </w:r>
    </w:p>
    <w:p>
      <w:pPr>
        <w:pStyle w:val="FirstParagraph"/>
      </w:pPr>
      <w:r>
        <w:rPr>
          <w:b/>
          <w:bCs/>
        </w:rPr>
        <w:t xml:space="preserve">Escalation:</w:t>
      </w:r>
      <w:r>
        <w:t xml:space="preserve"> </w:t>
      </w:r>
      <w:r>
        <w:t xml:space="preserve">If disk cannot be freed below 80% without deleting data that must be retained, escalate to senior engineer for storage expansion (P1 if application is still failing writes).</w:t>
      </w:r>
    </w:p>
    <w:p>
      <w:r>
        <w:pict>
          <v:rect style="width:0;height:1.5pt" o:hralign="center" o:hrstd="t" o:hr="t"/>
        </w:pict>
      </w:r>
    </w:p>
    <w:bookmarkEnd w:id="25"/>
    <w:bookmarkStart w:id="26" w:name="X41691210e9341bd12a48e021ed15fbd2920cf83"/>
    <w:p>
      <w:pPr>
        <w:pStyle w:val="Heading2"/>
      </w:pPr>
      <w:r>
        <w:t xml:space="preserve">Incident 7 — Slow MySQL Queries Causing Page Timeouts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Specific pages take more than 10 seconds to load. Users report timeouts on reports, invoice lists, or payroll runs. MySQL process list shows long-running queries.</w:t>
      </w:r>
    </w:p>
    <w:p>
      <w:pPr>
        <w:pStyle w:val="BodyText"/>
      </w:pPr>
      <w:r>
        <w:rPr>
          <w:b/>
          <w:bCs/>
        </w:rPr>
        <w:t xml:space="preserve">Diagnosis steps:</w:t>
      </w:r>
    </w:p>
    <w:p>
      <w:pPr>
        <w:numPr>
          <w:ilvl w:val="0"/>
          <w:numId w:val="1015"/>
        </w:numPr>
      </w:pPr>
      <w:r>
        <w:t xml:space="preserve">Identify currently running slow queries: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host, db, command,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state, info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numPr>
          <w:ilvl w:val="0"/>
          <w:numId w:val="1015"/>
        </w:numPr>
      </w:pPr>
      <w:r>
        <w:t xml:space="preserve">Check the slow query log for recurring offenders:</w:t>
      </w:r>
      <w:r>
        <w:t xml:space="preserve"> </w:t>
      </w:r>
      <w:r>
        <w:rPr>
          <w:rStyle w:val="VerbatimChar"/>
        </w:rPr>
        <w:t xml:space="preserve">tail -100 /var/log/mysql/mysql-slow.log</w:t>
      </w:r>
    </w:p>
    <w:p>
      <w:pPr>
        <w:numPr>
          <w:ilvl w:val="0"/>
          <w:numId w:val="101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on the identified slow query to check the execution plan: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pPr>
        <w:numPr>
          <w:ilvl w:val="0"/>
          <w:numId w:val="1000"/>
        </w:numPr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type = ALL</w:t>
      </w:r>
      <w:r>
        <w:t xml:space="preserve"> </w:t>
      </w:r>
      <w:r>
        <w:t xml:space="preserve">(full table scan) and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values in the millions.</w:t>
      </w:r>
    </w:p>
    <w:p>
      <w:pPr>
        <w:numPr>
          <w:ilvl w:val="0"/>
          <w:numId w:val="1015"/>
        </w:numPr>
      </w:pPr>
      <w:r>
        <w:t xml:space="preserve">Check whether the slow query involves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filter — all multi-tenant queries must filter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first.</w:t>
      </w:r>
    </w:p>
    <w:p>
      <w:pPr>
        <w:numPr>
          <w:ilvl w:val="0"/>
          <w:numId w:val="1015"/>
        </w:numPr>
      </w:pPr>
      <w:r>
        <w:t xml:space="preserve">Check InnoDB buffer pool hit rate: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SHOW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'Innodb_buffer_pool_read%'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Hit rate =</w:t>
      </w:r>
      <w:r>
        <w:t xml:space="preserve"> </w:t>
      </w:r>
      <w:r>
        <w:rPr>
          <w:rStyle w:val="VerbatimChar"/>
        </w:rPr>
        <w:t xml:space="preserve">Innodb_buffer_pool_read_requests</w:t>
      </w:r>
      <w:r>
        <w:t xml:space="preserve"> </w:t>
      </w:r>
      <w:r>
        <w:t xml:space="preserve">/ (</w:t>
      </w:r>
      <w:r>
        <w:rPr>
          <w:rStyle w:val="VerbatimChar"/>
        </w:rPr>
        <w:t xml:space="preserve">Innodb_buffer_pool_read_requests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Innodb_buffer_pool_reads</w:t>
      </w:r>
      <w:r>
        <w:t xml:space="preserve">). A rate below 99% indicates insufficient buffer pool size.</w:t>
      </w:r>
    </w:p>
    <w:p>
      <w:pPr>
        <w:pStyle w:val="FirstParagraph"/>
      </w:pPr>
      <w:r>
        <w:rPr>
          <w:b/>
          <w:bCs/>
        </w:rPr>
        <w:t xml:space="preserve">Resolution steps:</w:t>
      </w:r>
    </w:p>
    <w:p>
      <w:pPr>
        <w:numPr>
          <w:ilvl w:val="0"/>
          <w:numId w:val="1016"/>
        </w:numPr>
      </w:pPr>
      <w:r>
        <w:t xml:space="preserve">Kill a runaway query only if it has been running for more than 60 seconds and is blocking other queries:</w:t>
      </w:r>
      <w:r>
        <w:t xml:space="preserve"> </w:t>
      </w:r>
      <w:r>
        <w:rPr>
          <w:rStyle w:val="VerbatimChar"/>
        </w:rPr>
        <w:t xml:space="preserve">KILL QUERY &lt;id&gt;;</w:t>
      </w:r>
    </w:p>
    <w:p>
      <w:pPr>
        <w:numPr>
          <w:ilvl w:val="0"/>
          <w:numId w:val="1016"/>
        </w:numPr>
      </w:pPr>
      <w:r>
        <w:t xml:space="preserve">If the execution plan shows</w:t>
      </w:r>
      <w:r>
        <w:t xml:space="preserve"> </w:t>
      </w:r>
      <w:r>
        <w:rPr>
          <w:rStyle w:val="VerbatimChar"/>
        </w:rPr>
        <w:t xml:space="preserve">type = ALL</w:t>
      </w:r>
      <w:r>
        <w:t xml:space="preserve"> </w:t>
      </w:r>
      <w:r>
        <w:t xml:space="preserve">on a large table, add a covering index. Example for invoice lookups by tenant: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idx_tenant_status (tenant_id, status, created_at);</w:t>
      </w:r>
    </w:p>
    <w:p>
      <w:pPr>
        <w:numPr>
          <w:ilvl w:val="0"/>
          <w:numId w:val="1016"/>
        </w:numPr>
      </w:pPr>
      <w:r>
        <w:t xml:space="preserve">If the buffer pool hit rate is below 99%, increase</w:t>
      </w:r>
      <w:r>
        <w:t xml:space="preserve"> </w:t>
      </w:r>
      <w:r>
        <w:rPr>
          <w:rStyle w:val="VerbatimChar"/>
        </w:rPr>
        <w:t xml:space="preserve">innodb_buffer_pool_size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 </w:t>
      </w:r>
      <w:r>
        <w:t xml:space="preserve">to 70–80% of available RAM, then restart MySQL.</w:t>
      </w:r>
    </w:p>
    <w:p>
      <w:pPr>
        <w:numPr>
          <w:ilvl w:val="0"/>
          <w:numId w:val="1016"/>
        </w:numPr>
      </w:pPr>
      <w:r>
        <w:t xml:space="preserve">For payroll or report queries performing large aggregations across all tenants, verify the query includes a</w:t>
      </w:r>
      <w:r>
        <w:t xml:space="preserve"> </w:t>
      </w:r>
      <w:r>
        <w:rPr>
          <w:rStyle w:val="VerbatimChar"/>
        </w:rPr>
        <w:t xml:space="preserve">tenant_id = ?</w:t>
      </w:r>
      <w:r>
        <w:t xml:space="preserve"> </w:t>
      </w:r>
      <w:r>
        <w:t xml:space="preserve">predicate. Queries missing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filter are also a data isolation defect — report to the development team immediately.</w:t>
      </w:r>
    </w:p>
    <w:p>
      <w:pPr>
        <w:numPr>
          <w:ilvl w:val="0"/>
          <w:numId w:val="1016"/>
        </w:numPr>
      </w:pPr>
      <w:r>
        <w:t xml:space="preserve">After adding indexes, confirm the execution plan uses the new index: re-run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and verify</w:t>
      </w:r>
      <w:r>
        <w:t xml:space="preserve"> </w:t>
      </w:r>
      <w:r>
        <w:rPr>
          <w:rStyle w:val="VerbatimChar"/>
        </w:rPr>
        <w:t xml:space="preserve">type = ref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type = range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Escalation:</w:t>
      </w:r>
      <w:r>
        <w:t xml:space="preserve"> </w:t>
      </w:r>
      <w:r>
        <w:t xml:space="preserve">If a query cannot be optimised without a schema change that requires a migration, escalate to the development team lead (P3). If the slow query is causing a full-table lock that blocks all writes, escalate to senior engineer (P2).</w:t>
      </w:r>
    </w:p>
    <w:bookmarkEnd w:id="26"/>
    <w:bookmarkEnd w:id="27"/>
    <w:bookmarkStart w:id="32" w:name="X2352c09617d60932c326895033f9e5ab426042f"/>
    <w:p>
      <w:pPr>
        <w:pStyle w:val="Heading1"/>
      </w:pPr>
      <w:r>
        <w:t xml:space="preserve">Tenant Management Procedures for Longhorn ERP</w:t>
      </w:r>
    </w:p>
    <w:p>
      <w:pPr>
        <w:pStyle w:val="FirstParagraph"/>
      </w:pPr>
      <w:r>
        <w:t xml:space="preserve">All tenant management actions are performed through the Super Admin panel unless a procedure explicitly requires direct database or CLI access. Log every action — operator name, timestamp, and outcome — in the tenant management log.</w:t>
      </w:r>
    </w:p>
    <w:p>
      <w:r>
        <w:pict>
          <v:rect style="width:0;height:1.5pt" o:hralign="center" o:hrstd="t" o:hr="t"/>
        </w:pict>
      </w:r>
    </w:p>
    <w:bookmarkStart w:id="29" w:name="tenant-suspension"/>
    <w:p>
      <w:pPr>
        <w:pStyle w:val="Heading2"/>
      </w:pPr>
      <w:r>
        <w:t xml:space="preserve">Tenant Suspension</w:t>
      </w:r>
    </w:p>
    <w:p>
      <w:pPr>
        <w:pStyle w:val="FirstParagraph"/>
      </w:pPr>
      <w:r>
        <w:t xml:space="preserve">Use this procedure when a tenant's subscription has lapsed, a payment is overdue, or a security concern requires immediate lockout.</w:t>
      </w:r>
    </w:p>
    <w:p>
      <w:pPr>
        <w:numPr>
          <w:ilvl w:val="0"/>
          <w:numId w:val="1017"/>
        </w:numPr>
      </w:pPr>
      <w:r>
        <w:t xml:space="preserve">Log in to the Super Admin panel at</w:t>
      </w:r>
      <w:r>
        <w:t xml:space="preserve"> </w:t>
      </w:r>
      <w:r>
        <w:rPr>
          <w:rStyle w:val="VerbatimChar"/>
        </w:rPr>
        <w:t xml:space="preserve">/superadmin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Navigate to Tenants &gt; [Tenant Name] &gt; Actions &gt; Suspend.</w:t>
      </w:r>
    </w:p>
    <w:p>
      <w:pPr>
        <w:numPr>
          <w:ilvl w:val="0"/>
          <w:numId w:val="1017"/>
        </w:numPr>
      </w:pPr>
      <w:r>
        <w:t xml:space="preserve">Confirm the suspension in the modal dialog. The tenant status changes to SUSPENDED immediately; all tenant users see the message "Account suspended. Please contact</w:t>
      </w:r>
      <w:r>
        <w:t xml:space="preserve"> </w:t>
      </w:r>
      <w:hyperlink r:id="rId28">
        <w:r>
          <w:rPr>
            <w:rStyle w:val="Hyperlink"/>
          </w:rPr>
          <w:t xml:space="preserve">support@chwezi.com</w:t>
        </w:r>
      </w:hyperlink>
      <w:r>
        <w:t xml:space="preserve">."</w:t>
      </w:r>
    </w:p>
    <w:p>
      <w:pPr>
        <w:numPr>
          <w:ilvl w:val="0"/>
          <w:numId w:val="1017"/>
        </w:numPr>
      </w:pPr>
      <w:r>
        <w:t xml:space="preserve">Verify the status change in the database: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status, updated_at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tenants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tenant_id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status = 'SUSPENDED'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reflects the current timestamp.</w:t>
      </w:r>
    </w:p>
    <w:p>
      <w:pPr>
        <w:numPr>
          <w:ilvl w:val="0"/>
          <w:numId w:val="1017"/>
        </w:numPr>
      </w:pPr>
      <w:r>
        <w:t xml:space="preserve">Send the tenant's primary contact a suspension notice by email, stating the reason and the steps required to reactivate.</w:t>
      </w:r>
    </w:p>
    <w:p>
      <w:r>
        <w:pict>
          <v:rect style="width:0;height:1.5pt" o:hralign="center" o:hrstd="t" o:hr="t"/>
        </w:pict>
      </w:r>
    </w:p>
    <w:bookmarkEnd w:id="29"/>
    <w:bookmarkStart w:id="30" w:name="tenant-reactivation"/>
    <w:p>
      <w:pPr>
        <w:pStyle w:val="Heading2"/>
      </w:pPr>
      <w:r>
        <w:t xml:space="preserve">Tenant Reactivation</w:t>
      </w:r>
    </w:p>
    <w:p>
      <w:pPr>
        <w:pStyle w:val="FirstParagraph"/>
      </w:pPr>
      <w:r>
        <w:t xml:space="preserve">Use this procedure after a suspended tenant resolves the condition that triggered suspension.</w:t>
      </w:r>
    </w:p>
    <w:p>
      <w:pPr>
        <w:numPr>
          <w:ilvl w:val="0"/>
          <w:numId w:val="1018"/>
        </w:numPr>
      </w:pPr>
      <w:r>
        <w:t xml:space="preserve">Confirm the outstanding balance is cleared: Super Admin panel &gt; Billing &gt; Subscriptions &gt; [Tenant Name]. The subscription status must be ACTIVE or RENEWED with a zero balance.</w:t>
      </w:r>
    </w:p>
    <w:p>
      <w:pPr>
        <w:numPr>
          <w:ilvl w:val="0"/>
          <w:numId w:val="1018"/>
        </w:numPr>
      </w:pPr>
      <w:r>
        <w:t xml:space="preserve">Navigate to Super Admin panel &gt; Tenants &gt; [Tenant Name] &gt; Actions &gt; Reactivate.</w:t>
      </w:r>
    </w:p>
    <w:p>
      <w:pPr>
        <w:numPr>
          <w:ilvl w:val="0"/>
          <w:numId w:val="1018"/>
        </w:numPr>
      </w:pPr>
      <w:r>
        <w:t xml:space="preserve">Confirm the reactivation in the modal dialog.</w:t>
      </w:r>
    </w:p>
    <w:p>
      <w:pPr>
        <w:numPr>
          <w:ilvl w:val="0"/>
          <w:numId w:val="1018"/>
        </w:numPr>
      </w:pPr>
      <w:r>
        <w:t xml:space="preserve">Verify the status change in the database: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status, updated_at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tenants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tenant_id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Ask the tenant's primary contact to confirm they can log in and that all modules are accessible before closing the ticket.</w:t>
      </w:r>
    </w:p>
    <w:p>
      <w:r>
        <w:pict>
          <v:rect style="width:0;height:1.5pt" o:hralign="center" o:hrstd="t" o:hr="t"/>
        </w:pict>
      </w:r>
    </w:p>
    <w:bookmarkEnd w:id="30"/>
    <w:bookmarkStart w:id="31" w:name="tenant-data-export-offboarding"/>
    <w:p>
      <w:pPr>
        <w:pStyle w:val="Heading2"/>
      </w:pPr>
      <w:r>
        <w:t xml:space="preserve">Tenant Data Export (Offboarding)</w:t>
      </w:r>
    </w:p>
    <w:p>
      <w:pPr>
        <w:pStyle w:val="FirstParagraph"/>
      </w:pPr>
      <w:r>
        <w:t xml:space="preserve">Use this procedure when a tenant requests a full data export prior to leaving the platform. This procedure is also the first phase of permanent tenant deletion.</w:t>
      </w:r>
    </w:p>
    <w:p>
      <w:pPr>
        <w:numPr>
          <w:ilvl w:val="0"/>
          <w:numId w:val="1019"/>
        </w:numPr>
      </w:pPr>
      <w:r>
        <w:t xml:space="preserve">Enable maintenance mode for the tenant to prevent data changes during export: Super Admin panel &gt; Tenants &gt; [Tenant Name] &gt; Settings &gt; Maintenance Mode &gt; Enable.</w:t>
      </w:r>
    </w:p>
    <w:p>
      <w:pPr>
        <w:numPr>
          <w:ilvl w:val="0"/>
          <w:numId w:val="1019"/>
        </w:numPr>
      </w:pPr>
      <w:r>
        <w:t xml:space="preserve">Run the data export script from the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/var/www/longhorn/scripts/export-tenant.php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--tenant-id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tenant_id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/tmp/tenant-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tenant_id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-export.zip</w:t>
      </w:r>
    </w:p>
    <w:p>
      <w:pPr>
        <w:numPr>
          <w:ilvl w:val="0"/>
          <w:numId w:val="1000"/>
        </w:numPr>
      </w:pPr>
      <w:r>
        <w:t xml:space="preserve">The script exports all rows with</w:t>
      </w:r>
      <w:r>
        <w:t xml:space="preserve"> </w:t>
      </w:r>
      <w:r>
        <w:rPr>
          <w:rStyle w:val="VerbatimChar"/>
        </w:rPr>
        <w:t xml:space="preserve">tenant_id = &lt;tenant_id&gt;</w:t>
      </w:r>
      <w:r>
        <w:t xml:space="preserve"> </w:t>
      </w:r>
      <w:r>
        <w:t xml:space="preserve">across every module table and packages them as a password-protected ZIP archive.</w:t>
      </w:r>
    </w:p>
    <w:p>
      <w:pPr>
        <w:numPr>
          <w:ilvl w:val="0"/>
          <w:numId w:val="1019"/>
        </w:numPr>
      </w:pPr>
      <w:r>
        <w:t xml:space="preserve">Verify the archive was created and is non-zero in size: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/tmp/tenant-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tenant_id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-export.zip</w:t>
      </w:r>
    </w:p>
    <w:p>
      <w:pPr>
        <w:numPr>
          <w:ilvl w:val="0"/>
          <w:numId w:val="1019"/>
        </w:numPr>
      </w:pPr>
      <w:r>
        <w:t xml:space="preserve">Deliver the export archive to the tenant via secure file transfer (SFTP or a signed, time-limited download link). Do not send the archive as an email attachment.</w:t>
      </w:r>
    </w:p>
    <w:p>
      <w:pPr>
        <w:numPr>
          <w:ilvl w:val="0"/>
          <w:numId w:val="1019"/>
        </w:numPr>
      </w:pPr>
      <w:r>
        <w:t xml:space="preserve">Obtain written confirmation from the tenant that the export was received and is complete before proceeding.</w:t>
      </w:r>
    </w:p>
    <w:p>
      <w:pPr>
        <w:numPr>
          <w:ilvl w:val="0"/>
          <w:numId w:val="1019"/>
        </w:numPr>
      </w:pPr>
      <w:r>
        <w:t xml:space="preserve">Archive the tenant's data in the platform (data is retained but the tenant is deactivated):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/var/www/longhorn/scripts/archive-tenant.php </w:t>
      </w:r>
      <w:r>
        <w:rPr>
          <w:rStyle w:val="AttributeTok"/>
        </w:rPr>
        <w:t xml:space="preserve">--tenant-id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tenant_id</w:t>
      </w:r>
      <w:r>
        <w:rPr>
          <w:rStyle w:val="OperatorTok"/>
        </w:rPr>
        <w:t xml:space="preserve">&gt;</w:t>
      </w:r>
    </w:p>
    <w:p>
      <w:pPr>
        <w:numPr>
          <w:ilvl w:val="0"/>
          <w:numId w:val="1019"/>
        </w:numPr>
      </w:pPr>
      <w:r>
        <w:t xml:space="preserve">After the 90-day retention period, permanent deletion of tenant data requires written authorisation from Chwezi Core Systems management. Do not delete data before written authorisation is on file.</w:t>
      </w:r>
    </w:p>
    <w:bookmarkEnd w:id="31"/>
    <w:bookmarkEnd w:id="32"/>
    <w:bookmarkStart w:id="33" w:name="X81a77eb070038255dfae6e76832af6237e7a64a"/>
    <w:p>
      <w:pPr>
        <w:pStyle w:val="Heading1"/>
      </w:pPr>
      <w:r>
        <w:t xml:space="preserve">Performance Degradation Diagnosis for Longhorn ERP</w:t>
      </w:r>
    </w:p>
    <w:p>
      <w:pPr>
        <w:pStyle w:val="FirstParagraph"/>
      </w:pPr>
      <w:r>
        <w:t xml:space="preserve">Follow these steps in order when users report slow page loads, timeouts, or degraded responsiveness. Do not skip steps — the scope established in Step 1 determines which later steps are relevant.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1 — Identify scope</w:t>
      </w:r>
    </w:p>
    <w:p>
      <w:pPr>
        <w:pStyle w:val="BodyText"/>
      </w:pPr>
      <w:r>
        <w:t xml:space="preserve">Determine whether the issue affects one tenant, one module, or all users.</w:t>
      </w:r>
    </w:p>
    <w:p>
      <w:pPr>
        <w:pStyle w:val="Compact"/>
        <w:numPr>
          <w:ilvl w:val="0"/>
          <w:numId w:val="1020"/>
        </w:numPr>
      </w:pPr>
      <w:r>
        <w:t xml:space="preserve">If one tenant: the cause is likely a data volume issue, a missing index on a tenant-specific table, or a runaway background job for that tenant.</w:t>
      </w:r>
    </w:p>
    <w:p>
      <w:pPr>
        <w:pStyle w:val="Compact"/>
        <w:numPr>
          <w:ilvl w:val="0"/>
          <w:numId w:val="1020"/>
        </w:numPr>
      </w:pPr>
      <w:r>
        <w:t xml:space="preserve">If one module: the cause is likely a slow query specific to that module's data model.</w:t>
      </w:r>
    </w:p>
    <w:p>
      <w:pPr>
        <w:pStyle w:val="Compact"/>
        <w:numPr>
          <w:ilvl w:val="0"/>
          <w:numId w:val="1020"/>
        </w:numPr>
      </w:pPr>
      <w:r>
        <w:t xml:space="preserve">If all users: the cause is likely a server resource constraint (CPU, memory, disk I/O) or a global MySQL problem.</w:t>
      </w:r>
    </w:p>
    <w:p>
      <w:pPr>
        <w:pStyle w:val="FirstParagraph"/>
      </w:pPr>
      <w:r>
        <w:t xml:space="preserve">Log the scope before proceeding; it narrows the remaining steps.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2 — Check server resources</w:t>
      </w:r>
    </w:p>
    <w:p>
      <w:pPr>
        <w:pStyle w:val="BodyText"/>
      </w:pPr>
      <w:r>
        <w:t xml:space="preserve">Run the following commands and note the output:</w:t>
      </w:r>
    </w:p>
    <w:p>
      <w:pPr>
        <w:pStyle w:val="SourceCode"/>
      </w:pPr>
      <w:r>
        <w:rPr>
          <w:rStyle w:val="CommentTok"/>
        </w:rPr>
        <w:t xml:space="preserve"># CPU and memory by process</w:t>
      </w:r>
      <w:r>
        <w:br/>
      </w:r>
      <w:r>
        <w:rPr>
          <w:rStyle w:val="ExtensionTok"/>
        </w:rPr>
        <w:t xml:space="preserve">top</w:t>
      </w:r>
      <w:r>
        <w:br/>
      </w:r>
      <w:r>
        <w:br/>
      </w:r>
      <w:r>
        <w:rPr>
          <w:rStyle w:val="CommentTok"/>
        </w:rPr>
        <w:t xml:space="preserve"># Available memory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Disk I/O — run for 5 samples at 1-second intervals</w:t>
      </w:r>
      <w:r>
        <w:br/>
      </w:r>
      <w:r>
        <w:rPr>
          <w:rStyle w:val="ExtensionTok"/>
        </w:rPr>
        <w:t xml:space="preserve">iostat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1 5</w:t>
      </w:r>
    </w:p>
    <w:p>
      <w:pPr>
        <w:pStyle w:val="FirstParagraph"/>
      </w:pPr>
      <w:r>
        <w:t xml:space="preserve">Alert thresholds: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Investigate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(user + system)</w:t>
            </w:r>
          </w:p>
        </w:tc>
        <w:tc>
          <w:tcPr/>
          <w:p>
            <w:pPr>
              <w:pStyle w:val="Compact"/>
            </w:pPr>
            <w:r>
              <w:t xml:space="preserve">&gt; 80% sustained for &gt; 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memory</w:t>
            </w:r>
          </w:p>
        </w:tc>
        <w:tc>
          <w:tcPr/>
          <w:p>
            <w:pPr>
              <w:pStyle w:val="Compact"/>
            </w:pPr>
            <w:r>
              <w:t xml:space="preserve">&lt; 500 MB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I/O</w:t>
            </w:r>
            <w:r>
              <w:t xml:space="preserve"> </w:t>
            </w:r>
            <w:r>
              <w:rPr>
                <w:rStyle w:val="VerbatimChar"/>
              </w:rPr>
              <w:t xml:space="preserve">%util</w:t>
            </w:r>
          </w:p>
        </w:tc>
        <w:tc>
          <w:tcPr/>
          <w:p>
            <w:pPr>
              <w:pStyle w:val="Compact"/>
            </w:pPr>
            <w:r>
              <w:t xml:space="preserve">&gt; 90% on any device</w:t>
            </w:r>
          </w:p>
        </w:tc>
      </w:tr>
    </w:tbl>
    <w:p>
      <w:pPr>
        <w:pStyle w:val="BodyText"/>
      </w:pPr>
      <w:r>
        <w:t xml:space="preserve">If any threshold is exceeded, address the resource constraint before tuning queries — query optimisation will not resolve a saturated disk or exhausted RAM.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3 — Identify slow queries</w:t>
      </w:r>
    </w:p>
    <w:p>
      <w:pPr>
        <w:pStyle w:val="BodyText"/>
      </w:pPr>
      <w:r>
        <w:t xml:space="preserve">Query the MySQL process list for statements running longer than 5 seconds: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 db, command,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state,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(info,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query_preview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information_schema.processlist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Also review the slow query log: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-200</w:t>
      </w:r>
      <w:r>
        <w:rPr>
          <w:rStyle w:val="NormalTok"/>
        </w:rPr>
        <w:t xml:space="preserve"> /var/log/mysql/mysql-slow.log</w:t>
      </w:r>
    </w:p>
    <w:p>
      <w:pPr>
        <w:pStyle w:val="FirstParagraph"/>
      </w:pPr>
      <w:r>
        <w:t xml:space="preserve">Record the full text of any query appearing more than once — recurring slow queries indicate a missing index, not a transient load spike.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4 — Check Apache worker availability</w:t>
      </w:r>
    </w:p>
    <w:p>
      <w:pPr>
        <w:pStyle w:val="SourceCode"/>
      </w:pPr>
      <w:r>
        <w:rPr>
          <w:rStyle w:val="ExtensionTok"/>
        </w:rPr>
        <w:t xml:space="preserve">apachectl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Review the worker scoreboard. If all slots show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(sending reply) or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(waiting) with no idle slots remaining, Apache is at capacity. Increase</w:t>
      </w:r>
      <w:r>
        <w:t xml:space="preserve"> </w:t>
      </w:r>
      <w:r>
        <w:rPr>
          <w:rStyle w:val="VerbatimChar"/>
        </w:rPr>
        <w:t xml:space="preserve">MaxRequestWorkers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/etc/apache2/mods-enabled/mpm_prefork.conf</w:t>
      </w:r>
      <w:r>
        <w:t xml:space="preserve"> </w:t>
      </w:r>
      <w:r>
        <w:t xml:space="preserve">(or the active MPM configuration file) and reload: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apache2</w:t>
      </w:r>
    </w:p>
    <w:p>
      <w:pPr>
        <w:pStyle w:val="FirstParagraph"/>
      </w:pPr>
      <w:r>
        <w:t xml:space="preserve">Calculate the safe</w:t>
      </w:r>
      <w:r>
        <w:t xml:space="preserve"> </w:t>
      </w:r>
      <w:r>
        <w:rPr>
          <w:rStyle w:val="VerbatimChar"/>
        </w:rPr>
        <w:t xml:space="preserve">MaxRequestWorkers</w:t>
      </w:r>
      <w:r>
        <w:t xml:space="preserve"> </w:t>
      </w:r>
      <w:r>
        <w:t xml:space="preserve">value: divide available RAM (after MySQL and PHP-FPM allocation) by the average Apache child process size (</w:t>
      </w:r>
      <w:r>
        <w:rPr>
          <w:rStyle w:val="VerbatimChar"/>
        </w:rPr>
        <w:t xml:space="preserve">ps aux | grep apache2 | awk '{sum += $6} END {print sum/NR/1024 " MB"}'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5 — Check PHP-FPM pool status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php8.3-fpm</w:t>
      </w:r>
    </w:p>
    <w:p>
      <w:pPr>
        <w:pStyle w:val="FirstParagraph"/>
      </w:pPr>
      <w:r>
        <w:t xml:space="preserve">Look for the line</w:t>
      </w:r>
      <w:r>
        <w:t xml:space="preserve"> </w:t>
      </w:r>
      <w:r>
        <w:rPr>
          <w:rStyle w:val="VerbatimChar"/>
        </w:rPr>
        <w:t xml:space="preserve">reached pm.max_children setting</w:t>
      </w:r>
      <w:r>
        <w:t xml:space="preserve">. If present, PHP-FPM is queuing or rejecting requests. See the PHP-FPM exhaustion playbook (Incident 5) for resolution steps.</w:t>
      </w:r>
    </w:p>
    <w:p>
      <w:pPr>
        <w:pStyle w:val="BodyText"/>
      </w:pPr>
      <w:r>
        <w:t xml:space="preserve">Also confirm the PHP-FPM status page is enabled and review active request counts: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http://127.0.0.1/php-fpm-status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full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'active|idle|max'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6 — Check for missing indexes</w:t>
      </w:r>
    </w:p>
    <w:p>
      <w:pPr>
        <w:pStyle w:val="BodyText"/>
      </w:pPr>
      <w:r>
        <w:t xml:space="preserve">For any slow query identified in Step 3, run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to inspect the execution plan: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text here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 row with</w:t>
      </w:r>
      <w:r>
        <w:t xml:space="preserve"> </w:t>
      </w:r>
      <w:r>
        <w:rPr>
          <w:rStyle w:val="VerbatimChar"/>
        </w:rPr>
        <w:t xml:space="preserve">type = ALL</w:t>
      </w:r>
      <w:r>
        <w:t xml:space="preserve"> </w:t>
      </w:r>
      <w:r>
        <w:t xml:space="preserve">indicates a full table scan. Add a targeted index using the columns in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 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clauses. For multi-tenant queries, the index must begin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Example: invoices filtered by tenant and date range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idx_tenant_date (tenant_id, invoice_date);</w:t>
      </w:r>
    </w:p>
    <w:p>
      <w:pPr>
        <w:pStyle w:val="FirstParagraph"/>
      </w:pPr>
      <w:r>
        <w:t xml:space="preserve">Confirm the new index is used by re-running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should change to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should drop significantly.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7 — Check InnoDB buffer pool hit rate</w:t>
      </w:r>
    </w:p>
    <w:p>
      <w:pPr>
        <w:pStyle w:val="BodyText"/>
      </w:pPr>
      <w:r>
        <w:t xml:space="preserve">A buffer pool hit rate below 99% means MySQL is reading data from disk on every query, which is a primary cause of high I/O and slow response times.</w:t>
      </w:r>
    </w:p>
    <w:p>
      <w:pPr>
        <w:pStyle w:val="SourceCode"/>
      </w:pPr>
      <w:r>
        <w:rPr>
          <w:rStyle w:val="NormalTok"/>
        </w:rPr>
        <w:t xml:space="preserve">SHOW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'Innodb_buffer_pool_read%'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Calculate hit rate:</w:t>
      </w:r>
      <w:r>
        <w:t xml:space="preserve"> </w:t>
      </w:r>
      <w:r>
        <w:rPr>
          <w:rStyle w:val="VerbatimChar"/>
        </w:rPr>
        <w:t xml:space="preserve">Innodb_buffer_pool_read_requests</w:t>
      </w:r>
      <w:r>
        <w:t xml:space="preserve"> </w:t>
      </w:r>
      <w:r>
        <w:t xml:space="preserve">÷ (</w:t>
      </w:r>
      <w:r>
        <w:rPr>
          <w:rStyle w:val="VerbatimChar"/>
        </w:rPr>
        <w:t xml:space="preserve">Innodb_buffer_pool_read_requests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Innodb_buffer_pool_reads</w:t>
      </w:r>
      <w:r>
        <w:t xml:space="preserve">) × 100.</w:t>
      </w:r>
    </w:p>
    <w:p>
      <w:pPr>
        <w:pStyle w:val="BodyText"/>
      </w:pPr>
      <w:r>
        <w:t xml:space="preserve">If the hit rate is below 99%, increase</w:t>
      </w:r>
      <w:r>
        <w:t xml:space="preserve"> </w:t>
      </w:r>
      <w:r>
        <w:rPr>
          <w:rStyle w:val="VerbatimChar"/>
        </w:rPr>
        <w:t xml:space="preserve">innodb_buffer_pool_size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. Set it to 70–80% of total server RAM. Restart MySQL after changing this value: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mysql</w:t>
      </w:r>
    </w:p>
    <w:p>
      <w:pPr>
        <w:pStyle w:val="FirstParagraph"/>
      </w:pPr>
      <w:r>
        <w:t xml:space="preserve">Monitor the hit rate again after 15 minutes of normal load to confirm improvement.</w:t>
      </w:r>
    </w:p>
    <w:bookmarkEnd w:id="33"/>
    <w:bookmarkStart w:id="36" w:name="Xd86c34e137f524d84124e7d10689e5a25881f08"/>
    <w:p>
      <w:pPr>
        <w:pStyle w:val="Heading1"/>
      </w:pPr>
      <w:r>
        <w:t xml:space="preserve">Backup Verification Procedure for Longhorn ERP</w:t>
      </w:r>
    </w:p>
    <w:p>
      <w:pPr>
        <w:pStyle w:val="FirstParagraph"/>
      </w:pPr>
      <w:r>
        <w:t xml:space="preserve">Perform this procedure once per month. The goal is to confirm that the most recent backup produces a fully functional, data-complete restoration. A backup that has never been tested is not a verified backup.</w:t>
      </w:r>
    </w:p>
    <w:p>
      <w:r>
        <w:pict>
          <v:rect style="width:0;height:1.5pt" o:hralign="center" o:hrstd="t" o:hr="t"/>
        </w:pict>
      </w:r>
    </w:p>
    <w:bookmarkStart w:id="34" w:name="monthly-restore-test"/>
    <w:p>
      <w:pPr>
        <w:pStyle w:val="Heading2"/>
      </w:pPr>
      <w:r>
        <w:t xml:space="preserve">Monthly Restore Test</w:t>
      </w:r>
    </w:p>
    <w:p>
      <w:pPr>
        <w:numPr>
          <w:ilvl w:val="0"/>
          <w:numId w:val="1021"/>
        </w:numPr>
      </w:pPr>
      <w:r>
        <w:t xml:space="preserve">Identify the most recent backup file in the backup directory: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/backup/longhorn-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numPr>
          <w:ilvl w:val="0"/>
          <w:numId w:val="1021"/>
        </w:numPr>
      </w:pPr>
      <w:r>
        <w:t xml:space="preserve">Create a clean test database on a test MySQL instance (never restore to the production database):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test_restore;"</w:t>
      </w:r>
    </w:p>
    <w:p>
      <w:pPr>
        <w:numPr>
          <w:ilvl w:val="0"/>
          <w:numId w:val="1021"/>
        </w:numPr>
      </w:pPr>
      <w:r>
        <w:t xml:space="preserve">Restore the backup file into the test database: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test_restore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/backup/longhorn-YYYY-MM-DD.sql</w:t>
      </w:r>
    </w:p>
    <w:p>
      <w:pPr>
        <w:numPr>
          <w:ilvl w:val="0"/>
          <w:numId w:val="100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with the actual backup date. The restore must complete without errors.</w:t>
      </w:r>
    </w:p>
    <w:p>
      <w:pPr>
        <w:numPr>
          <w:ilvl w:val="0"/>
          <w:numId w:val="1021"/>
        </w:numPr>
      </w:pPr>
      <w:r>
        <w:t xml:space="preserve">Start a test Apache instance pointing to the restored database. Update a copy of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DB_DATABASE=test_restore</w:t>
      </w:r>
      <w:r>
        <w:t xml:space="preserve"> </w:t>
      </w:r>
      <w:r>
        <w:t xml:space="preserve">and serve on a non-production port (e.g., port 8888).</w:t>
      </w:r>
    </w:p>
    <w:p>
      <w:pPr>
        <w:numPr>
          <w:ilvl w:val="0"/>
          <w:numId w:val="1021"/>
        </w:numPr>
      </w:pPr>
      <w:r>
        <w:t xml:space="preserve">Log in to the Super Admin panel on the test instance and verify:</w:t>
      </w:r>
    </w:p>
    <w:p>
      <w:pPr>
        <w:pStyle w:val="Compact"/>
        <w:numPr>
          <w:ilvl w:val="1"/>
          <w:numId w:val="1022"/>
        </w:numPr>
      </w:pPr>
      <w:r>
        <w:t xml:space="preserve">The tenant list is intact and matches the production record count.</w:t>
      </w:r>
    </w:p>
    <w:p>
      <w:pPr>
        <w:pStyle w:val="Compact"/>
        <w:numPr>
          <w:ilvl w:val="1"/>
          <w:numId w:val="1022"/>
        </w:numPr>
      </w:pPr>
      <w:r>
        <w:t xml:space="preserve">At least 3 tenants can be opened and their module dashboards load without errors.</w:t>
      </w:r>
    </w:p>
    <w:p>
      <w:pPr>
        <w:numPr>
          <w:ilvl w:val="0"/>
          <w:numId w:val="1021"/>
        </w:numPr>
      </w:pPr>
      <w:r>
        <w:t xml:space="preserve">Log in to a representative test tenant and verify:</w:t>
      </w:r>
    </w:p>
    <w:p>
      <w:pPr>
        <w:pStyle w:val="Compact"/>
        <w:numPr>
          <w:ilvl w:val="1"/>
          <w:numId w:val="1023"/>
        </w:numPr>
      </w:pPr>
      <w:r>
        <w:t xml:space="preserve">Invoice data is present and the most recent invoice matches the production record.</w:t>
      </w:r>
    </w:p>
    <w:p>
      <w:pPr>
        <w:pStyle w:val="Compact"/>
        <w:numPr>
          <w:ilvl w:val="1"/>
          <w:numId w:val="1023"/>
        </w:numPr>
      </w:pPr>
      <w:r>
        <w:t xml:space="preserve">Payroll records for the most recent pay run are present and complete.</w:t>
      </w:r>
    </w:p>
    <w:p>
      <w:pPr>
        <w:pStyle w:val="Compact"/>
        <w:numPr>
          <w:ilvl w:val="1"/>
          <w:numId w:val="1023"/>
        </w:numPr>
      </w:pPr>
      <w:r>
        <w:t xml:space="preserve">Subscription and billing records are intact.</w:t>
      </w:r>
    </w:p>
    <w:p>
      <w:pPr>
        <w:numPr>
          <w:ilvl w:val="0"/>
          <w:numId w:val="1021"/>
        </w:numPr>
      </w:pPr>
      <w:r>
        <w:t xml:space="preserve">Document the result in the backup verification log: date tested, backup file name, tester name, and result (PASS or FAIL with notes). Store the log in</w:t>
      </w:r>
      <w:r>
        <w:t xml:space="preserve"> </w:t>
      </w:r>
      <w:r>
        <w:rPr>
          <w:rStyle w:val="VerbatimChar"/>
        </w:rPr>
        <w:t xml:space="preserve">/var/log/longhorn-backup-verify.log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Destroy the test database and test instance after verification: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DATABASE test_restore;"</w:t>
      </w:r>
    </w:p>
    <w:p>
      <w:r>
        <w:pict>
          <v:rect style="width:0;height:1.5pt" o:hralign="center" o:hrstd="t" o:hr="t"/>
        </w:pict>
      </w:r>
    </w:p>
    <w:bookmarkEnd w:id="34"/>
    <w:bookmarkStart w:id="35" w:name="backup-failure-response"/>
    <w:p>
      <w:pPr>
        <w:pStyle w:val="Heading2"/>
      </w:pPr>
      <w:r>
        <w:t xml:space="preserve">Backup Failure Response</w:t>
      </w:r>
    </w:p>
    <w:p>
      <w:pPr>
        <w:pStyle w:val="FirstParagraph"/>
      </w:pPr>
      <w:r>
        <w:t xml:space="preserve">Follow this procedure immediately when the daily operations check (Section 1, Step 1) identifies a missing or failed backup.</w:t>
      </w:r>
    </w:p>
    <w:p>
      <w:pPr>
        <w:numPr>
          <w:ilvl w:val="0"/>
          <w:numId w:val="1024"/>
        </w:numPr>
      </w:pPr>
      <w:r>
        <w:t xml:space="preserve">Identify the failure cause from the backup log: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/var/log/longhorn-backup.log</w:t>
      </w:r>
    </w:p>
    <w:p>
      <w:pPr>
        <w:numPr>
          <w:ilvl w:val="0"/>
          <w:numId w:val="1000"/>
        </w:numPr>
      </w:pPr>
      <w:r>
        <w:t xml:space="preserve">Common causes: disk full on the backup destination, MySQL not running at backup time, network unreachable for remote backup target.</w:t>
      </w:r>
    </w:p>
    <w:p>
      <w:pPr>
        <w:numPr>
          <w:ilvl w:val="0"/>
          <w:numId w:val="1024"/>
        </w:numPr>
      </w:pPr>
      <w:r>
        <w:t xml:space="preserve">Fix the underlying issue before running a manual backup:</w:t>
      </w:r>
    </w:p>
    <w:p>
      <w:pPr>
        <w:pStyle w:val="Compact"/>
        <w:numPr>
          <w:ilvl w:val="1"/>
          <w:numId w:val="1025"/>
        </w:numPr>
      </w:pPr>
      <w:r>
        <w:t xml:space="preserve">Disk full: follow the full disk playbook (Section 2, Incident 6).</w:t>
      </w:r>
    </w:p>
    <w:p>
      <w:pPr>
        <w:pStyle w:val="Compact"/>
        <w:numPr>
          <w:ilvl w:val="1"/>
          <w:numId w:val="1025"/>
        </w:numPr>
      </w:pPr>
      <w:r>
        <w:t xml:space="preserve">MySQL down: follow the database connection failure playbook (Section 2, Incident 1).</w:t>
      </w:r>
    </w:p>
    <w:p>
      <w:pPr>
        <w:pStyle w:val="Compact"/>
        <w:numPr>
          <w:ilvl w:val="1"/>
          <w:numId w:val="1025"/>
        </w:numPr>
      </w:pPr>
      <w:r>
        <w:t xml:space="preserve">Network unreachable: confirm VPN or remote storage connectivity.</w:t>
      </w:r>
    </w:p>
    <w:p>
      <w:pPr>
        <w:numPr>
          <w:ilvl w:val="0"/>
          <w:numId w:val="1024"/>
        </w:numPr>
      </w:pPr>
      <w:r>
        <w:t xml:space="preserve">Run the backup manually after the root cause is resolved: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/var/www/longhorn/scripts/backup.sh</w:t>
      </w:r>
    </w:p>
    <w:p>
      <w:pPr>
        <w:numPr>
          <w:ilvl w:val="0"/>
          <w:numId w:val="1024"/>
        </w:numPr>
      </w:pPr>
      <w:r>
        <w:t xml:space="preserve">Verify the backup completed successfully: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/var/log/longhorn-backup.log</w:t>
      </w:r>
    </w:p>
    <w:p>
      <w:pPr>
        <w:numPr>
          <w:ilvl w:val="0"/>
          <w:numId w:val="1000"/>
        </w:numPr>
      </w:pPr>
      <w:r>
        <w:t xml:space="preserve">Confirm a SUCCESS line is present with the current timestamp.</w:t>
      </w:r>
    </w:p>
    <w:p>
      <w:pPr>
        <w:numPr>
          <w:ilvl w:val="0"/>
          <w:numId w:val="1024"/>
        </w:numPr>
      </w:pPr>
      <w:r>
        <w:t xml:space="preserve">If 24 hours or more have elapsed since the last successful backup, escalate immediately to a Chwezi Core Systems senior engineer. A gap of more than 24 hours without a verified backup is a P2 incident; a gap of more than 48 hours is P1.</w:t>
      </w:r>
    </w:p>
    <w:bookmarkEnd w:id="35"/>
    <w:bookmarkEnd w:id="36"/>
    <w:bookmarkStart w:id="43" w:name="X0783e46c9b04647737f86ea89dc6fb1ec17ed6d"/>
    <w:p>
      <w:pPr>
        <w:pStyle w:val="Heading1"/>
      </w:pPr>
      <w:r>
        <w:t xml:space="preserve">Escalation Matrix and Contact Directory for Longhorn ERP</w:t>
      </w:r>
    </w:p>
    <w:p>
      <w:pPr>
        <w:pStyle w:val="FirstParagraph"/>
      </w:pPr>
      <w:r>
        <w:t xml:space="preserve">Use this matrix to determine the correct response time and escalation path for any incident. Assign the priority level based on the highest impact criterion that applies.</w:t>
      </w:r>
    </w:p>
    <w:p>
      <w:r>
        <w:pict>
          <v:rect style="width:0;height:1.5pt" o:hralign="center" o:hrstd="t" o:hr="t"/>
        </w:pict>
      </w:r>
    </w:p>
    <w:bookmarkStart w:id="37" w:name="priority-levels-and-response-targets"/>
    <w:p>
      <w:pPr>
        <w:pStyle w:val="Heading2"/>
      </w:pPr>
      <w:r>
        <w:t xml:space="preserve">Priority Levels and Response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First Response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Critical</w:t>
            </w:r>
          </w:p>
        </w:tc>
        <w:tc>
          <w:tcPr/>
          <w:p>
            <w:pPr>
              <w:pStyle w:val="Compact"/>
            </w:pPr>
            <w:r>
              <w:t xml:space="preserve">Complete outage; data loss risk; security breach; backup gap &gt; 48 hours</w:t>
            </w:r>
          </w:p>
        </w:tc>
        <w:tc>
          <w:tcPr/>
          <w:p>
            <w:pPr>
              <w:pStyle w:val="Compact"/>
            </w:pPr>
            <w:r>
              <w:t xml:space="preserve">On-call engineer immediately</w:t>
            </w:r>
          </w:p>
        </w:tc>
        <w:tc>
          <w:tcPr/>
          <w:p>
            <w:pPr>
              <w:pStyle w:val="Compact"/>
            </w:pPr>
            <w:r>
              <w:t xml:space="preserve">CTO within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High</w:t>
            </w:r>
          </w:p>
        </w:tc>
        <w:tc>
          <w:tcPr/>
          <w:p>
            <w:pPr>
              <w:pStyle w:val="Compact"/>
            </w:pPr>
            <w:r>
              <w:t xml:space="preserve">Partial outage; major feature broken for all tenants; backup gap &gt; 24 hours</w:t>
            </w:r>
          </w:p>
        </w:tc>
        <w:tc>
          <w:tcPr/>
          <w:p>
            <w:pPr>
              <w:pStyle w:val="Compact"/>
            </w:pPr>
            <w:r>
              <w:t xml:space="preserve">Engineer within 1 hour</w:t>
            </w:r>
          </w:p>
        </w:tc>
        <w:tc>
          <w:tcPr/>
          <w:p>
            <w:pPr>
              <w:pStyle w:val="Compact"/>
            </w:pPr>
            <w:r>
              <w:t xml:space="preserve">Team lead within 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Medium</w:t>
            </w:r>
          </w:p>
        </w:tc>
        <w:tc>
          <w:tcPr/>
          <w:p>
            <w:pPr>
              <w:pStyle w:val="Compact"/>
            </w:pPr>
            <w:r>
              <w:t xml:space="preserve">Single-tenant issue; degraded performance; non-critical integration failure</w:t>
            </w:r>
          </w:p>
        </w:tc>
        <w:tc>
          <w:tcPr/>
          <w:p>
            <w:pPr>
              <w:pStyle w:val="Compact"/>
            </w:pPr>
            <w:r>
              <w:t xml:space="preserve">Engineer within 4 hours</w:t>
            </w:r>
          </w:p>
        </w:tc>
        <w:tc>
          <w:tcPr/>
          <w:p>
            <w:pPr>
              <w:pStyle w:val="Compact"/>
            </w:pPr>
            <w:r>
              <w:t xml:space="preserve">Team lead if unresolved within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Low</w:t>
            </w:r>
          </w:p>
        </w:tc>
        <w:tc>
          <w:tcPr/>
          <w:p>
            <w:pPr>
              <w:pStyle w:val="Compact"/>
            </w:pPr>
            <w:r>
              <w:t xml:space="preserve">Cosmetic defect; minor usability issue; documentation error</w:t>
            </w:r>
          </w:p>
        </w:tc>
        <w:tc>
          <w:tcPr/>
          <w:p>
            <w:pPr>
              <w:pStyle w:val="Compac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scalation-rules"/>
    <w:p>
      <w:pPr>
        <w:pStyle w:val="Heading2"/>
      </w:pPr>
      <w:r>
        <w:t xml:space="preserve">Escalation Rules</w:t>
      </w:r>
    </w:p>
    <w:p>
      <w:pPr>
        <w:pStyle w:val="Compact"/>
        <w:numPr>
          <w:ilvl w:val="0"/>
          <w:numId w:val="1026"/>
        </w:numPr>
      </w:pPr>
      <w:r>
        <w:t xml:space="preserve">Escalate immediately when the first response time target cannot be met.</w:t>
      </w:r>
    </w:p>
    <w:p>
      <w:pPr>
        <w:pStyle w:val="Compact"/>
        <w:numPr>
          <w:ilvl w:val="0"/>
          <w:numId w:val="1026"/>
        </w:numPr>
      </w:pPr>
      <w:r>
        <w:t xml:space="preserve">Escalate immediately when a diagnosis step reveals a more severe condition than the initial priority assessment (e.g., what appeared to be a P3 single-tenant issue reveals a data isolation breach affecting multiple tenants — reclassify to P1 immediately).</w:t>
      </w:r>
    </w:p>
    <w:p>
      <w:pPr>
        <w:pStyle w:val="Compact"/>
        <w:numPr>
          <w:ilvl w:val="0"/>
          <w:numId w:val="1026"/>
        </w:numPr>
      </w:pPr>
      <w:r>
        <w:t xml:space="preserve">Never downgrade a P1 to a lower priority without senior engineer sign-off.</w:t>
      </w:r>
    </w:p>
    <w:p>
      <w:pPr>
        <w:pStyle w:val="Compact"/>
        <w:numPr>
          <w:ilvl w:val="0"/>
          <w:numId w:val="1026"/>
        </w:numPr>
      </w:pPr>
      <w:r>
        <w:t xml:space="preserve">For financial data integrity concerns (duplicate payments, EFRIS submission errors, payroll miscalculations): treat as P1 regardless of user impact count.</w:t>
      </w:r>
    </w:p>
    <w:p>
      <w:r>
        <w:pict>
          <v:rect style="width:0;height:1.5pt" o:hralign="center" o:hrstd="t" o:hr="t"/>
        </w:pict>
      </w:r>
    </w:p>
    <w:bookmarkEnd w:id="38"/>
    <w:bookmarkStart w:id="39" w:name="contact-directory"/>
    <w:p>
      <w:pPr>
        <w:pStyle w:val="Heading2"/>
      </w:pPr>
      <w:r>
        <w:t xml:space="preserve">Contact Directory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support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support@chwezi.com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engineer</w:t>
            </w:r>
          </w:p>
        </w:tc>
        <w:tc>
          <w:tcPr/>
          <w:p>
            <w:pPr>
              <w:pStyle w:val="Compact"/>
            </w:pPr>
            <w:r>
              <w:t xml:space="preserve">Assigned per weekly rota — see internal rota document</w:t>
            </w:r>
          </w:p>
        </w:tc>
        <w:tc>
          <w:tcPr/>
          <w:p>
            <w:pPr>
              <w:pStyle w:val="Compact"/>
            </w:pPr>
            <w:r>
              <w:t xml:space="preserve">Phone /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Assigned per project — see internal directory</w:t>
            </w:r>
          </w:p>
        </w:tc>
        <w:tc>
          <w:tcPr/>
          <w:p>
            <w:pPr>
              <w:pStyle w:val="Compact"/>
            </w:pPr>
            <w:r>
              <w:t xml:space="preserve">Phone /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See internal directory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Do not publish personal phone numbers in this document. Maintain personal contact details in the internal private directory, which is not committed to the repository.</w:t>
      </w:r>
    </w:p>
    <w:p>
      <w:r>
        <w:pict>
          <v:rect style="width:0;height:1.5pt" o:hralign="center" o:hrstd="t" o:hr="t"/>
        </w:pict>
      </w:r>
    </w:p>
    <w:bookmarkEnd w:id="39"/>
    <w:bookmarkStart w:id="42" w:name="integration-provider-contacts"/>
    <w:p>
      <w:pPr>
        <w:pStyle w:val="Heading2"/>
      </w:pPr>
      <w:r>
        <w:t xml:space="preserve">Integration Provider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Support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MTN MoMo (Uganda)</w:t>
            </w:r>
          </w:p>
        </w:tc>
        <w:tc>
          <w:tcPr/>
          <w:p>
            <w:pPr>
              <w:pStyle w:val="Compact"/>
            </w:pPr>
            <w:r>
              <w:t xml:space="preserve">MTN Developer Portal — developer.mtn.com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Airtel Money (Uganda)</w:t>
            </w:r>
          </w:p>
        </w:tc>
        <w:tc>
          <w:tcPr/>
          <w:p>
            <w:pPr>
              <w:pStyle w:val="Compact"/>
            </w:pPr>
            <w:r>
              <w:t xml:space="preserve">Airtel Africa developer support — airtelAfrica developer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Africa's Talking (SMS / USSD)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support@africastalking.com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URA EFRIS</w:t>
            </w:r>
          </w:p>
        </w:tc>
        <w:tc>
          <w:tcPr/>
          <w:p>
            <w:pPr>
              <w:pStyle w:val="Compact"/>
            </w:pPr>
            <w:r>
              <w:t xml:space="preserve">URA Taxpayer Services —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efris@ura.go.ug</w:t>
              </w:r>
            </w:hyperlink>
          </w:p>
        </w:tc>
      </w:tr>
    </w:tbl>
    <w:bookmarkEnd w:id="42"/>
    <w:bookmarkEnd w:id="43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hyperlink" Id="rId41" Target="mailto:efris@ura.go.ug" TargetMode="External" /><Relationship Type="http://schemas.openxmlformats.org/officeDocument/2006/relationships/hyperlink" Id="rId40" Target="mailto:support@africastalking.com" TargetMode="External" /><Relationship Type="http://schemas.openxmlformats.org/officeDocument/2006/relationships/hyperlink" Id="rId28" Target="mailto:support@chwez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mailto:efris@ura.go.ug" TargetMode="External" /><Relationship Type="http://schemas.openxmlformats.org/officeDocument/2006/relationships/hyperlink" Id="rId40" Target="mailto:support@africastalking.com" TargetMode="External" /><Relationship Type="http://schemas.openxmlformats.org/officeDocument/2006/relationships/hyperlink" Id="rId28" Target="mailto:support@chwez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Longhorn ERP — Runbook and Incident Response</dc:title>
  <dc:creator/>
  <cp:keywords/>
  <dcterms:created xsi:type="dcterms:W3CDTF">2026-04-05T03:56:48Z</dcterms:created>
  <dcterms:modified xsi:type="dcterms:W3CDTF">2026-04-05T03:56:48Z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Deployment and Operations — Operational Procedures</vt:lpwstr>
  </property>
  <property fmtid="{D5CDD505-2E9C-101B-9397-08002B2CF9AE}" pid="5" name="version">
    <vt:lpwstr>1.0</vt:lpwstr>
  </property>
</Properties>
</file>