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Maduuka iOS Platform</w:t>
      </w:r>
    </w:p>
    <w:p>
      <w:pPr>
        <w:pStyle w:val="Subtitle"/>
      </w:pPr>
      <w:r>
        <w:t xml:space="preserve">Section 1: Introduction</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fac686faa18d8d249ccc5841b8cb770715cf960"/>
    <w:p>
      <w:pPr>
        <w:pStyle w:val="Heading1"/>
      </w:pPr>
      <w:r>
        <w:t xml:space="preserve">Section 1: Introduction — Maduuka iOS Platform Software Requirements Specification</w:t>
      </w:r>
    </w:p>
    <w:bookmarkStart w:id="19" w:name="Xe94c4103db6bb764aa3b798144b782dac27f424"/>
    <w:p>
      <w:pPr>
        <w:pStyle w:val="Heading2"/>
      </w:pPr>
      <w:r>
        <w:t xml:space="preserve">1.1 Purpose</w:t>
      </w:r>
    </w:p>
    <w:p>
      <w:pPr>
        <w:pStyle w:val="FirstParagraph"/>
      </w:pPr>
      <w:r>
        <w:t xml:space="preserve">This document specifies the Software Requirements Specification (SRS) for the Maduuka iOS platform. It defines iOS-specific implementation constraints, platform capabilities, and functional requirements for all 10 Phase 1 core modules as they are delivered on iPhone running iOS 16.0 or later.</w:t>
      </w:r>
    </w:p>
    <w:p>
      <w:pPr>
        <w:pStyle w:val="BodyText"/>
      </w:pPr>
      <w:r>
        <w:t xml:space="preserve">This document is a supplement to, not a replacement of, the Phase 1 SRS (</w:t>
      </w:r>
      <w:r>
        <w:rPr>
          <w:rStyle w:val="VerbatimChar"/>
        </w:rPr>
        <w:t xml:space="preserve">02-requirements-engineering/01-srs/</w:t>
      </w:r>
      <w:r>
        <w:t xml:space="preserve">). Every requirement in the Phase 1 SRS —</w:t>
      </w:r>
      <w:r>
        <w:t xml:space="preserve"> </w:t>
      </w:r>
      <w:r>
        <w:rPr>
          <w:b/>
          <w:bCs/>
        </w:rPr>
        <w:t xml:space="preserve">FR-POS-001</w:t>
      </w:r>
      <w:r>
        <w:t xml:space="preserve"> </w:t>
      </w:r>
      <w:r>
        <w:t xml:space="preserve">through</w:t>
      </w:r>
      <w:r>
        <w:t xml:space="preserve"> </w:t>
      </w:r>
      <w:r>
        <w:rPr>
          <w:b/>
          <w:bCs/>
        </w:rPr>
        <w:t xml:space="preserve">FR-SET-012</w:t>
      </w:r>
      <w:r>
        <w:t xml:space="preserve"> </w:t>
      </w:r>
      <w:r>
        <w:t xml:space="preserve">(129 functional requirements) — applies in full to the iOS platform unless an explicit iOS-specific override appears in this document. Where this document conflicts with the Phase 1 SRS on an iOS-specific point, this document is authoritative.</w:t>
      </w:r>
    </w:p>
    <w:bookmarkEnd w:id="19"/>
    <w:bookmarkStart w:id="22" w:name="X3378fde8998068a01e48267892e5cd923e9bc15"/>
    <w:p>
      <w:pPr>
        <w:pStyle w:val="Heading2"/>
      </w:pPr>
      <w:r>
        <w:t xml:space="preserve">1.2 Scope</w:t>
      </w:r>
    </w:p>
    <w:bookmarkStart w:id="20" w:name="X2538a351e726bbc3ecc43305a7c905d579c0e9e"/>
    <w:p>
      <w:pPr>
        <w:pStyle w:val="Heading3"/>
      </w:pPr>
      <w:r>
        <w:t xml:space="preserve">1.2.1 In Scope</w:t>
      </w:r>
    </w:p>
    <w:p>
      <w:pPr>
        <w:pStyle w:val="Compact"/>
        <w:numPr>
          <w:ilvl w:val="0"/>
          <w:numId w:val="1001"/>
        </w:numPr>
      </w:pPr>
      <w:r>
        <w:t xml:space="preserve">iOS-native implementation of all 10 Phase 1 core modules:</w:t>
      </w:r>
    </w:p>
    <w:p>
      <w:pPr>
        <w:pStyle w:val="Compact"/>
        <w:numPr>
          <w:ilvl w:val="1"/>
          <w:numId w:val="1002"/>
        </w:numPr>
      </w:pPr>
      <w:r>
        <w:rPr>
          <w:b/>
          <w:bCs/>
        </w:rPr>
        <w:t xml:space="preserve">F-001</w:t>
      </w:r>
      <w:r>
        <w:t xml:space="preserve"> </w:t>
      </w:r>
      <w:r>
        <w:t xml:space="preserve">Point of Sale</w:t>
      </w:r>
    </w:p>
    <w:p>
      <w:pPr>
        <w:pStyle w:val="Compact"/>
        <w:numPr>
          <w:ilvl w:val="1"/>
          <w:numId w:val="1002"/>
        </w:numPr>
      </w:pPr>
      <w:r>
        <w:rPr>
          <w:b/>
          <w:bCs/>
        </w:rPr>
        <w:t xml:space="preserve">F-002</w:t>
      </w:r>
      <w:r>
        <w:t xml:space="preserve"> </w:t>
      </w:r>
      <w:r>
        <w:t xml:space="preserve">Inventory and Stock Management</w:t>
      </w:r>
    </w:p>
    <w:p>
      <w:pPr>
        <w:pStyle w:val="Compact"/>
        <w:numPr>
          <w:ilvl w:val="1"/>
          <w:numId w:val="1002"/>
        </w:numPr>
      </w:pPr>
      <w:r>
        <w:rPr>
          <w:b/>
          <w:bCs/>
        </w:rPr>
        <w:t xml:space="preserve">F-003</w:t>
      </w:r>
      <w:r>
        <w:t xml:space="preserve"> </w:t>
      </w:r>
      <w:r>
        <w:t xml:space="preserve">Customer Management</w:t>
      </w:r>
    </w:p>
    <w:p>
      <w:pPr>
        <w:pStyle w:val="Compact"/>
        <w:numPr>
          <w:ilvl w:val="1"/>
          <w:numId w:val="1002"/>
        </w:numPr>
      </w:pPr>
      <w:r>
        <w:rPr>
          <w:b/>
          <w:bCs/>
        </w:rPr>
        <w:t xml:space="preserve">F-004</w:t>
      </w:r>
      <w:r>
        <w:t xml:space="preserve"> </w:t>
      </w:r>
      <w:r>
        <w:t xml:space="preserve">Supplier and Vendor Management</w:t>
      </w:r>
    </w:p>
    <w:p>
      <w:pPr>
        <w:pStyle w:val="Compact"/>
        <w:numPr>
          <w:ilvl w:val="1"/>
          <w:numId w:val="1002"/>
        </w:numPr>
      </w:pPr>
      <w:r>
        <w:rPr>
          <w:b/>
          <w:bCs/>
        </w:rPr>
        <w:t xml:space="preserve">F-005</w:t>
      </w:r>
      <w:r>
        <w:t xml:space="preserve"> </w:t>
      </w:r>
      <w:r>
        <w:t xml:space="preserve">Expenses and Petty Cash</w:t>
      </w:r>
    </w:p>
    <w:p>
      <w:pPr>
        <w:pStyle w:val="Compact"/>
        <w:numPr>
          <w:ilvl w:val="1"/>
          <w:numId w:val="1002"/>
        </w:numPr>
      </w:pPr>
      <w:r>
        <w:rPr>
          <w:b/>
          <w:bCs/>
        </w:rPr>
        <w:t xml:space="preserve">F-006</w:t>
      </w:r>
      <w:r>
        <w:t xml:space="preserve"> </w:t>
      </w:r>
      <w:r>
        <w:t xml:space="preserve">Financial Accounts and Cash Flow</w:t>
      </w:r>
    </w:p>
    <w:p>
      <w:pPr>
        <w:pStyle w:val="Compact"/>
        <w:numPr>
          <w:ilvl w:val="1"/>
          <w:numId w:val="1002"/>
        </w:numPr>
      </w:pPr>
      <w:r>
        <w:rPr>
          <w:b/>
          <w:bCs/>
        </w:rPr>
        <w:t xml:space="preserve">F-007</w:t>
      </w:r>
      <w:r>
        <w:t xml:space="preserve"> </w:t>
      </w:r>
      <w:r>
        <w:t xml:space="preserve">Sales Reporting and Analytics</w:t>
      </w:r>
    </w:p>
    <w:p>
      <w:pPr>
        <w:pStyle w:val="Compact"/>
        <w:numPr>
          <w:ilvl w:val="1"/>
          <w:numId w:val="1002"/>
        </w:numPr>
      </w:pPr>
      <w:r>
        <w:rPr>
          <w:b/>
          <w:bCs/>
        </w:rPr>
        <w:t xml:space="preserve">F-008</w:t>
      </w:r>
      <w:r>
        <w:t xml:space="preserve"> </w:t>
      </w:r>
      <w:r>
        <w:t xml:space="preserve">HR and Payroll</w:t>
      </w:r>
    </w:p>
    <w:p>
      <w:pPr>
        <w:pStyle w:val="Compact"/>
        <w:numPr>
          <w:ilvl w:val="1"/>
          <w:numId w:val="1002"/>
        </w:numPr>
      </w:pPr>
      <w:r>
        <w:rPr>
          <w:b/>
          <w:bCs/>
        </w:rPr>
        <w:t xml:space="preserve">F-009</w:t>
      </w:r>
      <w:r>
        <w:t xml:space="preserve"> </w:t>
      </w:r>
      <w:r>
        <w:t xml:space="preserve">Dashboard and Business Health</w:t>
      </w:r>
    </w:p>
    <w:p>
      <w:pPr>
        <w:pStyle w:val="Compact"/>
        <w:numPr>
          <w:ilvl w:val="1"/>
          <w:numId w:val="1002"/>
        </w:numPr>
      </w:pPr>
      <w:r>
        <w:rPr>
          <w:b/>
          <w:bCs/>
        </w:rPr>
        <w:t xml:space="preserve">F-010</w:t>
      </w:r>
      <w:r>
        <w:t xml:space="preserve"> </w:t>
      </w:r>
      <w:r>
        <w:t xml:space="preserve">Settings and Configuration</w:t>
      </w:r>
    </w:p>
    <w:p>
      <w:pPr>
        <w:pStyle w:val="Compact"/>
        <w:numPr>
          <w:ilvl w:val="0"/>
          <w:numId w:val="1001"/>
        </w:numPr>
      </w:pPr>
      <w:r>
        <w:t xml:space="preserve">iOS-specific platform constraints (Section 2)</w:t>
      </w:r>
    </w:p>
    <w:p>
      <w:pPr>
        <w:pStyle w:val="Compact"/>
        <w:numPr>
          <w:ilvl w:val="0"/>
          <w:numId w:val="1001"/>
        </w:numPr>
      </w:pPr>
      <w:r>
        <w:t xml:space="preserve">iOS-specific functional requirements layered on Phase 1 FRs (Section 3)</w:t>
      </w:r>
    </w:p>
    <w:p>
      <w:pPr>
        <w:pStyle w:val="Compact"/>
        <w:numPr>
          <w:ilvl w:val="0"/>
          <w:numId w:val="1001"/>
        </w:numPr>
      </w:pPr>
      <w:r>
        <w:t xml:space="preserve">Offline sync contract for Core Data (Section 4)</w:t>
      </w:r>
    </w:p>
    <w:p>
      <w:pPr>
        <w:pStyle w:val="Compact"/>
        <w:numPr>
          <w:ilvl w:val="0"/>
          <w:numId w:val="1001"/>
        </w:numPr>
      </w:pPr>
      <w:r>
        <w:t xml:space="preserve">iOS security requirements (Section 5)</w:t>
      </w:r>
    </w:p>
    <w:p>
      <w:pPr>
        <w:pStyle w:val="Compact"/>
        <w:numPr>
          <w:ilvl w:val="0"/>
          <w:numId w:val="1001"/>
        </w:numPr>
      </w:pPr>
      <w:r>
        <w:t xml:space="preserve">Distribution via Apple App Store</w:t>
      </w:r>
    </w:p>
    <w:bookmarkEnd w:id="20"/>
    <w:bookmarkStart w:id="21" w:name="Xf77539f03db1161cba06d1e6732c81d7fbeb707"/>
    <w:p>
      <w:pPr>
        <w:pStyle w:val="Heading3"/>
      </w:pPr>
      <w:r>
        <w:t xml:space="preserve">1.2.2 Out of Scope</w:t>
      </w:r>
    </w:p>
    <w:p>
      <w:pPr>
        <w:pStyle w:val="Compact"/>
        <w:numPr>
          <w:ilvl w:val="0"/>
          <w:numId w:val="1003"/>
        </w:numPr>
      </w:pPr>
      <w:r>
        <w:t xml:space="preserve">Phase 2 industry add-on modules (Restaurant/Bar — F-011; Pharmacy — F-012): iOS parity for these modules is deferred to Phase 2.</w:t>
      </w:r>
    </w:p>
    <w:p>
      <w:pPr>
        <w:pStyle w:val="Compact"/>
        <w:numPr>
          <w:ilvl w:val="0"/>
          <w:numId w:val="1003"/>
        </w:numPr>
      </w:pPr>
      <w:r>
        <w:t xml:space="preserve">Phase 3 modules (Hotel — F-013; Advanced Inventory — F-014; EFRIS — F-015): out of scope for this document.</w:t>
      </w:r>
    </w:p>
    <w:p>
      <w:pPr>
        <w:pStyle w:val="Compact"/>
        <w:numPr>
          <w:ilvl w:val="0"/>
          <w:numId w:val="1003"/>
        </w:numPr>
      </w:pPr>
      <w:r>
        <w:t xml:space="preserve">macOS Catalyst or iPad-specific layouts: see Section 1.5.</w:t>
      </w:r>
    </w:p>
    <w:p>
      <w:pPr>
        <w:pStyle w:val="Compact"/>
        <w:numPr>
          <w:ilvl w:val="0"/>
          <w:numId w:val="1003"/>
        </w:numPr>
      </w:pPr>
      <w:r>
        <w:t xml:space="preserve">Android and Web platform requirements: governed by the Phase 1 SRS.</w:t>
      </w:r>
    </w:p>
    <w:bookmarkEnd w:id="21"/>
    <w:bookmarkEnd w:id="22"/>
    <w:bookmarkStart w:id="23" w:name="Xb311da0f96d99aa524c9add3cd8bb22661f8069"/>
    <w:p>
      <w:pPr>
        <w:pStyle w:val="Heading2"/>
      </w:pPr>
      <w:r>
        <w:t xml:space="preserve">1.3 Relationship to Phase 1 SRS</w:t>
      </w:r>
    </w:p>
    <w:p>
      <w:pPr>
        <w:pStyle w:val="FirstParagraph"/>
      </w:pPr>
      <w:r>
        <w:t xml:space="preserve">The Phase 1 SRS (</w:t>
      </w:r>
      <w:r>
        <w:rPr>
          <w:rStyle w:val="VerbatimChar"/>
        </w:rPr>
        <w:t xml:space="preserve">01-srs/</w:t>
      </w:r>
      <w:r>
        <w:t xml:space="preserve">) was written for Android and Web. The iOS platform is required to satisfy all 129 Phase 1 functional requirements and all non-functional requirements in</w:t>
      </w:r>
      <w:r>
        <w:t xml:space="preserve"> </w:t>
      </w:r>
      <w:r>
        <w:rPr>
          <w:rStyle w:val="VerbatimChar"/>
        </w:rPr>
        <w:t xml:space="preserve">01-srs/06-nfr.md</w:t>
      </w:r>
      <w:r>
        <w:t xml:space="preserve"> </w:t>
      </w:r>
      <w:r>
        <w:t xml:space="preserve">that are not platform-exclusive (Android WorkManager, OkHttp CertificatePinner, Room database, and Android-specific references are replaced by their iOS equivalents defined in this document).</w:t>
      </w:r>
    </w:p>
    <w:p>
      <w:pPr>
        <w:pStyle w:val="BodyText"/>
      </w:pPr>
      <w:r>
        <w:t xml:space="preserve">The mapping principle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 1 (Android)</w:t>
            </w:r>
          </w:p>
        </w:tc>
        <w:tc>
          <w:tcPr/>
          <w:p>
            <w:pPr>
              <w:pStyle w:val="Compact"/>
            </w:pPr>
            <w:r>
              <w:t xml:space="preserve">Phase 2 (iOS)</w:t>
            </w:r>
          </w:p>
        </w:tc>
      </w:tr>
      <w:tr>
        <w:tc>
          <w:tcPr/>
          <w:p>
            <w:pPr>
              <w:pStyle w:val="Compact"/>
            </w:pPr>
            <w:r>
              <w:t xml:space="preserve">Room (SQLite)</w:t>
            </w:r>
          </w:p>
        </w:tc>
        <w:tc>
          <w:tcPr/>
          <w:p>
            <w:pPr>
              <w:pStyle w:val="Compact"/>
            </w:pPr>
            <w:r>
              <w:t xml:space="preserve">Core Data (SQLite)</w:t>
            </w:r>
          </w:p>
        </w:tc>
      </w:tr>
      <w:tr>
        <w:tc>
          <w:tcPr/>
          <w:p>
            <w:pPr>
              <w:pStyle w:val="Compact"/>
            </w:pPr>
            <w:r>
              <w:t xml:space="preserve">WorkManager</w:t>
            </w:r>
          </w:p>
        </w:tc>
        <w:tc>
          <w:tcPr/>
          <w:p>
            <w:pPr>
              <w:pStyle w:val="Compact"/>
            </w:pPr>
            <w:r>
              <w:t xml:space="preserve">BGAppRefreshTask / BGProcessingTask</w:t>
            </w:r>
          </w:p>
        </w:tc>
      </w:tr>
      <w:tr>
        <w:tc>
          <w:tcPr/>
          <w:p>
            <w:pPr>
              <w:pStyle w:val="Compact"/>
            </w:pPr>
            <w:r>
              <w:t xml:space="preserve">EncryptedSharedPreferences</w:t>
            </w:r>
          </w:p>
        </w:tc>
        <w:tc>
          <w:tcPr/>
          <w:p>
            <w:pPr>
              <w:pStyle w:val="Compact"/>
            </w:pPr>
            <w:r>
              <w:t xml:space="preserve">Keychain Services</w:t>
            </w:r>
          </w:p>
        </w:tc>
      </w:tr>
      <w:tr>
        <w:tc>
          <w:tcPr/>
          <w:p>
            <w:pPr>
              <w:pStyle w:val="Compact"/>
            </w:pPr>
            <w:r>
              <w:t xml:space="preserve">OkHttp CertificatePinner</w:t>
            </w:r>
          </w:p>
        </w:tc>
        <w:tc>
          <w:tcPr/>
          <w:p>
            <w:pPr>
              <w:pStyle w:val="Compact"/>
            </w:pPr>
            <w:r>
              <w:t xml:space="preserve">URLSession delegate certificate validation</w:t>
            </w:r>
          </w:p>
        </w:tc>
      </w:tr>
      <w:tr>
        <w:tc>
          <w:tcPr/>
          <w:p>
            <w:pPr>
              <w:pStyle w:val="Compact"/>
            </w:pPr>
            <w:r>
              <w:t xml:space="preserve">BiometricPrompt</w:t>
            </w:r>
          </w:p>
        </w:tc>
        <w:tc>
          <w:tcPr/>
          <w:p>
            <w:pPr>
              <w:pStyle w:val="Compact"/>
            </w:pPr>
            <w:r>
              <w:t xml:space="preserve">LocalAuthentication (Face ID / Touch ID)</w:t>
            </w:r>
          </w:p>
        </w:tc>
      </w:tr>
      <w:tr>
        <w:tc>
          <w:tcPr/>
          <w:p>
            <w:pPr>
              <w:pStyle w:val="Compact"/>
            </w:pPr>
            <w:r>
              <w:t xml:space="preserve">ML Kit barcode</w:t>
            </w:r>
          </w:p>
        </w:tc>
        <w:tc>
          <w:tcPr/>
          <w:p>
            <w:pPr>
              <w:pStyle w:val="Compact"/>
            </w:pPr>
            <w:r>
              <w:t xml:space="preserve">AVFoundation + Vision framework</w:t>
            </w:r>
          </w:p>
        </w:tc>
      </w:tr>
      <w:tr>
        <w:tc>
          <w:tcPr/>
          <w:p>
            <w:pPr>
              <w:pStyle w:val="Compact"/>
            </w:pPr>
            <w:r>
              <w:t xml:space="preserve">FCM push</w:t>
            </w:r>
          </w:p>
        </w:tc>
        <w:tc>
          <w:tcPr/>
          <w:p>
            <w:pPr>
              <w:pStyle w:val="Compact"/>
            </w:pPr>
            <w:r>
              <w:t xml:space="preserve">APNs via Firebase Cloud Messaging</w:t>
            </w:r>
          </w:p>
        </w:tc>
      </w:tr>
      <w:tr>
        <w:tc>
          <w:tcPr/>
          <w:p>
            <w:pPr>
              <w:pStyle w:val="Compact"/>
            </w:pPr>
            <w:r>
              <w:t xml:space="preserve">Leaflet.js (WebView)</w:t>
            </w:r>
          </w:p>
        </w:tc>
        <w:tc>
          <w:tcPr/>
          <w:p>
            <w:pPr>
              <w:pStyle w:val="Compact"/>
            </w:pPr>
            <w:r>
              <w:t xml:space="preserve">MapKit (native)</w:t>
            </w:r>
          </w:p>
        </w:tc>
      </w:tr>
      <w:tr>
        <w:tc>
          <w:tcPr/>
          <w:p>
            <w:pPr>
              <w:pStyle w:val="Compact"/>
            </w:pPr>
            <w:r>
              <w:t xml:space="preserve">Android share sheet</w:t>
            </w:r>
          </w:p>
        </w:tc>
        <w:tc>
          <w:tcPr/>
          <w:p>
            <w:pPr>
              <w:pStyle w:val="Compact"/>
            </w:pPr>
            <w:r>
              <w:t xml:space="preserve">iOS UIActivityViewController (share sheet)</w:t>
            </w:r>
          </w:p>
        </w:tc>
      </w:tr>
    </w:tbl>
    <w:bookmarkEnd w:id="23"/>
    <w:bookmarkStart w:id="25" w:name="Xaffb05215e28cdf1e328dedb690b74b2886be43"/>
    <w:p>
      <w:pPr>
        <w:pStyle w:val="Heading2"/>
      </w:pPr>
      <w:r>
        <w:t xml:space="preserve">1.4 Deployment Target</w:t>
      </w:r>
    </w:p>
    <w:p>
      <w:pPr>
        <w:pStyle w:val="Compact"/>
        <w:numPr>
          <w:ilvl w:val="0"/>
          <w:numId w:val="1004"/>
        </w:numPr>
      </w:pPr>
      <w:r>
        <w:rPr>
          <w:i/>
          <w:iCs/>
        </w:rPr>
        <w:t xml:space="preserve">Minimum iOS version:</w:t>
      </w:r>
      <w:r>
        <w:t xml:space="preserve"> </w:t>
      </w:r>
      <w:r>
        <w:t xml:space="preserve">iOS 16.0</w:t>
      </w:r>
    </w:p>
    <w:p>
      <w:pPr>
        <w:pStyle w:val="Compact"/>
        <w:numPr>
          <w:ilvl w:val="0"/>
          <w:numId w:val="1004"/>
        </w:numPr>
      </w:pPr>
      <w:r>
        <w:rPr>
          <w:i/>
          <w:iCs/>
        </w:rPr>
        <w:t xml:space="preserve">Swift version:</w:t>
      </w:r>
      <w:r>
        <w:t xml:space="preserve"> </w:t>
      </w:r>
      <w:r>
        <w:t xml:space="preserve">Swift 5.9 or later</w:t>
      </w:r>
    </w:p>
    <w:p>
      <w:pPr>
        <w:pStyle w:val="Compact"/>
        <w:numPr>
          <w:ilvl w:val="0"/>
          <w:numId w:val="1004"/>
        </w:numPr>
      </w:pPr>
      <w:r>
        <w:rPr>
          <w:i/>
          <w:iCs/>
        </w:rPr>
        <w:t xml:space="preserve">UI framework:</w:t>
      </w:r>
      <w:r>
        <w:t xml:space="preserve"> </w:t>
      </w:r>
      <w:r>
        <w:t xml:space="preserve">SwiftUI</w:t>
      </w:r>
    </w:p>
    <w:p>
      <w:pPr>
        <w:pStyle w:val="Compact"/>
        <w:numPr>
          <w:ilvl w:val="0"/>
          <w:numId w:val="1004"/>
        </w:numPr>
      </w:pPr>
      <w:r>
        <w:rPr>
          <w:i/>
          <w:iCs/>
        </w:rPr>
        <w:t xml:space="preserve">Architecture:</w:t>
      </w:r>
      <w:r>
        <w:t xml:space="preserve"> </w:t>
      </w:r>
      <w:r>
        <w:t xml:space="preserve">MVVM + Clean Architecture (Presentation / Domain / Data layers)</w:t>
      </w:r>
    </w:p>
    <w:p>
      <w:pPr>
        <w:pStyle w:val="Compact"/>
        <w:numPr>
          <w:ilvl w:val="0"/>
          <w:numId w:val="1004"/>
        </w:numPr>
      </w:pPr>
      <w:r>
        <w:rPr>
          <w:i/>
          <w:iCs/>
        </w:rPr>
        <w:t xml:space="preserve">Distribution channel:</w:t>
      </w:r>
      <w:r>
        <w:t xml:space="preserve"> </w:t>
      </w:r>
      <w:r>
        <w:t xml:space="preserve">Apple App Store (primary); TestFlight for internal and beta testing</w:t>
      </w:r>
    </w:p>
    <w:bookmarkStart w:id="24" w:name="X6eff9f1e77399c552da8505839afcb54404edc6"/>
    <w:p>
      <w:pPr>
        <w:pStyle w:val="Heading3"/>
      </w:pPr>
      <w:r>
        <w:t xml:space="preserve">1.4.1 Minimum Reference Device</w:t>
      </w:r>
    </w:p>
    <w:p>
      <w:pPr>
        <w:pStyle w:val="FirstParagraph"/>
      </w:pPr>
      <w:r>
        <w:t xml:space="preserve">Design Covenant DC-004 mandates that the app runs without frame drops below 60 fps on an iPhone X (A11 Bionic, 3 GB RAM, iOS 16). All performance requirements in Section 2 use this device as the baseline test configuration.</w:t>
      </w:r>
    </w:p>
    <w:bookmarkEnd w:id="24"/>
    <w:bookmarkEnd w:id="25"/>
    <w:bookmarkStart w:id="26" w:name="X6829602676b2544344a7cf886b0a010895139b0"/>
    <w:p>
      <w:pPr>
        <w:pStyle w:val="Heading2"/>
      </w:pPr>
      <w:r>
        <w:t xml:space="preserve">1.5 iPad Support</w:t>
      </w:r>
    </w:p>
    <w:p>
      <w:pPr>
        <w:pStyle w:val="FirstParagraph"/>
      </w:pPr>
      <w:r>
        <w:t xml:space="preserve">[CONTEXT-GAP: iPad support scope] The stakeholder has not confirmed whether Maduuka iOS Phase 2 must deliver an iPad-optimised layout (split view, sidebar navigation, larger canvas POS). iPhone is the primary target device. iPad compatibility (running the iPhone layout scaled) is acceptable as a default App Store behaviour unless the stakeholder explicitly requests an iPad-native layout. This gap must be resolved before App Store submission to set the correct device capability flag in</w:t>
      </w:r>
      <w:r>
        <w:t xml:space="preserve"> </w:t>
      </w:r>
      <w:r>
        <w:rPr>
          <w:rStyle w:val="VerbatimChar"/>
        </w:rPr>
        <w:t xml:space="preserve">Info.plist</w:t>
      </w:r>
      <w:r>
        <w:t xml:space="preserve">.</w:t>
      </w:r>
    </w:p>
    <w:bookmarkEnd w:id="26"/>
    <w:bookmarkStart w:id="27" w:name="X57c574edcfc1545d529458b4b0eb8ccf0451acc"/>
    <w:p>
      <w:pPr>
        <w:pStyle w:val="Heading2"/>
      </w:pPr>
      <w:r>
        <w:t xml:space="preserve">1.6 Document Conventions</w:t>
      </w:r>
    </w:p>
    <w:p>
      <w:pPr>
        <w:pStyle w:val="Compact"/>
        <w:numPr>
          <w:ilvl w:val="0"/>
          <w:numId w:val="1005"/>
        </w:numPr>
      </w:pPr>
      <w:r>
        <w:t xml:space="preserve">All functional requirements follow IEEE 830 stimulus-response format: "When [stimulus], the system shall [response]."</w:t>
      </w:r>
    </w:p>
    <w:p>
      <w:pPr>
        <w:pStyle w:val="Compact"/>
        <w:numPr>
          <w:ilvl w:val="0"/>
          <w:numId w:val="1005"/>
        </w:numPr>
      </w:pPr>
      <w:r>
        <w:t xml:space="preserve">"The system shall" denotes a mandatory requirement.</w:t>
      </w:r>
    </w:p>
    <w:p>
      <w:pPr>
        <w:pStyle w:val="Compact"/>
        <w:numPr>
          <w:ilvl w:val="0"/>
          <w:numId w:val="1005"/>
        </w:numPr>
      </w:pPr>
      <w:r>
        <w:t xml:space="preserve">Requirement identifiers follow the pattern</w:t>
      </w:r>
      <w:r>
        <w:t xml:space="preserve"> </w:t>
      </w:r>
      <w:r>
        <w:rPr>
          <w:rStyle w:val="VerbatimChar"/>
        </w:rPr>
        <w:t xml:space="preserve">FR-iOS-[MODULE]-[NNN]</w:t>
      </w:r>
      <w:r>
        <w:t xml:space="preserve"> </w:t>
      </w:r>
      <w:r>
        <w:t xml:space="preserve">for iOS-specific requirements and</w:t>
      </w:r>
      <w:r>
        <w:t xml:space="preserve"> </w:t>
      </w:r>
      <w:r>
        <w:rPr>
          <w:rStyle w:val="VerbatimChar"/>
        </w:rPr>
        <w:t xml:space="preserve">NFR-iOS-[NNN]</w:t>
      </w:r>
      <w:r>
        <w:t xml:space="preserve"> </w:t>
      </w:r>
      <w:r>
        <w:t xml:space="preserve">for iOS-specific non-functional requirements.</w:t>
      </w:r>
    </w:p>
    <w:p>
      <w:pPr>
        <w:pStyle w:val="Compact"/>
        <w:numPr>
          <w:ilvl w:val="0"/>
          <w:numId w:val="1005"/>
        </w:numPr>
      </w:pPr>
      <w:r>
        <w:t xml:space="preserve">Phase 1 requirement identifiers (e.g.,</w:t>
      </w:r>
      <w:r>
        <w:t xml:space="preserve"> </w:t>
      </w:r>
      <w:r>
        <w:rPr>
          <w:rStyle w:val="VerbatimChar"/>
        </w:rPr>
        <w:t xml:space="preserve">FR-POS-001</w:t>
      </w:r>
      <w:r>
        <w:t xml:space="preserve">) are referenced without the</w:t>
      </w:r>
      <w:r>
        <w:t xml:space="preserve"> </w:t>
      </w:r>
      <w:r>
        <w:rPr>
          <w:rStyle w:val="VerbatimChar"/>
        </w:rPr>
        <w:t xml:space="preserve">iOS</w:t>
      </w:r>
      <w:r>
        <w:t xml:space="preserve"> </w:t>
      </w:r>
      <w:r>
        <w:t xml:space="preserve">infix when citing requirements that carry over unchanged.</w:t>
      </w:r>
    </w:p>
    <w:bookmarkEnd w:id="27"/>
    <w:bookmarkStart w:id="28" w:name="X8988a3f4f54790203e6ab6e6c1f19b3656de0a4"/>
    <w:p>
      <w:pPr>
        <w:pStyle w:val="Heading2"/>
      </w:pPr>
      <w:r>
        <w:t xml:space="preserve">1.7 Applicable Standards and References</w:t>
      </w:r>
    </w:p>
    <w:p>
      <w:pPr>
        <w:pStyle w:val="Compact"/>
        <w:numPr>
          <w:ilvl w:val="0"/>
          <w:numId w:val="1006"/>
        </w:numPr>
      </w:pPr>
      <w:r>
        <w:t xml:space="preserve">IEEE Std 830-1998: Recommended Practice for Software Requirements Specifications</w:t>
      </w:r>
    </w:p>
    <w:p>
      <w:pPr>
        <w:pStyle w:val="Compact"/>
        <w:numPr>
          <w:ilvl w:val="0"/>
          <w:numId w:val="1006"/>
        </w:numPr>
      </w:pPr>
      <w:r>
        <w:t xml:space="preserve">IEEE Std 610.12-1990: Glossary of Software Engineering Terminology</w:t>
      </w:r>
    </w:p>
    <w:p>
      <w:pPr>
        <w:pStyle w:val="Compact"/>
        <w:numPr>
          <w:ilvl w:val="0"/>
          <w:numId w:val="1006"/>
        </w:numPr>
      </w:pPr>
      <w:r>
        <w:t xml:space="preserve">IEEE Std 1233-1998: Guide for Developing System Requirements Specifications</w:t>
      </w:r>
    </w:p>
    <w:p>
      <w:pPr>
        <w:pStyle w:val="Compact"/>
        <w:numPr>
          <w:ilvl w:val="0"/>
          <w:numId w:val="1006"/>
        </w:numPr>
      </w:pPr>
      <w:r>
        <w:t xml:space="preserve">Apple Human Interface Guidelines (HIG) — iOS</w:t>
      </w:r>
    </w:p>
    <w:p>
      <w:pPr>
        <w:pStyle w:val="Compact"/>
        <w:numPr>
          <w:ilvl w:val="0"/>
          <w:numId w:val="1006"/>
        </w:numPr>
      </w:pPr>
      <w:r>
        <w:t xml:space="preserve">Apple App Store Review Guidelines 4.0 (Privacy)</w:t>
      </w:r>
    </w:p>
    <w:p>
      <w:pPr>
        <w:pStyle w:val="Compact"/>
        <w:numPr>
          <w:ilvl w:val="0"/>
          <w:numId w:val="1006"/>
        </w:numPr>
      </w:pPr>
      <w:r>
        <w:t xml:space="preserve">Apple Privacy Nutrition Label requirements (App Store Connect)</w:t>
      </w:r>
    </w:p>
    <w:p>
      <w:pPr>
        <w:pStyle w:val="Compact"/>
        <w:numPr>
          <w:ilvl w:val="0"/>
          <w:numId w:val="1006"/>
        </w:numPr>
      </w:pPr>
      <w:r>
        <w:t xml:space="preserve">ASTM E1340: Standard Guide for Rapid Prototyping of Computerized Systems</w:t>
      </w:r>
    </w:p>
    <w:p>
      <w:pPr>
        <w:pStyle w:val="Compact"/>
        <w:numPr>
          <w:ilvl w:val="0"/>
          <w:numId w:val="1006"/>
        </w:numPr>
      </w:pPr>
      <w:r>
        <w:t xml:space="preserve">Maduuka Phase 1 SRS (</w:t>
      </w:r>
      <w:r>
        <w:rPr>
          <w:rStyle w:val="VerbatimChar"/>
        </w:rPr>
        <w:t xml:space="preserve">02-requirements-engineering/01-srs/</w:t>
      </w:r>
      <w:r>
        <w:t xml:space="preserve">)</w:t>
      </w:r>
    </w:p>
    <w:p>
      <w:pPr>
        <w:pStyle w:val="Compact"/>
        <w:numPr>
          <w:ilvl w:val="0"/>
          <w:numId w:val="1006"/>
        </w:numPr>
      </w:pPr>
      <w:r>
        <w:t xml:space="preserve">Maduuka Gap Analysis (</w:t>
      </w:r>
      <w:r>
        <w:rPr>
          <w:rStyle w:val="VerbatimChar"/>
        </w:rPr>
        <w:t xml:space="preserve">_context/gap-analysis.md</w:t>
      </w:r>
      <w:r>
        <w:t xml:space="preserve">) — see GAP-004 (iOS Bluetooth printer compatibility)</w:t>
      </w:r>
    </w:p>
    <w:p>
      <w:r>
        <w:pict>
          <v:rect style="width:0;height:1.5pt" o:hralign="center" o:hrstd="t" o:hr="t"/>
        </w:pict>
      </w:r>
    </w:p>
    <w:bookmarkEnd w:id="28"/>
    <w:bookmarkStart w:id="29" w:name="X0b5e0655ee846631136561cd80d6600f8c3c7b7"/>
    <w:p>
      <w:pPr>
        <w:pStyle w:val="Heading2"/>
      </w:pPr>
      <w:r>
        <w:t xml:space="preserve">title: "SRS — Maduuka iOS Platform"</w:t>
      </w:r>
      <w:r>
        <w:t xml:space="preserve"> </w:t>
      </w:r>
      <w:r>
        <w:t xml:space="preserve">subtitle: "Section 2: iOS Platform Non-Functional Requirements"</w:t>
      </w:r>
      <w:r>
        <w:t xml:space="preserve"> </w:t>
      </w:r>
      <w:r>
        <w:t xml:space="preserve">version: "1.0"</w:t>
      </w:r>
      <w:r>
        <w:t xml:space="preserve"> </w:t>
      </w:r>
      <w:r>
        <w:t xml:space="preserve">date: "2026-04-05"</w:t>
      </w:r>
      <w:r>
        <w:t xml:space="preserve"> </w:t>
      </w:r>
      <w:r>
        <w:t xml:space="preserve">status: "Draft"</w:t>
      </w:r>
    </w:p>
    <w:bookmarkEnd w:id="29"/>
    <w:bookmarkEnd w:id="30"/>
    <w:bookmarkStart w:id="38" w:name="Xcf258e184c297b608d1776ff007fa384d1cfde7"/>
    <w:p>
      <w:pPr>
        <w:pStyle w:val="Heading1"/>
      </w:pPr>
      <w:r>
        <w:t xml:space="preserve">Section 2: iOS Platform Non-Functional Requirements</w:t>
      </w:r>
    </w:p>
    <w:p>
      <w:pPr>
        <w:pStyle w:val="FirstParagraph"/>
      </w:pPr>
      <w:r>
        <w:t xml:space="preserve">This section defines iOS-specific non-functional requirements (NFRs). These requirements supplement the platform-neutral NFRs in</w:t>
      </w:r>
      <w:r>
        <w:t xml:space="preserve"> </w:t>
      </w:r>
      <w:r>
        <w:rPr>
          <w:rStyle w:val="VerbatimChar"/>
        </w:rPr>
        <w:t xml:space="preserve">01-srs/06-nfr.md</w:t>
      </w:r>
      <w:r>
        <w:t xml:space="preserve">. Where an iOS NFR sets a threshold more specific than the Phase 1 equivalent, the iOS NFR is authoritative for the iOS platform.</w:t>
      </w:r>
    </w:p>
    <w:p>
      <w:r>
        <w:pict>
          <v:rect style="width:0;height:1.5pt" o:hralign="center" o:hrstd="t" o:hr="t"/>
        </w:pict>
      </w:r>
    </w:p>
    <w:bookmarkStart w:id="31" w:name="Xca8b826f4318ff0f77b435b8b1c63ef6b0ff5d0"/>
    <w:p>
      <w:pPr>
        <w:pStyle w:val="Heading2"/>
      </w:pPr>
      <w:r>
        <w:t xml:space="preserve">2.1 Performance</w:t>
      </w:r>
    </w:p>
    <w:p>
      <w:pPr>
        <w:pStyle w:val="FirstParagraph"/>
      </w:pPr>
      <w:r>
        <w:rPr>
          <w:b/>
          <w:bCs/>
        </w:rPr>
        <w:t xml:space="preserve">NFR-iOS-001: App Launch Time</w:t>
      </w:r>
    </w:p>
    <w:p>
      <w:pPr>
        <w:pStyle w:val="BodyText"/>
      </w:pPr>
      <w:r>
        <w:t xml:space="preserve">The app shall launch to a fully interactive state (dashboard visible, Core Data stack initialised, biometric prompt shown if required) in under 2 seconds on the reference device (iPhone X, A11 Bionic, 3 GB RAM, iOS 16.0) when launched cold from the iOS home screen.</w:t>
      </w:r>
    </w:p>
    <w:p>
      <w:pPr>
        <w:pStyle w:val="BodyText"/>
      </w:pPr>
      <w:r>
        <w:rPr>
          <w:i/>
          <w:iCs/>
        </w:rPr>
        <w:t xml:space="preserve">Verifiability:</w:t>
      </w:r>
      <w:r>
        <w:t xml:space="preserve"> </w:t>
      </w:r>
      <w:r>
        <w:t xml:space="preserve">Measure</w:t>
      </w:r>
      <w:r>
        <w:t xml:space="preserve"> </w:t>
      </w:r>
      <w:r>
        <w:rPr>
          <w:rStyle w:val="VerbatimChar"/>
        </w:rPr>
        <w:t xml:space="preserve">UIApplicationDidBecomeActiveNotification</w:t>
      </w:r>
      <w:r>
        <w:t xml:space="preserve"> </w:t>
      </w:r>
      <w:r>
        <w:t xml:space="preserve">timestamp minus process launch timestamp across 10 cold-launch cycles on the reference device using Xcode Instruments (Time Profiler). All 10 measurements must be ≤ 2000 ms.</w:t>
      </w:r>
    </w:p>
    <w:p>
      <w:r>
        <w:pict>
          <v:rect style="width:0;height:1.5pt" o:hralign="center" o:hrstd="t" o:hr="t"/>
        </w:pict>
      </w:r>
    </w:p>
    <w:p>
      <w:pPr>
        <w:pStyle w:val="FirstParagraph"/>
      </w:pPr>
      <w:r>
        <w:rPr>
          <w:b/>
          <w:bCs/>
        </w:rPr>
        <w:t xml:space="preserve">NFR-iOS-002: SwiftUI Render Performance</w:t>
      </w:r>
    </w:p>
    <w:p>
      <w:pPr>
        <w:pStyle w:val="BodyText"/>
      </w:pPr>
      <w:r>
        <w:t xml:space="preserve">All SwiftUI views shall render at a sustained 60 fps on the reference device under a data load of up to 500 list items in a scrollable list. Frame rate shall be measured via Xcode Instruments (Core Animation).</w:t>
      </w:r>
    </w:p>
    <w:p>
      <w:pPr>
        <w:pStyle w:val="BodyText"/>
      </w:pPr>
      <w:r>
        <w:rPr>
          <w:i/>
          <w:iCs/>
        </w:rPr>
        <w:t xml:space="preserve">Verifiability:</w:t>
      </w:r>
      <w:r>
        <w:t xml:space="preserve"> </w:t>
      </w:r>
      <w:r>
        <w:t xml:space="preserve">Load the product catalogue list view with 500 products on the reference device. Scroll continuously for 10 seconds. The Instruments trace must show zero frames exceeding 16.7 ms rendering time (frame drops) during the scroll window.</w:t>
      </w:r>
    </w:p>
    <w:p>
      <w:r>
        <w:pict>
          <v:rect style="width:0;height:1.5pt" o:hralign="center" o:hrstd="t" o:hr="t"/>
        </w:pict>
      </w:r>
    </w:p>
    <w:p>
      <w:pPr>
        <w:pStyle w:val="FirstParagraph"/>
      </w:pPr>
      <w:r>
        <w:rPr>
          <w:b/>
          <w:bCs/>
        </w:rPr>
        <w:t xml:space="preserve">NFR-iOS-003: Core Data Product Search Latency</w:t>
      </w:r>
    </w:p>
    <w:p>
      <w:pPr>
        <w:pStyle w:val="BodyText"/>
      </w:pPr>
      <w:r>
        <w:t xml:space="preserve">Core Data fetch requests for product search (name, SKU, barcode prefix match) shall return the first page of results (up to 50 items) within 500 ms on a local database containing 10,000 product records on the reference device.</w:t>
      </w:r>
    </w:p>
    <w:p>
      <w:pPr>
        <w:pStyle w:val="BodyText"/>
      </w:pPr>
      <w:r>
        <w:rPr>
          <w:i/>
          <w:iCs/>
        </w:rPr>
        <w:t xml:space="preserve">Verifiability:</w:t>
      </w:r>
      <w:r>
        <w:t xml:space="preserve"> </w:t>
      </w:r>
      <w:r>
        <w:t xml:space="preserve">Seed a test Core Data store with 10,000 products. Execute 100 search queries across varied search terms. The 95th percentile fetch-completion time (measured from the moment the</w:t>
      </w:r>
      <w:r>
        <w:t xml:space="preserve"> </w:t>
      </w:r>
      <w:r>
        <w:rPr>
          <w:rStyle w:val="VerbatimChar"/>
        </w:rPr>
        <w:t xml:space="preserve">NSFetchRequest</w:t>
      </w:r>
      <w:r>
        <w:t xml:space="preserve"> </w:t>
      </w:r>
      <w:r>
        <w:t xml:space="preserve">is executed to the moment results are available on the main thread) must be ≤ 500 ms.</w:t>
      </w:r>
    </w:p>
    <w:p>
      <w:r>
        <w:pict>
          <v:rect style="width:0;height:1.5pt" o:hralign="center" o:hrstd="t" o:hr="t"/>
        </w:pict>
      </w:r>
    </w:p>
    <w:bookmarkEnd w:id="31"/>
    <w:bookmarkStart w:id="32" w:name="X0ea6a725d144eacbb840dd727ad2ead9e3cd39c"/>
    <w:p>
      <w:pPr>
        <w:pStyle w:val="Heading2"/>
      </w:pPr>
      <w:r>
        <w:t xml:space="preserve">2.2 Offline Operation</w:t>
      </w:r>
    </w:p>
    <w:p>
      <w:pPr>
        <w:pStyle w:val="FirstParagraph"/>
      </w:pPr>
      <w:r>
        <w:rPr>
          <w:b/>
          <w:bCs/>
        </w:rPr>
        <w:t xml:space="preserve">NFR-iOS-004: Full Offline Mode</w:t>
      </w:r>
    </w:p>
    <w:p>
      <w:pPr>
        <w:pStyle w:val="BodyText"/>
      </w:pPr>
      <w:r>
        <w:t xml:space="preserve">The app shall function in complete offline mode (no internet connectivity, airplane mode active) for the Point of Sale module (FR-POS-001 through FR-POS-029), inventory product lookup, and the dashboard KPI display using cached data. Offline mode shall activate automatically without any user action, consistent with BR-009.</w:t>
      </w:r>
    </w:p>
    <w:p>
      <w:pPr>
        <w:pStyle w:val="BodyText"/>
      </w:pPr>
      <w:r>
        <w:rPr>
          <w:i/>
          <w:iCs/>
        </w:rPr>
        <w:t xml:space="preserve">Verifiability:</w:t>
      </w:r>
      <w:r>
        <w:t xml:space="preserve"> </w:t>
      </w:r>
      <w:r>
        <w:t xml:space="preserve">Enable airplane mode on the test device. Complete 10 POS sales, perform 5 product inventory lookups, and open the dashboard. All 15 operations must complete without error dialogs or loss of data. Restore connectivity and verify all 10 sales upload to the server within 30 seconds.</w:t>
      </w:r>
    </w:p>
    <w:p>
      <w:r>
        <w:pict>
          <v:rect style="width:0;height:1.5pt" o:hralign="center" o:hrstd="t" o:hr="t"/>
        </w:pict>
      </w:r>
    </w:p>
    <w:bookmarkEnd w:id="32"/>
    <w:bookmarkStart w:id="33" w:name="X34c77c319428bb06cac9d404fc30e8fcc8a2537"/>
    <w:p>
      <w:pPr>
        <w:pStyle w:val="Heading2"/>
      </w:pPr>
      <w:r>
        <w:t xml:space="preserve">2.3 Security</w:t>
      </w:r>
    </w:p>
    <w:p>
      <w:pPr>
        <w:pStyle w:val="FirstParagraph"/>
      </w:pPr>
      <w:r>
        <w:rPr>
          <w:b/>
          <w:bCs/>
        </w:rPr>
        <w:t xml:space="preserve">NFR-iOS-005: Keychain-Only Token Storage</w:t>
      </w:r>
    </w:p>
    <w:p>
      <w:pPr>
        <w:pStyle w:val="BodyText"/>
      </w:pPr>
      <w:r>
        <w:t xml:space="preserve">JWT access tokens, refresh tokens, and all authentication credentials shall be stored exclusively in the iOS Keychain using</w:t>
      </w:r>
      <w:r>
        <w:t xml:space="preserve"> </w:t>
      </w:r>
      <w:r>
        <w:rPr>
          <w:rStyle w:val="VerbatimChar"/>
        </w:rPr>
        <w:t xml:space="preserve">kSecAttrAccessibleWhenUnlockedThisDeviceOnly</w:t>
      </w:r>
      <w:r>
        <w:t xml:space="preserve">. No token or credential value shall be written to</w:t>
      </w:r>
      <w:r>
        <w:t xml:space="preserve"> </w:t>
      </w:r>
      <w:r>
        <w:rPr>
          <w:rStyle w:val="VerbatimChar"/>
        </w:rPr>
        <w:t xml:space="preserve">UserDefaults</w:t>
      </w:r>
      <w:r>
        <w:t xml:space="preserve">,</w:t>
      </w:r>
      <w:r>
        <w:t xml:space="preserve"> </w:t>
      </w:r>
      <w:r>
        <w:rPr>
          <w:rStyle w:val="VerbatimChar"/>
        </w:rPr>
        <w:t xml:space="preserve">NSUserDefaults</w:t>
      </w:r>
      <w:r>
        <w:t xml:space="preserve">, application sandbox files, or the system pasteboard.</w:t>
      </w:r>
    </w:p>
    <w:p>
      <w:pPr>
        <w:pStyle w:val="BodyText"/>
      </w:pPr>
      <w:r>
        <w:rPr>
          <w:i/>
          <w:iCs/>
        </w:rPr>
        <w:t xml:space="preserve">Verifiability:</w:t>
      </w:r>
      <w:r>
        <w:t xml:space="preserve"> </w:t>
      </w:r>
      <w:r>
        <w:t xml:space="preserve">Perform static analysis of the iOS codebase; no token write operation shall reference</w:t>
      </w:r>
      <w:r>
        <w:t xml:space="preserve"> </w:t>
      </w:r>
      <w:r>
        <w:rPr>
          <w:rStyle w:val="VerbatimChar"/>
        </w:rPr>
        <w:t xml:space="preserve">UserDefaults</w:t>
      </w:r>
      <w:r>
        <w:t xml:space="preserve">,</w:t>
      </w:r>
      <w:r>
        <w:t xml:space="preserve"> </w:t>
      </w:r>
      <w:r>
        <w:rPr>
          <w:rStyle w:val="VerbatimChar"/>
        </w:rPr>
        <w:t xml:space="preserve">FileManager</w:t>
      </w:r>
      <w:r>
        <w:t xml:space="preserve">, or</w:t>
      </w:r>
      <w:r>
        <w:t xml:space="preserve"> </w:t>
      </w:r>
      <w:r>
        <w:rPr>
          <w:rStyle w:val="VerbatimChar"/>
        </w:rPr>
        <w:t xml:space="preserve">UIPasteboard</w:t>
      </w:r>
      <w:r>
        <w:t xml:space="preserve"> </w:t>
      </w:r>
      <w:r>
        <w:t xml:space="preserve">APIs. On a jailbroken test device, inspect all accessible application container directories; no token value shall be readable in plaintext.</w:t>
      </w:r>
    </w:p>
    <w:p>
      <w:r>
        <w:pict>
          <v:rect style="width:0;height:1.5pt" o:hralign="center" o:hrstd="t" o:hr="t"/>
        </w:pict>
      </w:r>
    </w:p>
    <w:p>
      <w:pPr>
        <w:pStyle w:val="FirstParagraph"/>
      </w:pPr>
      <w:r>
        <w:rPr>
          <w:b/>
          <w:bCs/>
        </w:rPr>
        <w:t xml:space="preserve">NFR-iOS-006: AES-256 Encryption at Rest</w:t>
      </w:r>
    </w:p>
    <w:p>
      <w:pPr>
        <w:pStyle w:val="BodyText"/>
      </w:pPr>
      <w:r>
        <w:t xml:space="preserve">All sensitive data stored at rest on the device — authentication tokens, business configuration, cached customer and employee data — shall be protected by AES-256 encryption via Keychain Services. The Core Data persistent store shall use SQLite WAL mode with</w:t>
      </w:r>
      <w:r>
        <w:t xml:space="preserve"> </w:t>
      </w:r>
      <w:r>
        <w:rPr>
          <w:rStyle w:val="VerbatimChar"/>
        </w:rPr>
        <w:t xml:space="preserve">NSFileProtectionCompleteUnlessOpen</w:t>
      </w:r>
      <w:r>
        <w:t xml:space="preserve"> </w:t>
      </w:r>
      <w:r>
        <w:t xml:space="preserve">file protection class.</w:t>
      </w:r>
    </w:p>
    <w:p>
      <w:pPr>
        <w:pStyle w:val="BodyText"/>
      </w:pPr>
      <w:r>
        <w:rPr>
          <w:i/>
          <w:iCs/>
        </w:rPr>
        <w:t xml:space="preserve">Verifiability:</w:t>
      </w:r>
      <w:r>
        <w:t xml:space="preserve"> </w:t>
      </w:r>
      <w:r>
        <w:t xml:space="preserve">On a locked test device, use a forensic extraction tool (e.g., iMazing) to attempt to read the Core Data SQLite file. The file contents must not be interpretable as plaintext business data. Confirm the Keychain item</w:t>
      </w:r>
      <w:r>
        <w:t xml:space="preserve"> </w:t>
      </w:r>
      <w:r>
        <w:rPr>
          <w:rStyle w:val="VerbatimChar"/>
        </w:rPr>
        <w:t xml:space="preserve">kSecAttrAccessible</w:t>
      </w:r>
      <w:r>
        <w:t xml:space="preserve"> </w:t>
      </w:r>
      <w:r>
        <w:t xml:space="preserve">attribute is set to</w:t>
      </w:r>
      <w:r>
        <w:t xml:space="preserve"> </w:t>
      </w:r>
      <w:r>
        <w:rPr>
          <w:rStyle w:val="VerbatimChar"/>
        </w:rPr>
        <w:t xml:space="preserve">kSecAttrAccessibleWhenUnlockedThisDeviceOnly</w:t>
      </w:r>
      <w:r>
        <w:t xml:space="preserve"> </w:t>
      </w:r>
      <w:r>
        <w:t xml:space="preserve">for all token entries.</w:t>
      </w:r>
    </w:p>
    <w:p>
      <w:r>
        <w:pict>
          <v:rect style="width:0;height:1.5pt" o:hralign="center" o:hrstd="t" o:hr="t"/>
        </w:pict>
      </w:r>
    </w:p>
    <w:p>
      <w:pPr>
        <w:pStyle w:val="FirstParagraph"/>
      </w:pPr>
      <w:r>
        <w:rPr>
          <w:b/>
          <w:bCs/>
        </w:rPr>
        <w:t xml:space="preserve">NFR-iOS-007: Certificate Pinning</w:t>
      </w:r>
    </w:p>
    <w:p>
      <w:pPr>
        <w:pStyle w:val="BodyText"/>
      </w:pPr>
      <w:r>
        <w:t xml:space="preserve">The app shall implement certificate pinning for all outbound API calls using</w:t>
      </w:r>
      <w:r>
        <w:t xml:space="preserve"> </w:t>
      </w:r>
      <w:r>
        <w:rPr>
          <w:rStyle w:val="VerbatimChar"/>
        </w:rPr>
        <w:t xml:space="preserve">URLSession</w:t>
      </w:r>
      <w:r>
        <w:t xml:space="preserve"> </w:t>
      </w:r>
      <w:r>
        <w:t xml:space="preserve">delegate method</w:t>
      </w:r>
      <w:r>
        <w:t xml:space="preserve"> </w:t>
      </w:r>
      <w:r>
        <w:rPr>
          <w:rStyle w:val="VerbatimChar"/>
        </w:rPr>
        <w:t xml:space="preserve">urlSession(_:didReceive:completionHandler:)</w:t>
      </w:r>
      <w:r>
        <w:t xml:space="preserve">. Any API request to a host whose TLS certificate does not match the pinned leaf certificate SHA-256 hash shall be rejected. The user shall be shown a security error; the request shall not proceed.</w:t>
      </w:r>
    </w:p>
    <w:p>
      <w:pPr>
        <w:pStyle w:val="BodyText"/>
      </w:pPr>
      <w:r>
        <w:rPr>
          <w:i/>
          <w:iCs/>
        </w:rPr>
        <w:t xml:space="preserve">Verifiability:</w:t>
      </w:r>
      <w:r>
        <w:t xml:space="preserve"> </w:t>
      </w:r>
      <w:r>
        <w:t xml:space="preserve">Configure a man-in-the-middle proxy (e.g., Charles Proxy) with a custom CA certificate installed on the test device. Attempt any API call from the app. The call must fail with a certificate validation error (</w:t>
      </w:r>
      <w:r>
        <w:rPr>
          <w:rStyle w:val="VerbatimChar"/>
        </w:rPr>
        <w:t xml:space="preserve">NSURLErrorServerCertificateUntrusted</w:t>
      </w:r>
      <w:r>
        <w:t xml:space="preserve">), not succeed with a proxied response.</w:t>
      </w:r>
    </w:p>
    <w:p>
      <w:r>
        <w:pict>
          <v:rect style="width:0;height:1.5pt" o:hralign="center" o:hrstd="t" o:hr="t"/>
        </w:pict>
      </w:r>
    </w:p>
    <w:p>
      <w:pPr>
        <w:pStyle w:val="FirstParagraph"/>
      </w:pPr>
      <w:r>
        <w:rPr>
          <w:b/>
          <w:bCs/>
        </w:rPr>
        <w:t xml:space="preserve">NFR-iOS-008: Root and Jailbreak Detection</w:t>
      </w:r>
    </w:p>
    <w:p>
      <w:pPr>
        <w:pStyle w:val="BodyText"/>
      </w:pPr>
      <w:r>
        <w:t xml:space="preserve">At every app launch, the system shall execute a jailbreak detection check. The detection shall inspect: presence of Cydia or Sileo app directories, writability of system directories outside the app sandbox, and presence of known jailbreak tool binaries. If a jailbreak is detected, the result shall be logged to the server-side audit trail and an informational warning shall be displayed to the user. The app shall remain usable after dismissing the warning (warning-only, not a hard block), unless the business owner configures a hard-block policy in Settings.</w:t>
      </w:r>
    </w:p>
    <w:p>
      <w:pPr>
        <w:pStyle w:val="BodyText"/>
      </w:pPr>
      <w:r>
        <w:rPr>
          <w:i/>
          <w:iCs/>
        </w:rPr>
        <w:t xml:space="preserve">Verifiability:</w:t>
      </w:r>
      <w:r>
        <w:t xml:space="preserve"> </w:t>
      </w:r>
      <w:r>
        <w:t xml:space="preserve">Install the app on a known-jailbroken test device. Launch the app. The audit trail must contain a jailbreak detection event with device identifier and timestamp. The warning dialog must appear before the main dashboard is accessible.</w:t>
      </w:r>
    </w:p>
    <w:p>
      <w:r>
        <w:pict>
          <v:rect style="width:0;height:1.5pt" o:hralign="center" o:hrstd="t" o:hr="t"/>
        </w:pict>
      </w:r>
    </w:p>
    <w:p>
      <w:pPr>
        <w:pStyle w:val="FirstParagraph"/>
      </w:pPr>
      <w:r>
        <w:rPr>
          <w:b/>
          <w:bCs/>
        </w:rPr>
        <w:t xml:space="preserve">NFR-iOS-009: Biometric Re-authentication After Inactivity</w:t>
      </w:r>
    </w:p>
    <w:p>
      <w:pPr>
        <w:pStyle w:val="BodyText"/>
      </w:pPr>
      <w:r>
        <w:t xml:space="preserve">When the app returns to the foreground after more than 5 minutes in the background state, the system shall require Face ID or Touch ID re-authentication via</w:t>
      </w:r>
      <w:r>
        <w:t xml:space="preserve"> </w:t>
      </w:r>
      <w:r>
        <w:rPr>
          <w:rStyle w:val="VerbatimChar"/>
        </w:rPr>
        <w:t xml:space="preserve">LocalAuthentication</w:t>
      </w:r>
      <w:r>
        <w:t xml:space="preserve"> </w:t>
      </w:r>
      <w:r>
        <w:t xml:space="preserve">(</w:t>
      </w:r>
      <w:r>
        <w:rPr>
          <w:rStyle w:val="VerbatimChar"/>
        </w:rPr>
        <w:t xml:space="preserve">LAContext.evaluatePolicy</w:t>
      </w:r>
      <w:r>
        <w:t xml:space="preserve">) before displaying any business data. The authentication timeout threshold (5 minutes) shall be configurable by the business owner in the range of 1 to 60 minutes.</w:t>
      </w:r>
    </w:p>
    <w:p>
      <w:pPr>
        <w:pStyle w:val="BodyText"/>
      </w:pPr>
      <w:r>
        <w:rPr>
          <w:i/>
          <w:iCs/>
        </w:rPr>
        <w:t xml:space="preserve">Verifiability:</w:t>
      </w:r>
      <w:r>
        <w:t xml:space="preserve"> </w:t>
      </w:r>
      <w:r>
        <w:t xml:space="preserve">Launch the app, authenticate, background the app for 6 minutes, foreground it. The biometric prompt must appear before any screen content is visible. Confirm that foregrounding after 4 minutes (below the threshold) does not trigger the prompt.</w:t>
      </w:r>
    </w:p>
    <w:p>
      <w:r>
        <w:pict>
          <v:rect style="width:0;height:1.5pt" o:hralign="center" o:hrstd="t" o:hr="t"/>
        </w:pict>
      </w:r>
    </w:p>
    <w:bookmarkEnd w:id="33"/>
    <w:bookmarkStart w:id="34" w:name="Xe312cd7fcb87ae9b93d714f2aac00d09efff206"/>
    <w:p>
      <w:pPr>
        <w:pStyle w:val="Heading2"/>
      </w:pPr>
      <w:r>
        <w:t xml:space="preserve">2.4 Background Operation</w:t>
      </w:r>
    </w:p>
    <w:p>
      <w:pPr>
        <w:pStyle w:val="FirstParagraph"/>
      </w:pPr>
      <w:r>
        <w:rPr>
          <w:b/>
          <w:bCs/>
        </w:rPr>
        <w:t xml:space="preserve">NFR-iOS-010: Background Sync Frequency</w:t>
      </w:r>
    </w:p>
    <w:p>
      <w:pPr>
        <w:pStyle w:val="BodyText"/>
      </w:pPr>
      <w:r>
        <w:t xml:space="preserve">The app shall register a</w:t>
      </w:r>
      <w:r>
        <w:t xml:space="preserve"> </w:t>
      </w:r>
      <w:r>
        <w:rPr>
          <w:rStyle w:val="VerbatimChar"/>
        </w:rPr>
        <w:t xml:space="preserve">BGAppRefreshTask</w:t>
      </w:r>
      <w:r>
        <w:t xml:space="preserve"> </w:t>
      </w:r>
      <w:r>
        <w:t xml:space="preserve">to attempt a pending-queue sync every 15 minutes when the OS grants background execution time. The task shall complete all sync operations and call</w:t>
      </w:r>
      <w:r>
        <w:t xml:space="preserve"> </w:t>
      </w:r>
      <w:r>
        <w:rPr>
          <w:rStyle w:val="VerbatimChar"/>
        </w:rPr>
        <w:t xml:space="preserve">BGTask.setTaskCompleted(success:)</w:t>
      </w:r>
      <w:r>
        <w:t xml:space="preserve"> </w:t>
      </w:r>
      <w:r>
        <w:t xml:space="preserve">within 30 seconds to comply with Apple's background execution limits.</w:t>
      </w:r>
    </w:p>
    <w:p>
      <w:pPr>
        <w:pStyle w:val="BodyText"/>
      </w:pPr>
      <w:r>
        <w:rPr>
          <w:i/>
          <w:iCs/>
        </w:rPr>
        <w:t xml:space="preserve">Verifiability:</w:t>
      </w:r>
      <w:r>
        <w:t xml:space="preserve"> </w:t>
      </w:r>
      <w:r>
        <w:t xml:space="preserve">Simulate background task execution using the Xcode debug menu (</w:t>
      </w:r>
      <w:r>
        <w:rPr>
          <w:rStyle w:val="VerbatimChar"/>
        </w:rPr>
        <w:t xml:space="preserve">BGTaskScheduler</w:t>
      </w:r>
      <w:r>
        <w:t xml:space="preserve"> </w:t>
      </w:r>
      <w:r>
        <w:t xml:space="preserve">simulation). Verify the sync task completes and calls</w:t>
      </w:r>
      <w:r>
        <w:t xml:space="preserve"> </w:t>
      </w:r>
      <w:r>
        <w:rPr>
          <w:rStyle w:val="VerbatimChar"/>
        </w:rPr>
        <w:t xml:space="preserve">setTaskCompleted(success: true)</w:t>
      </w:r>
      <w:r>
        <w:t xml:space="preserve"> </w:t>
      </w:r>
      <w:r>
        <w:t xml:space="preserve">within 30 seconds. Confirm that pending queue items created during offline operation are uploaded when the background task fires.</w:t>
      </w:r>
    </w:p>
    <w:p>
      <w:r>
        <w:pict>
          <v:rect style="width:0;height:1.5pt" o:hralign="center" o:hrstd="t" o:hr="t"/>
        </w:pict>
      </w:r>
    </w:p>
    <w:bookmarkEnd w:id="34"/>
    <w:bookmarkStart w:id="35" w:name="X0838fbc4b8c22bac3e11ad8a92626a83953b3fa"/>
    <w:p>
      <w:pPr>
        <w:pStyle w:val="Heading2"/>
      </w:pPr>
      <w:r>
        <w:t xml:space="preserve">2.5 Accessibility</w:t>
      </w:r>
    </w:p>
    <w:p>
      <w:pPr>
        <w:pStyle w:val="FirstParagraph"/>
      </w:pPr>
      <w:r>
        <w:rPr>
          <w:b/>
          <w:bCs/>
        </w:rPr>
        <w:t xml:space="preserve">NFR-iOS-011: Dynamic Type Support</w:t>
      </w:r>
    </w:p>
    <w:p>
      <w:pPr>
        <w:pStyle w:val="BodyText"/>
      </w:pPr>
      <w:r>
        <w:t xml:space="preserve">All text in the app shall scale correctly with the system Dynamic Type size setting, from</w:t>
      </w:r>
      <w:r>
        <w:t xml:space="preserve"> </w:t>
      </w:r>
      <w:r>
        <w:rPr>
          <w:rStyle w:val="VerbatimChar"/>
        </w:rPr>
        <w:t xml:space="preserve">UIContentSizeCategory.extraSmall</w:t>
      </w:r>
      <w:r>
        <w:t xml:space="preserve"> </w:t>
      </w:r>
      <w:r>
        <w:t xml:space="preserve">to</w:t>
      </w:r>
      <w:r>
        <w:t xml:space="preserve"> </w:t>
      </w:r>
      <w:r>
        <w:rPr>
          <w:rStyle w:val="VerbatimChar"/>
        </w:rPr>
        <w:t xml:space="preserve">UIContentSizeCategory.accessibilityExtraExtraExtraLarge</w:t>
      </w:r>
      <w:r>
        <w:t xml:space="preserve">. No text shall be truncated, overlapped, or hidden at any Dynamic Type size.</w:t>
      </w:r>
    </w:p>
    <w:p>
      <w:pPr>
        <w:pStyle w:val="BodyText"/>
      </w:pPr>
      <w:r>
        <w:rPr>
          <w:i/>
          <w:iCs/>
        </w:rPr>
        <w:t xml:space="preserve">Verifiability:</w:t>
      </w:r>
      <w:r>
        <w:t xml:space="preserve"> </w:t>
      </w:r>
      <w:r>
        <w:t xml:space="preserve">Set the device accessibility text size to the maximum (</w:t>
      </w:r>
      <w:r>
        <w:rPr>
          <w:rStyle w:val="VerbatimChar"/>
        </w:rPr>
        <w:t xml:space="preserve">accessibilityExtraExtraExtraLarge</w:t>
      </w:r>
      <w:r>
        <w:t xml:space="preserve">) in iOS Settings. Navigate through all primary screens (Dashboard, POS, Inventory list, Customer list, HR, Reports). All visible text must be legible and no UI element must overlap or clip adjacent elements.</w:t>
      </w:r>
    </w:p>
    <w:p>
      <w:r>
        <w:pict>
          <v:rect style="width:0;height:1.5pt" o:hralign="center" o:hrstd="t" o:hr="t"/>
        </w:pict>
      </w:r>
    </w:p>
    <w:p>
      <w:pPr>
        <w:pStyle w:val="FirstParagraph"/>
      </w:pPr>
      <w:r>
        <w:rPr>
          <w:b/>
          <w:bCs/>
        </w:rPr>
        <w:t xml:space="preserve">NFR-iOS-012: Dark Mode Contrast</w:t>
      </w:r>
    </w:p>
    <w:p>
      <w:pPr>
        <w:pStyle w:val="BodyText"/>
      </w:pPr>
      <w:r>
        <w:t xml:space="preserve">The app shall support iOS Dark Mode. All foreground-background colour pairs shall meet WCAG 2.1 Level AA contrast ratio (≥ 4.5:1 for normal text, ≥ 3:1 for large text). No white-on-white or black-on-black text/background combination shall appear in any SwiftUI view in either light or dark appearance mode.</w:t>
      </w:r>
    </w:p>
    <w:p>
      <w:pPr>
        <w:pStyle w:val="BodyText"/>
      </w:pPr>
      <w:r>
        <w:rPr>
          <w:i/>
          <w:iCs/>
        </w:rPr>
        <w:t xml:space="preserve">Verifiability:</w:t>
      </w:r>
      <w:r>
        <w:t xml:space="preserve"> </w:t>
      </w:r>
      <w:r>
        <w:t xml:space="preserve">Switch the device to Dark Mode. Navigate all screens. Use Xcode Accessibility Inspector to measure contrast ratios for a representative set of 20 text/background pairs. All measurements must be ≥ 4.5:1 for body text and ≥ 3:1 for text at 18pt or larger.</w:t>
      </w:r>
    </w:p>
    <w:p>
      <w:r>
        <w:pict>
          <v:rect style="width:0;height:1.5pt" o:hralign="center" o:hrstd="t" o:hr="t"/>
        </w:pict>
      </w:r>
    </w:p>
    <w:bookmarkEnd w:id="35"/>
    <w:bookmarkStart w:id="36" w:name="X969017f9186f24063302dc7f74822eac46e02a7"/>
    <w:p>
      <w:pPr>
        <w:pStyle w:val="Heading2"/>
      </w:pPr>
      <w:r>
        <w:t xml:space="preserve">2.6 API Compatibility</w:t>
      </w:r>
    </w:p>
    <w:p>
      <w:pPr>
        <w:pStyle w:val="FirstParagraph"/>
      </w:pPr>
      <w:r>
        <w:rPr>
          <w:b/>
          <w:bCs/>
        </w:rPr>
        <w:t xml:space="preserve">NFR-iOS-013: Shared API Endpoints</w:t>
      </w:r>
    </w:p>
    <w:p>
      <w:pPr>
        <w:pStyle w:val="BodyText"/>
      </w:pPr>
      <w:r>
        <w:t xml:space="preserve">The iOS app shall consume the identical REST API endpoints as the Android and Web clients. No iOS-specific endpoints, iOS-specific response fields, or iOS-specific query parameters shall be created on the server. All platform differentiation shall be handled in the iOS client layer.</w:t>
      </w:r>
    </w:p>
    <w:p>
      <w:pPr>
        <w:pStyle w:val="BodyText"/>
      </w:pPr>
      <w:r>
        <w:rPr>
          <w:i/>
          <w:iCs/>
        </w:rPr>
        <w:t xml:space="preserve">Verifiability:</w:t>
      </w:r>
      <w:r>
        <w:t xml:space="preserve"> </w:t>
      </w:r>
      <w:r>
        <w:t xml:space="preserve">Compare the iOS network layer request URLs against the Android and Web network layer request URLs. The base path, endpoint names, and required parameters must be identical across all three clients for every module.</w:t>
      </w:r>
    </w:p>
    <w:p>
      <w:r>
        <w:pict>
          <v:rect style="width:0;height:1.5pt" o:hralign="center" o:hrstd="t" o:hr="t"/>
        </w:pict>
      </w:r>
    </w:p>
    <w:bookmarkEnd w:id="36"/>
    <w:bookmarkStart w:id="37" w:name="X86c9e3407167b5585600ffc83127f39b70d5a1b"/>
    <w:p>
      <w:pPr>
        <w:pStyle w:val="Heading2"/>
      </w:pPr>
      <w:r>
        <w:t xml:space="preserve">title: "SRS — Maduuka iOS Platform"</w:t>
      </w:r>
      <w:r>
        <w:t xml:space="preserve"> </w:t>
      </w:r>
      <w:r>
        <w:t xml:space="preserve">subtitle: "Section 3: iOS-Specific Functional Requirements"</w:t>
      </w:r>
      <w:r>
        <w:t xml:space="preserve"> </w:t>
      </w:r>
      <w:r>
        <w:t xml:space="preserve">version: "1.0"</w:t>
      </w:r>
      <w:r>
        <w:t xml:space="preserve"> </w:t>
      </w:r>
      <w:r>
        <w:t xml:space="preserve">date: "2026-04-05"</w:t>
      </w:r>
      <w:r>
        <w:t xml:space="preserve"> </w:t>
      </w:r>
      <w:r>
        <w:t xml:space="preserve">status: "Draft"</w:t>
      </w:r>
    </w:p>
    <w:bookmarkEnd w:id="37"/>
    <w:bookmarkEnd w:id="38"/>
    <w:bookmarkStart w:id="50" w:name="Xc443ec2d586686815fec66537d01bb538b5c4fe"/>
    <w:p>
      <w:pPr>
        <w:pStyle w:val="Heading1"/>
      </w:pPr>
      <w:r>
        <w:t xml:space="preserve">Section 3: iOS-Specific Functional Requirements</w:t>
      </w:r>
    </w:p>
    <w:p>
      <w:pPr>
        <w:pStyle w:val="FirstParagraph"/>
      </w:pPr>
      <w:r>
        <w:t xml:space="preserve">This section defines functional requirements that are specific to the iOS platform, layered on top of the Phase 1 SRS. Every Phase 1 requirement (</w:t>
      </w:r>
      <w:r>
        <w:rPr>
          <w:b/>
          <w:bCs/>
        </w:rPr>
        <w:t xml:space="preserve">FR-POS-001</w:t>
      </w:r>
      <w:r>
        <w:t xml:space="preserve"> </w:t>
      </w:r>
      <w:r>
        <w:t xml:space="preserve">through</w:t>
      </w:r>
      <w:r>
        <w:t xml:space="preserve"> </w:t>
      </w:r>
      <w:r>
        <w:rPr>
          <w:b/>
          <w:bCs/>
        </w:rPr>
        <w:t xml:space="preserve">FR-SET-012</w:t>
      </w:r>
      <w:r>
        <w:t xml:space="preserve">) applies to iOS in full. The requirements below describe iOS-native capability implementations, platform constraints, and intentional asymmetries between iOS and other platforms.</w:t>
      </w:r>
    </w:p>
    <w:p>
      <w:pPr>
        <w:pStyle w:val="BodyText"/>
      </w:pPr>
      <w:r>
        <w:t xml:space="preserve">Requirement identifier format:</w:t>
      </w:r>
      <w:r>
        <w:t xml:space="preserve"> </w:t>
      </w:r>
      <w:r>
        <w:rPr>
          <w:rStyle w:val="VerbatimChar"/>
        </w:rPr>
        <w:t xml:space="preserve">FR-iOS-[MODULE]-[NNN]</w:t>
      </w:r>
    </w:p>
    <w:p>
      <w:r>
        <w:pict>
          <v:rect style="width:0;height:1.5pt" o:hralign="center" o:hrstd="t" o:hr="t"/>
        </w:pict>
      </w:r>
    </w:p>
    <w:bookmarkStart w:id="39" w:name="X9b68feee5c0b4a45c5079c5f8b5de16b73a3c16"/>
    <w:p>
      <w:pPr>
        <w:pStyle w:val="Heading2"/>
      </w:pPr>
      <w:r>
        <w:t xml:space="preserve">3.1 Point of Sale — F-001 (iOS)</w:t>
      </w:r>
    </w:p>
    <w:p>
      <w:pPr>
        <w:pStyle w:val="FirstParagraph"/>
      </w:pPr>
      <w:r>
        <w:rPr>
          <w:b/>
          <w:bCs/>
        </w:rPr>
        <w:t xml:space="preserve">FR-iOS-POS-001:</w:t>
      </w:r>
      <w:r>
        <w:t xml:space="preserve"> </w:t>
      </w:r>
      <w:r>
        <w:t xml:space="preserve">When a cashier taps the camera icon in the iOS POS search field, the system shall request camera permission via</w:t>
      </w:r>
      <w:r>
        <w:t xml:space="preserve"> </w:t>
      </w:r>
      <w:r>
        <w:rPr>
          <w:rStyle w:val="VerbatimChar"/>
        </w:rPr>
        <w:t xml:space="preserve">AVCaptureDevice.requestAccess(for: .video)</w:t>
      </w:r>
      <w:r>
        <w:t xml:space="preserve"> </w:t>
      </w:r>
      <w:r>
        <w:t xml:space="preserve">if not already granted. If permission is denied, the system shall display an alert directing the cashier to enable camera access in iOS Settings. If permission is granted, the system shall open a full-screen</w:t>
      </w:r>
      <w:r>
        <w:t xml:space="preserve"> </w:t>
      </w:r>
      <w:r>
        <w:rPr>
          <w:rStyle w:val="VerbatimChar"/>
        </w:rPr>
        <w:t xml:space="preserve">AVCaptureSession</w:t>
      </w:r>
      <w:r>
        <w:t xml:space="preserve"> </w:t>
      </w:r>
      <w:r>
        <w:t xml:space="preserve">scanning view and automatically add the matching product to the active cart within 1 second of successful barcode detection (EAN-13, EAN-8, Code-128, Code-39, QR) using the Vision framework</w:t>
      </w:r>
      <w:r>
        <w:t xml:space="preserve"> </w:t>
      </w:r>
      <w:r>
        <w:rPr>
          <w:rStyle w:val="VerbatimChar"/>
        </w:rPr>
        <w:t xml:space="preserve">VNDetectBarcodesRequest</w:t>
      </w:r>
      <w:r>
        <w:t xml:space="preserve">, without requiring a confirmation tap — satisfying</w:t>
      </w:r>
      <w:r>
        <w:t xml:space="preserve"> </w:t>
      </w:r>
      <w:r>
        <w:rPr>
          <w:b/>
          <w:bCs/>
        </w:rPr>
        <w:t xml:space="preserve">FR-POS-002</w:t>
      </w:r>
      <w:r>
        <w:t xml:space="preserve"> </w:t>
      </w:r>
      <w:r>
        <w:t xml:space="preserve">on iOS.</w:t>
      </w:r>
    </w:p>
    <w:p>
      <w:pPr>
        <w:pStyle w:val="BodyText"/>
      </w:pPr>
      <w:r>
        <w:rPr>
          <w:i/>
          <w:iCs/>
        </w:rPr>
        <w:t xml:space="preserve">Verifiability:</w:t>
      </w:r>
      <w:r>
        <w:t xml:space="preserve"> </w:t>
      </w:r>
      <w:r>
        <w:t xml:space="preserve">Scan 100 barcodes across 10 distinct products on the reference device. 99 of 100 scans must result in a cart addition event within ≤ 1000 ms of the frame containing the barcode being captured by</w:t>
      </w:r>
      <w:r>
        <w:t xml:space="preserve"> </w:t>
      </w:r>
      <w:r>
        <w:rPr>
          <w:rStyle w:val="VerbatimChar"/>
        </w:rPr>
        <w:t xml:space="preserve">AVCaptureSession</w:t>
      </w:r>
      <w:r>
        <w:t xml:space="preserve">.</w:t>
      </w:r>
    </w:p>
    <w:p>
      <w:r>
        <w:pict>
          <v:rect style="width:0;height:1.5pt" o:hralign="center" o:hrstd="t" o:hr="t"/>
        </w:pict>
      </w:r>
    </w:p>
    <w:p>
      <w:pPr>
        <w:pStyle w:val="FirstParagraph"/>
      </w:pPr>
      <w:r>
        <w:rPr>
          <w:b/>
          <w:bCs/>
        </w:rPr>
        <w:t xml:space="preserve">FR-iOS-POS-002:</w:t>
      </w:r>
      <w:r>
        <w:t xml:space="preserve"> </w:t>
      </w:r>
      <w:r>
        <w:t xml:space="preserve">When a cashier completes a sale on iOS and selects "Print Receipt," the system shall attempt to send the receipt to the paired Bluetooth thermal printer (80mm) via Core Bluetooth using the raw ESC/POS print protocol. The print job shall be transmitted within 5 seconds of the cashier's print action. If no Bluetooth printer is paired, the system shall open the iOS Bluetooth settings flow to guide pairing. —</w:t>
      </w:r>
      <w:r>
        <w:t xml:space="preserve"> </w:t>
      </w:r>
      <w:r>
        <w:rPr>
          <w:i/>
          <w:iCs/>
        </w:rPr>
        <w:t xml:space="preserve">GAP-004: Compatibility with Epson, Xprinter, and TP-Link 80mm printers must be verified by the dev team on Uganda-market hardware before Phase 2 build commences.</w:t>
      </w:r>
    </w:p>
    <w:p>
      <w:pPr>
        <w:pStyle w:val="BodyText"/>
      </w:pPr>
      <w:r>
        <w:rPr>
          <w:i/>
          <w:iCs/>
        </w:rPr>
        <w:t xml:space="preserve">Verifiability:</w:t>
      </w:r>
      <w:r>
        <w:t xml:space="preserve"> </w:t>
      </w:r>
      <w:r>
        <w:t xml:space="preserve">Pair the app with each of the 3 target printer models (Epson, Xprinter, TP-Link 80mm). Complete a sale. Tap "Print Receipt." The printer must produce a correctly formatted 80mm thermal receipt within ≤ 5 seconds for each printer model.</w:t>
      </w:r>
    </w:p>
    <w:p>
      <w:r>
        <w:pict>
          <v:rect style="width:0;height:1.5pt" o:hralign="center" o:hrstd="t" o:hr="t"/>
        </w:pict>
      </w:r>
    </w:p>
    <w:p>
      <w:pPr>
        <w:pStyle w:val="FirstParagraph"/>
      </w:pPr>
      <w:r>
        <w:rPr>
          <w:b/>
          <w:bCs/>
        </w:rPr>
        <w:t xml:space="preserve">FR-iOS-POS-003:</w:t>
      </w:r>
      <w:r>
        <w:t xml:space="preserve"> </w:t>
      </w:r>
      <w:r>
        <w:t xml:space="preserve">When a cashier selects "Share Receipt" after a sale on iOS, the system shall generate the receipt as a PDF using</w:t>
      </w:r>
      <w:r>
        <w:t xml:space="preserve"> </w:t>
      </w:r>
      <w:r>
        <w:rPr>
          <w:rStyle w:val="VerbatimChar"/>
        </w:rPr>
        <w:t xml:space="preserve">PDFKit</w:t>
      </w:r>
      <w:r>
        <w:t xml:space="preserve"> </w:t>
      </w:r>
      <w:r>
        <w:t xml:space="preserve">and present the iOS share sheet (</w:t>
      </w:r>
      <w:r>
        <w:rPr>
          <w:rStyle w:val="VerbatimChar"/>
        </w:rPr>
        <w:t xml:space="preserve">UIActivityViewController</w:t>
      </w:r>
      <w:r>
        <w:t xml:space="preserve">) with the PDF as the share item. The share sheet shall allow the cashier to select WhatsApp, Messages, Mail, Files, AirDrop, or any other installed share target. This satisfies</w:t>
      </w:r>
      <w:r>
        <w:t xml:space="preserve"> </w:t>
      </w:r>
      <w:r>
        <w:rPr>
          <w:b/>
          <w:bCs/>
        </w:rPr>
        <w:t xml:space="preserve">FR-POS-019</w:t>
      </w:r>
      <w:r>
        <w:t xml:space="preserve"> </w:t>
      </w:r>
      <w:r>
        <w:t xml:space="preserve">(WhatsApp receipt) on iOS without requiring a direct API call to the share target.</w:t>
      </w:r>
    </w:p>
    <w:p>
      <w:pPr>
        <w:pStyle w:val="BodyText"/>
      </w:pPr>
      <w:r>
        <w:rPr>
          <w:i/>
          <w:iCs/>
        </w:rPr>
        <w:t xml:space="preserve">Verifiability:</w:t>
      </w:r>
      <w:r>
        <w:t xml:space="preserve"> </w:t>
      </w:r>
      <w:r>
        <w:t xml:space="preserve">Complete a sale. Tap "Share Receipt." The iOS share sheet must appear within 1 second with the PDF receipt attached. Selecting WhatsApp from the share sheet must open WhatsApp with the PDF pre-attached.</w:t>
      </w:r>
    </w:p>
    <w:p>
      <w:r>
        <w:pict>
          <v:rect style="width:0;height:1.5pt" o:hralign="center" o:hrstd="t" o:hr="t"/>
        </w:pict>
      </w:r>
    </w:p>
    <w:p>
      <w:pPr>
        <w:pStyle w:val="FirstParagraph"/>
      </w:pPr>
      <w:r>
        <w:rPr>
          <w:b/>
          <w:bCs/>
        </w:rPr>
        <w:t xml:space="preserve">FR-iOS-POS-004:</w:t>
      </w:r>
      <w:r>
        <w:t xml:space="preserve"> </w:t>
      </w:r>
      <w:r>
        <w:t xml:space="preserve">When a cashier holds or resumes a cart on iOS (FR-POS-009, FR-POS-010), the system shall persist the held cart state — all items, quantities, prices, applied discounts, and hold reference number — as a Core Data</w:t>
      </w:r>
      <w:r>
        <w:t xml:space="preserve"> </w:t>
      </w:r>
      <w:r>
        <w:rPr>
          <w:rStyle w:val="VerbatimChar"/>
        </w:rPr>
        <w:t xml:space="preserve">HeldCart</w:t>
      </w:r>
      <w:r>
        <w:t xml:space="preserve"> </w:t>
      </w:r>
      <w:r>
        <w:t xml:space="preserve">entity. The held cart shall survive app termination (process kill) and device restart. On next app launch, all held carts shall be available for resumption without data loss.</w:t>
      </w:r>
    </w:p>
    <w:p>
      <w:pPr>
        <w:pStyle w:val="BodyText"/>
      </w:pPr>
      <w:r>
        <w:rPr>
          <w:i/>
          <w:iCs/>
        </w:rPr>
        <w:t xml:space="preserve">Verifiability:</w:t>
      </w:r>
      <w:r>
        <w:t xml:space="preserve"> </w:t>
      </w:r>
      <w:r>
        <w:t xml:space="preserve">Add 5 products to the cart. Apply an order discount. Tap "Hold Sale." Force-kill the app via the iOS app switcher. Reopen the app. Navigate to held carts. The held cart must be present with all items, quantities, and the discount intact.</w:t>
      </w:r>
    </w:p>
    <w:p>
      <w:r>
        <w:pict>
          <v:rect style="width:0;height:1.5pt" o:hralign="center" o:hrstd="t" o:hr="t"/>
        </w:pict>
      </w:r>
    </w:p>
    <w:p>
      <w:pPr>
        <w:pStyle w:val="FirstParagraph"/>
      </w:pPr>
      <w:r>
        <w:rPr>
          <w:b/>
          <w:bCs/>
        </w:rPr>
        <w:t xml:space="preserve">FR-iOS-POS-005:</w:t>
      </w:r>
      <w:r>
        <w:t xml:space="preserve"> </w:t>
      </w:r>
      <w:r>
        <w:t xml:space="preserve">When a POS session is active on iOS, the system shall hide the iOS status bar and the app tab bar to present a full-screen POS canvas, consistent with Design Covenant DC-002 (sale completion in under 3 minutes) and the full-screen POS requirement in</w:t>
      </w:r>
      <w:r>
        <w:t xml:space="preserve"> </w:t>
      </w:r>
      <w:r>
        <w:rPr>
          <w:b/>
          <w:bCs/>
        </w:rPr>
        <w:t xml:space="preserve">F-001</w:t>
      </w:r>
      <w:r>
        <w:t xml:space="preserve">. The status bar and tab bar shall be restored when the cashier exits the POS session to the main navigation.</w:t>
      </w:r>
    </w:p>
    <w:p>
      <w:pPr>
        <w:pStyle w:val="BodyText"/>
      </w:pPr>
      <w:r>
        <w:rPr>
          <w:i/>
          <w:iCs/>
        </w:rPr>
        <w:t xml:space="preserve">Verifiability:</w:t>
      </w:r>
      <w:r>
        <w:t xml:space="preserve"> </w:t>
      </w:r>
      <w:r>
        <w:t xml:space="preserve">Open a POS session on an iPhone X. Verify the status bar (time, battery, signal) and the bottom tab bar are not visible during the active session. Exit the session. Verify both are restored.</w:t>
      </w:r>
    </w:p>
    <w:p>
      <w:r>
        <w:pict>
          <v:rect style="width:0;height:1.5pt" o:hralign="center" o:hrstd="t" o:hr="t"/>
        </w:pict>
      </w:r>
    </w:p>
    <w:bookmarkEnd w:id="39"/>
    <w:bookmarkStart w:id="40" w:name="Xcd1971f6bc1882d083d43ac027a9d83a441037f"/>
    <w:p>
      <w:pPr>
        <w:pStyle w:val="Heading2"/>
      </w:pPr>
      <w:r>
        <w:t xml:space="preserve">3.2 Inventory and Stock Management — F-002 (iOS)</w:t>
      </w:r>
    </w:p>
    <w:p>
      <w:pPr>
        <w:pStyle w:val="FirstParagraph"/>
      </w:pPr>
      <w:r>
        <w:rPr>
          <w:b/>
          <w:bCs/>
        </w:rPr>
        <w:t xml:space="preserve">FR-iOS-INV-001:</w:t>
      </w:r>
      <w:r>
        <w:t xml:space="preserve"> </w:t>
      </w:r>
      <w:r>
        <w:t xml:space="preserve">When a user opens the stock count workflow on iOS and taps the barcode scan button, the system shall activate an</w:t>
      </w:r>
      <w:r>
        <w:t xml:space="preserve"> </w:t>
      </w:r>
      <w:r>
        <w:rPr>
          <w:rStyle w:val="VerbatimChar"/>
        </w:rPr>
        <w:t xml:space="preserve">AVCaptureSession</w:t>
      </w:r>
      <w:r>
        <w:t xml:space="preserve"> </w:t>
      </w:r>
      <w:r>
        <w:t xml:space="preserve">scanning view using the Vision framework to decode the product barcode. On successful decode, the system shall look up the matching product in the local Core Data store and navigate directly to the stock count entry screen for that product, without requiring a manual search step.</w:t>
      </w:r>
    </w:p>
    <w:p>
      <w:pPr>
        <w:pStyle w:val="BodyText"/>
      </w:pPr>
      <w:r>
        <w:rPr>
          <w:i/>
          <w:iCs/>
        </w:rPr>
        <w:t xml:space="preserve">Verifiability:</w:t>
      </w:r>
      <w:r>
        <w:t xml:space="preserve"> </w:t>
      </w:r>
      <w:r>
        <w:t xml:space="preserve">Initiate a physical stock count. Scan 20 product barcodes. Each scan must navigate to the correct product's count entry screen within ≤ 1 second of successful barcode detection.</w:t>
      </w:r>
    </w:p>
    <w:p>
      <w:r>
        <w:pict>
          <v:rect style="width:0;height:1.5pt" o:hralign="center" o:hrstd="t" o:hr="t"/>
        </w:pict>
      </w:r>
    </w:p>
    <w:p>
      <w:pPr>
        <w:pStyle w:val="FirstParagraph"/>
      </w:pPr>
      <w:r>
        <w:rPr>
          <w:b/>
          <w:bCs/>
        </w:rPr>
        <w:t xml:space="preserve">FR-iOS-INV-002:</w:t>
      </w:r>
      <w:r>
        <w:t xml:space="preserve"> </w:t>
      </w:r>
      <w:r>
        <w:t xml:space="preserve">When a product batch's expiry date is within the configured alert threshold (30, 60, or 90 days — configurable per business, per</w:t>
      </w:r>
      <w:r>
        <w:t xml:space="preserve"> </w:t>
      </w:r>
      <w:r>
        <w:rPr>
          <w:b/>
          <w:bCs/>
        </w:rPr>
        <w:t xml:space="preserve">FR-INV-012</w:t>
      </w:r>
      <w:r>
        <w:t xml:space="preserve">), the system shall schedule a local</w:t>
      </w:r>
      <w:r>
        <w:t xml:space="preserve"> </w:t>
      </w:r>
      <w:r>
        <w:rPr>
          <w:rStyle w:val="VerbatimChar"/>
        </w:rPr>
        <w:t xml:space="preserve">UNUserNotificationCenter</w:t>
      </w:r>
      <w:r>
        <w:t xml:space="preserve"> </w:t>
      </w:r>
      <w:r>
        <w:t xml:space="preserve">notification to fire at 08:00 on the alert date. Additionally, when connectivity is available, the app shall register the expiry alert with the server so that an Apple Push Notification service (APNs) alert is delivered to the business owner and branch manager regardless of whether the iOS app is currently running.</w:t>
      </w:r>
    </w:p>
    <w:p>
      <w:pPr>
        <w:pStyle w:val="BodyText"/>
      </w:pPr>
      <w:r>
        <w:rPr>
          <w:i/>
          <w:iCs/>
        </w:rPr>
        <w:t xml:space="preserve">Verifiability:</w:t>
      </w:r>
      <w:r>
        <w:t xml:space="preserve"> </w:t>
      </w:r>
      <w:r>
        <w:t xml:space="preserve">Set a batch expiry date to 29 days from today with a 30-day alert threshold. Verify a local notification fires at 08:00 the following day. Close the app. Verify an APNs push notification is delivered to the owner's device.</w:t>
      </w:r>
    </w:p>
    <w:p>
      <w:r>
        <w:pict>
          <v:rect style="width:0;height:1.5pt" o:hralign="center" o:hrstd="t" o:hr="t"/>
        </w:pict>
      </w:r>
    </w:p>
    <w:p>
      <w:pPr>
        <w:pStyle w:val="FirstParagraph"/>
      </w:pPr>
      <w:r>
        <w:rPr>
          <w:b/>
          <w:bCs/>
        </w:rPr>
        <w:t xml:space="preserve">FR-iOS-INV-003:</w:t>
      </w:r>
      <w:r>
        <w:t xml:space="preserve"> </w:t>
      </w:r>
      <w:r>
        <w:t xml:space="preserve">When the iOS app's</w:t>
      </w:r>
      <w:r>
        <w:t xml:space="preserve"> </w:t>
      </w:r>
      <w:r>
        <w:rPr>
          <w:rStyle w:val="VerbatimChar"/>
        </w:rPr>
        <w:t xml:space="preserve">BGAppRefreshTask</w:t>
      </w:r>
      <w:r>
        <w:t xml:space="preserve"> </w:t>
      </w:r>
      <w:r>
        <w:t xml:space="preserve">fires, the system shall request the current stock levels for all products in the local Core Data catalogue from the server API and update the local store with any server-side changes. The background task shall complete within 30 seconds, consistent with NFR-iOS-010. Stock level changes fetched in the background shall be reflected on the dashboard and inventory list the next time those screens appear in the foreground.</w:t>
      </w:r>
    </w:p>
    <w:p>
      <w:pPr>
        <w:pStyle w:val="BodyText"/>
      </w:pPr>
      <w:r>
        <w:rPr>
          <w:i/>
          <w:iCs/>
        </w:rPr>
        <w:t xml:space="preserve">Verifiability:</w:t>
      </w:r>
      <w:r>
        <w:t xml:space="preserve"> </w:t>
      </w:r>
      <w:r>
        <w:t xml:space="preserve">Update a product's stock level via the web interface while the iOS app is backgrounded. Wait for the background refresh to fire (simulate via Xcode BGTaskScheduler). Foreground the app and open the inventory list. The updated stock level must be visible without a manual refresh.</w:t>
      </w:r>
    </w:p>
    <w:p>
      <w:r>
        <w:pict>
          <v:rect style="width:0;height:1.5pt" o:hralign="center" o:hrstd="t" o:hr="t"/>
        </w:pict>
      </w:r>
    </w:p>
    <w:bookmarkEnd w:id="40"/>
    <w:bookmarkStart w:id="41" w:name="X653ea6356b4ad7231efc0e219ef04cdf9aac881"/>
    <w:p>
      <w:pPr>
        <w:pStyle w:val="Heading2"/>
      </w:pPr>
      <w:r>
        <w:t xml:space="preserve">3.3 Customer Management — F-003 (iOS)</w:t>
      </w:r>
    </w:p>
    <w:p>
      <w:pPr>
        <w:pStyle w:val="FirstParagraph"/>
      </w:pPr>
      <w:r>
        <w:rPr>
          <w:b/>
          <w:bCs/>
        </w:rPr>
        <w:t xml:space="preserve">FR-iOS-CUS-001:</w:t>
      </w:r>
      <w:r>
        <w:t xml:space="preserve"> </w:t>
      </w:r>
      <w:r>
        <w:t xml:space="preserve">When a user taps "Send Portal Link" for a customer on iOS, the system shall call the server API to generate the magic-link URL (per</w:t>
      </w:r>
      <w:r>
        <w:t xml:space="preserve"> </w:t>
      </w:r>
      <w:r>
        <w:rPr>
          <w:b/>
          <w:bCs/>
        </w:rPr>
        <w:t xml:space="preserve">FR-CUS-008</w:t>
      </w:r>
      <w:r>
        <w:t xml:space="preserve">) and then present the iOS share sheet (</w:t>
      </w:r>
      <w:r>
        <w:rPr>
          <w:rStyle w:val="VerbatimChar"/>
        </w:rPr>
        <w:t xml:space="preserve">UIActivityViewController</w:t>
      </w:r>
      <w:r>
        <w:t xml:space="preserve">) pre-populated with the magic-link URL as plain text. The share sheet shall allow delivery via WhatsApp, Messages (SMS), Mail, or any installed app. The system shall not require the cashier to manually copy the URL.</w:t>
      </w:r>
    </w:p>
    <w:p>
      <w:pPr>
        <w:pStyle w:val="BodyText"/>
      </w:pPr>
      <w:r>
        <w:rPr>
          <w:i/>
          <w:iCs/>
        </w:rPr>
        <w:t xml:space="preserve">Verifiability:</w:t>
      </w:r>
      <w:r>
        <w:t xml:space="preserve"> </w:t>
      </w:r>
      <w:r>
        <w:t xml:space="preserve">Tap "Send Portal Link" for a test customer. The iOS share sheet must appear within 1 second with the magic-link URL pre-populated. Selecting WhatsApp must open WhatsApp with the URL in the message compose field.</w:t>
      </w:r>
    </w:p>
    <w:p>
      <w:r>
        <w:pict>
          <v:rect style="width:0;height:1.5pt" o:hralign="center" o:hrstd="t" o:hr="t"/>
        </w:pict>
      </w:r>
    </w:p>
    <w:p>
      <w:pPr>
        <w:pStyle w:val="FirstParagraph"/>
      </w:pPr>
      <w:r>
        <w:rPr>
          <w:b/>
          <w:bCs/>
        </w:rPr>
        <w:t xml:space="preserve">FR-iOS-CUS-002:</w:t>
      </w:r>
      <w:r>
        <w:t xml:space="preserve"> </w:t>
      </w:r>
      <w:r>
        <w:t xml:space="preserve">When a user opens the customer map view on iOS, the system shall render all customers with a recorded location as annotation pins on a</w:t>
      </w:r>
      <w:r>
        <w:t xml:space="preserve"> </w:t>
      </w:r>
      <w:r>
        <w:rPr>
          <w:rStyle w:val="VerbatimChar"/>
        </w:rPr>
        <w:t xml:space="preserve">MapKit</w:t>
      </w:r>
      <w:r>
        <w:t xml:space="preserve"> </w:t>
      </w:r>
      <w:r>
        <w:rPr>
          <w:rStyle w:val="VerbatimChar"/>
        </w:rPr>
        <w:t xml:space="preserve">MKMapView</w:t>
      </w:r>
      <w:r>
        <w:t xml:space="preserve">. Tapping a pin shall present a callout showing the customer's name, outstanding balance, and a "View Profile" button that navigates to the customer detail screen. This replaces the Leaflet.js map used on the web platform and the WebView-embedded Leaflet.js used on Android — iOS uses a fully native MapKit implementation.</w:t>
      </w:r>
    </w:p>
    <w:p>
      <w:pPr>
        <w:pStyle w:val="BodyText"/>
      </w:pPr>
      <w:r>
        <w:rPr>
          <w:i/>
          <w:iCs/>
        </w:rPr>
        <w:t xml:space="preserve">Verifiability:</w:t>
      </w:r>
      <w:r>
        <w:t xml:space="preserve"> </w:t>
      </w:r>
      <w:r>
        <w:t xml:space="preserve">Open the customer map with 50 customers who have recorded locations. All 50 must appear as pins on the MapKit map. Tapping any pin must show the callout. Tapping "View Profile" must navigate to the correct customer detail screen.</w:t>
      </w:r>
    </w:p>
    <w:p>
      <w:r>
        <w:pict>
          <v:rect style="width:0;height:1.5pt" o:hralign="center" o:hrstd="t" o:hr="t"/>
        </w:pict>
      </w:r>
    </w:p>
    <w:p>
      <w:pPr>
        <w:pStyle w:val="FirstParagraph"/>
      </w:pPr>
      <w:r>
        <w:rPr>
          <w:b/>
          <w:bCs/>
        </w:rPr>
        <w:t xml:space="preserve">FR-iOS-CUS-003:</w:t>
      </w:r>
      <w:r>
        <w:t xml:space="preserve"> </w:t>
      </w:r>
      <w:r>
        <w:t xml:space="preserve">When a user generates a customer statement on iOS (per</w:t>
      </w:r>
      <w:r>
        <w:t xml:space="preserve"> </w:t>
      </w:r>
      <w:r>
        <w:rPr>
          <w:b/>
          <w:bCs/>
        </w:rPr>
        <w:t xml:space="preserve">FR-CUS-007</w:t>
      </w:r>
      <w:r>
        <w:t xml:space="preserve">), the system shall render the statement as a PDF using</w:t>
      </w:r>
      <w:r>
        <w:t xml:space="preserve"> </w:t>
      </w:r>
      <w:r>
        <w:rPr>
          <w:rStyle w:val="VerbatimChar"/>
        </w:rPr>
        <w:t xml:space="preserve">PDFKit</w:t>
      </w:r>
      <w:r>
        <w:t xml:space="preserve"> </w:t>
      </w:r>
      <w:r>
        <w:t xml:space="preserve">and present the iOS share sheet for distribution via WhatsApp, email, AirDrop, or local save to Files app. The PDF shall include all transactions for the selected date range, the customer name, business logo, and closing balance.</w:t>
      </w:r>
    </w:p>
    <w:p>
      <w:pPr>
        <w:pStyle w:val="BodyText"/>
      </w:pPr>
      <w:r>
        <w:rPr>
          <w:i/>
          <w:iCs/>
        </w:rPr>
        <w:t xml:space="preserve">Verifiability:</w:t>
      </w:r>
      <w:r>
        <w:t xml:space="preserve"> </w:t>
      </w:r>
      <w:r>
        <w:t xml:space="preserve">Generate a customer statement for a customer with 20 transactions. The share sheet must appear with a valid PDF attached. Open the PDF; verify it contains all 20 transactions, the business logo, and the correct closing balance.</w:t>
      </w:r>
    </w:p>
    <w:p>
      <w:r>
        <w:pict>
          <v:rect style="width:0;height:1.5pt" o:hralign="center" o:hrstd="t" o:hr="t"/>
        </w:pict>
      </w:r>
    </w:p>
    <w:bookmarkEnd w:id="41"/>
    <w:bookmarkStart w:id="42" w:name="Xe9f825688aea55e502484250e1dd6df4731394f"/>
    <w:p>
      <w:pPr>
        <w:pStyle w:val="Heading2"/>
      </w:pPr>
      <w:r>
        <w:t xml:space="preserve">3.4 Supplier and Vendor Management — F-004 (iOS)</w:t>
      </w:r>
    </w:p>
    <w:p>
      <w:pPr>
        <w:pStyle w:val="FirstParagraph"/>
      </w:pPr>
      <w:r>
        <w:rPr>
          <w:b/>
          <w:bCs/>
        </w:rPr>
        <w:t xml:space="preserve">FR-iOS-SUP-001:</w:t>
      </w:r>
      <w:r>
        <w:t xml:space="preserve"> </w:t>
      </w:r>
      <w:r>
        <w:t xml:space="preserve">When a user taps "Export PDF" on a purchase order on iOS, the system shall render the purchase order as a PDF using</w:t>
      </w:r>
      <w:r>
        <w:t xml:space="preserve"> </w:t>
      </w:r>
      <w:r>
        <w:rPr>
          <w:rStyle w:val="VerbatimChar"/>
        </w:rPr>
        <w:t xml:space="preserve">PDFKit</w:t>
      </w:r>
      <w:r>
        <w:t xml:space="preserve"> </w:t>
      </w:r>
      <w:r>
        <w:t xml:space="preserve">and present the iOS share sheet (</w:t>
      </w:r>
      <w:r>
        <w:rPr>
          <w:rStyle w:val="VerbatimChar"/>
        </w:rPr>
        <w:t xml:space="preserve">UIActivityViewController</w:t>
      </w:r>
      <w:r>
        <w:t xml:space="preserve">). The PDF shall include: business name and logo, supplier name and address, order date, PO number, line items (product, quantity, unit price, line total), and order total. This satisfies</w:t>
      </w:r>
      <w:r>
        <w:t xml:space="preserve"> </w:t>
      </w:r>
      <w:r>
        <w:rPr>
          <w:b/>
          <w:bCs/>
        </w:rPr>
        <w:t xml:space="preserve">FR-SUP-003</w:t>
      </w:r>
      <w:r>
        <w:t xml:space="preserve"> </w:t>
      </w:r>
      <w:r>
        <w:t xml:space="preserve">(PDF purchase order) on iOS.</w:t>
      </w:r>
    </w:p>
    <w:p>
      <w:pPr>
        <w:pStyle w:val="BodyText"/>
      </w:pPr>
      <w:r>
        <w:rPr>
          <w:i/>
          <w:iCs/>
        </w:rPr>
        <w:t xml:space="preserve">Verifiability:</w:t>
      </w:r>
      <w:r>
        <w:t xml:space="preserve"> </w:t>
      </w:r>
      <w:r>
        <w:t xml:space="preserve">Create a purchase order with 5 line items. Tap "Export PDF." The share sheet must appear within 2 seconds with a PDF attached. Open the PDF; verify all 5 line items, business logo, supplier name, and order total are present.</w:t>
      </w:r>
    </w:p>
    <w:p>
      <w:r>
        <w:pict>
          <v:rect style="width:0;height:1.5pt" o:hralign="center" o:hrstd="t" o:hr="t"/>
        </w:pict>
      </w:r>
    </w:p>
    <w:p>
      <w:pPr>
        <w:pStyle w:val="FirstParagraph"/>
      </w:pPr>
      <w:r>
        <w:rPr>
          <w:b/>
          <w:bCs/>
        </w:rPr>
        <w:t xml:space="preserve">FR-iOS-SUP-002:</w:t>
      </w:r>
      <w:r>
        <w:t xml:space="preserve"> </w:t>
      </w:r>
      <w:r>
        <w:t xml:space="preserve">When a user is in the goods receiving workflow on iOS and taps "Scan Barcode," the system shall open an</w:t>
      </w:r>
      <w:r>
        <w:t xml:space="preserve"> </w:t>
      </w:r>
      <w:r>
        <w:rPr>
          <w:rStyle w:val="VerbatimChar"/>
        </w:rPr>
        <w:t xml:space="preserve">AVCaptureSession</w:t>
      </w:r>
      <w:r>
        <w:t xml:space="preserve"> </w:t>
      </w:r>
      <w:r>
        <w:t xml:space="preserve">view to scan the barcode on the incoming goods. On successful decode, the system shall match the decoded barcode to a product on the open purchase order line items and highlight the matching line for quantity confirmation. This supports the goods receipt verification step in</w:t>
      </w:r>
      <w:r>
        <w:t xml:space="preserve"> </w:t>
      </w:r>
      <w:r>
        <w:rPr>
          <w:b/>
          <w:bCs/>
        </w:rPr>
        <w:t xml:space="preserve">FR-SUP-004</w:t>
      </w:r>
      <w:r>
        <w:t xml:space="preserve">.</w:t>
      </w:r>
    </w:p>
    <w:p>
      <w:pPr>
        <w:pStyle w:val="BodyText"/>
      </w:pPr>
      <w:r>
        <w:rPr>
          <w:i/>
          <w:iCs/>
        </w:rPr>
        <w:t xml:space="preserve">Verifiability:</w:t>
      </w:r>
      <w:r>
        <w:t xml:space="preserve"> </w:t>
      </w:r>
      <w:r>
        <w:t xml:space="preserve">Open a goods receipt for a PO with 5 line items. Scan the barcode of item 3. The matching PO line must be highlighted within ≤ 1 second of barcode detection. The quantity entry field for that line must gain focus automatically.</w:t>
      </w:r>
    </w:p>
    <w:p>
      <w:r>
        <w:pict>
          <v:rect style="width:0;height:1.5pt" o:hralign="center" o:hrstd="t" o:hr="t"/>
        </w:pict>
      </w:r>
    </w:p>
    <w:p>
      <w:pPr>
        <w:pStyle w:val="FirstParagraph"/>
      </w:pPr>
      <w:r>
        <w:rPr>
          <w:b/>
          <w:bCs/>
        </w:rPr>
        <w:t xml:space="preserve">FR-iOS-SUP-003:</w:t>
      </w:r>
      <w:r>
        <w:t xml:space="preserve"> </w:t>
      </w:r>
      <w:r>
        <w:t xml:space="preserve">When a user views a supplier's profile on iOS and taps "Generate Statement," the system shall produce a supplier statement PDF via</w:t>
      </w:r>
      <w:r>
        <w:t xml:space="preserve"> </w:t>
      </w:r>
      <w:r>
        <w:rPr>
          <w:rStyle w:val="VerbatimChar"/>
        </w:rPr>
        <w:t xml:space="preserve">PDFKit</w:t>
      </w:r>
      <w:r>
        <w:t xml:space="preserve"> </w:t>
      </w:r>
      <w:r>
        <w:t xml:space="preserve">and present the iOS share sheet, satisfying</w:t>
      </w:r>
      <w:r>
        <w:t xml:space="preserve"> </w:t>
      </w:r>
      <w:r>
        <w:rPr>
          <w:b/>
          <w:bCs/>
        </w:rPr>
        <w:t xml:space="preserve">FR-SUP-007</w:t>
      </w:r>
      <w:r>
        <w:t xml:space="preserve"> </w:t>
      </w:r>
      <w:r>
        <w:t xml:space="preserve">on iOS. The PDF shall list all purchase orders, goods receipts, invoices, and payments within the selected date range with a closing balance.</w:t>
      </w:r>
    </w:p>
    <w:p>
      <w:pPr>
        <w:pStyle w:val="BodyText"/>
      </w:pPr>
      <w:r>
        <w:rPr>
          <w:i/>
          <w:iCs/>
        </w:rPr>
        <w:t xml:space="preserve">Verifiability:</w:t>
      </w:r>
      <w:r>
        <w:t xml:space="preserve"> </w:t>
      </w:r>
      <w:r>
        <w:t xml:space="preserve">Generate a supplier statement for a supplier with 10 transactions. The share sheet must appear with a valid PDF. Open the PDF; verify all 10 transactions and the closing balance are present.</w:t>
      </w:r>
    </w:p>
    <w:p>
      <w:r>
        <w:pict>
          <v:rect style="width:0;height:1.5pt" o:hralign="center" o:hrstd="t" o:hr="t"/>
        </w:pict>
      </w:r>
    </w:p>
    <w:bookmarkEnd w:id="42"/>
    <w:bookmarkStart w:id="43" w:name="X8395cfa6879a51ff3327a6fe6b224d5389b25d1"/>
    <w:p>
      <w:pPr>
        <w:pStyle w:val="Heading2"/>
      </w:pPr>
      <w:r>
        <w:t xml:space="preserve">3.5 Expenses and Petty Cash — F-005 (iOS)</w:t>
      </w:r>
    </w:p>
    <w:p>
      <w:pPr>
        <w:pStyle w:val="FirstParagraph"/>
      </w:pPr>
      <w:r>
        <w:rPr>
          <w:b/>
          <w:bCs/>
        </w:rPr>
        <w:t xml:space="preserve">FR-iOS-EXP-001:</w:t>
      </w:r>
      <w:r>
        <w:t xml:space="preserve"> </w:t>
      </w:r>
      <w:r>
        <w:t xml:space="preserve">When a user taps "Attach Receipt Photo" in the expense entry screen on iOS, the system shall request camera permission via</w:t>
      </w:r>
      <w:r>
        <w:t xml:space="preserve"> </w:t>
      </w:r>
      <w:r>
        <w:rPr>
          <w:rStyle w:val="VerbatimChar"/>
        </w:rPr>
        <w:t xml:space="preserve">AVCaptureDevice.requestAccess(for: .video)</w:t>
      </w:r>
      <w:r>
        <w:t xml:space="preserve">. If granted, the system shall activate the camera using</w:t>
      </w:r>
      <w:r>
        <w:t xml:space="preserve"> </w:t>
      </w:r>
      <w:r>
        <w:rPr>
          <w:rStyle w:val="VerbatimChar"/>
        </w:rPr>
        <w:t xml:space="preserve">AVCaptureSession</w:t>
      </w:r>
      <w:r>
        <w:t xml:space="preserve">. On image capture, the system shall store the photo and pass it to a Vision framework</w:t>
      </w:r>
      <w:r>
        <w:t xml:space="preserve"> </w:t>
      </w:r>
      <w:r>
        <w:rPr>
          <w:rStyle w:val="VerbatimChar"/>
        </w:rPr>
        <w:t xml:space="preserve">VNRecognizeTextRequest</w:t>
      </w:r>
      <w:r>
        <w:t xml:space="preserve"> </w:t>
      </w:r>
      <w:r>
        <w:t xml:space="preserve">(Optical Character Recognition) pipeline to extract the total amount and vendor name from the receipt image. Extracted values shall be pre-populated in the expense amount and vendor description fields, satisfying</w:t>
      </w:r>
      <w:r>
        <w:t xml:space="preserve"> </w:t>
      </w:r>
      <w:r>
        <w:rPr>
          <w:b/>
          <w:bCs/>
        </w:rPr>
        <w:t xml:space="preserve">FR-EXP-002</w:t>
      </w:r>
      <w:r>
        <w:t xml:space="preserve"> </w:t>
      </w:r>
      <w:r>
        <w:t xml:space="preserve">on iOS.</w:t>
      </w:r>
    </w:p>
    <w:p>
      <w:pPr>
        <w:pStyle w:val="BodyText"/>
      </w:pPr>
      <w:r>
        <w:rPr>
          <w:i/>
          <w:iCs/>
        </w:rPr>
        <w:t xml:space="preserve">Verifiability:</w:t>
      </w:r>
      <w:r>
        <w:t xml:space="preserve"> </w:t>
      </w:r>
      <w:r>
        <w:t xml:space="preserve">Photograph 10 distinct printed receipts with legible amounts and vendor names. In ≥ 7 of 10 cases, the correct amount and vendor name must be pre-populated in the expense fields within 3 seconds of image capture.</w:t>
      </w:r>
    </w:p>
    <w:p>
      <w:r>
        <w:pict>
          <v:rect style="width:0;height:1.5pt" o:hralign="center" o:hrstd="t" o:hr="t"/>
        </w:pict>
      </w:r>
    </w:p>
    <w:p>
      <w:pPr>
        <w:pStyle w:val="FirstParagraph"/>
      </w:pPr>
      <w:r>
        <w:rPr>
          <w:b/>
          <w:bCs/>
        </w:rPr>
        <w:t xml:space="preserve">FR-iOS-EXP-002:</w:t>
      </w:r>
      <w:r>
        <w:t xml:space="preserve"> </w:t>
      </w:r>
      <w:r>
        <w:t xml:space="preserve">When a user configures a recurring expense on iOS (per</w:t>
      </w:r>
      <w:r>
        <w:t xml:space="preserve"> </w:t>
      </w:r>
      <w:r>
        <w:rPr>
          <w:b/>
          <w:bCs/>
        </w:rPr>
        <w:t xml:space="preserve">FR-EXP-008</w:t>
      </w:r>
      <w:r>
        <w:t xml:space="preserve">), the system shall schedule a</w:t>
      </w:r>
      <w:r>
        <w:t xml:space="preserve"> </w:t>
      </w:r>
      <w:r>
        <w:rPr>
          <w:rStyle w:val="VerbatimChar"/>
        </w:rPr>
        <w:t xml:space="preserve">UNUserNotificationCenter</w:t>
      </w:r>
      <w:r>
        <w:t xml:space="preserve"> </w:t>
      </w:r>
      <w:r>
        <w:t xml:space="preserve">local notification to fire at 08:00 on the recurrence date, prompting the user to review and confirm the draft expense. The notification payload shall include the expense category name and configured amount.</w:t>
      </w:r>
    </w:p>
    <w:p>
      <w:pPr>
        <w:pStyle w:val="BodyText"/>
      </w:pPr>
      <w:r>
        <w:rPr>
          <w:i/>
          <w:iCs/>
        </w:rPr>
        <w:t xml:space="preserve">Verifiability:</w:t>
      </w:r>
      <w:r>
        <w:t xml:space="preserve"> </w:t>
      </w:r>
      <w:r>
        <w:t xml:space="preserve">Configure a monthly recurring expense. Advance the test device clock to the recurrence date at 08:00. A local notification must appear showing the expense category and amount. Tapping the notification must open the app directly to the pending draft expense.</w:t>
      </w:r>
    </w:p>
    <w:p>
      <w:r>
        <w:pict>
          <v:rect style="width:0;height:1.5pt" o:hralign="center" o:hrstd="t" o:hr="t"/>
        </w:pict>
      </w:r>
    </w:p>
    <w:p>
      <w:pPr>
        <w:pStyle w:val="FirstParagraph"/>
      </w:pPr>
      <w:r>
        <w:rPr>
          <w:b/>
          <w:bCs/>
        </w:rPr>
        <w:t xml:space="preserve">FR-iOS-EXP-003:</w:t>
      </w:r>
      <w:r>
        <w:t xml:space="preserve"> </w:t>
      </w:r>
      <w:r>
        <w:t xml:space="preserve">When a user completes an expense entry on iOS and the expense includes a receipt photo, the system shall upload the photo to the server file storage (Wasabi S3-compatible) using a background</w:t>
      </w:r>
      <w:r>
        <w:t xml:space="preserve"> </w:t>
      </w:r>
      <w:r>
        <w:rPr>
          <w:rStyle w:val="VerbatimChar"/>
        </w:rPr>
        <w:t xml:space="preserve">URLSession</w:t>
      </w:r>
      <w:r>
        <w:t xml:space="preserve"> </w:t>
      </w:r>
      <w:r>
        <w:t xml:space="preserve">upload task. The upload shall proceed even if the user navigates away from the expense screen before the upload completes. The expense record shall be saved locally in Core Data immediately; the photo URL field shall be updated when the upload confirms.</w:t>
      </w:r>
    </w:p>
    <w:p>
      <w:pPr>
        <w:pStyle w:val="BodyText"/>
      </w:pPr>
      <w:r>
        <w:rPr>
          <w:i/>
          <w:iCs/>
        </w:rPr>
        <w:t xml:space="preserve">Verifiability:</w:t>
      </w:r>
      <w:r>
        <w:t xml:space="preserve"> </w:t>
      </w:r>
      <w:r>
        <w:t xml:space="preserve">Submit an expense with a receipt photo. Immediately navigate away to the Dashboard. After 30 seconds, open the expense record; the receipt photo URL must be populated and the photo must be accessible from the server.</w:t>
      </w:r>
    </w:p>
    <w:p>
      <w:r>
        <w:pict>
          <v:rect style="width:0;height:1.5pt" o:hralign="center" o:hrstd="t" o:hr="t"/>
        </w:pict>
      </w:r>
    </w:p>
    <w:bookmarkEnd w:id="43"/>
    <w:bookmarkStart w:id="44" w:name="X2455d39e42c5c3b6de6fee3c6d645c2a65fc655"/>
    <w:p>
      <w:pPr>
        <w:pStyle w:val="Heading2"/>
      </w:pPr>
      <w:r>
        <w:t xml:space="preserve">3.6 Financial Accounts and Cash Flow — F-006 (iOS)</w:t>
      </w:r>
    </w:p>
    <w:p>
      <w:pPr>
        <w:pStyle w:val="FirstParagraph"/>
      </w:pPr>
      <w:r>
        <w:rPr>
          <w:b/>
          <w:bCs/>
        </w:rPr>
        <w:t xml:space="preserve">FR-iOS-FIN-001:</w:t>
      </w:r>
      <w:r>
        <w:t xml:space="preserve"> </w:t>
      </w:r>
      <w:r>
        <w:t xml:space="preserve">Bank statement CSV import (FR-FIN-005) is not available on the iOS platform. This is an intentional design asymmetry: CSV file import is a web-only feature because iOS file management imposes friction that would reduce usability for the target persona. On the iOS cash flow and bank reconciliation screens, the "Import CSV" action shall be hidden. If a user asks a support question about this feature, the app help text shall direct them to the web interface. This intentional asymmetry shall be documented in the Help section of the iOS app.</w:t>
      </w:r>
    </w:p>
    <w:p>
      <w:pPr>
        <w:pStyle w:val="BodyText"/>
      </w:pPr>
      <w:r>
        <w:rPr>
          <w:i/>
          <w:iCs/>
        </w:rPr>
        <w:t xml:space="preserve">Verifiability:</w:t>
      </w:r>
      <w:r>
        <w:t xml:space="preserve"> </w:t>
      </w:r>
      <w:r>
        <w:t xml:space="preserve">Open the bank reconciliation screen on iOS. Verify that no "Import CSV" button or menu item is visible.</w:t>
      </w:r>
    </w:p>
    <w:p>
      <w:r>
        <w:pict>
          <v:rect style="width:0;height:1.5pt" o:hralign="center" o:hrstd="t" o:hr="t"/>
        </w:pict>
      </w:r>
    </w:p>
    <w:p>
      <w:pPr>
        <w:pStyle w:val="FirstParagraph"/>
      </w:pPr>
      <w:r>
        <w:rPr>
          <w:b/>
          <w:bCs/>
        </w:rPr>
        <w:t xml:space="preserve">FR-iOS-FIN-002:</w:t>
      </w:r>
      <w:r>
        <w:t xml:space="preserve"> </w:t>
      </w:r>
      <w:r>
        <w:t xml:space="preserve">When a user opens the Financial Accounts screen on iOS, the system shall display real-time account balances fetched from the Core Data local store (last sync). All cash transfer, deposit, withdrawal, and reconciliation workflows available on the Android platform (</w:t>
      </w:r>
      <w:r>
        <w:rPr>
          <w:b/>
          <w:bCs/>
        </w:rPr>
        <w:t xml:space="preserve">FR-FIN-001</w:t>
      </w:r>
      <w:r>
        <w:t xml:space="preserve"> </w:t>
      </w:r>
      <w:r>
        <w:t xml:space="preserve">through</w:t>
      </w:r>
      <w:r>
        <w:t xml:space="preserve"> </w:t>
      </w:r>
      <w:r>
        <w:rPr>
          <w:b/>
          <w:bCs/>
        </w:rPr>
        <w:t xml:space="preserve">FR-FIN-007</w:t>
      </w:r>
      <w:r>
        <w:t xml:space="preserve">, excluding</w:t>
      </w:r>
      <w:r>
        <w:t xml:space="preserve"> </w:t>
      </w:r>
      <w:r>
        <w:rPr>
          <w:b/>
          <w:bCs/>
        </w:rPr>
        <w:t xml:space="preserve">FR-FIN-005</w:t>
      </w:r>
      <w:r>
        <w:t xml:space="preserve">) shall be fully functional on iOS.</w:t>
      </w:r>
    </w:p>
    <w:p>
      <w:pPr>
        <w:pStyle w:val="BodyText"/>
      </w:pPr>
      <w:r>
        <w:rPr>
          <w:i/>
          <w:iCs/>
        </w:rPr>
        <w:t xml:space="preserve">Verifiability:</w:t>
      </w:r>
      <w:r>
        <w:t xml:space="preserve"> </w:t>
      </w:r>
      <w:r>
        <w:t xml:space="preserve">Complete a cash transfer between two accounts on iOS. Verify the source account balance decreases and the destination account balance increases in the local Core Data store. Verify the transfer records appear on the web platform after sync.</w:t>
      </w:r>
    </w:p>
    <w:p>
      <w:r>
        <w:pict>
          <v:rect style="width:0;height:1.5pt" o:hralign="center" o:hrstd="t" o:hr="t"/>
        </w:pict>
      </w:r>
    </w:p>
    <w:p>
      <w:pPr>
        <w:pStyle w:val="FirstParagraph"/>
      </w:pPr>
      <w:r>
        <w:rPr>
          <w:b/>
          <w:bCs/>
        </w:rPr>
        <w:t xml:space="preserve">FR-iOS-FIN-003:</w:t>
      </w:r>
      <w:r>
        <w:t xml:space="preserve"> </w:t>
      </w:r>
      <w:r>
        <w:t xml:space="preserve">[CONTEXT-GAP: iOS home screen widget scope — F-006] The stakeholder has not confirmed whether an iOS WidgetKit widget displaying account cash position is required for Phase 2. If confirmed, the widget shall display the current sum of all payment account balances from the most recent sync. This requirement is deferred pending stakeholder decision.</w:t>
      </w:r>
    </w:p>
    <w:p>
      <w:r>
        <w:pict>
          <v:rect style="width:0;height:1.5pt" o:hralign="center" o:hrstd="t" o:hr="t"/>
        </w:pict>
      </w:r>
    </w:p>
    <w:bookmarkEnd w:id="44"/>
    <w:bookmarkStart w:id="45" w:name="X2027d7344da0af4b8944e28ce28f451db39460d"/>
    <w:p>
      <w:pPr>
        <w:pStyle w:val="Heading2"/>
      </w:pPr>
      <w:r>
        <w:t xml:space="preserve">3.7 Sales Reporting and Analytics — F-007 (iOS)</w:t>
      </w:r>
    </w:p>
    <w:p>
      <w:pPr>
        <w:pStyle w:val="FirstParagraph"/>
      </w:pPr>
      <w:r>
        <w:rPr>
          <w:b/>
          <w:bCs/>
        </w:rPr>
        <w:t xml:space="preserve">FR-iOS-REP-001:</w:t>
      </w:r>
      <w:r>
        <w:t xml:space="preserve"> </w:t>
      </w:r>
      <w:r>
        <w:t xml:space="preserve">When a user navigates to any chart view in the Sales Reporting module on iOS (revenue trend, top sellers, gross margin analysis), the system shall render all charts using the Swift Charts framework (</w:t>
      </w:r>
      <w:r>
        <w:rPr>
          <w:rStyle w:val="VerbatimChar"/>
        </w:rPr>
        <w:t xml:space="preserve">Charts</w:t>
      </w:r>
      <w:r>
        <w:t xml:space="preserve">). No web-view-embedded chart library shall be used. Charts shall support interactive touch (tap to reveal data point values, drag to scrub a date range).</w:t>
      </w:r>
    </w:p>
    <w:p>
      <w:pPr>
        <w:pStyle w:val="BodyText"/>
      </w:pPr>
      <w:r>
        <w:rPr>
          <w:i/>
          <w:iCs/>
        </w:rPr>
        <w:t xml:space="preserve">Verifiability:</w:t>
      </w:r>
      <w:r>
        <w:t xml:space="preserve"> </w:t>
      </w:r>
      <w:r>
        <w:t xml:space="preserve">Open the revenue trend chart with 30 days of data. Tap a data point; a tooltip showing the date and revenue value must appear within 200 ms. Drag across the chart; the tooltip must track the finger position continuously.</w:t>
      </w:r>
    </w:p>
    <w:p>
      <w:r>
        <w:pict>
          <v:rect style="width:0;height:1.5pt" o:hralign="center" o:hrstd="t" o:hr="t"/>
        </w:pict>
      </w:r>
    </w:p>
    <w:p>
      <w:pPr>
        <w:pStyle w:val="FirstParagraph"/>
      </w:pPr>
      <w:r>
        <w:rPr>
          <w:b/>
          <w:bCs/>
        </w:rPr>
        <w:t xml:space="preserve">FR-iOS-REP-002:</w:t>
      </w:r>
      <w:r>
        <w:t xml:space="preserve"> </w:t>
      </w:r>
      <w:r>
        <w:t xml:space="preserve">When a user taps "Export PDF" on any report screen on iOS, the system shall render the report as a PDF using</w:t>
      </w:r>
      <w:r>
        <w:t xml:space="preserve"> </w:t>
      </w:r>
      <w:r>
        <w:rPr>
          <w:rStyle w:val="VerbatimChar"/>
        </w:rPr>
        <w:t xml:space="preserve">PDFKit</w:t>
      </w:r>
      <w:r>
        <w:t xml:space="preserve"> </w:t>
      </w:r>
      <w:r>
        <w:t xml:space="preserve">+</w:t>
      </w:r>
      <w:r>
        <w:t xml:space="preserve"> </w:t>
      </w:r>
      <w:r>
        <w:rPr>
          <w:rStyle w:val="VerbatimChar"/>
        </w:rPr>
        <w:t xml:space="preserve">Core Graphics</w:t>
      </w:r>
      <w:r>
        <w:t xml:space="preserve"> </w:t>
      </w:r>
      <w:r>
        <w:t xml:space="preserve">and present the iOS share sheet within 5 seconds. The PDF shall include the report title, selected date range, business name, and all data rows visible in the on-screen report.</w:t>
      </w:r>
    </w:p>
    <w:p>
      <w:pPr>
        <w:pStyle w:val="BodyText"/>
      </w:pPr>
      <w:r>
        <w:rPr>
          <w:i/>
          <w:iCs/>
        </w:rPr>
        <w:t xml:space="preserve">Verifiability:</w:t>
      </w:r>
      <w:r>
        <w:t xml:space="preserve"> </w:t>
      </w:r>
      <w:r>
        <w:t xml:space="preserve">Generate a "Sales by Product" report for a 30-day period with 50 products. Tap "Export PDF." The share sheet must appear within ≤ 5 seconds with a valid PDF attached. Open the PDF; verify all 50 product rows are present.</w:t>
      </w:r>
    </w:p>
    <w:p>
      <w:r>
        <w:pict>
          <v:rect style="width:0;height:1.5pt" o:hralign="center" o:hrstd="t" o:hr="t"/>
        </w:pict>
      </w:r>
    </w:p>
    <w:p>
      <w:pPr>
        <w:pStyle w:val="FirstParagraph"/>
      </w:pPr>
      <w:r>
        <w:rPr>
          <w:b/>
          <w:bCs/>
        </w:rPr>
        <w:t xml:space="preserve">FR-iOS-REP-003:</w:t>
      </w:r>
      <w:r>
        <w:t xml:space="preserve"> </w:t>
      </w:r>
      <w:r>
        <w:t xml:space="preserve">When a user taps "Export CSV" on any report screen on iOS, the system shall generate a CSV string, write it to a temporary file in the app's</w:t>
      </w:r>
      <w:r>
        <w:t xml:space="preserve"> </w:t>
      </w:r>
      <w:r>
        <w:rPr>
          <w:rStyle w:val="VerbatimChar"/>
        </w:rPr>
        <w:t xml:space="preserve">Caches</w:t>
      </w:r>
      <w:r>
        <w:t xml:space="preserve"> </w:t>
      </w:r>
      <w:r>
        <w:t xml:space="preserve">directory, and present the iOS share sheet with the CSV file attached. The CSV shall be accepted by Files app, Numbers, and Excel for iOS.</w:t>
      </w:r>
    </w:p>
    <w:p>
      <w:pPr>
        <w:pStyle w:val="BodyText"/>
      </w:pPr>
      <w:r>
        <w:rPr>
          <w:i/>
          <w:iCs/>
        </w:rPr>
        <w:t xml:space="preserve">Verifiability:</w:t>
      </w:r>
      <w:r>
        <w:t xml:space="preserve"> </w:t>
      </w:r>
      <w:r>
        <w:t xml:space="preserve">Export a daily sales report as CSV on iOS. Open the CSV via Files app. Open the CSV in Numbers for iOS. Verify all columns and rows match the on-screen report.</w:t>
      </w:r>
    </w:p>
    <w:p>
      <w:r>
        <w:pict>
          <v:rect style="width:0;height:1.5pt" o:hralign="center" o:hrstd="t" o:hr="t"/>
        </w:pict>
      </w:r>
    </w:p>
    <w:bookmarkEnd w:id="45"/>
    <w:bookmarkStart w:id="46" w:name="X3886e8a01693e66d1106254f5741f668cd596d1"/>
    <w:p>
      <w:pPr>
        <w:pStyle w:val="Heading2"/>
      </w:pPr>
      <w:r>
        <w:t xml:space="preserve">3.8 HR and Payroll — F-008 (iOS)</w:t>
      </w:r>
    </w:p>
    <w:p>
      <w:pPr>
        <w:pStyle w:val="FirstParagraph"/>
      </w:pPr>
      <w:r>
        <w:rPr>
          <w:b/>
          <w:bCs/>
        </w:rPr>
        <w:t xml:space="preserve">FR-iOS-HR-001:</w:t>
      </w:r>
      <w:r>
        <w:t xml:space="preserve"> </w:t>
      </w:r>
      <w:r>
        <w:t xml:space="preserve">When a payroll run is approved on iOS and payslips are generated, the system shall render each payslip as a PDF using</w:t>
      </w:r>
      <w:r>
        <w:t xml:space="preserve"> </w:t>
      </w:r>
      <w:r>
        <w:rPr>
          <w:rStyle w:val="VerbatimChar"/>
        </w:rPr>
        <w:t xml:space="preserve">PDFKit</w:t>
      </w:r>
      <w:r>
        <w:t xml:space="preserve">. The payslip PDF shall include: business name and logo, employee name, NIN, pay period, earnings breakdown, deductions breakdown, gross pay, total deductions, and net pay. This satisfies</w:t>
      </w:r>
      <w:r>
        <w:t xml:space="preserve"> </w:t>
      </w:r>
      <w:r>
        <w:rPr>
          <w:b/>
          <w:bCs/>
        </w:rPr>
        <w:t xml:space="preserve">FR-HR-014</w:t>
      </w:r>
      <w:r>
        <w:t xml:space="preserve"> </w:t>
      </w:r>
      <w:r>
        <w:t xml:space="preserve">on iOS using a native PDF engine rather than a server-side HTML-to-PDF conversion.</w:t>
      </w:r>
    </w:p>
    <w:p>
      <w:pPr>
        <w:pStyle w:val="BodyText"/>
      </w:pPr>
      <w:r>
        <w:rPr>
          <w:i/>
          <w:iCs/>
        </w:rPr>
        <w:t xml:space="preserve">Verifiability:</w:t>
      </w:r>
      <w:r>
        <w:t xml:space="preserve"> </w:t>
      </w:r>
      <w:r>
        <w:t xml:space="preserve">Approve a test payroll run on iOS for 3 employees. Three payslip PDFs must be generated within 30 seconds. Open each PDF; verify all required fields are present and the business logo is rendered correctly.</w:t>
      </w:r>
    </w:p>
    <w:p>
      <w:r>
        <w:pict>
          <v:rect style="width:0;height:1.5pt" o:hralign="center" o:hrstd="t" o:hr="t"/>
        </w:pict>
      </w:r>
    </w:p>
    <w:p>
      <w:pPr>
        <w:pStyle w:val="FirstParagraph"/>
      </w:pPr>
      <w:r>
        <w:rPr>
          <w:b/>
          <w:bCs/>
        </w:rPr>
        <w:t xml:space="preserve">FR-iOS-HR-002:</w:t>
      </w:r>
      <w:r>
        <w:t xml:space="preserve"> </w:t>
      </w:r>
      <w:r>
        <w:t xml:space="preserve">When a payslip PDF is generated on iOS, the system shall present the iOS share sheet (</w:t>
      </w:r>
      <w:r>
        <w:rPr>
          <w:rStyle w:val="VerbatimChar"/>
        </w:rPr>
        <w:t xml:space="preserve">UIActivityViewController</w:t>
      </w:r>
      <w:r>
        <w:t xml:space="preserve">) with the PDF attached, allowing the HR manager to deliver it via WhatsApp, email, AirDrop, or Messages. This satisfies</w:t>
      </w:r>
      <w:r>
        <w:t xml:space="preserve"> </w:t>
      </w:r>
      <w:r>
        <w:rPr>
          <w:b/>
          <w:bCs/>
        </w:rPr>
        <w:t xml:space="preserve">FR-HR-015</w:t>
      </w:r>
      <w:r>
        <w:t xml:space="preserve"> </w:t>
      </w:r>
      <w:r>
        <w:t xml:space="preserve">(payslip delivery) on iOS. The system shall also invoke the server-side delivery trigger (Africa's Talking WhatsApp API) as a parallel action so that the employee receives delivery on their phone even if the manager does not manually share the PDF.</w:t>
      </w:r>
    </w:p>
    <w:p>
      <w:pPr>
        <w:pStyle w:val="BodyText"/>
      </w:pPr>
      <w:r>
        <w:rPr>
          <w:i/>
          <w:iCs/>
        </w:rPr>
        <w:t xml:space="preserve">Verifiability:</w:t>
      </w:r>
      <w:r>
        <w:t xml:space="preserve"> </w:t>
      </w:r>
      <w:r>
        <w:t xml:space="preserve">Generate a payslip on iOS. The share sheet must appear with the PDF attached. Simultaneously, within 60 seconds, the employee's registered phone must receive a WhatsApp message containing the payslip PDF, delivered via Africa's Talking.</w:t>
      </w:r>
    </w:p>
    <w:p>
      <w:r>
        <w:pict>
          <v:rect style="width:0;height:1.5pt" o:hralign="center" o:hrstd="t" o:hr="t"/>
        </w:pict>
      </w:r>
    </w:p>
    <w:p>
      <w:pPr>
        <w:pStyle w:val="FirstParagraph"/>
      </w:pPr>
      <w:r>
        <w:rPr>
          <w:b/>
          <w:bCs/>
        </w:rPr>
        <w:t xml:space="preserve">FR-iOS-HR-003:</w:t>
      </w:r>
      <w:r>
        <w:t xml:space="preserve"> </w:t>
      </w:r>
      <w:r>
        <w:t xml:space="preserve">When a staff member submits a leave application from the iOS app, the system shall send the leave request to the server API and the server shall dispatch an APNs push notification to the manager's iOS device within 1 minute of submission, consistent with</w:t>
      </w:r>
      <w:r>
        <w:t xml:space="preserve"> </w:t>
      </w:r>
      <w:r>
        <w:rPr>
          <w:b/>
          <w:bCs/>
        </w:rPr>
        <w:t xml:space="preserve">FR-HR-005</w:t>
      </w:r>
      <w:r>
        <w:t xml:space="preserve">. The notification payload shall include the staff member's name, leave type, and requested dates. Tapping the notification shall deep-link the manager directly to the pending leave approval screen.</w:t>
      </w:r>
    </w:p>
    <w:p>
      <w:pPr>
        <w:pStyle w:val="BodyText"/>
      </w:pPr>
      <w:r>
        <w:rPr>
          <w:i/>
          <w:iCs/>
        </w:rPr>
        <w:t xml:space="preserve">Verifiability:</w:t>
      </w:r>
      <w:r>
        <w:t xml:space="preserve"> </w:t>
      </w:r>
      <w:r>
        <w:t xml:space="preserve">Submit a leave request on iOS as a staff member. Within 60 seconds, an APNs notification must arrive on the manager's iOS device. Tap the notification. The app must open directly to the leave request detail screen for the submitted request.</w:t>
      </w:r>
    </w:p>
    <w:p>
      <w:r>
        <w:pict>
          <v:rect style="width:0;height:1.5pt" o:hralign="center" o:hrstd="t" o:hr="t"/>
        </w:pict>
      </w:r>
    </w:p>
    <w:bookmarkEnd w:id="46"/>
    <w:bookmarkStart w:id="47" w:name="X25573bfc149a5a29a9d28c1b4a11be690c8a291"/>
    <w:p>
      <w:pPr>
        <w:pStyle w:val="Heading2"/>
      </w:pPr>
      <w:r>
        <w:t xml:space="preserve">3.9 Dashboard and Business Health — F-009 (iOS)</w:t>
      </w:r>
    </w:p>
    <w:p>
      <w:pPr>
        <w:pStyle w:val="FirstParagraph"/>
      </w:pPr>
      <w:r>
        <w:rPr>
          <w:b/>
          <w:bCs/>
        </w:rPr>
        <w:t xml:space="preserve">FR-iOS-DASH-001:</w:t>
      </w:r>
      <w:r>
        <w:t xml:space="preserve"> </w:t>
      </w:r>
      <w:r>
        <w:t xml:space="preserve">When the Dashboard screen is active in the foreground on iOS, the system shall refresh all KPI card values (Today's Revenue, Transaction Count, Outstanding Credit, Cash Position) automatically every 2 minutes using a</w:t>
      </w:r>
      <w:r>
        <w:t xml:space="preserve"> </w:t>
      </w:r>
      <w:r>
        <w:rPr>
          <w:rStyle w:val="VerbatimChar"/>
        </w:rPr>
        <w:t xml:space="preserve">Timer.publish(every: 120, on: .main, in: .default)</w:t>
      </w:r>
      <w:r>
        <w:t xml:space="preserve"> </w:t>
      </w:r>
      <w:r>
        <w:t xml:space="preserve">stream combined with a</w:t>
      </w:r>
      <w:r>
        <w:t xml:space="preserve"> </w:t>
      </w:r>
      <w:r>
        <w:rPr>
          <w:rStyle w:val="VerbatimChar"/>
        </w:rPr>
        <w:t xml:space="preserve">task</w:t>
      </w:r>
      <w:r>
        <w:t xml:space="preserve"> </w:t>
      </w:r>
      <w:r>
        <w:t xml:space="preserve">modifier. The refresh shall fetch updated data from the local Core Data store. If connectivity is available, the refresh shall also trigger a pull from the server API before updating the display.</w:t>
      </w:r>
    </w:p>
    <w:p>
      <w:pPr>
        <w:pStyle w:val="BodyText"/>
      </w:pPr>
      <w:r>
        <w:rPr>
          <w:i/>
          <w:iCs/>
        </w:rPr>
        <w:t xml:space="preserve">Verifiability:</w:t>
      </w:r>
      <w:r>
        <w:t xml:space="preserve"> </w:t>
      </w:r>
      <w:r>
        <w:t xml:space="preserve">Open the Dashboard. Complete a sale on the web interface while the iOS Dashboard is visible. Within 2 minutes and 30 seconds (refresh interval + API response time), the Today's Revenue KPI on the iOS Dashboard must reflect the new sale without any manual user action.</w:t>
      </w:r>
    </w:p>
    <w:p>
      <w:r>
        <w:pict>
          <v:rect style="width:0;height:1.5pt" o:hralign="center" o:hrstd="t" o:hr="t"/>
        </w:pict>
      </w:r>
    </w:p>
    <w:p>
      <w:pPr>
        <w:pStyle w:val="FirstParagraph"/>
      </w:pPr>
      <w:r>
        <w:rPr>
          <w:b/>
          <w:bCs/>
        </w:rPr>
        <w:t xml:space="preserve">FR-iOS-DASH-002:</w:t>
      </w:r>
      <w:r>
        <w:t xml:space="preserve"> </w:t>
      </w:r>
      <w:r>
        <w:t xml:space="preserve">[CONTEXT-GAP: iOS WidgetKit widget scope — F-009] The stakeholder has not confirmed whether a WidgetKit home screen widget displaying Today's Revenue and Transaction Count is required for Phase 2. If confirmed, the widget shall: display Today's Revenue and Transaction Count as a small-size widget, refresh using</w:t>
      </w:r>
      <w:r>
        <w:t xml:space="preserve"> </w:t>
      </w:r>
      <w:r>
        <w:rPr>
          <w:rStyle w:val="VerbatimChar"/>
        </w:rPr>
        <w:t xml:space="preserve">WidgetKit</w:t>
      </w:r>
      <w:r>
        <w:t xml:space="preserve"> </w:t>
      </w:r>
      <w:r>
        <w:rPr>
          <w:rStyle w:val="VerbatimChar"/>
        </w:rPr>
        <w:t xml:space="preserve">TimelineProvider</w:t>
      </w:r>
      <w:r>
        <w:t xml:space="preserve"> </w:t>
      </w:r>
      <w:r>
        <w:t xml:space="preserve">every 15 minutes, read cached values from App Group</w:t>
      </w:r>
      <w:r>
        <w:t xml:space="preserve"> </w:t>
      </w:r>
      <w:r>
        <w:rPr>
          <w:rStyle w:val="VerbatimChar"/>
        </w:rPr>
        <w:t xml:space="preserve">UserDefaults</w:t>
      </w:r>
      <w:r>
        <w:t xml:space="preserve"> </w:t>
      </w:r>
      <w:r>
        <w:t xml:space="preserve">shared between the main app and the widget extension, and not require the user to open the app to see current data. This requirement is deferred pending stakeholder decision.</w:t>
      </w:r>
    </w:p>
    <w:p>
      <w:r>
        <w:pict>
          <v:rect style="width:0;height:1.5pt" o:hralign="center" o:hrstd="t" o:hr="t"/>
        </w:pict>
      </w:r>
    </w:p>
    <w:p>
      <w:pPr>
        <w:pStyle w:val="FirstParagraph"/>
      </w:pPr>
      <w:r>
        <w:rPr>
          <w:b/>
          <w:bCs/>
        </w:rPr>
        <w:t xml:space="preserve">FR-iOS-DASH-003:</w:t>
      </w:r>
      <w:r>
        <w:t xml:space="preserve"> </w:t>
      </w:r>
      <w:r>
        <w:t xml:space="preserve">When a user switches branches using the branch switcher on the iOS Dashboard (per</w:t>
      </w:r>
      <w:r>
        <w:t xml:space="preserve"> </w:t>
      </w:r>
      <w:r>
        <w:rPr>
          <w:b/>
          <w:bCs/>
        </w:rPr>
        <w:t xml:space="preserve">FR-DASH-006</w:t>
      </w:r>
      <w:r>
        <w:t xml:space="preserve">), the system shall reload all KPI cards and the recent transactions list from the Core Data local store scoped to the selected branch within 2 seconds of the branch selection. The selected branch context shall persist across app sessions in Keychain.</w:t>
      </w:r>
    </w:p>
    <w:p>
      <w:pPr>
        <w:pStyle w:val="BodyText"/>
      </w:pPr>
      <w:r>
        <w:rPr>
          <w:i/>
          <w:iCs/>
        </w:rPr>
        <w:t xml:space="preserve">Verifiability:</w:t>
      </w:r>
      <w:r>
        <w:t xml:space="preserve"> </w:t>
      </w:r>
      <w:r>
        <w:t xml:space="preserve">Switch branches on the iOS Dashboard. All 4 KPI cards must update within ≤ 2 seconds. Relaunch the app; the previously selected branch must be restored.</w:t>
      </w:r>
    </w:p>
    <w:p>
      <w:r>
        <w:pict>
          <v:rect style="width:0;height:1.5pt" o:hralign="center" o:hrstd="t" o:hr="t"/>
        </w:pict>
      </w:r>
    </w:p>
    <w:bookmarkEnd w:id="47"/>
    <w:bookmarkStart w:id="48" w:name="X77f5e91fdc2307c426b9bf4342e07837aaa81f8"/>
    <w:p>
      <w:pPr>
        <w:pStyle w:val="Heading2"/>
      </w:pPr>
      <w:r>
        <w:t xml:space="preserve">3.10 Settings and Configuration — F-010 (iOS)</w:t>
      </w:r>
    </w:p>
    <w:p>
      <w:pPr>
        <w:pStyle w:val="FirstParagraph"/>
      </w:pPr>
      <w:r>
        <w:rPr>
          <w:b/>
          <w:bCs/>
        </w:rPr>
        <w:t xml:space="preserve">FR-iOS-SET-001:</w:t>
      </w:r>
      <w:r>
        <w:t xml:space="preserve"> </w:t>
      </w:r>
      <w:r>
        <w:t xml:space="preserve">When a business owner enables two-factor authentication (2FA) on iOS (per</w:t>
      </w:r>
      <w:r>
        <w:t xml:space="preserve"> </w:t>
      </w:r>
      <w:r>
        <w:rPr>
          <w:b/>
          <w:bCs/>
        </w:rPr>
        <w:t xml:space="preserve">FR-SET-011</w:t>
      </w:r>
      <w:r>
        <w:t xml:space="preserve">), the system shall display the TOTP secret as a QR code using a</w:t>
      </w:r>
      <w:r>
        <w:t xml:space="preserve"> </w:t>
      </w:r>
      <w:r>
        <w:rPr>
          <w:rStyle w:val="VerbatimChar"/>
        </w:rPr>
        <w:t xml:space="preserve">Core Image</w:t>
      </w:r>
      <w:r>
        <w:t xml:space="preserve"> </w:t>
      </w:r>
      <w:r>
        <w:rPr>
          <w:rStyle w:val="VerbatimChar"/>
        </w:rPr>
        <w:t xml:space="preserve">CIQRCodeGenerator</w:t>
      </w:r>
      <w:r>
        <w:t xml:space="preserve"> </w:t>
      </w:r>
      <w:r>
        <w:t xml:space="preserve">filter, sized for scanning by Google Authenticator or compatible TOTP apps. A fallback manual entry code shall be displayed below the QR code. After the user scans the QR code and enters the first 6-digit TOTP code to confirm setup, the system shall POST the confirmed setup to the server API. The TOTP secret shall never be stored on the device; only the server retains it.</w:t>
      </w:r>
    </w:p>
    <w:p>
      <w:pPr>
        <w:pStyle w:val="BodyText"/>
      </w:pPr>
      <w:r>
        <w:rPr>
          <w:i/>
          <w:iCs/>
        </w:rPr>
        <w:t xml:space="preserve">Verifiability:</w:t>
      </w:r>
      <w:r>
        <w:t xml:space="preserve"> </w:t>
      </w:r>
      <w:r>
        <w:t xml:space="preserve">Enable 2FA on iOS. Scan the QR code with Google Authenticator. Enter the generated 6-digit code in the confirmation field. The system must confirm 2FA is active. Log out and log in from a second device; TOTP code entry must be required.</w:t>
      </w:r>
    </w:p>
    <w:p>
      <w:r>
        <w:pict>
          <v:rect style="width:0;height:1.5pt" o:hralign="center" o:hrstd="t" o:hr="t"/>
        </w:pict>
      </w:r>
    </w:p>
    <w:p>
      <w:pPr>
        <w:pStyle w:val="FirstParagraph"/>
      </w:pPr>
      <w:r>
        <w:rPr>
          <w:b/>
          <w:bCs/>
        </w:rPr>
        <w:t xml:space="preserve">FR-iOS-SET-002:</w:t>
      </w:r>
      <w:r>
        <w:t xml:space="preserve"> </w:t>
      </w:r>
      <w:r>
        <w:t xml:space="preserve">When a user views Connected Devices on iOS (per</w:t>
      </w:r>
      <w:r>
        <w:t xml:space="preserve"> </w:t>
      </w:r>
      <w:r>
        <w:rPr>
          <w:b/>
          <w:bCs/>
        </w:rPr>
        <w:t xml:space="preserve">FR-SET-012</w:t>
      </w:r>
      <w:r>
        <w:t xml:space="preserve">), the system shall display a list of all active sessions retrieved from the server API, showing device name, last active date, and IP address. When the user taps "Revoke" on any device entry, the system shall call the server API to invalidate that device's refresh token immediately. If the user revokes the current device, the app shall log out and clear the local Keychain and Core Data store.</w:t>
      </w:r>
    </w:p>
    <w:p>
      <w:pPr>
        <w:pStyle w:val="BodyText"/>
      </w:pPr>
      <w:r>
        <w:rPr>
          <w:i/>
          <w:iCs/>
        </w:rPr>
        <w:t xml:space="preserve">Verifiability:</w:t>
      </w:r>
      <w:r>
        <w:t xml:space="preserve"> </w:t>
      </w:r>
      <w:r>
        <w:t xml:space="preserve">Log in from 3 devices. Open Connected Devices on iOS. All 3 devices must be listed. Revoke device 2. Attempt to use device 2; the next API call must return HTTP 401 Unauthorized.</w:t>
      </w:r>
    </w:p>
    <w:p>
      <w:r>
        <w:pict>
          <v:rect style="width:0;height:1.5pt" o:hralign="center" o:hrstd="t" o:hr="t"/>
        </w:pict>
      </w:r>
    </w:p>
    <w:p>
      <w:pPr>
        <w:pStyle w:val="FirstParagraph"/>
      </w:pPr>
      <w:r>
        <w:rPr>
          <w:b/>
          <w:bCs/>
        </w:rPr>
        <w:t xml:space="preserve">FR-iOS-SET-003:</w:t>
      </w:r>
      <w:r>
        <w:t xml:space="preserve"> </w:t>
      </w:r>
      <w:r>
        <w:t xml:space="preserve">When a user requests a full data export on iOS (per</w:t>
      </w:r>
      <w:r>
        <w:t xml:space="preserve"> </w:t>
      </w:r>
      <w:r>
        <w:rPr>
          <w:b/>
          <w:bCs/>
        </w:rPr>
        <w:t xml:space="preserve">FR-SET-008</w:t>
      </w:r>
      <w:r>
        <w:t xml:space="preserve">), the system shall call the server API to initiate the export job. When the server sends an APNs push notification indicating the export is ready, the app shall receive the notification and display an alert offering to open the download link. The user shall be able to save the ZIP file to the Files app via the iOS share sheet.</w:t>
      </w:r>
    </w:p>
    <w:p>
      <w:pPr>
        <w:pStyle w:val="BodyText"/>
      </w:pPr>
      <w:r>
        <w:rPr>
          <w:i/>
          <w:iCs/>
        </w:rPr>
        <w:t xml:space="preserve">Verifiability:</w:t>
      </w:r>
      <w:r>
        <w:t xml:space="preserve"> </w:t>
      </w:r>
      <w:r>
        <w:t xml:space="preserve">Request a data export on iOS. Within 10 minutes, an APNs notification must arrive. Tap the notification; the app must present the share sheet with the ZIP file download link or file. Save to Files app; verify the ZIP contains CSV files for all modules.</w:t>
      </w:r>
    </w:p>
    <w:p>
      <w:r>
        <w:pict>
          <v:rect style="width:0;height:1.5pt" o:hralign="center" o:hrstd="t" o:hr="t"/>
        </w:pict>
      </w:r>
    </w:p>
    <w:p>
      <w:pPr>
        <w:pStyle w:val="FirstParagraph"/>
      </w:pPr>
      <w:r>
        <w:rPr>
          <w:b/>
          <w:bCs/>
        </w:rPr>
        <w:t xml:space="preserve">FR-iOS-SET-004:</w:t>
      </w:r>
      <w:r>
        <w:t xml:space="preserve"> </w:t>
      </w:r>
      <w:r>
        <w:t xml:space="preserve">When a business owner initiates account deletion on iOS (per</w:t>
      </w:r>
      <w:r>
        <w:t xml:space="preserve"> </w:t>
      </w:r>
      <w:r>
        <w:rPr>
          <w:b/>
          <w:bCs/>
        </w:rPr>
        <w:t xml:space="preserve">FR-SET-009</w:t>
      </w:r>
      <w:r>
        <w:t xml:space="preserve">), the system shall display a confirmation alert requiring the owner to type the word "DELETE" to proceed. On confirmation, the system shall call the server API to initiate the deletion sequence. Immediately after the server acknowledges the request, the app shall clear all local Core Data stores, purge all Keychain entries, and navigate to the app's login screen. The server retains data for 30 days before permanent deletion per</w:t>
      </w:r>
      <w:r>
        <w:t xml:space="preserve"> </w:t>
      </w:r>
      <w:r>
        <w:rPr>
          <w:b/>
          <w:bCs/>
        </w:rPr>
        <w:t xml:space="preserve">FR-SET-009</w:t>
      </w:r>
      <w:r>
        <w:t xml:space="preserve">.</w:t>
      </w:r>
    </w:p>
    <w:p>
      <w:pPr>
        <w:pStyle w:val="BodyText"/>
      </w:pPr>
      <w:r>
        <w:rPr>
          <w:i/>
          <w:iCs/>
        </w:rPr>
        <w:t xml:space="preserve">Verifiability:</w:t>
      </w:r>
      <w:r>
        <w:t xml:space="preserve"> </w:t>
      </w:r>
      <w:r>
        <w:t xml:space="preserve">Initiate account deletion on iOS. Verify the confirmation alert requires "DELETE" input. After confirmation, open the app's Core Data file in a debug session; all entities must be empty. Inspect Keychain items; no Maduuka-prefixed items must remain.</w:t>
      </w:r>
    </w:p>
    <w:p>
      <w:r>
        <w:pict>
          <v:rect style="width:0;height:1.5pt" o:hralign="center" o:hrstd="t" o:hr="t"/>
        </w:pict>
      </w:r>
    </w:p>
    <w:bookmarkEnd w:id="48"/>
    <w:bookmarkStart w:id="49" w:name="X4e9148cb4fe1eaec8d27510160372bc46597490"/>
    <w:p>
      <w:pPr>
        <w:pStyle w:val="Heading2"/>
      </w:pPr>
      <w:r>
        <w:t xml:space="preserve">title: "SRS — Maduuka iOS Platform"</w:t>
      </w:r>
      <w:r>
        <w:t xml:space="preserve"> </w:t>
      </w:r>
      <w:r>
        <w:t xml:space="preserve">subtitle: "Section 4: iOS Offline Sync Requirements"</w:t>
      </w:r>
      <w:r>
        <w:t xml:space="preserve"> </w:t>
      </w:r>
      <w:r>
        <w:t xml:space="preserve">version: "1.0"</w:t>
      </w:r>
      <w:r>
        <w:t xml:space="preserve"> </w:t>
      </w:r>
      <w:r>
        <w:t xml:space="preserve">date: "2026-04-05"</w:t>
      </w:r>
      <w:r>
        <w:t xml:space="preserve"> </w:t>
      </w:r>
      <w:r>
        <w:t xml:space="preserve">status: "Draft"</w:t>
      </w:r>
    </w:p>
    <w:bookmarkEnd w:id="49"/>
    <w:bookmarkEnd w:id="50"/>
    <w:bookmarkStart w:id="58" w:name="section-4-ios-offline-sync-contract"/>
    <w:p>
      <w:pPr>
        <w:pStyle w:val="Heading1"/>
      </w:pPr>
      <w:r>
        <w:t xml:space="preserve">Section 4: iOS Offline Sync Contract</w:t>
      </w:r>
    </w:p>
    <w:p>
      <w:pPr>
        <w:pStyle w:val="FirstParagraph"/>
      </w:pPr>
      <w:r>
        <w:t xml:space="preserve">This section specifies the complete offline-first data synchronisation contract for the iOS platform. These requirements extend</w:t>
      </w:r>
      <w:r>
        <w:t xml:space="preserve"> </w:t>
      </w:r>
      <w:r>
        <w:rPr>
          <w:b/>
          <w:bCs/>
        </w:rPr>
        <w:t xml:space="preserve">BR-009</w:t>
      </w:r>
      <w:r>
        <w:t xml:space="preserve"> </w:t>
      </w:r>
      <w:r>
        <w:t xml:space="preserve">(Offline Sale Queue),</w:t>
      </w:r>
      <w:r>
        <w:t xml:space="preserve"> </w:t>
      </w:r>
      <w:r>
        <w:rPr>
          <w:b/>
          <w:bCs/>
        </w:rPr>
        <w:t xml:space="preserve">NFR-AVAIL-002</w:t>
      </w:r>
      <w:r>
        <w:t xml:space="preserve"> </w:t>
      </w:r>
      <w:r>
        <w:t xml:space="preserve">(Offline-First Guarantee), and</w:t>
      </w:r>
      <w:r>
        <w:t xml:space="preserve"> </w:t>
      </w:r>
      <w:r>
        <w:rPr>
          <w:b/>
          <w:bCs/>
        </w:rPr>
        <w:t xml:space="preserve">NFR-AVAIL-003</w:t>
      </w:r>
      <w:r>
        <w:t xml:space="preserve"> </w:t>
      </w:r>
      <w:r>
        <w:t xml:space="preserve">(Offline Queue Persistence) from the Phase 1 SRS to the iOS Core Data implementation.</w:t>
      </w:r>
    </w:p>
    <w:p>
      <w:pPr>
        <w:pStyle w:val="BodyText"/>
      </w:pPr>
      <w:r>
        <w:t xml:space="preserve">The Core Data stack is the single source of truth for all data displayed in the iOS app. The server API is the system of record. The sync engine reconciles the two.</w:t>
      </w:r>
    </w:p>
    <w:p>
      <w:r>
        <w:pict>
          <v:rect style="width:0;height:1.5pt" o:hralign="center" o:hrstd="t" o:hr="t"/>
        </w:pict>
      </w:r>
    </w:p>
    <w:bookmarkStart w:id="51" w:name="Xaedc44df4fb20ff05e68647c32a187005653df9"/>
    <w:p>
      <w:pPr>
        <w:pStyle w:val="Heading2"/>
      </w:pPr>
      <w:r>
        <w:t xml:space="preserve">4.1 Pending Queue Structure</w:t>
      </w:r>
    </w:p>
    <w:p>
      <w:pPr>
        <w:pStyle w:val="FirstParagraph"/>
      </w:pPr>
      <w:r>
        <w:rPr>
          <w:b/>
          <w:bCs/>
        </w:rPr>
        <w:t xml:space="preserve">FR-iOS-SYNC-001:</w:t>
      </w:r>
      <w:r>
        <w:t xml:space="preserve"> </w:t>
      </w:r>
      <w:r>
        <w:t xml:space="preserve">When any create, update, or delete operation occurs on the iOS app while offline (or before the server has confirmed receipt of a prior operation), the system shall record the operation as an entry in a Core Data</w:t>
      </w:r>
      <w:r>
        <w:t xml:space="preserve"> </w:t>
      </w:r>
      <w:r>
        <w:rPr>
          <w:rStyle w:val="VerbatimChar"/>
        </w:rPr>
        <w:t xml:space="preserve">PendingSyncQueue</w:t>
      </w:r>
      <w:r>
        <w:t xml:space="preserve"> </w:t>
      </w:r>
      <w:r>
        <w:t xml:space="preserve">entity with the following attributes:</w:t>
      </w:r>
    </w:p>
    <w:p>
      <w:pPr>
        <w:pStyle w:val="Compact"/>
        <w:numPr>
          <w:ilvl w:val="0"/>
          <w:numId w:val="1007"/>
        </w:numPr>
      </w:pPr>
      <w:r>
        <w:rPr>
          <w:rStyle w:val="VerbatimChar"/>
        </w:rPr>
        <w:t xml:space="preserve">id</w:t>
      </w:r>
      <w:r>
        <w:t xml:space="preserve">: UUID (primary key, idempotency key)</w:t>
      </w:r>
    </w:p>
    <w:p>
      <w:pPr>
        <w:pStyle w:val="Compact"/>
        <w:numPr>
          <w:ilvl w:val="0"/>
          <w:numId w:val="1007"/>
        </w:numPr>
      </w:pPr>
      <w:r>
        <w:rPr>
          <w:rStyle w:val="VerbatimChar"/>
        </w:rPr>
        <w:t xml:space="preserve">sequenceNumber</w:t>
      </w:r>
      <w:r>
        <w:t xml:space="preserve">: Int64 — monotonic, device-local, increments by 1 for each new entry</w:t>
      </w:r>
    </w:p>
    <w:p>
      <w:pPr>
        <w:pStyle w:val="Compact"/>
        <w:numPr>
          <w:ilvl w:val="0"/>
          <w:numId w:val="1007"/>
        </w:numPr>
      </w:pPr>
      <w:r>
        <w:rPr>
          <w:rStyle w:val="VerbatimChar"/>
        </w:rPr>
        <w:t xml:space="preserve">entityType</w:t>
      </w:r>
      <w:r>
        <w:t xml:space="preserve">: String — e.g.,</w:t>
      </w:r>
      <w:r>
        <w:t xml:space="preserve"> </w:t>
      </w:r>
      <w:r>
        <w:rPr>
          <w:rStyle w:val="VerbatimChar"/>
        </w:rPr>
        <w:t xml:space="preserve">"sale"</w:t>
      </w:r>
      <w:r>
        <w:t xml:space="preserve">,</w:t>
      </w:r>
      <w:r>
        <w:t xml:space="preserve"> </w:t>
      </w:r>
      <w:r>
        <w:rPr>
          <w:rStyle w:val="VerbatimChar"/>
        </w:rPr>
        <w:t xml:space="preserve">"stock_adjustment"</w:t>
      </w:r>
      <w:r>
        <w:t xml:space="preserve">,</w:t>
      </w:r>
      <w:r>
        <w:t xml:space="preserve"> </w:t>
      </w:r>
      <w:r>
        <w:rPr>
          <w:rStyle w:val="VerbatimChar"/>
        </w:rPr>
        <w:t xml:space="preserve">"expense"</w:t>
      </w:r>
      <w:r>
        <w:t xml:space="preserve">,</w:t>
      </w:r>
      <w:r>
        <w:t xml:space="preserve"> </w:t>
      </w:r>
      <w:r>
        <w:rPr>
          <w:rStyle w:val="VerbatimChar"/>
        </w:rPr>
        <w:t xml:space="preserve">"customer"</w:t>
      </w:r>
    </w:p>
    <w:p>
      <w:pPr>
        <w:pStyle w:val="Compact"/>
        <w:numPr>
          <w:ilvl w:val="0"/>
          <w:numId w:val="1007"/>
        </w:numPr>
      </w:pPr>
      <w:r>
        <w:rPr>
          <w:rStyle w:val="VerbatimChar"/>
        </w:rPr>
        <w:t xml:space="preserve">operation</w:t>
      </w:r>
      <w:r>
        <w:t xml:space="preserve">: String —</w:t>
      </w:r>
      <w:r>
        <w:t xml:space="preserve"> </w:t>
      </w:r>
      <w:r>
        <w:rPr>
          <w:rStyle w:val="VerbatimChar"/>
        </w:rPr>
        <w:t xml:space="preserve">"create"</w:t>
      </w:r>
      <w:r>
        <w:t xml:space="preserve">,</w:t>
      </w:r>
      <w:r>
        <w:t xml:space="preserve"> </w:t>
      </w:r>
      <w:r>
        <w:rPr>
          <w:rStyle w:val="VerbatimChar"/>
        </w:rPr>
        <w:t xml:space="preserve">"update"</w:t>
      </w:r>
      <w:r>
        <w:t xml:space="preserve">, or</w:t>
      </w:r>
      <w:r>
        <w:t xml:space="preserve"> </w:t>
      </w:r>
      <w:r>
        <w:rPr>
          <w:rStyle w:val="VerbatimChar"/>
        </w:rPr>
        <w:t xml:space="preserve">"delete"</w:t>
      </w:r>
    </w:p>
    <w:p>
      <w:pPr>
        <w:pStyle w:val="Compact"/>
        <w:numPr>
          <w:ilvl w:val="0"/>
          <w:numId w:val="1007"/>
        </w:numPr>
      </w:pPr>
      <w:r>
        <w:rPr>
          <w:rStyle w:val="VerbatimChar"/>
        </w:rPr>
        <w:t xml:space="preserve">payload</w:t>
      </w:r>
      <w:r>
        <w:t xml:space="preserve">: Binary (JSON-encoded entity snapshot at the time of the operation)</w:t>
      </w:r>
    </w:p>
    <w:p>
      <w:pPr>
        <w:pStyle w:val="Compact"/>
        <w:numPr>
          <w:ilvl w:val="0"/>
          <w:numId w:val="1007"/>
        </w:numPr>
      </w:pPr>
      <w:r>
        <w:rPr>
          <w:rStyle w:val="VerbatimChar"/>
        </w:rPr>
        <w:t xml:space="preserve">createdAt</w:t>
      </w:r>
      <w:r>
        <w:t xml:space="preserve">: Date (timestamp of the offline operation)</w:t>
      </w:r>
    </w:p>
    <w:p>
      <w:pPr>
        <w:pStyle w:val="Compact"/>
        <w:numPr>
          <w:ilvl w:val="0"/>
          <w:numId w:val="1007"/>
        </w:numPr>
      </w:pPr>
      <w:r>
        <w:rPr>
          <w:rStyle w:val="VerbatimChar"/>
        </w:rPr>
        <w:t xml:space="preserve">status</w:t>
      </w:r>
      <w:r>
        <w:t xml:space="preserve">: String —</w:t>
      </w:r>
      <w:r>
        <w:t xml:space="preserve"> </w:t>
      </w:r>
      <w:r>
        <w:rPr>
          <w:rStyle w:val="VerbatimChar"/>
        </w:rPr>
        <w:t xml:space="preserve">"pending"</w:t>
      </w:r>
      <w:r>
        <w:t xml:space="preserve">,</w:t>
      </w:r>
      <w:r>
        <w:t xml:space="preserve"> </w:t>
      </w:r>
      <w:r>
        <w:rPr>
          <w:rStyle w:val="VerbatimChar"/>
        </w:rPr>
        <w:t xml:space="preserve">"uploading"</w:t>
      </w:r>
      <w:r>
        <w:t xml:space="preserve">,</w:t>
      </w:r>
      <w:r>
        <w:t xml:space="preserve"> </w:t>
      </w:r>
      <w:r>
        <w:rPr>
          <w:rStyle w:val="VerbatimChar"/>
        </w:rPr>
        <w:t xml:space="preserve">"conflict"</w:t>
      </w:r>
      <w:r>
        <w:t xml:space="preserve">,</w:t>
      </w:r>
      <w:r>
        <w:t xml:space="preserve"> </w:t>
      </w:r>
      <w:r>
        <w:rPr>
          <w:rStyle w:val="VerbatimChar"/>
        </w:rPr>
        <w:t xml:space="preserve">"synced"</w:t>
      </w:r>
      <w:r>
        <w:t xml:space="preserve">,</w:t>
      </w:r>
      <w:r>
        <w:t xml:space="preserve"> </w:t>
      </w:r>
      <w:r>
        <w:rPr>
          <w:rStyle w:val="VerbatimChar"/>
        </w:rPr>
        <w:t xml:space="preserve">"failed"</w:t>
      </w:r>
    </w:p>
    <w:p>
      <w:pPr>
        <w:pStyle w:val="Compact"/>
        <w:numPr>
          <w:ilvl w:val="0"/>
          <w:numId w:val="1007"/>
        </w:numPr>
      </w:pPr>
      <w:r>
        <w:rPr>
          <w:rStyle w:val="VerbatimChar"/>
        </w:rPr>
        <w:t xml:space="preserve">retryCount</w:t>
      </w:r>
      <w:r>
        <w:t xml:space="preserve">: Int16 — incremented on each failed upload attempt</w:t>
      </w:r>
    </w:p>
    <w:p>
      <w:pPr>
        <w:pStyle w:val="FirstParagraph"/>
      </w:pPr>
      <w:r>
        <w:t xml:space="preserve">The</w:t>
      </w:r>
      <w:r>
        <w:t xml:space="preserve"> </w:t>
      </w:r>
      <w:r>
        <w:rPr>
          <w:rStyle w:val="VerbatimChar"/>
        </w:rPr>
        <w:t xml:space="preserve">PendingSyncQueue</w:t>
      </w:r>
      <w:r>
        <w:t xml:space="preserve"> </w:t>
      </w:r>
      <w:r>
        <w:t xml:space="preserve">entity shall be stored in a separate Core Data persistent store file with</w:t>
      </w:r>
      <w:r>
        <w:t xml:space="preserve"> </w:t>
      </w:r>
      <w:r>
        <w:rPr>
          <w:rStyle w:val="VerbatimChar"/>
        </w:rPr>
        <w:t xml:space="preserve">NSFileProtectionCompleteUnlessOpen</w:t>
      </w:r>
      <w:r>
        <w:t xml:space="preserve"> </w:t>
      </w:r>
      <w:r>
        <w:t xml:space="preserve">to ensure it survives device restarts.</w:t>
      </w:r>
    </w:p>
    <w:p>
      <w:pPr>
        <w:pStyle w:val="BodyText"/>
      </w:pPr>
      <w:r>
        <w:rPr>
          <w:i/>
          <w:iCs/>
        </w:rPr>
        <w:t xml:space="preserve">Verifiability:</w:t>
      </w:r>
      <w:r>
        <w:t xml:space="preserve"> </w:t>
      </w:r>
      <w:r>
        <w:t xml:space="preserve">Complete 5 operations while in airplane mode. Inspect the Core Data</w:t>
      </w:r>
      <w:r>
        <w:t xml:space="preserve"> </w:t>
      </w:r>
      <w:r>
        <w:rPr>
          <w:rStyle w:val="VerbatimChar"/>
        </w:rPr>
        <w:t xml:space="preserve">PendingSyncQueue</w:t>
      </w:r>
      <w:r>
        <w:t xml:space="preserve"> </w:t>
      </w:r>
      <w:r>
        <w:t xml:space="preserve">entity; 5 entries must exist with</w:t>
      </w:r>
      <w:r>
        <w:t xml:space="preserve"> </w:t>
      </w:r>
      <w:r>
        <w:rPr>
          <w:rStyle w:val="VerbatimChar"/>
        </w:rPr>
        <w:t xml:space="preserve">status = "pending"</w:t>
      </w:r>
      <w:r>
        <w:t xml:space="preserve"> </w:t>
      </w:r>
      <w:r>
        <w:t xml:space="preserve">and monotonically increasing</w:t>
      </w:r>
      <w:r>
        <w:t xml:space="preserve"> </w:t>
      </w:r>
      <w:r>
        <w:rPr>
          <w:rStyle w:val="VerbatimChar"/>
        </w:rPr>
        <w:t xml:space="preserve">sequenceNumber</w:t>
      </w:r>
      <w:r>
        <w:t xml:space="preserve"> </w:t>
      </w:r>
      <w:r>
        <w:t xml:space="preserve">values.</w:t>
      </w:r>
    </w:p>
    <w:p>
      <w:r>
        <w:pict>
          <v:rect style="width:0;height:1.5pt" o:hralign="center" o:hrstd="t" o:hr="t"/>
        </w:pict>
      </w:r>
    </w:p>
    <w:bookmarkEnd w:id="51"/>
    <w:bookmarkStart w:id="52" w:name="X9e502deaa935d9a45252b373f319e6e6bc38048"/>
    <w:p>
      <w:pPr>
        <w:pStyle w:val="Heading2"/>
      </w:pPr>
      <w:r>
        <w:t xml:space="preserve">4.2 Upload on Connectivity Restoration</w:t>
      </w:r>
    </w:p>
    <w:p>
      <w:pPr>
        <w:pStyle w:val="FirstParagraph"/>
      </w:pPr>
      <w:r>
        <w:rPr>
          <w:b/>
          <w:bCs/>
        </w:rPr>
        <w:t xml:space="preserve">FR-iOS-SYNC-002:</w:t>
      </w:r>
      <w:r>
        <w:t xml:space="preserve"> </w:t>
      </w:r>
      <w:r>
        <w:t xml:space="preserve">When internet connectivity is restored (detected via</w:t>
      </w:r>
      <w:r>
        <w:t xml:space="preserve"> </w:t>
      </w:r>
      <w:r>
        <w:rPr>
          <w:rStyle w:val="VerbatimChar"/>
        </w:rPr>
        <w:t xml:space="preserve">NWPathMonitor</w:t>
      </w:r>
      <w:r>
        <w:t xml:space="preserve"> </w:t>
      </w:r>
      <w:r>
        <w:t xml:space="preserve">path status change to</w:t>
      </w:r>
      <w:r>
        <w:t xml:space="preserve"> </w:t>
      </w:r>
      <w:r>
        <w:rPr>
          <w:rStyle w:val="VerbatimChar"/>
        </w:rPr>
        <w:t xml:space="preserve">.satisfied</w:t>
      </w:r>
      <w:r>
        <w:t xml:space="preserve">), the system shall immediately begin uploading all</w:t>
      </w:r>
      <w:r>
        <w:t xml:space="preserve"> </w:t>
      </w:r>
      <w:r>
        <w:rPr>
          <w:rStyle w:val="VerbatimChar"/>
        </w:rPr>
        <w:t xml:space="preserve">PendingSyncQueue</w:t>
      </w:r>
      <w:r>
        <w:t xml:space="preserve"> </w:t>
      </w:r>
      <w:r>
        <w:t xml:space="preserve">entries with</w:t>
      </w:r>
      <w:r>
        <w:t xml:space="preserve"> </w:t>
      </w:r>
      <w:r>
        <w:rPr>
          <w:rStyle w:val="VerbatimChar"/>
        </w:rPr>
        <w:t xml:space="preserve">status = "pending"</w:t>
      </w:r>
      <w:r>
        <w:t xml:space="preserve"> </w:t>
      </w:r>
      <w:r>
        <w:t xml:space="preserve">or</w:t>
      </w:r>
      <w:r>
        <w:t xml:space="preserve"> </w:t>
      </w:r>
      <w:r>
        <w:rPr>
          <w:rStyle w:val="VerbatimChar"/>
        </w:rPr>
        <w:t xml:space="preserve">status = "failed"</w:t>
      </w:r>
      <w:r>
        <w:t xml:space="preserve"> </w:t>
      </w:r>
      <w:r>
        <w:t xml:space="preserve">to the server. Entries shall be uploaded in ascending</w:t>
      </w:r>
      <w:r>
        <w:t xml:space="preserve"> </w:t>
      </w:r>
      <w:r>
        <w:rPr>
          <w:rStyle w:val="VerbatimChar"/>
        </w:rPr>
        <w:t xml:space="preserve">sequenceNumber</w:t>
      </w:r>
      <w:r>
        <w:t xml:space="preserve"> </w:t>
      </w:r>
      <w:r>
        <w:t xml:space="preserve">order (chronological). Each entry shall be sent as a discrete POST request to the server's</w:t>
      </w:r>
      <w:r>
        <w:t xml:space="preserve"> </w:t>
      </w:r>
      <w:r>
        <w:rPr>
          <w:rStyle w:val="VerbatimChar"/>
        </w:rPr>
        <w:t xml:space="preserve">/api/v1/sync/batch</w:t>
      </w:r>
      <w:r>
        <w:t xml:space="preserve"> </w:t>
      </w:r>
      <w:r>
        <w:t xml:space="preserve">endpoint (or equivalent batch endpoint). Each entry's</w:t>
      </w:r>
      <w:r>
        <w:t xml:space="preserve"> </w:t>
      </w:r>
      <w:r>
        <w:rPr>
          <w:rStyle w:val="VerbatimChar"/>
        </w:rPr>
        <w:t xml:space="preserve">id</w:t>
      </w:r>
      <w:r>
        <w:t xml:space="preserve"> </w:t>
      </w:r>
      <w:r>
        <w:t xml:space="preserve">(UUID) shall be included as an</w:t>
      </w:r>
      <w:r>
        <w:t xml:space="preserve"> </w:t>
      </w:r>
      <w:r>
        <w:rPr>
          <w:rStyle w:val="VerbatimChar"/>
        </w:rPr>
        <w:t xml:space="preserve">Idempotency-Key</w:t>
      </w:r>
      <w:r>
        <w:t xml:space="preserve"> </w:t>
      </w:r>
      <w:r>
        <w:t xml:space="preserve">HTTP request header to prevent duplicate server-side processing on retry.</w:t>
      </w:r>
    </w:p>
    <w:p>
      <w:pPr>
        <w:pStyle w:val="BodyText"/>
      </w:pPr>
      <w:r>
        <w:rPr>
          <w:i/>
          <w:iCs/>
        </w:rPr>
        <w:t xml:space="preserve">Verifiability:</w:t>
      </w:r>
      <w:r>
        <w:t xml:space="preserve"> </w:t>
      </w:r>
      <w:r>
        <w:t xml:space="preserve">Create 10 operations offline. Restore connectivity. Monitor network traffic; the 10 POST requests must be dispatched in</w:t>
      </w:r>
      <w:r>
        <w:t xml:space="preserve"> </w:t>
      </w:r>
      <w:r>
        <w:rPr>
          <w:rStyle w:val="VerbatimChar"/>
        </w:rPr>
        <w:t xml:space="preserve">sequenceNumber</w:t>
      </w:r>
      <w:r>
        <w:t xml:space="preserve"> </w:t>
      </w:r>
      <w:r>
        <w:t xml:space="preserve">order. Resend one request a second time with the same</w:t>
      </w:r>
      <w:r>
        <w:t xml:space="preserve"> </w:t>
      </w:r>
      <w:r>
        <w:rPr>
          <w:rStyle w:val="VerbatimChar"/>
        </w:rPr>
        <w:t xml:space="preserve">Idempotency-Key</w:t>
      </w:r>
      <w:r>
        <w:t xml:space="preserve">; the server must return HTTP 200 (acknowledged) without creating a duplicate record.</w:t>
      </w:r>
    </w:p>
    <w:p>
      <w:r>
        <w:pict>
          <v:rect style="width:0;height:1.5pt" o:hralign="center" o:hrstd="t" o:hr="t"/>
        </w:pict>
      </w:r>
    </w:p>
    <w:bookmarkEnd w:id="52"/>
    <w:bookmarkStart w:id="53" w:name="X2b36ace46b1299a9c20828ec860eebc50eb0edb"/>
    <w:p>
      <w:pPr>
        <w:pStyle w:val="Heading2"/>
      </w:pPr>
      <w:r>
        <w:t xml:space="preserve">4.3 Conflict Resolution</w:t>
      </w:r>
    </w:p>
    <w:p>
      <w:pPr>
        <w:pStyle w:val="FirstParagraph"/>
      </w:pPr>
      <w:r>
        <w:rPr>
          <w:b/>
          <w:bCs/>
        </w:rPr>
        <w:t xml:space="preserve">FR-iOS-SYNC-003:</w:t>
      </w:r>
      <w:r>
        <w:t xml:space="preserve"> </w:t>
      </w:r>
      <w:r>
        <w:t xml:space="preserve">When the server returns HTTP 409 (Conflict) for a sync queue entry — indicating the server-side record has been modified by another session since the iOS device's last sync — the system shall:</w:t>
      </w:r>
    </w:p>
    <w:p>
      <w:pPr>
        <w:pStyle w:val="Compact"/>
        <w:numPr>
          <w:ilvl w:val="0"/>
          <w:numId w:val="1008"/>
        </w:numPr>
      </w:pPr>
      <w:r>
        <w:t xml:space="preserve">Log the conflict as a</w:t>
      </w:r>
      <w:r>
        <w:t xml:space="preserve"> </w:t>
      </w:r>
      <w:r>
        <w:rPr>
          <w:rStyle w:val="VerbatimChar"/>
        </w:rPr>
        <w:t xml:space="preserve">SyncConflict</w:t>
      </w:r>
      <w:r>
        <w:t xml:space="preserve"> </w:t>
      </w:r>
      <w:r>
        <w:t xml:space="preserve">entry in the local Core Data audit table, recording:</w:t>
      </w:r>
      <w:r>
        <w:t xml:space="preserve"> </w:t>
      </w:r>
      <w:r>
        <w:rPr>
          <w:rStyle w:val="VerbatimChar"/>
        </w:rPr>
        <w:t xml:space="preserve">localPayload</w:t>
      </w:r>
      <w:r>
        <w:t xml:space="preserve"> </w:t>
      </w:r>
      <w:r>
        <w:t xml:space="preserve">(the iOS device's version),</w:t>
      </w:r>
      <w:r>
        <w:t xml:space="preserve"> </w:t>
      </w:r>
      <w:r>
        <w:rPr>
          <w:rStyle w:val="VerbatimChar"/>
        </w:rPr>
        <w:t xml:space="preserve">serverPayload</w:t>
      </w:r>
      <w:r>
        <w:t xml:space="preserve"> </w:t>
      </w:r>
      <w:r>
        <w:t xml:space="preserve">(included in the 409 response body),</w:t>
      </w:r>
      <w:r>
        <w:t xml:space="preserve"> </w:t>
      </w:r>
      <w:r>
        <w:rPr>
          <w:rStyle w:val="VerbatimChar"/>
        </w:rPr>
        <w:t xml:space="preserve">entityType</w:t>
      </w:r>
      <w:r>
        <w:t xml:space="preserve">,</w:t>
      </w:r>
      <w:r>
        <w:t xml:space="preserve"> </w:t>
      </w:r>
      <w:r>
        <w:rPr>
          <w:rStyle w:val="VerbatimChar"/>
        </w:rPr>
        <w:t xml:space="preserve">entityId</w:t>
      </w:r>
      <w:r>
        <w:t xml:space="preserve">,</w:t>
      </w:r>
      <w:r>
        <w:t xml:space="preserve"> </w:t>
      </w:r>
      <w:r>
        <w:rPr>
          <w:rStyle w:val="VerbatimChar"/>
        </w:rPr>
        <w:t xml:space="preserve">conflictTimestamp</w:t>
      </w:r>
      <w:r>
        <w:t xml:space="preserve">, and</w:t>
      </w:r>
      <w:r>
        <w:t xml:space="preserve"> </w:t>
      </w:r>
      <w:r>
        <w:rPr>
          <w:rStyle w:val="VerbatimChar"/>
        </w:rPr>
        <w:t xml:space="preserve">resolvedBy = "server"</w:t>
      </w:r>
      <w:r>
        <w:t xml:space="preserve">.</w:t>
      </w:r>
    </w:p>
    <w:p>
      <w:pPr>
        <w:pStyle w:val="Compact"/>
        <w:numPr>
          <w:ilvl w:val="0"/>
          <w:numId w:val="1008"/>
        </w:numPr>
      </w:pPr>
      <w:r>
        <w:t xml:space="preserve">Update the local Core Data record to match the server's authoritative version.</w:t>
      </w:r>
    </w:p>
    <w:p>
      <w:pPr>
        <w:pStyle w:val="Compact"/>
        <w:numPr>
          <w:ilvl w:val="0"/>
          <w:numId w:val="1008"/>
        </w:numPr>
      </w:pPr>
      <w:r>
        <w:t xml:space="preserve">Mark the</w:t>
      </w:r>
      <w:r>
        <w:t xml:space="preserve"> </w:t>
      </w:r>
      <w:r>
        <w:rPr>
          <w:rStyle w:val="VerbatimChar"/>
        </w:rPr>
        <w:t xml:space="preserve">PendingSyncQueue</w:t>
      </w:r>
      <w:r>
        <w:t xml:space="preserve"> </w:t>
      </w:r>
      <w:r>
        <w:t xml:space="preserve">entry as</w:t>
      </w:r>
      <w:r>
        <w:t xml:space="preserve"> </w:t>
      </w:r>
      <w:r>
        <w:rPr>
          <w:rStyle w:val="VerbatimChar"/>
        </w:rPr>
        <w:t xml:space="preserve">status = "conflict"</w:t>
      </w:r>
      <w:r>
        <w:t xml:space="preserve">.</w:t>
      </w:r>
    </w:p>
    <w:p>
      <w:pPr>
        <w:pStyle w:val="Compact"/>
        <w:numPr>
          <w:ilvl w:val="0"/>
          <w:numId w:val="1008"/>
        </w:numPr>
      </w:pPr>
      <w:r>
        <w:t xml:space="preserve">Display a badge on the Dashboard indicating the count of unresolved conflicts, allowing the user to review discarded local changes.</w:t>
      </w:r>
    </w:p>
    <w:p>
      <w:pPr>
        <w:pStyle w:val="FirstParagraph"/>
      </w:pPr>
      <w:r>
        <w:t xml:space="preserve">The server version is authoritative in all conflict scenarios. The iOS app shall never overwrite the server version with a stale local version.</w:t>
      </w:r>
    </w:p>
    <w:p>
      <w:pPr>
        <w:pStyle w:val="BodyText"/>
      </w:pPr>
      <w:r>
        <w:rPr>
          <w:i/>
          <w:iCs/>
        </w:rPr>
        <w:t xml:space="preserve">Verifiability:</w:t>
      </w:r>
      <w:r>
        <w:t xml:space="preserve"> </w:t>
      </w:r>
      <w:r>
        <w:t xml:space="preserve">Edit a record on both iOS (offline) and the web interface (online). Restore iOS connectivity. The server must return HTTP 409. The iOS app must display a conflict badge. The record on iOS must match the web interface version. The</w:t>
      </w:r>
      <w:r>
        <w:t xml:space="preserve"> </w:t>
      </w:r>
      <w:r>
        <w:rPr>
          <w:rStyle w:val="VerbatimChar"/>
        </w:rPr>
        <w:t xml:space="preserve">SyncConflict</w:t>
      </w:r>
      <w:r>
        <w:t xml:space="preserve"> </w:t>
      </w:r>
      <w:r>
        <w:t xml:space="preserve">table must contain one entry.</w:t>
      </w:r>
    </w:p>
    <w:p>
      <w:r>
        <w:pict>
          <v:rect style="width:0;height:1.5pt" o:hralign="center" o:hrstd="t" o:hr="t"/>
        </w:pict>
      </w:r>
    </w:p>
    <w:bookmarkEnd w:id="53"/>
    <w:bookmarkStart w:id="54" w:name="X6baff6c245d3e4f2db39f71b3837ac8f9463d15"/>
    <w:p>
      <w:pPr>
        <w:pStyle w:val="Heading2"/>
      </w:pPr>
      <w:r>
        <w:t xml:space="preserve">4.4 Sync Status Indicator</w:t>
      </w:r>
    </w:p>
    <w:p>
      <w:pPr>
        <w:pStyle w:val="FirstParagraph"/>
      </w:pPr>
      <w:r>
        <w:rPr>
          <w:b/>
          <w:bCs/>
        </w:rPr>
        <w:t xml:space="preserve">FR-iOS-SYNC-004:</w:t>
      </w:r>
      <w:r>
        <w:t xml:space="preserve"> </w:t>
      </w:r>
      <w:r>
        <w:t xml:space="preserve">The Dashboard screen shall display a persistent sync status bar below the KPI cards showing:</w:t>
      </w:r>
    </w:p>
    <w:p>
      <w:pPr>
        <w:pStyle w:val="Compact"/>
        <w:numPr>
          <w:ilvl w:val="0"/>
          <w:numId w:val="1009"/>
        </w:numPr>
      </w:pPr>
      <w:r>
        <w:rPr>
          <w:i/>
          <w:iCs/>
        </w:rPr>
        <w:t xml:space="preserve">Last successful sync:</w:t>
      </w:r>
      <w:r>
        <w:t xml:space="preserve"> </w:t>
      </w:r>
      <w:r>
        <w:t xml:space="preserve">Formatted timestamp (e.g., "Last synced 2 minutes ago") — sourced from the most recent</w:t>
      </w:r>
      <w:r>
        <w:t xml:space="preserve"> </w:t>
      </w:r>
      <w:r>
        <w:rPr>
          <w:rStyle w:val="VerbatimChar"/>
        </w:rPr>
        <w:t xml:space="preserve">syncedAt</w:t>
      </w:r>
      <w:r>
        <w:t xml:space="preserve"> </w:t>
      </w:r>
      <w:r>
        <w:t xml:space="preserve">timestamp in the local Core Data metadata store.</w:t>
      </w:r>
    </w:p>
    <w:p>
      <w:pPr>
        <w:pStyle w:val="Compact"/>
        <w:numPr>
          <w:ilvl w:val="0"/>
          <w:numId w:val="1009"/>
        </w:numPr>
      </w:pPr>
      <w:r>
        <w:rPr>
          <w:i/>
          <w:iCs/>
        </w:rPr>
        <w:t xml:space="preserve">Pending changes:</w:t>
      </w:r>
      <w:r>
        <w:t xml:space="preserve"> </w:t>
      </w:r>
      <w:r>
        <w:t xml:space="preserve">Count of</w:t>
      </w:r>
      <w:r>
        <w:t xml:space="preserve"> </w:t>
      </w:r>
      <w:r>
        <w:rPr>
          <w:rStyle w:val="VerbatimChar"/>
        </w:rPr>
        <w:t xml:space="preserve">PendingSyncQueue</w:t>
      </w:r>
      <w:r>
        <w:t xml:space="preserve"> </w:t>
      </w:r>
      <w:r>
        <w:t xml:space="preserve">entries with</w:t>
      </w:r>
      <w:r>
        <w:t xml:space="preserve"> </w:t>
      </w:r>
      <w:r>
        <w:rPr>
          <w:rStyle w:val="VerbatimChar"/>
        </w:rPr>
        <w:t xml:space="preserve">status = "pending"</w:t>
      </w:r>
      <w:r>
        <w:t xml:space="preserve"> </w:t>
      </w:r>
      <w:r>
        <w:t xml:space="preserve">or</w:t>
      </w:r>
      <w:r>
        <w:t xml:space="preserve"> </w:t>
      </w:r>
      <w:r>
        <w:rPr>
          <w:rStyle w:val="VerbatimChar"/>
        </w:rPr>
        <w:t xml:space="preserve">status = "failed"</w:t>
      </w:r>
      <w:r>
        <w:t xml:space="preserve"> </w:t>
      </w:r>
      <w:r>
        <w:t xml:space="preserve">(e.g., "3 changes pending upload").</w:t>
      </w:r>
    </w:p>
    <w:p>
      <w:pPr>
        <w:pStyle w:val="Compact"/>
        <w:numPr>
          <w:ilvl w:val="0"/>
          <w:numId w:val="1009"/>
        </w:numPr>
      </w:pPr>
      <w:r>
        <w:rPr>
          <w:i/>
          <w:iCs/>
        </w:rPr>
        <w:t xml:space="preserve">Conflict count:</w:t>
      </w:r>
      <w:r>
        <w:t xml:space="preserve"> </w:t>
      </w:r>
      <w:r>
        <w:t xml:space="preserve">Count of</w:t>
      </w:r>
      <w:r>
        <w:t xml:space="preserve"> </w:t>
      </w:r>
      <w:r>
        <w:rPr>
          <w:rStyle w:val="VerbatimChar"/>
        </w:rPr>
        <w:t xml:space="preserve">SyncConflict</w:t>
      </w:r>
      <w:r>
        <w:t xml:space="preserve"> </w:t>
      </w:r>
      <w:r>
        <w:t xml:space="preserve">entries with</w:t>
      </w:r>
      <w:r>
        <w:t xml:space="preserve"> </w:t>
      </w:r>
      <w:r>
        <w:rPr>
          <w:rStyle w:val="VerbatimChar"/>
        </w:rPr>
        <w:t xml:space="preserve">resolvedBy = "server"</w:t>
      </w:r>
      <w:r>
        <w:t xml:space="preserve"> </w:t>
      </w:r>
      <w:r>
        <w:t xml:space="preserve">that have not been acknowledged by the user (e.g., "1 conflict — tap to review").</w:t>
      </w:r>
    </w:p>
    <w:p>
      <w:pPr>
        <w:pStyle w:val="FirstParagraph"/>
      </w:pPr>
      <w:r>
        <w:t xml:space="preserve">When all queue entries are synced and no conflicts are pending, the status bar shall display "All changes synced" in green.</w:t>
      </w:r>
    </w:p>
    <w:p>
      <w:pPr>
        <w:pStyle w:val="BodyText"/>
      </w:pPr>
      <w:r>
        <w:rPr>
          <w:i/>
          <w:iCs/>
        </w:rPr>
        <w:t xml:space="preserve">Verifiability:</w:t>
      </w:r>
      <w:r>
        <w:t xml:space="preserve"> </w:t>
      </w:r>
      <w:r>
        <w:t xml:space="preserve">Create 3 pending offline operations. Open the Dashboard. The status bar must show "3 changes pending upload." Restore connectivity and allow sync to complete. The status bar must update to "All changes synced" within 30 seconds of the last upload confirmation.</w:t>
      </w:r>
    </w:p>
    <w:p>
      <w:r>
        <w:pict>
          <v:rect style="width:0;height:1.5pt" o:hralign="center" o:hrstd="t" o:hr="t"/>
        </w:pict>
      </w:r>
    </w:p>
    <w:bookmarkEnd w:id="54"/>
    <w:bookmarkStart w:id="55" w:name="Xec666d27cbd0c5dfe841635cdf5f0e31b9d8da2"/>
    <w:p>
      <w:pPr>
        <w:pStyle w:val="Heading2"/>
      </w:pPr>
      <w:r>
        <w:t xml:space="preserve">4.5 Background Sync Task</w:t>
      </w:r>
    </w:p>
    <w:p>
      <w:pPr>
        <w:pStyle w:val="FirstParagraph"/>
      </w:pPr>
      <w:r>
        <w:rPr>
          <w:b/>
          <w:bCs/>
        </w:rPr>
        <w:t xml:space="preserve">FR-iOS-SYNC-005:</w:t>
      </w:r>
      <w:r>
        <w:t xml:space="preserve"> </w:t>
      </w:r>
      <w:r>
        <w:t xml:space="preserve">The app shall register a</w:t>
      </w:r>
      <w:r>
        <w:t xml:space="preserve"> </w:t>
      </w:r>
      <w:r>
        <w:rPr>
          <w:rStyle w:val="VerbatimChar"/>
        </w:rPr>
        <w:t xml:space="preserve">BGAppRefreshTask</w:t>
      </w:r>
      <w:r>
        <w:t xml:space="preserve"> </w:t>
      </w:r>
      <w:r>
        <w:t xml:space="preserve">with identifier</w:t>
      </w:r>
      <w:r>
        <w:t xml:space="preserve"> </w:t>
      </w:r>
      <w:r>
        <w:rPr>
          <w:rStyle w:val="VerbatimChar"/>
        </w:rPr>
        <w:t xml:space="preserve">com.maduuka.ios.sync</w:t>
      </w:r>
      <w:r>
        <w:t xml:space="preserve"> </w:t>
      </w:r>
      <w:r>
        <w:t xml:space="preserve">using</w:t>
      </w:r>
      <w:r>
        <w:t xml:space="preserve"> </w:t>
      </w:r>
      <w:r>
        <w:rPr>
          <w:rStyle w:val="VerbatimChar"/>
        </w:rPr>
        <w:t xml:space="preserve">BGTaskScheduler.shared.register</w:t>
      </w:r>
      <w:r>
        <w:t xml:space="preserve">. The task shall:</w:t>
      </w:r>
    </w:p>
    <w:p>
      <w:pPr>
        <w:pStyle w:val="Compact"/>
        <w:numPr>
          <w:ilvl w:val="0"/>
          <w:numId w:val="1010"/>
        </w:numPr>
      </w:pPr>
      <w:r>
        <w:t xml:space="preserve">Create a</w:t>
      </w:r>
      <w:r>
        <w:t xml:space="preserve"> </w:t>
      </w:r>
      <w:r>
        <w:rPr>
          <w:rStyle w:val="VerbatimChar"/>
        </w:rPr>
        <w:t xml:space="preserve">URLSession</w:t>
      </w:r>
      <w:r>
        <w:t xml:space="preserve"> </w:t>
      </w:r>
      <w:r>
        <w:t xml:space="preserve">background upload task for each pending queue entry.</w:t>
      </w:r>
    </w:p>
    <w:p>
      <w:pPr>
        <w:pStyle w:val="Compact"/>
        <w:numPr>
          <w:ilvl w:val="0"/>
          <w:numId w:val="1010"/>
        </w:numPr>
      </w:pPr>
      <w:r>
        <w:t xml:space="preserve">Process responses and update</w:t>
      </w:r>
      <w:r>
        <w:t xml:space="preserve"> </w:t>
      </w:r>
      <w:r>
        <w:rPr>
          <w:rStyle w:val="VerbatimChar"/>
        </w:rPr>
        <w:t xml:space="preserve">PendingSyncQueue</w:t>
      </w:r>
      <w:r>
        <w:t xml:space="preserve"> </w:t>
      </w:r>
      <w:r>
        <w:t xml:space="preserve">entry statuses.</w:t>
      </w:r>
    </w:p>
    <w:p>
      <w:pPr>
        <w:pStyle w:val="Compact"/>
        <w:numPr>
          <w:ilvl w:val="0"/>
          <w:numId w:val="1010"/>
        </w:numPr>
      </w:pPr>
      <w:r>
        <w:t xml:space="preserve">Call</w:t>
      </w:r>
      <w:r>
        <w:t xml:space="preserve"> </w:t>
      </w:r>
      <w:r>
        <w:rPr>
          <w:rStyle w:val="VerbatimChar"/>
        </w:rPr>
        <w:t xml:space="preserve">BGTask.setTaskCompleted(success: true)</w:t>
      </w:r>
      <w:r>
        <w:t xml:space="preserve"> </w:t>
      </w:r>
      <w:r>
        <w:t xml:space="preserve">on successful completion.</w:t>
      </w:r>
    </w:p>
    <w:p>
      <w:pPr>
        <w:pStyle w:val="Compact"/>
        <w:numPr>
          <w:ilvl w:val="0"/>
          <w:numId w:val="1010"/>
        </w:numPr>
      </w:pPr>
      <w:r>
        <w:t xml:space="preserve">Call</w:t>
      </w:r>
      <w:r>
        <w:t xml:space="preserve"> </w:t>
      </w:r>
      <w:r>
        <w:rPr>
          <w:rStyle w:val="VerbatimChar"/>
        </w:rPr>
        <w:t xml:space="preserve">BGTask.setTaskCompleted(success: false)</w:t>
      </w:r>
      <w:r>
        <w:t xml:space="preserve"> </w:t>
      </w:r>
      <w:r>
        <w:t xml:space="preserve">if the task exceeds 25 seconds (5-second buffer before Apple's 30-second limit) to allow the OS to reschedule. Incomplete entries shall remain in</w:t>
      </w:r>
      <w:r>
        <w:t xml:space="preserve"> </w:t>
      </w:r>
      <w:r>
        <w:rPr>
          <w:rStyle w:val="VerbatimChar"/>
        </w:rPr>
        <w:t xml:space="preserve">status = "pending"</w:t>
      </w:r>
      <w:r>
        <w:t xml:space="preserve"> </w:t>
      </w:r>
      <w:r>
        <w:t xml:space="preserve">for the next sync cycle.</w:t>
      </w:r>
    </w:p>
    <w:p>
      <w:pPr>
        <w:pStyle w:val="Compact"/>
        <w:numPr>
          <w:ilvl w:val="0"/>
          <w:numId w:val="1010"/>
        </w:numPr>
      </w:pPr>
      <w:r>
        <w:t xml:space="preserve">Reschedule itself by calling</w:t>
      </w:r>
      <w:r>
        <w:t xml:space="preserve"> </w:t>
      </w:r>
      <w:r>
        <w:rPr>
          <w:rStyle w:val="VerbatimChar"/>
        </w:rPr>
        <w:t xml:space="preserve">BGTaskScheduler.shared.submit</w:t>
      </w:r>
      <w:r>
        <w:t xml:space="preserve"> </w:t>
      </w:r>
      <w:r>
        <w:t xml:space="preserve">with</w:t>
      </w:r>
      <w:r>
        <w:t xml:space="preserve"> </w:t>
      </w:r>
      <w:r>
        <w:rPr>
          <w:rStyle w:val="VerbatimChar"/>
        </w:rPr>
        <w:t xml:space="preserve">earliestBeginDate = Date(timeIntervalSinceNow: 900)</w:t>
      </w:r>
      <w:r>
        <w:t xml:space="preserve"> </w:t>
      </w:r>
      <w:r>
        <w:t xml:space="preserve">(15 minutes) on every completion.</w:t>
      </w:r>
    </w:p>
    <w:p>
      <w:pPr>
        <w:pStyle w:val="FirstParagraph"/>
      </w:pPr>
      <w:r>
        <w:rPr>
          <w:i/>
          <w:iCs/>
        </w:rPr>
        <w:t xml:space="preserve">Verifiability:</w:t>
      </w:r>
      <w:r>
        <w:t xml:space="preserve"> </w:t>
      </w:r>
      <w:r>
        <w:t xml:space="preserve">Schedule 10 pending operations. Background the app. Wait for the background task to fire (simulate via Xcode BGTaskScheduler simulation tool). Verify all 10 entries are uploaded and their status changes to</w:t>
      </w:r>
      <w:r>
        <w:t xml:space="preserve"> </w:t>
      </w:r>
      <w:r>
        <w:rPr>
          <w:rStyle w:val="VerbatimChar"/>
        </w:rPr>
        <w:t xml:space="preserve">"synced"</w:t>
      </w:r>
      <w:r>
        <w:t xml:space="preserve">. Verify</w:t>
      </w:r>
      <w:r>
        <w:t xml:space="preserve"> </w:t>
      </w:r>
      <w:r>
        <w:rPr>
          <w:rStyle w:val="VerbatimChar"/>
        </w:rPr>
        <w:t xml:space="preserve">setTaskCompleted(success: true)</w:t>
      </w:r>
      <w:r>
        <w:t xml:space="preserve"> </w:t>
      </w:r>
      <w:r>
        <w:t xml:space="preserve">is called within 25 seconds.</w:t>
      </w:r>
    </w:p>
    <w:p>
      <w:r>
        <w:pict>
          <v:rect style="width:0;height:1.5pt" o:hralign="center" o:hrstd="t" o:hr="t"/>
        </w:pict>
      </w:r>
    </w:p>
    <w:bookmarkEnd w:id="55"/>
    <w:bookmarkStart w:id="56" w:name="X5c21e47bfc96f78a4809fc419485d04cd351095"/>
    <w:p>
      <w:pPr>
        <w:pStyle w:val="Heading2"/>
      </w:pPr>
      <w:r>
        <w:t xml:space="preserve">4.6 Offline Data Cache Scope</w:t>
      </w:r>
    </w:p>
    <w:p>
      <w:pPr>
        <w:pStyle w:val="FirstParagraph"/>
      </w:pPr>
      <w:r>
        <w:rPr>
          <w:b/>
          <w:bCs/>
        </w:rPr>
        <w:t xml:space="preserve">FR-iOS-SYNC-006:</w:t>
      </w:r>
      <w:r>
        <w:t xml:space="preserve"> </w:t>
      </w:r>
      <w:r>
        <w:t xml:space="preserve">The following data sets shall be cached in the local Core Data store for offline access. The cache shall be populated on first login and updated on every successful foreground sync:</w:t>
      </w:r>
    </w:p>
    <w:p>
      <w:pPr>
        <w:pStyle w:val="Compact"/>
        <w:numPr>
          <w:ilvl w:val="0"/>
          <w:numId w:val="1011"/>
        </w:numPr>
      </w:pPr>
      <w:r>
        <w:rPr>
          <w:i/>
          <w:iCs/>
        </w:rPr>
        <w:t xml:space="preserve">Product catalogue:</w:t>
      </w:r>
      <w:r>
        <w:t xml:space="preserve"> </w:t>
      </w:r>
      <w:r>
        <w:t xml:space="preserve">All active products including SKU, barcode, category, price tiers, stock levels, UOM, and photos (thumbnail resolution only — original resolution fetched on demand when online).</w:t>
      </w:r>
    </w:p>
    <w:p>
      <w:pPr>
        <w:pStyle w:val="Compact"/>
        <w:numPr>
          <w:ilvl w:val="0"/>
          <w:numId w:val="1011"/>
        </w:numPr>
      </w:pPr>
      <w:r>
        <w:rPr>
          <w:i/>
          <w:iCs/>
        </w:rPr>
        <w:t xml:space="preserve">Customer list:</w:t>
      </w:r>
      <w:r>
        <w:t xml:space="preserve"> </w:t>
      </w:r>
      <w:r>
        <w:t xml:space="preserve">All active customers including name, phone, customer group, credit limit, and outstanding balance.</w:t>
      </w:r>
    </w:p>
    <w:p>
      <w:pPr>
        <w:pStyle w:val="Compact"/>
        <w:numPr>
          <w:ilvl w:val="0"/>
          <w:numId w:val="1011"/>
        </w:numPr>
      </w:pPr>
      <w:r>
        <w:rPr>
          <w:i/>
          <w:iCs/>
        </w:rPr>
        <w:t xml:space="preserve">Payment methods:</w:t>
      </w:r>
      <w:r>
        <w:t xml:space="preserve"> </w:t>
      </w:r>
      <w:r>
        <w:t xml:space="preserve">All configured payment accounts and their types.</w:t>
      </w:r>
    </w:p>
    <w:p>
      <w:pPr>
        <w:pStyle w:val="Compact"/>
        <w:numPr>
          <w:ilvl w:val="0"/>
          <w:numId w:val="1011"/>
        </w:numPr>
      </w:pPr>
      <w:r>
        <w:rPr>
          <w:i/>
          <w:iCs/>
        </w:rPr>
        <w:t xml:space="preserve">Business configuration:</w:t>
      </w:r>
      <w:r>
        <w:t xml:space="preserve"> </w:t>
      </w:r>
      <w:r>
        <w:t xml:space="preserve">Receipt template, tax settings, currency code, language preference, and user role/permissions.</w:t>
      </w:r>
    </w:p>
    <w:p>
      <w:pPr>
        <w:pStyle w:val="Compact"/>
        <w:numPr>
          <w:ilvl w:val="0"/>
          <w:numId w:val="1011"/>
        </w:numPr>
      </w:pPr>
      <w:r>
        <w:rPr>
          <w:i/>
          <w:iCs/>
        </w:rPr>
        <w:t xml:space="preserve">Recent sales transactions:</w:t>
      </w:r>
      <w:r>
        <w:t xml:space="preserve"> </w:t>
      </w:r>
      <w:r>
        <w:t xml:space="preserve">All transactions created in the last 30 calendar days, including line items and payment breakdowns.</w:t>
      </w:r>
    </w:p>
    <w:p>
      <w:pPr>
        <w:pStyle w:val="Compact"/>
        <w:numPr>
          <w:ilvl w:val="0"/>
          <w:numId w:val="1011"/>
        </w:numPr>
      </w:pPr>
      <w:r>
        <w:rPr>
          <w:i/>
          <w:iCs/>
        </w:rPr>
        <w:t xml:space="preserve">POS session state:</w:t>
      </w:r>
      <w:r>
        <w:t xml:space="preserve"> </w:t>
      </w:r>
      <w:r>
        <w:t xml:space="preserve">The currently open POS session, including opening float and all transactions within the session.</w:t>
      </w:r>
    </w:p>
    <w:p>
      <w:pPr>
        <w:pStyle w:val="FirstParagraph"/>
      </w:pPr>
      <w:r>
        <w:t xml:space="preserve">Data older than 30 days shall be eligible for purge from the local Core Data store during a background maintenance task to prevent unbounded storage growth.</w:t>
      </w:r>
    </w:p>
    <w:p>
      <w:pPr>
        <w:pStyle w:val="BodyText"/>
      </w:pPr>
      <w:r>
        <w:rPr>
          <w:i/>
          <w:iCs/>
        </w:rPr>
        <w:t xml:space="preserve">Verifiability:</w:t>
      </w:r>
      <w:r>
        <w:t xml:space="preserve"> </w:t>
      </w:r>
      <w:r>
        <w:t xml:space="preserve">On a freshly logged-in device, enable airplane mode. Navigate to POS (search for a product — must resolve from cache), Customer list (must load), Dashboard (must display KPIs from cache), and a 25-day-old transaction (must be visible). All 4 operations must succeed without any network call.</w:t>
      </w:r>
    </w:p>
    <w:p>
      <w:r>
        <w:pict>
          <v:rect style="width:0;height:1.5pt" o:hralign="center" o:hrstd="t" o:hr="t"/>
        </w:pict>
      </w:r>
    </w:p>
    <w:bookmarkEnd w:id="56"/>
    <w:bookmarkStart w:id="57" w:name="X1fbdd141e8fe74b10f222881fb678963d762c19"/>
    <w:p>
      <w:pPr>
        <w:pStyle w:val="Heading2"/>
      </w:pPr>
      <w:r>
        <w:t xml:space="preserve">title: "SRS — Maduuka iOS Platform"</w:t>
      </w:r>
      <w:r>
        <w:t xml:space="preserve"> </w:t>
      </w:r>
      <w:r>
        <w:t xml:space="preserve">subtitle: "Section 5: iOS Security Requirements"</w:t>
      </w:r>
      <w:r>
        <w:t xml:space="preserve"> </w:t>
      </w:r>
      <w:r>
        <w:t xml:space="preserve">version: "1.0"</w:t>
      </w:r>
      <w:r>
        <w:t xml:space="preserve"> </w:t>
      </w:r>
      <w:r>
        <w:t xml:space="preserve">date: "2026-04-05"</w:t>
      </w:r>
      <w:r>
        <w:t xml:space="preserve"> </w:t>
      </w:r>
      <w:r>
        <w:t xml:space="preserve">status: "Draft"</w:t>
      </w:r>
    </w:p>
    <w:bookmarkEnd w:id="57"/>
    <w:bookmarkEnd w:id="58"/>
    <w:bookmarkStart w:id="68" w:name="section-5-ios-security-requirements"/>
    <w:p>
      <w:pPr>
        <w:pStyle w:val="Heading1"/>
      </w:pPr>
      <w:r>
        <w:t xml:space="preserve">Section 5: iOS Security Requirements</w:t>
      </w:r>
    </w:p>
    <w:p>
      <w:pPr>
        <w:pStyle w:val="FirstParagraph"/>
      </w:pPr>
      <w:r>
        <w:t xml:space="preserve">This section specifies iOS-specific security requirements. These requirements supplement the platform-neutral security NFRs in</w:t>
      </w:r>
      <w:r>
        <w:t xml:space="preserve"> </w:t>
      </w:r>
      <w:r>
        <w:rPr>
          <w:rStyle w:val="VerbatimChar"/>
        </w:rPr>
        <w:t xml:space="preserve">01-srs/06-nfr.md</w:t>
      </w:r>
      <w:r>
        <w:t xml:space="preserve"> </w:t>
      </w:r>
      <w:r>
        <w:t xml:space="preserve">(NFR-SEC-001 through NFR-SEC-006) with iOS-specific implementation constraints. Where a Phase 1 NFR references Android-specific APIs, the iOS equivalent specified in this section is authoritative for the iOS platform.</w:t>
      </w:r>
    </w:p>
    <w:p>
      <w:r>
        <w:pict>
          <v:rect style="width:0;height:1.5pt" o:hralign="center" o:hrstd="t" o:hr="t"/>
        </w:pict>
      </w:r>
    </w:p>
    <w:bookmarkStart w:id="59" w:name="X9812528cebb2f67f8269950571d0566fbc0d194"/>
    <w:p>
      <w:pPr>
        <w:pStyle w:val="Heading2"/>
      </w:pPr>
      <w:r>
        <w:t xml:space="preserve">5.1 Keychain Storage Policy</w:t>
      </w:r>
    </w:p>
    <w:p>
      <w:pPr>
        <w:pStyle w:val="FirstParagraph"/>
      </w:pPr>
      <w:r>
        <w:rPr>
          <w:b/>
          <w:bCs/>
        </w:rPr>
        <w:t xml:space="preserve">FR-iOS-SEC-001: What Shall Be Stored in Keychain</w:t>
      </w:r>
    </w:p>
    <w:p>
      <w:pPr>
        <w:pStyle w:val="BodyText"/>
      </w:pPr>
      <w:r>
        <w:t xml:space="preserve">The following items shall be stored exclusively in the iOS Keychain via</w:t>
      </w:r>
      <w:r>
        <w:t xml:space="preserve"> </w:t>
      </w:r>
      <w:r>
        <w:rPr>
          <w:rStyle w:val="VerbatimChar"/>
        </w:rPr>
        <w:t xml:space="preserve">SecItemAdd</w:t>
      </w:r>
      <w:r>
        <w:t xml:space="preserve"> </w:t>
      </w:r>
      <w:r>
        <w:t xml:space="preserve">/</w:t>
      </w:r>
      <w:r>
        <w:t xml:space="preserve"> </w:t>
      </w:r>
      <w:r>
        <w:rPr>
          <w:rStyle w:val="VerbatimChar"/>
        </w:rPr>
        <w:t xml:space="preserve">SecItemUpdate</w:t>
      </w:r>
      <w:r>
        <w:t xml:space="preserve">, and only with the access control attribute</w:t>
      </w:r>
      <w:r>
        <w:t xml:space="preserve"> </w:t>
      </w:r>
      <w:r>
        <w:rPr>
          <w:rStyle w:val="VerbatimChar"/>
        </w:rPr>
        <w:t xml:space="preserve">kSecAttrAccessibleWhenUnlockedThisDeviceOnly</w:t>
      </w:r>
      <w:r>
        <w:t xml:space="preserve">:</w:t>
      </w:r>
    </w:p>
    <w:p>
      <w:pPr>
        <w:pStyle w:val="Compact"/>
        <w:numPr>
          <w:ilvl w:val="0"/>
          <w:numId w:val="1012"/>
        </w:numPr>
      </w:pPr>
      <w:r>
        <w:t xml:space="preserve">JWT access token</w:t>
      </w:r>
    </w:p>
    <w:p>
      <w:pPr>
        <w:pStyle w:val="Compact"/>
        <w:numPr>
          <w:ilvl w:val="0"/>
          <w:numId w:val="1012"/>
        </w:numPr>
      </w:pPr>
      <w:r>
        <w:t xml:space="preserve">JWT refresh token</w:t>
      </w:r>
    </w:p>
    <w:p>
      <w:pPr>
        <w:pStyle w:val="Compact"/>
        <w:numPr>
          <w:ilvl w:val="0"/>
          <w:numId w:val="1012"/>
        </w:numPr>
      </w:pPr>
      <w:r>
        <w:t xml:space="preserve">TOTP setup confirmation flag (boolean; not the TOTP secret — that is server-only)</w:t>
      </w:r>
    </w:p>
    <w:p>
      <w:pPr>
        <w:pStyle w:val="Compact"/>
        <w:numPr>
          <w:ilvl w:val="0"/>
          <w:numId w:val="1012"/>
        </w:numPr>
      </w:pPr>
      <w:r>
        <w:t xml:space="preserve">Biometric authentication policy state (</w:t>
      </w:r>
      <w:r>
        <w:rPr>
          <w:rStyle w:val="VerbatimChar"/>
        </w:rPr>
        <w:t xml:space="preserve">LAPolicy</w:t>
      </w:r>
      <w:r>
        <w:t xml:space="preserve"> </w:t>
      </w:r>
      <w:r>
        <w:t xml:space="preserve">selection)</w:t>
      </w:r>
    </w:p>
    <w:p>
      <w:pPr>
        <w:pStyle w:val="Compact"/>
        <w:numPr>
          <w:ilvl w:val="0"/>
          <w:numId w:val="1012"/>
        </w:numPr>
      </w:pPr>
      <w:r>
        <w:t xml:space="preserve">Selected branch identifier (to persist branch context across sessions)</w:t>
      </w:r>
    </w:p>
    <w:p>
      <w:pPr>
        <w:pStyle w:val="Compact"/>
        <w:numPr>
          <w:ilvl w:val="0"/>
          <w:numId w:val="1012"/>
        </w:numPr>
      </w:pPr>
      <w:r>
        <w:t xml:space="preserve">Certificate pinning public key hash (read-only; written at build time via Keychain pre-seed in the app bundle)</w:t>
      </w:r>
    </w:p>
    <w:p>
      <w:pPr>
        <w:pStyle w:val="FirstParagraph"/>
      </w:pPr>
      <w:r>
        <w:rPr>
          <w:i/>
          <w:iCs/>
        </w:rPr>
        <w:t xml:space="preserve">Verifiability:</w:t>
      </w:r>
      <w:r>
        <w:t xml:space="preserve"> </w:t>
      </w:r>
      <w:r>
        <w:t xml:space="preserve">Perform static analysis of all Swift source files; search for any write to</w:t>
      </w:r>
      <w:r>
        <w:t xml:space="preserve"> </w:t>
      </w:r>
      <w:r>
        <w:rPr>
          <w:rStyle w:val="VerbatimChar"/>
        </w:rPr>
        <w:t xml:space="preserve">UserDefaults</w:t>
      </w:r>
      <w:r>
        <w:t xml:space="preserve">,</w:t>
      </w:r>
      <w:r>
        <w:t xml:space="preserve"> </w:t>
      </w:r>
      <w:r>
        <w:rPr>
          <w:rStyle w:val="VerbatimChar"/>
        </w:rPr>
        <w:t xml:space="preserve">NSUserDefaults</w:t>
      </w:r>
      <w:r>
        <w:t xml:space="preserve">,</w:t>
      </w:r>
      <w:r>
        <w:t xml:space="preserve"> </w:t>
      </w:r>
      <w:r>
        <w:rPr>
          <w:rStyle w:val="VerbatimChar"/>
        </w:rPr>
        <w:t xml:space="preserve">FileManager</w:t>
      </w:r>
      <w:r>
        <w:t xml:space="preserve">, or the pasteboard that handles any of the above items. Zero violations must be found.</w:t>
      </w:r>
    </w:p>
    <w:p>
      <w:r>
        <w:pict>
          <v:rect style="width:0;height:1.5pt" o:hralign="center" o:hrstd="t" o:hr="t"/>
        </w:pict>
      </w:r>
    </w:p>
    <w:p>
      <w:pPr>
        <w:pStyle w:val="FirstParagraph"/>
      </w:pPr>
      <w:r>
        <w:rPr>
          <w:b/>
          <w:bCs/>
        </w:rPr>
        <w:t xml:space="preserve">FR-iOS-SEC-002: What Shall Never Be Stored in UserDefaults</w:t>
      </w:r>
    </w:p>
    <w:p>
      <w:pPr>
        <w:pStyle w:val="BodyText"/>
      </w:pPr>
      <w:r>
        <w:t xml:space="preserve">The following data categories shall never be written to</w:t>
      </w:r>
      <w:r>
        <w:t xml:space="preserve"> </w:t>
      </w:r>
      <w:r>
        <w:rPr>
          <w:rStyle w:val="VerbatimChar"/>
        </w:rPr>
        <w:t xml:space="preserve">UserDefaults</w:t>
      </w:r>
      <w:r>
        <w:t xml:space="preserve"> </w:t>
      </w:r>
      <w:r>
        <w:t xml:space="preserve">or</w:t>
      </w:r>
      <w:r>
        <w:t xml:space="preserve"> </w:t>
      </w:r>
      <w:r>
        <w:rPr>
          <w:rStyle w:val="VerbatimChar"/>
        </w:rPr>
        <w:t xml:space="preserve">NSUserDefaults</w:t>
      </w:r>
      <w:r>
        <w:t xml:space="preserve">, regardless of whether the values appear sensitive:</w:t>
      </w:r>
    </w:p>
    <w:p>
      <w:pPr>
        <w:pStyle w:val="Compact"/>
        <w:numPr>
          <w:ilvl w:val="0"/>
          <w:numId w:val="1013"/>
        </w:numPr>
      </w:pPr>
      <w:r>
        <w:t xml:space="preserve">JWT tokens (access or refresh)</w:t>
      </w:r>
    </w:p>
    <w:p>
      <w:pPr>
        <w:pStyle w:val="Compact"/>
        <w:numPr>
          <w:ilvl w:val="0"/>
          <w:numId w:val="1013"/>
        </w:numPr>
      </w:pPr>
      <w:r>
        <w:t xml:space="preserve">User passwords or PINs</w:t>
      </w:r>
    </w:p>
    <w:p>
      <w:pPr>
        <w:pStyle w:val="Compact"/>
        <w:numPr>
          <w:ilvl w:val="0"/>
          <w:numId w:val="1013"/>
        </w:numPr>
      </w:pPr>
      <w:r>
        <w:t xml:space="preserve">Biometric evaluation results</w:t>
      </w:r>
    </w:p>
    <w:p>
      <w:pPr>
        <w:pStyle w:val="Compact"/>
        <w:numPr>
          <w:ilvl w:val="0"/>
          <w:numId w:val="1013"/>
        </w:numPr>
      </w:pPr>
      <w:r>
        <w:t xml:space="preserve">Business TIN or tax identifiers</w:t>
      </w:r>
    </w:p>
    <w:p>
      <w:pPr>
        <w:pStyle w:val="Compact"/>
        <w:numPr>
          <w:ilvl w:val="0"/>
          <w:numId w:val="1013"/>
        </w:numPr>
      </w:pPr>
      <w:r>
        <w:t xml:space="preserve">Employee NIN values</w:t>
      </w:r>
    </w:p>
    <w:p>
      <w:pPr>
        <w:pStyle w:val="Compact"/>
        <w:numPr>
          <w:ilvl w:val="0"/>
          <w:numId w:val="1013"/>
        </w:numPr>
      </w:pPr>
      <w:r>
        <w:t xml:space="preserve">Customer credit limit values</w:t>
      </w:r>
    </w:p>
    <w:p>
      <w:pPr>
        <w:pStyle w:val="Compact"/>
        <w:numPr>
          <w:ilvl w:val="0"/>
          <w:numId w:val="1013"/>
        </w:numPr>
      </w:pPr>
      <w:r>
        <w:t xml:space="preserve">Any value derived from server-side TOTP secrets</w:t>
      </w:r>
    </w:p>
    <w:p>
      <w:pPr>
        <w:pStyle w:val="FirstParagraph"/>
      </w:pPr>
      <w:r>
        <w:t xml:space="preserve">Non-sensitive UI preferences (selected theme, preferred language, onboarding completion flag) may use</w:t>
      </w:r>
      <w:r>
        <w:t xml:space="preserve"> </w:t>
      </w:r>
      <w:r>
        <w:rPr>
          <w:rStyle w:val="VerbatimChar"/>
        </w:rPr>
        <w:t xml:space="preserve">UserDefaults</w:t>
      </w:r>
      <w:r>
        <w:t xml:space="preserve">.</w:t>
      </w:r>
    </w:p>
    <w:p>
      <w:pPr>
        <w:pStyle w:val="BodyText"/>
      </w:pPr>
      <w:r>
        <w:rPr>
          <w:i/>
          <w:iCs/>
        </w:rPr>
        <w:t xml:space="preserve">Verifiability:</w:t>
      </w:r>
      <w:r>
        <w:t xml:space="preserve"> </w:t>
      </w:r>
      <w:r>
        <w:t xml:space="preserve">Perform static analysis using a custom lint rule that flags</w:t>
      </w:r>
      <w:r>
        <w:t xml:space="preserve"> </w:t>
      </w:r>
      <w:r>
        <w:rPr>
          <w:rStyle w:val="VerbatimChar"/>
        </w:rPr>
        <w:t xml:space="preserve">UserDefaults.standard.set</w:t>
      </w:r>
      <w:r>
        <w:t xml:space="preserve"> </w:t>
      </w:r>
      <w:r>
        <w:t xml:space="preserve">calls where the key name matches a known sensitive field pattern. Zero violations must be reported.</w:t>
      </w:r>
    </w:p>
    <w:p>
      <w:r>
        <w:pict>
          <v:rect style="width:0;height:1.5pt" o:hralign="center" o:hrstd="t" o:hr="t"/>
        </w:pict>
      </w:r>
    </w:p>
    <w:bookmarkEnd w:id="59"/>
    <w:bookmarkStart w:id="60" w:name="Xb8bcc41dadbd43bdf3a11cdd90c9c7cc403e2b3"/>
    <w:p>
      <w:pPr>
        <w:pStyle w:val="Heading2"/>
      </w:pPr>
      <w:r>
        <w:t xml:space="preserve">5.2 Encrypted Core Data Store</w:t>
      </w:r>
    </w:p>
    <w:p>
      <w:pPr>
        <w:pStyle w:val="FirstParagraph"/>
      </w:pPr>
      <w:r>
        <w:rPr>
          <w:b/>
          <w:bCs/>
        </w:rPr>
        <w:t xml:space="preserve">FR-iOS-SEC-003: Core Data File Protection</w:t>
      </w:r>
    </w:p>
    <w:p>
      <w:pPr>
        <w:pStyle w:val="BodyText"/>
      </w:pPr>
      <w:r>
        <w:t xml:space="preserve">The primary Core Data persistent store file (SQLite) and the WAL journal file shall use iOS Data Protection class</w:t>
      </w:r>
      <w:r>
        <w:t xml:space="preserve"> </w:t>
      </w:r>
      <w:r>
        <w:rPr>
          <w:rStyle w:val="VerbatimChar"/>
        </w:rPr>
        <w:t xml:space="preserve">NSFileProtectionCompleteUnlessOpen</w:t>
      </w:r>
      <w:r>
        <w:t xml:space="preserve"> </w:t>
      </w:r>
      <w:r>
        <w:t xml:space="preserve">(</w:t>
      </w:r>
      <w:r>
        <w:rPr>
          <w:rStyle w:val="VerbatimChar"/>
        </w:rPr>
        <w:t xml:space="preserve">FileProtectionType.completeUnlessOpen</w:t>
      </w:r>
      <w:r>
        <w:t xml:space="preserve">). This class encrypts the file when the device is locked, while permitting background tasks to read and write when the device is unlocked.</w:t>
      </w:r>
    </w:p>
    <w:p>
      <w:pPr>
        <w:pStyle w:val="BodyText"/>
      </w:pPr>
      <w:r>
        <w:t xml:space="preserve">The</w:t>
      </w:r>
      <w:r>
        <w:t xml:space="preserve"> </w:t>
      </w:r>
      <w:r>
        <w:rPr>
          <w:rStyle w:val="VerbatimChar"/>
        </w:rPr>
        <w:t xml:space="preserve">PendingSyncQueue</w:t>
      </w:r>
      <w:r>
        <w:t xml:space="preserve"> </w:t>
      </w:r>
      <w:r>
        <w:t xml:space="preserve">persistent store (Section 4) shall use</w:t>
      </w:r>
      <w:r>
        <w:t xml:space="preserve"> </w:t>
      </w:r>
      <w:r>
        <w:rPr>
          <w:rStyle w:val="VerbatimChar"/>
        </w:rPr>
        <w:t xml:space="preserve">NSFileProtectionComplete</w:t>
      </w:r>
      <w:r>
        <w:t xml:space="preserve"> </w:t>
      </w:r>
      <w:r>
        <w:t xml:space="preserve">(</w:t>
      </w:r>
      <w:r>
        <w:rPr>
          <w:rStyle w:val="VerbatimChar"/>
        </w:rPr>
        <w:t xml:space="preserve">FileProtectionType.complete</w:t>
      </w:r>
      <w:r>
        <w:t xml:space="preserve">) — no background access is required for the queue file, so the strongest protection class is appropriate.</w:t>
      </w:r>
    </w:p>
    <w:p>
      <w:pPr>
        <w:pStyle w:val="BodyText"/>
      </w:pPr>
      <w:r>
        <w:rPr>
          <w:i/>
          <w:iCs/>
        </w:rPr>
        <w:t xml:space="preserve">Verifiability:</w:t>
      </w:r>
      <w:r>
        <w:t xml:space="preserve"> </w:t>
      </w:r>
      <w:r>
        <w:t xml:space="preserve">On a locked test device, use a file system inspection tool (e.g., iMazing in forensic mode) to attempt to open the Core Data SQLite file. The file must not be readable as plaintext. Confirm the file's extended attributes include the</w:t>
      </w:r>
      <w:r>
        <w:t xml:space="preserve"> </w:t>
      </w:r>
      <w:r>
        <w:rPr>
          <w:rStyle w:val="VerbatimChar"/>
        </w:rPr>
        <w:t xml:space="preserve">com.apple.quarantine</w:t>
      </w:r>
      <w:r>
        <w:t xml:space="preserve"> </w:t>
      </w:r>
      <w:r>
        <w:t xml:space="preserve">or equivalent Data Protection class marker.</w:t>
      </w:r>
    </w:p>
    <w:p>
      <w:r>
        <w:pict>
          <v:rect style="width:0;height:1.5pt" o:hralign="center" o:hrstd="t" o:hr="t"/>
        </w:pict>
      </w:r>
    </w:p>
    <w:p>
      <w:pPr>
        <w:pStyle w:val="FirstParagraph"/>
      </w:pPr>
      <w:r>
        <w:rPr>
          <w:b/>
          <w:bCs/>
        </w:rPr>
        <w:t xml:space="preserve">FR-iOS-SEC-004: Core Data Sensitive Field Encryption</w:t>
      </w:r>
    </w:p>
    <w:p>
      <w:pPr>
        <w:pStyle w:val="BodyText"/>
      </w:pPr>
      <w:r>
        <w:t xml:space="preserve">The following Core Data entity attributes shall be stored as AES-256 encrypted</w:t>
      </w:r>
      <w:r>
        <w:t xml:space="preserve"> </w:t>
      </w:r>
      <w:r>
        <w:rPr>
          <w:rStyle w:val="VerbatimChar"/>
        </w:rPr>
        <w:t xml:space="preserve">Binary</w:t>
      </w:r>
      <w:r>
        <w:t xml:space="preserve"> </w:t>
      </w:r>
      <w:r>
        <w:t xml:space="preserve">attributes rather than plaintext</w:t>
      </w:r>
      <w:r>
        <w:t xml:space="preserve"> </w:t>
      </w:r>
      <w:r>
        <w:rPr>
          <w:rStyle w:val="VerbatimChar"/>
        </w:rPr>
        <w:t xml:space="preserve">String</w:t>
      </w:r>
      <w:r>
        <w:t xml:space="preserve"> </w:t>
      </w:r>
      <w:r>
        <w:t xml:space="preserve">or</w:t>
      </w:r>
      <w:r>
        <w:t xml:space="preserve"> </w:t>
      </w:r>
      <w:r>
        <w:rPr>
          <w:rStyle w:val="VerbatimChar"/>
        </w:rPr>
        <w:t xml:space="preserve">Decimal</w:t>
      </w:r>
      <w:r>
        <w:t xml:space="preserve"> </w:t>
      </w:r>
      <w:r>
        <w:t xml:space="preserve">attributes. Encryption and decryption shall occur in the Data layer, transparently to the Domain and Presentation layers:</w:t>
      </w:r>
    </w:p>
    <w:p>
      <w:pPr>
        <w:pStyle w:val="Compact"/>
        <w:numPr>
          <w:ilvl w:val="0"/>
          <w:numId w:val="1014"/>
        </w:numPr>
      </w:pPr>
      <w:r>
        <w:rPr>
          <w:rStyle w:val="VerbatimChar"/>
        </w:rPr>
        <w:t xml:space="preserve">Employee.nin</w:t>
      </w:r>
      <w:r>
        <w:t xml:space="preserve"> </w:t>
      </w:r>
      <w:r>
        <w:t xml:space="preserve">(National Identification Number)</w:t>
      </w:r>
    </w:p>
    <w:p>
      <w:pPr>
        <w:pStyle w:val="Compact"/>
        <w:numPr>
          <w:ilvl w:val="0"/>
          <w:numId w:val="1014"/>
        </w:numPr>
      </w:pPr>
      <w:r>
        <w:rPr>
          <w:rStyle w:val="VerbatimChar"/>
        </w:rPr>
        <w:t xml:space="preserve">Employee.bankAccountNumber</w:t>
      </w:r>
    </w:p>
    <w:p>
      <w:pPr>
        <w:pStyle w:val="Compact"/>
        <w:numPr>
          <w:ilvl w:val="0"/>
          <w:numId w:val="1014"/>
        </w:numPr>
      </w:pPr>
      <w:r>
        <w:rPr>
          <w:rStyle w:val="VerbatimChar"/>
        </w:rPr>
        <w:t xml:space="preserve">Customer.phone</w:t>
      </w:r>
    </w:p>
    <w:p>
      <w:pPr>
        <w:pStyle w:val="Compact"/>
        <w:numPr>
          <w:ilvl w:val="0"/>
          <w:numId w:val="1014"/>
        </w:numPr>
      </w:pPr>
      <w:r>
        <w:rPr>
          <w:rStyle w:val="VerbatimChar"/>
        </w:rPr>
        <w:t xml:space="preserve">Customer.email</w:t>
      </w:r>
    </w:p>
    <w:p>
      <w:pPr>
        <w:pStyle w:val="Compact"/>
        <w:numPr>
          <w:ilvl w:val="0"/>
          <w:numId w:val="1014"/>
        </w:numPr>
      </w:pPr>
      <w:r>
        <w:rPr>
          <w:rStyle w:val="VerbatimChar"/>
        </w:rPr>
        <w:t xml:space="preserve">SaleTransaction.paymentReference</w:t>
      </w:r>
      <w:r>
        <w:t xml:space="preserve"> </w:t>
      </w:r>
      <w:r>
        <w:t xml:space="preserve">(Mobile Money transaction reference)</w:t>
      </w:r>
    </w:p>
    <w:p>
      <w:pPr>
        <w:pStyle w:val="FirstParagraph"/>
      </w:pPr>
      <w:r>
        <w:t xml:space="preserve">The AES-256 encryption key for these fields shall be stored in Keychain (separate from the JWT token item) with access control</w:t>
      </w:r>
      <w:r>
        <w:t xml:space="preserve"> </w:t>
      </w:r>
      <w:r>
        <w:rPr>
          <w:rStyle w:val="VerbatimChar"/>
        </w:rPr>
        <w:t xml:space="preserve">kSecAttrAccessibleWhenUnlockedThisDeviceOnly</w:t>
      </w:r>
      <w:r>
        <w:t xml:space="preserve"> </w:t>
      </w:r>
      <w:r>
        <w:t xml:space="preserve">and biometric constraint</w:t>
      </w:r>
      <w:r>
        <w:t xml:space="preserve"> </w:t>
      </w:r>
      <w:r>
        <w:rPr>
          <w:rStyle w:val="VerbatimChar"/>
        </w:rPr>
        <w:t xml:space="preserve">kSecAccessControlBiometryCurrentSet</w:t>
      </w:r>
      <w:r>
        <w:t xml:space="preserve">.</w:t>
      </w:r>
    </w:p>
    <w:p>
      <w:pPr>
        <w:pStyle w:val="BodyText"/>
      </w:pPr>
      <w:r>
        <w:rPr>
          <w:i/>
          <w:iCs/>
        </w:rPr>
        <w:t xml:space="preserve">Verifiability:</w:t>
      </w:r>
      <w:r>
        <w:t xml:space="preserve"> </w:t>
      </w:r>
      <w:r>
        <w:t xml:space="preserve">Export the Core Data SQLite file from a development device. Open the file with a SQLite browser tool. The</w:t>
      </w:r>
      <w:r>
        <w:t xml:space="preserve"> </w:t>
      </w:r>
      <w:r>
        <w:rPr>
          <w:rStyle w:val="VerbatimChar"/>
        </w:rPr>
        <w:t xml:space="preserve">nin</w:t>
      </w:r>
      <w:r>
        <w:t xml:space="preserve">,</w:t>
      </w:r>
      <w:r>
        <w:t xml:space="preserve"> </w:t>
      </w:r>
      <w:r>
        <w:rPr>
          <w:rStyle w:val="VerbatimChar"/>
        </w:rPr>
        <w:t xml:space="preserve">bankAccountNumber</w:t>
      </w:r>
      <w:r>
        <w:t xml:space="preserve">,</w:t>
      </w:r>
      <w:r>
        <w:t xml:space="preserve"> </w:t>
      </w:r>
      <w:r>
        <w:rPr>
          <w:rStyle w:val="VerbatimChar"/>
        </w:rPr>
        <w:t xml:space="preserve">phone</w:t>
      </w:r>
      <w:r>
        <w:t xml:space="preserve">,</w:t>
      </w:r>
      <w:r>
        <w:t xml:space="preserve"> </w:t>
      </w:r>
      <w:r>
        <w:rPr>
          <w:rStyle w:val="VerbatimChar"/>
        </w:rPr>
        <w:t xml:space="preserve">email</w:t>
      </w:r>
      <w:r>
        <w:t xml:space="preserve">, and</w:t>
      </w:r>
      <w:r>
        <w:t xml:space="preserve"> </w:t>
      </w:r>
      <w:r>
        <w:rPr>
          <w:rStyle w:val="VerbatimChar"/>
        </w:rPr>
        <w:t xml:space="preserve">paymentReference</w:t>
      </w:r>
      <w:r>
        <w:t xml:space="preserve"> </w:t>
      </w:r>
      <w:r>
        <w:t xml:space="preserve">columns must contain binary ciphertext — not plaintext values — for any stored records.</w:t>
      </w:r>
    </w:p>
    <w:p>
      <w:r>
        <w:pict>
          <v:rect style="width:0;height:1.5pt" o:hralign="center" o:hrstd="t" o:hr="t"/>
        </w:pict>
      </w:r>
    </w:p>
    <w:bookmarkEnd w:id="60"/>
    <w:bookmarkStart w:id="61" w:name="X05660f456a0827ea4a53daafd54e839da17eb3d"/>
    <w:p>
      <w:pPr>
        <w:pStyle w:val="Heading2"/>
      </w:pPr>
      <w:r>
        <w:t xml:space="preserve">5.3 Certificate Pinning Implementation</w:t>
      </w:r>
    </w:p>
    <w:p>
      <w:pPr>
        <w:pStyle w:val="FirstParagraph"/>
      </w:pPr>
      <w:r>
        <w:rPr>
          <w:b/>
          <w:bCs/>
        </w:rPr>
        <w:t xml:space="preserve">FR-iOS-SEC-005: Certificate Pinning Configuration</w:t>
      </w:r>
    </w:p>
    <w:p>
      <w:pPr>
        <w:pStyle w:val="BodyText"/>
      </w:pPr>
      <w:r>
        <w:t xml:space="preserve">The app shall implement certificate pinning for all connections to the Maduuka REST API hostname using</w:t>
      </w:r>
      <w:r>
        <w:t xml:space="preserve"> </w:t>
      </w:r>
      <w:r>
        <w:rPr>
          <w:rStyle w:val="VerbatimChar"/>
        </w:rPr>
        <w:t xml:space="preserve">URLSession</w:t>
      </w:r>
      <w:r>
        <w:t xml:space="preserve"> </w:t>
      </w:r>
      <w:r>
        <w:t xml:space="preserve">delegate method</w:t>
      </w:r>
      <w:r>
        <w:t xml:space="preserve"> </w:t>
      </w:r>
      <w:r>
        <w:rPr>
          <w:rStyle w:val="VerbatimChar"/>
        </w:rPr>
        <w:t xml:space="preserve">urlSession(_:didReceive:completionHandler:)</w:t>
      </w:r>
      <w:r>
        <w:t xml:space="preserve">. The implementation shall:</w:t>
      </w:r>
    </w:p>
    <w:p>
      <w:pPr>
        <w:pStyle w:val="Compact"/>
        <w:numPr>
          <w:ilvl w:val="0"/>
          <w:numId w:val="1015"/>
        </w:numPr>
      </w:pPr>
      <w:r>
        <w:t xml:space="preserve">Extract the server's leaf certificate from the</w:t>
      </w:r>
      <w:r>
        <w:t xml:space="preserve"> </w:t>
      </w:r>
      <w:r>
        <w:rPr>
          <w:rStyle w:val="VerbatimChar"/>
        </w:rPr>
        <w:t xml:space="preserve">SecTrust</w:t>
      </w:r>
      <w:r>
        <w:t xml:space="preserve"> </w:t>
      </w:r>
      <w:r>
        <w:t xml:space="preserve">object provided by the delegate callback.</w:t>
      </w:r>
    </w:p>
    <w:p>
      <w:pPr>
        <w:pStyle w:val="Compact"/>
        <w:numPr>
          <w:ilvl w:val="0"/>
          <w:numId w:val="1015"/>
        </w:numPr>
      </w:pPr>
      <w:r>
        <w:t xml:space="preserve">Compute the SHA-256 hash of the leaf certificate's Subject Public Key Info (SPKI).</w:t>
      </w:r>
    </w:p>
    <w:p>
      <w:pPr>
        <w:pStyle w:val="Compact"/>
        <w:numPr>
          <w:ilvl w:val="0"/>
          <w:numId w:val="1015"/>
        </w:numPr>
      </w:pPr>
      <w:r>
        <w:t xml:space="preserve">Compare the computed hash against the set of pinned hashes bundled in the app. The pinned set shall contain at minimum 2 hashes: the current production certificate SPKI hash and one backup hash (the next planned certificate, to allow rotation without forcing a client update).</w:t>
      </w:r>
    </w:p>
    <w:p>
      <w:pPr>
        <w:pStyle w:val="Compact"/>
        <w:numPr>
          <w:ilvl w:val="0"/>
          <w:numId w:val="1015"/>
        </w:numPr>
      </w:pPr>
      <w:r>
        <w:t xml:space="preserve">If no hash matches, call</w:t>
      </w:r>
      <w:r>
        <w:t xml:space="preserve"> </w:t>
      </w:r>
      <w:r>
        <w:rPr>
          <w:rStyle w:val="VerbatimChar"/>
        </w:rPr>
        <w:t xml:space="preserve">completionHandler(.cancelAuthenticationChallenge)</w:t>
      </w:r>
      <w:r>
        <w:t xml:space="preserve"> </w:t>
      </w:r>
      <w:r>
        <w:t xml:space="preserve">and log a pinning failure event to the local audit trail.</w:t>
      </w:r>
    </w:p>
    <w:p>
      <w:pPr>
        <w:pStyle w:val="Compact"/>
        <w:numPr>
          <w:ilvl w:val="0"/>
          <w:numId w:val="1015"/>
        </w:numPr>
      </w:pPr>
      <w:r>
        <w:t xml:space="preserve">If a hash matches, call</w:t>
      </w:r>
      <w:r>
        <w:t xml:space="preserve"> </w:t>
      </w:r>
      <w:r>
        <w:rPr>
          <w:rStyle w:val="VerbatimChar"/>
        </w:rPr>
        <w:t xml:space="preserve">completionHandler(.useCredential, URLCredential(trust: serverTrust))</w:t>
      </w:r>
      <w:r>
        <w:t xml:space="preserve">.</w:t>
      </w:r>
    </w:p>
    <w:p>
      <w:pPr>
        <w:pStyle w:val="FirstParagraph"/>
      </w:pPr>
      <w:r>
        <w:t xml:space="preserve">Certificate pin hashes shall be updated via an app update cycle. A minimum of 60 days' overlap between the current and next certificate shall be maintained to prevent service disruption during certificate rotation.</w:t>
      </w:r>
    </w:p>
    <w:p>
      <w:pPr>
        <w:pStyle w:val="BodyText"/>
      </w:pPr>
      <w:r>
        <w:rPr>
          <w:i/>
          <w:iCs/>
        </w:rPr>
        <w:t xml:space="preserve">Verifiability:</w:t>
      </w:r>
      <w:r>
        <w:t xml:space="preserve"> </w:t>
      </w:r>
      <w:r>
        <w:t xml:space="preserve">Configure Charles Proxy with a custom CA on the test device. Attempt any API call. The connection must fail with</w:t>
      </w:r>
      <w:r>
        <w:t xml:space="preserve"> </w:t>
      </w:r>
      <w:r>
        <w:rPr>
          <w:rStyle w:val="VerbatimChar"/>
        </w:rPr>
        <w:t xml:space="preserve">NSURLErrorServerCertificateUntrusted</w:t>
      </w:r>
      <w:r>
        <w:t xml:space="preserve">. The local audit trail must contain a</w:t>
      </w:r>
      <w:r>
        <w:t xml:space="preserve"> </w:t>
      </w:r>
      <w:r>
        <w:rPr>
          <w:rStyle w:val="VerbatimChar"/>
        </w:rPr>
        <w:t xml:space="preserve">certificate_pinning_failure</w:t>
      </w:r>
      <w:r>
        <w:t xml:space="preserve"> </w:t>
      </w:r>
      <w:r>
        <w:t xml:space="preserve">event. Attempt the same call with no proxy; it must succeed.</w:t>
      </w:r>
    </w:p>
    <w:p>
      <w:r>
        <w:pict>
          <v:rect style="width:0;height:1.5pt" o:hralign="center" o:hrstd="t" o:hr="t"/>
        </w:pict>
      </w:r>
    </w:p>
    <w:bookmarkEnd w:id="61"/>
    <w:bookmarkStart w:id="62" w:name="Xb5246d0b329ab5343d1e922463effa3291cf12d"/>
    <w:p>
      <w:pPr>
        <w:pStyle w:val="Heading2"/>
      </w:pPr>
      <w:r>
        <w:t xml:space="preserve">5.4 Biometric Re-authentication Policy</w:t>
      </w:r>
    </w:p>
    <w:p>
      <w:pPr>
        <w:pStyle w:val="FirstParagraph"/>
      </w:pPr>
      <w:r>
        <w:rPr>
          <w:b/>
          <w:bCs/>
        </w:rPr>
        <w:t xml:space="preserve">FR-iOS-SEC-006: Biometric Authentication Implementation</w:t>
      </w:r>
    </w:p>
    <w:p>
      <w:pPr>
        <w:pStyle w:val="BodyText"/>
      </w:pPr>
      <w:r>
        <w:t xml:space="preserve">Biometric re-authentication shall be implemented using</w:t>
      </w:r>
      <w:r>
        <w:t xml:space="preserve"> </w:t>
      </w:r>
      <w:r>
        <w:rPr>
          <w:rStyle w:val="VerbatimChar"/>
        </w:rPr>
        <w:t xml:space="preserve">LocalAuthentication</w:t>
      </w:r>
      <w:r>
        <w:t xml:space="preserve"> </w:t>
      </w:r>
      <w:r>
        <w:t xml:space="preserve">framework</w:t>
      </w:r>
      <w:r>
        <w:t xml:space="preserve"> </w:t>
      </w:r>
      <w:r>
        <w:rPr>
          <w:rStyle w:val="VerbatimChar"/>
        </w:rPr>
        <w:t xml:space="preserve">LAContext</w:t>
      </w:r>
      <w:r>
        <w:t xml:space="preserve">. The system shall:</w:t>
      </w:r>
    </w:p>
    <w:p>
      <w:pPr>
        <w:pStyle w:val="Compact"/>
        <w:numPr>
          <w:ilvl w:val="0"/>
          <w:numId w:val="1016"/>
        </w:numPr>
      </w:pPr>
      <w:r>
        <w:t xml:space="preserve">Evaluate</w:t>
      </w:r>
      <w:r>
        <w:t xml:space="preserve"> </w:t>
      </w:r>
      <w:r>
        <w:rPr>
          <w:rStyle w:val="VerbatimChar"/>
        </w:rPr>
        <w:t xml:space="preserve">LAContext().evaluatePolicy(.deviceOwnerAuthenticationWithBiometrics, localizedReason:)</w:t>
      </w:r>
      <w:r>
        <w:t xml:space="preserve"> </w:t>
      </w:r>
      <w:r>
        <w:t xml:space="preserve">when the app foregrounds after the configured inactivity timeout (default 5 minutes, configurable 1–60 minutes per NFR-iOS-009).</w:t>
      </w:r>
    </w:p>
    <w:p>
      <w:pPr>
        <w:pStyle w:val="Compact"/>
        <w:numPr>
          <w:ilvl w:val="0"/>
          <w:numId w:val="1016"/>
        </w:numPr>
      </w:pPr>
      <w:r>
        <w:t xml:space="preserve">Display no app content until the biometric prompt is resolved. A blank screen or the app logo shall be shown while the prompt is pending.</w:t>
      </w:r>
    </w:p>
    <w:p>
      <w:pPr>
        <w:pStyle w:val="Compact"/>
        <w:numPr>
          <w:ilvl w:val="0"/>
          <w:numId w:val="1016"/>
        </w:numPr>
      </w:pPr>
      <w:r>
        <w:t xml:space="preserve">On biometric failure (3 consecutive failures on Face ID, or the user taps "Enter Passcode"), fall back to</w:t>
      </w:r>
      <w:r>
        <w:t xml:space="preserve"> </w:t>
      </w:r>
      <w:r>
        <w:rPr>
          <w:rStyle w:val="VerbatimChar"/>
        </w:rPr>
        <w:t xml:space="preserve">evaluatePolicy(.deviceOwnerAuthentication)</w:t>
      </w:r>
      <w:r>
        <w:t xml:space="preserve"> </w:t>
      </w:r>
      <w:r>
        <w:t xml:space="preserve">to allow iOS passcode entry.</w:t>
      </w:r>
    </w:p>
    <w:p>
      <w:pPr>
        <w:pStyle w:val="Compact"/>
        <w:numPr>
          <w:ilvl w:val="0"/>
          <w:numId w:val="1016"/>
        </w:numPr>
      </w:pPr>
      <w:r>
        <w:t xml:space="preserve">On successful authentication, record a</w:t>
      </w:r>
      <w:r>
        <w:t xml:space="preserve"> </w:t>
      </w:r>
      <w:r>
        <w:rPr>
          <w:rStyle w:val="VerbatimChar"/>
        </w:rPr>
        <w:t xml:space="preserve">biometric_auth_success</w:t>
      </w:r>
      <w:r>
        <w:t xml:space="preserve"> </w:t>
      </w:r>
      <w:r>
        <w:t xml:space="preserve">event in the local audit trail with timestamp and authentication method.</w:t>
      </w:r>
    </w:p>
    <w:p>
      <w:pPr>
        <w:pStyle w:val="Compact"/>
        <w:numPr>
          <w:ilvl w:val="0"/>
          <w:numId w:val="1016"/>
        </w:numPr>
      </w:pPr>
      <w:r>
        <w:t xml:space="preserve">On failure after fallback exhaustion, log the user out: clear the in-memory JWT access token and navigate to the login screen. The Keychain refresh token shall be retained to allow re-login without re-entering credentials from scratch.</w:t>
      </w:r>
    </w:p>
    <w:p>
      <w:pPr>
        <w:pStyle w:val="FirstParagraph"/>
      </w:pPr>
      <w:r>
        <w:rPr>
          <w:i/>
          <w:iCs/>
        </w:rPr>
        <w:t xml:space="preserve">Verifiability:</w:t>
      </w:r>
      <w:r>
        <w:t xml:space="preserve"> </w:t>
      </w:r>
      <w:r>
        <w:t xml:space="preserve">Background the app for 6 minutes. Foreground it. The biometric prompt must appear before any app content is visible. Fail Face ID 3 times. The passcode prompt must appear. Enter the correct passcode; the app must resume. Enter an incorrect passcode to exhaust the fallback; the app must navigate to the login screen.</w:t>
      </w:r>
    </w:p>
    <w:p>
      <w:r>
        <w:pict>
          <v:rect style="width:0;height:1.5pt" o:hralign="center" o:hrstd="t" o:hr="t"/>
        </w:pict>
      </w:r>
    </w:p>
    <w:bookmarkEnd w:id="62"/>
    <w:bookmarkStart w:id="63" w:name="X31fe8601de96811c96fbdb4ff034f37091287ae"/>
    <w:p>
      <w:pPr>
        <w:pStyle w:val="Heading2"/>
      </w:pPr>
      <w:r>
        <w:t xml:space="preserve">5.5 Root and Jailbreak Detection</w:t>
      </w:r>
    </w:p>
    <w:p>
      <w:pPr>
        <w:pStyle w:val="FirstParagraph"/>
      </w:pPr>
      <w:r>
        <w:rPr>
          <w:b/>
          <w:bCs/>
        </w:rPr>
        <w:t xml:space="preserve">FR-iOS-SEC-007: Jailbreak Detection Checks</w:t>
      </w:r>
    </w:p>
    <w:p>
      <w:pPr>
        <w:pStyle w:val="BodyText"/>
      </w:pPr>
      <w:r>
        <w:t xml:space="preserve">At every cold launch and every foreground event after background, the system shall execute the following jailbreak detection checks in sequence:</w:t>
      </w:r>
    </w:p>
    <w:p>
      <w:pPr>
        <w:pStyle w:val="Compact"/>
        <w:numPr>
          <w:ilvl w:val="0"/>
          <w:numId w:val="1017"/>
        </w:numPr>
      </w:pPr>
      <w:r>
        <w:rPr>
          <w:i/>
          <w:iCs/>
        </w:rPr>
        <w:t xml:space="preserve">File system check:</w:t>
      </w:r>
      <w:r>
        <w:t xml:space="preserve"> </w:t>
      </w:r>
      <w:r>
        <w:t xml:space="preserve">Attempt to read known jailbreak indicator paths:</w:t>
      </w:r>
      <w:r>
        <w:t xml:space="preserve"> </w:t>
      </w:r>
      <w:r>
        <w:rPr>
          <w:rStyle w:val="VerbatimChar"/>
        </w:rPr>
        <w:t xml:space="preserve">/Applications/Cydia.app</w:t>
      </w:r>
      <w:r>
        <w:t xml:space="preserve">,</w:t>
      </w:r>
      <w:r>
        <w:t xml:space="preserve"> </w:t>
      </w:r>
      <w:r>
        <w:rPr>
          <w:rStyle w:val="VerbatimChar"/>
        </w:rPr>
        <w:t xml:space="preserve">/Applications/Sileo.app</w:t>
      </w:r>
      <w:r>
        <w:t xml:space="preserve">,</w:t>
      </w:r>
      <w:r>
        <w:t xml:space="preserve"> </w:t>
      </w:r>
      <w:r>
        <w:rPr>
          <w:rStyle w:val="VerbatimChar"/>
        </w:rPr>
        <w:t xml:space="preserve">/usr/sbin/sshd</w:t>
      </w:r>
      <w:r>
        <w:t xml:space="preserve">,</w:t>
      </w:r>
      <w:r>
        <w:t xml:space="preserve"> </w:t>
      </w:r>
      <w:r>
        <w:rPr>
          <w:rStyle w:val="VerbatimChar"/>
        </w:rPr>
        <w:t xml:space="preserve">/etc/apt</w:t>
      </w:r>
      <w:r>
        <w:t xml:space="preserve">,</w:t>
      </w:r>
      <w:r>
        <w:t xml:space="preserve"> </w:t>
      </w:r>
      <w:r>
        <w:rPr>
          <w:rStyle w:val="VerbatimChar"/>
        </w:rPr>
        <w:t xml:space="preserve">/var/lib/cydia</w:t>
      </w:r>
      <w:r>
        <w:t xml:space="preserve">. Any readable path is a positive indicator.</w:t>
      </w:r>
    </w:p>
    <w:p>
      <w:pPr>
        <w:pStyle w:val="Compact"/>
        <w:numPr>
          <w:ilvl w:val="0"/>
          <w:numId w:val="1017"/>
        </w:numPr>
      </w:pPr>
      <w:r>
        <w:rPr>
          <w:i/>
          <w:iCs/>
        </w:rPr>
        <w:t xml:space="preserve">Sandbox escape check:</w:t>
      </w:r>
      <w:r>
        <w:t xml:space="preserve"> </w:t>
      </w:r>
      <w:r>
        <w:t xml:space="preserve">Attempt to write a temporary file to</w:t>
      </w:r>
      <w:r>
        <w:t xml:space="preserve"> </w:t>
      </w:r>
      <w:r>
        <w:rPr>
          <w:rStyle w:val="VerbatimChar"/>
        </w:rPr>
        <w:t xml:space="preserve">/private/jailbreak_test.txt</w:t>
      </w:r>
      <w:r>
        <w:t xml:space="preserve">. Success (no</w:t>
      </w:r>
      <w:r>
        <w:t xml:space="preserve"> </w:t>
      </w:r>
      <w:r>
        <w:rPr>
          <w:rStyle w:val="VerbatimChar"/>
        </w:rPr>
        <w:t xml:space="preserve">EPERM</w:t>
      </w:r>
      <w:r>
        <w:t xml:space="preserve"> </w:t>
      </w:r>
      <w:r>
        <w:t xml:space="preserve">error) is a positive indicator.</w:t>
      </w:r>
    </w:p>
    <w:p>
      <w:pPr>
        <w:pStyle w:val="Compact"/>
        <w:numPr>
          <w:ilvl w:val="0"/>
          <w:numId w:val="1017"/>
        </w:numPr>
      </w:pPr>
      <w:r>
        <w:rPr>
          <w:i/>
          <w:iCs/>
        </w:rPr>
        <w:t xml:space="preserve">Dynamic library check:</w:t>
      </w:r>
      <w:r>
        <w:t xml:space="preserve"> </w:t>
      </w:r>
      <w:r>
        <w:t xml:space="preserve">Call</w:t>
      </w:r>
      <w:r>
        <w:t xml:space="preserve"> </w:t>
      </w:r>
      <w:r>
        <w:rPr>
          <w:rStyle w:val="VerbatimChar"/>
        </w:rPr>
        <w:t xml:space="preserve">dyld_get_image_name</w:t>
      </w:r>
      <w:r>
        <w:t xml:space="preserve"> </w:t>
      </w:r>
      <w:r>
        <w:t xml:space="preserve">for all loaded dynamic libraries and check for known jailbreak library names (</w:t>
      </w:r>
      <w:r>
        <w:rPr>
          <w:rStyle w:val="VerbatimChar"/>
        </w:rPr>
        <w:t xml:space="preserve">MobileSubstrate</w:t>
      </w:r>
      <w:r>
        <w:t xml:space="preserve">,</w:t>
      </w:r>
      <w:r>
        <w:t xml:space="preserve"> </w:t>
      </w:r>
      <w:r>
        <w:rPr>
          <w:rStyle w:val="VerbatimChar"/>
        </w:rPr>
        <w:t xml:space="preserve">CydiaSubstrate</w:t>
      </w:r>
      <w:r>
        <w:t xml:space="preserve">,</w:t>
      </w:r>
      <w:r>
        <w:t xml:space="preserve"> </w:t>
      </w:r>
      <w:r>
        <w:rPr>
          <w:rStyle w:val="VerbatimChar"/>
        </w:rPr>
        <w:t xml:space="preserve">Substrate</w:t>
      </w:r>
      <w:r>
        <w:t xml:space="preserve">).</w:t>
      </w:r>
    </w:p>
    <w:p>
      <w:pPr>
        <w:pStyle w:val="Compact"/>
        <w:numPr>
          <w:ilvl w:val="0"/>
          <w:numId w:val="1017"/>
        </w:numPr>
      </w:pPr>
      <w:r>
        <w:rPr>
          <w:i/>
          <w:iCs/>
        </w:rPr>
        <w:t xml:space="preserve">URL scheme check:</w:t>
      </w:r>
      <w:r>
        <w:t xml:space="preserve"> </w:t>
      </w:r>
      <w:r>
        <w:t xml:space="preserve">Attempt to open</w:t>
      </w:r>
      <w:r>
        <w:t xml:space="preserve"> </w:t>
      </w:r>
      <w:r>
        <w:rPr>
          <w:rStyle w:val="VerbatimChar"/>
        </w:rPr>
        <w:t xml:space="preserve">cydia://</w:t>
      </w:r>
      <w:r>
        <w:t xml:space="preserve"> </w:t>
      </w:r>
      <w:r>
        <w:t xml:space="preserve">URL scheme; ability to open it is a positive indicator.</w:t>
      </w:r>
    </w:p>
    <w:p>
      <w:pPr>
        <w:pStyle w:val="FirstParagraph"/>
      </w:pPr>
      <w:r>
        <w:t xml:space="preserve">If any check returns a positive indicator, the detection result is logged as a</w:t>
      </w:r>
      <w:r>
        <w:t xml:space="preserve"> </w:t>
      </w:r>
      <w:r>
        <w:rPr>
          <w:rStyle w:val="VerbatimChar"/>
        </w:rPr>
        <w:t xml:space="preserve">jailbreak_detected</w:t>
      </w:r>
      <w:r>
        <w:t xml:space="preserve"> </w:t>
      </w:r>
      <w:r>
        <w:t xml:space="preserve">event to the server audit trail (queued for upload if offline). A non-blocking warning dialog shall be displayed to the user. The business owner may enable a hard-block policy via Settings that prevents app use on a detected jailbroken device.</w:t>
      </w:r>
    </w:p>
    <w:p>
      <w:pPr>
        <w:pStyle w:val="BodyText"/>
      </w:pPr>
      <w:r>
        <w:rPr>
          <w:i/>
          <w:iCs/>
        </w:rPr>
        <w:t xml:space="preserve">Verifiability:</w:t>
      </w:r>
      <w:r>
        <w:t xml:space="preserve"> </w:t>
      </w:r>
      <w:r>
        <w:t xml:space="preserve">Install the app on a jailbroken test device (Checkra1n or Palera1n). Launch the app. The warning dialog must appear within the first app screen. The</w:t>
      </w:r>
      <w:r>
        <w:t xml:space="preserve"> </w:t>
      </w:r>
      <w:r>
        <w:rPr>
          <w:rStyle w:val="VerbatimChar"/>
        </w:rPr>
        <w:t xml:space="preserve">jailbreak_detected</w:t>
      </w:r>
      <w:r>
        <w:t xml:space="preserve"> </w:t>
      </w:r>
      <w:r>
        <w:t xml:space="preserve">event must appear in the server audit trail within 30 seconds of connectivity restoration.</w:t>
      </w:r>
    </w:p>
    <w:p>
      <w:r>
        <w:pict>
          <v:rect style="width:0;height:1.5pt" o:hralign="center" o:hrstd="t" o:hr="t"/>
        </w:pict>
      </w:r>
    </w:p>
    <w:bookmarkEnd w:id="63"/>
    <w:bookmarkStart w:id="64" w:name="X6e56319730730f5e05b1c3f9ccf2b958e964f6b"/>
    <w:p>
      <w:pPr>
        <w:pStyle w:val="Heading2"/>
      </w:pPr>
      <w:r>
        <w:t xml:space="preserve">5.6 App Transport Security Configuration</w:t>
      </w:r>
    </w:p>
    <w:p>
      <w:pPr>
        <w:pStyle w:val="FirstParagraph"/>
      </w:pPr>
      <w:r>
        <w:rPr>
          <w:b/>
          <w:bCs/>
        </w:rPr>
        <w:t xml:space="preserve">FR-iOS-SEC-008: ATS Policy</w:t>
      </w:r>
    </w:p>
    <w:p>
      <w:pPr>
        <w:pStyle w:val="BodyText"/>
      </w:pPr>
      <w:r>
        <w:t xml:space="preserve">The app's</w:t>
      </w:r>
      <w:r>
        <w:t xml:space="preserve"> </w:t>
      </w:r>
      <w:r>
        <w:rPr>
          <w:rStyle w:val="VerbatimChar"/>
        </w:rPr>
        <w:t xml:space="preserve">Info.plist</w:t>
      </w:r>
      <w:r>
        <w:t xml:space="preserve"> </w:t>
      </w:r>
      <w:r>
        <w:t xml:space="preserve">shall not contain any</w:t>
      </w:r>
      <w:r>
        <w:t xml:space="preserve"> </w:t>
      </w:r>
      <w:r>
        <w:rPr>
          <w:rStyle w:val="VerbatimChar"/>
        </w:rPr>
        <w:t xml:space="preserve">NSAppTransportSecurity</w:t>
      </w:r>
      <w:r>
        <w:t xml:space="preserve"> </w:t>
      </w:r>
      <w:r>
        <w:t xml:space="preserve">exceptions that weaken ATS requirements. Specifically:</w:t>
      </w:r>
    </w:p>
    <w:p>
      <w:pPr>
        <w:pStyle w:val="Compact"/>
        <w:numPr>
          <w:ilvl w:val="0"/>
          <w:numId w:val="1018"/>
        </w:numPr>
      </w:pPr>
      <w:r>
        <w:rPr>
          <w:rStyle w:val="VerbatimChar"/>
        </w:rPr>
        <w:t xml:space="preserve">NSAllowsArbitraryLoads</w:t>
      </w:r>
      <w:r>
        <w:t xml:space="preserve"> </w:t>
      </w:r>
      <w:r>
        <w:t xml:space="preserve">shall be</w:t>
      </w:r>
      <w:r>
        <w:t xml:space="preserve"> </w:t>
      </w:r>
      <w:r>
        <w:rPr>
          <w:rStyle w:val="VerbatimChar"/>
        </w:rPr>
        <w:t xml:space="preserve">false</w:t>
      </w:r>
      <w:r>
        <w:t xml:space="preserve">.</w:t>
      </w:r>
    </w:p>
    <w:p>
      <w:pPr>
        <w:pStyle w:val="Compact"/>
        <w:numPr>
          <w:ilvl w:val="0"/>
          <w:numId w:val="1018"/>
        </w:numPr>
      </w:pPr>
      <w:r>
        <w:rPr>
          <w:rStyle w:val="VerbatimChar"/>
        </w:rPr>
        <w:t xml:space="preserve">NSAllowsArbitraryLoadsForMedia</w:t>
      </w:r>
      <w:r>
        <w:t xml:space="preserve"> </w:t>
      </w:r>
      <w:r>
        <w:t xml:space="preserve">shall be</w:t>
      </w:r>
      <w:r>
        <w:t xml:space="preserve"> </w:t>
      </w:r>
      <w:r>
        <w:rPr>
          <w:rStyle w:val="VerbatimChar"/>
        </w:rPr>
        <w:t xml:space="preserve">false</w:t>
      </w:r>
      <w:r>
        <w:t xml:space="preserve">.</w:t>
      </w:r>
    </w:p>
    <w:p>
      <w:pPr>
        <w:pStyle w:val="Compact"/>
        <w:numPr>
          <w:ilvl w:val="0"/>
          <w:numId w:val="1018"/>
        </w:numPr>
      </w:pPr>
      <w:r>
        <w:t xml:space="preserve">No</w:t>
      </w:r>
      <w:r>
        <w:t xml:space="preserve"> </w:t>
      </w:r>
      <w:r>
        <w:rPr>
          <w:rStyle w:val="VerbatimChar"/>
        </w:rPr>
        <w:t xml:space="preserve">NSExceptionDomains</w:t>
      </w:r>
      <w:r>
        <w:t xml:space="preserve"> </w:t>
      </w:r>
      <w:r>
        <w:t xml:space="preserve">entries shall permit cleartext HTTP or permit certificates with a minimum TLS version below TLS 1.2.</w:t>
      </w:r>
    </w:p>
    <w:p>
      <w:pPr>
        <w:pStyle w:val="FirstParagraph"/>
      </w:pPr>
      <w:r>
        <w:t xml:space="preserve">All API calls shall use HTTPS with TLS 1.3 (NFR-SEC-001). The Wasabi S3-compatible file storage endpoint shall also be accessed via HTTPS.</w:t>
      </w:r>
    </w:p>
    <w:p>
      <w:pPr>
        <w:pStyle w:val="BodyText"/>
      </w:pPr>
      <w:r>
        <w:rPr>
          <w:i/>
          <w:iCs/>
        </w:rPr>
        <w:t xml:space="preserve">Verifiability:</w:t>
      </w:r>
      <w:r>
        <w:t xml:space="preserve"> </w:t>
      </w:r>
      <w:r>
        <w:t xml:space="preserve">Inspect the production</w:t>
      </w:r>
      <w:r>
        <w:t xml:space="preserve"> </w:t>
      </w:r>
      <w:r>
        <w:rPr>
          <w:rStyle w:val="VerbatimChar"/>
        </w:rPr>
        <w:t xml:space="preserve">Info.plist</w:t>
      </w:r>
      <w:r>
        <w:t xml:space="preserve">; confirm</w:t>
      </w:r>
      <w:r>
        <w:t xml:space="preserve"> </w:t>
      </w:r>
      <w:r>
        <w:rPr>
          <w:rStyle w:val="VerbatimChar"/>
        </w:rPr>
        <w:t xml:space="preserve">NSAllowsArbitraryLoads</w:t>
      </w:r>
      <w:r>
        <w:t xml:space="preserve"> </w:t>
      </w:r>
      <w:r>
        <w:t xml:space="preserve">is absent or</w:t>
      </w:r>
      <w:r>
        <w:t xml:space="preserve"> </w:t>
      </w:r>
      <w:r>
        <w:rPr>
          <w:rStyle w:val="VerbatimChar"/>
        </w:rPr>
        <w:t xml:space="preserve">false</w:t>
      </w:r>
      <w:r>
        <w:t xml:space="preserve">. Attempt to make an HTTP (not HTTPS) request from the app to any domain; it must fail with an ATS error. Use a network analyser to confirm TLS 1.3 is negotiated for all API connections.</w:t>
      </w:r>
    </w:p>
    <w:p>
      <w:r>
        <w:pict>
          <v:rect style="width:0;height:1.5pt" o:hralign="center" o:hrstd="t" o:hr="t"/>
        </w:pict>
      </w:r>
    </w:p>
    <w:bookmarkEnd w:id="64"/>
    <w:bookmarkStart w:id="65" w:name="X4ab5531f054493525732b28f56f031b8bf29625"/>
    <w:p>
      <w:pPr>
        <w:pStyle w:val="Heading2"/>
      </w:pPr>
      <w:r>
        <w:t xml:space="preserve">5.7 iOS Privacy Manifest</w:t>
      </w:r>
    </w:p>
    <w:p>
      <w:pPr>
        <w:pStyle w:val="FirstParagraph"/>
      </w:pPr>
      <w:r>
        <w:rPr>
          <w:b/>
          <w:bCs/>
        </w:rPr>
        <w:t xml:space="preserve">FR-iOS-SEC-009: Privacy Nutrition Label — Required Declarations</w:t>
      </w:r>
    </w:p>
    <w:p>
      <w:pPr>
        <w:pStyle w:val="BodyText"/>
      </w:pPr>
      <w:r>
        <w:t xml:space="preserve">The App Store Connect Privacy Nutrition Label for Maduuka iOS shall declare the following data types as collected and linked to the user's identity:</w:t>
      </w:r>
    </w:p>
    <w:p>
      <w:pPr>
        <w:pStyle w:val="Compact"/>
        <w:numPr>
          <w:ilvl w:val="0"/>
          <w:numId w:val="1019"/>
        </w:numPr>
      </w:pPr>
      <w:r>
        <w:rPr>
          <w:i/>
          <w:iCs/>
        </w:rPr>
        <w:t xml:space="preserve">Contact Info:</w:t>
      </w:r>
      <w:r>
        <w:t xml:space="preserve"> </w:t>
      </w:r>
      <w:r>
        <w:t xml:space="preserve">Name, phone number, email address (collected for customer and staff profiles)</w:t>
      </w:r>
    </w:p>
    <w:p>
      <w:pPr>
        <w:pStyle w:val="Compact"/>
        <w:numPr>
          <w:ilvl w:val="0"/>
          <w:numId w:val="1019"/>
        </w:numPr>
      </w:pPr>
      <w:r>
        <w:rPr>
          <w:i/>
          <w:iCs/>
        </w:rPr>
        <w:t xml:space="preserve">Financial Info:</w:t>
      </w:r>
      <w:r>
        <w:t xml:space="preserve"> </w:t>
      </w:r>
      <w:r>
        <w:t xml:space="preserve">Payment information (sale amounts, payment method types — not raw card numbers), purchase history</w:t>
      </w:r>
    </w:p>
    <w:p>
      <w:pPr>
        <w:pStyle w:val="Compact"/>
        <w:numPr>
          <w:ilvl w:val="0"/>
          <w:numId w:val="1019"/>
        </w:numPr>
      </w:pPr>
      <w:r>
        <w:rPr>
          <w:i/>
          <w:iCs/>
        </w:rPr>
        <w:t xml:space="preserve">Identifiers:</w:t>
      </w:r>
      <w:r>
        <w:t xml:space="preserve"> </w:t>
      </w:r>
      <w:r>
        <w:t xml:space="preserve">User ID (JWT sub claim), device identifier (for connected devices list)</w:t>
      </w:r>
    </w:p>
    <w:p>
      <w:pPr>
        <w:pStyle w:val="Compact"/>
        <w:numPr>
          <w:ilvl w:val="0"/>
          <w:numId w:val="1019"/>
        </w:numPr>
      </w:pPr>
      <w:r>
        <w:rPr>
          <w:i/>
          <w:iCs/>
        </w:rPr>
        <w:t xml:space="preserve">Usage Data:</w:t>
      </w:r>
      <w:r>
        <w:t xml:space="preserve"> </w:t>
      </w:r>
      <w:r>
        <w:t xml:space="preserve">App interaction data (for audit trail purposes)</w:t>
      </w:r>
    </w:p>
    <w:p>
      <w:pPr>
        <w:pStyle w:val="Compact"/>
        <w:numPr>
          <w:ilvl w:val="0"/>
          <w:numId w:val="1019"/>
        </w:numPr>
      </w:pPr>
      <w:r>
        <w:rPr>
          <w:i/>
          <w:iCs/>
        </w:rPr>
        <w:t xml:space="preserve">Diagnostics:</w:t>
      </w:r>
      <w:r>
        <w:t xml:space="preserve"> </w:t>
      </w:r>
      <w:r>
        <w:t xml:space="preserve">Crash data (via Firebase Crashlytics, if integrated)</w:t>
      </w:r>
    </w:p>
    <w:p>
      <w:pPr>
        <w:pStyle w:val="FirstParagraph"/>
      </w:pPr>
      <w:r>
        <w:t xml:space="preserve">The following data types shall be declared as collected but</w:t>
      </w:r>
      <w:r>
        <w:t xml:space="preserve"> </w:t>
      </w:r>
      <w:r>
        <w:rPr>
          <w:i/>
          <w:iCs/>
        </w:rPr>
        <w:t xml:space="preserve">not</w:t>
      </w:r>
      <w:r>
        <w:t xml:space="preserve"> </w:t>
      </w:r>
      <w:r>
        <w:t xml:space="preserve">linked to the user's identity:</w:t>
      </w:r>
    </w:p>
    <w:p>
      <w:pPr>
        <w:pStyle w:val="Compact"/>
        <w:numPr>
          <w:ilvl w:val="0"/>
          <w:numId w:val="1020"/>
        </w:numPr>
      </w:pPr>
      <w:r>
        <w:rPr>
          <w:i/>
          <w:iCs/>
        </w:rPr>
        <w:t xml:space="preserve">Location:</w:t>
      </w:r>
      <w:r>
        <w:t xml:space="preserve"> </w:t>
      </w:r>
      <w:r>
        <w:t xml:space="preserve">GPS coordinates (staff clock-in — coarse location only, not continuous tracking)</w:t>
      </w:r>
    </w:p>
    <w:p>
      <w:pPr>
        <w:pStyle w:val="FirstParagraph"/>
      </w:pPr>
      <w:r>
        <w:t xml:space="preserve">The following data type shall be declared as</w:t>
      </w:r>
      <w:r>
        <w:t xml:space="preserve"> </w:t>
      </w:r>
      <w:r>
        <w:rPr>
          <w:i/>
          <w:iCs/>
        </w:rPr>
        <w:t xml:space="preserve">not collected</w:t>
      </w:r>
      <w:r>
        <w:t xml:space="preserve">:</w:t>
      </w:r>
    </w:p>
    <w:p>
      <w:pPr>
        <w:pStyle w:val="Compact"/>
        <w:numPr>
          <w:ilvl w:val="0"/>
          <w:numId w:val="1021"/>
        </w:numPr>
      </w:pPr>
      <w:r>
        <w:rPr>
          <w:i/>
          <w:iCs/>
        </w:rPr>
        <w:t xml:space="preserve">Health and Fitness:</w:t>
      </w:r>
      <w:r>
        <w:t xml:space="preserve"> </w:t>
      </w:r>
      <w:r>
        <w:t xml:space="preserve">Not applicable to Maduuka.</w:t>
      </w:r>
    </w:p>
    <w:p>
      <w:pPr>
        <w:pStyle w:val="Compact"/>
        <w:numPr>
          <w:ilvl w:val="0"/>
          <w:numId w:val="1021"/>
        </w:numPr>
      </w:pPr>
      <w:r>
        <w:rPr>
          <w:i/>
          <w:iCs/>
        </w:rPr>
        <w:t xml:space="preserve">Browsing History:</w:t>
      </w:r>
      <w:r>
        <w:t xml:space="preserve"> </w:t>
      </w:r>
      <w:r>
        <w:t xml:space="preserve">Not applicable.</w:t>
      </w:r>
    </w:p>
    <w:p>
      <w:pPr>
        <w:pStyle w:val="FirstParagraph"/>
      </w:pPr>
      <w:r>
        <w:rPr>
          <w:i/>
          <w:iCs/>
        </w:rPr>
        <w:t xml:space="preserve">Verifiability:</w:t>
      </w:r>
      <w:r>
        <w:t xml:space="preserve"> </w:t>
      </w:r>
      <w:r>
        <w:t xml:space="preserve">Review the App Store Connect Privacy Nutrition Label submission prior to App Store review. Confirm all declared categories match the data types actually transmitted to the Maduuka server API or third-party SDKs (Firebase).</w:t>
      </w:r>
    </w:p>
    <w:p>
      <w:r>
        <w:pict>
          <v:rect style="width:0;height:1.5pt" o:hralign="center" o:hrstd="t" o:hr="t"/>
        </w:pict>
      </w:r>
    </w:p>
    <w:bookmarkEnd w:id="65"/>
    <w:bookmarkStart w:id="66" w:name="Xc252df17b449783d10004ea1e7872c771d8d626"/>
    <w:p>
      <w:pPr>
        <w:pStyle w:val="Heading2"/>
      </w:pPr>
      <w:r>
        <w:t xml:space="preserve">5.8 Required iOS Permission Strings</w:t>
      </w:r>
    </w:p>
    <w:p>
      <w:pPr>
        <w:pStyle w:val="FirstParagraph"/>
      </w:pPr>
      <w:r>
        <w:rPr>
          <w:b/>
          <w:bCs/>
        </w:rPr>
        <w:t xml:space="preserve">FR-iOS-SEC-010: Info.plist Permission Usage Descriptions</w:t>
      </w:r>
    </w:p>
    <w:p>
      <w:pPr>
        <w:pStyle w:val="BodyText"/>
      </w:pPr>
      <w:r>
        <w:t xml:space="preserve">The app's</w:t>
      </w:r>
      <w:r>
        <w:t xml:space="preserve"> </w:t>
      </w:r>
      <w:r>
        <w:rPr>
          <w:rStyle w:val="VerbatimChar"/>
        </w:rPr>
        <w:t xml:space="preserve">Info.plist</w:t>
      </w:r>
      <w:r>
        <w:t xml:space="preserve"> </w:t>
      </w:r>
      <w:r>
        <w:t xml:space="preserve">shall include the following permission usage description strings. Each string shall explain the specific use of the permission in plain language appropriate for the App Store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Required Value Description</w:t>
            </w:r>
          </w:p>
        </w:tc>
      </w:tr>
      <w:tr>
        <w:tc>
          <w:tcPr/>
          <w:p>
            <w:pPr>
              <w:pStyle w:val="Compact"/>
            </w:pPr>
            <w:r>
              <w:rPr>
                <w:rStyle w:val="VerbatimChar"/>
              </w:rPr>
              <w:t xml:space="preserve">NSCameraUsageDescription</w:t>
            </w:r>
          </w:p>
        </w:tc>
        <w:tc>
          <w:tcPr/>
          <w:p>
            <w:pPr>
              <w:pStyle w:val="Compact"/>
            </w:pPr>
            <w:r>
              <w:t xml:space="preserve">"Maduuka uses your camera to scan product barcodes at the point of sale and to photograph expense receipts for OCR processing."</w:t>
            </w:r>
          </w:p>
        </w:tc>
      </w:tr>
      <w:tr>
        <w:tc>
          <w:tcPr/>
          <w:p>
            <w:pPr>
              <w:pStyle w:val="Compact"/>
            </w:pPr>
            <w:r>
              <w:rPr>
                <w:rStyle w:val="VerbatimChar"/>
              </w:rPr>
              <w:t xml:space="preserve">NSFaceIDUsageDescription</w:t>
            </w:r>
          </w:p>
        </w:tc>
        <w:tc>
          <w:tcPr/>
          <w:p>
            <w:pPr>
              <w:pStyle w:val="Compact"/>
            </w:pPr>
            <w:r>
              <w:t xml:space="preserve">"Maduuka uses Face ID to protect your business data when the app resumes from background."</w:t>
            </w:r>
          </w:p>
        </w:tc>
      </w:tr>
      <w:tr>
        <w:tc>
          <w:tcPr/>
          <w:p>
            <w:pPr>
              <w:pStyle w:val="Compact"/>
            </w:pPr>
            <w:r>
              <w:rPr>
                <w:rStyle w:val="VerbatimChar"/>
              </w:rPr>
              <w:t xml:space="preserve">NSBluetoothAlwaysUsageDescription</w:t>
            </w:r>
          </w:p>
        </w:tc>
        <w:tc>
          <w:tcPr/>
          <w:p>
            <w:pPr>
              <w:pStyle w:val="Compact"/>
            </w:pPr>
            <w:r>
              <w:t xml:space="preserve">"Maduuka uses Bluetooth to connect to 80mm thermal receipt printers. Bluetooth is used only when you initiate a receipt print."</w:t>
            </w:r>
          </w:p>
        </w:tc>
      </w:tr>
      <w:tr>
        <w:tc>
          <w:tcPr/>
          <w:p>
            <w:pPr>
              <w:pStyle w:val="Compact"/>
            </w:pPr>
            <w:r>
              <w:rPr>
                <w:rStyle w:val="VerbatimChar"/>
              </w:rPr>
              <w:t xml:space="preserve">NSLocationWhenInUseUsageDescription</w:t>
            </w:r>
          </w:p>
        </w:tc>
        <w:tc>
          <w:tcPr/>
          <w:p>
            <w:pPr>
              <w:pStyle w:val="Compact"/>
            </w:pPr>
            <w:r>
              <w:t xml:space="preserve">"Maduuka requests your location when you clock in, so your attendance record shows the location of clock-in. Location is not tracked continuously."</w:t>
            </w:r>
          </w:p>
        </w:tc>
      </w:tr>
      <w:tr>
        <w:tc>
          <w:tcPr/>
          <w:p>
            <w:pPr>
              <w:pStyle w:val="Compact"/>
            </w:pPr>
            <w:r>
              <w:rPr>
                <w:rStyle w:val="VerbatimChar"/>
              </w:rPr>
              <w:t xml:space="preserve">NSUserNotificationsUsageDescription</w:t>
            </w:r>
          </w:p>
        </w:tc>
        <w:tc>
          <w:tcPr/>
          <w:p>
            <w:pPr>
              <w:pStyle w:val="Compact"/>
            </w:pPr>
            <w:r>
              <w:t xml:space="preserve">"Maduuka sends notifications for low stock alerts, leave request approvals, expense approvals, and expiry date reminders."</w:t>
            </w:r>
          </w:p>
        </w:tc>
      </w:tr>
      <w:tr>
        <w:tc>
          <w:tcPr/>
          <w:p>
            <w:pPr>
              <w:pStyle w:val="Compact"/>
            </w:pPr>
            <w:r>
              <w:rPr>
                <w:rStyle w:val="VerbatimChar"/>
              </w:rPr>
              <w:t xml:space="preserve">NSPhotoLibraryUsageDescription</w:t>
            </w:r>
          </w:p>
        </w:tc>
        <w:tc>
          <w:tcPr/>
          <w:p>
            <w:pPr>
              <w:pStyle w:val="Compact"/>
            </w:pPr>
            <w:r>
              <w:t xml:space="preserve">"Maduuka accesses your photo library to let you attach an existing photo as an expense receipt image."</w:t>
            </w:r>
          </w:p>
        </w:tc>
      </w:tr>
    </w:tbl>
    <w:p>
      <w:pPr>
        <w:pStyle w:val="BodyText"/>
      </w:pPr>
      <w:r>
        <w:t xml:space="preserve">The</w:t>
      </w:r>
      <w:r>
        <w:t xml:space="preserve"> </w:t>
      </w:r>
      <w:r>
        <w:rPr>
          <w:rStyle w:val="VerbatimChar"/>
        </w:rPr>
        <w:t xml:space="preserve">NSBluetoothPeripheralUsageDescription</w:t>
      </w:r>
      <w:r>
        <w:t xml:space="preserve"> </w:t>
      </w:r>
      <w:r>
        <w:t xml:space="preserve">key (deprecated since iOS 13) shall not be used;</w:t>
      </w:r>
      <w:r>
        <w:t xml:space="preserve"> </w:t>
      </w:r>
      <w:r>
        <w:rPr>
          <w:rStyle w:val="VerbatimChar"/>
        </w:rPr>
        <w:t xml:space="preserve">NSBluetoothAlwaysUsageDescription</w:t>
      </w:r>
      <w:r>
        <w:t xml:space="preserve"> </w:t>
      </w:r>
      <w:r>
        <w:t xml:space="preserve">is the current required key.</w:t>
      </w:r>
    </w:p>
    <w:p>
      <w:pPr>
        <w:pStyle w:val="BodyText"/>
      </w:pPr>
      <w:r>
        <w:rPr>
          <w:i/>
          <w:iCs/>
        </w:rPr>
        <w:t xml:space="preserve">Verifiability:</w:t>
      </w:r>
      <w:r>
        <w:t xml:space="preserve"> </w:t>
      </w:r>
      <w:r>
        <w:t xml:space="preserve">Submit the app to App Store review. Confirm no App Store rejection is issued for missing or inadequate permission descriptions. Confirm each permission prompt shown to the user displays the corresponding description string.</w:t>
      </w:r>
    </w:p>
    <w:p>
      <w:r>
        <w:pict>
          <v:rect style="width:0;height:1.5pt" o:hralign="center" o:hrstd="t" o:hr="t"/>
        </w:pict>
      </w:r>
    </w:p>
    <w:bookmarkEnd w:id="66"/>
    <w:bookmarkStart w:id="67" w:name="Xfb88e052cd9b1dc0fb680b36da5a86ee2813daa"/>
    <w:p>
      <w:pPr>
        <w:pStyle w:val="Heading2"/>
      </w:pPr>
      <w:r>
        <w:t xml:space="preserve">5.9 RBAC Enforcement on iOS Client</w:t>
      </w:r>
    </w:p>
    <w:p>
      <w:pPr>
        <w:pStyle w:val="FirstParagraph"/>
      </w:pPr>
      <w:r>
        <w:rPr>
          <w:b/>
          <w:bCs/>
        </w:rPr>
        <w:t xml:space="preserve">FR-iOS-SEC-011: Role-Based UI Restriction</w:t>
      </w:r>
    </w:p>
    <w:p>
      <w:pPr>
        <w:pStyle w:val="BodyText"/>
      </w:pPr>
      <w:r>
        <w:t xml:space="preserve">The iOS app shall enforce role-based access control at the UI layer as a usability safeguard, in addition to the server-enforced RBAC (NFR-SEC-004). The role permissions matrix from the Phase 1 SRS shall be reflected in iOS navigation:</w:t>
      </w:r>
    </w:p>
    <w:p>
      <w:pPr>
        <w:pStyle w:val="Compact"/>
        <w:numPr>
          <w:ilvl w:val="0"/>
          <w:numId w:val="1022"/>
        </w:numPr>
      </w:pPr>
      <w:r>
        <w:t xml:space="preserve">A Cashier-role user shall not see navigation items for HR/Payroll, Financial Reports, or Supplier Management.</w:t>
      </w:r>
    </w:p>
    <w:p>
      <w:pPr>
        <w:pStyle w:val="Compact"/>
        <w:numPr>
          <w:ilvl w:val="0"/>
          <w:numId w:val="1022"/>
        </w:numPr>
      </w:pPr>
      <w:r>
        <w:t xml:space="preserve">A Stock Manager-role user shall not see Payroll screens.</w:t>
      </w:r>
    </w:p>
    <w:p>
      <w:pPr>
        <w:pStyle w:val="Compact"/>
        <w:numPr>
          <w:ilvl w:val="0"/>
          <w:numId w:val="1022"/>
        </w:numPr>
      </w:pPr>
      <w:r>
        <w:t xml:space="preserve">The Business Owner role sees all modules.</w:t>
      </w:r>
    </w:p>
    <w:p>
      <w:pPr>
        <w:pStyle w:val="FirstParagraph"/>
      </w:pPr>
      <w:r>
        <w:t xml:space="preserve">Role restrictions shall be applied based on the</w:t>
      </w:r>
      <w:r>
        <w:t xml:space="preserve"> </w:t>
      </w:r>
      <w:r>
        <w:rPr>
          <w:rStyle w:val="VerbatimChar"/>
        </w:rPr>
        <w:t xml:space="preserve">role</w:t>
      </w:r>
      <w:r>
        <w:t xml:space="preserve"> </w:t>
      </w:r>
      <w:r>
        <w:t xml:space="preserve">claim in the decoded JWT access token, which is fetched and stored in Keychain at login. If the server updates a user's role, the new role shall be effective at the next app foreground event (token refresh cycle), consistent with</w:t>
      </w:r>
      <w:r>
        <w:t xml:space="preserve"> </w:t>
      </w:r>
      <w:r>
        <w:rPr>
          <w:b/>
          <w:bCs/>
        </w:rPr>
        <w:t xml:space="preserve">FR-SET-006</w:t>
      </w:r>
      <w:r>
        <w:t xml:space="preserve">.</w:t>
      </w:r>
    </w:p>
    <w:p>
      <w:pPr>
        <w:pStyle w:val="BodyText"/>
      </w:pPr>
      <w:r>
        <w:t xml:space="preserve">UI-layer RBAC is a UX aid only. All data access decisions are enforced server-side per NFR-SEC-004. A Cashier who manually navigates to a restricted API endpoint (e.g., via a URL manipulation) must receive HTTP 403.</w:t>
      </w:r>
    </w:p>
    <w:p>
      <w:pPr>
        <w:pStyle w:val="BodyText"/>
      </w:pPr>
      <w:r>
        <w:rPr>
          <w:i/>
          <w:iCs/>
        </w:rPr>
        <w:t xml:space="preserve">Verifiability:</w:t>
      </w:r>
      <w:r>
        <w:t xml:space="preserve"> </w:t>
      </w:r>
      <w:r>
        <w:t xml:space="preserve">Log in as a Cashier-role user. Verify HR/Payroll, Financial Reports, and Supplier Management navigation items are absent from the tab bar and side menu. Attempt a direct API call to</w:t>
      </w:r>
      <w:r>
        <w:t xml:space="preserve"> </w:t>
      </w:r>
      <w:r>
        <w:rPr>
          <w:rStyle w:val="VerbatimChar"/>
        </w:rPr>
        <w:t xml:space="preserve">GET /api/v1/reports/financial</w:t>
      </w:r>
      <w:r>
        <w:t xml:space="preserve"> </w:t>
      </w:r>
      <w:r>
        <w:t xml:space="preserve">using the Cashier JWT; the server must return HTTP 403.</w:t>
      </w:r>
    </w:p>
    <w:bookmarkEnd w:id="67"/>
    <w:bookmarkEnd w:id="6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Maduuka iOS Platform</dc:title>
  <dc:creator/>
  <cp:keywords/>
  <dcterms:created xsi:type="dcterms:W3CDTF">2026-04-05T14:23:32Z</dcterms:created>
  <dcterms:modified xsi:type="dcterms:W3CDTF">2026-04-05T14:23:32Z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Section 1: Introduction</vt:lpwstr>
  </property>
  <property fmtid="{D5CDD505-2E9C-101B-9397-08002B2CF9AE}" pid="5" name="version">
    <vt:lpwstr>1.0</vt:lpwstr>
  </property>
</Properties>
</file>