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79f63530afa0e704ea7459ecb9a20a8b440c545"/>
    <w:p>
      <w:pPr>
        <w:pStyle w:val="Heading1"/>
      </w:pPr>
      <w:r>
        <w:t xml:space="preserve">Operational Runbook for Medic8 Healthcare Management System</w:t>
      </w:r>
    </w:p>
    <w:p>
      <w:pPr>
        <w:pStyle w:val="FirstParagraph"/>
      </w:pPr>
      <w:r>
        <w:rPr>
          <w:b/>
          <w:bCs/>
        </w:rPr>
        <w:t xml:space="preserve">Version:</w:t>
      </w:r>
      <w:r>
        <w:t xml:space="preserve"> </w:t>
      </w:r>
      <w:r>
        <w:t xml:space="preserve">1.0</w:t>
      </w:r>
      <w:r>
        <w:t xml:space="preserve"> </w:t>
      </w:r>
      <w:r>
        <w:rPr>
          <w:b/>
          <w:bCs/>
        </w:rPr>
        <w:t xml:space="preserve">Last Updated:</w:t>
      </w:r>
      <w:r>
        <w:t xml:space="preserve"> </w:t>
      </w:r>
      <w:r>
        <w:t xml:space="preserve">2026-04-03</w:t>
      </w:r>
      <w:r>
        <w:t xml:space="preserve"> </w:t>
      </w:r>
      <w:r>
        <w:rPr>
          <w:b/>
          <w:bCs/>
        </w:rPr>
        <w:t xml:space="preserve">Classification:</w:t>
      </w:r>
      <w:r>
        <w:t xml:space="preserve"> </w:t>
      </w:r>
      <w:r>
        <w:t xml:space="preserve">Internal — Operations Team Only</w:t>
      </w:r>
      <w:r>
        <w:t xml:space="preserve"> </w:t>
      </w:r>
      <w:r>
        <w:rPr>
          <w:b/>
          <w:bCs/>
        </w:rPr>
        <w:t xml:space="preserve">Audience:</w:t>
      </w:r>
      <w:r>
        <w:t xml:space="preserve"> </w:t>
      </w:r>
      <w:r>
        <w:t xml:space="preserve">On-call engineers, System Owner, DevOps</w:t>
      </w:r>
    </w:p>
    <w:p>
      <w:pPr>
        <w:pStyle w:val="BodyText"/>
      </w:pPr>
      <w:r>
        <w:rPr>
          <w:i/>
          <w:iCs/>
        </w:rPr>
        <w:t xml:space="preserve">This runbook is designed to be followed at 3 AM under pressure. Every procedure is step-by-step. Do not skip steps. Do not improvise unless explicitly instructed to use judgement.</w:t>
      </w:r>
    </w:p>
    <w:p>
      <w:r>
        <w:pict>
          <v:rect style="width:0;height:1.5pt" o:hralign="center" o:hrstd="t" o:hr="t"/>
        </w:pict>
      </w:r>
    </w:p>
    <w:bookmarkStart w:id="12" w:name="X12f9b844a644870f406d03d443c2e86befdeffa"/>
    <w:p>
      <w:pPr>
        <w:pStyle w:val="Heading2"/>
      </w:pPr>
      <w:r>
        <w:t xml:space="preserve">1. Routine Operations</w:t>
      </w:r>
    </w:p>
    <w:bookmarkStart w:id="9" w:name="Xae92d908a7f82dc2d48cae5046d37614b86b957"/>
    <w:p>
      <w:pPr>
        <w:pStyle w:val="Heading3"/>
      </w:pPr>
      <w:r>
        <w:t xml:space="preserve">1.1 Daily Checklist</w:t>
      </w:r>
    </w:p>
    <w:p>
      <w:pPr>
        <w:pStyle w:val="FirstParagraph"/>
      </w:pPr>
      <w:r>
        <w:t xml:space="preserve">Perform every business day by 09:00 EAT. Each item must be checked and signed off in the ops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Expected State</w:t>
            </w:r>
          </w:p>
        </w:tc>
      </w:tr>
      <w:tr>
        <w:tc>
          <w:tcPr/>
          <w:p>
            <w:pPr>
              <w:pStyle w:val="Compact"/>
            </w:pPr>
            <w:r>
              <w:t xml:space="preserve">1</w:t>
            </w:r>
          </w:p>
        </w:tc>
        <w:tc>
          <w:tcPr/>
          <w:p>
            <w:pPr>
              <w:pStyle w:val="Compact"/>
            </w:pPr>
            <w:r>
              <w:t xml:space="preserve">Review Sentry error dashboard — new or recurring exceptions</w:t>
            </w:r>
          </w:p>
        </w:tc>
        <w:tc>
          <w:tcPr/>
          <w:p>
            <w:pPr>
              <w:pStyle w:val="Compact"/>
            </w:pPr>
            <w:r>
              <w:t xml:space="preserve">Sentry</w:t>
            </w:r>
          </w:p>
        </w:tc>
        <w:tc>
          <w:tcPr/>
          <w:p>
            <w:pPr>
              <w:pStyle w:val="Compact"/>
            </w:pPr>
            <w:r>
              <w:t xml:space="preserve">No unresolved Critical errors</w:t>
            </w:r>
          </w:p>
        </w:tc>
      </w:tr>
      <w:tr>
        <w:tc>
          <w:tcPr/>
          <w:p>
            <w:pPr>
              <w:pStyle w:val="Compact"/>
            </w:pPr>
            <w:r>
              <w:t xml:space="preserve">2</w:t>
            </w:r>
          </w:p>
        </w:tc>
        <w:tc>
          <w:tcPr/>
          <w:p>
            <w:pPr>
              <w:pStyle w:val="Compact"/>
            </w:pPr>
            <w:r>
              <w:t xml:space="preserve">Verify last night's RDS automated backup completed</w:t>
            </w:r>
          </w:p>
        </w:tc>
        <w:tc>
          <w:tcPr/>
          <w:p>
            <w:pPr>
              <w:pStyle w:val="Compact"/>
            </w:pPr>
            <w:r>
              <w:t xml:space="preserve">AWS Console → RDS → Automated Backups</w:t>
            </w:r>
          </w:p>
        </w:tc>
        <w:tc>
          <w:tcPr/>
          <w:p>
            <w:pPr>
              <w:pStyle w:val="Compact"/>
            </w:pPr>
            <w:r>
              <w:t xml:space="preserve">Backup status:</w:t>
            </w:r>
            <w:r>
              <w:t xml:space="preserve"> </w:t>
            </w:r>
            <w:r>
              <w:rPr>
                <w:rStyle w:val="VerbatimChar"/>
              </w:rPr>
              <w:t xml:space="preserve">available</w:t>
            </w:r>
          </w:p>
        </w:tc>
      </w:tr>
      <w:tr>
        <w:tc>
          <w:tcPr/>
          <w:p>
            <w:pPr>
              <w:pStyle w:val="Compact"/>
            </w:pPr>
            <w:r>
              <w:t xml:space="preserve">3</w:t>
            </w:r>
          </w:p>
        </w:tc>
        <w:tc>
          <w:tcPr/>
          <w:p>
            <w:pPr>
              <w:pStyle w:val="Compact"/>
            </w:pPr>
            <w:r>
              <w:t xml:space="preserve">Check DHIS2 sync status for all Ugandan facilities</w:t>
            </w:r>
          </w:p>
        </w:tc>
        <w:tc>
          <w:tcPr/>
          <w:p>
            <w:pPr>
              <w:pStyle w:val="Compact"/>
            </w:pPr>
            <w:r>
              <w:t xml:space="preserve">Medic8 Admin → HMIS Sync Dashboard</w:t>
            </w:r>
          </w:p>
        </w:tc>
        <w:tc>
          <w:tcPr/>
          <w:p>
            <w:pPr>
              <w:pStyle w:val="Compact"/>
            </w:pPr>
            <w:r>
              <w:t xml:space="preserve">All facilities show</w:t>
            </w:r>
            <w:r>
              <w:t xml:space="preserve"> </w:t>
            </w:r>
            <w:r>
              <w:rPr>
                <w:rStyle w:val="VerbatimChar"/>
              </w:rPr>
              <w:t xml:space="preserve">synced</w:t>
            </w:r>
            <w:r>
              <w:t xml:space="preserve"> </w:t>
            </w:r>
            <w:r>
              <w:t xml:space="preserve">or</w:t>
            </w:r>
            <w:r>
              <w:t xml:space="preserve"> </w:t>
            </w:r>
            <w:r>
              <w:rPr>
                <w:rStyle w:val="VerbatimChar"/>
              </w:rPr>
              <w:t xml:space="preserve">queued</w:t>
            </w:r>
            <w:r>
              <w:t xml:space="preserve"> </w:t>
            </w:r>
            <w:r>
              <w:t xml:space="preserve">(not</w:t>
            </w:r>
            <w:r>
              <w:t xml:space="preserve"> </w:t>
            </w:r>
            <w:r>
              <w:rPr>
                <w:rStyle w:val="VerbatimChar"/>
              </w:rPr>
              <w:t xml:space="preserve">failed</w:t>
            </w:r>
            <w:r>
              <w:t xml:space="preserve">)</w:t>
            </w:r>
          </w:p>
        </w:tc>
      </w:tr>
      <w:tr>
        <w:tc>
          <w:tcPr/>
          <w:p>
            <w:pPr>
              <w:pStyle w:val="Compact"/>
            </w:pPr>
            <w:r>
              <w:t xml:space="preserve">4</w:t>
            </w:r>
          </w:p>
        </w:tc>
        <w:tc>
          <w:tcPr/>
          <w:p>
            <w:pPr>
              <w:pStyle w:val="Compact"/>
            </w:pPr>
            <w:r>
              <w:t xml:space="preserve">Check Laravel Horizon queue health</w:t>
            </w:r>
          </w:p>
        </w:tc>
        <w:tc>
          <w:tcPr/>
          <w:p>
            <w:pPr>
              <w:pStyle w:val="Compact"/>
            </w:pPr>
            <w:r>
              <w:rPr>
                <w:rStyle w:val="VerbatimChar"/>
              </w:rPr>
              <w:t xml:space="preserve">/horizon</w:t>
            </w:r>
            <w:r>
              <w:t xml:space="preserve"> </w:t>
            </w:r>
            <w:r>
              <w:t xml:space="preserve">dashboard (staging) or CloudWatch metrics</w:t>
            </w:r>
          </w:p>
        </w:tc>
        <w:tc>
          <w:tcPr/>
          <w:p>
            <w:pPr>
              <w:pStyle w:val="Compact"/>
            </w:pPr>
            <w:r>
              <w:t xml:space="preserve">No failed jobs older than 15 minutes</w:t>
            </w:r>
          </w:p>
        </w:tc>
      </w:tr>
      <w:tr>
        <w:tc>
          <w:tcPr/>
          <w:p>
            <w:pPr>
              <w:pStyle w:val="Compact"/>
            </w:pPr>
            <w:r>
              <w:t xml:space="preserve">5</w:t>
            </w:r>
          </w:p>
        </w:tc>
        <w:tc>
          <w:tcPr/>
          <w:p>
            <w:pPr>
              <w:pStyle w:val="Compact"/>
            </w:pPr>
            <w:r>
              <w:t xml:space="preserve">Review offline facility sync status</w:t>
            </w:r>
          </w:p>
        </w:tc>
        <w:tc>
          <w:tcPr/>
          <w:p>
            <w:pPr>
              <w:pStyle w:val="Compact"/>
            </w:pPr>
            <w:r>
              <w:t xml:space="preserve">Medic8 Admin → Offline Facilities</w:t>
            </w:r>
          </w:p>
        </w:tc>
        <w:tc>
          <w:tcPr/>
          <w:p>
            <w:pPr>
              <w:pStyle w:val="Compact"/>
            </w:pPr>
            <w:r>
              <w:t xml:space="preserve">No facility with sync queue &gt; 24 hours</w:t>
            </w:r>
          </w:p>
        </w:tc>
      </w:tr>
      <w:tr>
        <w:tc>
          <w:tcPr/>
          <w:p>
            <w:pPr>
              <w:pStyle w:val="Compact"/>
            </w:pPr>
            <w:r>
              <w:t xml:space="preserve">6</w:t>
            </w:r>
          </w:p>
        </w:tc>
        <w:tc>
          <w:tcPr/>
          <w:p>
            <w:pPr>
              <w:pStyle w:val="Compact"/>
            </w:pPr>
            <w:r>
              <w:t xml:space="preserve">Verify WebSocket server is running</w:t>
            </w:r>
          </w:p>
        </w:tc>
        <w:tc>
          <w:tcPr/>
          <w:p>
            <w:pPr>
              <w:pStyle w:val="Compact"/>
            </w:pPr>
            <w:r>
              <w:t xml:space="preserve">CloudWatch alarm for WebSocket health check</w:t>
            </w:r>
          </w:p>
        </w:tc>
        <w:tc>
          <w:tcPr/>
          <w:p>
            <w:pPr>
              <w:pStyle w:val="Compact"/>
            </w:pPr>
            <w:r>
              <w:t xml:space="preserve">No alarm in</w:t>
            </w:r>
            <w:r>
              <w:t xml:space="preserve"> </w:t>
            </w:r>
            <w:r>
              <w:rPr>
                <w:rStyle w:val="VerbatimChar"/>
              </w:rPr>
              <w:t xml:space="preserve">ALARM</w:t>
            </w:r>
            <w:r>
              <w:t xml:space="preserve"> </w:t>
            </w:r>
            <w:r>
              <w:t xml:space="preserve">state</w:t>
            </w:r>
          </w:p>
        </w:tc>
      </w:tr>
    </w:tbl>
    <w:bookmarkEnd w:id="9"/>
    <w:bookmarkStart w:id="10" w:name="X3f42211e707959bc2e8728aab324cc62759d290"/>
    <w:p>
      <w:pPr>
        <w:pStyle w:val="Heading3"/>
      </w:pPr>
      <w:r>
        <w:t xml:space="preserve">1.2 Weekly Checklist</w:t>
      </w:r>
    </w:p>
    <w:p>
      <w:pPr>
        <w:pStyle w:val="FirstParagraph"/>
      </w:pPr>
      <w:r>
        <w:t xml:space="preserve">Perform every Monday by 12:00 EAT.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Action if Abnormal</w:t>
            </w:r>
          </w:p>
        </w:tc>
      </w:tr>
      <w:tr>
        <w:tc>
          <w:tcPr/>
          <w:p>
            <w:pPr>
              <w:pStyle w:val="Compact"/>
            </w:pPr>
            <w:r>
              <w:t xml:space="preserve">1</w:t>
            </w:r>
          </w:p>
        </w:tc>
        <w:tc>
          <w:tcPr/>
          <w:p>
            <w:pPr>
              <w:pStyle w:val="Compact"/>
            </w:pPr>
            <w:r>
              <w:t xml:space="preserve">Review slow query log</w:t>
            </w:r>
          </w:p>
        </w:tc>
        <w:tc>
          <w:tcPr/>
          <w:p>
            <w:pPr>
              <w:pStyle w:val="Compact"/>
            </w:pPr>
            <w:r>
              <w:t xml:space="preserve">RDS Performance Insights</w:t>
            </w:r>
          </w:p>
        </w:tc>
        <w:tc>
          <w:tcPr/>
          <w:p>
            <w:pPr>
              <w:pStyle w:val="Compact"/>
            </w:pPr>
            <w:r>
              <w:t xml:space="preserve">Identify queries &gt; 2 seconds; create optimisation ticket</w:t>
            </w:r>
          </w:p>
        </w:tc>
      </w:tr>
      <w:tr>
        <w:tc>
          <w:tcPr/>
          <w:p>
            <w:pPr>
              <w:pStyle w:val="Compact"/>
            </w:pPr>
            <w:r>
              <w:t xml:space="preserve">2</w:t>
            </w:r>
          </w:p>
        </w:tc>
        <w:tc>
          <w:tcPr/>
          <w:p>
            <w:pPr>
              <w:pStyle w:val="Compact"/>
            </w:pPr>
            <w:r>
              <w:t xml:space="preserve">Check disk usage on RDS and ECS</w:t>
            </w:r>
          </w:p>
        </w:tc>
        <w:tc>
          <w:tcPr/>
          <w:p>
            <w:pPr>
              <w:pStyle w:val="Compact"/>
            </w:pPr>
            <w:r>
              <w:t xml:space="preserve">CloudWatch</w:t>
            </w:r>
          </w:p>
        </w:tc>
        <w:tc>
          <w:tcPr/>
          <w:p>
            <w:pPr>
              <w:pStyle w:val="Compact"/>
            </w:pPr>
            <w:r>
              <w:t xml:space="preserve">If RDS free storage &lt; 20%, investigate growth and plan vertical scale</w:t>
            </w:r>
          </w:p>
        </w:tc>
      </w:tr>
      <w:tr>
        <w:tc>
          <w:tcPr/>
          <w:p>
            <w:pPr>
              <w:pStyle w:val="Compact"/>
            </w:pPr>
            <w:r>
              <w:t xml:space="preserve">3</w:t>
            </w:r>
          </w:p>
        </w:tc>
        <w:tc>
          <w:tcPr/>
          <w:p>
            <w:pPr>
              <w:pStyle w:val="Compact"/>
            </w:pPr>
            <w:r>
              <w:t xml:space="preserve">Review security alerts</w:t>
            </w:r>
          </w:p>
        </w:tc>
        <w:tc>
          <w:tcPr/>
          <w:p>
            <w:pPr>
              <w:pStyle w:val="Compact"/>
            </w:pPr>
            <w:r>
              <w:t xml:space="preserve">Sentry, AWS GuardDuty, CloudTrail</w:t>
            </w:r>
          </w:p>
        </w:tc>
        <w:tc>
          <w:tcPr/>
          <w:p>
            <w:pPr>
              <w:pStyle w:val="Compact"/>
            </w:pPr>
            <w:r>
              <w:t xml:space="preserve">Investigate any suspicious access patterns; escalate if needed</w:t>
            </w:r>
          </w:p>
        </w:tc>
      </w:tr>
      <w:tr>
        <w:tc>
          <w:tcPr/>
          <w:p>
            <w:pPr>
              <w:pStyle w:val="Compact"/>
            </w:pPr>
            <w:r>
              <w:t xml:space="preserve">4</w:t>
            </w:r>
          </w:p>
        </w:tc>
        <w:tc>
          <w:tcPr/>
          <w:p>
            <w:pPr>
              <w:pStyle w:val="Compact"/>
            </w:pPr>
            <w:r>
              <w:t xml:space="preserve">Review failed login attempts</w:t>
            </w:r>
          </w:p>
        </w:tc>
        <w:tc>
          <w:tcPr/>
          <w:p>
            <w:pPr>
              <w:pStyle w:val="Compact"/>
            </w:pPr>
            <w:r>
              <w:t xml:space="preserve">Medic8 Admin → Audit Log → Failed Logins</w:t>
            </w:r>
          </w:p>
        </w:tc>
        <w:tc>
          <w:tcPr/>
          <w:p>
            <w:pPr>
              <w:pStyle w:val="Compact"/>
            </w:pPr>
            <w:r>
              <w:t xml:space="preserve">Lock accounts with &gt; 10 failed attempts; contact facility admin</w:t>
            </w:r>
          </w:p>
        </w:tc>
      </w:tr>
      <w:tr>
        <w:tc>
          <w:tcPr/>
          <w:p>
            <w:pPr>
              <w:pStyle w:val="Compact"/>
            </w:pPr>
            <w:r>
              <w:t xml:space="preserve">5</w:t>
            </w:r>
          </w:p>
        </w:tc>
        <w:tc>
          <w:tcPr/>
          <w:p>
            <w:pPr>
              <w:pStyle w:val="Compact"/>
            </w:pPr>
            <w:r>
              <w:t xml:space="preserve">Check S3 storage growth</w:t>
            </w:r>
          </w:p>
        </w:tc>
        <w:tc>
          <w:tcPr/>
          <w:p>
            <w:pPr>
              <w:pStyle w:val="Compact"/>
            </w:pPr>
            <w:r>
              <w:t xml:space="preserve">AWS Console → S3 → Bucket Metrics</w:t>
            </w:r>
          </w:p>
        </w:tc>
        <w:tc>
          <w:tcPr/>
          <w:p>
            <w:pPr>
              <w:pStyle w:val="Compact"/>
            </w:pPr>
            <w:r>
              <w:t xml:space="preserve">Forecast cost; archive old files if needed</w:t>
            </w:r>
          </w:p>
        </w:tc>
      </w:tr>
      <w:tr>
        <w:tc>
          <w:tcPr/>
          <w:p>
            <w:pPr>
              <w:pStyle w:val="Compact"/>
            </w:pPr>
            <w:r>
              <w:t xml:space="preserve">6</w:t>
            </w:r>
          </w:p>
        </w:tc>
        <w:tc>
          <w:tcPr/>
          <w:p>
            <w:pPr>
              <w:pStyle w:val="Compact"/>
            </w:pPr>
            <w:r>
              <w:t xml:space="preserve">Review Horizon failed jobs</w:t>
            </w:r>
          </w:p>
        </w:tc>
        <w:tc>
          <w:tcPr/>
          <w:p>
            <w:pPr>
              <w:pStyle w:val="Compact"/>
            </w:pPr>
            <w:r>
              <w:t xml:space="preserve">Horizon dashboard</w:t>
            </w:r>
          </w:p>
        </w:tc>
        <w:tc>
          <w:tcPr/>
          <w:p>
            <w:pPr>
              <w:pStyle w:val="Compact"/>
            </w:pPr>
            <w:r>
              <w:t xml:space="preserve">Retry or delete; investigate root cause if pattern exists</w:t>
            </w:r>
          </w:p>
        </w:tc>
      </w:tr>
    </w:tbl>
    <w:bookmarkEnd w:id="10"/>
    <w:bookmarkStart w:id="11" w:name="X4313836d876815e4dd5539066e59fd925b3e152"/>
    <w:p>
      <w:pPr>
        <w:pStyle w:val="Heading3"/>
      </w:pPr>
      <w:r>
        <w:t xml:space="preserve">1.3 Monthly Checklist</w:t>
      </w:r>
    </w:p>
    <w:p>
      <w:pPr>
        <w:pStyle w:val="FirstParagraph"/>
      </w:pPr>
      <w:r>
        <w:t xml:space="preserve">Perform on the first business day of each month.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Tool</w:t>
            </w:r>
          </w:p>
        </w:tc>
        <w:tc>
          <w:tcPr/>
          <w:p>
            <w:pPr>
              <w:pStyle w:val="Compact"/>
            </w:pPr>
            <w:r>
              <w:t xml:space="preserve">Notes</w:t>
            </w:r>
          </w:p>
        </w:tc>
      </w:tr>
      <w:tr>
        <w:tc>
          <w:tcPr/>
          <w:p>
            <w:pPr>
              <w:pStyle w:val="Compact"/>
            </w:pPr>
            <w:r>
              <w:t xml:space="preserve">1</w:t>
            </w:r>
          </w:p>
        </w:tc>
        <w:tc>
          <w:tcPr/>
          <w:p>
            <w:pPr>
              <w:pStyle w:val="Compact"/>
            </w:pPr>
            <w:r>
              <w:t xml:space="preserve">Rotate API keys (MoMo, Airtel, Africa's Talking)</w:t>
            </w:r>
          </w:p>
        </w:tc>
        <w:tc>
          <w:tcPr/>
          <w:p>
            <w:pPr>
              <w:pStyle w:val="Compact"/>
            </w:pPr>
            <w:r>
              <w:t xml:space="preserve">AWS Secrets Manager</w:t>
            </w:r>
          </w:p>
        </w:tc>
        <w:tc>
          <w:tcPr/>
          <w:p>
            <w:pPr>
              <w:pStyle w:val="Compact"/>
            </w:pPr>
            <w:r>
              <w:t xml:space="preserve">Generate new keys, update Secrets Manager, deploy, verify, revoke old keys</w:t>
            </w:r>
          </w:p>
        </w:tc>
      </w:tr>
      <w:tr>
        <w:tc>
          <w:tcPr/>
          <w:p>
            <w:pPr>
              <w:pStyle w:val="Compact"/>
            </w:pPr>
            <w:r>
              <w:t xml:space="preserve">2</w:t>
            </w:r>
          </w:p>
        </w:tc>
        <w:tc>
          <w:tcPr/>
          <w:p>
            <w:pPr>
              <w:pStyle w:val="Compact"/>
            </w:pPr>
            <w:r>
              <w:t xml:space="preserve">Review access audit trail</w:t>
            </w:r>
          </w:p>
        </w:tc>
        <w:tc>
          <w:tcPr/>
          <w:p>
            <w:pPr>
              <w:pStyle w:val="Compact"/>
            </w:pPr>
            <w:r>
              <w:t xml:space="preserve">Medic8 Admin → Audit Trail</w:t>
            </w:r>
          </w:p>
        </w:tc>
        <w:tc>
          <w:tcPr/>
          <w:p>
            <w:pPr>
              <w:pStyle w:val="Compact"/>
            </w:pPr>
            <w:r>
              <w:t xml:space="preserve">Check for unusual access patterns: after-hours PHI access, bulk data exports</w:t>
            </w:r>
          </w:p>
        </w:tc>
      </w:tr>
      <w:tr>
        <w:tc>
          <w:tcPr/>
          <w:p>
            <w:pPr>
              <w:pStyle w:val="Compact"/>
            </w:pPr>
            <w:r>
              <w:t xml:space="preserve">3</w:t>
            </w:r>
          </w:p>
        </w:tc>
        <w:tc>
          <w:tcPr/>
          <w:p>
            <w:pPr>
              <w:pStyle w:val="Compact"/>
            </w:pPr>
            <w:r>
              <w:t xml:space="preserve">Update drug formulary if NDA published changes</w:t>
            </w:r>
          </w:p>
        </w:tc>
        <w:tc>
          <w:tcPr/>
          <w:p>
            <w:pPr>
              <w:pStyle w:val="Compact"/>
            </w:pPr>
            <w:r>
              <w:t xml:space="preserve">Medic8 Admin → Drug Formulary</w:t>
            </w:r>
          </w:p>
        </w:tc>
        <w:tc>
          <w:tcPr/>
          <w:p>
            <w:pPr>
              <w:pStyle w:val="Compact"/>
            </w:pPr>
            <w:r>
              <w:t xml:space="preserve">Run</w:t>
            </w:r>
            <w:r>
              <w:t xml:space="preserve"> </w:t>
            </w:r>
            <w:r>
              <w:rPr>
                <w:rStyle w:val="VerbatimChar"/>
              </w:rPr>
              <w:t xml:space="preserve">DrugFormularySeeder</w:t>
            </w:r>
            <w:r>
              <w:t xml:space="preserve"> </w:t>
            </w:r>
            <w:r>
              <w:t xml:space="preserve">with updated data; notify facilities</w:t>
            </w:r>
          </w:p>
        </w:tc>
      </w:tr>
      <w:tr>
        <w:tc>
          <w:tcPr/>
          <w:p>
            <w:pPr>
              <w:pStyle w:val="Compact"/>
            </w:pPr>
            <w:r>
              <w:t xml:space="preserve">4</w:t>
            </w:r>
          </w:p>
        </w:tc>
        <w:tc>
          <w:tcPr/>
          <w:p>
            <w:pPr>
              <w:pStyle w:val="Compact"/>
            </w:pPr>
            <w:r>
              <w:t xml:space="preserve">Review and prune CloudWatch log groups</w:t>
            </w:r>
          </w:p>
        </w:tc>
        <w:tc>
          <w:tcPr/>
          <w:p>
            <w:pPr>
              <w:pStyle w:val="Compact"/>
            </w:pPr>
            <w:r>
              <w:t xml:space="preserve">AWS Console → CloudWatch → Log Groups</w:t>
            </w:r>
          </w:p>
        </w:tc>
        <w:tc>
          <w:tcPr/>
          <w:p>
            <w:pPr>
              <w:pStyle w:val="Compact"/>
            </w:pPr>
            <w:r>
              <w:t xml:space="preserve">Delete log groups older than retention period</w:t>
            </w:r>
          </w:p>
        </w:tc>
      </w:tr>
      <w:tr>
        <w:tc>
          <w:tcPr/>
          <w:p>
            <w:pPr>
              <w:pStyle w:val="Compact"/>
            </w:pPr>
            <w:r>
              <w:t xml:space="preserve">5</w:t>
            </w:r>
          </w:p>
        </w:tc>
        <w:tc>
          <w:tcPr/>
          <w:p>
            <w:pPr>
              <w:pStyle w:val="Compact"/>
            </w:pPr>
            <w:r>
              <w:t xml:space="preserve">Test backup restoration</w:t>
            </w:r>
          </w:p>
        </w:tc>
        <w:tc>
          <w:tcPr/>
          <w:p>
            <w:pPr>
              <w:pStyle w:val="Compact"/>
            </w:pPr>
            <w:r>
              <w:t xml:space="preserve">Restore RDS snapshot to a test instance</w:t>
            </w:r>
          </w:p>
        </w:tc>
        <w:tc>
          <w:tcPr/>
          <w:p>
            <w:pPr>
              <w:pStyle w:val="Compact"/>
            </w:pPr>
            <w:r>
              <w:t xml:space="preserve">Verify data integrity; terminate test instance after verification</w:t>
            </w:r>
          </w:p>
        </w:tc>
      </w:tr>
      <w:tr>
        <w:tc>
          <w:tcPr/>
          <w:p>
            <w:pPr>
              <w:pStyle w:val="Compact"/>
            </w:pPr>
            <w:r>
              <w:t xml:space="preserve">6</w:t>
            </w:r>
          </w:p>
        </w:tc>
        <w:tc>
          <w:tcPr/>
          <w:p>
            <w:pPr>
              <w:pStyle w:val="Compact"/>
            </w:pPr>
            <w:r>
              <w:t xml:space="preserve">Review SSL certificate expiry dates</w:t>
            </w:r>
          </w:p>
        </w:tc>
        <w:tc>
          <w:tcPr/>
          <w:p>
            <w:pPr>
              <w:pStyle w:val="Compact"/>
            </w:pPr>
            <w:r>
              <w:t xml:space="preserve">ACM Console</w:t>
            </w:r>
          </w:p>
        </w:tc>
        <w:tc>
          <w:tcPr/>
          <w:p>
            <w:pPr>
              <w:pStyle w:val="Compact"/>
            </w:pPr>
            <w:r>
              <w:t xml:space="preserve">ACM auto-renews, but verify no certificates are in</w:t>
            </w:r>
            <w:r>
              <w:t xml:space="preserve"> </w:t>
            </w:r>
            <w:r>
              <w:rPr>
                <w:rStyle w:val="VerbatimChar"/>
              </w:rPr>
              <w:t xml:space="preserve">PENDING_VALIDATION</w:t>
            </w:r>
          </w:p>
        </w:tc>
      </w:tr>
      <w:tr>
        <w:tc>
          <w:tcPr/>
          <w:p>
            <w:pPr>
              <w:pStyle w:val="Compact"/>
            </w:pPr>
            <w:r>
              <w:t xml:space="preserve">7</w:t>
            </w:r>
          </w:p>
        </w:tc>
        <w:tc>
          <w:tcPr/>
          <w:p>
            <w:pPr>
              <w:pStyle w:val="Compact"/>
            </w:pPr>
            <w:r>
              <w:t xml:space="preserve">Review ECS task definition versions</w:t>
            </w:r>
          </w:p>
        </w:tc>
        <w:tc>
          <w:tcPr/>
          <w:p>
            <w:pPr>
              <w:pStyle w:val="Compact"/>
            </w:pPr>
            <w:r>
              <w:t xml:space="preserve">AWS Console → ECS → Task Definitions</w:t>
            </w:r>
          </w:p>
        </w:tc>
        <w:tc>
          <w:tcPr/>
          <w:p>
            <w:pPr>
              <w:pStyle w:val="Compact"/>
            </w:pPr>
            <w:r>
              <w:t xml:space="preserve">Clean up old revisions (keep last 10)</w:t>
            </w:r>
          </w:p>
        </w:tc>
      </w:tr>
    </w:tbl>
    <w:p>
      <w:r>
        <w:pict>
          <v:rect style="width:0;height:1.5pt" o:hralign="center" o:hrstd="t" o:hr="t"/>
        </w:pict>
      </w:r>
    </w:p>
    <w:bookmarkEnd w:id="11"/>
    <w:bookmarkEnd w:id="12"/>
    <w:bookmarkStart w:id="21" w:name="Xfd08cf0b1df95df4f35988d0599d2d6512686c5"/>
    <w:p>
      <w:pPr>
        <w:pStyle w:val="Heading2"/>
      </w:pPr>
      <w:r>
        <w:t xml:space="preserve">2. Incident Response Procedures</w:t>
      </w:r>
    </w:p>
    <w:bookmarkStart w:id="13" w:name="Xa2630c3db446895e4e57954d0cf79484f3597f7"/>
    <w:p>
      <w:pPr>
        <w:pStyle w:val="Heading3"/>
      </w:pPr>
      <w:r>
        <w:t xml:space="preserve">2.0 General Incident Protocol</w:t>
      </w:r>
    </w:p>
    <w:p>
      <w:pPr>
        <w:pStyle w:val="FirstParagraph"/>
      </w:pPr>
      <w:r>
        <w:t xml:space="preserve">For any incident:</w:t>
      </w:r>
    </w:p>
    <w:p>
      <w:pPr>
        <w:pStyle w:val="Compact"/>
        <w:numPr>
          <w:ilvl w:val="0"/>
          <w:numId w:val="1001"/>
        </w:numPr>
      </w:pPr>
      <w:r>
        <w:rPr>
          <w:b/>
          <w:bCs/>
        </w:rPr>
        <w:t xml:space="preserve">Acknowledge</w:t>
      </w:r>
      <w:r>
        <w:t xml:space="preserve"> </w:t>
      </w:r>
      <w:r>
        <w:t xml:space="preserve">the alert within the required response time (15 minutes for Critical, 1 hour for Warning).</w:t>
      </w:r>
    </w:p>
    <w:p>
      <w:pPr>
        <w:pStyle w:val="Compact"/>
        <w:numPr>
          <w:ilvl w:val="0"/>
          <w:numId w:val="1001"/>
        </w:numPr>
      </w:pPr>
      <w:r>
        <w:rPr>
          <w:b/>
          <w:bCs/>
        </w:rPr>
        <w:t xml:space="preserve">Open an incident channel</w:t>
      </w:r>
      <w:r>
        <w:t xml:space="preserve"> </w:t>
      </w:r>
      <w:r>
        <w:t xml:space="preserve">in Slack:</w:t>
      </w:r>
      <w:r>
        <w:t xml:space="preserve"> </w:t>
      </w:r>
      <w:r>
        <w:rPr>
          <w:rStyle w:val="VerbatimChar"/>
        </w:rPr>
        <w:t xml:space="preserve">#medic8-incident-YYYYMMDD</w:t>
      </w:r>
      <w:r>
        <w:t xml:space="preserve">.</w:t>
      </w:r>
    </w:p>
    <w:p>
      <w:pPr>
        <w:pStyle w:val="Compact"/>
        <w:numPr>
          <w:ilvl w:val="0"/>
          <w:numId w:val="1001"/>
        </w:numPr>
      </w:pPr>
      <w:r>
        <w:rPr>
          <w:b/>
          <w:bCs/>
        </w:rPr>
        <w:t xml:space="preserve">Start a timeline</w:t>
      </w:r>
      <w:r>
        <w:t xml:space="preserve"> </w:t>
      </w:r>
      <w:r>
        <w:t xml:space="preserve">in the incident channel. Log every action with a timestamp.</w:t>
      </w:r>
    </w:p>
    <w:p>
      <w:pPr>
        <w:pStyle w:val="Compact"/>
        <w:numPr>
          <w:ilvl w:val="0"/>
          <w:numId w:val="1001"/>
        </w:numPr>
      </w:pPr>
      <w:r>
        <w:rPr>
          <w:b/>
          <w:bCs/>
        </w:rPr>
        <w:t xml:space="preserve">Follow the specific procedure</w:t>
      </w:r>
      <w:r>
        <w:t xml:space="preserve"> </w:t>
      </w:r>
      <w:r>
        <w:t xml:space="preserve">below for the incident type.</w:t>
      </w:r>
    </w:p>
    <w:p>
      <w:pPr>
        <w:pStyle w:val="Compact"/>
        <w:numPr>
          <w:ilvl w:val="0"/>
          <w:numId w:val="1001"/>
        </w:numPr>
      </w:pPr>
      <w:r>
        <w:rPr>
          <w:b/>
          <w:bCs/>
        </w:rPr>
        <w:t xml:space="preserve">Resolve and close</w:t>
      </w:r>
      <w:r>
        <w:t xml:space="preserve"> </w:t>
      </w:r>
      <w:r>
        <w:t xml:space="preserve">the incident channel with a summary.</w:t>
      </w:r>
    </w:p>
    <w:p>
      <w:pPr>
        <w:pStyle w:val="Compact"/>
        <w:numPr>
          <w:ilvl w:val="0"/>
          <w:numId w:val="1001"/>
        </w:numPr>
      </w:pPr>
      <w:r>
        <w:rPr>
          <w:b/>
          <w:bCs/>
        </w:rPr>
        <w:t xml:space="preserve">Post-incident review</w:t>
      </w:r>
      <w:r>
        <w:t xml:space="preserve"> </w:t>
      </w:r>
      <w:r>
        <w:t xml:space="preserve">within 48 hours for Critical incidents.</w:t>
      </w:r>
    </w:p>
    <w:p>
      <w:r>
        <w:pict>
          <v:rect style="width:0;height:1.5pt" o:hralign="center" o:hrstd="t" o:hr="t"/>
        </w:pict>
      </w:r>
    </w:p>
    <w:bookmarkEnd w:id="13"/>
    <w:bookmarkStart w:id="14" w:name="Xb069c41a0ab119b7901e4708b8fd91d1f40ca7f"/>
    <w:p>
      <w:pPr>
        <w:pStyle w:val="Heading3"/>
      </w:pPr>
      <w:r>
        <w:t xml:space="preserve">2.1 Application Down</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Acknowledge within 15 minutes</w:t>
      </w:r>
    </w:p>
    <w:p>
      <w:pPr>
        <w:pStyle w:val="BodyText"/>
      </w:pPr>
      <w:r>
        <w:rPr>
          <w:b/>
          <w:bCs/>
        </w:rPr>
        <w:t xml:space="preserve">Symptoms:</w:t>
      </w:r>
      <w:r>
        <w:t xml:space="preserve"> </w:t>
      </w:r>
      <w:r>
        <w:t xml:space="preserve">External monitoring reports</w:t>
      </w:r>
      <w:r>
        <w:t xml:space="preserve"> </w:t>
      </w:r>
      <w:r>
        <w:rPr>
          <w:rStyle w:val="VerbatimChar"/>
        </w:rPr>
        <w:t xml:space="preserve">app.medic8.com</w:t>
      </w:r>
      <w:r>
        <w:t xml:space="preserve"> </w:t>
      </w:r>
      <w:r>
        <w:t xml:space="preserve">is unreachable. Sentry stops receiving events. Users report errors.</w:t>
      </w:r>
    </w:p>
    <w:p>
      <w:pPr>
        <w:pStyle w:val="BodyText"/>
      </w:pPr>
      <w:r>
        <w:rPr>
          <w:b/>
          <w:bCs/>
        </w:rPr>
        <w:t xml:space="preserve">Procedure:</w:t>
      </w:r>
    </w:p>
    <w:p>
      <w:pPr>
        <w:numPr>
          <w:ilvl w:val="0"/>
          <w:numId w:val="1002"/>
        </w:numPr>
      </w:pPr>
      <w:r>
        <w:t xml:space="preserve">Check ALB health checks:</w:t>
      </w:r>
    </w:p>
    <w:p>
      <w:pPr>
        <w:pStyle w:val="SourceCode"/>
        <w:numPr>
          <w:ilvl w:val="0"/>
          <w:numId w:val="1000"/>
        </w:numPr>
      </w:pPr>
      <w:r>
        <w:rPr>
          <w:rStyle w:val="ExtensionTok"/>
        </w:rPr>
        <w:t xml:space="preserve">aws</w:t>
      </w:r>
      <w:r>
        <w:rPr>
          <w:rStyle w:val="NormalTok"/>
        </w:rPr>
        <w:t xml:space="preserve"> elbv2 describe-target-health </w:t>
      </w:r>
      <w:r>
        <w:rPr>
          <w:rStyle w:val="DataTypeTok"/>
        </w:rPr>
        <w:t xml:space="preserve">\</w:t>
      </w:r>
      <w:r>
        <w:br/>
      </w:r>
      <w:r>
        <w:rPr>
          <w:rStyle w:val="NormalTok"/>
        </w:rPr>
        <w:t xml:space="preserve">  </w:t>
      </w:r>
      <w:r>
        <w:rPr>
          <w:rStyle w:val="AttributeTok"/>
        </w:rPr>
        <w:t xml:space="preserve">--target-group-arn</w:t>
      </w:r>
      <w:r>
        <w:rPr>
          <w:rStyle w:val="NormalTok"/>
        </w:rPr>
        <w:t xml:space="preserve"> </w:t>
      </w:r>
      <w:r>
        <w:rPr>
          <w:rStyle w:val="OperatorTok"/>
        </w:rPr>
        <w:t xml:space="preserve">&lt;</w:t>
      </w:r>
      <w:r>
        <w:rPr>
          <w:rStyle w:val="NormalTok"/>
        </w:rPr>
        <w:t xml:space="preserve">target-group-arn</w:t>
      </w:r>
      <w:r>
        <w:rPr>
          <w:rStyle w:val="OperatorTok"/>
        </w:rPr>
        <w:t xml:space="preserve">&gt;</w:t>
      </w:r>
    </w:p>
    <w:p>
      <w:pPr>
        <w:pStyle w:val="Compact"/>
        <w:numPr>
          <w:ilvl w:val="1"/>
          <w:numId w:val="1003"/>
        </w:numPr>
      </w:pPr>
      <w:r>
        <w:t xml:space="preserve">If all targets are</w:t>
      </w:r>
      <w:r>
        <w:t xml:space="preserve"> </w:t>
      </w:r>
      <w:r>
        <w:rPr>
          <w:rStyle w:val="VerbatimChar"/>
        </w:rPr>
        <w:t xml:space="preserve">unhealthy</w:t>
      </w:r>
      <w:r>
        <w:t xml:space="preserve">, proceed to Step 2.</w:t>
      </w:r>
    </w:p>
    <w:p>
      <w:pPr>
        <w:pStyle w:val="Compact"/>
        <w:numPr>
          <w:ilvl w:val="1"/>
          <w:numId w:val="1003"/>
        </w:numPr>
      </w:pPr>
      <w:r>
        <w:t xml:space="preserve">If some targets are</w:t>
      </w:r>
      <w:r>
        <w:t xml:space="preserve"> </w:t>
      </w:r>
      <w:r>
        <w:rPr>
          <w:rStyle w:val="VerbatimChar"/>
        </w:rPr>
        <w:t xml:space="preserve">healthy</w:t>
      </w:r>
      <w:r>
        <w:t xml:space="preserve">, the issue may be intermittent — check CloudWatch for 5xx error rate.</w:t>
      </w:r>
    </w:p>
    <w:p>
      <w:pPr>
        <w:numPr>
          <w:ilvl w:val="0"/>
          <w:numId w:val="1002"/>
        </w:numPr>
      </w:pPr>
      <w:r>
        <w:t xml:space="preserve">Check ECS task status:</w:t>
      </w:r>
    </w:p>
    <w:p>
      <w:pPr>
        <w:pStyle w:val="SourceCode"/>
        <w:numPr>
          <w:ilvl w:val="0"/>
          <w:numId w:val="1000"/>
        </w:numPr>
      </w:pPr>
      <w:r>
        <w:rPr>
          <w:rStyle w:val="ExtensionTok"/>
        </w:rPr>
        <w:t xml:space="preserve">aws</w:t>
      </w:r>
      <w:r>
        <w:rPr>
          <w:rStyle w:val="NormalTok"/>
        </w:rPr>
        <w:t xml:space="preserve"> ecs describe-services </w:t>
      </w:r>
      <w:r>
        <w:rPr>
          <w:rStyle w:val="AttributeTok"/>
        </w:rPr>
        <w:t xml:space="preserve">--cluster</w:t>
      </w:r>
      <w:r>
        <w:rPr>
          <w:rStyle w:val="NormalTok"/>
        </w:rPr>
        <w:t xml:space="preserve"> medic8-prod </w:t>
      </w:r>
      <w:r>
        <w:rPr>
          <w:rStyle w:val="AttributeTok"/>
        </w:rPr>
        <w:t xml:space="preserve">--services</w:t>
      </w:r>
      <w:r>
        <w:rPr>
          <w:rStyle w:val="NormalTok"/>
        </w:rPr>
        <w:t xml:space="preserve"> medic8-app</w:t>
      </w:r>
      <w:r>
        <w:br/>
      </w:r>
      <w:r>
        <w:rPr>
          <w:rStyle w:val="ExtensionTok"/>
        </w:rPr>
        <w:t xml:space="preserve">aws</w:t>
      </w:r>
      <w:r>
        <w:rPr>
          <w:rStyle w:val="NormalTok"/>
        </w:rPr>
        <w:t xml:space="preserve"> ecs list-tasks </w:t>
      </w:r>
      <w:r>
        <w:rPr>
          <w:rStyle w:val="AttributeTok"/>
        </w:rPr>
        <w:t xml:space="preserve">--cluster</w:t>
      </w:r>
      <w:r>
        <w:rPr>
          <w:rStyle w:val="NormalTok"/>
        </w:rPr>
        <w:t xml:space="preserve"> medic8-prod </w:t>
      </w:r>
      <w:r>
        <w:rPr>
          <w:rStyle w:val="AttributeTok"/>
        </w:rPr>
        <w:t xml:space="preserve">--service-name</w:t>
      </w:r>
      <w:r>
        <w:rPr>
          <w:rStyle w:val="NormalTok"/>
        </w:rPr>
        <w:t xml:space="preserve"> medic8-app</w:t>
      </w:r>
      <w:r>
        <w:br/>
      </w:r>
      <w:r>
        <w:rPr>
          <w:rStyle w:val="ExtensionTok"/>
        </w:rPr>
        <w:t xml:space="preserve">aws</w:t>
      </w:r>
      <w:r>
        <w:rPr>
          <w:rStyle w:val="NormalTok"/>
        </w:rPr>
        <w:t xml:space="preserve"> ecs describe-tasks </w:t>
      </w:r>
      <w:r>
        <w:rPr>
          <w:rStyle w:val="AttributeTok"/>
        </w:rPr>
        <w:t xml:space="preserve">--cluster</w:t>
      </w:r>
      <w:r>
        <w:rPr>
          <w:rStyle w:val="NormalTok"/>
        </w:rPr>
        <w:t xml:space="preserve"> medic8-prod </w:t>
      </w:r>
      <w:r>
        <w:rPr>
          <w:rStyle w:val="AttributeTok"/>
        </w:rPr>
        <w:t xml:space="preserve">--tasks</w:t>
      </w:r>
      <w:r>
        <w:rPr>
          <w:rStyle w:val="NormalTok"/>
        </w:rPr>
        <w:t xml:space="preserve"> </w:t>
      </w:r>
      <w:r>
        <w:rPr>
          <w:rStyle w:val="OperatorTok"/>
        </w:rPr>
        <w:t xml:space="preserve">&lt;</w:t>
      </w:r>
      <w:r>
        <w:rPr>
          <w:rStyle w:val="NormalTok"/>
        </w:rPr>
        <w:t xml:space="preserve">task-arn</w:t>
      </w:r>
      <w:r>
        <w:rPr>
          <w:rStyle w:val="OperatorTok"/>
        </w:rPr>
        <w:t xml:space="preserve">&gt;</w:t>
      </w:r>
    </w:p>
    <w:p>
      <w:pPr>
        <w:pStyle w:val="Compact"/>
        <w:numPr>
          <w:ilvl w:val="1"/>
          <w:numId w:val="1004"/>
        </w:numPr>
      </w:pPr>
      <w:r>
        <w:t xml:space="preserve">If</w:t>
      </w:r>
      <w:r>
        <w:t xml:space="preserve"> </w:t>
      </w:r>
      <w:r>
        <w:rPr>
          <w:rStyle w:val="VerbatimChar"/>
        </w:rPr>
        <w:t xml:space="preserve">desiredCount</w:t>
      </w:r>
      <w:r>
        <w:t xml:space="preserve"> </w:t>
      </w:r>
      <w:r>
        <w:t xml:space="preserve">&gt;</w:t>
      </w:r>
      <w:r>
        <w:t xml:space="preserve"> </w:t>
      </w:r>
      <w:r>
        <w:rPr>
          <w:rStyle w:val="VerbatimChar"/>
        </w:rPr>
        <w:t xml:space="preserve">runningCount</w:t>
      </w:r>
      <w:r>
        <w:t xml:space="preserve">, ECS tasks are failing to start. Check</w:t>
      </w:r>
      <w:r>
        <w:t xml:space="preserve"> </w:t>
      </w:r>
      <w:r>
        <w:rPr>
          <w:rStyle w:val="VerbatimChar"/>
        </w:rPr>
        <w:t xml:space="preserve">stoppedReason</w:t>
      </w:r>
      <w:r>
        <w:t xml:space="preserve">.</w:t>
      </w:r>
    </w:p>
    <w:p>
      <w:pPr>
        <w:pStyle w:val="Compact"/>
        <w:numPr>
          <w:ilvl w:val="1"/>
          <w:numId w:val="1004"/>
        </w:numPr>
      </w:pPr>
      <w:r>
        <w:t xml:space="preserve">If tasks are in</w:t>
      </w:r>
      <w:r>
        <w:t xml:space="preserve"> </w:t>
      </w:r>
      <w:r>
        <w:rPr>
          <w:rStyle w:val="VerbatimChar"/>
        </w:rPr>
        <w:t xml:space="preserve">PENDING</w:t>
      </w:r>
      <w:r>
        <w:t xml:space="preserve"> </w:t>
      </w:r>
      <w:r>
        <w:t xml:space="preserve">state, check ECS capacity (CPU/memory reservations).</w:t>
      </w:r>
    </w:p>
    <w:p>
      <w:pPr>
        <w:numPr>
          <w:ilvl w:val="0"/>
          <w:numId w:val="1002"/>
        </w:numPr>
      </w:pPr>
      <w:r>
        <w:t xml:space="preserve">Check application logs:</w:t>
      </w:r>
    </w:p>
    <w:p>
      <w:pPr>
        <w:pStyle w:val="SourceCode"/>
        <w:numPr>
          <w:ilvl w:val="0"/>
          <w:numId w:val="1000"/>
        </w:numPr>
      </w:pPr>
      <w:r>
        <w:rPr>
          <w:rStyle w:val="ExtensionTok"/>
        </w:rPr>
        <w:t xml:space="preserve">aws</w:t>
      </w:r>
      <w:r>
        <w:rPr>
          <w:rStyle w:val="NormalTok"/>
        </w:rPr>
        <w:t xml:space="preserve"> logs tail /ecs/medic8-prod </w:t>
      </w:r>
      <w:r>
        <w:rPr>
          <w:rStyle w:val="AttributeTok"/>
        </w:rPr>
        <w:t xml:space="preserve">--since</w:t>
      </w:r>
      <w:r>
        <w:rPr>
          <w:rStyle w:val="NormalTok"/>
        </w:rPr>
        <w:t xml:space="preserve"> 15m </w:t>
      </w:r>
      <w:r>
        <w:rPr>
          <w:rStyle w:val="AttributeTok"/>
        </w:rPr>
        <w:t xml:space="preserve">--filter-pattern</w:t>
      </w:r>
      <w:r>
        <w:rPr>
          <w:rStyle w:val="NormalTok"/>
        </w:rPr>
        <w:t xml:space="preserve"> </w:t>
      </w:r>
      <w:r>
        <w:rPr>
          <w:rStyle w:val="StringTok"/>
        </w:rPr>
        <w:t xml:space="preserve">"ERROR"</w:t>
      </w:r>
    </w:p>
    <w:p>
      <w:pPr>
        <w:pStyle w:val="Compact"/>
        <w:numPr>
          <w:ilvl w:val="1"/>
          <w:numId w:val="1005"/>
        </w:numPr>
      </w:pPr>
      <w:r>
        <w:t xml:space="preserve">Look for: PHP fatal errors, database connection failures, Redis connection failures, out-of-memory errors.</w:t>
      </w:r>
    </w:p>
    <w:p>
      <w:pPr>
        <w:numPr>
          <w:ilvl w:val="0"/>
          <w:numId w:val="1002"/>
        </w:numPr>
      </w:pPr>
      <w:r>
        <w:rPr>
          <w:b/>
          <w:bCs/>
        </w:rPr>
        <w:t xml:space="preserve">If deployment-related</w:t>
      </w:r>
      <w:r>
        <w:t xml:space="preserve"> </w:t>
      </w:r>
      <w:r>
        <w:t xml:space="preserve">(error began immediately after a deployment):</w:t>
      </w:r>
    </w:p>
    <w:p>
      <w:pPr>
        <w:pStyle w:val="SourceCode"/>
        <w:numPr>
          <w:ilvl w:val="0"/>
          <w:numId w:val="1000"/>
        </w:numPr>
      </w:pPr>
      <w:r>
        <w:rPr>
          <w:rStyle w:val="CommentTok"/>
        </w:rPr>
        <w:t xml:space="preserve"># Roll back to the previous task definition</w:t>
      </w:r>
      <w:r>
        <w:br/>
      </w:r>
      <w:r>
        <w:rPr>
          <w:rStyle w:val="ExtensionTok"/>
        </w:rPr>
        <w:t xml:space="preserve">aws</w:t>
      </w:r>
      <w:r>
        <w:rPr>
          <w:rStyle w:val="NormalTok"/>
        </w:rPr>
        <w:t xml:space="preserve"> ecs describe-services </w:t>
      </w:r>
      <w:r>
        <w:rPr>
          <w:rStyle w:val="AttributeTok"/>
        </w:rPr>
        <w:t xml:space="preserve">--cluster</w:t>
      </w:r>
      <w:r>
        <w:rPr>
          <w:rStyle w:val="NormalTok"/>
        </w:rPr>
        <w:t xml:space="preserve"> medic8-prod </w:t>
      </w:r>
      <w:r>
        <w:rPr>
          <w:rStyle w:val="AttributeTok"/>
        </w:rPr>
        <w:t xml:space="preserve">--services</w:t>
      </w:r>
      <w:r>
        <w:rPr>
          <w:rStyle w:val="NormalTok"/>
        </w:rPr>
        <w:t xml:space="preserve"> medic8-app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'services[0].taskDefinition'</w:t>
      </w:r>
      <w:r>
        <w:br/>
      </w:r>
      <w:r>
        <w:rPr>
          <w:rStyle w:val="CommentTok"/>
        </w:rPr>
        <w:t xml:space="preserve"># Note the current revision number, subtract 1</w:t>
      </w:r>
      <w:r>
        <w:br/>
      </w:r>
      <w:r>
        <w:rPr>
          <w:rStyle w:val="ExtensionTok"/>
        </w:rPr>
        <w:t xml:space="preserve">aws</w:t>
      </w:r>
      <w:r>
        <w:rPr>
          <w:rStyle w:val="NormalTok"/>
        </w:rPr>
        <w:t xml:space="preserve"> ecs update-service </w:t>
      </w:r>
      <w:r>
        <w:rPr>
          <w:rStyle w:val="AttributeTok"/>
        </w:rPr>
        <w:t xml:space="preserve">--cluster</w:t>
      </w:r>
      <w:r>
        <w:rPr>
          <w:rStyle w:val="NormalTok"/>
        </w:rPr>
        <w:t xml:space="preserve"> medic8-prod </w:t>
      </w:r>
      <w:r>
        <w:rPr>
          <w:rStyle w:val="AttributeTok"/>
        </w:rPr>
        <w:t xml:space="preserve">--service</w:t>
      </w:r>
      <w:r>
        <w:rPr>
          <w:rStyle w:val="NormalTok"/>
        </w:rPr>
        <w:t xml:space="preserve"> medic8-app </w:t>
      </w:r>
      <w:r>
        <w:rPr>
          <w:rStyle w:val="DataTypeTok"/>
        </w:rPr>
        <w:t xml:space="preserve">\</w:t>
      </w:r>
      <w:r>
        <w:br/>
      </w:r>
      <w:r>
        <w:rPr>
          <w:rStyle w:val="NormalTok"/>
        </w:rPr>
        <w:t xml:space="preserve">  </w:t>
      </w:r>
      <w:r>
        <w:rPr>
          <w:rStyle w:val="AttributeTok"/>
        </w:rPr>
        <w:t xml:space="preserve">--task-definition</w:t>
      </w:r>
      <w:r>
        <w:rPr>
          <w:rStyle w:val="NormalTok"/>
        </w:rPr>
        <w:t xml:space="preserve"> medic8-app:</w:t>
      </w:r>
      <w:r>
        <w:rPr>
          <w:rStyle w:val="OperatorTok"/>
        </w:rPr>
        <w:t xml:space="preserve">&lt;</w:t>
      </w:r>
      <w:r>
        <w:rPr>
          <w:rStyle w:val="NormalTok"/>
        </w:rPr>
        <w:t xml:space="preserve">previous-revision</w:t>
      </w:r>
      <w:r>
        <w:rPr>
          <w:rStyle w:val="OperatorTok"/>
        </w:rPr>
        <w:t xml:space="preserve">&gt;</w:t>
      </w:r>
    </w:p>
    <w:p>
      <w:pPr>
        <w:numPr>
          <w:ilvl w:val="0"/>
          <w:numId w:val="1002"/>
        </w:numPr>
      </w:pPr>
      <w:r>
        <w:rPr>
          <w:b/>
          <w:bCs/>
        </w:rPr>
        <w:t xml:space="preserve">If database-related</w:t>
      </w:r>
      <w:r>
        <w:t xml:space="preserve"> </w:t>
      </w:r>
      <w:r>
        <w:t xml:space="preserve">(logs show</w:t>
      </w:r>
      <w:r>
        <w:t xml:space="preserve"> </w:t>
      </w:r>
      <w:r>
        <w:rPr>
          <w:rStyle w:val="VerbatimChar"/>
        </w:rPr>
        <w:t xml:space="preserve">SQLSTATE</w:t>
      </w:r>
      <w:r>
        <w:t xml:space="preserve"> </w:t>
      </w:r>
      <w:r>
        <w:t xml:space="preserve">errors or connection refused):</w:t>
      </w:r>
    </w:p>
    <w:p>
      <w:pPr>
        <w:pStyle w:val="SourceCode"/>
        <w:numPr>
          <w:ilvl w:val="0"/>
          <w:numId w:val="1000"/>
        </w:numPr>
      </w:pPr>
      <w:r>
        <w:rPr>
          <w:rStyle w:val="ExtensionTok"/>
        </w:rPr>
        <w:t xml:space="preserve">aws</w:t>
      </w:r>
      <w:r>
        <w:rPr>
          <w:rStyle w:val="NormalTok"/>
        </w:rPr>
        <w:t xml:space="preserve"> rds describe-db-instances </w:t>
      </w:r>
      <w:r>
        <w:rPr>
          <w:rStyle w:val="AttributeTok"/>
        </w:rPr>
        <w:t xml:space="preserve">--db-instance-identifier</w:t>
      </w:r>
      <w:r>
        <w:rPr>
          <w:rStyle w:val="NormalTok"/>
        </w:rPr>
        <w:t xml:space="preserve"> medic8-prod</w:t>
      </w:r>
    </w:p>
    <w:p>
      <w:pPr>
        <w:pStyle w:val="Compact"/>
        <w:numPr>
          <w:ilvl w:val="1"/>
          <w:numId w:val="1006"/>
        </w:numPr>
      </w:pPr>
      <w:r>
        <w:t xml:space="preserve">Check</w:t>
      </w:r>
      <w:r>
        <w:t xml:space="preserve"> </w:t>
      </w:r>
      <w:r>
        <w:rPr>
          <w:rStyle w:val="VerbatimChar"/>
        </w:rPr>
        <w:t xml:space="preserve">DBInstanceStatus</w:t>
      </w:r>
      <w:r>
        <w:t xml:space="preserve">. If not</w:t>
      </w:r>
      <w:r>
        <w:t xml:space="preserve"> </w:t>
      </w:r>
      <w:r>
        <w:rPr>
          <w:rStyle w:val="VerbatimChar"/>
        </w:rPr>
        <w:t xml:space="preserve">available</w:t>
      </w:r>
      <w:r>
        <w:t xml:space="preserve">, check for ongoing maintenance or failover.</w:t>
      </w:r>
    </w:p>
    <w:p>
      <w:pPr>
        <w:pStyle w:val="Compact"/>
        <w:numPr>
          <w:ilvl w:val="1"/>
          <w:numId w:val="1006"/>
        </w:numPr>
      </w:pPr>
      <w:r>
        <w:t xml:space="preserve">If Multi-AZ failover is needed:</w:t>
      </w:r>
    </w:p>
    <w:p>
      <w:pPr>
        <w:pStyle w:val="SourceCode"/>
        <w:numPr>
          <w:ilvl w:val="1"/>
          <w:numId w:val="1000"/>
        </w:numPr>
      </w:pPr>
      <w:r>
        <w:rPr>
          <w:rStyle w:val="ExtensionTok"/>
        </w:rPr>
        <w:t xml:space="preserve">aws</w:t>
      </w:r>
      <w:r>
        <w:rPr>
          <w:rStyle w:val="NormalTok"/>
        </w:rPr>
        <w:t xml:space="preserve"> rds reboot-db-instance </w:t>
      </w:r>
      <w:r>
        <w:rPr>
          <w:rStyle w:val="AttributeTok"/>
        </w:rPr>
        <w:t xml:space="preserve">--db-instance-identifier</w:t>
      </w:r>
      <w:r>
        <w:rPr>
          <w:rStyle w:val="NormalTok"/>
        </w:rPr>
        <w:t xml:space="preserve"> medic8-prod </w:t>
      </w:r>
      <w:r>
        <w:rPr>
          <w:rStyle w:val="DataTypeTok"/>
        </w:rPr>
        <w:t xml:space="preserve">\</w:t>
      </w:r>
      <w:r>
        <w:br/>
      </w:r>
      <w:r>
        <w:rPr>
          <w:rStyle w:val="NormalTok"/>
        </w:rPr>
        <w:t xml:space="preserve">  </w:t>
      </w:r>
      <w:r>
        <w:rPr>
          <w:rStyle w:val="AttributeTok"/>
        </w:rPr>
        <w:t xml:space="preserve">--force-failover</w:t>
      </w:r>
    </w:p>
    <w:p>
      <w:pPr>
        <w:numPr>
          <w:ilvl w:val="0"/>
          <w:numId w:val="1002"/>
        </w:numPr>
      </w:pPr>
      <w:r>
        <w:rPr>
          <w:b/>
          <w:bCs/>
        </w:rPr>
        <w:t xml:space="preserve">If Redis-related</w:t>
      </w:r>
      <w:r>
        <w:t xml:space="preserve"> </w:t>
      </w:r>
      <w:r>
        <w:t xml:space="preserve">(logs show Redis connection errors):</w:t>
      </w:r>
    </w:p>
    <w:p>
      <w:pPr>
        <w:pStyle w:val="SourceCode"/>
        <w:numPr>
          <w:ilvl w:val="0"/>
          <w:numId w:val="1000"/>
        </w:numPr>
      </w:pPr>
      <w:r>
        <w:rPr>
          <w:rStyle w:val="ExtensionTok"/>
        </w:rPr>
        <w:t xml:space="preserve">aws</w:t>
      </w:r>
      <w:r>
        <w:rPr>
          <w:rStyle w:val="NormalTok"/>
        </w:rPr>
        <w:t xml:space="preserve"> elasticache describe-cache-clusters </w:t>
      </w:r>
      <w:r>
        <w:rPr>
          <w:rStyle w:val="AttributeTok"/>
        </w:rPr>
        <w:t xml:space="preserve">--cache-cluster-id</w:t>
      </w:r>
      <w:r>
        <w:rPr>
          <w:rStyle w:val="NormalTok"/>
        </w:rPr>
        <w:t xml:space="preserve"> medic8-redis</w:t>
      </w:r>
    </w:p>
    <w:p>
      <w:pPr>
        <w:pStyle w:val="Compact"/>
        <w:numPr>
          <w:ilvl w:val="1"/>
          <w:numId w:val="1007"/>
        </w:numPr>
      </w:pPr>
      <w:r>
        <w:t xml:space="preserve">Check node status. If node is being replaced, wait for automatic recovery.</w:t>
      </w:r>
    </w:p>
    <w:p>
      <w:pPr>
        <w:pStyle w:val="Compact"/>
        <w:numPr>
          <w:ilvl w:val="1"/>
          <w:numId w:val="1007"/>
        </w:numPr>
      </w:pPr>
      <w:r>
        <w:t xml:space="preserve">If Redis is full, flush the cache (not sessions):</w:t>
      </w:r>
    </w:p>
    <w:p>
      <w:pPr>
        <w:pStyle w:val="SourceCode"/>
        <w:numPr>
          <w:ilvl w:val="1"/>
          <w:numId w:val="1000"/>
        </w:numPr>
      </w:pPr>
      <w:r>
        <w:rPr>
          <w:rStyle w:val="ExtensionTok"/>
        </w:rPr>
        <w:t xml:space="preserve">redis-cli</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redis-host</w:t>
      </w:r>
      <w:r>
        <w:rPr>
          <w:rStyle w:val="OperatorTok"/>
        </w:rPr>
        <w:t xml:space="preserve">&gt;</w:t>
      </w:r>
      <w:r>
        <w:rPr>
          <w:rStyle w:val="NormalTok"/>
        </w:rPr>
        <w:t xml:space="preserve"> FLUSHDB</w:t>
      </w:r>
    </w:p>
    <w:p>
      <w:pPr>
        <w:numPr>
          <w:ilvl w:val="0"/>
          <w:numId w:val="1002"/>
        </w:numPr>
      </w:pPr>
      <w:r>
        <w:rPr>
          <w:b/>
          <w:bCs/>
        </w:rPr>
        <w:t xml:space="preserve">Escalation path:</w:t>
      </w:r>
    </w:p>
    <w:p>
      <w:pPr>
        <w:pStyle w:val="Compact"/>
        <w:numPr>
          <w:ilvl w:val="1"/>
          <w:numId w:val="1008"/>
        </w:numPr>
      </w:pPr>
      <w:r>
        <w:t xml:space="preserve">First: Peter (System Owner) — phone call</w:t>
      </w:r>
    </w:p>
    <w:p>
      <w:pPr>
        <w:pStyle w:val="Compact"/>
        <w:numPr>
          <w:ilvl w:val="1"/>
          <w:numId w:val="1008"/>
        </w:numPr>
      </w:pPr>
      <w:r>
        <w:t xml:space="preserve">Second: AWS Support (if infrastructure issue) — open a Severity 1 case via AWS Console</w:t>
      </w:r>
    </w:p>
    <w:p>
      <w:r>
        <w:pict>
          <v:rect style="width:0;height:1.5pt" o:hralign="center" o:hrstd="t" o:hr="t"/>
        </w:pict>
      </w:r>
    </w:p>
    <w:bookmarkEnd w:id="14"/>
    <w:bookmarkStart w:id="15" w:name="X5a2f073eb62aea85fc7b83de5ebb337c1545d86"/>
    <w:p>
      <w:pPr>
        <w:pStyle w:val="Heading3"/>
      </w:pPr>
      <w:r>
        <w:t xml:space="preserve">2.2 Database Performance Degradation</w:t>
      </w:r>
    </w:p>
    <w:p>
      <w:pPr>
        <w:pStyle w:val="FirstParagraph"/>
      </w:pPr>
      <w:r>
        <w:rPr>
          <w:b/>
          <w:bCs/>
        </w:rPr>
        <w:t xml:space="preserve">Severity:</w:t>
      </w:r>
      <w:r>
        <w:t xml:space="preserve"> </w:t>
      </w:r>
      <w:r>
        <w:t xml:space="preserve">Warning (escalate to Critical if patient care is affected)</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API response times exceed 500 ms at P95. Slow query alerts in CloudWatch. Users report "loading" screens.</w:t>
      </w:r>
    </w:p>
    <w:p>
      <w:pPr>
        <w:pStyle w:val="BodyText"/>
      </w:pPr>
      <w:r>
        <w:rPr>
          <w:b/>
          <w:bCs/>
        </w:rPr>
        <w:t xml:space="preserve">Procedure:</w:t>
      </w:r>
    </w:p>
    <w:p>
      <w:pPr>
        <w:numPr>
          <w:ilvl w:val="0"/>
          <w:numId w:val="1009"/>
        </w:numPr>
      </w:pPr>
      <w:r>
        <w:t xml:space="preserve">Open RDS Performance Insights:</w:t>
      </w:r>
    </w:p>
    <w:p>
      <w:pPr>
        <w:pStyle w:val="SourceCode"/>
        <w:numPr>
          <w:ilvl w:val="0"/>
          <w:numId w:val="1000"/>
        </w:numPr>
      </w:pPr>
      <w:r>
        <w:rPr>
          <w:rStyle w:val="VerbatimChar"/>
        </w:rPr>
        <w:t xml:space="preserve">AWS Console → RDS → Performance Insights → medic8-prod</w:t>
      </w:r>
    </w:p>
    <w:p>
      <w:pPr>
        <w:pStyle w:val="Compact"/>
        <w:numPr>
          <w:ilvl w:val="1"/>
          <w:numId w:val="1010"/>
        </w:numPr>
      </w:pPr>
      <w:r>
        <w:t xml:space="preserve">Identify the top wait events. Common causes:</w:t>
      </w:r>
    </w:p>
    <w:p>
      <w:pPr>
        <w:pStyle w:val="Compact"/>
        <w:numPr>
          <w:ilvl w:val="2"/>
          <w:numId w:val="1011"/>
        </w:numPr>
      </w:pPr>
      <w:r>
        <w:rPr>
          <w:rStyle w:val="VerbatimChar"/>
        </w:rPr>
        <w:t xml:space="preserve">IO:DataFileRead</w:t>
      </w:r>
      <w:r>
        <w:t xml:space="preserve"> </w:t>
      </w:r>
      <w:r>
        <w:t xml:space="preserve">— table scan on a large table (missing index)</w:t>
      </w:r>
    </w:p>
    <w:p>
      <w:pPr>
        <w:pStyle w:val="Compact"/>
        <w:numPr>
          <w:ilvl w:val="2"/>
          <w:numId w:val="1011"/>
        </w:numPr>
      </w:pPr>
      <w:r>
        <w:rPr>
          <w:rStyle w:val="VerbatimChar"/>
        </w:rPr>
        <w:t xml:space="preserve">lock:table</w:t>
      </w:r>
      <w:r>
        <w:t xml:space="preserve"> </w:t>
      </w:r>
      <w:r>
        <w:t xml:space="preserve">— table lock from DDL or long transaction</w:t>
      </w:r>
    </w:p>
    <w:p>
      <w:pPr>
        <w:pStyle w:val="Compact"/>
        <w:numPr>
          <w:ilvl w:val="2"/>
          <w:numId w:val="1011"/>
        </w:numPr>
      </w:pPr>
      <w:r>
        <w:rPr>
          <w:rStyle w:val="VerbatimChar"/>
        </w:rPr>
        <w:t xml:space="preserve">CPU</w:t>
      </w:r>
      <w:r>
        <w:t xml:space="preserve"> </w:t>
      </w:r>
      <w:r>
        <w:t xml:space="preserve">— complex query consuming excessive CPU</w:t>
      </w:r>
    </w:p>
    <w:p>
      <w:pPr>
        <w:numPr>
          <w:ilvl w:val="0"/>
          <w:numId w:val="1009"/>
        </w:numPr>
      </w:pPr>
      <w:r>
        <w:t xml:space="preserve">Identify blocking queries:</w:t>
      </w:r>
    </w:p>
    <w:p>
      <w:pPr>
        <w:pStyle w:val="SourceCode"/>
        <w:numPr>
          <w:ilvl w:val="0"/>
          <w:numId w:val="1000"/>
        </w:numPr>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information_schema.INNODB_TRX</w:t>
      </w:r>
      <w:r>
        <w:br/>
      </w:r>
      <w:r>
        <w:rPr>
          <w:rStyle w:val="KeywordTok"/>
        </w:rPr>
        <w:t xml:space="preserve">WHERE</w:t>
      </w:r>
      <w:r>
        <w:rPr>
          <w:rStyle w:val="NormalTok"/>
        </w:rPr>
        <w:t xml:space="preserve"> trx_state </w:t>
      </w:r>
      <w:r>
        <w:rPr>
          <w:rStyle w:val="OperatorTok"/>
        </w:rPr>
        <w:t xml:space="preserve">=</w:t>
      </w:r>
      <w:r>
        <w:rPr>
          <w:rStyle w:val="NormalTok"/>
        </w:rPr>
        <w:t xml:space="preserve"> </w:t>
      </w:r>
      <w:r>
        <w:rPr>
          <w:rStyle w:val="StringTok"/>
        </w:rPr>
        <w:t xml:space="preserve">'LOCK WAIT'</w:t>
      </w:r>
      <w:r>
        <w:br/>
      </w:r>
      <w:r>
        <w:rPr>
          <w:rStyle w:val="KeywordTok"/>
        </w:rPr>
        <w:t xml:space="preserve">ORDER</w:t>
      </w:r>
      <w:r>
        <w:rPr>
          <w:rStyle w:val="NormalTok"/>
        </w:rPr>
        <w:t xml:space="preserve"> </w:t>
      </w:r>
      <w:r>
        <w:rPr>
          <w:rStyle w:val="KeywordTok"/>
        </w:rPr>
        <w:t xml:space="preserve">BY</w:t>
      </w:r>
      <w:r>
        <w:rPr>
          <w:rStyle w:val="NormalTok"/>
        </w:rPr>
        <w:t xml:space="preserve"> trx_wait_started;</w:t>
      </w:r>
    </w:p>
    <w:p>
      <w:pPr>
        <w:numPr>
          <w:ilvl w:val="0"/>
          <w:numId w:val="1009"/>
        </w:numPr>
      </w:pPr>
      <w:r>
        <w:t xml:space="preserve">Kill long-running queries if safe (only if the query is not a critical transaction):</w:t>
      </w:r>
    </w:p>
    <w:p>
      <w:pPr>
        <w:pStyle w:val="SourceCode"/>
        <w:numPr>
          <w:ilvl w:val="0"/>
          <w:numId w:val="1000"/>
        </w:numPr>
      </w:pPr>
      <w:r>
        <w:rPr>
          <w:rStyle w:val="CommentTok"/>
        </w:rPr>
        <w:t xml:space="preserve">-- Identify the thread ID from Performance Insights or:</w:t>
      </w:r>
      <w:r>
        <w:br/>
      </w:r>
      <w:r>
        <w:rPr>
          <w:rStyle w:val="NormalTok"/>
        </w:rPr>
        <w:t xml:space="preserve">SHOW </w:t>
      </w:r>
      <w:r>
        <w:rPr>
          <w:rStyle w:val="KeywordTok"/>
        </w:rPr>
        <w:t xml:space="preserve">FULL</w:t>
      </w:r>
      <w:r>
        <w:rPr>
          <w:rStyle w:val="NormalTok"/>
        </w:rPr>
        <w:t xml:space="preserve"> PROCESSLIST;</w:t>
      </w:r>
      <w:r>
        <w:br/>
      </w:r>
      <w:r>
        <w:rPr>
          <w:rStyle w:val="CommentTok"/>
        </w:rPr>
        <w:t xml:space="preserve">-- Kill the offending query:</w:t>
      </w:r>
      <w:r>
        <w:br/>
      </w:r>
      <w:r>
        <w:rPr>
          <w:rStyle w:val="KeywordTok"/>
        </w:rPr>
        <w:t xml:space="preserve">KILL</w:t>
      </w:r>
      <w:r>
        <w:rPr>
          <w:rStyle w:val="NormalTok"/>
        </w:rPr>
        <w:t xml:space="preserve"> </w:t>
      </w:r>
      <w:r>
        <w:rPr>
          <w:rStyle w:val="OperatorTok"/>
        </w:rPr>
        <w:t xml:space="preserve">&lt;</w:t>
      </w:r>
      <w:r>
        <w:rPr>
          <w:rStyle w:val="NormalTok"/>
        </w:rPr>
        <w:t xml:space="preserve">thread_id</w:t>
      </w:r>
      <w:r>
        <w:rPr>
          <w:rStyle w:val="OperatorTok"/>
        </w:rPr>
        <w:t xml:space="preserve">&gt;</w:t>
      </w:r>
      <w:r>
        <w:rPr>
          <w:rStyle w:val="NormalTok"/>
        </w:rPr>
        <w:t xml:space="preserve">;</w:t>
      </w:r>
    </w:p>
    <w:p>
      <w:pPr>
        <w:numPr>
          <w:ilvl w:val="0"/>
          <w:numId w:val="1000"/>
        </w:numPr>
      </w:pPr>
      <w:r>
        <w:rPr>
          <w:i/>
          <w:iCs/>
        </w:rPr>
        <w:t xml:space="preserve">Do not kill queries from the migration runner or the HMIS sync process without checking first.</w:t>
      </w:r>
    </w:p>
    <w:p>
      <w:pPr>
        <w:numPr>
          <w:ilvl w:val="0"/>
          <w:numId w:val="1009"/>
        </w:numPr>
      </w:pPr>
      <w:r>
        <w:t xml:space="preserve">Check if a migration is running:</w:t>
      </w:r>
    </w:p>
    <w:p>
      <w:pPr>
        <w:pStyle w:val="SourceCode"/>
        <w:numPr>
          <w:ilvl w:val="0"/>
          <w:numId w:val="1000"/>
        </w:numPr>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migrations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p>
      <w:pPr>
        <w:pStyle w:val="Compact"/>
        <w:numPr>
          <w:ilvl w:val="1"/>
          <w:numId w:val="1012"/>
        </w:numPr>
      </w:pPr>
      <w:r>
        <w:t xml:space="preserve">If a migration is in progress, wait for it to complete. Migrations lock tables temporarily.</w:t>
      </w:r>
    </w:p>
    <w:p>
      <w:pPr>
        <w:numPr>
          <w:ilvl w:val="0"/>
          <w:numId w:val="1009"/>
        </w:numPr>
      </w:pPr>
      <w:r>
        <w:t xml:space="preserve">Verify index health:</w:t>
      </w:r>
    </w:p>
    <w:p>
      <w:pPr>
        <w:pStyle w:val="SourceCode"/>
        <w:numPr>
          <w:ilvl w:val="0"/>
          <w:numId w:val="1000"/>
        </w:numPr>
      </w:pPr>
      <w:r>
        <w:rPr>
          <w:rStyle w:val="CommentTok"/>
        </w:rPr>
        <w:t xml:space="preserve">-- Check for missing indexes on frequently queried columns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sys.schema_unused_indexes;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sys.schema_redundant_indexes;</w:t>
      </w:r>
    </w:p>
    <w:p>
      <w:pPr>
        <w:numPr>
          <w:ilvl w:val="0"/>
          <w:numId w:val="1009"/>
        </w:numPr>
      </w:pPr>
      <w:r>
        <w:t xml:space="preserve">If the issue persists, scale up the RDS instance:</w:t>
      </w:r>
    </w:p>
    <w:p>
      <w:pPr>
        <w:pStyle w:val="SourceCode"/>
        <w:numPr>
          <w:ilvl w:val="0"/>
          <w:numId w:val="1000"/>
        </w:numPr>
      </w:pPr>
      <w:r>
        <w:rPr>
          <w:rStyle w:val="ExtensionTok"/>
        </w:rPr>
        <w:t xml:space="preserve">aws</w:t>
      </w:r>
      <w:r>
        <w:rPr>
          <w:rStyle w:val="NormalTok"/>
        </w:rPr>
        <w:t xml:space="preserve"> rds modify-db-instance </w:t>
      </w:r>
      <w:r>
        <w:rPr>
          <w:rStyle w:val="AttributeTok"/>
        </w:rPr>
        <w:t xml:space="preserve">--db-instance-identifier</w:t>
      </w:r>
      <w:r>
        <w:rPr>
          <w:rStyle w:val="NormalTok"/>
        </w:rPr>
        <w:t xml:space="preserve"> medic8-prod </w:t>
      </w:r>
      <w:r>
        <w:rPr>
          <w:rStyle w:val="DataTypeTok"/>
        </w:rPr>
        <w:t xml:space="preserve">\</w:t>
      </w:r>
      <w:r>
        <w:br/>
      </w:r>
      <w:r>
        <w:rPr>
          <w:rStyle w:val="NormalTok"/>
        </w:rPr>
        <w:t xml:space="preserve">  </w:t>
      </w:r>
      <w:r>
        <w:rPr>
          <w:rStyle w:val="AttributeTok"/>
        </w:rPr>
        <w:t xml:space="preserve">--db-instance-class</w:t>
      </w:r>
      <w:r>
        <w:rPr>
          <w:rStyle w:val="NormalTok"/>
        </w:rPr>
        <w:t xml:space="preserve"> db.r6g.xlarge </w:t>
      </w:r>
      <w:r>
        <w:rPr>
          <w:rStyle w:val="AttributeTok"/>
        </w:rPr>
        <w:t xml:space="preserve">--apply-immediately</w:t>
      </w:r>
    </w:p>
    <w:p>
      <w:pPr>
        <w:numPr>
          <w:ilvl w:val="0"/>
          <w:numId w:val="1000"/>
        </w:numPr>
      </w:pPr>
      <w:r>
        <w:rPr>
          <w:i/>
          <w:iCs/>
        </w:rPr>
        <w:t xml:space="preserve">This causes a brief outage (30-60 seconds) during the instance class change. Schedule during low-traffic hours if possible.</w:t>
      </w:r>
    </w:p>
    <w:p>
      <w:r>
        <w:pict>
          <v:rect style="width:0;height:1.5pt" o:hralign="center" o:hrstd="t" o:hr="t"/>
        </w:pict>
      </w:r>
    </w:p>
    <w:bookmarkEnd w:id="15"/>
    <w:bookmarkStart w:id="16" w:name="X95ebd0b966cd8a458bec2e072fe09b7978420a9"/>
    <w:p>
      <w:pPr>
        <w:pStyle w:val="Heading3"/>
      </w:pPr>
      <w:r>
        <w:t xml:space="preserve">2.3 Data Breach Suspected</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Immediate</w:t>
      </w:r>
    </w:p>
    <w:p>
      <w:pPr>
        <w:pStyle w:val="BodyText"/>
      </w:pPr>
      <w:r>
        <w:rPr>
          <w:b/>
          <w:bCs/>
        </w:rPr>
        <w:t xml:space="preserve">Symptoms:</w:t>
      </w:r>
      <w:r>
        <w:t xml:space="preserve"> </w:t>
      </w:r>
      <w:r>
        <w:t xml:space="preserve">Unusual access patterns in audit logs. Report from a user. Alert from AWS GuardDuty. Unexpected data export.</w:t>
      </w:r>
    </w:p>
    <w:p>
      <w:pPr>
        <w:pStyle w:val="BodyText"/>
      </w:pPr>
      <w:r>
        <w:rPr>
          <w:i/>
          <w:iCs/>
        </w:rPr>
        <w:t xml:space="preserve">This procedure is governed by Uganda PDPA 2019 Section 31. The 72-hour notification clock starts when the breach is confirmed.</w:t>
      </w:r>
    </w:p>
    <w:p>
      <w:pPr>
        <w:pStyle w:val="BodyText"/>
      </w:pPr>
      <w:r>
        <w:rPr>
          <w:b/>
          <w:bCs/>
        </w:rPr>
        <w:t xml:space="preserve">Procedure:</w:t>
      </w:r>
    </w:p>
    <w:p>
      <w:pPr>
        <w:numPr>
          <w:ilvl w:val="0"/>
          <w:numId w:val="1013"/>
        </w:numPr>
      </w:pPr>
      <w:r>
        <w:rPr>
          <w:b/>
          <w:bCs/>
        </w:rPr>
        <w:t xml:space="preserve">Isolate the affected facility immediately:</w:t>
      </w:r>
    </w:p>
    <w:p>
      <w:pPr>
        <w:pStyle w:val="SourceCode"/>
        <w:numPr>
          <w:ilvl w:val="0"/>
          <w:numId w:val="1000"/>
        </w:numPr>
      </w:pPr>
      <w:r>
        <w:rPr>
          <w:rStyle w:val="CommentTok"/>
        </w:rPr>
        <w:t xml:space="preserve"># Disable API access for the facility</w:t>
      </w:r>
      <w:r>
        <w:br/>
      </w:r>
      <w:r>
        <w:rPr>
          <w:rStyle w:val="ExtensionTok"/>
        </w:rPr>
        <w:t xml:space="preserve">php</w:t>
      </w:r>
      <w:r>
        <w:rPr>
          <w:rStyle w:val="NormalTok"/>
        </w:rPr>
        <w:t xml:space="preserve"> artisan facility:suspend </w:t>
      </w:r>
      <w:r>
        <w:rPr>
          <w:rStyle w:val="OperatorTok"/>
        </w:rPr>
        <w:t xml:space="preserve">&lt;</w:t>
      </w:r>
      <w:r>
        <w:rPr>
          <w:rStyle w:val="NormalTok"/>
        </w:rPr>
        <w:t xml:space="preserve">facility_id</w:t>
      </w:r>
      <w:r>
        <w:rPr>
          <w:rStyle w:val="OperatorTok"/>
        </w:rPr>
        <w:t xml:space="preserve">&gt;</w:t>
      </w:r>
      <w:r>
        <w:rPr>
          <w:rStyle w:val="NormalTok"/>
        </w:rPr>
        <w:t xml:space="preserve"> --reason=</w:t>
      </w:r>
      <w:r>
        <w:rPr>
          <w:rStyle w:val="StringTok"/>
        </w:rPr>
        <w:t xml:space="preserve">"Security incident investigation"</w:t>
      </w:r>
    </w:p>
    <w:p>
      <w:pPr>
        <w:pStyle w:val="Compact"/>
        <w:numPr>
          <w:ilvl w:val="1"/>
          <w:numId w:val="1014"/>
        </w:numPr>
      </w:pPr>
      <w:r>
        <w:t xml:space="preserve">This blocks all API requests for the facility while preserving data.</w:t>
      </w:r>
    </w:p>
    <w:p>
      <w:pPr>
        <w:pStyle w:val="Compact"/>
        <w:numPr>
          <w:ilvl w:val="1"/>
          <w:numId w:val="1014"/>
        </w:numPr>
      </w:pPr>
      <w:r>
        <w:t xml:space="preserve">Notify the Facility Admin that access is temporarily suspended for security reasons.</w:t>
      </w:r>
    </w:p>
    <w:p>
      <w:pPr>
        <w:numPr>
          <w:ilvl w:val="0"/>
          <w:numId w:val="1013"/>
        </w:numPr>
      </w:pPr>
      <w:r>
        <w:rPr>
          <w:b/>
          <w:bCs/>
        </w:rPr>
        <w:t xml:space="preserve">Capture the audit trail</w:t>
      </w:r>
      <w:r>
        <w:t xml:space="preserve"> </w:t>
      </w:r>
      <w:r>
        <w:t xml:space="preserve">for the affected time period:</w:t>
      </w:r>
    </w:p>
    <w:p>
      <w:pPr>
        <w:pStyle w:val="SourceCode"/>
        <w:numPr>
          <w:ilvl w:val="0"/>
          <w:numId w:val="1000"/>
        </w:numPr>
      </w:pPr>
      <w:r>
        <w:rPr>
          <w:rStyle w:val="ExtensionTok"/>
        </w:rPr>
        <w:t xml:space="preserve">php</w:t>
      </w:r>
      <w:r>
        <w:rPr>
          <w:rStyle w:val="NormalTok"/>
        </w:rPr>
        <w:t xml:space="preserve"> artisan audit:export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StringTok"/>
        </w:rPr>
        <w:t xml:space="preserve">"YYYY-MM-DD HH:MM"</w:t>
      </w:r>
      <w:r>
        <w:rPr>
          <w:rStyle w:val="NormalTok"/>
        </w:rPr>
        <w:t xml:space="preserve"> </w:t>
      </w:r>
      <w:r>
        <w:rPr>
          <w:rStyle w:val="AttributeTok"/>
        </w:rPr>
        <w:t xml:space="preserve">--to</w:t>
      </w:r>
      <w:r>
        <w:rPr>
          <w:rStyle w:val="OperatorTok"/>
        </w:rPr>
        <w:t xml:space="preserve">=</w:t>
      </w:r>
      <w:r>
        <w:rPr>
          <w:rStyle w:val="StringTok"/>
        </w:rPr>
        <w:t xml:space="preserve">"YYYY-MM-DD HH:MM"</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/tmp/breach-audit-</w:t>
      </w:r>
      <w:r>
        <w:rPr>
          <w:rStyle w:val="OperatorTok"/>
        </w:rPr>
        <w:t xml:space="preserve">&lt;</w:t>
      </w:r>
      <w:r>
        <w:rPr>
          <w:rStyle w:val="NormalTok"/>
        </w:rPr>
        <w:t xml:space="preserve">facility_id</w:t>
      </w:r>
      <w:r>
        <w:rPr>
          <w:rStyle w:val="OperatorTok"/>
        </w:rPr>
        <w:t xml:space="preserve">&gt;</w:t>
      </w:r>
      <w:r>
        <w:rPr>
          <w:rStyle w:val="NormalTok"/>
        </w:rPr>
        <w:t xml:space="preserve">.csv</w:t>
      </w:r>
    </w:p>
    <w:p>
      <w:pPr>
        <w:numPr>
          <w:ilvl w:val="0"/>
          <w:numId w:val="1013"/>
        </w:numPr>
      </w:pPr>
      <w:r>
        <w:rPr>
          <w:b/>
          <w:bCs/>
        </w:rPr>
        <w:t xml:space="preserve">Run the breach impact report</w:t>
      </w:r>
      <w:r>
        <w:t xml:space="preserve"> </w:t>
      </w:r>
      <w:r>
        <w:t xml:space="preserve">to identify affected patient records:</w:t>
      </w:r>
    </w:p>
    <w:p>
      <w:pPr>
        <w:pStyle w:val="SourceCode"/>
        <w:numPr>
          <w:ilvl w:val="0"/>
          <w:numId w:val="1000"/>
        </w:numPr>
      </w:pPr>
      <w:r>
        <w:rPr>
          <w:rStyle w:val="ExtensionTok"/>
        </w:rPr>
        <w:t xml:space="preserve">php</w:t>
      </w:r>
      <w:r>
        <w:rPr>
          <w:rStyle w:val="NormalTok"/>
        </w:rPr>
        <w:t xml:space="preserve"> artisan breach:impact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StringTok"/>
        </w:rPr>
        <w:t xml:space="preserve">"YYYY-MM-DD HH:MM"</w:t>
      </w:r>
      <w:r>
        <w:rPr>
          <w:rStyle w:val="NormalTok"/>
        </w:rPr>
        <w:t xml:space="preserve"> </w:t>
      </w:r>
      <w:r>
        <w:rPr>
          <w:rStyle w:val="AttributeTok"/>
        </w:rPr>
        <w:t xml:space="preserve">--to</w:t>
      </w:r>
      <w:r>
        <w:rPr>
          <w:rStyle w:val="OperatorTok"/>
        </w:rPr>
        <w:t xml:space="preserve">=</w:t>
      </w:r>
      <w:r>
        <w:rPr>
          <w:rStyle w:val="StringTok"/>
        </w:rPr>
        <w:t xml:space="preserve">"YYYY-MM-DD HH:MM"</w:t>
      </w:r>
    </w:p>
    <w:p>
      <w:pPr>
        <w:pStyle w:val="Compact"/>
        <w:numPr>
          <w:ilvl w:val="1"/>
          <w:numId w:val="1015"/>
        </w:numPr>
      </w:pPr>
      <w:r>
        <w:t xml:space="preserve">Output: list of patient IDs, record types accessed, accessor identity, IP addresses.</w:t>
      </w:r>
    </w:p>
    <w:p>
      <w:pPr>
        <w:numPr>
          <w:ilvl w:val="0"/>
          <w:numId w:val="1013"/>
        </w:numPr>
      </w:pPr>
      <w:r>
        <w:rPr>
          <w:b/>
          <w:bCs/>
        </w:rPr>
        <w:t xml:space="preserve">Notify Peter immediately</w:t>
      </w:r>
      <w:r>
        <w:t xml:space="preserve"> </w:t>
      </w:r>
      <w:r>
        <w:t xml:space="preserve">— phone call, not Slack.</w:t>
      </w:r>
    </w:p>
    <w:p>
      <w:pPr>
        <w:numPr>
          <w:ilvl w:val="0"/>
          <w:numId w:val="1013"/>
        </w:numPr>
      </w:pPr>
      <w:r>
        <w:rPr>
          <w:b/>
          <w:bCs/>
        </w:rPr>
        <w:t xml:space="preserve">Start the 72-hour clock.</w:t>
      </w:r>
      <w:r>
        <w:t xml:space="preserve"> </w:t>
      </w:r>
      <w:r>
        <w:t xml:space="preserve">Under PDPA 2019 Section 31, the Personal Data Protection Office must be notified within 72 hours of confirming a breach.</w:t>
      </w:r>
    </w:p>
    <w:p>
      <w:pPr>
        <w:pStyle w:val="Compact"/>
        <w:numPr>
          <w:ilvl w:val="1"/>
          <w:numId w:val="1016"/>
        </w:numPr>
      </w:pPr>
      <w:r>
        <w:t xml:space="preserve">Document the breach in the incident log with:</w:t>
      </w:r>
    </w:p>
    <w:p>
      <w:pPr>
        <w:pStyle w:val="Compact"/>
        <w:numPr>
          <w:ilvl w:val="2"/>
          <w:numId w:val="1017"/>
        </w:numPr>
      </w:pPr>
      <w:r>
        <w:t xml:space="preserve">Date and time of discovery</w:t>
      </w:r>
    </w:p>
    <w:p>
      <w:pPr>
        <w:pStyle w:val="Compact"/>
        <w:numPr>
          <w:ilvl w:val="2"/>
          <w:numId w:val="1017"/>
        </w:numPr>
      </w:pPr>
      <w:r>
        <w:t xml:space="preserve">Date and time breach is believed to have occurred</w:t>
      </w:r>
    </w:p>
    <w:p>
      <w:pPr>
        <w:pStyle w:val="Compact"/>
        <w:numPr>
          <w:ilvl w:val="2"/>
          <w:numId w:val="1017"/>
        </w:numPr>
      </w:pPr>
      <w:r>
        <w:t xml:space="preserve">Type of data affected (PHI, PII)</w:t>
      </w:r>
    </w:p>
    <w:p>
      <w:pPr>
        <w:pStyle w:val="Compact"/>
        <w:numPr>
          <w:ilvl w:val="2"/>
          <w:numId w:val="1017"/>
        </w:numPr>
      </w:pPr>
      <w:r>
        <w:t xml:space="preserve">Number of affected individuals</w:t>
      </w:r>
    </w:p>
    <w:p>
      <w:pPr>
        <w:pStyle w:val="Compact"/>
        <w:numPr>
          <w:ilvl w:val="2"/>
          <w:numId w:val="1017"/>
        </w:numPr>
      </w:pPr>
      <w:r>
        <w:t xml:space="preserve">Actions taken to contain the breach</w:t>
      </w:r>
    </w:p>
    <w:p>
      <w:pPr>
        <w:numPr>
          <w:ilvl w:val="0"/>
          <w:numId w:val="1013"/>
        </w:numPr>
      </w:pPr>
      <w:r>
        <w:rPr>
          <w:b/>
          <w:bCs/>
        </w:rPr>
        <w:t xml:space="preserve">Preserve all evidence.</w:t>
      </w:r>
      <w:r>
        <w:t xml:space="preserve"> </w:t>
      </w:r>
      <w:r>
        <w:t xml:space="preserve">Do not delete logs, modify database records, or restart services until the investigation is complete.</w:t>
      </w:r>
    </w:p>
    <w:p>
      <w:pPr>
        <w:numPr>
          <w:ilvl w:val="0"/>
          <w:numId w:val="1013"/>
        </w:numPr>
      </w:pPr>
      <w:r>
        <w:rPr>
          <w:b/>
          <w:bCs/>
        </w:rPr>
        <w:t xml:space="preserve">If credentials are compromised:</w:t>
      </w:r>
    </w:p>
    <w:p>
      <w:pPr>
        <w:pStyle w:val="SourceCode"/>
        <w:numPr>
          <w:ilvl w:val="0"/>
          <w:numId w:val="1000"/>
        </w:numPr>
      </w:pPr>
      <w:r>
        <w:rPr>
          <w:rStyle w:val="CommentTok"/>
        </w:rPr>
        <w:t xml:space="preserve"># Rotate all secrets immediately</w:t>
      </w:r>
      <w:r>
        <w:br/>
      </w:r>
      <w:r>
        <w:rPr>
          <w:rStyle w:val="ExtensionTok"/>
        </w:rPr>
        <w:t xml:space="preserve">php</w:t>
      </w:r>
      <w:r>
        <w:rPr>
          <w:rStyle w:val="NormalTok"/>
        </w:rPr>
        <w:t xml:space="preserve"> artisan key:generate </w:t>
      </w:r>
      <w:r>
        <w:rPr>
          <w:rStyle w:val="AttributeTok"/>
        </w:rPr>
        <w:t xml:space="preserve">--force</w:t>
      </w:r>
      <w:r>
        <w:br/>
      </w:r>
      <w:r>
        <w:rPr>
          <w:rStyle w:val="CommentTok"/>
        </w:rPr>
        <w:t xml:space="preserve"># Rotate database credentials in Secrets Manager</w:t>
      </w:r>
      <w:r>
        <w:br/>
      </w:r>
      <w:r>
        <w:rPr>
          <w:rStyle w:val="CommentTok"/>
        </w:rPr>
        <w:t xml:space="preserve"># Rotate API keys (MoMo, Airtel, Africa's Talking)</w:t>
      </w:r>
      <w:r>
        <w:br/>
      </w:r>
      <w:r>
        <w:rPr>
          <w:rStyle w:val="CommentTok"/>
        </w:rPr>
        <w:t xml:space="preserve"># Invalidate all active sessions</w:t>
      </w:r>
      <w:r>
        <w:br/>
      </w:r>
      <w:r>
        <w:rPr>
          <w:rStyle w:val="ExtensionTok"/>
        </w:rPr>
        <w:t xml:space="preserve">php</w:t>
      </w:r>
      <w:r>
        <w:rPr>
          <w:rStyle w:val="NormalTok"/>
        </w:rPr>
        <w:t xml:space="preserve"> artisan session:flush</w:t>
      </w:r>
      <w:r>
        <w:br/>
      </w:r>
      <w:r>
        <w:rPr>
          <w:rStyle w:val="CommentTok"/>
        </w:rPr>
        <w:t xml:space="preserve"># Invalidate all JWT tokens</w:t>
      </w:r>
      <w:r>
        <w:br/>
      </w:r>
      <w:r>
        <w:rPr>
          <w:rStyle w:val="ExtensionTok"/>
        </w:rPr>
        <w:t xml:space="preserve">php</w:t>
      </w:r>
      <w:r>
        <w:rPr>
          <w:rStyle w:val="NormalTok"/>
        </w:rPr>
        <w:t xml:space="preserve"> artisan jwt:invalidate-all</w:t>
      </w:r>
    </w:p>
    <w:p>
      <w:r>
        <w:pict>
          <v:rect style="width:0;height:1.5pt" o:hralign="center" o:hrstd="t" o:hr="t"/>
        </w:pict>
      </w:r>
    </w:p>
    <w:bookmarkEnd w:id="16"/>
    <w:bookmarkStart w:id="17" w:name="X2c8aeb04205313422d9488f8b3e795d0543f0e9"/>
    <w:p>
      <w:pPr>
        <w:pStyle w:val="Heading3"/>
      </w:pPr>
      <w:r>
        <w:t xml:space="preserve">2.4 Clinical Safety Incident</w:t>
      </w:r>
    </w:p>
    <w:p>
      <w:pPr>
        <w:pStyle w:val="FirstParagraph"/>
      </w:pPr>
      <w:r>
        <w:rPr>
          <w:b/>
          <w:bCs/>
        </w:rPr>
        <w:t xml:space="preserve">Severity:</w:t>
      </w:r>
      <w:r>
        <w:t xml:space="preserve"> </w:t>
      </w:r>
      <w:r>
        <w:t xml:space="preserve">Critical</w:t>
      </w:r>
      <w:r>
        <w:t xml:space="preserve"> </w:t>
      </w:r>
      <w:r>
        <w:rPr>
          <w:b/>
          <w:bCs/>
        </w:rPr>
        <w:t xml:space="preserve">Response Time:</w:t>
      </w:r>
      <w:r>
        <w:t xml:space="preserve"> </w:t>
      </w:r>
      <w:r>
        <w:t xml:space="preserve">Immediate</w:t>
      </w:r>
    </w:p>
    <w:p>
      <w:pPr>
        <w:pStyle w:val="BodyText"/>
      </w:pPr>
      <w:r>
        <w:rPr>
          <w:b/>
          <w:bCs/>
        </w:rPr>
        <w:t xml:space="preserve">Symptoms:</w:t>
      </w:r>
      <w:r>
        <w:t xml:space="preserve"> </w:t>
      </w:r>
      <w:r>
        <w:t xml:space="preserve">A clinician reports that the system displayed incorrect clinical information, failed to display an expected alert, or contributed to a patient safety event.</w:t>
      </w:r>
    </w:p>
    <w:p>
      <w:pPr>
        <w:pStyle w:val="BodyText"/>
      </w:pPr>
      <w:r>
        <w:rPr>
          <w:b/>
          <w:bCs/>
        </w:rPr>
        <w:t xml:space="preserve">Procedure:</w:t>
      </w:r>
    </w:p>
    <w:p>
      <w:pPr>
        <w:numPr>
          <w:ilvl w:val="0"/>
          <w:numId w:val="1018"/>
        </w:numPr>
      </w:pPr>
      <w:r>
        <w:rPr>
          <w:b/>
          <w:bCs/>
        </w:rPr>
        <w:t xml:space="preserve">Capture the full audit trail</w:t>
      </w:r>
      <w:r>
        <w:t xml:space="preserve"> </w:t>
      </w:r>
      <w:r>
        <w:t xml:space="preserve">for the encounter:</w:t>
      </w:r>
    </w:p>
    <w:p>
      <w:pPr>
        <w:pStyle w:val="SourceCode"/>
        <w:numPr>
          <w:ilvl w:val="0"/>
          <w:numId w:val="1000"/>
        </w:numPr>
      </w:pPr>
      <w:r>
        <w:rPr>
          <w:rStyle w:val="ExtensionTok"/>
        </w:rPr>
        <w:t xml:space="preserve">php</w:t>
      </w:r>
      <w:r>
        <w:rPr>
          <w:rStyle w:val="NormalTok"/>
        </w:rPr>
        <w:t xml:space="preserve"> artisan encounter:audit </w:t>
      </w:r>
      <w:r>
        <w:rPr>
          <w:rStyle w:val="AttributeTok"/>
        </w:rPr>
        <w:t xml:space="preserve">--encounter-id</w:t>
      </w:r>
      <w:r>
        <w:rPr>
          <w:rStyle w:val="OperatorTok"/>
        </w:rPr>
        <w:t xml:space="preserve">=&lt;</w:t>
      </w:r>
      <w:r>
        <w:rPr>
          <w:rStyle w:val="NormalTok"/>
        </w:rPr>
        <w:t xml:space="preserve">encounter_id</w:t>
      </w:r>
      <w:r>
        <w:rPr>
          <w:rStyle w:val="OperatorTok"/>
        </w:rPr>
        <w:t xml:space="preserve">&gt;</w:t>
      </w:r>
      <w:r>
        <w:rPr>
          <w:rStyle w:val="NormalTok"/>
        </w:rPr>
        <w:t xml:space="preserve"> --full</w:t>
      </w:r>
    </w:p>
    <w:p>
      <w:pPr>
        <w:pStyle w:val="Compact"/>
        <w:numPr>
          <w:ilvl w:val="1"/>
          <w:numId w:val="1019"/>
        </w:numPr>
      </w:pPr>
      <w:r>
        <w:t xml:space="preserve">Output: every action taken during the encounter (vitals entry, diagnosis, prescription, CDS alerts fired, CDS alerts overridden, dispensing, lab orders).</w:t>
      </w:r>
    </w:p>
    <w:p>
      <w:pPr>
        <w:numPr>
          <w:ilvl w:val="0"/>
          <w:numId w:val="1018"/>
        </w:numPr>
      </w:pPr>
      <w:r>
        <w:rPr>
          <w:b/>
          <w:bCs/>
        </w:rPr>
        <w:t xml:space="preserve">Preserve CDS alert and override logs:</w:t>
      </w:r>
    </w:p>
    <w:p>
      <w:pPr>
        <w:pStyle w:val="SourceCode"/>
        <w:numPr>
          <w:ilvl w:val="0"/>
          <w:numId w:val="1000"/>
        </w:numPr>
      </w:pPr>
      <w:r>
        <w:rPr>
          <w:rStyle w:val="ExtensionTok"/>
        </w:rPr>
        <w:t xml:space="preserve">php</w:t>
      </w:r>
      <w:r>
        <w:rPr>
          <w:rStyle w:val="NormalTok"/>
        </w:rPr>
        <w:t xml:space="preserve"> artisan cds:audit </w:t>
      </w:r>
      <w:r>
        <w:rPr>
          <w:rStyle w:val="AttributeTok"/>
        </w:rPr>
        <w:t xml:space="preserve">--encounter-id</w:t>
      </w:r>
      <w:r>
        <w:rPr>
          <w:rStyle w:val="OperatorTok"/>
        </w:rPr>
        <w:t xml:space="preserve">=&lt;</w:t>
      </w:r>
      <w:r>
        <w:rPr>
          <w:rStyle w:val="NormalTok"/>
        </w:rPr>
        <w:t xml:space="preserve">encounter_id</w:t>
      </w:r>
      <w:r>
        <w:rPr>
          <w:rStyle w:val="OperatorTok"/>
        </w:rPr>
        <w:t xml:space="preserve">&gt;</w:t>
      </w:r>
    </w:p>
    <w:p>
      <w:pPr>
        <w:pStyle w:val="Compact"/>
        <w:numPr>
          <w:ilvl w:val="1"/>
          <w:numId w:val="1020"/>
        </w:numPr>
      </w:pPr>
      <w:r>
        <w:t xml:space="preserve">Output: every CDS rule evaluated, alerts generated, alerts displayed to the clinician, overrides (with clinician ID, reason text, timestamp).</w:t>
      </w:r>
    </w:p>
    <w:p>
      <w:pPr>
        <w:numPr>
          <w:ilvl w:val="0"/>
          <w:numId w:val="1018"/>
        </w:numPr>
      </w:pPr>
      <w:r>
        <w:rPr>
          <w:b/>
          <w:bCs/>
        </w:rPr>
        <w:t xml:space="preserve">Notify Peter and the clinical advisor immediately</w:t>
      </w:r>
      <w:r>
        <w:t xml:space="preserve"> </w:t>
      </w:r>
      <w:r>
        <w:t xml:space="preserve">— phone call.</w:t>
      </w:r>
    </w:p>
    <w:p>
      <w:pPr>
        <w:numPr>
          <w:ilvl w:val="0"/>
          <w:numId w:val="1018"/>
        </w:numPr>
      </w:pPr>
      <w:r>
        <w:rPr>
          <w:b/>
          <w:bCs/>
        </w:rPr>
        <w:t xml:space="preserve">Root cause analysis within 24 hours.</w:t>
      </w:r>
      <w:r>
        <w:t xml:space="preserve"> </w:t>
      </w:r>
      <w:r>
        <w:t xml:space="preserve">Determine:</w:t>
      </w:r>
    </w:p>
    <w:p>
      <w:pPr>
        <w:pStyle w:val="Compact"/>
        <w:numPr>
          <w:ilvl w:val="1"/>
          <w:numId w:val="1021"/>
        </w:numPr>
      </w:pPr>
      <w:r>
        <w:t xml:space="preserve">Was the CDS rule correct? (Check the drug interaction database, allergy data, dosing formula.)</w:t>
      </w:r>
    </w:p>
    <w:p>
      <w:pPr>
        <w:pStyle w:val="Compact"/>
        <w:numPr>
          <w:ilvl w:val="1"/>
          <w:numId w:val="1021"/>
        </w:numPr>
      </w:pPr>
      <w:r>
        <w:t xml:space="preserve">Was the alert displayed to the clinician? (Check WebSocket delivery log.)</w:t>
      </w:r>
    </w:p>
    <w:p>
      <w:pPr>
        <w:pStyle w:val="Compact"/>
        <w:numPr>
          <w:ilvl w:val="1"/>
          <w:numId w:val="1021"/>
        </w:numPr>
      </w:pPr>
      <w:r>
        <w:t xml:space="preserve">Did the clinician override the alert? (Check override log with reason text.)</w:t>
      </w:r>
    </w:p>
    <w:p>
      <w:pPr>
        <w:pStyle w:val="Compact"/>
        <w:numPr>
          <w:ilvl w:val="1"/>
          <w:numId w:val="1021"/>
        </w:numPr>
      </w:pPr>
      <w:r>
        <w:t xml:space="preserve">Was the data entry correct? (Check audit trail for the vitals/diagnosis/prescription.)</w:t>
      </w:r>
    </w:p>
    <w:p>
      <w:pPr>
        <w:pStyle w:val="Compact"/>
        <w:numPr>
          <w:ilvl w:val="1"/>
          <w:numId w:val="1021"/>
        </w:numPr>
      </w:pPr>
      <w:r>
        <w:t xml:space="preserve">Was there a system failure? (Check Sentry for errors during the encounter timeframe.)</w:t>
      </w:r>
    </w:p>
    <w:p>
      <w:pPr>
        <w:numPr>
          <w:ilvl w:val="0"/>
          <w:numId w:val="1018"/>
        </w:numPr>
      </w:pPr>
      <w:r>
        <w:rPr>
          <w:b/>
          <w:bCs/>
        </w:rPr>
        <w:t xml:space="preserve">If the system caused or contributed to the incident:</w:t>
      </w:r>
    </w:p>
    <w:p>
      <w:pPr>
        <w:pStyle w:val="Compact"/>
        <w:numPr>
          <w:ilvl w:val="1"/>
          <w:numId w:val="1022"/>
        </w:numPr>
      </w:pPr>
      <w:r>
        <w:t xml:space="preserve">Create a hotfix branch immediately.</w:t>
      </w:r>
    </w:p>
    <w:p>
      <w:pPr>
        <w:pStyle w:val="Compact"/>
        <w:numPr>
          <w:ilvl w:val="1"/>
          <w:numId w:val="1022"/>
        </w:numPr>
      </w:pPr>
      <w:r>
        <w:t xml:space="preserve">Deploy the hotfix using the expedited deployment process:</w:t>
      </w:r>
    </w:p>
    <w:p>
      <w:pPr>
        <w:pStyle w:val="Compact"/>
        <w:numPr>
          <w:ilvl w:val="2"/>
          <w:numId w:val="1023"/>
        </w:numPr>
      </w:pPr>
      <w:r>
        <w:t xml:space="preserve">Skip staging soak time (but still run all CI checks).</w:t>
      </w:r>
    </w:p>
    <w:p>
      <w:pPr>
        <w:pStyle w:val="Compact"/>
        <w:numPr>
          <w:ilvl w:val="2"/>
          <w:numId w:val="1023"/>
        </w:numPr>
      </w:pPr>
      <w:r>
        <w:t xml:space="preserve">Production deployment with manual approval from Peter.</w:t>
      </w:r>
    </w:p>
    <w:p>
      <w:pPr>
        <w:pStyle w:val="Compact"/>
        <w:numPr>
          <w:ilvl w:val="1"/>
          <w:numId w:val="1022"/>
        </w:numPr>
      </w:pPr>
      <w:r>
        <w:t xml:space="preserve">Document the fix and the root cause in the incident log.</w:t>
      </w:r>
    </w:p>
    <w:p>
      <w:pPr>
        <w:numPr>
          <w:ilvl w:val="0"/>
          <w:numId w:val="1018"/>
        </w:numPr>
      </w:pPr>
      <w:r>
        <w:rPr>
          <w:b/>
          <w:bCs/>
        </w:rPr>
        <w:t xml:space="preserve">If the system functioned correctly</w:t>
      </w:r>
      <w:r>
        <w:t xml:space="preserve"> </w:t>
      </w:r>
      <w:r>
        <w:t xml:space="preserve">(clinician error or override):</w:t>
      </w:r>
    </w:p>
    <w:p>
      <w:pPr>
        <w:pStyle w:val="Compact"/>
        <w:numPr>
          <w:ilvl w:val="1"/>
          <w:numId w:val="1024"/>
        </w:numPr>
      </w:pPr>
      <w:r>
        <w:t xml:space="preserve">Document the finding.</w:t>
      </w:r>
    </w:p>
    <w:p>
      <w:pPr>
        <w:pStyle w:val="Compact"/>
        <w:numPr>
          <w:ilvl w:val="1"/>
          <w:numId w:val="1024"/>
        </w:numPr>
      </w:pPr>
      <w:r>
        <w:t xml:space="preserve">Review whether the CDS alert was clear enough — consider improving the alert text or severity level.</w:t>
      </w:r>
    </w:p>
    <w:p>
      <w:r>
        <w:pict>
          <v:rect style="width:0;height:1.5pt" o:hralign="center" o:hrstd="t" o:hr="t"/>
        </w:pict>
      </w:r>
    </w:p>
    <w:bookmarkEnd w:id="17"/>
    <w:bookmarkStart w:id="18" w:name="X0b7bc21e35ae1cd7f91cbf3ba9796536542d799"/>
    <w:p>
      <w:pPr>
        <w:pStyle w:val="Heading3"/>
      </w:pPr>
      <w:r>
        <w:t xml:space="preserve">2.5 Mobile Money Payment Failure</w:t>
      </w:r>
    </w:p>
    <w:p>
      <w:pPr>
        <w:pStyle w:val="FirstParagraph"/>
      </w:pPr>
      <w:r>
        <w:rPr>
          <w:b/>
          <w:bCs/>
        </w:rPr>
        <w:t xml:space="preserve">Severity:</w:t>
      </w:r>
      <w:r>
        <w:t xml:space="preserve"> </w:t>
      </w:r>
      <w:r>
        <w:t xml:space="preserve">Warning (escalate to Critical if affecting &gt; 10 facilities)</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Patients report payments taken from their mobile money account but not reflected in Medic8. Billing staff report pending payments.</w:t>
      </w:r>
    </w:p>
    <w:p>
      <w:pPr>
        <w:pStyle w:val="BodyText"/>
      </w:pPr>
      <w:r>
        <w:rPr>
          <w:b/>
          <w:bCs/>
        </w:rPr>
        <w:t xml:space="preserve">Procedure:</w:t>
      </w:r>
    </w:p>
    <w:p>
      <w:pPr>
        <w:numPr>
          <w:ilvl w:val="0"/>
          <w:numId w:val="1025"/>
        </w:numPr>
      </w:pPr>
      <w:r>
        <w:rPr>
          <w:b/>
          <w:bCs/>
        </w:rPr>
        <w:t xml:space="preserve">Check MoMo/Airtel API status:</w:t>
      </w:r>
    </w:p>
    <w:p>
      <w:pPr>
        <w:pStyle w:val="SourceCode"/>
        <w:numPr>
          <w:ilvl w:val="0"/>
          <w:numId w:val="1000"/>
        </w:numPr>
      </w:pPr>
      <w:r>
        <w:rPr>
          <w:rStyle w:val="CommentTok"/>
        </w:rPr>
        <w:t xml:space="preserve"># MTN MoMo API health</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https://sandbox.momodeveloper.mtn.com/v1_0/apiuser</w:t>
      </w:r>
      <w:r>
        <w:br/>
      </w:r>
      <w:r>
        <w:rPr>
          <w:rStyle w:val="CommentTok"/>
        </w:rPr>
        <w:t xml:space="preserve"># Airtel Money API health</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https://openapiuat.airtel.africa/auth/oauth2/token</w:t>
      </w:r>
    </w:p>
    <w:p>
      <w:pPr>
        <w:pStyle w:val="Compact"/>
        <w:numPr>
          <w:ilvl w:val="1"/>
          <w:numId w:val="1026"/>
        </w:numPr>
      </w:pPr>
      <w:r>
        <w:t xml:space="preserve">If the API returns</w:t>
      </w:r>
      <w:r>
        <w:t xml:space="preserve"> </w:t>
      </w:r>
      <w:r>
        <w:rPr>
          <w:rStyle w:val="VerbatimChar"/>
        </w:rPr>
        <w:t xml:space="preserve">5xx</w:t>
      </w:r>
      <w:r>
        <w:t xml:space="preserve"> </w:t>
      </w:r>
      <w:r>
        <w:t xml:space="preserve">or is unreachable, the issue is on the provider's side. Log and monitor.</w:t>
      </w:r>
    </w:p>
    <w:p>
      <w:pPr>
        <w:numPr>
          <w:ilvl w:val="0"/>
          <w:numId w:val="1025"/>
        </w:numPr>
      </w:pPr>
      <w:r>
        <w:rPr>
          <w:b/>
          <w:bCs/>
        </w:rPr>
        <w:t xml:space="preserve">Check the suspense account</w:t>
      </w:r>
      <w:r>
        <w:t xml:space="preserve"> </w:t>
      </w:r>
      <w:r>
        <w:t xml:space="preserve">for unmatched payments:</w:t>
      </w:r>
    </w:p>
    <w:p>
      <w:pPr>
        <w:pStyle w:val="SourceCode"/>
        <w:numPr>
          <w:ilvl w:val="0"/>
          <w:numId w:val="1000"/>
        </w:numPr>
      </w:pPr>
      <w:r>
        <w:rPr>
          <w:rStyle w:val="ExtensionTok"/>
        </w:rPr>
        <w:t xml:space="preserve">php</w:t>
      </w:r>
      <w:r>
        <w:rPr>
          <w:rStyle w:val="NormalTok"/>
        </w:rPr>
        <w:t xml:space="preserve"> artisan payments:suspense </w:t>
      </w:r>
      <w:r>
        <w:rPr>
          <w:rStyle w:val="AttributeTok"/>
        </w:rPr>
        <w:t xml:space="preserve">--status</w:t>
      </w:r>
      <w:r>
        <w:rPr>
          <w:rStyle w:val="OperatorTok"/>
        </w:rPr>
        <w:t xml:space="preserve">=</w:t>
      </w:r>
      <w:r>
        <w:rPr>
          <w:rStyle w:val="NormalTok"/>
        </w:rPr>
        <w:t xml:space="preserve">unmatched </w:t>
      </w:r>
      <w:r>
        <w:rPr>
          <w:rStyle w:val="AttributeTok"/>
        </w:rPr>
        <w:t xml:space="preserve">--from</w:t>
      </w:r>
      <w:r>
        <w:rPr>
          <w:rStyle w:val="OperatorTok"/>
        </w:rPr>
        <w:t xml:space="preserve">=</w:t>
      </w:r>
      <w:r>
        <w:rPr>
          <w:rStyle w:val="StringTok"/>
        </w:rPr>
        <w:t xml:space="preserve">"today"</w:t>
      </w:r>
    </w:p>
    <w:p>
      <w:pPr>
        <w:pStyle w:val="Compact"/>
        <w:numPr>
          <w:ilvl w:val="1"/>
          <w:numId w:val="1027"/>
        </w:numPr>
      </w:pPr>
      <w:r>
        <w:t xml:space="preserve">The suspense account holds payments received via callback but not yet matched to a patient invoice.</w:t>
      </w:r>
    </w:p>
    <w:p>
      <w:pPr>
        <w:numPr>
          <w:ilvl w:val="0"/>
          <w:numId w:val="1025"/>
        </w:numPr>
      </w:pPr>
      <w:r>
        <w:rPr>
          <w:b/>
          <w:bCs/>
        </w:rPr>
        <w:t xml:space="preserve">If the API is down</w:t>
      </w:r>
      <w:r>
        <w:t xml:space="preserve">, perform manual reconciliation:</w:t>
      </w:r>
    </w:p>
    <w:p>
      <w:pPr>
        <w:pStyle w:val="Compact"/>
        <w:numPr>
          <w:ilvl w:val="1"/>
          <w:numId w:val="1028"/>
        </w:numPr>
      </w:pPr>
      <w:r>
        <w:t xml:space="preserve">Export pending payments from Medic8.</w:t>
      </w:r>
    </w:p>
    <w:p>
      <w:pPr>
        <w:pStyle w:val="Compact"/>
        <w:numPr>
          <w:ilvl w:val="1"/>
          <w:numId w:val="1028"/>
        </w:numPr>
      </w:pPr>
      <w:r>
        <w:t xml:space="preserve">Cross-reference with the MoMo/Airtel merchant portal transaction history.</w:t>
      </w:r>
    </w:p>
    <w:p>
      <w:pPr>
        <w:pStyle w:val="Compact"/>
        <w:numPr>
          <w:ilvl w:val="1"/>
          <w:numId w:val="1028"/>
        </w:numPr>
      </w:pPr>
      <w:r>
        <w:t xml:space="preserve">Manually match payments to invoices:</w:t>
      </w:r>
    </w:p>
    <w:p>
      <w:pPr>
        <w:pStyle w:val="SourceCode"/>
        <w:numPr>
          <w:ilvl w:val="1"/>
          <w:numId w:val="1000"/>
        </w:numPr>
      </w:pPr>
      <w:r>
        <w:rPr>
          <w:rStyle w:val="ExtensionTok"/>
        </w:rPr>
        <w:t xml:space="preserve">php</w:t>
      </w:r>
      <w:r>
        <w:rPr>
          <w:rStyle w:val="NormalTok"/>
        </w:rPr>
        <w:t xml:space="preserve"> artisan payments:reconcile </w:t>
      </w:r>
      <w:r>
        <w:rPr>
          <w:rStyle w:val="AttributeTok"/>
        </w:rPr>
        <w:t xml:space="preserve">--transaction-id</w:t>
      </w:r>
      <w:r>
        <w:rPr>
          <w:rStyle w:val="OperatorTok"/>
        </w:rPr>
        <w:t xml:space="preserve">=&lt;</w:t>
      </w:r>
      <w:r>
        <w:rPr>
          <w:rStyle w:val="NormalTok"/>
        </w:rPr>
        <w:t xml:space="preserve">momo_txn_id</w:t>
      </w:r>
      <w:r>
        <w:rPr>
          <w:rStyle w:val="OperatorTok"/>
        </w:rPr>
        <w:t xml:space="preserve">&gt;</w:t>
      </w:r>
      <w:r>
        <w:rPr>
          <w:rStyle w:val="NormalTok"/>
        </w:rPr>
        <w:t xml:space="preserve"> --invoice-id=</w:t>
      </w:r>
      <w:r>
        <w:rPr>
          <w:rStyle w:val="OperatorTok"/>
        </w:rPr>
        <w:t xml:space="preserve">&lt;</w:t>
      </w:r>
      <w:r>
        <w:rPr>
          <w:rStyle w:val="NormalTok"/>
        </w:rPr>
        <w:t xml:space="preserve">invoice_id</w:t>
      </w:r>
      <w:r>
        <w:rPr>
          <w:rStyle w:val="OperatorTok"/>
        </w:rPr>
        <w:t xml:space="preserve">&gt;</w:t>
      </w:r>
    </w:p>
    <w:p>
      <w:pPr>
        <w:numPr>
          <w:ilvl w:val="0"/>
          <w:numId w:val="1025"/>
        </w:numPr>
      </w:pPr>
      <w:r>
        <w:rPr>
          <w:b/>
          <w:bCs/>
        </w:rPr>
        <w:t xml:space="preserve">Notify affected patients</w:t>
      </w:r>
      <w:r>
        <w:t xml:space="preserve"> </w:t>
      </w:r>
      <w:r>
        <w:t xml:space="preserve">if payment was received but not applied:</w:t>
      </w:r>
    </w:p>
    <w:p>
      <w:pPr>
        <w:pStyle w:val="SourceCode"/>
        <w:numPr>
          <w:ilvl w:val="0"/>
          <w:numId w:val="1000"/>
        </w:numPr>
      </w:pPr>
      <w:r>
        <w:rPr>
          <w:rStyle w:val="ExtensionTok"/>
        </w:rPr>
        <w:t xml:space="preserve">php</w:t>
      </w:r>
      <w:r>
        <w:rPr>
          <w:rStyle w:val="NormalTok"/>
        </w:rPr>
        <w:t xml:space="preserve"> artisan patients:notify-payment-pending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--date=</w:t>
      </w:r>
      <w:r>
        <w:rPr>
          <w:rStyle w:val="StringTok"/>
        </w:rPr>
        <w:t xml:space="preserve">"today"</w:t>
      </w:r>
    </w:p>
    <w:p>
      <w:pPr>
        <w:pStyle w:val="Compact"/>
        <w:numPr>
          <w:ilvl w:val="1"/>
          <w:numId w:val="1029"/>
        </w:numPr>
      </w:pPr>
      <w:r>
        <w:t xml:space="preserve">SMS notification: "Your payment of UGX [amount] has been received and is being processed. Receipt will be issued shortly."</w:t>
      </w:r>
    </w:p>
    <w:p>
      <w:pPr>
        <w:numPr>
          <w:ilvl w:val="0"/>
          <w:numId w:val="1025"/>
        </w:numPr>
      </w:pPr>
      <w:r>
        <w:rPr>
          <w:b/>
          <w:bCs/>
        </w:rPr>
        <w:t xml:space="preserve">If the issue is systemic</w:t>
      </w:r>
      <w:r>
        <w:t xml:space="preserve"> </w:t>
      </w:r>
      <w:r>
        <w:t xml:space="preserve">(all facilities affected):</w:t>
      </w:r>
    </w:p>
    <w:p>
      <w:pPr>
        <w:pStyle w:val="Compact"/>
        <w:numPr>
          <w:ilvl w:val="1"/>
          <w:numId w:val="1030"/>
        </w:numPr>
      </w:pPr>
      <w:r>
        <w:t xml:space="preserve">Contact MTN MoMo API Support or Airtel Money API Support (see Contact Directory).</w:t>
      </w:r>
    </w:p>
    <w:p>
      <w:pPr>
        <w:pStyle w:val="Compact"/>
        <w:numPr>
          <w:ilvl w:val="1"/>
          <w:numId w:val="1030"/>
        </w:numPr>
      </w:pPr>
      <w:r>
        <w:t xml:space="preserve">Post a notice in the Medic8 admin panel: "Mobile money payments are temporarily delayed. Cash payments are available."</w:t>
      </w:r>
    </w:p>
    <w:p>
      <w:r>
        <w:pict>
          <v:rect style="width:0;height:1.5pt" o:hralign="center" o:hrstd="t" o:hr="t"/>
        </w:pict>
      </w:r>
    </w:p>
    <w:bookmarkEnd w:id="18"/>
    <w:bookmarkStart w:id="19" w:name="X78c292d55fced16c2d4dc20ffdaa3c05d63f136"/>
    <w:p>
      <w:pPr>
        <w:pStyle w:val="Heading3"/>
      </w:pPr>
      <w:r>
        <w:t xml:space="preserve">2.6 DHIS2 Sync Failure</w:t>
      </w:r>
    </w:p>
    <w:p>
      <w:pPr>
        <w:pStyle w:val="FirstParagraph"/>
      </w:pPr>
      <w:r>
        <w:rPr>
          <w:b/>
          <w:bCs/>
        </w:rPr>
        <w:t xml:space="preserve">Severity:</w:t>
      </w:r>
      <w:r>
        <w:t xml:space="preserve"> </w:t>
      </w:r>
      <w:r>
        <w:t xml:space="preserve">Warning</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HMIS Sync Dashboard shows</w:t>
      </w:r>
      <w:r>
        <w:t xml:space="preserve"> </w:t>
      </w:r>
      <w:r>
        <w:rPr>
          <w:rStyle w:val="VerbatimChar"/>
        </w:rPr>
        <w:t xml:space="preserve">failed</w:t>
      </w:r>
      <w:r>
        <w:t xml:space="preserve"> </w:t>
      </w:r>
      <w:r>
        <w:t xml:space="preserve">status for one or more facilities. CloudWatch alarm for DHIS2 sync failure.</w:t>
      </w:r>
    </w:p>
    <w:p>
      <w:pPr>
        <w:pStyle w:val="BodyText"/>
      </w:pPr>
      <w:r>
        <w:rPr>
          <w:b/>
          <w:bCs/>
        </w:rPr>
        <w:t xml:space="preserve">Procedure:</w:t>
      </w:r>
    </w:p>
    <w:p>
      <w:pPr>
        <w:numPr>
          <w:ilvl w:val="0"/>
          <w:numId w:val="1031"/>
        </w:numPr>
      </w:pPr>
      <w:r>
        <w:rPr>
          <w:b/>
          <w:bCs/>
        </w:rPr>
        <w:t xml:space="preserve">Check DHIS2 API availability:</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$DHIS2_USERNAME</w:t>
      </w:r>
      <w:r>
        <w:rPr>
          <w:rStyle w:val="StringTok"/>
        </w:rPr>
        <w:t xml:space="preserve">:</w:t>
      </w:r>
      <w:r>
        <w:rPr>
          <w:rStyle w:val="VariableTok"/>
        </w:rPr>
        <w:t xml:space="preserve">$DHIS2_PASSWORD</w:t>
      </w:r>
      <w:r>
        <w:rPr>
          <w:rStyle w:val="StringTok"/>
        </w:rPr>
        <w:t xml:space="preserve">"</w:t>
      </w:r>
      <w:r>
        <w:rPr>
          <w:rStyle w:val="NormalTok"/>
        </w:rPr>
        <w:t xml:space="preserve"> </w:t>
      </w:r>
      <w:r>
        <w:rPr>
          <w:rStyle w:val="DataTypeTok"/>
        </w:rPr>
        <w:t xml:space="preserve">\</w:t>
      </w:r>
      <w:r>
        <w:br/>
      </w:r>
      <w:r>
        <w:rPr>
          <w:rStyle w:val="NormalTok"/>
        </w:rPr>
        <w:t xml:space="preserve">  https://hmis2.health.go.ug/api/system/info</w:t>
      </w:r>
    </w:p>
    <w:p>
      <w:pPr>
        <w:pStyle w:val="Compact"/>
        <w:numPr>
          <w:ilvl w:val="1"/>
          <w:numId w:val="1032"/>
        </w:numPr>
      </w:pPr>
      <w:r>
        <w:rPr>
          <w:rStyle w:val="VerbatimChar"/>
        </w:rPr>
        <w:t xml:space="preserve">200</w:t>
      </w:r>
      <w:r>
        <w:t xml:space="preserve"> </w:t>
      </w:r>
      <w:r>
        <w:t xml:space="preserve">— API is available; the issue is in the data or mapping.</w:t>
      </w:r>
    </w:p>
    <w:p>
      <w:pPr>
        <w:pStyle w:val="Compact"/>
        <w:numPr>
          <w:ilvl w:val="1"/>
          <w:numId w:val="1032"/>
        </w:numPr>
      </w:pPr>
      <w:r>
        <w:rPr>
          <w:rStyle w:val="VerbatimChar"/>
        </w:rPr>
        <w:t xml:space="preserve">401</w:t>
      </w:r>
      <w:r>
        <w:t xml:space="preserve"> </w:t>
      </w:r>
      <w:r>
        <w:t xml:space="preserve">— Credentials expired. Rotate credentials with MoH eHealth.</w:t>
      </w:r>
    </w:p>
    <w:p>
      <w:pPr>
        <w:pStyle w:val="Compact"/>
        <w:numPr>
          <w:ilvl w:val="1"/>
          <w:numId w:val="1032"/>
        </w:numPr>
      </w:pPr>
      <w:r>
        <w:rPr>
          <w:rStyle w:val="VerbatimChar"/>
        </w:rPr>
        <w:t xml:space="preserve">5xx</w:t>
      </w:r>
      <w:r>
        <w:t xml:space="preserve"> </w:t>
      </w:r>
      <w:r>
        <w:t xml:space="preserve">or timeout — DHIS2 server is down. Log and retry.</w:t>
      </w:r>
    </w:p>
    <w:p>
      <w:pPr>
        <w:numPr>
          <w:ilvl w:val="0"/>
          <w:numId w:val="1031"/>
        </w:numPr>
      </w:pPr>
      <w:r>
        <w:rPr>
          <w:b/>
          <w:bCs/>
        </w:rPr>
        <w:t xml:space="preserve">Verify HMIS data format compatibility:</w:t>
      </w:r>
    </w:p>
    <w:p>
      <w:pPr>
        <w:pStyle w:val="SourceCode"/>
        <w:numPr>
          <w:ilvl w:val="0"/>
          <w:numId w:val="1000"/>
        </w:numPr>
      </w:pPr>
      <w:r>
        <w:rPr>
          <w:rStyle w:val="ExtensionTok"/>
        </w:rPr>
        <w:t xml:space="preserve">php</w:t>
      </w:r>
      <w:r>
        <w:rPr>
          <w:rStyle w:val="NormalTok"/>
        </w:rPr>
        <w:t xml:space="preserve"> artisan hmis:validate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p>
    <w:p>
      <w:pPr>
        <w:pStyle w:val="Compact"/>
        <w:numPr>
          <w:ilvl w:val="1"/>
          <w:numId w:val="1033"/>
        </w:numPr>
      </w:pPr>
      <w:r>
        <w:t xml:space="preserve">Check for: missing required data elements, invalid org unit IDs, data element ID mismatches (form version change).</w:t>
      </w:r>
    </w:p>
    <w:p>
      <w:pPr>
        <w:numPr>
          <w:ilvl w:val="0"/>
          <w:numId w:val="1031"/>
        </w:numPr>
      </w:pPr>
      <w:r>
        <w:rPr>
          <w:b/>
          <w:bCs/>
        </w:rPr>
        <w:t xml:space="preserve">Auto-retry is configured:</w:t>
      </w:r>
      <w:r>
        <w:t xml:space="preserve"> </w:t>
      </w:r>
      <w:r>
        <w:t xml:space="preserve">The sync job retries 3 times with exponential backoff (1 minute, 5 minutes, 25 minutes).</w:t>
      </w:r>
    </w:p>
    <w:p>
      <w:pPr>
        <w:pStyle w:val="SourceCode"/>
        <w:numPr>
          <w:ilvl w:val="0"/>
          <w:numId w:val="1000"/>
        </w:numPr>
      </w:pPr>
      <w:r>
        <w:rPr>
          <w:rStyle w:val="CommentTok"/>
        </w:rPr>
        <w:t xml:space="preserve"># Check retry status</w:t>
      </w:r>
      <w:r>
        <w:br/>
      </w:r>
      <w:r>
        <w:rPr>
          <w:rStyle w:val="ExtensionTok"/>
        </w:rPr>
        <w:t xml:space="preserve">php</w:t>
      </w:r>
      <w:r>
        <w:rPr>
          <w:rStyle w:val="NormalTok"/>
        </w:rPr>
        <w:t xml:space="preserve"> artisan hmis:sync-status </w:t>
      </w:r>
      <w:r>
        <w:rPr>
          <w:rStyle w:val="AttributeTok"/>
        </w:rPr>
        <w:t xml:space="preserve">--facility</w:t>
      </w:r>
      <w:r>
        <w:rPr>
          <w:rStyle w:val="OperatorTok"/>
        </w:rPr>
        <w:t xml:space="preserve">=&lt;</w:t>
      </w:r>
      <w:r>
        <w:rPr>
          <w:rStyle w:val="NormalTok"/>
        </w:rPr>
        <w:t xml:space="preserve">facility_id</w:t>
      </w:r>
      <w:r>
        <w:rPr>
          <w:rStyle w:val="OperatorTok"/>
        </w:rPr>
        <w:t xml:space="preserve">&gt;</w:t>
      </w:r>
    </w:p>
    <w:p>
      <w:pPr>
        <w:numPr>
          <w:ilvl w:val="0"/>
          <w:numId w:val="1031"/>
        </w:numPr>
      </w:pPr>
      <w:r>
        <w:rPr>
          <w:b/>
          <w:bCs/>
        </w:rPr>
        <w:t xml:space="preserve">If auto-retry fails</w:t>
      </w:r>
      <w:r>
        <w:t xml:space="preserve">, queue for manual retry:</w:t>
      </w:r>
    </w:p>
    <w:p>
      <w:pPr>
        <w:pStyle w:val="SourceCode"/>
        <w:numPr>
          <w:ilvl w:val="0"/>
          <w:numId w:val="1000"/>
        </w:numPr>
      </w:pPr>
      <w:r>
        <w:rPr>
          <w:rStyle w:val="ExtensionTok"/>
        </w:rPr>
        <w:t xml:space="preserve">php</w:t>
      </w:r>
      <w:r>
        <w:rPr>
          <w:rStyle w:val="NormalTok"/>
        </w:rPr>
        <w:t xml:space="preserve"> artisan hmis:sync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--force</w:t>
      </w:r>
    </w:p>
    <w:p>
      <w:pPr>
        <w:numPr>
          <w:ilvl w:val="0"/>
          <w:numId w:val="1031"/>
        </w:numPr>
      </w:pPr>
      <w:r>
        <w:rPr>
          <w:b/>
          <w:bCs/>
        </w:rPr>
        <w:t xml:space="preserve">If the DHIS2 server is down for &gt; 24 hours</w:t>
      </w:r>
      <w:r>
        <w:t xml:space="preserve">, use the manual CSV export fallback:</w:t>
      </w:r>
    </w:p>
    <w:p>
      <w:pPr>
        <w:pStyle w:val="SourceCode"/>
        <w:numPr>
          <w:ilvl w:val="0"/>
          <w:numId w:val="1000"/>
        </w:numPr>
      </w:pPr>
      <w:r>
        <w:rPr>
          <w:rStyle w:val="ExtensionTok"/>
        </w:rPr>
        <w:t xml:space="preserve">php</w:t>
      </w:r>
      <w:r>
        <w:rPr>
          <w:rStyle w:val="NormalTok"/>
        </w:rPr>
        <w:t xml:space="preserve"> artisan hmis:export-csv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/tmp/hmis-export-</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YYYYMM</w:t>
      </w:r>
      <w:r>
        <w:rPr>
          <w:rStyle w:val="OperatorTok"/>
        </w:rPr>
        <w:t xml:space="preserve">&gt;</w:t>
      </w:r>
      <w:r>
        <w:rPr>
          <w:rStyle w:val="NormalTok"/>
        </w:rPr>
        <w:t xml:space="preserve">.csv</w:t>
      </w:r>
    </w:p>
    <w:p>
      <w:pPr>
        <w:pStyle w:val="Compact"/>
        <w:numPr>
          <w:ilvl w:val="1"/>
          <w:numId w:val="1034"/>
        </w:numPr>
      </w:pPr>
      <w:r>
        <w:t xml:space="preserve">The CSV can be manually uploaded to the DHIS2 web interface when it becomes available.</w:t>
      </w:r>
    </w:p>
    <w:p>
      <w:pPr>
        <w:numPr>
          <w:ilvl w:val="0"/>
          <w:numId w:val="1031"/>
        </w:numPr>
      </w:pPr>
      <w:r>
        <w:rPr>
          <w:b/>
          <w:bCs/>
        </w:rPr>
        <w:t xml:space="preserve">If the failure is due to a form version change:</w:t>
      </w:r>
    </w:p>
    <w:p>
      <w:pPr>
        <w:pStyle w:val="Compact"/>
        <w:numPr>
          <w:ilvl w:val="1"/>
          <w:numId w:val="1035"/>
        </w:numPr>
      </w:pPr>
      <w:r>
        <w:t xml:space="preserve">Check MoH notices for updated HMIS form definitions.</w:t>
      </w:r>
    </w:p>
    <w:p>
      <w:pPr>
        <w:pStyle w:val="Compact"/>
        <w:numPr>
          <w:ilvl w:val="1"/>
          <w:numId w:val="1035"/>
        </w:numPr>
      </w:pPr>
      <w:r>
        <w:t xml:space="preserve">Update</w:t>
      </w:r>
      <w:r>
        <w:t xml:space="preserve"> </w:t>
      </w:r>
      <w:r>
        <w:rPr>
          <w:rStyle w:val="VerbatimChar"/>
        </w:rPr>
        <w:t xml:space="preserve">hmis_data_elements</w:t>
      </w:r>
      <w:r>
        <w:t xml:space="preserve"> </w:t>
      </w:r>
      <w:r>
        <w:t xml:space="preserve">configuration table.</w:t>
      </w:r>
    </w:p>
    <w:p>
      <w:pPr>
        <w:pStyle w:val="Compact"/>
        <w:numPr>
          <w:ilvl w:val="1"/>
          <w:numId w:val="1035"/>
        </w:numPr>
      </w:pPr>
      <w:r>
        <w:t xml:space="preserve">Test against sample facility data.</w:t>
      </w:r>
    </w:p>
    <w:p>
      <w:pPr>
        <w:pStyle w:val="Compact"/>
        <w:numPr>
          <w:ilvl w:val="1"/>
          <w:numId w:val="1035"/>
        </w:numPr>
      </w:pPr>
      <w:r>
        <w:t xml:space="preserve">Deploy the update (see Maintenance Section 3.4).</w:t>
      </w:r>
    </w:p>
    <w:p>
      <w:r>
        <w:pict>
          <v:rect style="width:0;height:1.5pt" o:hralign="center" o:hrstd="t" o:hr="t"/>
        </w:pict>
      </w:r>
    </w:p>
    <w:bookmarkEnd w:id="19"/>
    <w:bookmarkStart w:id="20" w:name="Xad1a432e4b6d5e0b78e0232032533381d60b2c7"/>
    <w:p>
      <w:pPr>
        <w:pStyle w:val="Heading3"/>
      </w:pPr>
      <w:r>
        <w:t xml:space="preserve">2.7 Offline Facility Cannot Sync</w:t>
      </w:r>
    </w:p>
    <w:p>
      <w:pPr>
        <w:pStyle w:val="FirstParagraph"/>
      </w:pPr>
      <w:r>
        <w:rPr>
          <w:b/>
          <w:bCs/>
        </w:rPr>
        <w:t xml:space="preserve">Severity:</w:t>
      </w:r>
      <w:r>
        <w:t xml:space="preserve"> </w:t>
      </w:r>
      <w:r>
        <w:t xml:space="preserve">Warning (escalate to Critical if sync queue &gt; 72 hours)</w:t>
      </w:r>
      <w:r>
        <w:t xml:space="preserve"> </w:t>
      </w:r>
      <w:r>
        <w:rPr>
          <w:b/>
          <w:bCs/>
        </w:rPr>
        <w:t xml:space="preserve">Response Time:</w:t>
      </w:r>
      <w:r>
        <w:t xml:space="preserve"> </w:t>
      </w:r>
      <w:r>
        <w:t xml:space="preserve">Acknowledge within 1 hour</w:t>
      </w:r>
    </w:p>
    <w:p>
      <w:pPr>
        <w:pStyle w:val="BodyText"/>
      </w:pPr>
      <w:r>
        <w:rPr>
          <w:b/>
          <w:bCs/>
        </w:rPr>
        <w:t xml:space="preserve">Symptoms:</w:t>
      </w:r>
      <w:r>
        <w:t xml:space="preserve"> </w:t>
      </w:r>
      <w:r>
        <w:t xml:space="preserve">Offline Facilities dashboard shows a facility has not synced for &gt; 24 hours.</w:t>
      </w:r>
    </w:p>
    <w:p>
      <w:pPr>
        <w:pStyle w:val="BodyText"/>
      </w:pPr>
      <w:r>
        <w:rPr>
          <w:b/>
          <w:bCs/>
        </w:rPr>
        <w:t xml:space="preserve">Procedure:</w:t>
      </w:r>
    </w:p>
    <w:p>
      <w:pPr>
        <w:numPr>
          <w:ilvl w:val="0"/>
          <w:numId w:val="1036"/>
        </w:numPr>
      </w:pPr>
      <w:r>
        <w:rPr>
          <w:b/>
          <w:bCs/>
        </w:rPr>
        <w:t xml:space="preserve">Check the facility's internet status:</w:t>
      </w:r>
    </w:p>
    <w:p>
      <w:pPr>
        <w:pStyle w:val="Compact"/>
        <w:numPr>
          <w:ilvl w:val="1"/>
          <w:numId w:val="1037"/>
        </w:numPr>
      </w:pPr>
      <w:r>
        <w:t xml:space="preserve">Contact the Facility Admin by phone to confirm connectivity status.</w:t>
      </w:r>
    </w:p>
    <w:p>
      <w:pPr>
        <w:pStyle w:val="Compact"/>
        <w:numPr>
          <w:ilvl w:val="1"/>
          <w:numId w:val="1037"/>
        </w:numPr>
      </w:pPr>
      <w:r>
        <w:t xml:space="preserve">Common causes: ISP outage, power outage (no generator/UPS), SIM card data exhaustion (if using 4G modem).</w:t>
      </w:r>
    </w:p>
    <w:p>
      <w:pPr>
        <w:numPr>
          <w:ilvl w:val="0"/>
          <w:numId w:val="1036"/>
        </w:numPr>
      </w:pPr>
      <w:r>
        <w:rPr>
          <w:b/>
          <w:bCs/>
        </w:rPr>
        <w:t xml:space="preserve">Verify sync queue size:</w:t>
      </w:r>
    </w:p>
    <w:p>
      <w:pPr>
        <w:pStyle w:val="SourceCode"/>
        <w:numPr>
          <w:ilvl w:val="0"/>
          <w:numId w:val="1000"/>
        </w:numPr>
      </w:pPr>
      <w:r>
        <w:rPr>
          <w:rStyle w:val="CommentTok"/>
        </w:rPr>
        <w:t xml:space="preserve"># If the local server is reachable via VPN or phone hotspot:</w:t>
      </w:r>
      <w:r>
        <w:br/>
      </w:r>
      <w:r>
        <w:rPr>
          <w:rStyle w:val="FunctionTok"/>
        </w:rPr>
        <w:t xml:space="preserve">ssh</w:t>
      </w:r>
      <w:r>
        <w:rPr>
          <w:rStyle w:val="NormalTok"/>
        </w:rPr>
        <w:t xml:space="preserve"> medic8@</w:t>
      </w:r>
      <w:r>
        <w:rPr>
          <w:rStyle w:val="OperatorTok"/>
        </w:rPr>
        <w:t xml:space="preserve">&lt;</w:t>
      </w:r>
      <w:r>
        <w:rPr>
          <w:rStyle w:val="NormalTok"/>
        </w:rPr>
        <w:t xml:space="preserve">facility-local-ip</w:t>
      </w:r>
      <w:r>
        <w:rPr>
          <w:rStyle w:val="OperatorTok"/>
        </w:rPr>
        <w:t xml:space="preserve">&gt;</w:t>
      </w:r>
      <w:r>
        <w:rPr>
          <w:rStyle w:val="NormalTok"/>
        </w:rPr>
        <w:t xml:space="preserve"> </w:t>
      </w:r>
      <w:r>
        <w:rPr>
          <w:rStyle w:val="StringTok"/>
        </w:rPr>
        <w:t xml:space="preserve">"php artisan sync:queue-size"</w:t>
      </w:r>
    </w:p>
    <w:p>
      <w:pPr>
        <w:pStyle w:val="Compact"/>
        <w:numPr>
          <w:ilvl w:val="1"/>
          <w:numId w:val="1038"/>
        </w:numPr>
      </w:pPr>
      <w:r>
        <w:t xml:space="preserve">If the queue contains &lt; 72 hours of data, the risk is manageable. Monitor and wait for connectivity.</w:t>
      </w:r>
    </w:p>
    <w:p>
      <w:pPr>
        <w:numPr>
          <w:ilvl w:val="0"/>
          <w:numId w:val="1036"/>
        </w:numPr>
      </w:pPr>
      <w:r>
        <w:rPr>
          <w:b/>
          <w:bCs/>
        </w:rPr>
        <w:t xml:space="preserve">If the sync queue exceeds 72 hours:</w:t>
      </w:r>
    </w:p>
    <w:p>
      <w:pPr>
        <w:pStyle w:val="Compact"/>
        <w:numPr>
          <w:ilvl w:val="1"/>
          <w:numId w:val="1039"/>
        </w:numPr>
      </w:pPr>
      <w:r>
        <w:rPr>
          <w:b/>
          <w:bCs/>
        </w:rPr>
        <w:t xml:space="preserve">Priority 1:</w:t>
      </w:r>
      <w:r>
        <w:t xml:space="preserve"> </w:t>
      </w:r>
      <w:r>
        <w:t xml:space="preserve">Restore connectivity. Options:</w:t>
      </w:r>
    </w:p>
    <w:p>
      <w:pPr>
        <w:pStyle w:val="Compact"/>
        <w:numPr>
          <w:ilvl w:val="2"/>
          <w:numId w:val="1040"/>
        </w:numPr>
      </w:pPr>
      <w:r>
        <w:t xml:space="preserve">Contact the facility's ISP.</w:t>
      </w:r>
    </w:p>
    <w:p>
      <w:pPr>
        <w:pStyle w:val="Compact"/>
        <w:numPr>
          <w:ilvl w:val="2"/>
          <w:numId w:val="1040"/>
        </w:numPr>
      </w:pPr>
      <w:r>
        <w:t xml:space="preserve">Dispatch a 4G modem with a prepaid data SIM.</w:t>
      </w:r>
    </w:p>
    <w:p>
      <w:pPr>
        <w:pStyle w:val="Compact"/>
        <w:numPr>
          <w:ilvl w:val="2"/>
          <w:numId w:val="1040"/>
        </w:numPr>
      </w:pPr>
      <w:r>
        <w:t xml:space="preserve">If in Kampala area, arrange a temporary mobile hotspot visit.</w:t>
      </w:r>
    </w:p>
    <w:p>
      <w:pPr>
        <w:pStyle w:val="Compact"/>
        <w:numPr>
          <w:ilvl w:val="1"/>
          <w:numId w:val="1039"/>
        </w:numPr>
      </w:pPr>
      <w:r>
        <w:rPr>
          <w:b/>
          <w:bCs/>
        </w:rPr>
        <w:t xml:space="preserve">Priority 2:</w:t>
      </w:r>
      <w:r>
        <w:t xml:space="preserve"> </w:t>
      </w:r>
      <w:r>
        <w:t xml:space="preserve">If connectivity cannot be restored within 24 hours, dispatch a technician to perform a manual data export:</w:t>
      </w:r>
    </w:p>
    <w:p>
      <w:pPr>
        <w:pStyle w:val="SourceCode"/>
        <w:numPr>
          <w:ilvl w:val="1"/>
          <w:numId w:val="1000"/>
        </w:numPr>
      </w:pPr>
      <w:r>
        <w:rPr>
          <w:rStyle w:val="CommentTok"/>
        </w:rPr>
        <w:t xml:space="preserve"># On the local server</w:t>
      </w:r>
      <w:r>
        <w:br/>
      </w:r>
      <w:r>
        <w:rPr>
          <w:rStyle w:val="ExtensionTok"/>
        </w:rPr>
        <w:t xml:space="preserve">php</w:t>
      </w:r>
      <w:r>
        <w:rPr>
          <w:rStyle w:val="NormalTok"/>
        </w:rPr>
        <w:t xml:space="preserve"> artisan sync:export </w:t>
      </w:r>
      <w:r>
        <w:rPr>
          <w:rStyle w:val="AttributeTok"/>
        </w:rPr>
        <w:t xml:space="preserve">--output</w:t>
      </w:r>
      <w:r>
        <w:rPr>
          <w:rStyle w:val="OperatorTok"/>
        </w:rPr>
        <w:t xml:space="preserve">=</w:t>
      </w:r>
      <w:r>
        <w:rPr>
          <w:rStyle w:val="NormalTok"/>
        </w:rPr>
        <w:t xml:space="preserve">/media/usb/medic8-sync-</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date</w:t>
      </w:r>
      <w:r>
        <w:rPr>
          <w:rStyle w:val="OperatorTok"/>
        </w:rPr>
        <w:t xml:space="preserve">&gt;</w:t>
      </w:r>
      <w:r>
        <w:rPr>
          <w:rStyle w:val="NormalTok"/>
        </w:rPr>
        <w:t xml:space="preserve">.enc</w:t>
      </w:r>
    </w:p>
    <w:p>
      <w:pPr>
        <w:pStyle w:val="Compact"/>
        <w:numPr>
          <w:ilvl w:val="2"/>
          <w:numId w:val="1041"/>
        </w:numPr>
      </w:pPr>
      <w:r>
        <w:t xml:space="preserve">The export is AES-256 encrypted. Transfer via USB drive to a connected workstation and import:</w:t>
      </w:r>
    </w:p>
    <w:p>
      <w:pPr>
        <w:pStyle w:val="SourceCode"/>
        <w:numPr>
          <w:ilvl w:val="1"/>
          <w:numId w:val="1000"/>
        </w:numPr>
      </w:pPr>
      <w:r>
        <w:rPr>
          <w:rStyle w:val="ExtensionTok"/>
        </w:rPr>
        <w:t xml:space="preserve">php</w:t>
      </w:r>
      <w:r>
        <w:rPr>
          <w:rStyle w:val="NormalTok"/>
        </w:rPr>
        <w:t xml:space="preserve"> artisan sync:import </w:t>
      </w:r>
      <w:r>
        <w:rPr>
          <w:rStyle w:val="AttributeTok"/>
        </w:rPr>
        <w:t xml:space="preserve">--file</w:t>
      </w:r>
      <w:r>
        <w:rPr>
          <w:rStyle w:val="OperatorTok"/>
        </w:rPr>
        <w:t xml:space="preserve">=</w:t>
      </w:r>
      <w:r>
        <w:rPr>
          <w:rStyle w:val="NormalTok"/>
        </w:rPr>
        <w:t xml:space="preserve">/path/to/medic8-sync-</w:t>
      </w:r>
      <w:r>
        <w:rPr>
          <w:rStyle w:val="OperatorTok"/>
        </w:rPr>
        <w:t xml:space="preserve">&lt;</w:t>
      </w:r>
      <w:r>
        <w:rPr>
          <w:rStyle w:val="NormalTok"/>
        </w:rPr>
        <w:t xml:space="preserve">facility_id</w:t>
      </w:r>
      <w:r>
        <w:rPr>
          <w:rStyle w:val="OperatorTok"/>
        </w:rPr>
        <w:t xml:space="preserve">&gt;</w:t>
      </w:r>
      <w:r>
        <w:rPr>
          <w:rStyle w:val="NormalTok"/>
        </w:rPr>
        <w:t xml:space="preserve">-</w:t>
      </w:r>
      <w:r>
        <w:rPr>
          <w:rStyle w:val="OperatorTok"/>
        </w:rPr>
        <w:t xml:space="preserve">&lt;</w:t>
      </w:r>
      <w:r>
        <w:rPr>
          <w:rStyle w:val="NormalTok"/>
        </w:rPr>
        <w:t xml:space="preserve">date</w:t>
      </w:r>
      <w:r>
        <w:rPr>
          <w:rStyle w:val="OperatorTok"/>
        </w:rPr>
        <w:t xml:space="preserve">&gt;</w:t>
      </w:r>
      <w:r>
        <w:rPr>
          <w:rStyle w:val="NormalTok"/>
        </w:rPr>
        <w:t xml:space="preserve">.enc</w:t>
      </w:r>
    </w:p>
    <w:p>
      <w:pPr>
        <w:numPr>
          <w:ilvl w:val="0"/>
          <w:numId w:val="1036"/>
        </w:numPr>
      </w:pPr>
      <w:r>
        <w:rPr>
          <w:b/>
          <w:bCs/>
        </w:rPr>
        <w:t xml:space="preserve">If the local server has a hardware failure:</w:t>
      </w:r>
    </w:p>
    <w:p>
      <w:pPr>
        <w:pStyle w:val="Compact"/>
        <w:numPr>
          <w:ilvl w:val="1"/>
          <w:numId w:val="1042"/>
        </w:numPr>
      </w:pPr>
      <w:r>
        <w:t xml:space="preserve">Dispatch a replacement device (Intel NUC or Raspberry Pi 4) pre-provisioned with the facility's configuration.</w:t>
      </w:r>
    </w:p>
    <w:p>
      <w:pPr>
        <w:pStyle w:val="Compact"/>
        <w:numPr>
          <w:ilvl w:val="1"/>
          <w:numId w:val="1042"/>
        </w:numPr>
      </w:pPr>
      <w:r>
        <w:t xml:space="preserve">Data recovery from the failed device's SSD:</w:t>
      </w:r>
    </w:p>
    <w:p>
      <w:pPr>
        <w:pStyle w:val="Compact"/>
        <w:numPr>
          <w:ilvl w:val="2"/>
          <w:numId w:val="1043"/>
        </w:numPr>
      </w:pPr>
      <w:r>
        <w:t xml:space="preserve">Remove the SSD and connect to a recovery workstation.</w:t>
      </w:r>
    </w:p>
    <w:p>
      <w:pPr>
        <w:pStyle w:val="Compact"/>
        <w:numPr>
          <w:ilvl w:val="2"/>
          <w:numId w:val="1043"/>
        </w:numPr>
      </w:pPr>
      <w:r>
        <w:t xml:space="preserve">Mount the filesystem and extract the MySQL data directory.</w:t>
      </w:r>
    </w:p>
    <w:p>
      <w:pPr>
        <w:pStyle w:val="Compact"/>
        <w:numPr>
          <w:ilvl w:val="2"/>
          <w:numId w:val="1043"/>
        </w:numPr>
      </w:pPr>
      <w:r>
        <w:t xml:space="preserve">Import into the replacement device's MySQL instance.</w:t>
      </w:r>
    </w:p>
    <w:p>
      <w:pPr>
        <w:pStyle w:val="Compact"/>
        <w:numPr>
          <w:ilvl w:val="1"/>
          <w:numId w:val="1042"/>
        </w:numPr>
      </w:pPr>
      <w:r>
        <w:t xml:space="preserve">If the SSD is unrecoverable, restore from the last successful cloud sync.</w:t>
      </w:r>
      <w:r>
        <w:t xml:space="preserve"> </w:t>
      </w:r>
      <w:r>
        <w:rPr>
          <w:i/>
          <w:iCs/>
        </w:rPr>
        <w:t xml:space="preserve">Data entered between the last sync and the failure is lost.</w:t>
      </w:r>
      <w:r>
        <w:t xml:space="preserve"> </w:t>
      </w:r>
      <w:r>
        <w:t xml:space="preserve">Document the data loss window and notify affected clinicians.</w:t>
      </w:r>
    </w:p>
    <w:p>
      <w:r>
        <w:pict>
          <v:rect style="width:0;height:1.5pt" o:hralign="center" o:hrstd="t" o:hr="t"/>
        </w:pict>
      </w:r>
    </w:p>
    <w:bookmarkEnd w:id="20"/>
    <w:bookmarkEnd w:id="21"/>
    <w:bookmarkStart w:id="41" w:name="X893b09bb7baf385a9939dd7639da58c8f4c84c6"/>
    <w:p>
      <w:pPr>
        <w:pStyle w:val="Heading2"/>
      </w:pPr>
      <w:r>
        <w:t xml:space="preserve">3. Maintenance Procedures</w:t>
      </w:r>
    </w:p>
    <w:bookmarkStart w:id="25" w:name="X477da35d0b3384f9d9a33fdd741adeb2928ccc4"/>
    <w:p>
      <w:pPr>
        <w:pStyle w:val="Heading3"/>
      </w:pPr>
      <w:r>
        <w:t xml:space="preserve">3.1 Database Maintenance</w:t>
      </w:r>
    </w:p>
    <w:bookmarkStart w:id="22" w:name="X92dcbe03268f92cfde6f0ca78b86483e2ef74ba"/>
    <w:p>
      <w:pPr>
        <w:pStyle w:val="Heading4"/>
      </w:pPr>
      <w:r>
        <w:t xml:space="preserve">3.1.1 Index Rebuild</w:t>
      </w:r>
    </w:p>
    <w:p>
      <w:pPr>
        <w:pStyle w:val="Compact"/>
        <w:numPr>
          <w:ilvl w:val="0"/>
          <w:numId w:val="1044"/>
        </w:numPr>
      </w:pPr>
      <w:r>
        <w:rPr>
          <w:b/>
          <w:bCs/>
        </w:rPr>
        <w:t xml:space="preserve">Frequency:</w:t>
      </w:r>
      <w:r>
        <w:t xml:space="preserve"> </w:t>
      </w:r>
      <w:r>
        <w:t xml:space="preserve">Monthly</w:t>
      </w:r>
    </w:p>
    <w:p>
      <w:pPr>
        <w:pStyle w:val="Compact"/>
        <w:numPr>
          <w:ilvl w:val="0"/>
          <w:numId w:val="1044"/>
        </w:numPr>
      </w:pPr>
      <w:r>
        <w:rPr>
          <w:b/>
          <w:bCs/>
        </w:rPr>
        <w:t xml:space="preserve">Schedule:</w:t>
      </w:r>
      <w:r>
        <w:t xml:space="preserve"> </w:t>
      </w:r>
      <w:r>
        <w:t xml:space="preserve">Sunday 02:00 EAT (lowest traffic window)</w:t>
      </w:r>
    </w:p>
    <w:p>
      <w:pPr>
        <w:pStyle w:val="Compact"/>
        <w:numPr>
          <w:ilvl w:val="0"/>
          <w:numId w:val="1044"/>
        </w:numPr>
      </w:pPr>
      <w:r>
        <w:rPr>
          <w:b/>
          <w:bCs/>
        </w:rPr>
        <w:t xml:space="preserve">Procedure:</w:t>
      </w:r>
    </w:p>
    <w:p>
      <w:pPr>
        <w:pStyle w:val="SourceCode"/>
        <w:numPr>
          <w:ilvl w:val="0"/>
          <w:numId w:val="1000"/>
        </w:numPr>
      </w:pPr>
      <w:r>
        <w:rPr>
          <w:rStyle w:val="CommentTok"/>
        </w:rPr>
        <w:t xml:space="preserve">-- Run on the primary instance via a maintenance connection</w:t>
      </w:r>
      <w:r>
        <w:br/>
      </w:r>
      <w:r>
        <w:rPr>
          <w:rStyle w:val="CommentTok"/>
        </w:rPr>
        <w:t xml:space="preserve">-- Large tables only — small tables do not benefit</w:t>
      </w:r>
      <w:r>
        <w:br/>
      </w:r>
      <w:r>
        <w:rPr>
          <w:rStyle w:val="KeywordTok"/>
        </w:rPr>
        <w:t xml:space="preserve">ALTER</w:t>
      </w:r>
      <w:r>
        <w:rPr>
          <w:rStyle w:val="NormalTok"/>
        </w:rPr>
        <w:t xml:space="preserve"> </w:t>
      </w:r>
      <w:r>
        <w:rPr>
          <w:rStyle w:val="KeywordTok"/>
        </w:rPr>
        <w:t xml:space="preserve">TABLE</w:t>
      </w:r>
      <w:r>
        <w:rPr>
          <w:rStyle w:val="NormalTok"/>
        </w:rPr>
        <w:t xml:space="preserve"> encounters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observations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audit_logs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medications ENGINE</w:t>
      </w:r>
      <w:r>
        <w:rPr>
          <w:rStyle w:val="OperatorTok"/>
        </w:rPr>
        <w:t xml:space="preserve">=</w:t>
      </w:r>
      <w:r>
        <w:rPr>
          <w:rStyle w:val="NormalTok"/>
        </w:rPr>
        <w:t xml:space="preserve">InnoDB;</w:t>
      </w:r>
      <w:r>
        <w:br/>
      </w:r>
      <w:r>
        <w:rPr>
          <w:rStyle w:val="KeywordTok"/>
        </w:rPr>
        <w:t xml:space="preserve">ALTER</w:t>
      </w:r>
      <w:r>
        <w:rPr>
          <w:rStyle w:val="NormalTok"/>
        </w:rPr>
        <w:t xml:space="preserve"> </w:t>
      </w:r>
      <w:r>
        <w:rPr>
          <w:rStyle w:val="KeywordTok"/>
        </w:rPr>
        <w:t xml:space="preserve">TABLE</w:t>
      </w:r>
      <w:r>
        <w:rPr>
          <w:rStyle w:val="NormalTok"/>
        </w:rPr>
        <w:t xml:space="preserve"> patients ENGINE</w:t>
      </w:r>
      <w:r>
        <w:rPr>
          <w:rStyle w:val="OperatorTok"/>
        </w:rPr>
        <w:t xml:space="preserve">=</w:t>
      </w:r>
      <w:r>
        <w:rPr>
          <w:rStyle w:val="NormalTok"/>
        </w:rPr>
        <w:t xml:space="preserve">InnoDB;</w:t>
      </w:r>
    </w:p>
    <w:p>
      <w:pPr>
        <w:pStyle w:val="Compact"/>
        <w:numPr>
          <w:ilvl w:val="0"/>
          <w:numId w:val="1000"/>
        </w:numPr>
      </w:pPr>
      <w:r>
        <w:rPr>
          <w:rStyle w:val="VerbatimChar"/>
          <w:i/>
          <w:iCs/>
        </w:rPr>
        <w:t xml:space="preserve">ALTER TABLE ... ENGINE=InnoDB</w:t>
      </w:r>
      <w:r>
        <w:rPr>
          <w:i/>
          <w:iCs/>
        </w:rPr>
        <w:t xml:space="preserve"> </w:t>
      </w:r>
      <w:r>
        <w:rPr>
          <w:i/>
          <w:iCs/>
        </w:rPr>
        <w:t xml:space="preserve">rebuilds the table and all indexes in-place (InnoDB online DDL). This is non-blocking for reads but may briefly block writes on very large tables.</w:t>
      </w:r>
    </w:p>
    <w:bookmarkEnd w:id="22"/>
    <w:bookmarkStart w:id="23" w:name="Xb95863d8f2a2e1ec12c99867177653e71fe288e"/>
    <w:p>
      <w:pPr>
        <w:pStyle w:val="Heading4"/>
      </w:pPr>
      <w:r>
        <w:t xml:space="preserve">3.1.2 Table Optimisation</w:t>
      </w:r>
    </w:p>
    <w:p>
      <w:pPr>
        <w:pStyle w:val="Compact"/>
        <w:numPr>
          <w:ilvl w:val="0"/>
          <w:numId w:val="1045"/>
        </w:numPr>
      </w:pPr>
      <w:r>
        <w:rPr>
          <w:b/>
          <w:bCs/>
        </w:rPr>
        <w:t xml:space="preserve">Frequency:</w:t>
      </w:r>
      <w:r>
        <w:t xml:space="preserve"> </w:t>
      </w:r>
      <w:r>
        <w:t xml:space="preserve">Quarterly</w:t>
      </w:r>
    </w:p>
    <w:p>
      <w:pPr>
        <w:pStyle w:val="Compact"/>
        <w:numPr>
          <w:ilvl w:val="0"/>
          <w:numId w:val="1045"/>
        </w:numPr>
      </w:pPr>
      <w:r>
        <w:rPr>
          <w:b/>
          <w:bCs/>
        </w:rPr>
        <w:t xml:space="preserve">Target tables:</w:t>
      </w:r>
      <w:r>
        <w:t xml:space="preserve"> </w:t>
      </w:r>
      <w:r>
        <w:rPr>
          <w:rStyle w:val="VerbatimChar"/>
        </w:rPr>
        <w:t xml:space="preserve">encounters</w:t>
      </w:r>
      <w:r>
        <w:t xml:space="preserve">,</w:t>
      </w:r>
      <w:r>
        <w:t xml:space="preserve"> </w:t>
      </w:r>
      <w:r>
        <w:rPr>
          <w:rStyle w:val="VerbatimChar"/>
        </w:rPr>
        <w:t xml:space="preserve">audit_logs</w:t>
      </w:r>
      <w:r>
        <w:t xml:space="preserve">,</w:t>
      </w:r>
      <w:r>
        <w:t xml:space="preserve"> </w:t>
      </w:r>
      <w:r>
        <w:rPr>
          <w:rStyle w:val="VerbatimChar"/>
        </w:rPr>
        <w:t xml:space="preserve">observations</w:t>
      </w:r>
      <w:r>
        <w:t xml:space="preserve">,</w:t>
      </w:r>
      <w:r>
        <w:t xml:space="preserve"> </w:t>
      </w:r>
      <w:r>
        <w:rPr>
          <w:rStyle w:val="VerbatimChar"/>
        </w:rPr>
        <w:t xml:space="preserve">lab_results</w:t>
      </w:r>
      <w:r>
        <w:t xml:space="preserve"> </w:t>
      </w:r>
      <w:r>
        <w:t xml:space="preserve">(tables exceeding 10 million rows)</w:t>
      </w:r>
    </w:p>
    <w:p>
      <w:pPr>
        <w:pStyle w:val="Compact"/>
        <w:numPr>
          <w:ilvl w:val="0"/>
          <w:numId w:val="1045"/>
        </w:numPr>
      </w:pPr>
      <w:r>
        <w:rPr>
          <w:b/>
          <w:bCs/>
        </w:rPr>
        <w:t xml:space="preserve">Procedure:</w:t>
      </w:r>
    </w:p>
    <w:p>
      <w:pPr>
        <w:pStyle w:val="SourceCode"/>
        <w:numPr>
          <w:ilvl w:val="0"/>
          <w:numId w:val="1000"/>
        </w:numPr>
      </w:pPr>
      <w:r>
        <w:rPr>
          <w:rStyle w:val="KeywordTok"/>
        </w:rPr>
        <w:t xml:space="preserve">ANALYZE</w:t>
      </w:r>
      <w:r>
        <w:rPr>
          <w:rStyle w:val="NormalTok"/>
        </w:rPr>
        <w:t xml:space="preserve"> </w:t>
      </w:r>
      <w:r>
        <w:rPr>
          <w:rStyle w:val="KeywordTok"/>
        </w:rPr>
        <w:t xml:space="preserve">TABLE</w:t>
      </w:r>
      <w:r>
        <w:rPr>
          <w:rStyle w:val="NormalTok"/>
        </w:rPr>
        <w:t xml:space="preserve"> encounters;</w:t>
      </w:r>
      <w:r>
        <w:br/>
      </w:r>
      <w:r>
        <w:rPr>
          <w:rStyle w:val="KeywordTok"/>
        </w:rPr>
        <w:t xml:space="preserve">ANALYZE</w:t>
      </w:r>
      <w:r>
        <w:rPr>
          <w:rStyle w:val="NormalTok"/>
        </w:rPr>
        <w:t xml:space="preserve"> </w:t>
      </w:r>
      <w:r>
        <w:rPr>
          <w:rStyle w:val="KeywordTok"/>
        </w:rPr>
        <w:t xml:space="preserve">TABLE</w:t>
      </w:r>
      <w:r>
        <w:rPr>
          <w:rStyle w:val="NormalTok"/>
        </w:rPr>
        <w:t xml:space="preserve"> audit_logs;</w:t>
      </w:r>
      <w:r>
        <w:br/>
      </w:r>
      <w:r>
        <w:rPr>
          <w:rStyle w:val="KeywordTok"/>
        </w:rPr>
        <w:t xml:space="preserve">ANALYZE</w:t>
      </w:r>
      <w:r>
        <w:rPr>
          <w:rStyle w:val="NormalTok"/>
        </w:rPr>
        <w:t xml:space="preserve"> </w:t>
      </w:r>
      <w:r>
        <w:rPr>
          <w:rStyle w:val="KeywordTok"/>
        </w:rPr>
        <w:t xml:space="preserve">TABLE</w:t>
      </w:r>
      <w:r>
        <w:rPr>
          <w:rStyle w:val="NormalTok"/>
        </w:rPr>
        <w:t xml:space="preserve"> observations;</w:t>
      </w:r>
      <w:r>
        <w:br/>
      </w:r>
      <w:r>
        <w:rPr>
          <w:rStyle w:val="KeywordTok"/>
        </w:rPr>
        <w:t xml:space="preserve">ANALYZE</w:t>
      </w:r>
      <w:r>
        <w:rPr>
          <w:rStyle w:val="NormalTok"/>
        </w:rPr>
        <w:t xml:space="preserve"> </w:t>
      </w:r>
      <w:r>
        <w:rPr>
          <w:rStyle w:val="KeywordTok"/>
        </w:rPr>
        <w:t xml:space="preserve">TABLE</w:t>
      </w:r>
      <w:r>
        <w:rPr>
          <w:rStyle w:val="NormalTok"/>
        </w:rPr>
        <w:t xml:space="preserve"> lab_results;</w:t>
      </w:r>
    </w:p>
    <w:bookmarkEnd w:id="23"/>
    <w:bookmarkStart w:id="24" w:name="X55c62c635097757352bcb1e6445f61727c04db3"/>
    <w:p>
      <w:pPr>
        <w:pStyle w:val="Heading4"/>
      </w:pPr>
      <w:r>
        <w:t xml:space="preserve">3.1.3 Audit Log Archival</w:t>
      </w:r>
    </w:p>
    <w:p>
      <w:pPr>
        <w:pStyle w:val="Compact"/>
        <w:numPr>
          <w:ilvl w:val="0"/>
          <w:numId w:val="1046"/>
        </w:numPr>
      </w:pPr>
      <w:r>
        <w:rPr>
          <w:b/>
          <w:bCs/>
        </w:rPr>
        <w:t xml:space="preserve">Frequency:</w:t>
      </w:r>
      <w:r>
        <w:t xml:space="preserve"> </w:t>
      </w:r>
      <w:r>
        <w:t xml:space="preserve">Annually (or when</w:t>
      </w:r>
      <w:r>
        <w:t xml:space="preserve"> </w:t>
      </w:r>
      <w:r>
        <w:rPr>
          <w:rStyle w:val="VerbatimChar"/>
        </w:rPr>
        <w:t xml:space="preserve">audit_logs</w:t>
      </w:r>
      <w:r>
        <w:t xml:space="preserve"> </w:t>
      </w:r>
      <w:r>
        <w:t xml:space="preserve">table exceeds 50 GB)</w:t>
      </w:r>
    </w:p>
    <w:p>
      <w:pPr>
        <w:pStyle w:val="Compact"/>
        <w:numPr>
          <w:ilvl w:val="0"/>
          <w:numId w:val="1046"/>
        </w:numPr>
      </w:pPr>
      <w:r>
        <w:rPr>
          <w:b/>
          <w:bCs/>
        </w:rPr>
        <w:t xml:space="preserve">Retention rule:</w:t>
      </w:r>
      <w:r>
        <w:t xml:space="preserve"> </w:t>
      </w:r>
      <w:r>
        <w:t xml:space="preserve">Audit logs older than 2 years are moved to cold storage (S3 Glacier).</w:t>
      </w:r>
    </w:p>
    <w:p>
      <w:pPr>
        <w:pStyle w:val="Compact"/>
        <w:numPr>
          <w:ilvl w:val="0"/>
          <w:numId w:val="1046"/>
        </w:numPr>
      </w:pPr>
      <w:r>
        <w:rPr>
          <w:b/>
          <w:bCs/>
        </w:rPr>
        <w:t xml:space="preserve">Procedure:</w:t>
      </w:r>
    </w:p>
    <w:p>
      <w:pPr>
        <w:pStyle w:val="SourceCode"/>
        <w:numPr>
          <w:ilvl w:val="0"/>
          <w:numId w:val="1000"/>
        </w:numPr>
      </w:pPr>
      <w:r>
        <w:rPr>
          <w:rStyle w:val="CommentTok"/>
        </w:rPr>
        <w:t xml:space="preserve"># Export old audit logs</w:t>
      </w:r>
      <w:r>
        <w:br/>
      </w:r>
      <w:r>
        <w:rPr>
          <w:rStyle w:val="ExtensionTok"/>
        </w:rPr>
        <w:t xml:space="preserve">php</w:t>
      </w:r>
      <w:r>
        <w:rPr>
          <w:rStyle w:val="NormalTok"/>
        </w:rPr>
        <w:t xml:space="preserve"> artisan audit:archive </w:t>
      </w:r>
      <w:r>
        <w:rPr>
          <w:rStyle w:val="AttributeTok"/>
        </w:rPr>
        <w:t xml:space="preserve">--before</w:t>
      </w:r>
      <w:r>
        <w:rPr>
          <w:rStyle w:val="OperatorTok"/>
        </w:rPr>
        <w:t xml:space="preserve">=</w:t>
      </w:r>
      <w:r>
        <w:rPr>
          <w:rStyle w:val="StringTok"/>
        </w:rPr>
        <w:t xml:space="preserve">"2024-04-01"</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s3://medic8-prod-archive/audit-logs/</w:t>
      </w:r>
      <w:r>
        <w:br/>
      </w:r>
      <w:r>
        <w:br/>
      </w:r>
      <w:r>
        <w:rPr>
          <w:rStyle w:val="CommentTok"/>
        </w:rPr>
        <w:t xml:space="preserve"># Verify the export</w:t>
      </w:r>
      <w:r>
        <w:br/>
      </w:r>
      <w:r>
        <w:rPr>
          <w:rStyle w:val="ExtensionTok"/>
        </w:rPr>
        <w:t xml:space="preserve">php</w:t>
      </w:r>
      <w:r>
        <w:rPr>
          <w:rStyle w:val="NormalTok"/>
        </w:rPr>
        <w:t xml:space="preserve"> artisan audit:verify-archive </w:t>
      </w:r>
      <w:r>
        <w:rPr>
          <w:rStyle w:val="AttributeTok"/>
        </w:rPr>
        <w:t xml:space="preserve">--file</w:t>
      </w:r>
      <w:r>
        <w:rPr>
          <w:rStyle w:val="OperatorTok"/>
        </w:rPr>
        <w:t xml:space="preserve">=</w:t>
      </w:r>
      <w:r>
        <w:rPr>
          <w:rStyle w:val="NormalTok"/>
        </w:rPr>
        <w:t xml:space="preserve">s3://medic8-prod-archive/audit-logs/</w:t>
      </w:r>
      <w:r>
        <w:rPr>
          <w:rStyle w:val="OperatorTok"/>
        </w:rPr>
        <w:t xml:space="preserve">&lt;</w:t>
      </w:r>
      <w:r>
        <w:rPr>
          <w:rStyle w:val="NormalTok"/>
        </w:rPr>
        <w:t xml:space="preserve">filename</w:t>
      </w:r>
      <w:r>
        <w:rPr>
          <w:rStyle w:val="OperatorTok"/>
        </w:rPr>
        <w:t xml:space="preserve">&gt;</w:t>
      </w:r>
      <w:r>
        <w:br/>
      </w:r>
      <w:r>
        <w:br/>
      </w:r>
      <w:r>
        <w:rPr>
          <w:rStyle w:val="CommentTok"/>
        </w:rPr>
        <w:t xml:space="preserve"># Only after verification succeeds:</w:t>
      </w:r>
      <w:r>
        <w:br/>
      </w:r>
      <w:r>
        <w:rPr>
          <w:rStyle w:val="ExtensionTok"/>
        </w:rPr>
        <w:t xml:space="preserve">php</w:t>
      </w:r>
      <w:r>
        <w:rPr>
          <w:rStyle w:val="NormalTok"/>
        </w:rPr>
        <w:t xml:space="preserve"> artisan audit:purge </w:t>
      </w:r>
      <w:r>
        <w:rPr>
          <w:rStyle w:val="AttributeTok"/>
        </w:rPr>
        <w:t xml:space="preserve">--before</w:t>
      </w:r>
      <w:r>
        <w:rPr>
          <w:rStyle w:val="OperatorTok"/>
        </w:rPr>
        <w:t xml:space="preserve">=</w:t>
      </w:r>
      <w:r>
        <w:rPr>
          <w:rStyle w:val="StringTok"/>
        </w:rPr>
        <w:t xml:space="preserve">"2024-04-01"</w:t>
      </w:r>
      <w:r>
        <w:rPr>
          <w:rStyle w:val="NormalTok"/>
        </w:rPr>
        <w:t xml:space="preserve"> </w:t>
      </w:r>
      <w:r>
        <w:rPr>
          <w:rStyle w:val="AttributeTok"/>
        </w:rPr>
        <w:t xml:space="preserve">--confirm</w:t>
      </w:r>
    </w:p>
    <w:p>
      <w:pPr>
        <w:pStyle w:val="Compact"/>
        <w:numPr>
          <w:ilvl w:val="0"/>
          <w:numId w:val="1000"/>
        </w:numPr>
      </w:pPr>
      <w:r>
        <w:rPr>
          <w:i/>
          <w:iCs/>
        </w:rPr>
        <w:t xml:space="preserve">Never purge audit logs without verifying the archive. This data is required for PDPA 2019 compliance and may be needed for legal proceedings.</w:t>
      </w:r>
    </w:p>
    <w:p>
      <w:r>
        <w:pict>
          <v:rect style="width:0;height:1.5pt" o:hralign="center" o:hrstd="t" o:hr="t"/>
        </w:pict>
      </w:r>
    </w:p>
    <w:bookmarkEnd w:id="24"/>
    <w:bookmarkEnd w:id="25"/>
    <w:bookmarkStart w:id="29" w:name="Xde4f9b1be1bbc04e14579c90dd896b5df7c5165"/>
    <w:p>
      <w:pPr>
        <w:pStyle w:val="Heading3"/>
      </w:pPr>
      <w:r>
        <w:t xml:space="preserve">3.2 Application Updates</w:t>
      </w:r>
    </w:p>
    <w:bookmarkStart w:id="26" w:name="X5d33ac1ffeba3591f2db3488d2b03be456ca6c9"/>
    <w:p>
      <w:pPr>
        <w:pStyle w:val="Heading4"/>
      </w:pPr>
      <w:r>
        <w:t xml:space="preserve">3.2.1 Standard Deployment (Zero-Downtime)</w:t>
      </w:r>
    </w:p>
    <w:p>
      <w:pPr>
        <w:pStyle w:val="FirstParagraph"/>
      </w:pPr>
      <w:r>
        <w:t xml:space="preserve">ECS rolling update replaces tasks one at a time. The ALB drains connections from the old task before terminating it.</w:t>
      </w:r>
    </w:p>
    <w:p>
      <w:pPr>
        <w:pStyle w:val="Compact"/>
        <w:numPr>
          <w:ilvl w:val="0"/>
          <w:numId w:val="1047"/>
        </w:numPr>
      </w:pPr>
      <w:r>
        <w:rPr>
          <w:b/>
          <w:bCs/>
        </w:rPr>
        <w:t xml:space="preserve">Minimum healthy percent:</w:t>
      </w:r>
      <w:r>
        <w:t xml:space="preserve"> </w:t>
      </w:r>
      <w:r>
        <w:t xml:space="preserve">100% (at least the current number of tasks remain healthy during deployment)</w:t>
      </w:r>
    </w:p>
    <w:p>
      <w:pPr>
        <w:pStyle w:val="Compact"/>
        <w:numPr>
          <w:ilvl w:val="0"/>
          <w:numId w:val="1047"/>
        </w:numPr>
      </w:pPr>
      <w:r>
        <w:rPr>
          <w:b/>
          <w:bCs/>
        </w:rPr>
        <w:t xml:space="preserve">Maximum percent:</w:t>
      </w:r>
      <w:r>
        <w:t xml:space="preserve"> </w:t>
      </w:r>
      <w:r>
        <w:t xml:space="preserve">200% (new tasks are launched before old tasks are terminated)</w:t>
      </w:r>
    </w:p>
    <w:p>
      <w:pPr>
        <w:pStyle w:val="Compact"/>
        <w:numPr>
          <w:ilvl w:val="0"/>
          <w:numId w:val="1047"/>
        </w:numPr>
      </w:pPr>
      <w:r>
        <w:rPr>
          <w:b/>
          <w:bCs/>
        </w:rPr>
        <w:t xml:space="preserve">Health check grace period:</w:t>
      </w:r>
      <w:r>
        <w:t xml:space="preserve"> </w:t>
      </w:r>
      <w:r>
        <w:t xml:space="preserve">60 seconds</w:t>
      </w:r>
    </w:p>
    <w:bookmarkEnd w:id="26"/>
    <w:bookmarkStart w:id="27" w:name="Xabe41a154c168c3431b95ecef52af4ea416b868"/>
    <w:p>
      <w:pPr>
        <w:pStyle w:val="Heading4"/>
      </w:pPr>
      <w:r>
        <w:t xml:space="preserve">3.2.2 Major Version Deployment (Blue/Green)</w:t>
      </w:r>
    </w:p>
    <w:p>
      <w:pPr>
        <w:pStyle w:val="FirstParagraph"/>
      </w:pPr>
      <w:r>
        <w:t xml:space="preserve">For major version changes (PHP version upgrade, Laravel major version, database schema overhaul):</w:t>
      </w:r>
    </w:p>
    <w:p>
      <w:pPr>
        <w:pStyle w:val="Compact"/>
        <w:numPr>
          <w:ilvl w:val="0"/>
          <w:numId w:val="1048"/>
        </w:numPr>
      </w:pPr>
      <w:r>
        <w:t xml:space="preserve">Deploy the new version to a separate ECS service (</w:t>
      </w:r>
      <w:r>
        <w:rPr>
          <w:rStyle w:val="VerbatimChar"/>
        </w:rPr>
        <w:t xml:space="preserve">medic8-app-green</w:t>
      </w:r>
      <w:r>
        <w:t xml:space="preserve">).</w:t>
      </w:r>
    </w:p>
    <w:p>
      <w:pPr>
        <w:pStyle w:val="Compact"/>
        <w:numPr>
          <w:ilvl w:val="0"/>
          <w:numId w:val="1048"/>
        </w:numPr>
      </w:pPr>
      <w:r>
        <w:t xml:space="preserve">Point a test ALB listener to the green service.</w:t>
      </w:r>
    </w:p>
    <w:p>
      <w:pPr>
        <w:pStyle w:val="Compact"/>
        <w:numPr>
          <w:ilvl w:val="0"/>
          <w:numId w:val="1048"/>
        </w:numPr>
      </w:pPr>
      <w:r>
        <w:t xml:space="preserve">Run smoke tests against the green service.</w:t>
      </w:r>
    </w:p>
    <w:p>
      <w:pPr>
        <w:pStyle w:val="Compact"/>
        <w:numPr>
          <w:ilvl w:val="0"/>
          <w:numId w:val="1048"/>
        </w:numPr>
      </w:pPr>
      <w:r>
        <w:t xml:space="preserve">Switch the production ALB listener to the green service.</w:t>
      </w:r>
    </w:p>
    <w:p>
      <w:pPr>
        <w:pStyle w:val="Compact"/>
        <w:numPr>
          <w:ilvl w:val="0"/>
          <w:numId w:val="1048"/>
        </w:numPr>
      </w:pPr>
      <w:r>
        <w:t xml:space="preserve">Monitor for 30 minutes.</w:t>
      </w:r>
    </w:p>
    <w:p>
      <w:pPr>
        <w:pStyle w:val="Compact"/>
        <w:numPr>
          <w:ilvl w:val="0"/>
          <w:numId w:val="1048"/>
        </w:numPr>
      </w:pPr>
      <w:r>
        <w:t xml:space="preserve">If stable, decommission the blue service.</w:t>
      </w:r>
    </w:p>
    <w:p>
      <w:pPr>
        <w:pStyle w:val="Compact"/>
        <w:numPr>
          <w:ilvl w:val="0"/>
          <w:numId w:val="1048"/>
        </w:numPr>
      </w:pPr>
      <w:r>
        <w:t xml:space="preserve">If unstable, switch the ALB listener back to the blue service.</w:t>
      </w:r>
    </w:p>
    <w:bookmarkEnd w:id="27"/>
    <w:bookmarkStart w:id="28" w:name="X81a63d4ce0f1efbe758959d259e52a74b1e1ef4"/>
    <w:p>
      <w:pPr>
        <w:pStyle w:val="Heading4"/>
      </w:pPr>
      <w:r>
        <w:t xml:space="preserve">3.2.3 Rollback Window</w:t>
      </w:r>
    </w:p>
    <w:p>
      <w:pPr>
        <w:pStyle w:val="Compact"/>
        <w:numPr>
          <w:ilvl w:val="0"/>
          <w:numId w:val="1049"/>
        </w:numPr>
      </w:pPr>
      <w:r>
        <w:rPr>
          <w:b/>
          <w:bCs/>
        </w:rPr>
        <w:t xml:space="preserve">Rolling updates:</w:t>
      </w:r>
      <w:r>
        <w:t xml:space="preserve"> </w:t>
      </w:r>
      <w:r>
        <w:t xml:space="preserve">Rollback by reverting to the previous ECS task definition revision. Effective within 2-3 minutes.</w:t>
      </w:r>
    </w:p>
    <w:p>
      <w:pPr>
        <w:pStyle w:val="Compact"/>
        <w:numPr>
          <w:ilvl w:val="0"/>
          <w:numId w:val="1049"/>
        </w:numPr>
      </w:pPr>
      <w:r>
        <w:rPr>
          <w:b/>
          <w:bCs/>
        </w:rPr>
        <w:t xml:space="preserve">Blue/green deployments:</w:t>
      </w:r>
      <w:r>
        <w:t xml:space="preserve"> </w:t>
      </w:r>
      <w:r>
        <w:t xml:space="preserve">Rollback by switching the ALB listener back to the blue service. Effective within 30 seconds.</w:t>
      </w:r>
    </w:p>
    <w:p>
      <w:pPr>
        <w:pStyle w:val="Compact"/>
        <w:numPr>
          <w:ilvl w:val="0"/>
          <w:numId w:val="1049"/>
        </w:numPr>
      </w:pPr>
      <w:r>
        <w:rPr>
          <w:b/>
          <w:bCs/>
        </w:rPr>
        <w:t xml:space="preserve">Rollback window:</w:t>
      </w:r>
      <w:r>
        <w:t xml:space="preserve"> </w:t>
      </w:r>
      <w:r>
        <w:t xml:space="preserve">30 minutes post-deployment. After 30 minutes, the deployment is considered stable and the previous version is decommissioned.</w:t>
      </w:r>
    </w:p>
    <w:p>
      <w:r>
        <w:pict>
          <v:rect style="width:0;height:1.5pt" o:hralign="center" o:hrstd="t" o:hr="t"/>
        </w:pict>
      </w:r>
    </w:p>
    <w:bookmarkEnd w:id="28"/>
    <w:bookmarkEnd w:id="29"/>
    <w:bookmarkStart w:id="33" w:name="X7a6dfa5c8dc82d30aa0346e5c5dceaa0c87c38b"/>
    <w:p>
      <w:pPr>
        <w:pStyle w:val="Heading3"/>
      </w:pPr>
      <w:r>
        <w:t xml:space="preserve">3.3 Drug Formulary Updates</w:t>
      </w:r>
    </w:p>
    <w:bookmarkStart w:id="30" w:name="Xc1aa8c285d612cff602d543ed76aed99e7ee748"/>
    <w:p>
      <w:pPr>
        <w:pStyle w:val="Heading4"/>
      </w:pPr>
      <w:r>
        <w:t xml:space="preserve">3.3.1 Trigger</w:t>
      </w:r>
    </w:p>
    <w:p>
      <w:pPr>
        <w:pStyle w:val="FirstParagraph"/>
      </w:pPr>
      <w:r>
        <w:t xml:space="preserve">The drug formulary is updated when the National Drug Authority (NDA) Uganda, Pharmacy and Poisons Board (PPB) Kenya, CDSCO India, or TGA Australia publishes changes. Monitor NDA notices at</w:t>
      </w:r>
      <w:r>
        <w:t xml:space="preserve"> </w:t>
      </w:r>
      <w:r>
        <w:rPr>
          <w:rStyle w:val="VerbatimChar"/>
        </w:rPr>
        <w:t xml:space="preserve">https://www.nda.or.ug</w:t>
      </w:r>
      <w:r>
        <w:t xml:space="preserve">.</w:t>
      </w:r>
    </w:p>
    <w:bookmarkEnd w:id="30"/>
    <w:bookmarkStart w:id="31" w:name="X50570e2a4fd4aacdda77a654d88bdad3b046a64"/>
    <w:p>
      <w:pPr>
        <w:pStyle w:val="Heading4"/>
      </w:pPr>
      <w:r>
        <w:t xml:space="preserve">3.3.2 Procedure</w:t>
      </w:r>
    </w:p>
    <w:p>
      <w:pPr>
        <w:pStyle w:val="Compact"/>
        <w:numPr>
          <w:ilvl w:val="0"/>
          <w:numId w:val="1050"/>
        </w:numPr>
      </w:pPr>
      <w:r>
        <w:t xml:space="preserve">Download the updated formulary data from the regulatory authority.</w:t>
      </w:r>
    </w:p>
    <w:p>
      <w:pPr>
        <w:pStyle w:val="Compact"/>
        <w:numPr>
          <w:ilvl w:val="0"/>
          <w:numId w:val="1050"/>
        </w:numPr>
      </w:pPr>
      <w:r>
        <w:t xml:space="preserve">Update the</w:t>
      </w:r>
      <w:r>
        <w:t xml:space="preserve"> </w:t>
      </w:r>
      <w:r>
        <w:rPr>
          <w:rStyle w:val="VerbatimChar"/>
        </w:rPr>
        <w:t xml:space="preserve">DrugFormularySeeder</w:t>
      </w:r>
      <w:r>
        <w:t xml:space="preserve"> </w:t>
      </w:r>
      <w:r>
        <w:t xml:space="preserve">data file with the changes.</w:t>
      </w:r>
    </w:p>
    <w:p>
      <w:pPr>
        <w:pStyle w:val="Compact"/>
        <w:numPr>
          <w:ilvl w:val="0"/>
          <w:numId w:val="1050"/>
        </w:numPr>
      </w:pPr>
      <w:r>
        <w:t xml:space="preserve">Run the seeder in staging:</w:t>
      </w:r>
    </w:p>
    <w:p>
      <w:pPr>
        <w:pStyle w:val="SourceCode"/>
        <w:numPr>
          <w:ilvl w:val="0"/>
          <w:numId w:val="1000"/>
        </w:numPr>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DrugFormularySeeder </w:t>
      </w:r>
      <w:r>
        <w:rPr>
          <w:rStyle w:val="AttributeTok"/>
        </w:rPr>
        <w:t xml:space="preserve">--env</w:t>
      </w:r>
      <w:r>
        <w:rPr>
          <w:rStyle w:val="OperatorTok"/>
        </w:rPr>
        <w:t xml:space="preserve">=</w:t>
      </w:r>
      <w:r>
        <w:rPr>
          <w:rStyle w:val="NormalTok"/>
        </w:rPr>
        <w:t xml:space="preserve">staging</w:t>
      </w:r>
    </w:p>
    <w:p>
      <w:pPr>
        <w:pStyle w:val="Compact"/>
        <w:numPr>
          <w:ilvl w:val="0"/>
          <w:numId w:val="1050"/>
        </w:numPr>
      </w:pPr>
      <w:r>
        <w:t xml:space="preserve">Verify the changes in the staging Pharmacy module.</w:t>
      </w:r>
    </w:p>
    <w:p>
      <w:pPr>
        <w:pStyle w:val="Compact"/>
        <w:numPr>
          <w:ilvl w:val="0"/>
          <w:numId w:val="1050"/>
        </w:numPr>
      </w:pPr>
      <w:r>
        <w:t xml:space="preserve">Deploy to production:</w:t>
      </w:r>
    </w:p>
    <w:p>
      <w:pPr>
        <w:pStyle w:val="SourceCode"/>
        <w:numPr>
          <w:ilvl w:val="0"/>
          <w:numId w:val="1000"/>
        </w:numPr>
      </w:pP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DrugFormularySeeder </w:t>
      </w:r>
      <w:r>
        <w:rPr>
          <w:rStyle w:val="AttributeTok"/>
        </w:rPr>
        <w:t xml:space="preserve">--env</w:t>
      </w:r>
      <w:r>
        <w:rPr>
          <w:rStyle w:val="OperatorTok"/>
        </w:rPr>
        <w:t xml:space="preserve">=</w:t>
      </w:r>
      <w:r>
        <w:rPr>
          <w:rStyle w:val="NormalTok"/>
        </w:rPr>
        <w:t xml:space="preserve">production</w:t>
      </w:r>
    </w:p>
    <w:p>
      <w:pPr>
        <w:pStyle w:val="Compact"/>
        <w:numPr>
          <w:ilvl w:val="0"/>
          <w:numId w:val="1050"/>
        </w:numPr>
      </w:pPr>
      <w:r>
        <w:t xml:space="preserve">Notify all facilities via the admin notification system:</w:t>
      </w:r>
    </w:p>
    <w:p>
      <w:pPr>
        <w:pStyle w:val="SourceCode"/>
        <w:numPr>
          <w:ilvl w:val="0"/>
          <w:numId w:val="1000"/>
        </w:numPr>
      </w:pPr>
      <w:r>
        <w:rPr>
          <w:rStyle w:val="ExtensionTok"/>
        </w:rPr>
        <w:t xml:space="preserve">php</w:t>
      </w:r>
      <w:r>
        <w:rPr>
          <w:rStyle w:val="NormalTok"/>
        </w:rPr>
        <w:t xml:space="preserve"> artisan notify:facilities </w:t>
      </w:r>
      <w:r>
        <w:rPr>
          <w:rStyle w:val="AttributeTok"/>
        </w:rPr>
        <w:t xml:space="preserve">--message</w:t>
      </w:r>
      <w:r>
        <w:rPr>
          <w:rStyle w:val="OperatorTok"/>
        </w:rPr>
        <w:t xml:space="preserve">=</w:t>
      </w:r>
      <w:r>
        <w:rPr>
          <w:rStyle w:val="StringTok"/>
        </w:rPr>
        <w:t xml:space="preserve">"Drug formulary updated on &lt;date&gt;. Please review changes in the Pharmacy module."</w:t>
      </w:r>
    </w:p>
    <w:p>
      <w:pPr>
        <w:pStyle w:val="Compact"/>
        <w:numPr>
          <w:ilvl w:val="0"/>
          <w:numId w:val="1050"/>
        </w:numPr>
      </w:pPr>
      <w:r>
        <w:t xml:space="preserve">Log the change in the formulary version history table.</w:t>
      </w:r>
    </w:p>
    <w:bookmarkEnd w:id="31"/>
    <w:bookmarkStart w:id="32" w:name="X623c515d32aa934f42ad044eb905337980345bf"/>
    <w:p>
      <w:pPr>
        <w:pStyle w:val="Heading4"/>
      </w:pPr>
      <w:r>
        <w:t xml:space="preserve">3.3.3 Narcotic Schedule Changes</w:t>
      </w:r>
    </w:p>
    <w:p>
      <w:pPr>
        <w:pStyle w:val="FirstParagraph"/>
      </w:pPr>
      <w:r>
        <w:t xml:space="preserve">Changes to narcotic or controlled substance schedules require immediate deployment. Do not wait for the regular update cycle. Follow the standard procedure above but with expedited review (Peter must approve within 4 hours of notification).</w:t>
      </w:r>
    </w:p>
    <w:p>
      <w:r>
        <w:pict>
          <v:rect style="width:0;height:1.5pt" o:hralign="center" o:hrstd="t" o:hr="t"/>
        </w:pict>
      </w:r>
    </w:p>
    <w:bookmarkEnd w:id="32"/>
    <w:bookmarkEnd w:id="33"/>
    <w:bookmarkStart w:id="37" w:name="X0e2ae45f1a0179ba29f863423a50e2e14bbaf5f"/>
    <w:p>
      <w:pPr>
        <w:pStyle w:val="Heading3"/>
      </w:pPr>
      <w:r>
        <w:t xml:space="preserve">3.4 HMIS Form Updates</w:t>
      </w:r>
    </w:p>
    <w:bookmarkStart w:id="34" w:name="X0f4a040cb73cd192d2a5bc016e069f75cd8bfa6"/>
    <w:p>
      <w:pPr>
        <w:pStyle w:val="Heading4"/>
      </w:pPr>
      <w:r>
        <w:t xml:space="preserve">3.4.1 Trigger</w:t>
      </w:r>
    </w:p>
    <w:p>
      <w:pPr>
        <w:pStyle w:val="FirstParagraph"/>
      </w:pPr>
      <w:r>
        <w:t xml:space="preserve">The Uganda Ministry of Health publishes updated HMIS form definitions. Monitor</w:t>
      </w:r>
      <w:r>
        <w:t xml:space="preserve"> </w:t>
      </w:r>
      <w:r>
        <w:rPr>
          <w:rStyle w:val="VerbatimChar"/>
        </w:rPr>
        <w:t xml:space="preserve">hmis2.health.go.ug</w:t>
      </w:r>
      <w:r>
        <w:t xml:space="preserve"> </w:t>
      </w:r>
      <w:r>
        <w:t xml:space="preserve">and MoH circular notices. Target turnaround: 30 days from MoH publication to production deployment.</w:t>
      </w:r>
    </w:p>
    <w:bookmarkEnd w:id="34"/>
    <w:bookmarkStart w:id="35" w:name="Xd83284f1e1906e0db8e9e138f0dbdf2d0fcdd49"/>
    <w:p>
      <w:pPr>
        <w:pStyle w:val="Heading4"/>
      </w:pPr>
      <w:r>
        <w:t xml:space="preserve">3.4.2 Procedure</w:t>
      </w:r>
    </w:p>
    <w:p>
      <w:pPr>
        <w:pStyle w:val="Compact"/>
        <w:numPr>
          <w:ilvl w:val="0"/>
          <w:numId w:val="1051"/>
        </w:numPr>
      </w:pPr>
      <w:r>
        <w:t xml:space="preserve">Obtain the updated form definition from MoH.</w:t>
      </w:r>
    </w:p>
    <w:p>
      <w:pPr>
        <w:pStyle w:val="Compact"/>
        <w:numPr>
          <w:ilvl w:val="0"/>
          <w:numId w:val="1051"/>
        </w:numPr>
      </w:pPr>
      <w:r>
        <w:t xml:space="preserve">Update the</w:t>
      </w:r>
      <w:r>
        <w:t xml:space="preserve"> </w:t>
      </w:r>
      <w:r>
        <w:rPr>
          <w:rStyle w:val="VerbatimChar"/>
        </w:rPr>
        <w:t xml:space="preserve">hmis_data_elements</w:t>
      </w:r>
      <w:r>
        <w:t xml:space="preserve"> </w:t>
      </w:r>
      <w:r>
        <w:t xml:space="preserve">configuration table:</w:t>
      </w:r>
    </w:p>
    <w:p>
      <w:pPr>
        <w:pStyle w:val="SourceCode"/>
        <w:numPr>
          <w:ilvl w:val="0"/>
          <w:numId w:val="1000"/>
        </w:numPr>
      </w:pPr>
      <w:r>
        <w:rPr>
          <w:rStyle w:val="ExtensionTok"/>
        </w:rPr>
        <w:t xml:space="preserve">php</w:t>
      </w:r>
      <w:r>
        <w:rPr>
          <w:rStyle w:val="NormalTok"/>
        </w:rPr>
        <w:t xml:space="preserve"> artisan hmis:update-form </w:t>
      </w:r>
      <w:r>
        <w:rPr>
          <w:rStyle w:val="AttributeTok"/>
        </w:rPr>
        <w:t xml:space="preserve">--form</w:t>
      </w:r>
      <w:r>
        <w:rPr>
          <w:rStyle w:val="OperatorTok"/>
        </w:rPr>
        <w:t xml:space="preserve">=&lt;</w:t>
      </w:r>
      <w:r>
        <w:rPr>
          <w:rStyle w:val="NormalTok"/>
        </w:rPr>
        <w:t xml:space="preserve">form_id</w:t>
      </w:r>
      <w:r>
        <w:rPr>
          <w:rStyle w:val="OperatorTok"/>
        </w:rPr>
        <w:t xml:space="preserve">&gt;</w:t>
      </w:r>
      <w:r>
        <w:rPr>
          <w:rStyle w:val="NormalTok"/>
        </w:rPr>
        <w:t xml:space="preserve"> --version=</w:t>
      </w:r>
      <w:r>
        <w:rPr>
          <w:rStyle w:val="OperatorTok"/>
        </w:rPr>
        <w:t xml:space="preserve">&lt;</w:t>
      </w:r>
      <w:r>
        <w:rPr>
          <w:rStyle w:val="NormalTok"/>
        </w:rPr>
        <w:t xml:space="preserve">new_version</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--definition</w:t>
      </w:r>
      <w:r>
        <w:rPr>
          <w:rStyle w:val="OperatorTok"/>
        </w:rPr>
        <w:t xml:space="preserve">=</w:t>
      </w:r>
      <w:r>
        <w:rPr>
          <w:rStyle w:val="NormalTok"/>
        </w:rPr>
        <w:t xml:space="preserve">/path/to/new-definition.json</w:t>
      </w:r>
    </w:p>
    <w:p>
      <w:pPr>
        <w:pStyle w:val="Compact"/>
        <w:numPr>
          <w:ilvl w:val="0"/>
          <w:numId w:val="1051"/>
        </w:numPr>
      </w:pPr>
      <w:r>
        <w:t xml:space="preserve">Test against sample facility data (at least 3 facilities with different data profiles):</w:t>
      </w:r>
    </w:p>
    <w:p>
      <w:pPr>
        <w:pStyle w:val="SourceCode"/>
        <w:numPr>
          <w:ilvl w:val="0"/>
          <w:numId w:val="1000"/>
        </w:numPr>
      </w:pPr>
      <w:r>
        <w:rPr>
          <w:rStyle w:val="ExtensionTok"/>
        </w:rPr>
        <w:t xml:space="preserve">php</w:t>
      </w:r>
      <w:r>
        <w:rPr>
          <w:rStyle w:val="NormalTok"/>
        </w:rPr>
        <w:t xml:space="preserve"> artisan hmis:test-export </w:t>
      </w:r>
      <w:r>
        <w:rPr>
          <w:rStyle w:val="AttributeTok"/>
        </w:rPr>
        <w:t xml:space="preserve">--facility</w:t>
      </w:r>
      <w:r>
        <w:rPr>
          <w:rStyle w:val="OperatorTok"/>
        </w:rPr>
        <w:t xml:space="preserve">=&lt;</w:t>
      </w:r>
      <w:r>
        <w:rPr>
          <w:rStyle w:val="NormalTok"/>
        </w:rPr>
        <w:t xml:space="preserve">facility_id</w:t>
      </w:r>
      <w:r>
        <w:rPr>
          <w:rStyle w:val="OperatorTok"/>
        </w:rPr>
        <w:t xml:space="preserve">&gt;</w:t>
      </w:r>
      <w:r>
        <w:rPr>
          <w:rStyle w:val="NormalTok"/>
        </w:rPr>
        <w:t xml:space="preserve"> --period=</w:t>
      </w:r>
      <w:r>
        <w:rPr>
          <w:rStyle w:val="OperatorTok"/>
        </w:rPr>
        <w:t xml:space="preserve">&lt;</w:t>
      </w:r>
      <w:r>
        <w:rPr>
          <w:rStyle w:val="NormalTok"/>
        </w:rPr>
        <w:t xml:space="preserve">YYYYMM</w:t>
      </w:r>
      <w:r>
        <w:rPr>
          <w:rStyle w:val="OperatorTok"/>
        </w:rPr>
        <w:t xml:space="preserve">&gt;</w:t>
      </w:r>
      <w:r>
        <w:rPr>
          <w:rStyle w:val="NormalTok"/>
        </w:rPr>
        <w:t xml:space="preserve"> --form-version=</w:t>
      </w:r>
      <w:r>
        <w:rPr>
          <w:rStyle w:val="OperatorTok"/>
        </w:rPr>
        <w:t xml:space="preserve">&lt;</w:t>
      </w:r>
      <w:r>
        <w:rPr>
          <w:rStyle w:val="NormalTok"/>
        </w:rPr>
        <w:t xml:space="preserve">new_version</w:t>
      </w:r>
      <w:r>
        <w:rPr>
          <w:rStyle w:val="OperatorTok"/>
        </w:rPr>
        <w:t xml:space="preserve">&gt;</w:t>
      </w:r>
    </w:p>
    <w:p>
      <w:pPr>
        <w:pStyle w:val="Compact"/>
        <w:numPr>
          <w:ilvl w:val="0"/>
          <w:numId w:val="1051"/>
        </w:numPr>
      </w:pPr>
      <w:r>
        <w:t xml:space="preserve">Compare the test output with a manually completed form to verify data element mapping.</w:t>
      </w:r>
    </w:p>
    <w:p>
      <w:pPr>
        <w:pStyle w:val="Compact"/>
        <w:numPr>
          <w:ilvl w:val="0"/>
          <w:numId w:val="1051"/>
        </w:numPr>
      </w:pPr>
      <w:r>
        <w:t xml:space="preserve">Deploy to staging and run a full DHIS2 sync test.</w:t>
      </w:r>
    </w:p>
    <w:p>
      <w:pPr>
        <w:pStyle w:val="Compact"/>
        <w:numPr>
          <w:ilvl w:val="0"/>
          <w:numId w:val="1051"/>
        </w:numPr>
      </w:pPr>
      <w:r>
        <w:t xml:space="preserve">Deploy to production.</w:t>
      </w:r>
    </w:p>
    <w:p>
      <w:pPr>
        <w:pStyle w:val="Compact"/>
        <w:numPr>
          <w:ilvl w:val="0"/>
          <w:numId w:val="1051"/>
        </w:numPr>
      </w:pPr>
      <w:r>
        <w:t xml:space="preserve">Notify all affected facilities.</w:t>
      </w:r>
    </w:p>
    <w:bookmarkEnd w:id="35"/>
    <w:bookmarkStart w:id="36" w:name="X145f87c41fadc9d1772897c54eddc97a83bcb28"/>
    <w:p>
      <w:pPr>
        <w:pStyle w:val="Heading4"/>
      </w:pPr>
      <w:r>
        <w:t xml:space="preserve">3.4.3 Fallback</w:t>
      </w:r>
    </w:p>
    <w:p>
      <w:pPr>
        <w:pStyle w:val="FirstParagraph"/>
      </w:pPr>
      <w:r>
        <w:t xml:space="preserve">If the new form version is not yet mapped, the system exports data using the previous form version with a warning flag:</w:t>
      </w:r>
      <w:r>
        <w:t xml:space="preserve"> </w:t>
      </w:r>
      <w:r>
        <w:rPr>
          <w:rStyle w:val="VerbatimChar"/>
        </w:rPr>
        <w:t xml:space="preserve">[HMIS-VERSION-MISMATCH: expected &lt;new_version&gt;, exported &lt;old_version&gt;]</w:t>
      </w:r>
      <w:r>
        <w:t xml:space="preserve">. The facility's HMIS focal person must manually verify the export.</w:t>
      </w:r>
    </w:p>
    <w:p>
      <w:r>
        <w:pict>
          <v:rect style="width:0;height:1.5pt" o:hralign="center" o:hrstd="t" o:hr="t"/>
        </w:pict>
      </w:r>
    </w:p>
    <w:bookmarkEnd w:id="36"/>
    <w:bookmarkEnd w:id="37"/>
    <w:bookmarkStart w:id="40" w:name="X352e641f631c597aabe15899356dcfd8ea82a51"/>
    <w:p>
      <w:pPr>
        <w:pStyle w:val="Heading3"/>
      </w:pPr>
      <w:r>
        <w:t xml:space="preserve">3.5 SSL Certificate Renewal</w:t>
      </w:r>
    </w:p>
    <w:bookmarkStart w:id="38" w:name="X057e48439da4faf873fa0b9a735612825f04238"/>
    <w:p>
      <w:pPr>
        <w:pStyle w:val="Heading4"/>
      </w:pPr>
      <w:r>
        <w:t xml:space="preserve">3.5.1 ACM Certificates (Web)</w:t>
      </w:r>
    </w:p>
    <w:p>
      <w:pPr>
        <w:pStyle w:val="FirstParagraph"/>
      </w:pPr>
      <w:r>
        <w:t xml:space="preserve">AWS Certificate Manager auto-renews certificates 60 days before expiry. No manual action is required.</w:t>
      </w:r>
    </w:p>
    <w:p>
      <w:pPr>
        <w:pStyle w:val="BodyText"/>
      </w:pPr>
      <w:r>
        <w:rPr>
          <w:b/>
          <w:bCs/>
        </w:rPr>
        <w:t xml:space="preserve">Verification:</w:t>
      </w:r>
      <w:r>
        <w:t xml:space="preserve"> </w:t>
      </w:r>
      <w:r>
        <w:t xml:space="preserve">Check ACM Console monthly (Monthly Checklist item 6). If any certificate shows</w:t>
      </w:r>
      <w:r>
        <w:t xml:space="preserve"> </w:t>
      </w:r>
      <w:r>
        <w:rPr>
          <w:rStyle w:val="VerbatimChar"/>
        </w:rPr>
        <w:t xml:space="preserve">PENDING_VALIDATION</w:t>
      </w:r>
      <w:r>
        <w:t xml:space="preserve">, the DNS validation record may have been deleted. Re-create the CNAME record in Route 53.</w:t>
      </w:r>
    </w:p>
    <w:bookmarkEnd w:id="38"/>
    <w:bookmarkStart w:id="39" w:name="Xefad9dbd9b8069e77902d06409c63e392333be0"/>
    <w:p>
      <w:pPr>
        <w:pStyle w:val="Heading4"/>
      </w:pPr>
      <w:r>
        <w:t xml:space="preserve">3.5.2 Mobile Certificate Pins</w:t>
      </w:r>
    </w:p>
    <w:p>
      <w:pPr>
        <w:pStyle w:val="FirstParagraph"/>
      </w:pPr>
      <w:r>
        <w:t xml:space="preserve">Mobile apps use certificate pinning. Certificate pin rotation requires coordination between the server and mobile app releases.</w:t>
      </w:r>
    </w:p>
    <w:p>
      <w:pPr>
        <w:pStyle w:val="BodyText"/>
      </w:pPr>
      <w:r>
        <w:rPr>
          <w:b/>
          <w:bCs/>
        </w:rPr>
        <w:t xml:space="preserve">Procedure:</w:t>
      </w:r>
    </w:p>
    <w:p>
      <w:pPr>
        <w:pStyle w:val="Compact"/>
        <w:numPr>
          <w:ilvl w:val="0"/>
          <w:numId w:val="1052"/>
        </w:numPr>
      </w:pPr>
      <w:r>
        <w:t xml:space="preserve">Generate the new certificate (or note the upcoming ACM renewal).</w:t>
      </w:r>
    </w:p>
    <w:p>
      <w:pPr>
        <w:pStyle w:val="Compact"/>
        <w:numPr>
          <w:ilvl w:val="0"/>
          <w:numId w:val="1052"/>
        </w:numPr>
      </w:pPr>
      <w:r>
        <w:t xml:space="preserve">Calculate the SHA-256 pin of the new certificate's Subject Public Key Info (SPKI).</w:t>
      </w:r>
    </w:p>
    <w:p>
      <w:pPr>
        <w:pStyle w:val="Compact"/>
        <w:numPr>
          <w:ilvl w:val="0"/>
          <w:numId w:val="1052"/>
        </w:numPr>
      </w:pPr>
      <w:r>
        <w:t xml:space="preserve">Release a mobile app update that includes both the old and new pins (90-day overlap).</w:t>
      </w:r>
    </w:p>
    <w:p>
      <w:pPr>
        <w:pStyle w:val="Compact"/>
        <w:numPr>
          <w:ilvl w:val="0"/>
          <w:numId w:val="1052"/>
        </w:numPr>
      </w:pPr>
      <w:r>
        <w:t xml:space="preserve">Wait for the app update to reach &gt; 95% adoption (check Play Store and App Store analytics).</w:t>
      </w:r>
    </w:p>
    <w:p>
      <w:pPr>
        <w:pStyle w:val="Compact"/>
        <w:numPr>
          <w:ilvl w:val="0"/>
          <w:numId w:val="1052"/>
        </w:numPr>
      </w:pPr>
      <w:r>
        <w:t xml:space="preserve">Only then allow the old certificate to expire.</w:t>
      </w:r>
    </w:p>
    <w:p>
      <w:pPr>
        <w:pStyle w:val="Compact"/>
        <w:numPr>
          <w:ilvl w:val="0"/>
          <w:numId w:val="1052"/>
        </w:numPr>
      </w:pPr>
      <w:r>
        <w:t xml:space="preserve">After expiry, release a mobile app update that removes the old pin.</w:t>
      </w:r>
    </w:p>
    <w:p>
      <w:pPr>
        <w:pStyle w:val="FirstParagraph"/>
      </w:pPr>
      <w:r>
        <w:rPr>
          <w:i/>
          <w:iCs/>
        </w:rPr>
        <w:t xml:space="preserve">If a pin mismatch occurs before the app is updated, affected users see "Please update your app" and cannot use the app. This is a patient safety concern — plan pin rotations at least 90 days in advance.</w:t>
      </w:r>
    </w:p>
    <w:p>
      <w:r>
        <w:pict>
          <v:rect style="width:0;height:1.5pt" o:hralign="center" o:hrstd="t" o:hr="t"/>
        </w:pict>
      </w:r>
    </w:p>
    <w:bookmarkEnd w:id="39"/>
    <w:bookmarkEnd w:id="40"/>
    <w:bookmarkEnd w:id="41"/>
    <w:bookmarkStart w:id="44" w:name="Xfb2be1609d5a4f0bc61d26926242f5c14abdf35"/>
    <w:p>
      <w:pPr>
        <w:pStyle w:val="Heading2"/>
      </w:pPr>
      <w:r>
        <w:t xml:space="preserve">4. Contact Directory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Contact Method</w:t>
            </w:r>
          </w:p>
        </w:tc>
        <w:tc>
          <w:tcPr/>
          <w:p>
            <w:pPr>
              <w:pStyle w:val="Compact"/>
            </w:pPr>
            <w:r>
              <w:t xml:space="preserve">Escalation Level</w:t>
            </w:r>
          </w:p>
        </w:tc>
      </w:tr>
      <w:tr>
        <w:tc>
          <w:tcPr/>
          <w:p>
            <w:pPr>
              <w:pStyle w:val="Compact"/>
            </w:pPr>
            <w:r>
              <w:t xml:space="preserve">System Owner</w:t>
            </w:r>
          </w:p>
        </w:tc>
        <w:tc>
          <w:tcPr/>
          <w:p>
            <w:pPr>
              <w:pStyle w:val="Compact"/>
            </w:pPr>
            <w:r>
              <w:t xml:space="preserve">Peter</w:t>
            </w:r>
          </w:p>
        </w:tc>
        <w:tc>
          <w:tcPr/>
          <w:p>
            <w:pPr>
              <w:pStyle w:val="Compact"/>
            </w:pPr>
            <w:r>
              <w:t xml:space="preserve">Phone: [on file in Secrets Manager]</w:t>
            </w:r>
          </w:p>
        </w:tc>
        <w:tc>
          <w:tcPr/>
          <w:p>
            <w:pPr>
              <w:pStyle w:val="Compact"/>
            </w:pPr>
            <w:r>
              <w:t xml:space="preserve">Primary — all incidents</w:t>
            </w:r>
          </w:p>
        </w:tc>
      </w:tr>
      <w:tr>
        <w:tc>
          <w:tcPr/>
          <w:p>
            <w:pPr>
              <w:pStyle w:val="Compact"/>
            </w:pPr>
            <w:r>
              <w:t xml:space="preserve">AWS Support</w:t>
            </w:r>
          </w:p>
        </w:tc>
        <w:tc>
          <w:tcPr/>
          <w:p>
            <w:pPr>
              <w:pStyle w:val="Compact"/>
            </w:pPr>
            <w:r>
              <w:t xml:space="preserve">—</w:t>
            </w:r>
          </w:p>
        </w:tc>
        <w:tc>
          <w:tcPr/>
          <w:p>
            <w:pPr>
              <w:pStyle w:val="Compact"/>
            </w:pPr>
            <w:r>
              <w:t xml:space="preserve">AWS Console → Support → Create Case</w:t>
            </w:r>
          </w:p>
        </w:tc>
        <w:tc>
          <w:tcPr/>
          <w:p>
            <w:pPr>
              <w:pStyle w:val="Compact"/>
            </w:pPr>
            <w:r>
              <w:t xml:space="preserve">Infrastructure (Severity 1 for Critical)</w:t>
            </w:r>
          </w:p>
        </w:tc>
      </w:tr>
      <w:tr>
        <w:tc>
          <w:tcPr/>
          <w:p>
            <w:pPr>
              <w:pStyle w:val="Compact"/>
            </w:pPr>
            <w:r>
              <w:t xml:space="preserve">MTN MoMo API Support</w:t>
            </w:r>
          </w:p>
        </w:tc>
        <w:tc>
          <w:tcPr/>
          <w:p>
            <w:pPr>
              <w:pStyle w:val="Compact"/>
            </w:pPr>
            <w:r>
              <w:t xml:space="preserve">MTN Uganda</w:t>
            </w:r>
          </w:p>
        </w:tc>
        <w:tc>
          <w:tcPr/>
          <w:p>
            <w:pPr>
              <w:pStyle w:val="Compact"/>
            </w:pPr>
            <w:r>
              <w:t xml:space="preserve">Phone: [on file] / Email: [on file]</w:t>
            </w:r>
          </w:p>
        </w:tc>
        <w:tc>
          <w:tcPr/>
          <w:p>
            <w:pPr>
              <w:pStyle w:val="Compact"/>
            </w:pPr>
            <w:r>
              <w:t xml:space="preserve">Payment failures</w:t>
            </w:r>
          </w:p>
        </w:tc>
      </w:tr>
      <w:tr>
        <w:tc>
          <w:tcPr/>
          <w:p>
            <w:pPr>
              <w:pStyle w:val="Compact"/>
            </w:pPr>
            <w:r>
              <w:t xml:space="preserve">Airtel Money API Support</w:t>
            </w:r>
          </w:p>
        </w:tc>
        <w:tc>
          <w:tcPr/>
          <w:p>
            <w:pPr>
              <w:pStyle w:val="Compact"/>
            </w:pPr>
            <w:r>
              <w:t xml:space="preserve">Airtel Uganda</w:t>
            </w:r>
          </w:p>
        </w:tc>
        <w:tc>
          <w:tcPr/>
          <w:p>
            <w:pPr>
              <w:pStyle w:val="Compact"/>
            </w:pPr>
            <w:r>
              <w:t xml:space="preserve">Phone: [on file] / Email: [on file]</w:t>
            </w:r>
          </w:p>
        </w:tc>
        <w:tc>
          <w:tcPr/>
          <w:p>
            <w:pPr>
              <w:pStyle w:val="Compact"/>
            </w:pPr>
            <w:r>
              <w:t xml:space="preserve">Payment failures</w:t>
            </w:r>
          </w:p>
        </w:tc>
      </w:tr>
      <w:tr>
        <w:tc>
          <w:tcPr/>
          <w:p>
            <w:pPr>
              <w:pStyle w:val="Compact"/>
            </w:pPr>
            <w:r>
              <w:t xml:space="preserve">Africa's Talking Support</w:t>
            </w:r>
          </w:p>
        </w:tc>
        <w:tc>
          <w:tcPr/>
          <w:p>
            <w:pPr>
              <w:pStyle w:val="Compact"/>
            </w:pPr>
            <w:r>
              <w:t xml:space="preserve">—</w:t>
            </w:r>
          </w:p>
        </w:tc>
        <w:tc>
          <w:tcPr/>
          <w:p>
            <w:pPr>
              <w:pStyle w:val="Compact"/>
            </w:pPr>
            <w:hyperlink r:id="rId42">
              <w:r>
                <w:rPr>
                  <w:rStyle w:val="Hyperlink"/>
                </w:rPr>
                <w:t xml:space="preserve">support@africastalking.com</w:t>
              </w:r>
            </w:hyperlink>
          </w:p>
        </w:tc>
        <w:tc>
          <w:tcPr/>
          <w:p>
            <w:pPr>
              <w:pStyle w:val="Compact"/>
            </w:pPr>
            <w:r>
              <w:t xml:space="preserve">SMS/USSD failures</w:t>
            </w:r>
          </w:p>
        </w:tc>
      </w:tr>
      <w:tr>
        <w:tc>
          <w:tcPr/>
          <w:p>
            <w:pPr>
              <w:pStyle w:val="Compact"/>
            </w:pPr>
            <w:r>
              <w:t xml:space="preserve">DHIS2 / eHMIS Support</w:t>
            </w:r>
          </w:p>
        </w:tc>
        <w:tc>
          <w:tcPr/>
          <w:p>
            <w:pPr>
              <w:pStyle w:val="Compact"/>
            </w:pPr>
            <w:r>
              <w:t xml:space="preserve">MoH eHealth Division</w:t>
            </w:r>
          </w:p>
        </w:tc>
        <w:tc>
          <w:tcPr/>
          <w:p>
            <w:pPr>
              <w:pStyle w:val="Compact"/>
            </w:pPr>
            <w:r>
              <w:t xml:space="preserve">Email: [on file] / Phone: [on file]</w:t>
            </w:r>
          </w:p>
        </w:tc>
        <w:tc>
          <w:tcPr/>
          <w:p>
            <w:pPr>
              <w:pStyle w:val="Compact"/>
            </w:pPr>
            <w:r>
              <w:t xml:space="preserve">HMIS sync failures</w:t>
            </w:r>
          </w:p>
        </w:tc>
      </w:tr>
      <w:tr>
        <w:tc>
          <w:tcPr/>
          <w:p>
            <w:pPr>
              <w:pStyle w:val="Compact"/>
            </w:pPr>
            <w:r>
              <w:t xml:space="preserve">NDA Uganda</w:t>
            </w:r>
          </w:p>
        </w:tc>
        <w:tc>
          <w:tcPr/>
          <w:p>
            <w:pPr>
              <w:pStyle w:val="Compact"/>
            </w:pPr>
            <w:r>
              <w:t xml:space="preserve">National Drug Authority</w:t>
            </w:r>
          </w:p>
        </w:tc>
        <w:tc>
          <w:tcPr/>
          <w:p>
            <w:pPr>
              <w:pStyle w:val="Compact"/>
            </w:pPr>
            <w:r>
              <w:t xml:space="preserve">Phone: +256-417-255665</w:t>
            </w:r>
          </w:p>
        </w:tc>
        <w:tc>
          <w:tcPr/>
          <w:p>
            <w:pPr>
              <w:pStyle w:val="Compact"/>
            </w:pPr>
            <w:r>
              <w:t xml:space="preserve">Drug formulary queries</w:t>
            </w:r>
          </w:p>
        </w:tc>
      </w:tr>
      <w:tr>
        <w:tc>
          <w:tcPr/>
          <w:p>
            <w:pPr>
              <w:pStyle w:val="Compact"/>
            </w:pPr>
            <w:r>
              <w:t xml:space="preserve">Clinical Advisor</w:t>
            </w:r>
          </w:p>
        </w:tc>
        <w:tc>
          <w:tcPr/>
          <w:p>
            <w:pPr>
              <w:pStyle w:val="Compact"/>
            </w:pPr>
            <w:r>
              <w:t xml:space="preserve">[TBD]</w:t>
            </w:r>
          </w:p>
        </w:tc>
        <w:tc>
          <w:tcPr/>
          <w:p>
            <w:pPr>
              <w:pStyle w:val="Compact"/>
            </w:pPr>
            <w:r>
              <w:t xml:space="preserve">Phone: [on file]</w:t>
            </w:r>
          </w:p>
        </w:tc>
        <w:tc>
          <w:tcPr/>
          <w:p>
            <w:pPr>
              <w:pStyle w:val="Compact"/>
            </w:pPr>
            <w:r>
              <w:t xml:space="preserve">Clinical safety incidents</w:t>
            </w:r>
          </w:p>
        </w:tc>
      </w:tr>
    </w:tbl>
    <w:bookmarkStart w:id="43" w:name="Xd638071336cb2b557bb7929aa626463483c2fad"/>
    <w:p>
      <w:pPr>
        <w:pStyle w:val="Heading3"/>
      </w:pPr>
      <w:r>
        <w:t xml:space="preserve">4.1 Escalation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Incident Type</w:t>
            </w:r>
          </w:p>
        </w:tc>
        <w:tc>
          <w:tcPr/>
          <w:p>
            <w:pPr>
              <w:pStyle w:val="Compact"/>
            </w:pPr>
            <w:r>
              <w:t xml:space="preserve">First Responder</w:t>
            </w:r>
          </w:p>
        </w:tc>
        <w:tc>
          <w:tcPr/>
          <w:p>
            <w:pPr>
              <w:pStyle w:val="Compact"/>
            </w:pPr>
            <w:r>
              <w:t xml:space="preserve">Escalation 1 (15 min)</w:t>
            </w:r>
          </w:p>
        </w:tc>
        <w:tc>
          <w:tcPr/>
          <w:p>
            <w:pPr>
              <w:pStyle w:val="Compact"/>
            </w:pPr>
            <w:r>
              <w:t xml:space="preserve">Escalation 2 (1 hour)</w:t>
            </w:r>
          </w:p>
        </w:tc>
      </w:tr>
      <w:tr>
        <w:tc>
          <w:tcPr/>
          <w:p>
            <w:pPr>
              <w:pStyle w:val="Compact"/>
            </w:pPr>
            <w:r>
              <w:t xml:space="preserve">Application down</w:t>
            </w:r>
          </w:p>
        </w:tc>
        <w:tc>
          <w:tcPr/>
          <w:p>
            <w:pPr>
              <w:pStyle w:val="Compact"/>
            </w:pPr>
            <w:r>
              <w:t xml:space="preserve">On-call engineer</w:t>
            </w:r>
          </w:p>
        </w:tc>
        <w:tc>
          <w:tcPr/>
          <w:p>
            <w:pPr>
              <w:pStyle w:val="Compact"/>
            </w:pPr>
            <w:r>
              <w:t xml:space="preserve">Peter</w:t>
            </w:r>
          </w:p>
        </w:tc>
        <w:tc>
          <w:tcPr/>
          <w:p>
            <w:pPr>
              <w:pStyle w:val="Compact"/>
            </w:pPr>
            <w:r>
              <w:t xml:space="preserve">AWS Support</w:t>
            </w:r>
          </w:p>
        </w:tc>
      </w:tr>
      <w:tr>
        <w:tc>
          <w:tcPr/>
          <w:p>
            <w:pPr>
              <w:pStyle w:val="Compact"/>
            </w:pPr>
            <w:r>
              <w:t xml:space="preserve">Database degradation</w:t>
            </w:r>
          </w:p>
        </w:tc>
        <w:tc>
          <w:tcPr/>
          <w:p>
            <w:pPr>
              <w:pStyle w:val="Compact"/>
            </w:pPr>
            <w:r>
              <w:t xml:space="preserve">On-call engineer</w:t>
            </w:r>
          </w:p>
        </w:tc>
        <w:tc>
          <w:tcPr/>
          <w:p>
            <w:pPr>
              <w:pStyle w:val="Compact"/>
            </w:pPr>
            <w:r>
              <w:t xml:space="preserve">Peter</w:t>
            </w:r>
          </w:p>
        </w:tc>
        <w:tc>
          <w:tcPr/>
          <w:p>
            <w:pPr>
              <w:pStyle w:val="Compact"/>
            </w:pPr>
            <w:r>
              <w:t xml:space="preserve">AWS Support</w:t>
            </w:r>
          </w:p>
        </w:tc>
      </w:tr>
      <w:tr>
        <w:tc>
          <w:tcPr/>
          <w:p>
            <w:pPr>
              <w:pStyle w:val="Compact"/>
            </w:pPr>
            <w:r>
              <w:t xml:space="preserve">Data breach</w:t>
            </w:r>
          </w:p>
        </w:tc>
        <w:tc>
          <w:tcPr/>
          <w:p>
            <w:pPr>
              <w:pStyle w:val="Compact"/>
            </w:pPr>
            <w:r>
              <w:t xml:space="preserve">Peter</w:t>
            </w:r>
          </w:p>
        </w:tc>
        <w:tc>
          <w:tcPr/>
          <w:p>
            <w:pPr>
              <w:pStyle w:val="Compact"/>
            </w:pPr>
            <w:r>
              <w:t xml:space="preserve">Legal counsel</w:t>
            </w:r>
          </w:p>
        </w:tc>
        <w:tc>
          <w:tcPr/>
          <w:p>
            <w:pPr>
              <w:pStyle w:val="Compact"/>
            </w:pPr>
            <w:r>
              <w:t xml:space="preserve">PDPO Uganda</w:t>
            </w:r>
          </w:p>
        </w:tc>
      </w:tr>
      <w:tr>
        <w:tc>
          <w:tcPr/>
          <w:p>
            <w:pPr>
              <w:pStyle w:val="Compact"/>
            </w:pPr>
            <w:r>
              <w:t xml:space="preserve">Clinical safety</w:t>
            </w:r>
          </w:p>
        </w:tc>
        <w:tc>
          <w:tcPr/>
          <w:p>
            <w:pPr>
              <w:pStyle w:val="Compact"/>
            </w:pPr>
            <w:r>
              <w:t xml:space="preserve">Peter + Clinical Advisor</w:t>
            </w:r>
          </w:p>
        </w:tc>
        <w:tc>
          <w:tcPr/>
          <w:p>
            <w:pPr>
              <w:pStyle w:val="Compact"/>
            </w:pPr>
            <w:r>
              <w:t xml:space="preserve">—</w:t>
            </w:r>
          </w:p>
        </w:tc>
        <w:tc>
          <w:tcPr/>
          <w:p>
            <w:pPr>
              <w:pStyle w:val="Compact"/>
            </w:pPr>
            <w:r>
              <w:t xml:space="preserve">—</w:t>
            </w:r>
          </w:p>
        </w:tc>
      </w:tr>
      <w:tr>
        <w:tc>
          <w:tcPr/>
          <w:p>
            <w:pPr>
              <w:pStyle w:val="Compact"/>
            </w:pPr>
            <w:r>
              <w:t xml:space="preserve">Payment failure</w:t>
            </w:r>
          </w:p>
        </w:tc>
        <w:tc>
          <w:tcPr/>
          <w:p>
            <w:pPr>
              <w:pStyle w:val="Compact"/>
            </w:pPr>
            <w:r>
              <w:t xml:space="preserve">On-call engineer</w:t>
            </w:r>
          </w:p>
        </w:tc>
        <w:tc>
          <w:tcPr/>
          <w:p>
            <w:pPr>
              <w:pStyle w:val="Compact"/>
            </w:pPr>
            <w:r>
              <w:t xml:space="preserve">Peter</w:t>
            </w:r>
          </w:p>
        </w:tc>
        <w:tc>
          <w:tcPr/>
          <w:p>
            <w:pPr>
              <w:pStyle w:val="Compact"/>
            </w:pPr>
            <w:r>
              <w:t xml:space="preserve">MoMo/Airtel Support</w:t>
            </w:r>
          </w:p>
        </w:tc>
      </w:tr>
      <w:tr>
        <w:tc>
          <w:tcPr/>
          <w:p>
            <w:pPr>
              <w:pStyle w:val="Compact"/>
            </w:pPr>
            <w:r>
              <w:t xml:space="preserve">DHIS2 sync failure</w:t>
            </w:r>
          </w:p>
        </w:tc>
        <w:tc>
          <w:tcPr/>
          <w:p>
            <w:pPr>
              <w:pStyle w:val="Compact"/>
            </w:pPr>
            <w:r>
              <w:t xml:space="preserve">On-call engineer</w:t>
            </w:r>
          </w:p>
        </w:tc>
        <w:tc>
          <w:tcPr/>
          <w:p>
            <w:pPr>
              <w:pStyle w:val="Compact"/>
            </w:pPr>
            <w:r>
              <w:t xml:space="preserve">Peter</w:t>
            </w:r>
          </w:p>
        </w:tc>
        <w:tc>
          <w:tcPr/>
          <w:p>
            <w:pPr>
              <w:pStyle w:val="Compact"/>
            </w:pPr>
            <w:r>
              <w:t xml:space="preserve">MoH eHealth</w:t>
            </w:r>
          </w:p>
        </w:tc>
      </w:tr>
      <w:tr>
        <w:tc>
          <w:tcPr/>
          <w:p>
            <w:pPr>
              <w:pStyle w:val="Compact"/>
            </w:pPr>
            <w:r>
              <w:t xml:space="preserve">Offline facility sync</w:t>
            </w:r>
          </w:p>
        </w:tc>
        <w:tc>
          <w:tcPr/>
          <w:p>
            <w:pPr>
              <w:pStyle w:val="Compact"/>
            </w:pPr>
            <w:r>
              <w:t xml:space="preserve">On-call engineer</w:t>
            </w:r>
          </w:p>
        </w:tc>
        <w:tc>
          <w:tcPr/>
          <w:p>
            <w:pPr>
              <w:pStyle w:val="Compact"/>
            </w:pPr>
            <w:r>
              <w:t xml:space="preserve">Peter</w:t>
            </w:r>
          </w:p>
        </w:tc>
        <w:tc>
          <w:tcPr/>
          <w:p>
            <w:pPr>
              <w:pStyle w:val="Compact"/>
            </w:pPr>
            <w:r>
              <w:t xml:space="preserve">Field technician</w:t>
            </w:r>
          </w:p>
        </w:tc>
      </w:tr>
    </w:tbl>
    <w:p>
      <w:r>
        <w:pict>
          <v:rect style="width:0;height:1.5pt" o:hralign="center" o:hrstd="t" o:hr="t"/>
        </w:pict>
      </w:r>
    </w:p>
    <w:bookmarkEnd w:id="43"/>
    <w:bookmarkEnd w:id="44"/>
    <w:bookmarkStart w:id="45" w:name="X13c0f92f9fc6056cb69829926e41a1073b3d5d4"/>
    <w:p>
      <w:pPr>
        <w:pStyle w:val="Heading2"/>
      </w:pPr>
      <w:r>
        <w:t xml:space="preserve">5. Post-Incident Review Template</w:t>
      </w:r>
    </w:p>
    <w:p>
      <w:pPr>
        <w:pStyle w:val="FirstParagraph"/>
      </w:pPr>
      <w:r>
        <w:t xml:space="preserve">Complete this template within 48 hours of resolving any Critical incident.</w:t>
      </w:r>
    </w:p>
    <w:p>
      <w:pPr>
        <w:pStyle w:val="SourceCode"/>
      </w:pPr>
      <w:r>
        <w:rPr>
          <w:rStyle w:val="VerbatimChar"/>
        </w:rPr>
        <w:t xml:space="preserve">## Post-Incident Review</w:t>
      </w:r>
      <w:r>
        <w:br/>
      </w:r>
      <w:r>
        <w:br/>
      </w:r>
      <w:r>
        <w:rPr>
          <w:rStyle w:val="VerbatimChar"/>
        </w:rPr>
        <w:t xml:space="preserve">**Incident ID:** INC-YYYY-NNN</w:t>
      </w:r>
      <w:r>
        <w:br/>
      </w:r>
      <w:r>
        <w:rPr>
          <w:rStyle w:val="VerbatimChar"/>
        </w:rPr>
        <w:t xml:space="preserve">**Date/Time Detected:** YYYY-MM-DD HH:MM EAT</w:t>
      </w:r>
      <w:r>
        <w:br/>
      </w:r>
      <w:r>
        <w:rPr>
          <w:rStyle w:val="VerbatimChar"/>
        </w:rPr>
        <w:t xml:space="preserve">**Date/Time Resolved:** YYYY-MM-DD HH:MM EAT</w:t>
      </w:r>
      <w:r>
        <w:br/>
      </w:r>
      <w:r>
        <w:rPr>
          <w:rStyle w:val="VerbatimChar"/>
        </w:rPr>
        <w:t xml:space="preserve">**Duration:** X hours Y minutes</w:t>
      </w:r>
      <w:r>
        <w:br/>
      </w:r>
      <w:r>
        <w:rPr>
          <w:rStyle w:val="VerbatimChar"/>
        </w:rPr>
        <w:t xml:space="preserve">**Severity:** Critical / Warning</w:t>
      </w:r>
      <w:r>
        <w:br/>
      </w:r>
      <w:r>
        <w:rPr>
          <w:rStyle w:val="VerbatimChar"/>
        </w:rPr>
        <w:t xml:space="preserve">**Affected Facilities:** [list]</w:t>
      </w:r>
      <w:r>
        <w:br/>
      </w:r>
      <w:r>
        <w:rPr>
          <w:rStyle w:val="VerbatimChar"/>
        </w:rPr>
        <w:t xml:space="preserve">**Affected Patients:** [count, if applicable]</w:t>
      </w:r>
      <w:r>
        <w:br/>
      </w:r>
      <w:r>
        <w:br/>
      </w:r>
      <w:r>
        <w:rPr>
          <w:rStyle w:val="VerbatimChar"/>
        </w:rPr>
        <w:t xml:space="preserve">### Timeline</w:t>
      </w:r>
      <w:r>
        <w:br/>
      </w:r>
      <w:r>
        <w:rPr>
          <w:rStyle w:val="VerbatimChar"/>
        </w:rPr>
        <w:t xml:space="preserve">- HH:MM — [event]</w:t>
      </w:r>
      <w:r>
        <w:br/>
      </w:r>
      <w:r>
        <w:rPr>
          <w:rStyle w:val="VerbatimChar"/>
        </w:rPr>
        <w:t xml:space="preserve">- HH:MM — [action taken]</w:t>
      </w:r>
      <w:r>
        <w:br/>
      </w:r>
      <w:r>
        <w:rPr>
          <w:rStyle w:val="VerbatimChar"/>
        </w:rPr>
        <w:t xml:space="preserve">- HH:MM — [resolution]</w:t>
      </w:r>
      <w:r>
        <w:br/>
      </w:r>
      <w:r>
        <w:br/>
      </w:r>
      <w:r>
        <w:rPr>
          <w:rStyle w:val="VerbatimChar"/>
        </w:rPr>
        <w:t xml:space="preserve">### Root Cause</w:t>
      </w:r>
      <w:r>
        <w:br/>
      </w:r>
      <w:r>
        <w:rPr>
          <w:rStyle w:val="VerbatimChar"/>
        </w:rPr>
        <w:t xml:space="preserve">[Description of the root cause]</w:t>
      </w:r>
      <w:r>
        <w:br/>
      </w:r>
      <w:r>
        <w:br/>
      </w:r>
      <w:r>
        <w:rPr>
          <w:rStyle w:val="VerbatimChar"/>
        </w:rPr>
        <w:t xml:space="preserve">### Impact</w:t>
      </w:r>
      <w:r>
        <w:br/>
      </w:r>
      <w:r>
        <w:rPr>
          <w:rStyle w:val="VerbatimChar"/>
        </w:rPr>
        <w:t xml:space="preserve">- Clinical impact: [none / delayed care / incorrect data displayed / ...]</w:t>
      </w:r>
      <w:r>
        <w:br/>
      </w:r>
      <w:r>
        <w:rPr>
          <w:rStyle w:val="VerbatimChar"/>
        </w:rPr>
        <w:t xml:space="preserve">- Data impact: [none / data loss of X records / ...]</w:t>
      </w:r>
      <w:r>
        <w:br/>
      </w:r>
      <w:r>
        <w:rPr>
          <w:rStyle w:val="VerbatimChar"/>
        </w:rPr>
        <w:t xml:space="preserve">- Financial impact: [none / delayed payments / ...]</w:t>
      </w:r>
      <w:r>
        <w:br/>
      </w:r>
      <w:r>
        <w:br/>
      </w:r>
      <w:r>
        <w:rPr>
          <w:rStyle w:val="VerbatimChar"/>
        </w:rPr>
        <w:t xml:space="preserve">### Corrective Actions</w:t>
      </w:r>
      <w:r>
        <w:br/>
      </w:r>
      <w:r>
        <w:rPr>
          <w:rStyle w:val="VerbatimChar"/>
        </w:rPr>
        <w:t xml:space="preserve">1. [Action] — Owner: [name] — Due: [date]</w:t>
      </w:r>
      <w:r>
        <w:br/>
      </w:r>
      <w:r>
        <w:rPr>
          <w:rStyle w:val="VerbatimChar"/>
        </w:rPr>
        <w:t xml:space="preserve">2. [Action] — Owner: [name] — Due: [date]</w:t>
      </w:r>
      <w:r>
        <w:br/>
      </w:r>
      <w:r>
        <w:br/>
      </w:r>
      <w:r>
        <w:rPr>
          <w:rStyle w:val="VerbatimChar"/>
        </w:rPr>
        <w:t xml:space="preserve">### Preventive Actions</w:t>
      </w:r>
      <w:r>
        <w:br/>
      </w:r>
      <w:r>
        <w:rPr>
          <w:rStyle w:val="VerbatimChar"/>
        </w:rPr>
        <w:t xml:space="preserve">1. [Action to prevent recurrence] — Owner: [name] — Due: [date]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mailto:support@africastalking.com" TargetMode="External" /></Relationships>
</file>

<file path=word/_rels/footnotes.xml.rels><?xml version="1.0" encoding="UTF-8"?><Relationships xmlns="http://schemas.openxmlformats.org/package/2006/relationships"><Relationship Type="http://schemas.openxmlformats.org/officeDocument/2006/relationships/hyperlink" Id="rId42" Target="mailto:support@africastalk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2026-04-03T14:51:42Z</dcterms:created>
  <dcterms:modified xsi:type="dcterms:W3CDTF">2026-04-03T14:51:42Z</dcterms:modified>
</cp:coreProperties>
</file>

<file path=docProps/custom.xml><?xml version="1.0" encoding="utf-8"?>
<Properties xmlns="http://schemas.openxmlformats.org/officeDocument/2006/custom-properties" xmlns:vt="http://schemas.openxmlformats.org/officeDocument/2006/docPropsVTypes"/>
</file>