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15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77"/>
        <w:gridCol w:w="1620"/>
        <w:gridCol w:w="900"/>
        <w:gridCol w:w="1078"/>
        <w:gridCol w:w="900"/>
        <w:gridCol w:w="1260"/>
        <w:gridCol w:w="1170"/>
        <w:gridCol w:w="1170"/>
        <w:gridCol w:w="809"/>
        <w:gridCol w:w="1079"/>
        <w:gridCol w:w="1897"/>
      </w:tblGrid>
      <w:tr>
        <w:trPr>
          <w:cantSplit w:val="false"/>
        </w:trPr>
        <w:tc>
          <w:tcPr>
            <w:tcW w:w="3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ind w:left="0" w:right="-576" w:hanging="0"/>
              <w:rPr>
                <w:sz w:val="16"/>
                <w:szCs w:val="16"/>
              </w:rPr>
            </w:pPr>
            <w:bookmarkStart w:id="0" w:name="__UnoMark__6724_1435954040"/>
            <w:bookmarkEnd w:id="0"/>
            <w:r>
              <w:rPr>
                <w:sz w:val="16"/>
                <w:szCs w:val="16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bookmarkStart w:id="1" w:name="__UnoMark__6726_1435954040"/>
            <w:bookmarkEnd w:id="1"/>
            <w:r>
              <w:rPr>
                <w:sz w:val="16"/>
                <w:szCs w:val="16"/>
              </w:rPr>
              <w:t>ANIL KUMAR SHARMA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PRINCIPLE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bookmarkStart w:id="2" w:name="__UnoMark__6728_1435954040"/>
            <w:bookmarkStart w:id="3" w:name="__UnoMark__6728_1435954040"/>
            <w:bookmarkEnd w:id="3"/>
            <w:r>
              <w:rPr>
                <w:sz w:val="16"/>
                <w:szCs w:val="16"/>
              </w:rPr>
            </w:r>
          </w:p>
        </w:tc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9/10/1969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bookmarkStart w:id="4" w:name="__UnoMark__6730_1435954040"/>
            <w:bookmarkStart w:id="5" w:name="__UnoMark__6730_1435954040"/>
            <w:bookmarkEnd w:id="5"/>
            <w:r>
              <w:rPr>
                <w:sz w:val="16"/>
                <w:szCs w:val="16"/>
              </w:rPr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1/9/1999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bookmarkStart w:id="6" w:name="__UnoMark__6732_1435954040"/>
            <w:bookmarkStart w:id="7" w:name="__UnoMark__6732_1435954040"/>
            <w:bookmarkEnd w:id="7"/>
            <w:r>
              <w:rPr>
                <w:sz w:val="16"/>
                <w:szCs w:val="16"/>
              </w:rPr>
            </w:r>
          </w:p>
        </w:tc>
        <w:tc>
          <w:tcPr>
            <w:tcW w:w="12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HINDI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ENGLISH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CHEMISTRY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bookmarkStart w:id="8" w:name="__UnoMark__6734_1435954040"/>
            <w:bookmarkEnd w:id="8"/>
            <w:r>
              <w:rPr>
                <w:sz w:val="16"/>
                <w:szCs w:val="16"/>
              </w:rPr>
              <w:t>MATHS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PHYSICS</w:t>
            </w:r>
          </w:p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bookmarkStart w:id="9" w:name="__UnoMark__6736_1435954040"/>
            <w:bookmarkEnd w:id="9"/>
            <w:r>
              <w:rPr>
                <w:sz w:val="16"/>
                <w:szCs w:val="16"/>
              </w:rPr>
              <w:t>MATHS STATISTICS</w:t>
            </w:r>
          </w:p>
        </w:tc>
        <w:tc>
          <w:tcPr>
            <w:tcW w:w="1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bookmarkStart w:id="10" w:name="__UnoMark__6738_1435954040"/>
            <w:bookmarkEnd w:id="10"/>
            <w:r>
              <w:rPr>
                <w:sz w:val="16"/>
                <w:szCs w:val="16"/>
              </w:rPr>
              <w:t>MATHS</w:t>
            </w:r>
          </w:p>
        </w:tc>
        <w:tc>
          <w:tcPr>
            <w:tcW w:w="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bookmarkStart w:id="11" w:name="__UnoMark__6740_1435954040"/>
            <w:bookmarkEnd w:id="11"/>
            <w:r>
              <w:rPr>
                <w:sz w:val="16"/>
                <w:szCs w:val="16"/>
              </w:rPr>
              <w:t>B.ED</w:t>
            </w:r>
          </w:p>
        </w:tc>
        <w:tc>
          <w:tcPr>
            <w:tcW w:w="10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sz w:val="16"/>
                <w:szCs w:val="16"/>
              </w:rPr>
            </w:pPr>
            <w:bookmarkStart w:id="12" w:name="__UnoMark__6742_1435954040"/>
            <w:bookmarkEnd w:id="12"/>
            <w:r>
              <w:rPr>
                <w:sz w:val="16"/>
                <w:szCs w:val="16"/>
              </w:rPr>
              <w:t>9456013216</w:t>
            </w:r>
          </w:p>
        </w:tc>
        <w:tc>
          <w:tcPr>
            <w:tcW w:w="1897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bookmarkStart w:id="13" w:name="__UnoMark__6744_1435954040"/>
            <w:bookmarkEnd w:id="13"/>
            <w:r>
              <w:rPr/>
              <w:drawing>
                <wp:inline distT="0" distB="0" distL="0" distR="0">
                  <wp:extent cx="1019175" cy="1419225"/>
                  <wp:effectExtent l="0" t="0" r="0" b="0"/>
                  <wp:docPr id="0" name="Picture" descr="H:\TEACHER\ANIL KUM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H:\TEACHER\ANIL KUM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5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2015-09-19T22:21:45Z</dcterms:created>
  <dc:language>en-IN</dc:language>
  <cp:revision>0</cp:revision>
</cp:coreProperties>
</file>