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Afrondingsoverzicht &amp; KTLO Scope</w:t>
      </w:r>
    </w:p>
    <w:p>
      <w:pPr>
        <w:spacing w:after="120"/>
        <w:jc w:val="center"/>
      </w:pPr>
      <w:r>
        <w:rPr>
          <w:i/>
          <w:iCs/>
        </w:rPr>
        <w:t xml:space="preserve">Dinck B.V. — Afbakening werkzaamheden</w:t>
      </w:r>
    </w:p>
    <w:p>
      <w:pPr>
        <w:spacing w:after="360"/>
        <w:jc w:val="center"/>
      </w:pPr>
      <w:r>
        <w:rPr>
          <w:color w:val="757575"/>
        </w:rPr>
        <w:t xml:space="preserve">Versie: [datum]</w:t>
      </w:r>
    </w:p>
    <w:p>
      <w:pPr>
        <w:pStyle w:val="Heading1"/>
      </w:pPr>
      <w:r>
        <w:t xml:space="preserve">1. Doel van dit document</w:t>
      </w:r>
    </w:p>
    <w:p>
      <w:pPr>
        <w:spacing w:before="120"/>
      </w:pPr>
      <w:r>
        <w:t xml:space="preserve">Dit document beschrijft:</w:t>
      </w:r>
    </w:p>
    <w:p>
      <w:pPr>
        <w:spacing w:before="80"/>
        <w:ind w:left="360"/>
      </w:pPr>
      <w:r>
        <w:t xml:space="preserve">• Lopende trajecten die nog worden afgerond</w:t>
      </w:r>
    </w:p>
    <w:p>
      <w:pPr>
        <w:ind w:left="360"/>
      </w:pPr>
      <w:r>
        <w:t xml:space="preserve">• De exacte scope van "Keep The Lights On" (KTLO)</w:t>
      </w:r>
    </w:p>
    <w:p>
      <w:pPr>
        <w:ind w:left="360"/>
      </w:pPr>
      <w:r>
        <w:t xml:space="preserve">• Wat expliciet buiten scope valt na afronding</w:t>
      </w:r>
    </w:p>
    <w:p>
      <w:pPr>
        <w:pStyle w:val="Heading1"/>
      </w:pPr>
      <w:r>
        <w:t xml:space="preserve">2. Lopende trajecten — Af te ronden</w:t>
      </w:r>
    </w:p>
    <w:p>
      <w:pPr>
        <w:pStyle w:val="Heading2"/>
      </w:pPr>
      <w:r>
        <w:t xml:space="preserve">2.1 SpiekR integratie voor gastouders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Omschrijving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[Beschrijf wat de integratie inhoudt]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Huidige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60% af, API-koppeling werkt, UI nog niet]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Nog te doen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[Taak 1]</w:t>
            </w:r>
          </w:p>
          <w:p>
            <w:r>
              <w:t xml:space="preserve">☐ [Taak 2]</w:t>
            </w:r>
          </w:p>
          <w:p>
            <w:r>
              <w:t xml:space="preserve">☐ [Taak 3]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Geschatte tijd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 / dagen]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Afhankelijkheden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API-documentatie SpiekR, testaccount]</w:t>
            </w:r>
          </w:p>
        </w:tc>
      </w:tr>
    </w:tbl>
    <w:p>
      <w:pPr>
        <w:pStyle w:val="Heading2"/>
      </w:pPr>
      <w:r>
        <w:t xml:space="preserve">2.2 Dinckly iOS app — App Store publicatie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Omschrijving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Native iOS app, publicatie in Apple App Store]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Huidige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Build klaar, wacht op Apple review]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Nog te doen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[Taak 1]</w:t>
            </w:r>
          </w:p>
          <w:p>
            <w:r>
              <w:t xml:space="preserve">☐ [Taak 2]</w:t>
            </w:r>
          </w:p>
          <w:p>
            <w:r>
              <w:t xml:space="preserve">☐ [Taak 3]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Geschatte tijd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 / dagen]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Afhankelijkheden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Apple Developer Account, screenshots]</w:t>
            </w:r>
          </w:p>
        </w:tc>
      </w:tr>
    </w:tbl>
    <w:p>
      <w:pPr>
        <w:pStyle w:val="Heading2"/>
      </w:pPr>
      <w:r>
        <w:t xml:space="preserve">2.3 Gastouderbureau samenwerking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Omschrijving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[Beschrijf de samenwerking en wat technisch nodig is]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Huidige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[Status]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Nog te doen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[Taak 1]</w:t>
            </w:r>
          </w:p>
          <w:p>
            <w:r>
              <w:t xml:space="preserve">☐ [Taak 2]</w:t>
            </w:r>
          </w:p>
          <w:p>
            <w:r>
              <w:t xml:space="preserve">☐ [Taak 3]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Geschatte tijd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 / dagen]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Afhankelijkheden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[Afhankelijkheden]</w:t>
            </w:r>
          </w:p>
        </w:tc>
      </w:tr>
    </w:tbl>
    <w:p>
      <w:pPr>
        <w:pStyle w:val="Heading2"/>
      </w:pPr>
      <w:r>
        <w:t xml:space="preserve">2.4 Korting opties voor organisaties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Omschrijving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[Beschrijf de kortingsfunctionaliteit]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Huidige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[Status]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Nog te doen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[Taak 1]</w:t>
            </w:r>
          </w:p>
          <w:p>
            <w:r>
              <w:t xml:space="preserve">☐ [Taak 2]</w:t>
            </w:r>
          </w:p>
          <w:p>
            <w:r>
              <w:t xml:space="preserve">☐ [Taak 3]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Geschatte tijd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 / dagen]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Afhankelijkheden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[Afhankelijkheden]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Openstaande bugs — Af te ronden</w:t>
      </w:r>
    </w:p>
    <w:p>
      <w:pPr>
        <w:spacing w:before="80"/>
      </w:pPr>
      <w:r>
        <w:rPr>
          <w:i/>
          <w:iCs/>
          <w:color w:val="757575"/>
        </w:rPr>
        <w:t xml:space="preserve">[Alleen kritieke bugs die voor KTLO-overgang opgelost moeten worden]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000"/>
        <w:gridCol w:w="1500"/>
        <w:gridCol w:w="1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Bug omschrijving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Tijd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[Omschrijving]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[Hoog/Midden/Laag]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[Omschrijving]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[Hoog/Midden/Laag]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[Omschrijving]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[Hoog/Midden/Laag]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</w:tbl>
    <w:p>
      <w:pPr>
        <w:pStyle w:val="Heading1"/>
      </w:pPr>
      <w:r>
        <w:t xml:space="preserve">4. Technische updates — Af te ronden</w:t>
      </w:r>
    </w:p>
    <w:p>
      <w:pPr>
        <w:spacing w:before="80"/>
      </w:pPr>
      <w:r>
        <w:rPr>
          <w:i/>
          <w:iCs/>
          <w:color w:val="757575"/>
        </w:rPr>
        <w:t xml:space="preserve">[Security patches, dependency updates, migraties die nodig zijn voor stabiele KTLO]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5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Reden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Rails upgrade naar 7.1]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[Security / EOL]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Ruby 3.3 upgrade]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[Performance / Support]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Database migratie]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[Stabiliteit]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</w:tbl>
    <w:p>
      <w:pPr>
        <w:pStyle w:val="Heading1"/>
      </w:pPr>
      <w:r>
        <w:t xml:space="preserve">5. Documentatie — Af te ronden</w:t>
      </w:r>
    </w:p>
    <w:p>
      <w:pPr>
        <w:spacing w:before="80"/>
      </w:pPr>
      <w:r>
        <w:rPr>
          <w:i/>
          <w:iCs/>
          <w:color w:val="757575"/>
        </w:rPr>
        <w:t xml:space="preserve">[Documentatie die nodig is voor eventuele overdracht of KTLO door derde partij]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Doel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Deployment handleiding]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Overdracht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Architectuur overzicht]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Overdracht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API documentatie]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Externe integraties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[Bijv. Credentials overzicht]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KTLO / Noodgevallen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KTLO — Keep The Lights On: Definitie</w:t>
      </w:r>
    </w:p>
    <w:p>
      <w:pPr>
        <w:shd w:fill="E8F5E9" w:val="clear"/>
        <w:spacing w:before="120"/>
      </w:pPr>
      <w:r>
        <w:rPr>
          <w:b/>
          <w:bCs/>
        </w:rPr>
        <w:t xml:space="preserve">Wat WEL binnen KTLO valt:</w:t>
      </w:r>
    </w:p>
    <w:p>
      <w:pPr>
        <w:shd w:fill="E8F5E9" w:val="clear"/>
        <w:ind w:left="360"/>
      </w:pPr>
      <w:r>
        <w:t xml:space="preserve">✓ Server monitoring en uptime waarborgen</w:t>
      </w:r>
    </w:p>
    <w:p>
      <w:pPr>
        <w:shd w:fill="E8F5E9" w:val="clear"/>
        <w:ind w:left="360"/>
      </w:pPr>
      <w:r>
        <w:t xml:space="preserve">✓ Kritieke bugs fixen (platform onbruikbaar / data verlies)</w:t>
      </w:r>
    </w:p>
    <w:p>
      <w:pPr>
        <w:shd w:fill="E8F5E9" w:val="clear"/>
        <w:ind w:left="360"/>
      </w:pPr>
      <w:r>
        <w:t xml:space="preserve">✓ Security patches bij kritieke kwetsbaarheden</w:t>
      </w:r>
    </w:p>
    <w:p>
      <w:pPr>
        <w:shd w:fill="E8F5E9" w:val="clear"/>
        <w:ind w:left="360"/>
      </w:pPr>
      <w:r>
        <w:t xml:space="preserve">✓ Database backups controleren</w:t>
      </w:r>
    </w:p>
    <w:p>
      <w:pPr>
        <w:shd w:fill="E8F5E9" w:val="clear"/>
        <w:ind w:left="360"/>
      </w:pPr>
      <w:r>
        <w:t xml:space="preserve">✓ SSL certificaten vernieuwen</w:t>
      </w:r>
    </w:p>
    <w:p>
      <w:pPr>
        <w:shd w:fill="E8F5E9" w:val="clear"/>
        <w:ind w:left="360"/>
      </w:pPr>
      <w:r>
        <w:t xml:space="preserve">✓ Hosting/infrastructuur operationeel houden</w:t>
      </w:r>
    </w:p>
    <w:p>
      <w:pPr>
        <w:shd w:fill="FFCDD2" w:val="clear"/>
        <w:spacing w:before="200"/>
      </w:pPr>
      <w:r>
        <w:rPr>
          <w:b/>
          <w:bCs/>
        </w:rPr>
        <w:t xml:space="preserve">Wat NIET binnen KTLO valt:</w:t>
      </w:r>
    </w:p>
    <w:p>
      <w:pPr>
        <w:shd w:fill="FFCDD2" w:val="clear"/>
        <w:ind w:left="360"/>
      </w:pPr>
      <w:r>
        <w:t xml:space="preserve">✗ Nieuwe features of functionaliteit</w:t>
      </w:r>
    </w:p>
    <w:p>
      <w:pPr>
        <w:shd w:fill="FFCDD2" w:val="clear"/>
        <w:ind w:left="360"/>
      </w:pPr>
      <w:r>
        <w:t xml:space="preserve">✗ UI/UX verbeteringen</w:t>
      </w:r>
    </w:p>
    <w:p>
      <w:pPr>
        <w:shd w:fill="FFCDD2" w:val="clear"/>
        <w:ind w:left="360"/>
      </w:pPr>
      <w:r>
        <w:t xml:space="preserve">✗ Niet-kritieke bugs (cosmetisch, edge cases)</w:t>
      </w:r>
    </w:p>
    <w:p>
      <w:pPr>
        <w:shd w:fill="FFCDD2" w:val="clear"/>
        <w:ind w:left="360"/>
      </w:pPr>
      <w:r>
        <w:t xml:space="preserve">✗ Nieuwe integraties met externe systemen</w:t>
      </w:r>
    </w:p>
    <w:p>
      <w:pPr>
        <w:shd w:fill="FFCDD2" w:val="clear"/>
        <w:ind w:left="360"/>
      </w:pPr>
      <w:r>
        <w:t xml:space="preserve">✗ Performance optimalisaties (tenzij kritiek)</w:t>
      </w:r>
    </w:p>
    <w:p>
      <w:pPr>
        <w:shd w:fill="FFCDD2" w:val="clear"/>
        <w:ind w:left="360"/>
      </w:pPr>
      <w:r>
        <w:t xml:space="preserve">✗ Nieuwe klant-specifieke aanpassingen</w:t>
      </w:r>
    </w:p>
    <w:p>
      <w:pPr>
        <w:shd w:fill="FFCDD2" w:val="clear"/>
        <w:ind w:left="360"/>
      </w:pPr>
      <w:r>
        <w:t xml:space="preserve">✗ Uitbreidingen op bestaande features</w:t>
      </w:r>
    </w:p>
    <w:p>
      <w:pPr>
        <w:shd w:fill="FFCDD2" w:val="clear"/>
        <w:ind w:left="360"/>
      </w:pPr>
      <w:r>
        <w:t xml:space="preserve">✗ Refactoring of technische schuld (tenzij kritiek)</w:t>
      </w:r>
    </w:p>
    <w:p>
      <w:pPr>
        <w:shd w:fill="FFF3E0" w:val="clear"/>
        <w:spacing w:before="200"/>
      </w:pPr>
      <w:r>
        <w:rPr>
          <w:b/>
          <w:bCs/>
        </w:rPr>
        <w:t xml:space="preserve">Geschatte KTLO-inspanning: </w:t>
      </w:r>
      <w:r>
        <w:t xml:space="preserve">[X] uur per maand</w:t>
      </w:r>
    </w:p>
    <w:p>
      <w:pPr>
        <w:pStyle w:val="Heading1"/>
      </w:pPr>
      <w:r>
        <w:t xml:space="preserve">7. Tijdlijn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Mijlpaal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SpiekR integratie afgerond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iOS app live in App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Gastouderbureau samenwerking afgerond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Korting opties afgerond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Alle kritieke bugs opgelost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[Datum]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Documentatie compleet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[Datum]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OVERGANG NAAR KTLO</w:t>
            </w:r>
          </w:p>
        </w:tc>
      </w:tr>
    </w:tbl>
    <w:p>
      <w:pPr>
        <w:pStyle w:val="Heading1"/>
      </w:pPr>
      <w:r>
        <w:t xml:space="preserve">8. Totaaloverzicht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Categorie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Geschatte tijd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Lopende trajecten (sectie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Openstaande bugs (sectie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Technische updates (sectie 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Documentatie (sectie 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[X uur]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TOTAAL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[X uur]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757575"/>
        </w:rPr>
        <w:t xml:space="preserve">— Dit document wordt gedeeld met Douwine Koopman na afronding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2026-01-07T14:42:12.883Z</dcterms:created>
  <dcterms:modified xsi:type="dcterms:W3CDTF">2026-01-07T14:42:12.884Z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