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1a18"/>
          <w:sz w:val="52"/>
          <w:szCs w:val="52"/>
        </w:rPr>
        <w:t xml:space="preserve">Screenplay Cards</w:t>
      </w:r>
    </w:p>
    <w:p>
      <w:pPr>
        <w:spacing w:after="480"/>
        <w:jc w:val="center"/>
      </w:pPr>
      <w:r>
        <w:rPr>
          <w:rFonts w:ascii="Arial" w:cs="Arial" w:eastAsia="Arial" w:hAnsi="Arial"/>
          <w:color w:val="888780"/>
          <w:sz w:val="28"/>
          <w:szCs w:val="28"/>
        </w:rPr>
        <w:t xml:space="preserve">User Guide</w:t>
      </w:r>
    </w:p>
    <w:p>
      <w:pPr>
        <w:pBdr>
          <w:bottom w:val="single" w:color="e0ddd8" w:sz="4" w:space="8"/>
        </w:pBdr>
        <w:spacing w:after="120"/>
      </w:pPr>
      <w:r>
        <w:rPr>
          <w:rFonts w:ascii="Arial" w:cs="Arial" w:eastAsia="Arial" w:hAnsi="Arial"/>
          <w:b/>
          <w:bCs/>
          <w:sz w:val="28"/>
          <w:szCs w:val="28"/>
        </w:rPr>
        <w:t xml:space="preserve">Welcome to Screenplay Cards</w:t>
      </w:r>
    </w:p>
    <w:p>
      <w:pPr>
        <w:spacing w:after="160" w:before="160"/>
      </w:pPr>
      <w:r>
        <w:rPr>
          <w:rFonts w:ascii="Arial" w:cs="Arial" w:eastAsia="Arial" w:hAnsi="Arial"/>
          <w:sz w:val="24"/>
          <w:szCs w:val="24"/>
        </w:rPr>
        <w:t xml:space="preserve">Screenplay Cards was built in April 2026 through a collaborative conversation between a writer and an AI — Peter Carrillo and Claude (Anthropic). It started as a personal tool to assist in the writing of screenplays, and is offered freely to any writer who finds it useful. It is open source — modify it, improve it, pass it on.</w:t>
      </w:r>
    </w:p>
    <w:p>
      <w:pPr>
        <w:spacing w:after="120"/>
      </w:pPr>
      <w:r>
        <w:rPr>
          <w:rFonts w:ascii="Arial" w:cs="Arial" w:eastAsia="Arial" w:hAnsi="Arial"/>
          <w:sz w:val="24"/>
          <w:szCs w:val="24"/>
        </w:rPr>
        <w:t xml:space="preserve">If you have suggestions, feature requests, or just want to say hello, you can reach Peter at </w:t>
      </w:r>
      <w:r>
        <w:rPr>
          <w:rFonts w:ascii="Arial" w:cs="Arial" w:eastAsia="Arial" w:hAnsi="Arial"/>
          <w:b/>
          <w:bCs/>
          <w:color w:val="185FA5"/>
          <w:sz w:val="24"/>
          <w:szCs w:val="24"/>
        </w:rPr>
        <w:t xml:space="preserve">screenplaycards@gmail.com</w:t>
      </w:r>
      <w:r>
        <w:rPr>
          <w:rFonts w:ascii="Arial" w:cs="Arial" w:eastAsia="Arial" w:hAnsi="Arial"/>
          <w:sz w:val="24"/>
          <w:szCs w:val="24"/>
        </w:rPr>
        <w:t xml:space="preserve">. This is an open project and your ideas are genuinely welcome.</w:t>
      </w:r>
    </w:p>
    <w:p>
      <w:pPr>
        <w:spacing w:after="320"/>
      </w:pPr>
      <w:r>
        <w:rPr>
          <w:rFonts w:ascii="Arial" w:cs="Arial" w:eastAsia="Arial" w:hAnsi="Arial"/>
          <w:i/>
          <w:iCs/>
          <w:color w:val="666666"/>
          <w:sz w:val="22"/>
          <w:szCs w:val="22"/>
        </w:rPr>
        <w:t xml:space="preserve">These instructions cover both Mac and Windows. Where the two differ, both are noted.</w:t>
      </w:r>
    </w:p>
    <w:p>
      <w:pPr>
        <w:pStyle w:val="Heading1"/>
      </w:pPr>
      <w:r>
        <w:t xml:space="preserve">One Way to Use It</w:t>
      </w:r>
    </w:p>
    <w:p>
      <w:pPr>
        <w:spacing w:after="140"/>
      </w:pPr>
      <w:r>
        <w:rPr>
          <w:rFonts w:ascii="Arial" w:cs="Arial" w:eastAsia="Arial" w:hAnsi="Arial"/>
          <w:sz w:val="24"/>
          <w:szCs w:val="24"/>
        </w:rPr>
        <w:t xml:space="preserve">The front of each card holds a single sentence: the beat. What happens in this scene, distilled to one line. You build out all your beats, drop in act header cards to mark your structure, then drag everything around until the story makes sense.</w:t>
      </w:r>
    </w:p>
    <w:p>
      <w:pPr>
        <w:spacing w:after="140"/>
      </w:pPr>
      <w:r>
        <w:rPr>
          <w:rFonts w:ascii="Arial" w:cs="Arial" w:eastAsia="Arial" w:hAnsi="Arial"/>
          <w:sz w:val="24"/>
          <w:szCs w:val="24"/>
        </w:rPr>
        <w:t xml:space="preserve">Once the order feels right, you flip each card and write the back — everything you’ll need when you actually sit down to write that scene: character details, dialogue fragments, the emotional arc, visual ideas, whatever helps.</w:t>
      </w:r>
    </w:p>
    <w:p>
      <w:pPr>
        <w:spacing w:after="140"/>
      </w:pPr>
      <w:r>
        <w:rPr>
          <w:rFonts w:ascii="Arial" w:cs="Arial" w:eastAsia="Arial" w:hAnsi="Arial"/>
          <w:sz w:val="24"/>
          <w:szCs w:val="24"/>
        </w:rPr>
        <w:t xml:space="preserve">When you’re done, hit </w:t>
      </w:r>
      <w:r>
        <w:rPr>
          <w:rFonts w:ascii="Arial" w:cs="Arial" w:eastAsia="Arial" w:hAnsi="Arial"/>
          <w:b/>
          <w:bCs/>
          <w:sz w:val="24"/>
          <w:szCs w:val="24"/>
        </w:rPr>
        <w:t xml:space="preserve">outline</w:t>
      </w:r>
      <w:r>
        <w:rPr>
          <w:rFonts w:ascii="Arial" w:cs="Arial" w:eastAsia="Arial" w:hAnsi="Arial"/>
          <w:sz w:val="24"/>
          <w:szCs w:val="24"/>
        </w:rPr>
        <w:t xml:space="preserve">. You get a complete step outline — every beat numbered and in order, with your notes beneath each one. Take that into your screenwriting software and write.</w:t>
      </w:r>
    </w:p>
    <w:p>
      <w:pPr>
        <w:spacing w:after="320"/>
      </w:pPr>
      <w:r>
        <w:rPr>
          <w:rFonts w:ascii="Arial" w:cs="Arial" w:eastAsia="Arial" w:hAnsi="Arial"/>
          <w:i/>
          <w:iCs/>
          <w:color w:val="888780"/>
          <w:sz w:val="22"/>
          <w:szCs w:val="22"/>
        </w:rPr>
        <w:t xml:space="preserve">That’s one workflow. Others use the front for scene headings and the back for scene details, or just as a way to think through structure visually. Use it however it serves your process.</w:t>
      </w:r>
    </w:p>
    <w:p>
      <w:pPr>
        <w:pStyle w:val="Heading1"/>
      </w:pPr>
      <w:r>
        <w:t xml:space="preserve">Getting Started</w:t>
      </w:r>
    </w:p>
    <w:p>
      <w:pPr>
        <w:pStyle w:val="Heading2"/>
      </w:pPr>
      <w:r>
        <w:t xml:space="preserve">Setting Up Your Folder</w:t>
      </w:r>
    </w:p>
    <w:p>
      <w:pPr>
        <w:spacing w:after="120"/>
      </w:pPr>
      <w:r>
        <w:t xml:space="preserve">Set up a dedicated folder in a cloud-synced location so your work is always backed up.</w:t>
      </w:r>
    </w:p>
    <w:p>
      <w:pPr>
        <w:pStyle w:val="Heading3"/>
      </w:pPr>
      <w:r>
        <w:t xml:space="preserve">Mac</w:t>
      </w:r>
    </w:p>
    <w:p>
      <w:pPr>
        <w:pStyle w:val="ListParagraph"/>
        <w:numPr>
          <w:ilvl w:val="0"/>
          <w:numId w:val="2"/>
        </w:numPr>
      </w:pPr>
      <w:r>
        <w:rPr>
          <w:rFonts w:ascii="Arial" w:cs="Arial" w:eastAsia="Arial" w:hAnsi="Arial"/>
          <w:sz w:val="24"/>
          <w:szCs w:val="24"/>
        </w:rPr>
        <w:t xml:space="preserve">Open Finder and navigate to iCloud Drive (or Dropbox / Google Drive).</w:t>
      </w:r>
    </w:p>
    <w:p>
      <w:pPr>
        <w:pStyle w:val="ListParagraph"/>
        <w:numPr>
          <w:ilvl w:val="0"/>
          <w:numId w:val="2"/>
        </w:numPr>
      </w:pPr>
      <w:r>
        <w:rPr>
          <w:rFonts w:ascii="Arial" w:cs="Arial" w:eastAsia="Arial" w:hAnsi="Arial"/>
          <w:sz w:val="24"/>
          <w:szCs w:val="24"/>
        </w:rPr>
        <w:t xml:space="preserve">Create a new folder — name it Screenplay Cards or your project name.</w:t>
      </w:r>
    </w:p>
    <w:p>
      <w:pPr>
        <w:pStyle w:val="ListParagraph"/>
        <w:numPr>
          <w:ilvl w:val="0"/>
          <w:numId w:val="2"/>
        </w:numPr>
      </w:pPr>
      <w:r>
        <w:rPr>
          <w:rFonts w:ascii="Arial" w:cs="Arial" w:eastAsia="Arial" w:hAnsi="Arial"/>
          <w:sz w:val="24"/>
          <w:szCs w:val="24"/>
        </w:rPr>
        <w:t xml:space="preserve">Move screenplay-cards.html into that folder.</w:t>
      </w:r>
    </w:p>
    <w:p>
      <w:pPr>
        <w:pStyle w:val="Heading3"/>
      </w:pPr>
      <w:r>
        <w:t xml:space="preserve">Windows</w:t>
      </w:r>
    </w:p>
    <w:p>
      <w:pPr>
        <w:pStyle w:val="ListParagraph"/>
        <w:numPr>
          <w:ilvl w:val="0"/>
          <w:numId w:val="2"/>
        </w:numPr>
      </w:pPr>
      <w:r>
        <w:rPr>
          <w:rFonts w:ascii="Arial" w:cs="Arial" w:eastAsia="Arial" w:hAnsi="Arial"/>
          <w:sz w:val="24"/>
          <w:szCs w:val="24"/>
        </w:rPr>
        <w:t xml:space="preserve">Open File Explorer and navigate to OneDrive (or Dropbox / Google Drive).</w:t>
      </w:r>
    </w:p>
    <w:p>
      <w:pPr>
        <w:pStyle w:val="ListParagraph"/>
        <w:numPr>
          <w:ilvl w:val="0"/>
          <w:numId w:val="2"/>
        </w:numPr>
      </w:pPr>
      <w:r>
        <w:rPr>
          <w:rFonts w:ascii="Arial" w:cs="Arial" w:eastAsia="Arial" w:hAnsi="Arial"/>
          <w:sz w:val="24"/>
          <w:szCs w:val="24"/>
        </w:rPr>
        <w:t xml:space="preserve">Create a new folder — name it Screenplay Cards or your project name.</w:t>
      </w:r>
    </w:p>
    <w:p>
      <w:pPr>
        <w:pStyle w:val="ListParagraph"/>
        <w:numPr>
          <w:ilvl w:val="0"/>
          <w:numId w:val="2"/>
        </w:numPr>
      </w:pPr>
      <w:r>
        <w:rPr>
          <w:rFonts w:ascii="Arial" w:cs="Arial" w:eastAsia="Arial" w:hAnsi="Arial"/>
          <w:sz w:val="24"/>
          <w:szCs w:val="24"/>
        </w:rPr>
        <w:t xml:space="preserve">Move screenplay-cards.html into that folder.</w:t>
      </w:r>
    </w:p>
    <w:p>
      <w:pPr>
        <w:spacing w:after="80" w:before="120"/>
      </w:pPr>
      <w:r>
        <w:rPr>
          <w:rFonts w:ascii="Arial" w:cs="Arial" w:eastAsia="Arial" w:hAnsi="Arial"/>
          <w:sz w:val="24"/>
          <w:szCs w:val="24"/>
        </w:rPr>
        <w:t xml:space="preserve">Always open the app from this location — your saved data is tied to the file’s path on disk.</w:t>
      </w:r>
    </w:p>
    <w:p>
      <w:pPr>
        <w:spacing w:after="240"/>
      </w:pPr>
      <w:r>
        <w:rPr>
          <w:rFonts w:ascii="Arial" w:cs="Arial" w:eastAsia="Arial" w:hAnsi="Arial"/>
          <w:i/>
          <w:iCs/>
          <w:color w:val="666666"/>
          <w:sz w:val="22"/>
          <w:szCs w:val="22"/>
        </w:rPr>
        <w:t xml:space="preserve">Important: if you move or rename the file later, use the Import function to restore from a backup.</w:t>
      </w:r>
    </w:p>
    <w:p>
      <w:pPr>
        <w:pStyle w:val="Heading2"/>
      </w:pPr>
      <w:r>
        <w:t xml:space="preserve">Opening the App</w:t>
      </w:r>
    </w:p>
    <w:p>
      <w:pPr>
        <w:pStyle w:val="ListParagraph"/>
        <w:numPr>
          <w:ilvl w:val="0"/>
          <w:numId w:val="2"/>
        </w:numPr>
      </w:pPr>
      <w:r>
        <w:rPr>
          <w:rFonts w:ascii="Arial" w:cs="Arial" w:eastAsia="Arial" w:hAnsi="Arial"/>
          <w:sz w:val="24"/>
          <w:szCs w:val="24"/>
        </w:rPr>
        <w:t xml:space="preserve">Double-click screenplay-cards.html — it opens in your default browser (Chrome, Safari, Firefox, or Edge).</w:t>
      </w:r>
    </w:p>
    <w:p>
      <w:pPr>
        <w:pStyle w:val="ListParagraph"/>
        <w:numPr>
          <w:ilvl w:val="0"/>
          <w:numId w:val="2"/>
        </w:numPr>
      </w:pPr>
      <w:r>
        <w:rPr>
          <w:rFonts w:ascii="Arial" w:cs="Arial" w:eastAsia="Arial" w:hAnsi="Arial"/>
          <w:sz w:val="24"/>
          <w:szCs w:val="24"/>
        </w:rPr>
        <w:t xml:space="preserve">No internet connection required. Everything runs locally on your machine.</w:t>
      </w:r>
    </w:p>
    <w:p>
      <w:pPr>
        <w:pStyle w:val="ListParagraph"/>
        <w:numPr>
          <w:ilvl w:val="0"/>
          <w:numId w:val="2"/>
        </w:numPr>
      </w:pPr>
      <w:r>
        <w:rPr>
          <w:rFonts w:ascii="Arial" w:cs="Arial" w:eastAsia="Arial" w:hAnsi="Arial"/>
          <w:sz w:val="24"/>
          <w:szCs w:val="24"/>
        </w:rPr>
        <w:t xml:space="preserve">Your cards are saved automatically. A small green dot flashes in the toolbar to confirm each save.</w:t>
      </w:r>
    </w:p>
    <w:p>
      <w:pPr>
        <w:pStyle w:val="Heading1"/>
      </w:pPr>
      <w:r>
        <w:t xml:space="preserve">Projects</w:t>
      </w:r>
    </w:p>
    <w:p>
      <w:pPr>
        <w:spacing w:after="120"/>
      </w:pPr>
      <w:r>
        <w:t xml:space="preserve">The app supports multiple projects, each with its own cards, color legend, and layout. Projects appear as tabs at the top of the screen.</w:t>
      </w:r>
    </w:p>
    <w:p>
      <w:pPr>
        <w:pStyle w:val="ListParagraph"/>
        <w:numPr>
          <w:ilvl w:val="0"/>
          <w:numId w:val="2"/>
        </w:numPr>
      </w:pPr>
      <w:r>
        <w:rPr>
          <w:rFonts w:ascii="Arial" w:cs="Arial" w:eastAsia="Arial" w:hAnsi="Arial"/>
          <w:sz w:val="24"/>
          <w:szCs w:val="24"/>
        </w:rPr>
        <w:t xml:space="preserve">Click + project to create a new project.</w:t>
      </w:r>
    </w:p>
    <w:p>
      <w:pPr>
        <w:pStyle w:val="ListParagraph"/>
        <w:numPr>
          <w:ilvl w:val="0"/>
          <w:numId w:val="2"/>
        </w:numPr>
      </w:pPr>
      <w:r>
        <w:rPr>
          <w:rFonts w:ascii="Arial" w:cs="Arial" w:eastAsia="Arial" w:hAnsi="Arial"/>
          <w:sz w:val="24"/>
          <w:szCs w:val="24"/>
        </w:rPr>
        <w:t xml:space="preserve">Double-click a project tab to rename it.</w:t>
      </w:r>
    </w:p>
    <w:p>
      <w:pPr>
        <w:pStyle w:val="ListParagraph"/>
        <w:numPr>
          <w:ilvl w:val="0"/>
          <w:numId w:val="2"/>
        </w:numPr>
      </w:pPr>
      <w:r>
        <w:rPr>
          <w:rFonts w:ascii="Arial" w:cs="Arial" w:eastAsia="Arial" w:hAnsi="Arial"/>
          <w:sz w:val="24"/>
          <w:szCs w:val="24"/>
        </w:rPr>
        <w:t xml:space="preserve">Click the small × on a tab to delete that project (confirmation prompt appears).</w:t>
      </w:r>
    </w:p>
    <w:p>
      <w:pPr>
        <w:pStyle w:val="ListParagraph"/>
        <w:numPr>
          <w:ilvl w:val="0"/>
          <w:numId w:val="2"/>
        </w:numPr>
      </w:pPr>
      <w:r>
        <w:rPr>
          <w:rFonts w:ascii="Arial" w:cs="Arial" w:eastAsia="Arial" w:hAnsi="Arial"/>
          <w:sz w:val="24"/>
          <w:szCs w:val="24"/>
        </w:rPr>
        <w:t xml:space="preserve">Click any tab to switch between projects.</w:t>
      </w:r>
    </w:p>
    <w:p>
      <w:pPr>
        <w:pStyle w:val="Heading1"/>
      </w:pPr>
      <w:r>
        <w:t xml:space="preserve">Cards</w:t>
      </w:r>
    </w:p>
    <w:p>
      <w:pPr>
        <w:pStyle w:val="Heading2"/>
      </w:pPr>
      <w:r>
        <w:t xml:space="preserve">Creating Cards</w:t>
      </w:r>
    </w:p>
    <w:p>
      <w:pPr>
        <w:pStyle w:val="ListParagraph"/>
        <w:numPr>
          <w:ilvl w:val="0"/>
          <w:numId w:val="2"/>
        </w:numPr>
      </w:pPr>
      <w:r>
        <w:rPr>
          <w:rFonts w:ascii="Arial" w:cs="Arial" w:eastAsia="Arial" w:hAnsi="Arial"/>
          <w:sz w:val="24"/>
          <w:szCs w:val="24"/>
        </w:rPr>
        <w:t xml:space="preserve">Click + card in the toolbar to add a new card at the end.</w:t>
      </w:r>
    </w:p>
    <w:p>
      <w:pPr>
        <w:pStyle w:val="ListParagraph"/>
        <w:numPr>
          <w:ilvl w:val="0"/>
          <w:numId w:val="2"/>
        </w:numPr>
      </w:pPr>
      <w:r>
        <w:rPr>
          <w:rFonts w:ascii="Arial" w:cs="Arial" w:eastAsia="Arial" w:hAnsi="Arial"/>
          <w:sz w:val="24"/>
          <w:szCs w:val="24"/>
        </w:rPr>
        <w:t xml:space="preserve">Cmd+Enter (Mac) / Ctrl+Enter (Windows) creates a new card at the end.</w:t>
      </w:r>
    </w:p>
    <w:p>
      <w:pPr>
        <w:pStyle w:val="ListParagraph"/>
        <w:numPr>
          <w:ilvl w:val="0"/>
          <w:numId w:val="2"/>
        </w:numPr>
      </w:pPr>
      <w:r>
        <w:rPr>
          <w:rFonts w:ascii="Arial" w:cs="Arial" w:eastAsia="Arial" w:hAnsi="Arial"/>
          <w:sz w:val="24"/>
          <w:szCs w:val="24"/>
        </w:rPr>
        <w:t xml:space="preserve">Tab key (while editing) inserts a new blank card immediately after the current one.</w:t>
      </w:r>
    </w:p>
    <w:p>
      <w:pPr>
        <w:pStyle w:val="Heading2"/>
      </w:pPr>
      <w:r>
        <w:t xml:space="preserve">Editing Cards — Front</w:t>
      </w:r>
    </w:p>
    <w:p>
      <w:pPr>
        <w:spacing w:after="80"/>
      </w:pPr>
      <w:r>
        <w:t xml:space="preserve">The front holds the beat or scene title — one line, centered on the card.</w:t>
      </w:r>
    </w:p>
    <w:p>
      <w:pPr>
        <w:pStyle w:val="ListParagraph"/>
        <w:numPr>
          <w:ilvl w:val="0"/>
          <w:numId w:val="2"/>
        </w:numPr>
      </w:pPr>
      <w:r>
        <w:rPr>
          <w:rFonts w:ascii="Arial" w:cs="Arial" w:eastAsia="Arial" w:hAnsi="Arial"/>
          <w:sz w:val="24"/>
          <w:szCs w:val="24"/>
        </w:rPr>
        <w:t xml:space="preserve">Click directly on the title to edit it. Click and drag to select text.</w:t>
      </w:r>
    </w:p>
    <w:p>
      <w:pPr>
        <w:pStyle w:val="ListParagraph"/>
        <w:numPr>
          <w:ilvl w:val="0"/>
          <w:numId w:val="2"/>
        </w:numPr>
      </w:pPr>
      <w:r>
        <w:rPr>
          <w:rFonts w:ascii="Arial" w:cs="Arial" w:eastAsia="Arial" w:hAnsi="Arial"/>
          <w:sz w:val="24"/>
          <w:szCs w:val="24"/>
        </w:rPr>
        <w:t xml:space="preserve">The font size dot (bottom-left): click to increase, Shift+click to decrease. Range 10–48pt.</w:t>
      </w:r>
    </w:p>
    <w:p>
      <w:pPr>
        <w:pStyle w:val="Heading2"/>
      </w:pPr>
      <w:r>
        <w:t xml:space="preserve">Editing Cards — Back (Notes)</w:t>
      </w:r>
    </w:p>
    <w:p>
      <w:pPr>
        <w:spacing w:after="80"/>
      </w:pPr>
      <w:r>
        <w:t xml:space="preserve">The back is a free-form writing area for everything you need to write the scene. It supports rich text formatting that persists.</w:t>
      </w:r>
    </w:p>
    <w:p>
      <w:pPr>
        <w:pStyle w:val="ListParagraph"/>
        <w:numPr>
          <w:ilvl w:val="0"/>
          <w:numId w:val="2"/>
        </w:numPr>
      </w:pPr>
      <w:r>
        <w:rPr>
          <w:rFonts w:ascii="Arial" w:cs="Arial" w:eastAsia="Arial" w:hAnsi="Arial"/>
          <w:sz w:val="24"/>
          <w:szCs w:val="24"/>
        </w:rPr>
        <w:t xml:space="preserve">Click notes on the front to flip to the back.</w:t>
      </w:r>
    </w:p>
    <w:p>
      <w:pPr>
        <w:pStyle w:val="ListParagraph"/>
        <w:numPr>
          <w:ilvl w:val="0"/>
          <w:numId w:val="2"/>
        </w:numPr>
      </w:pPr>
      <w:r>
        <w:rPr>
          <w:rFonts w:ascii="Arial" w:cs="Arial" w:eastAsia="Arial" w:hAnsi="Arial"/>
          <w:sz w:val="24"/>
          <w:szCs w:val="24"/>
        </w:rPr>
        <w:t xml:space="preserve">Cmd+B (Mac) / Ctrl+B (Windows) — bold</w:t>
      </w:r>
    </w:p>
    <w:p>
      <w:pPr>
        <w:pStyle w:val="ListParagraph"/>
        <w:numPr>
          <w:ilvl w:val="0"/>
          <w:numId w:val="2"/>
        </w:numPr>
      </w:pPr>
      <w:r>
        <w:rPr>
          <w:rFonts w:ascii="Arial" w:cs="Arial" w:eastAsia="Arial" w:hAnsi="Arial"/>
          <w:sz w:val="24"/>
          <w:szCs w:val="24"/>
        </w:rPr>
        <w:t xml:space="preserve">Cmd+I (Mac) / Ctrl+I (Windows) — italic</w:t>
      </w:r>
    </w:p>
    <w:p>
      <w:pPr>
        <w:pStyle w:val="ListParagraph"/>
        <w:numPr>
          <w:ilvl w:val="0"/>
          <w:numId w:val="2"/>
        </w:numPr>
      </w:pPr>
      <w:r>
        <w:rPr>
          <w:rFonts w:ascii="Arial" w:cs="Arial" w:eastAsia="Arial" w:hAnsi="Arial"/>
          <w:sz w:val="24"/>
          <w:szCs w:val="24"/>
        </w:rPr>
        <w:t xml:space="preserve">Cmd+U (Mac) / Ctrl+U (Windows) — underline</w:t>
      </w:r>
    </w:p>
    <w:p>
      <w:pPr>
        <w:pStyle w:val="ListParagraph"/>
        <w:numPr>
          <w:ilvl w:val="0"/>
          <w:numId w:val="2"/>
        </w:numPr>
      </w:pPr>
      <w:r>
        <w:rPr>
          <w:rFonts w:ascii="Arial" w:cs="Arial" w:eastAsia="Arial" w:hAnsi="Arial"/>
          <w:sz w:val="24"/>
          <w:szCs w:val="24"/>
        </w:rPr>
        <w:t xml:space="preserve">Enter — new paragraph (adds a blank line between blocks of text)</w:t>
      </w:r>
    </w:p>
    <w:p>
      <w:pPr>
        <w:pStyle w:val="ListParagraph"/>
        <w:numPr>
          <w:ilvl w:val="0"/>
          <w:numId w:val="2"/>
        </w:numPr>
      </w:pPr>
      <w:r>
        <w:rPr>
          <w:rFonts w:ascii="Arial" w:cs="Arial" w:eastAsia="Arial" w:hAnsi="Arial"/>
          <w:sz w:val="24"/>
          <w:szCs w:val="24"/>
        </w:rPr>
        <w:t xml:space="preserve">Shift+Enter — line break (drops to the next line with no extra gap)</w:t>
      </w:r>
    </w:p>
    <w:p>
      <w:pPr>
        <w:spacing w:after="200" w:before="80"/>
      </w:pPr>
      <w:r>
        <w:rPr>
          <w:rFonts w:ascii="Arial" w:cs="Arial" w:eastAsia="Arial" w:hAnsi="Arial"/>
          <w:i/>
          <w:iCs/>
          <w:color w:val="666666"/>
          <w:sz w:val="22"/>
          <w:szCs w:val="22"/>
        </w:rPr>
        <w:t xml:space="preserve">Tip: Shift+Enter is usually what you want for notes — it keeps text tight without large gaps between lines.</w:t>
      </w:r>
    </w:p>
    <w:p>
      <w:pPr>
        <w:pStyle w:val="Heading2"/>
      </w:pPr>
      <w:r>
        <w:t xml:space="preserve">Flipping Cards</w:t>
      </w:r>
    </w:p>
    <w:p>
      <w:pPr>
        <w:pStyle w:val="ListParagraph"/>
        <w:numPr>
          <w:ilvl w:val="0"/>
          <w:numId w:val="2"/>
        </w:numPr>
      </w:pPr>
      <w:r>
        <w:rPr>
          <w:rFonts w:ascii="Arial" w:cs="Arial" w:eastAsia="Arial" w:hAnsi="Arial"/>
          <w:sz w:val="24"/>
          <w:szCs w:val="24"/>
        </w:rPr>
        <w:t xml:space="preserve">Click notes / front to flip individual cards.</w:t>
      </w:r>
    </w:p>
    <w:p>
      <w:pPr>
        <w:pStyle w:val="ListParagraph"/>
        <w:numPr>
          <w:ilvl w:val="0"/>
          <w:numId w:val="2"/>
        </w:numPr>
      </w:pPr>
      <w:r>
        <w:rPr>
          <w:rFonts w:ascii="Arial" w:cs="Arial" w:eastAsia="Arial" w:hAnsi="Arial"/>
          <w:sz w:val="24"/>
          <w:szCs w:val="24"/>
        </w:rPr>
        <w:t xml:space="preserve">Click flip all to flip every card at once.</w:t>
      </w:r>
    </w:p>
    <w:p>
      <w:pPr>
        <w:pStyle w:val="Heading2"/>
      </w:pPr>
      <w:r>
        <w:t xml:space="preserve">Scene Numbers</w:t>
      </w:r>
    </w:p>
    <w:p>
      <w:pPr>
        <w:pStyle w:val="ListParagraph"/>
        <w:numPr>
          <w:ilvl w:val="0"/>
          <w:numId w:val="2"/>
        </w:numPr>
      </w:pPr>
      <w:r>
        <w:rPr>
          <w:rFonts w:ascii="Arial" w:cs="Arial" w:eastAsia="Arial" w:hAnsi="Arial"/>
          <w:sz w:val="24"/>
          <w:szCs w:val="24"/>
        </w:rPr>
        <w:t xml:space="preserve">Scene numbers (SC. 1, SC. 2…) are assigned automatically by position.</w:t>
      </w:r>
    </w:p>
    <w:p>
      <w:pPr>
        <w:pStyle w:val="ListParagraph"/>
        <w:numPr>
          <w:ilvl w:val="0"/>
          <w:numId w:val="2"/>
        </w:numPr>
      </w:pPr>
      <w:r>
        <w:rPr>
          <w:rFonts w:ascii="Arial" w:cs="Arial" w:eastAsia="Arial" w:hAnsi="Arial"/>
          <w:sz w:val="24"/>
          <w:szCs w:val="24"/>
        </w:rPr>
        <w:t xml:space="preserve">Click the SC. number to exclude that card from the sequence. It shows — instead. Click again to restore.</w:t>
      </w:r>
    </w:p>
    <w:p>
      <w:pPr>
        <w:pStyle w:val="ListParagraph"/>
        <w:numPr>
          <w:ilvl w:val="0"/>
          <w:numId w:val="2"/>
        </w:numPr>
      </w:pPr>
      <w:r>
        <w:rPr>
          <w:rFonts w:ascii="Arial" w:cs="Arial" w:eastAsia="Arial" w:hAnsi="Arial"/>
          <w:sz w:val="24"/>
          <w:szCs w:val="24"/>
        </w:rPr>
        <w:t xml:space="preserve">Use this for structural cards like act headers or day markers.</w:t>
      </w:r>
    </w:p>
    <w:p>
      <w:pPr>
        <w:pStyle w:val="Heading2"/>
      </w:pPr>
      <w:r>
        <w:t xml:space="preserve">Reordering Cards</w:t>
      </w:r>
    </w:p>
    <w:p>
      <w:pPr>
        <w:pStyle w:val="ListParagraph"/>
        <w:numPr>
          <w:ilvl w:val="0"/>
          <w:numId w:val="2"/>
        </w:numPr>
      </w:pPr>
      <w:r>
        <w:rPr>
          <w:rFonts w:ascii="Arial" w:cs="Arial" w:eastAsia="Arial" w:hAnsi="Arial"/>
          <w:sz w:val="24"/>
          <w:szCs w:val="24"/>
        </w:rPr>
        <w:t xml:space="preserve">Drag any card to a new position. Scene numbers update automatically.</w:t>
      </w:r>
    </w:p>
    <w:p>
      <w:pPr>
        <w:pStyle w:val="ListParagraph"/>
        <w:numPr>
          <w:ilvl w:val="0"/>
          <w:numId w:val="2"/>
        </w:numPr>
      </w:pPr>
      <w:r>
        <w:rPr>
          <w:rFonts w:ascii="Arial" w:cs="Arial" w:eastAsia="Arial" w:hAnsi="Arial"/>
          <w:sz w:val="24"/>
          <w:szCs w:val="24"/>
        </w:rPr>
        <w:t xml:space="preserve">Dragging works in both grid and list views.</w:t>
      </w:r>
    </w:p>
    <w:p>
      <w:pPr>
        <w:pStyle w:val="Heading2"/>
      </w:pPr>
      <w:r>
        <w:t xml:space="preserve">Deleting Cards</w:t>
      </w:r>
    </w:p>
    <w:p>
      <w:pPr>
        <w:pStyle w:val="ListParagraph"/>
        <w:numPr>
          <w:ilvl w:val="0"/>
          <w:numId w:val="2"/>
        </w:numPr>
      </w:pPr>
      <w:r>
        <w:rPr>
          <w:rFonts w:ascii="Arial" w:cs="Arial" w:eastAsia="Arial" w:hAnsi="Arial"/>
          <w:sz w:val="24"/>
          <w:szCs w:val="24"/>
        </w:rPr>
        <w:t xml:space="preserve">Click the × button to trigger a delete confirmation.</w:t>
      </w:r>
    </w:p>
    <w:p>
      <w:pPr>
        <w:pStyle w:val="ListParagraph"/>
        <w:numPr>
          <w:ilvl w:val="0"/>
          <w:numId w:val="2"/>
        </w:numPr>
      </w:pPr>
      <w:r>
        <w:rPr>
          <w:rFonts w:ascii="Arial" w:cs="Arial" w:eastAsia="Arial" w:hAnsi="Arial"/>
          <w:sz w:val="24"/>
          <w:szCs w:val="24"/>
        </w:rPr>
        <w:t xml:space="preserve">Click delete, or press Enter to confirm. Press Escape to cancel.</w:t>
      </w:r>
    </w:p>
    <w:p>
      <w:pPr>
        <w:pStyle w:val="Heading1"/>
      </w:pPr>
      <w:r>
        <w:t xml:space="preserve">Colors</w:t>
      </w:r>
    </w:p>
    <w:p>
      <w:pPr>
        <w:spacing w:after="120"/>
      </w:pPr>
      <w:r>
        <w:t xml:space="preserve">Each card has two independent color controls, both on the front.</w:t>
      </w:r>
    </w:p>
    <w:p>
      <w:pPr>
        <w:pStyle w:val="Heading2"/>
      </w:pPr>
      <w:r>
        <w:t xml:space="preserve">Accent Color Bar (left edge)</w:t>
      </w:r>
    </w:p>
    <w:p>
      <w:pPr>
        <w:pStyle w:val="ListParagraph"/>
        <w:numPr>
          <w:ilvl w:val="0"/>
          <w:numId w:val="2"/>
        </w:numPr>
      </w:pPr>
      <w:r>
        <w:rPr>
          <w:rFonts w:ascii="Arial" w:cs="Arial" w:eastAsia="Arial" w:hAnsi="Arial"/>
          <w:sz w:val="24"/>
          <w:szCs w:val="24"/>
        </w:rPr>
        <w:t xml:space="preserve">Click the small circle in the top-right of the card to open the accent color picker.</w:t>
      </w:r>
    </w:p>
    <w:p>
      <w:pPr>
        <w:pStyle w:val="ListParagraph"/>
        <w:numPr>
          <w:ilvl w:val="0"/>
          <w:numId w:val="2"/>
        </w:numPr>
      </w:pPr>
      <w:r>
        <w:rPr>
          <w:rFonts w:ascii="Arial" w:cs="Arial" w:eastAsia="Arial" w:hAnsi="Arial"/>
          <w:sz w:val="24"/>
          <w:szCs w:val="24"/>
        </w:rPr>
        <w:t xml:space="preserve">You can select multiple colors — each click toggles a color on or off.</w:t>
      </w:r>
    </w:p>
    <w:p>
      <w:pPr>
        <w:pStyle w:val="ListParagraph"/>
        <w:numPr>
          <w:ilvl w:val="0"/>
          <w:numId w:val="2"/>
        </w:numPr>
      </w:pPr>
      <w:r>
        <w:rPr>
          <w:rFonts w:ascii="Arial" w:cs="Arial" w:eastAsia="Arial" w:hAnsi="Arial"/>
          <w:sz w:val="24"/>
          <w:szCs w:val="24"/>
        </w:rPr>
        <w:t xml:space="preserve">Selected colors appear as stacked segments in a vertical bar on the left edge.</w:t>
      </w:r>
    </w:p>
    <w:p>
      <w:pPr>
        <w:pStyle w:val="ListParagraph"/>
        <w:numPr>
          <w:ilvl w:val="0"/>
          <w:numId w:val="2"/>
        </w:numPr>
      </w:pPr>
      <w:r>
        <w:rPr>
          <w:rFonts w:ascii="Arial" w:cs="Arial" w:eastAsia="Arial" w:hAnsi="Arial"/>
          <w:sz w:val="24"/>
          <w:szCs w:val="24"/>
        </w:rPr>
        <w:t xml:space="preserve">Click the blank/white swatch to clear all accent colors. Click done to close.</w:t>
      </w:r>
    </w:p>
    <w:p>
      <w:pPr>
        <w:pStyle w:val="Heading2"/>
      </w:pPr>
      <w:r>
        <w:t xml:space="preserve">Fill Color (whole card)</w:t>
      </w:r>
    </w:p>
    <w:p>
      <w:pPr>
        <w:pStyle w:val="ListParagraph"/>
        <w:numPr>
          <w:ilvl w:val="0"/>
          <w:numId w:val="2"/>
        </w:numPr>
      </w:pPr>
      <w:r>
        <w:rPr>
          <w:rFonts w:ascii="Arial" w:cs="Arial" w:eastAsia="Arial" w:hAnsi="Arial"/>
          <w:sz w:val="24"/>
          <w:szCs w:val="24"/>
        </w:rPr>
        <w:t xml:space="preserve">Click the small square in the bottom action row (next to notes) to open the fill picker.</w:t>
      </w:r>
    </w:p>
    <w:p>
      <w:pPr>
        <w:pStyle w:val="ListParagraph"/>
        <w:numPr>
          <w:ilvl w:val="0"/>
          <w:numId w:val="2"/>
        </w:numPr>
      </w:pPr>
      <w:r>
        <w:rPr>
          <w:rFonts w:ascii="Arial" w:cs="Arial" w:eastAsia="Arial" w:hAnsi="Arial"/>
          <w:sz w:val="24"/>
          <w:szCs w:val="24"/>
        </w:rPr>
        <w:t xml:space="preserve">Selecting a color fills the entire front of the card.</w:t>
      </w:r>
    </w:p>
    <w:p>
      <w:pPr>
        <w:pStyle w:val="ListParagraph"/>
        <w:numPr>
          <w:ilvl w:val="0"/>
          <w:numId w:val="2"/>
        </w:numPr>
      </w:pPr>
      <w:r>
        <w:rPr>
          <w:rFonts w:ascii="Arial" w:cs="Arial" w:eastAsia="Arial" w:hAnsi="Arial"/>
          <w:sz w:val="24"/>
          <w:szCs w:val="24"/>
        </w:rPr>
        <w:t xml:space="preserve">Text color automatically adjusts for readability. Click the blank swatch to remove the fill.</w:t>
      </w:r>
    </w:p>
    <w:p>
      <w:pPr>
        <w:pStyle w:val="Heading1"/>
      </w:pPr>
      <w:r>
        <w:t xml:space="preserve">Color Legend</w:t>
      </w:r>
    </w:p>
    <w:p>
      <w:pPr>
        <w:spacing w:after="120"/>
      </w:pPr>
      <w:r>
        <w:t xml:space="preserve">Assign meaning to each of the 12 colors. Legends are per-project.</w:t>
      </w:r>
    </w:p>
    <w:p>
      <w:pPr>
        <w:pStyle w:val="ListParagraph"/>
        <w:numPr>
          <w:ilvl w:val="0"/>
          <w:numId w:val="2"/>
        </w:numPr>
      </w:pPr>
      <w:r>
        <w:rPr>
          <w:rFonts w:ascii="Arial" w:cs="Arial" w:eastAsia="Arial" w:hAnsi="Arial"/>
          <w:sz w:val="24"/>
          <w:szCs w:val="24"/>
        </w:rPr>
        <w:t xml:space="preserve">Click legend in the toolbar to open the legend strip.</w:t>
      </w:r>
    </w:p>
    <w:p>
      <w:pPr>
        <w:pStyle w:val="ListParagraph"/>
        <w:numPr>
          <w:ilvl w:val="0"/>
          <w:numId w:val="2"/>
        </w:numPr>
      </w:pPr>
      <w:r>
        <w:rPr>
          <w:rFonts w:ascii="Arial" w:cs="Arial" w:eastAsia="Arial" w:hAnsi="Arial"/>
          <w:sz w:val="24"/>
          <w:szCs w:val="24"/>
        </w:rPr>
        <w:t xml:space="preserve">Click into any label field and type to name that color (e.g. “Bruno”, “Action”, “Act Break”).</w:t>
      </w:r>
    </w:p>
    <w:p>
      <w:pPr>
        <w:pStyle w:val="ListParagraph"/>
        <w:numPr>
          <w:ilvl w:val="0"/>
          <w:numId w:val="2"/>
        </w:numPr>
      </w:pPr>
      <w:r>
        <w:rPr>
          <w:rFonts w:ascii="Arial" w:cs="Arial" w:eastAsia="Arial" w:hAnsi="Arial"/>
          <w:sz w:val="24"/>
          <w:szCs w:val="24"/>
        </w:rPr>
        <w:t xml:space="preserve">Labels appear as tooltips in the color picker.</w:t>
      </w:r>
    </w:p>
    <w:p>
      <w:pPr>
        <w:pStyle w:val="ListParagraph"/>
        <w:numPr>
          <w:ilvl w:val="0"/>
          <w:numId w:val="2"/>
        </w:numPr>
      </w:pPr>
      <w:r>
        <w:rPr>
          <w:rFonts w:ascii="Arial" w:cs="Arial" w:eastAsia="Arial" w:hAnsi="Arial"/>
          <w:sz w:val="24"/>
          <w:szCs w:val="24"/>
        </w:rPr>
        <w:t xml:space="preserve">Click close or click legend again to dismiss.</w:t>
      </w:r>
    </w:p>
    <w:p>
      <w:pPr>
        <w:pStyle w:val="Heading2"/>
      </w:pPr>
      <w:r>
        <w:t xml:space="preserve">Color Spotlight</w:t>
      </w:r>
    </w:p>
    <w:p>
      <w:pPr>
        <w:spacing w:after="80"/>
      </w:pPr>
      <w:r>
        <w:t xml:space="preserve">Visually isolate one or more accent colors — useful for seeing where specific characters or story elements fall in the script.</w:t>
      </w:r>
    </w:p>
    <w:p>
      <w:pPr>
        <w:pStyle w:val="ListParagraph"/>
        <w:numPr>
          <w:ilvl w:val="0"/>
          <w:numId w:val="2"/>
        </w:numPr>
      </w:pPr>
      <w:r>
        <w:rPr>
          <w:rFonts w:ascii="Arial" w:cs="Arial" w:eastAsia="Arial" w:hAnsi="Arial"/>
          <w:sz w:val="24"/>
          <w:szCs w:val="24"/>
        </w:rPr>
        <w:t xml:space="preserve">With the legend open, click any color dot to spotlight it. All other accent bars go quiet.</w:t>
      </w:r>
    </w:p>
    <w:p>
      <w:pPr>
        <w:pStyle w:val="ListParagraph"/>
        <w:numPr>
          <w:ilvl w:val="0"/>
          <w:numId w:val="2"/>
        </w:numPr>
      </w:pPr>
      <w:r>
        <w:rPr>
          <w:rFonts w:ascii="Arial" w:cs="Arial" w:eastAsia="Arial" w:hAnsi="Arial"/>
          <w:sz w:val="24"/>
          <w:szCs w:val="24"/>
        </w:rPr>
        <w:t xml:space="preserve">Click multiple dots to spotlight several colors at once.</w:t>
      </w:r>
    </w:p>
    <w:p>
      <w:pPr>
        <w:pStyle w:val="ListParagraph"/>
        <w:numPr>
          <w:ilvl w:val="0"/>
          <w:numId w:val="2"/>
        </w:numPr>
      </w:pPr>
      <w:r>
        <w:rPr>
          <w:rFonts w:ascii="Arial" w:cs="Arial" w:eastAsia="Arial" w:hAnsi="Arial"/>
          <w:sz w:val="24"/>
          <w:szCs w:val="24"/>
        </w:rPr>
        <w:t xml:space="preserve">Click show all to reset.</w:t>
      </w:r>
    </w:p>
    <w:p>
      <w:pPr>
        <w:pStyle w:val="Heading1"/>
      </w:pPr>
      <w:r>
        <w:t xml:space="preserve">Views and Layout</w:t>
      </w:r>
    </w:p>
    <w:p>
      <w:pPr>
        <w:pStyle w:val="Heading2"/>
      </w:pPr>
      <w:r>
        <w:t xml:space="preserve">Grid and List</w:t>
      </w:r>
    </w:p>
    <w:p>
      <w:pPr>
        <w:pStyle w:val="ListParagraph"/>
        <w:numPr>
          <w:ilvl w:val="0"/>
          <w:numId w:val="2"/>
        </w:numPr>
      </w:pPr>
      <w:r>
        <w:rPr>
          <w:rFonts w:ascii="Arial" w:cs="Arial" w:eastAsia="Arial" w:hAnsi="Arial"/>
          <w:sz w:val="24"/>
          <w:szCs w:val="24"/>
        </w:rPr>
        <w:t xml:space="preserve">Click grid for the default card grid layout.</w:t>
      </w:r>
    </w:p>
    <w:p>
      <w:pPr>
        <w:pStyle w:val="ListParagraph"/>
        <w:numPr>
          <w:ilvl w:val="0"/>
          <w:numId w:val="2"/>
        </w:numPr>
      </w:pPr>
      <w:r>
        <w:rPr>
          <w:rFonts w:ascii="Arial" w:cs="Arial" w:eastAsia="Arial" w:hAnsi="Arial"/>
          <w:sz w:val="24"/>
          <w:szCs w:val="24"/>
        </w:rPr>
        <w:t xml:space="preserve">Click list for a two-column layout: scene titles on the left, notes on the right.</w:t>
      </w:r>
    </w:p>
    <w:p>
      <w:pPr>
        <w:pStyle w:val="Heading2"/>
      </w:pPr>
      <w:r>
        <w:t xml:space="preserve">Flow Direction</w:t>
      </w:r>
    </w:p>
    <w:p>
      <w:pPr>
        <w:pStyle w:val="ListParagraph"/>
        <w:numPr>
          <w:ilvl w:val="0"/>
          <w:numId w:val="2"/>
        </w:numPr>
      </w:pPr>
      <w:r>
        <w:rPr>
          <w:rFonts w:ascii="Arial" w:cs="Arial" w:eastAsia="Arial" w:hAnsi="Arial"/>
          <w:sz w:val="24"/>
          <w:szCs w:val="24"/>
        </w:rPr>
        <w:t xml:space="preserve">↓ cols arranges cards top-to-bottom. When act headers are present, each act gets its own column pinned to the top.</w:t>
      </w:r>
    </w:p>
    <w:p>
      <w:pPr>
        <w:pStyle w:val="ListParagraph"/>
        <w:numPr>
          <w:ilvl w:val="0"/>
          <w:numId w:val="2"/>
        </w:numPr>
      </w:pPr>
      <w:r>
        <w:rPr>
          <w:rFonts w:ascii="Arial" w:cs="Arial" w:eastAsia="Arial" w:hAnsi="Arial"/>
          <w:sz w:val="24"/>
          <w:szCs w:val="24"/>
        </w:rPr>
        <w:t xml:space="preserve">→ rows arranges cards left-to-right (default).</w:t>
      </w:r>
    </w:p>
    <w:p>
      <w:pPr>
        <w:pStyle w:val="Heading2"/>
      </w:pPr>
      <w:r>
        <w:t xml:space="preserve">Fit All</w:t>
      </w:r>
    </w:p>
    <w:p>
      <w:pPr>
        <w:pStyle w:val="ListParagraph"/>
        <w:numPr>
          <w:ilvl w:val="0"/>
          <w:numId w:val="2"/>
        </w:numPr>
      </w:pPr>
      <w:r>
        <w:rPr>
          <w:rFonts w:ascii="Arial" w:cs="Arial" w:eastAsia="Arial" w:hAnsi="Arial"/>
          <w:sz w:val="24"/>
          <w:szCs w:val="24"/>
        </w:rPr>
        <w:t xml:space="preserve">Click fit all to scale all cards to fit the screen at once — a bird’s eye view of the entire project.</w:t>
      </w:r>
    </w:p>
    <w:p>
      <w:pPr>
        <w:pStyle w:val="ListParagraph"/>
        <w:numPr>
          <w:ilvl w:val="0"/>
          <w:numId w:val="2"/>
        </w:numPr>
      </w:pPr>
      <w:r>
        <w:rPr>
          <w:rFonts w:ascii="Arial" w:cs="Arial" w:eastAsia="Arial" w:hAnsi="Arial"/>
          <w:sz w:val="24"/>
          <w:szCs w:val="24"/>
        </w:rPr>
        <w:t xml:space="preserve">Click exit fit to return to normal size.</w:t>
      </w:r>
    </w:p>
    <w:p>
      <w:pPr>
        <w:pStyle w:val="Heading2"/>
      </w:pPr>
      <w:r>
        <w:t xml:space="preserve">Fullscreen</w:t>
      </w:r>
    </w:p>
    <w:p>
      <w:pPr>
        <w:pStyle w:val="ListParagraph"/>
        <w:numPr>
          <w:ilvl w:val="0"/>
          <w:numId w:val="2"/>
        </w:numPr>
      </w:pPr>
      <w:r>
        <w:rPr>
          <w:rFonts w:ascii="Arial" w:cs="Arial" w:eastAsia="Arial" w:hAnsi="Arial"/>
          <w:sz w:val="24"/>
          <w:szCs w:val="24"/>
        </w:rPr>
        <w:t xml:space="preserve">Click the ⛶ button (far right of toolbar) to enter fullscreen. Browser chrome disappears.</w:t>
      </w:r>
    </w:p>
    <w:p>
      <w:pPr>
        <w:pStyle w:val="ListParagraph"/>
        <w:numPr>
          <w:ilvl w:val="0"/>
          <w:numId w:val="2"/>
        </w:numPr>
      </w:pPr>
      <w:r>
        <w:rPr>
          <w:rFonts w:ascii="Arial" w:cs="Arial" w:eastAsia="Arial" w:hAnsi="Arial"/>
          <w:sz w:val="24"/>
          <w:szCs w:val="24"/>
        </w:rPr>
        <w:t xml:space="preserve">Press Escape or click the button again to exit.</w:t>
      </w:r>
    </w:p>
    <w:p>
      <w:pPr>
        <w:pStyle w:val="Heading1"/>
      </w:pPr>
      <w:r>
        <w:t xml:space="preserve">Act Filtering</w:t>
      </w:r>
    </w:p>
    <w:p>
      <w:pPr>
        <w:spacing w:after="120"/>
      </w:pPr>
      <w:r>
        <w:t xml:space="preserve">If your project has act header cards (cards with “ACT” in the title and scene number excluded), a filter strip appears automatically in the toolbar.</w:t>
      </w:r>
    </w:p>
    <w:p>
      <w:pPr>
        <w:pStyle w:val="ListParagraph"/>
        <w:numPr>
          <w:ilvl w:val="0"/>
          <w:numId w:val="2"/>
        </w:numPr>
      </w:pPr>
      <w:r>
        <w:rPr>
          <w:rFonts w:ascii="Arial" w:cs="Arial" w:eastAsia="Arial" w:hAnsi="Arial"/>
          <w:sz w:val="24"/>
          <w:szCs w:val="24"/>
        </w:rPr>
        <w:t xml:space="preserve">Click all to see every card.</w:t>
      </w:r>
    </w:p>
    <w:p>
      <w:pPr>
        <w:pStyle w:val="ListParagraph"/>
        <w:numPr>
          <w:ilvl w:val="0"/>
          <w:numId w:val="2"/>
        </w:numPr>
      </w:pPr>
      <w:r>
        <w:rPr>
          <w:rFonts w:ascii="Arial" w:cs="Arial" w:eastAsia="Arial" w:hAnsi="Arial"/>
          <w:sz w:val="24"/>
          <w:szCs w:val="24"/>
        </w:rPr>
        <w:t xml:space="preserve">Click any act button to show only that act’s cards.</w:t>
      </w:r>
    </w:p>
    <w:p>
      <w:pPr>
        <w:pStyle w:val="ListParagraph"/>
        <w:numPr>
          <w:ilvl w:val="0"/>
          <w:numId w:val="2"/>
        </w:numPr>
      </w:pPr>
      <w:r>
        <w:rPr>
          <w:rFonts w:ascii="Arial" w:cs="Arial" w:eastAsia="Arial" w:hAnsi="Arial"/>
          <w:sz w:val="24"/>
          <w:szCs w:val="24"/>
        </w:rPr>
        <w:t xml:space="preserve">Click multiple act buttons to show any combination.</w:t>
      </w:r>
    </w:p>
    <w:p>
      <w:pPr>
        <w:pStyle w:val="ListParagraph"/>
        <w:numPr>
          <w:ilvl w:val="0"/>
          <w:numId w:val="2"/>
        </w:numPr>
      </w:pPr>
      <w:r>
        <w:rPr>
          <w:rFonts w:ascii="Arial" w:cs="Arial" w:eastAsia="Arial" w:hAnsi="Arial"/>
          <w:sz w:val="24"/>
          <w:szCs w:val="24"/>
        </w:rPr>
        <w:t xml:space="preserve">To create an act header: type ACT ONE (or similar) as a card title, then click the SC. number to exclude it from scene numbering.</w:t>
      </w:r>
    </w:p>
    <w:p>
      <w:pPr>
        <w:pStyle w:val="Heading1"/>
      </w:pPr>
      <w:r>
        <w:t xml:space="preserve">Undo</w:t>
      </w:r>
    </w:p>
    <w:p>
      <w:pPr>
        <w:pStyle w:val="ListParagraph"/>
        <w:numPr>
          <w:ilvl w:val="0"/>
          <w:numId w:val="2"/>
        </w:numPr>
      </w:pPr>
      <w:r>
        <w:rPr>
          <w:rFonts w:ascii="Arial" w:cs="Arial" w:eastAsia="Arial" w:hAnsi="Arial"/>
          <w:sz w:val="24"/>
          <w:szCs w:val="24"/>
        </w:rPr>
        <w:t xml:space="preserve">Cmd+Z (Mac) / Ctrl+Z (Windows) to undo the last action.</w:t>
      </w:r>
    </w:p>
    <w:p>
      <w:pPr>
        <w:pStyle w:val="ListParagraph"/>
        <w:numPr>
          <w:ilvl w:val="0"/>
          <w:numId w:val="2"/>
        </w:numPr>
      </w:pPr>
      <w:r>
        <w:rPr>
          <w:rFonts w:ascii="Arial" w:cs="Arial" w:eastAsia="Arial" w:hAnsi="Arial"/>
          <w:sz w:val="24"/>
          <w:szCs w:val="24"/>
        </w:rPr>
        <w:t xml:space="preserve">Tracks the last 30 actions: card adds, deletes, reorders, color changes.</w:t>
      </w:r>
    </w:p>
    <w:p>
      <w:pPr>
        <w:pStyle w:val="ListParagraph"/>
        <w:numPr>
          <w:ilvl w:val="0"/>
          <w:numId w:val="2"/>
        </w:numPr>
      </w:pPr>
      <w:r>
        <w:rPr>
          <w:rFonts w:ascii="Arial" w:cs="Arial" w:eastAsia="Arial" w:hAnsi="Arial"/>
          <w:sz w:val="24"/>
          <w:szCs w:val="24"/>
        </w:rPr>
        <w:t xml:space="preserve">Undo history resets when you close the browser tab.</w:t>
      </w:r>
    </w:p>
    <w:p>
      <w:pPr>
        <w:pStyle w:val="Heading1"/>
      </w:pPr>
      <w:r>
        <w:t xml:space="preserve">Backup and Restore</w:t>
      </w:r>
    </w:p>
    <w:p>
      <w:pPr>
        <w:spacing w:after="120"/>
      </w:pPr>
      <w:r>
        <w:t xml:space="preserve">Your cards are stored in the browser’s localStorage — tied to the file’s location on disk. Regular exports are the best way to protect your work.</w:t>
      </w:r>
    </w:p>
    <w:p>
      <w:pPr>
        <w:pStyle w:val="Heading2"/>
      </w:pPr>
      <w:r>
        <w:t xml:space="preserve">Exporting a Backup</w:t>
      </w:r>
    </w:p>
    <w:p>
      <w:pPr>
        <w:pStyle w:val="ListParagraph"/>
        <w:numPr>
          <w:ilvl w:val="0"/>
          <w:numId w:val="2"/>
        </w:numPr>
      </w:pPr>
      <w:r>
        <w:rPr>
          <w:rFonts w:ascii="Arial" w:cs="Arial" w:eastAsia="Arial" w:hAnsi="Arial"/>
          <w:sz w:val="24"/>
          <w:szCs w:val="24"/>
        </w:rPr>
        <w:t xml:space="preserve">Click export in the toolbar.</w:t>
      </w:r>
    </w:p>
    <w:p>
      <w:pPr>
        <w:pStyle w:val="ListParagraph"/>
        <w:numPr>
          <w:ilvl w:val="0"/>
          <w:numId w:val="2"/>
        </w:numPr>
      </w:pPr>
      <w:r>
        <w:rPr>
          <w:rFonts w:ascii="Arial" w:cs="Arial" w:eastAsia="Arial" w:hAnsi="Arial"/>
          <w:sz w:val="24"/>
          <w:szCs w:val="24"/>
        </w:rPr>
        <w:t xml:space="preserve">A .json file downloads automatically, named after your project and today’s date.</w:t>
      </w:r>
    </w:p>
    <w:p>
      <w:pPr>
        <w:pStyle w:val="ListParagraph"/>
        <w:numPr>
          <w:ilvl w:val="0"/>
          <w:numId w:val="2"/>
        </w:numPr>
      </w:pPr>
      <w:r>
        <w:rPr>
          <w:rFonts w:ascii="Arial" w:cs="Arial" w:eastAsia="Arial" w:hAnsi="Arial"/>
          <w:sz w:val="24"/>
          <w:szCs w:val="24"/>
        </w:rPr>
        <w:t xml:space="preserve">Move this file from your Downloads folder into your Screenplay Cards cloud folder.</w:t>
      </w:r>
    </w:p>
    <w:p>
      <w:pPr>
        <w:pStyle w:val="ListParagraph"/>
        <w:numPr>
          <w:ilvl w:val="0"/>
          <w:numId w:val="2"/>
        </w:numPr>
      </w:pPr>
      <w:r>
        <w:rPr>
          <w:rFonts w:ascii="Arial" w:cs="Arial" w:eastAsia="Arial" w:hAnsi="Arial"/>
          <w:sz w:val="24"/>
          <w:szCs w:val="24"/>
        </w:rPr>
        <w:t xml:space="preserve">Export after any significant writing session.</w:t>
      </w:r>
    </w:p>
    <w:p>
      <w:pPr>
        <w:pStyle w:val="Heading2"/>
      </w:pPr>
      <w:r>
        <w:t xml:space="preserve">Importing / Restoring</w:t>
      </w:r>
    </w:p>
    <w:p>
      <w:pPr>
        <w:pStyle w:val="ListParagraph"/>
        <w:numPr>
          <w:ilvl w:val="0"/>
          <w:numId w:val="2"/>
        </w:numPr>
      </w:pPr>
      <w:r>
        <w:rPr>
          <w:rFonts w:ascii="Arial" w:cs="Arial" w:eastAsia="Arial" w:hAnsi="Arial"/>
          <w:sz w:val="24"/>
          <w:szCs w:val="24"/>
        </w:rPr>
        <w:t xml:space="preserve">Click import in the toolbar and select a previously exported .json file.</w:t>
      </w:r>
    </w:p>
    <w:p>
      <w:pPr>
        <w:pStyle w:val="ListParagraph"/>
        <w:numPr>
          <w:ilvl w:val="0"/>
          <w:numId w:val="2"/>
        </w:numPr>
      </w:pPr>
      <w:r>
        <w:rPr>
          <w:rFonts w:ascii="Arial" w:cs="Arial" w:eastAsia="Arial" w:hAnsi="Arial"/>
          <w:sz w:val="24"/>
          <w:szCs w:val="24"/>
        </w:rPr>
        <w:t xml:space="preserve">All projects, cards, notes, and color data are fully restored.</w:t>
      </w:r>
    </w:p>
    <w:p>
      <w:pPr>
        <w:spacing w:after="120" w:before="120"/>
      </w:pPr>
      <w:r>
        <w:rPr>
          <w:rFonts w:ascii="Arial" w:cs="Arial" w:eastAsia="Arial" w:hAnsi="Arial"/>
          <w:i/>
          <w:iCs/>
          <w:color w:val="666666"/>
          <w:sz w:val="22"/>
          <w:szCs w:val="22"/>
        </w:rPr>
        <w:t xml:space="preserve">Note: importing replaces everything currently in the app. Export first if you want to keep your current work.</w:t>
      </w:r>
    </w:p>
    <w:p>
      <w:pPr>
        <w:pStyle w:val="Heading1"/>
      </w:pPr>
      <w:r>
        <w:t xml:space="preserve">Generating an Outline</w:t>
      </w:r>
    </w:p>
    <w:p>
      <w:pPr>
        <w:spacing w:after="120"/>
      </w:pPr>
      <w:r>
        <w:t xml:space="preserve">Converts your cards into a formatted, printable step outline — every beat numbered and in order, with your notes beneath each one. If act filters are active, only the selected acts are included.</w:t>
      </w:r>
    </w:p>
    <w:p>
      <w:pPr>
        <w:pStyle w:val="ListParagraph"/>
        <w:numPr>
          <w:ilvl w:val="0"/>
          <w:numId w:val="2"/>
        </w:numPr>
      </w:pPr>
      <w:r>
        <w:rPr>
          <w:rFonts w:ascii="Arial" w:cs="Arial" w:eastAsia="Arial" w:hAnsi="Arial"/>
          <w:sz w:val="24"/>
          <w:szCs w:val="24"/>
        </w:rPr>
        <w:t xml:space="preserve">Click outline in the toolbar.</w:t>
      </w:r>
    </w:p>
    <w:p>
      <w:pPr>
        <w:pStyle w:val="ListParagraph"/>
        <w:numPr>
          <w:ilvl w:val="0"/>
          <w:numId w:val="2"/>
        </w:numPr>
      </w:pPr>
      <w:r>
        <w:rPr>
          <w:rFonts w:ascii="Arial" w:cs="Arial" w:eastAsia="Arial" w:hAnsi="Arial"/>
          <w:sz w:val="24"/>
          <w:szCs w:val="24"/>
        </w:rPr>
        <w:t xml:space="preserve">A new browser tab opens with a clean document. The print dialog opens automatically.</w:t>
      </w:r>
    </w:p>
    <w:p>
      <w:pPr>
        <w:pStyle w:val="ListParagraph"/>
        <w:numPr>
          <w:ilvl w:val="0"/>
          <w:numId w:val="2"/>
        </w:numPr>
      </w:pPr>
      <w:r>
        <w:rPr>
          <w:rFonts w:ascii="Arial" w:cs="Arial" w:eastAsia="Arial" w:hAnsi="Arial"/>
          <w:sz w:val="24"/>
          <w:szCs w:val="24"/>
        </w:rPr>
        <w:t xml:space="preserve">Print to paper or choose Save as PDF in the print dialog.</w:t>
      </w:r>
    </w:p>
    <w:p>
      <w:pPr>
        <w:pStyle w:val="Heading1"/>
      </w:pPr>
      <w:r>
        <w:t xml:space="preserve">Keyboard Shortcuts</w:t>
      </w:r>
    </w:p>
    <w:p>
      <w:pPr>
        <w:pStyle w:val="Heading3"/>
      </w:pPr>
      <w:r>
        <w:t xml:space="preserve">Mac</w:t>
      </w:r>
    </w:p>
    <w:p>
      <w:pPr>
        <w:spacing w:after="60"/>
      </w:pPr>
      <w:r>
        <w:rPr>
          <w:rFonts w:ascii="Arial" w:cs="Arial" w:eastAsia="Arial" w:hAnsi="Arial"/>
          <w:b/>
          <w:bCs/>
          <w:sz w:val="24"/>
          <w:szCs w:val="24"/>
        </w:rPr>
        <w:t xml:space="preserve">Cmd+Enter</w:t>
      </w:r>
      <w:r>
        <w:rPr>
          <w:rFonts w:ascii="Arial" w:cs="Arial" w:eastAsia="Arial" w:hAnsi="Arial"/>
          <w:sz w:val="24"/>
          <w:szCs w:val="24"/>
        </w:rPr>
        <w:t xml:space="preserve">  —  Add a new card at the end</w:t>
      </w:r>
    </w:p>
    <w:p>
      <w:pPr>
        <w:spacing w:after="60"/>
      </w:pPr>
      <w:r>
        <w:rPr>
          <w:rFonts w:ascii="Arial" w:cs="Arial" w:eastAsia="Arial" w:hAnsi="Arial"/>
          <w:b/>
          <w:bCs/>
          <w:sz w:val="24"/>
          <w:szCs w:val="24"/>
        </w:rPr>
        <w:t xml:space="preserve">Tab</w:t>
      </w:r>
      <w:r>
        <w:rPr>
          <w:rFonts w:ascii="Arial" w:cs="Arial" w:eastAsia="Arial" w:hAnsi="Arial"/>
          <w:sz w:val="24"/>
          <w:szCs w:val="24"/>
        </w:rPr>
        <w:t xml:space="preserve">  —  Insert a card after the current one (while editing)</w:t>
      </w:r>
    </w:p>
    <w:p>
      <w:pPr>
        <w:spacing w:after="60"/>
      </w:pPr>
      <w:r>
        <w:rPr>
          <w:rFonts w:ascii="Arial" w:cs="Arial" w:eastAsia="Arial" w:hAnsi="Arial"/>
          <w:b/>
          <w:bCs/>
          <w:sz w:val="24"/>
          <w:szCs w:val="24"/>
        </w:rPr>
        <w:t xml:space="preserve">Cmd+Z</w:t>
      </w:r>
      <w:r>
        <w:rPr>
          <w:rFonts w:ascii="Arial" w:cs="Arial" w:eastAsia="Arial" w:hAnsi="Arial"/>
          <w:sz w:val="24"/>
          <w:szCs w:val="24"/>
        </w:rPr>
        <w:t xml:space="preserve">  —  Undo</w:t>
      </w:r>
    </w:p>
    <w:p>
      <w:pPr>
        <w:spacing w:after="60"/>
      </w:pPr>
      <w:r>
        <w:rPr>
          <w:rFonts w:ascii="Arial" w:cs="Arial" w:eastAsia="Arial" w:hAnsi="Arial"/>
          <w:b/>
          <w:bCs/>
          <w:sz w:val="24"/>
          <w:szCs w:val="24"/>
        </w:rPr>
        <w:t xml:space="preserve">Cmd+B / Cmd+I / Cmd+U</w:t>
      </w:r>
      <w:r>
        <w:rPr>
          <w:rFonts w:ascii="Arial" w:cs="Arial" w:eastAsia="Arial" w:hAnsi="Arial"/>
          <w:sz w:val="24"/>
          <w:szCs w:val="24"/>
        </w:rPr>
        <w:t xml:space="preserve">  —  Bold / Italic / Underline in notes</w:t>
      </w:r>
    </w:p>
    <w:p>
      <w:pPr>
        <w:spacing w:after="60"/>
      </w:pPr>
      <w:r>
        <w:rPr>
          <w:rFonts w:ascii="Arial" w:cs="Arial" w:eastAsia="Arial" w:hAnsi="Arial"/>
          <w:b/>
          <w:bCs/>
          <w:sz w:val="24"/>
          <w:szCs w:val="24"/>
        </w:rPr>
        <w:t xml:space="preserve">Enter</w:t>
      </w:r>
      <w:r>
        <w:rPr>
          <w:rFonts w:ascii="Arial" w:cs="Arial" w:eastAsia="Arial" w:hAnsi="Arial"/>
          <w:sz w:val="24"/>
          <w:szCs w:val="24"/>
        </w:rPr>
        <w:t xml:space="preserve">  —  Confirm delete (when prompt is showing)</w:t>
      </w:r>
    </w:p>
    <w:p>
      <w:pPr>
        <w:spacing w:after="60"/>
      </w:pPr>
      <w:r>
        <w:rPr>
          <w:rFonts w:ascii="Arial" w:cs="Arial" w:eastAsia="Arial" w:hAnsi="Arial"/>
          <w:b/>
          <w:bCs/>
          <w:sz w:val="24"/>
          <w:szCs w:val="24"/>
        </w:rPr>
        <w:t xml:space="preserve">Escape</w:t>
      </w:r>
      <w:r>
        <w:rPr>
          <w:rFonts w:ascii="Arial" w:cs="Arial" w:eastAsia="Arial" w:hAnsi="Arial"/>
          <w:sz w:val="24"/>
          <w:szCs w:val="24"/>
        </w:rPr>
        <w:t xml:space="preserve">  —  Cancel prompt or close color picker</w:t>
      </w:r>
    </w:p>
    <w:p>
      <w:pPr>
        <w:spacing w:after="60"/>
      </w:pPr>
      <w:r>
        <w:rPr>
          <w:rFonts w:ascii="Arial" w:cs="Arial" w:eastAsia="Arial" w:hAnsi="Arial"/>
          <w:b/>
          <w:bCs/>
          <w:sz w:val="24"/>
          <w:szCs w:val="24"/>
        </w:rPr>
        <w:t xml:space="preserve">Click SC. number</w:t>
      </w:r>
      <w:r>
        <w:rPr>
          <w:rFonts w:ascii="Arial" w:cs="Arial" w:eastAsia="Arial" w:hAnsi="Arial"/>
          <w:sz w:val="24"/>
          <w:szCs w:val="24"/>
        </w:rPr>
        <w:t xml:space="preserve">  —  Toggle scene number on/off</w:t>
      </w:r>
    </w:p>
    <w:p>
      <w:pPr>
        <w:spacing w:after="60"/>
      </w:pPr>
      <w:r>
        <w:rPr>
          <w:rFonts w:ascii="Arial" w:cs="Arial" w:eastAsia="Arial" w:hAnsi="Arial"/>
          <w:b/>
          <w:bCs/>
          <w:sz w:val="24"/>
          <w:szCs w:val="24"/>
        </w:rPr>
        <w:t xml:space="preserve">Shift+click dot</w:t>
      </w:r>
      <w:r>
        <w:rPr>
          <w:rFonts w:ascii="Arial" w:cs="Arial" w:eastAsia="Arial" w:hAnsi="Arial"/>
          <w:sz w:val="24"/>
          <w:szCs w:val="24"/>
        </w:rPr>
        <w:t xml:space="preserve">  —  Decrease font size</w:t>
      </w:r>
    </w:p>
    <w:p>
      <w:pPr>
        <w:pStyle w:val="Heading3"/>
      </w:pPr>
      <w:r>
        <w:t xml:space="preserve">Windows</w:t>
      </w:r>
    </w:p>
    <w:p>
      <w:pPr>
        <w:spacing w:after="60"/>
      </w:pPr>
      <w:r>
        <w:rPr>
          <w:rFonts w:ascii="Arial" w:cs="Arial" w:eastAsia="Arial" w:hAnsi="Arial"/>
          <w:b/>
          <w:bCs/>
          <w:sz w:val="24"/>
          <w:szCs w:val="24"/>
        </w:rPr>
        <w:t xml:space="preserve">Ctrl+Enter</w:t>
      </w:r>
      <w:r>
        <w:rPr>
          <w:rFonts w:ascii="Arial" w:cs="Arial" w:eastAsia="Arial" w:hAnsi="Arial"/>
          <w:sz w:val="24"/>
          <w:szCs w:val="24"/>
        </w:rPr>
        <w:t xml:space="preserve">  —  Add a new card at the end</w:t>
      </w:r>
    </w:p>
    <w:p>
      <w:pPr>
        <w:spacing w:after="60"/>
      </w:pPr>
      <w:r>
        <w:rPr>
          <w:rFonts w:ascii="Arial" w:cs="Arial" w:eastAsia="Arial" w:hAnsi="Arial"/>
          <w:b/>
          <w:bCs/>
          <w:sz w:val="24"/>
          <w:szCs w:val="24"/>
        </w:rPr>
        <w:t xml:space="preserve">Tab</w:t>
      </w:r>
      <w:r>
        <w:rPr>
          <w:rFonts w:ascii="Arial" w:cs="Arial" w:eastAsia="Arial" w:hAnsi="Arial"/>
          <w:sz w:val="24"/>
          <w:szCs w:val="24"/>
        </w:rPr>
        <w:t xml:space="preserve">  —  Insert a card after the current one (while editing)</w:t>
      </w:r>
    </w:p>
    <w:p>
      <w:pPr>
        <w:spacing w:after="60"/>
      </w:pPr>
      <w:r>
        <w:rPr>
          <w:rFonts w:ascii="Arial" w:cs="Arial" w:eastAsia="Arial" w:hAnsi="Arial"/>
          <w:b/>
          <w:bCs/>
          <w:sz w:val="24"/>
          <w:szCs w:val="24"/>
        </w:rPr>
        <w:t xml:space="preserve">Ctrl+Z</w:t>
      </w:r>
      <w:r>
        <w:rPr>
          <w:rFonts w:ascii="Arial" w:cs="Arial" w:eastAsia="Arial" w:hAnsi="Arial"/>
          <w:sz w:val="24"/>
          <w:szCs w:val="24"/>
        </w:rPr>
        <w:t xml:space="preserve">  —  Undo</w:t>
      </w:r>
    </w:p>
    <w:p>
      <w:pPr>
        <w:spacing w:after="60"/>
      </w:pPr>
      <w:r>
        <w:rPr>
          <w:rFonts w:ascii="Arial" w:cs="Arial" w:eastAsia="Arial" w:hAnsi="Arial"/>
          <w:b/>
          <w:bCs/>
          <w:sz w:val="24"/>
          <w:szCs w:val="24"/>
        </w:rPr>
        <w:t xml:space="preserve">Ctrl+B / Ctrl+I / Ctrl+U</w:t>
      </w:r>
      <w:r>
        <w:rPr>
          <w:rFonts w:ascii="Arial" w:cs="Arial" w:eastAsia="Arial" w:hAnsi="Arial"/>
          <w:sz w:val="24"/>
          <w:szCs w:val="24"/>
        </w:rPr>
        <w:t xml:space="preserve">  —  Bold / Italic / Underline in notes</w:t>
      </w:r>
    </w:p>
    <w:p>
      <w:pPr>
        <w:spacing w:after="60"/>
      </w:pPr>
      <w:r>
        <w:rPr>
          <w:rFonts w:ascii="Arial" w:cs="Arial" w:eastAsia="Arial" w:hAnsi="Arial"/>
          <w:b/>
          <w:bCs/>
          <w:sz w:val="24"/>
          <w:szCs w:val="24"/>
        </w:rPr>
        <w:t xml:space="preserve">Enter</w:t>
      </w:r>
      <w:r>
        <w:rPr>
          <w:rFonts w:ascii="Arial" w:cs="Arial" w:eastAsia="Arial" w:hAnsi="Arial"/>
          <w:sz w:val="24"/>
          <w:szCs w:val="24"/>
        </w:rPr>
        <w:t xml:space="preserve">  —  Confirm delete (when prompt is showing)</w:t>
      </w:r>
    </w:p>
    <w:p>
      <w:pPr>
        <w:spacing w:after="60"/>
      </w:pPr>
      <w:r>
        <w:rPr>
          <w:rFonts w:ascii="Arial" w:cs="Arial" w:eastAsia="Arial" w:hAnsi="Arial"/>
          <w:b/>
          <w:bCs/>
          <w:sz w:val="24"/>
          <w:szCs w:val="24"/>
        </w:rPr>
        <w:t xml:space="preserve">Escape</w:t>
      </w:r>
      <w:r>
        <w:rPr>
          <w:rFonts w:ascii="Arial" w:cs="Arial" w:eastAsia="Arial" w:hAnsi="Arial"/>
          <w:sz w:val="24"/>
          <w:szCs w:val="24"/>
        </w:rPr>
        <w:t xml:space="preserve">  —  Cancel prompt or close color picker</w:t>
      </w:r>
    </w:p>
    <w:p>
      <w:pPr>
        <w:spacing w:after="60"/>
      </w:pPr>
      <w:r>
        <w:rPr>
          <w:rFonts w:ascii="Arial" w:cs="Arial" w:eastAsia="Arial" w:hAnsi="Arial"/>
          <w:b/>
          <w:bCs/>
          <w:sz w:val="24"/>
          <w:szCs w:val="24"/>
        </w:rPr>
        <w:t xml:space="preserve">Click SC. number</w:t>
      </w:r>
      <w:r>
        <w:rPr>
          <w:rFonts w:ascii="Arial" w:cs="Arial" w:eastAsia="Arial" w:hAnsi="Arial"/>
          <w:sz w:val="24"/>
          <w:szCs w:val="24"/>
        </w:rPr>
        <w:t xml:space="preserve">  —  Toggle scene number on/off</w:t>
      </w:r>
    </w:p>
    <w:p>
      <w:pPr>
        <w:spacing w:after="60"/>
      </w:pPr>
      <w:r>
        <w:rPr>
          <w:rFonts w:ascii="Arial" w:cs="Arial" w:eastAsia="Arial" w:hAnsi="Arial"/>
          <w:b/>
          <w:bCs/>
          <w:sz w:val="24"/>
          <w:szCs w:val="24"/>
        </w:rPr>
        <w:t xml:space="preserve">Shift+click dot</w:t>
      </w:r>
      <w:r>
        <w:rPr>
          <w:rFonts w:ascii="Arial" w:cs="Arial" w:eastAsia="Arial" w:hAnsi="Arial"/>
          <w:sz w:val="24"/>
          <w:szCs w:val="24"/>
        </w:rPr>
        <w:t xml:space="preserve">  —  Decrease font size</w:t>
      </w:r>
    </w:p>
    <w:p>
      <w:r>
        <w:br w:type="page"/>
      </w:r>
    </w:p>
    <w:p>
      <w:pPr>
        <w:spacing w:after="240" w:before="720"/>
        <w:jc w:val="center"/>
      </w:pPr>
      <w:r>
        <w:rPr>
          <w:rFonts w:ascii="Arial" w:cs="Arial" w:eastAsia="Arial" w:hAnsi="Arial"/>
          <w:b/>
          <w:bCs/>
          <w:color w:val="1a1a18"/>
          <w:sz w:val="40"/>
          <w:szCs w:val="40"/>
        </w:rPr>
        <w:t xml:space="preserve">Screenplay Cards</w:t>
      </w:r>
    </w:p>
    <w:p>
      <w:pPr>
        <w:spacing w:after="600"/>
        <w:jc w:val="center"/>
      </w:pPr>
      <w:r>
        <w:rPr>
          <w:rFonts w:ascii="Arial" w:cs="Arial" w:eastAsia="Arial" w:hAnsi="Arial"/>
          <w:color w:val="888780"/>
          <w:sz w:val="22"/>
          <w:szCs w:val="22"/>
        </w:rPr>
        <w:t xml:space="preserve">v1.0  ·  April 2026</w:t>
      </w:r>
    </w:p>
    <w:p>
      <w:pPr>
        <w:spacing w:after="160"/>
        <w:jc w:val="center"/>
      </w:pPr>
      <w:r>
        <w:rPr>
          <w:rFonts w:ascii="Arial" w:cs="Arial" w:eastAsia="Arial" w:hAnsi="Arial"/>
          <w:color w:val="888780"/>
          <w:sz w:val="22"/>
          <w:szCs w:val="22"/>
        </w:rPr>
        <w:t xml:space="preserve">Created by</w:t>
      </w:r>
    </w:p>
    <w:p>
      <w:pPr>
        <w:spacing w:after="80"/>
        <w:jc w:val="center"/>
      </w:pPr>
      <w:r>
        <w:rPr>
          <w:rFonts w:ascii="Arial" w:cs="Arial" w:eastAsia="Arial" w:hAnsi="Arial"/>
          <w:b/>
          <w:bCs/>
          <w:color w:val="1a1a18"/>
          <w:sz w:val="28"/>
          <w:szCs w:val="28"/>
        </w:rPr>
        <w:t xml:space="preserve">Peter Carrillo</w:t>
      </w:r>
    </w:p>
    <w:p>
      <w:pPr>
        <w:spacing w:after="80"/>
        <w:jc w:val="center"/>
      </w:pPr>
      <w:r>
        <w:rPr>
          <w:rFonts w:ascii="Arial" w:cs="Arial" w:eastAsia="Arial" w:hAnsi="Arial"/>
          <w:color w:val="888780"/>
          <w:sz w:val="24"/>
          <w:szCs w:val="24"/>
        </w:rPr>
        <w:t xml:space="preserve">&amp;</w:t>
      </w:r>
    </w:p>
    <w:p>
      <w:pPr>
        <w:spacing w:after="480"/>
        <w:jc w:val="center"/>
      </w:pPr>
      <w:r>
        <w:rPr>
          <w:rFonts w:ascii="Arial" w:cs="Arial" w:eastAsia="Arial" w:hAnsi="Arial"/>
          <w:b/>
          <w:bCs/>
          <w:color w:val="1a1a18"/>
          <w:sz w:val="28"/>
          <w:szCs w:val="28"/>
        </w:rPr>
        <w:t xml:space="preserve">Claude (Anthropic)</w:t>
      </w:r>
    </w:p>
    <w:p>
      <w:pPr>
        <w:pBdr>
          <w:top w:val="single" w:color="e0ddd8" w:sz="4" w:space="1"/>
        </w:pBdr>
        <w:spacing w:after="200"/>
        <w:jc w:val="center"/>
      </w:pPr>
    </w:p>
    <w:p>
      <w:pPr>
        <w:spacing w:after="160"/>
        <w:jc w:val="center"/>
      </w:pPr>
      <w:r>
        <w:rPr>
          <w:rFonts w:ascii="Arial" w:cs="Arial" w:eastAsia="Arial" w:hAnsi="Arial"/>
          <w:color w:val="888780"/>
          <w:sz w:val="22"/>
          <w:szCs w:val="22"/>
        </w:rPr>
        <w:t xml:space="preserve">Open Source · Free to Use · Free to Share</w:t>
      </w:r>
    </w:p>
    <w:p>
      <w:pPr>
        <w:spacing w:after="240"/>
        <w:jc w:val="center"/>
      </w:pPr>
      <w:r>
        <w:rPr>
          <w:rFonts w:ascii="Arial" w:cs="Arial" w:eastAsia="Arial" w:hAnsi="Arial"/>
          <w:i/>
          <w:iCs/>
          <w:color w:val="444441"/>
          <w:sz w:val="22"/>
          <w:szCs w:val="22"/>
        </w:rPr>
        <w:t xml:space="preserve">This app was built through a collaborative conversation between a writer and an AI. It is open source and intended to be shared freely with any writer who finds it useful. Modify it, improve it, pass it on.</w:t>
      </w:r>
    </w:p>
    <w:p>
      <w:pPr>
        <w:spacing w:after="160"/>
        <w:jc w:val="center"/>
      </w:pPr>
      <w:r>
        <w:rPr>
          <w:rFonts w:ascii="Arial" w:cs="Arial" w:eastAsia="Arial" w:hAnsi="Arial"/>
          <w:color w:val="888780"/>
          <w:sz w:val="20"/>
          <w:szCs w:val="20"/>
        </w:rPr>
        <w:t xml:space="preserve">Built with HTML, CSS, and vanilla JavaScript. No frameworks. No server. No internet required.</w:t>
      </w:r>
    </w:p>
    <w:p>
      <w:pPr>
        <w:jc w:val="center"/>
      </w:pPr>
      <w:r>
        <w:rPr>
          <w:rFonts w:ascii="Arial" w:cs="Arial" w:eastAsia="Arial" w:hAnsi="Arial"/>
          <w:color w:val="888780"/>
          <w:sz w:val="22"/>
          <w:szCs w:val="22"/>
        </w:rPr>
        <w:t xml:space="preserve">Contact: </w:t>
      </w:r>
      <w:r>
        <w:rPr>
          <w:rFonts w:ascii="Arial" w:cs="Arial" w:eastAsia="Arial" w:hAnsi="Arial"/>
          <w:b/>
          <w:bCs/>
          <w:color w:val="185FA5"/>
          <w:sz w:val="22"/>
          <w:szCs w:val="22"/>
        </w:rPr>
        <w:t xml:space="preserve">screenplaycards@gmail.com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1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2026-04-17T04:21:33.787Z</dcterms:created>
  <dcterms:modified xsi:type="dcterms:W3CDTF">2026-04-17T04:21:33.788Z</dcterms:modified>
</cp:coreProperties>
</file>

<file path=docProps/custom.xml><?xml version="1.0" encoding="utf-8"?>
<Properties xmlns="http://schemas.openxmlformats.org/officeDocument/2006/custom-properties" xmlns:vt="http://schemas.openxmlformats.org/officeDocument/2006/docPropsVTypes"/>
</file>