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Playfair Display" w:hAnsi="Playfair Display" w:eastAsia="Playfair Display"/>
          <w:b/>
          <w:color w:val="061A3A"/>
          <w:sz w:val="48"/>
        </w:rPr>
        <w:t>PeerSlate Homepage Mockup Design System</w:t>
      </w:r>
    </w:p>
    <w:p>
      <w:pPr>
        <w:jc w:val="center"/>
      </w:pPr>
      <w:r>
        <w:rPr>
          <w:color w:val="49617A"/>
          <w:sz w:val="20"/>
        </w:rPr>
        <w:t>Homepage only: fonts, font sizes, colors, spacing, and layout values for the card-based mockup</w:t>
      </w:r>
    </w:p>
    <w:p>
      <w:pPr>
        <w:pStyle w:val="Note"/>
      </w:pPr>
      <w:r>
        <w:t>Use this as the homepage visual reference for Codex. The mockup image does not contain a real CSS file, so these are the practical design tokens and layout values to recreate it closely in code.</w:t>
      </w:r>
    </w:p>
    <w:p>
      <w:pPr>
        <w:pStyle w:val="Heading1"/>
      </w:pPr>
      <w:r>
        <w:t>1. Homepage Visual Direction</w:t>
      </w:r>
    </w:p>
    <w:p>
      <w:pPr>
        <w:pStyle w:val="ListBullet"/>
      </w:pPr>
      <w:r>
        <w:t>Premium light-slate professional platform, not a generic portfolio or LinkedIn clone.</w:t>
      </w:r>
    </w:p>
    <w:p>
      <w:pPr>
        <w:pStyle w:val="ListBullet"/>
      </w:pPr>
      <w:r>
        <w:t>Soft slate / paper-like background with white cards and subtle visual depth.</w:t>
      </w:r>
    </w:p>
    <w:p>
      <w:pPr>
        <w:pStyle w:val="ListBullet"/>
      </w:pPr>
      <w:r>
        <w:t>Large editorial hero typography paired with clean dashboard-style cards.</w:t>
      </w:r>
    </w:p>
    <w:p>
      <w:pPr>
        <w:pStyle w:val="ListBullet"/>
      </w:pPr>
      <w:r>
        <w:t>Deep navy text, primary blue buttons, muted teal evidence accents, and restrained gold/green/purple/orange supporting colors.</w:t>
      </w:r>
    </w:p>
    <w:p>
      <w:pPr>
        <w:pStyle w:val="ListBullet"/>
      </w:pPr>
      <w:r>
        <w:t>One clear primary action: View Pete’s Slate.</w:t>
      </w:r>
    </w:p>
    <w:p>
      <w:pPr>
        <w:pStyle w:val="Heading1"/>
      </w:pPr>
      <w:r>
        <w:t>2. Font Types Used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61A3A"/>
          </w:tcPr>
          <w:p>
            <w:r/>
            <w:r>
              <w:rPr>
                <w:b/>
                <w:color w:val="FFFFFF"/>
                <w:sz w:val="18"/>
              </w:rPr>
              <w:t>Use</w:t>
            </w:r>
          </w:p>
        </w:tc>
        <w:tc>
          <w:tcPr>
            <w:tcW w:type="dxa" w:w="2592"/>
            <w:shd w:fill="061A3A"/>
          </w:tcPr>
          <w:p>
            <w:r/>
            <w:r>
              <w:rPr>
                <w:b/>
                <w:color w:val="FFFFFF"/>
                <w:sz w:val="18"/>
              </w:rPr>
              <w:t>Font</w:t>
            </w:r>
          </w:p>
        </w:tc>
        <w:tc>
          <w:tcPr>
            <w:tcW w:type="dxa" w:w="2592"/>
            <w:shd w:fill="061A3A"/>
          </w:tcPr>
          <w:p>
            <w:r/>
            <w:r>
              <w:rPr>
                <w:b/>
                <w:color w:val="FFFFFF"/>
                <w:sz w:val="18"/>
              </w:rPr>
              <w:t>Fallback</w:t>
            </w:r>
          </w:p>
        </w:tc>
        <w:tc>
          <w:tcPr>
            <w:tcW w:type="dxa" w:w="2592"/>
            <w:shd w:fill="061A3A"/>
          </w:tcPr>
          <w:p>
            <w:r/>
            <w:r>
              <w:rPr>
                <w:b/>
                <w:color w:val="FFFFFF"/>
                <w:sz w:val="18"/>
              </w:rPr>
              <w:t>Where to Use</w:t>
            </w:r>
          </w:p>
        </w:tc>
      </w:tr>
      <w:tr>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7"/>
              </w:rPr>
              <w:t>Headings</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color w:val="061A3A"/>
                <w:sz w:val="17"/>
              </w:rPr>
              <w:t>Playfair Display</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7"/>
              </w:rPr>
              <w:t>Georgia, serif</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49617A"/>
                <w:sz w:val="17"/>
              </w:rPr>
              <w:t>Hero title, major section headings, bottom CTA heading</w:t>
            </w:r>
          </w:p>
        </w:tc>
      </w:tr>
      <w:tr>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7"/>
              </w:rPr>
              <w:t>Body/UI</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color w:val="061A3A"/>
                <w:sz w:val="17"/>
              </w:rPr>
              <w:t>Inter</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7"/>
              </w:rPr>
              <w:t>system-ui, Segoe UI, sans-serif</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49617A"/>
                <w:sz w:val="17"/>
              </w:rPr>
              <w:t>Navigation, buttons, cards, labels, chips, body text</w:t>
            </w:r>
          </w:p>
        </w:tc>
      </w:tr>
      <w:tr>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7"/>
              </w:rPr>
              <w:t>Optional slate notes</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color w:val="061A3A"/>
                <w:sz w:val="17"/>
              </w:rPr>
              <w:t>Caveat</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7"/>
              </w:rPr>
              <w:t>Kalam, cursive</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49617A"/>
                <w:sz w:val="17"/>
              </w:rPr>
              <w:t>Only for small handwritten-style Slate Board preview elements</w:t>
            </w:r>
          </w:p>
        </w:tc>
      </w:tr>
    </w:tbl>
    <w:p>
      <w:pPr>
        <w:pStyle w:val="Heading1"/>
      </w:pPr>
      <w:r>
        <w:t>3. Homepage Font Sizes</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0758C9"/>
          </w:tcPr>
          <w:p>
            <w:r/>
            <w:r>
              <w:rPr>
                <w:b/>
                <w:color w:val="FFFFFF"/>
                <w:sz w:val="18"/>
              </w:rPr>
              <w:t>Element</w:t>
            </w:r>
          </w:p>
        </w:tc>
        <w:tc>
          <w:tcPr>
            <w:tcW w:type="dxa" w:w="2592"/>
            <w:shd w:fill="0758C9"/>
          </w:tcPr>
          <w:p>
            <w:r/>
            <w:r>
              <w:rPr>
                <w:b/>
                <w:color w:val="FFFFFF"/>
                <w:sz w:val="18"/>
              </w:rPr>
              <w:t>Font</w:t>
            </w:r>
          </w:p>
        </w:tc>
        <w:tc>
          <w:tcPr>
            <w:tcW w:type="dxa" w:w="2592"/>
            <w:shd w:fill="0758C9"/>
          </w:tcPr>
          <w:p>
            <w:r/>
            <w:r>
              <w:rPr>
                <w:b/>
                <w:color w:val="FFFFFF"/>
                <w:sz w:val="18"/>
              </w:rPr>
              <w:t>Size</w:t>
            </w:r>
          </w:p>
        </w:tc>
        <w:tc>
          <w:tcPr>
            <w:tcW w:type="dxa" w:w="2592"/>
            <w:shd w:fill="0758C9"/>
          </w:tcPr>
          <w:p>
            <w:r/>
            <w:r>
              <w:rPr>
                <w:b/>
                <w:color w:val="FFFFFF"/>
                <w:sz w:val="18"/>
              </w:rPr>
              <w:t>Notes</w:t>
            </w:r>
          </w:p>
        </w:tc>
      </w:tr>
      <w:tr>
        <w:tc>
          <w:tcPr>
            <w:tcW w:type="dxa" w:w="2592"/>
            <w:shd w:fill="F8FAFC"/>
            <w:tcBorders>
              <w:top w:val="single" w:sz="8" w:space="0" w:color="D9E2EC"/>
              <w:left w:val="single" w:sz="8" w:space="0" w:color="D9E2EC"/>
              <w:bottom w:val="single" w:sz="8" w:space="0" w:color="D9E2EC"/>
              <w:right w:val="single" w:sz="8" w:space="0" w:color="D9E2EC"/>
            </w:tcBorders>
          </w:tcPr>
          <w:p>
            <w:r/>
            <w:r>
              <w:rPr>
                <w:b/>
                <w:color w:val="061A3A"/>
                <w:sz w:val="16"/>
              </w:rPr>
              <w:t>Hero eyebrow</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Inter Bold</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0.78rem / ~12.5px</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49617A"/>
                <w:sz w:val="16"/>
              </w:rPr>
              <w:t>Uppercase, 0.12em letter spacing</w:t>
            </w:r>
          </w:p>
        </w:tc>
      </w:tr>
      <w:tr>
        <w:tc>
          <w:tcPr>
            <w:tcW w:type="dxa" w:w="2592"/>
            <w:shd w:fill="FFFFFF"/>
            <w:tcBorders>
              <w:top w:val="single" w:sz="8" w:space="0" w:color="D9E2EC"/>
              <w:left w:val="single" w:sz="8" w:space="0" w:color="D9E2EC"/>
              <w:bottom w:val="single" w:sz="8" w:space="0" w:color="D9E2EC"/>
              <w:right w:val="single" w:sz="8" w:space="0" w:color="D9E2EC"/>
            </w:tcBorders>
          </w:tcPr>
          <w:p>
            <w:r/>
            <w:r>
              <w:rPr>
                <w:b/>
                <w:color w:val="061A3A"/>
                <w:sz w:val="16"/>
              </w:rPr>
              <w:t>Hero title</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6"/>
              </w:rPr>
              <w:t>Playfair Display Bold</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6"/>
              </w:rPr>
              <w:t>clamp(3.75rem, 7vw, 6.25rem) / 60–100px</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49617A"/>
                <w:sz w:val="16"/>
              </w:rPr>
              <w:t>Line-height 0.95, letter-spacing -0.04em</w:t>
            </w:r>
          </w:p>
        </w:tc>
      </w:tr>
      <w:tr>
        <w:tc>
          <w:tcPr>
            <w:tcW w:type="dxa" w:w="2592"/>
            <w:shd w:fill="F8FAFC"/>
            <w:tcBorders>
              <w:top w:val="single" w:sz="8" w:space="0" w:color="D9E2EC"/>
              <w:left w:val="single" w:sz="8" w:space="0" w:color="D9E2EC"/>
              <w:bottom w:val="single" w:sz="8" w:space="0" w:color="D9E2EC"/>
              <w:right w:val="single" w:sz="8" w:space="0" w:color="D9E2EC"/>
            </w:tcBorders>
          </w:tcPr>
          <w:p>
            <w:r/>
            <w:r>
              <w:rPr>
                <w:b/>
                <w:color w:val="061A3A"/>
                <w:sz w:val="16"/>
              </w:rPr>
              <w:t>Hero subtitle</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Inter Regular</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1.2rem / ~19px</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49617A"/>
                <w:sz w:val="16"/>
              </w:rPr>
              <w:t>Line-height 1.65, max-width 34rem</w:t>
            </w:r>
          </w:p>
        </w:tc>
      </w:tr>
      <w:tr>
        <w:tc>
          <w:tcPr>
            <w:tcW w:type="dxa" w:w="2592"/>
            <w:shd w:fill="FFFFFF"/>
            <w:tcBorders>
              <w:top w:val="single" w:sz="8" w:space="0" w:color="D9E2EC"/>
              <w:left w:val="single" w:sz="8" w:space="0" w:color="D9E2EC"/>
              <w:bottom w:val="single" w:sz="8" w:space="0" w:color="D9E2EC"/>
              <w:right w:val="single" w:sz="8" w:space="0" w:color="D9E2EC"/>
            </w:tcBorders>
          </w:tcPr>
          <w:p>
            <w:r/>
            <w:r>
              <w:rPr>
                <w:b/>
                <w:color w:val="061A3A"/>
                <w:sz w:val="16"/>
              </w:rPr>
              <w:t>Section title</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6"/>
              </w:rPr>
              <w:t>Playfair Display Bold</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6"/>
              </w:rPr>
              <w:t>clamp(1.9rem, 3vw, 2.75rem) / 30–44px</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49617A"/>
                <w:sz w:val="16"/>
              </w:rPr>
              <w:t>Line-height 1.12</w:t>
            </w:r>
          </w:p>
        </w:tc>
      </w:tr>
      <w:tr>
        <w:tc>
          <w:tcPr>
            <w:tcW w:type="dxa" w:w="2592"/>
            <w:shd w:fill="F8FAFC"/>
            <w:tcBorders>
              <w:top w:val="single" w:sz="8" w:space="0" w:color="D9E2EC"/>
              <w:left w:val="single" w:sz="8" w:space="0" w:color="D9E2EC"/>
              <w:bottom w:val="single" w:sz="8" w:space="0" w:color="D9E2EC"/>
              <w:right w:val="single" w:sz="8" w:space="0" w:color="D9E2EC"/>
            </w:tcBorders>
          </w:tcPr>
          <w:p>
            <w:r/>
            <w:r>
              <w:rPr>
                <w:b/>
                <w:color w:val="061A3A"/>
                <w:sz w:val="16"/>
              </w:rPr>
              <w:t>Card title</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Inter Bold</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1.15rem / ~18px</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49617A"/>
                <w:sz w:val="16"/>
              </w:rPr>
              <w:t>Line-height 1.25</w:t>
            </w:r>
          </w:p>
        </w:tc>
      </w:tr>
      <w:tr>
        <w:tc>
          <w:tcPr>
            <w:tcW w:type="dxa" w:w="2592"/>
            <w:shd w:fill="FFFFFF"/>
            <w:tcBorders>
              <w:top w:val="single" w:sz="8" w:space="0" w:color="D9E2EC"/>
              <w:left w:val="single" w:sz="8" w:space="0" w:color="D9E2EC"/>
              <w:bottom w:val="single" w:sz="8" w:space="0" w:color="D9E2EC"/>
              <w:right w:val="single" w:sz="8" w:space="0" w:color="D9E2EC"/>
            </w:tcBorders>
          </w:tcPr>
          <w:p>
            <w:r/>
            <w:r>
              <w:rPr>
                <w:b/>
                <w:color w:val="061A3A"/>
                <w:sz w:val="16"/>
              </w:rPr>
              <w:t>Body text</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6"/>
              </w:rPr>
              <w:t>Inter Regular</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6"/>
              </w:rPr>
              <w:t>1rem / 16px</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49617A"/>
                <w:sz w:val="16"/>
              </w:rPr>
              <w:t>Line-height 1.6</w:t>
            </w:r>
          </w:p>
        </w:tc>
      </w:tr>
      <w:tr>
        <w:tc>
          <w:tcPr>
            <w:tcW w:type="dxa" w:w="2592"/>
            <w:shd w:fill="F8FAFC"/>
            <w:tcBorders>
              <w:top w:val="single" w:sz="8" w:space="0" w:color="D9E2EC"/>
              <w:left w:val="single" w:sz="8" w:space="0" w:color="D9E2EC"/>
              <w:bottom w:val="single" w:sz="8" w:space="0" w:color="D9E2EC"/>
              <w:right w:val="single" w:sz="8" w:space="0" w:color="D9E2EC"/>
            </w:tcBorders>
          </w:tcPr>
          <w:p>
            <w:r/>
            <w:r>
              <w:rPr>
                <w:b/>
                <w:color w:val="061A3A"/>
                <w:sz w:val="16"/>
              </w:rPr>
              <w:t>Small text</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Inter Regular</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0.875rem / 14px</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49617A"/>
                <w:sz w:val="16"/>
              </w:rPr>
              <w:t>For card support text</w:t>
            </w:r>
          </w:p>
        </w:tc>
      </w:tr>
      <w:tr>
        <w:tc>
          <w:tcPr>
            <w:tcW w:type="dxa" w:w="2592"/>
            <w:shd w:fill="FFFFFF"/>
            <w:tcBorders>
              <w:top w:val="single" w:sz="8" w:space="0" w:color="D9E2EC"/>
              <w:left w:val="single" w:sz="8" w:space="0" w:color="D9E2EC"/>
              <w:bottom w:val="single" w:sz="8" w:space="0" w:color="D9E2EC"/>
              <w:right w:val="single" w:sz="8" w:space="0" w:color="D9E2EC"/>
            </w:tcBorders>
          </w:tcPr>
          <w:p>
            <w:r/>
            <w:r>
              <w:rPr>
                <w:b/>
                <w:color w:val="061A3A"/>
                <w:sz w:val="16"/>
              </w:rPr>
              <w:t>Micro text</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6"/>
              </w:rPr>
              <w:t>Inter Medium</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6"/>
              </w:rPr>
              <w:t>0.75rem / 12px</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49617A"/>
                <w:sz w:val="16"/>
              </w:rPr>
              <w:t>For labels, dates, small tags</w:t>
            </w:r>
          </w:p>
        </w:tc>
      </w:tr>
      <w:tr>
        <w:tc>
          <w:tcPr>
            <w:tcW w:type="dxa" w:w="2592"/>
            <w:shd w:fill="F8FAFC"/>
            <w:tcBorders>
              <w:top w:val="single" w:sz="8" w:space="0" w:color="D9E2EC"/>
              <w:left w:val="single" w:sz="8" w:space="0" w:color="D9E2EC"/>
              <w:bottom w:val="single" w:sz="8" w:space="0" w:color="D9E2EC"/>
              <w:right w:val="single" w:sz="8" w:space="0" w:color="D9E2EC"/>
            </w:tcBorders>
          </w:tcPr>
          <w:p>
            <w:r/>
            <w:r>
              <w:rPr>
                <w:b/>
                <w:color w:val="061A3A"/>
                <w:sz w:val="16"/>
              </w:rPr>
              <w:t>Navigation links</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Inter SemiBold</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0.95rem / ~15px</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49617A"/>
                <w:sz w:val="16"/>
              </w:rPr>
              <w:t>Header links</w:t>
            </w:r>
          </w:p>
        </w:tc>
      </w:tr>
      <w:tr>
        <w:tc>
          <w:tcPr>
            <w:tcW w:type="dxa" w:w="2592"/>
            <w:shd w:fill="FFFFFF"/>
            <w:tcBorders>
              <w:top w:val="single" w:sz="8" w:space="0" w:color="D9E2EC"/>
              <w:left w:val="single" w:sz="8" w:space="0" w:color="D9E2EC"/>
              <w:bottom w:val="single" w:sz="8" w:space="0" w:color="D9E2EC"/>
              <w:right w:val="single" w:sz="8" w:space="0" w:color="D9E2EC"/>
            </w:tcBorders>
          </w:tcPr>
          <w:p>
            <w:r/>
            <w:r>
              <w:rPr>
                <w:b/>
                <w:color w:val="061A3A"/>
                <w:sz w:val="16"/>
              </w:rPr>
              <w:t>Buttons</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6"/>
              </w:rPr>
              <w:t>Inter Bold</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6"/>
              </w:rPr>
              <w:t>0.95rem / ~15px</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49617A"/>
                <w:sz w:val="16"/>
              </w:rPr>
              <w:t>Primary and secondary CTAs</w:t>
            </w:r>
          </w:p>
        </w:tc>
      </w:tr>
      <w:tr>
        <w:tc>
          <w:tcPr>
            <w:tcW w:type="dxa" w:w="2592"/>
            <w:shd w:fill="F8FAFC"/>
            <w:tcBorders>
              <w:top w:val="single" w:sz="8" w:space="0" w:color="D9E2EC"/>
              <w:left w:val="single" w:sz="8" w:space="0" w:color="D9E2EC"/>
              <w:bottom w:val="single" w:sz="8" w:space="0" w:color="D9E2EC"/>
              <w:right w:val="single" w:sz="8" w:space="0" w:color="D9E2EC"/>
            </w:tcBorders>
          </w:tcPr>
          <w:p>
            <w:r/>
            <w:r>
              <w:rPr>
                <w:b/>
                <w:color w:val="061A3A"/>
                <w:sz w:val="16"/>
              </w:rPr>
              <w:t>Product preview metric numbers</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Playfair Display Bold or Inter ExtraBold</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1.25rem / 20px</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49617A"/>
                <w:sz w:val="16"/>
              </w:rPr>
              <w:t>Small metrics inside hero preview card</w:t>
            </w:r>
          </w:p>
        </w:tc>
      </w:tr>
    </w:tbl>
    <w:p>
      <w:pPr>
        <w:pStyle w:val="Heading1"/>
      </w:pPr>
      <w:r>
        <w:t>4. Homepage Color Palette</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061A3A"/>
          </w:tcPr>
          <w:p>
            <w:r/>
            <w:r>
              <w:rPr>
                <w:b/>
                <w:color w:val="FFFFFF"/>
                <w:sz w:val="18"/>
              </w:rPr>
              <w:t>Color</w:t>
            </w:r>
          </w:p>
        </w:tc>
        <w:tc>
          <w:tcPr>
            <w:tcW w:type="dxa" w:w="2592"/>
            <w:shd w:fill="061A3A"/>
          </w:tcPr>
          <w:p>
            <w:r/>
            <w:r>
              <w:rPr>
                <w:b/>
                <w:color w:val="FFFFFF"/>
                <w:sz w:val="18"/>
              </w:rPr>
              <w:t>Hex</w:t>
            </w:r>
          </w:p>
        </w:tc>
        <w:tc>
          <w:tcPr>
            <w:tcW w:type="dxa" w:w="2592"/>
            <w:shd w:fill="061A3A"/>
          </w:tcPr>
          <w:p>
            <w:r/>
            <w:r>
              <w:rPr>
                <w:b/>
                <w:color w:val="FFFFFF"/>
                <w:sz w:val="18"/>
              </w:rPr>
              <w:t>Sample</w:t>
            </w:r>
          </w:p>
        </w:tc>
        <w:tc>
          <w:tcPr>
            <w:tcW w:type="dxa" w:w="2592"/>
            <w:shd w:fill="061A3A"/>
          </w:tcPr>
          <w:p>
            <w:r/>
            <w:r>
              <w:rPr>
                <w:b/>
                <w:color w:val="FFFFFF"/>
                <w:sz w:val="18"/>
              </w:rPr>
              <w:t>Homepage Use</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Background</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#F8FAFC</w:t>
            </w:r>
          </w:p>
        </w:tc>
        <w:tc>
          <w:tcPr>
            <w:tcW w:type="dxa" w:w="2592"/>
            <w:shd w:fill="F8FAFC"/>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Main page background</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Soft background</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#F1F5F9</w:t>
            </w:r>
          </w:p>
        </w:tc>
        <w:tc>
          <w:tcPr>
            <w:tcW w:type="dxa" w:w="2592"/>
            <w:shd w:fill="F1F5F9"/>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Soft slate panels and metric tiles</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Surface</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#FFFFFF</w:t>
            </w:r>
          </w:p>
        </w:tc>
        <w:tc>
          <w:tcPr>
            <w:tcW w:type="dxa" w:w="2592"/>
            <w:shd w:fill="FFFFFF"/>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Main cards</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Soft surface</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#F8FBFF</w:t>
            </w:r>
          </w:p>
        </w:tc>
        <w:tc>
          <w:tcPr>
            <w:tcW w:type="dxa" w:w="2592"/>
            <w:shd w:fill="F8FBFF"/>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Card gradients</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Main text / headings</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#061A3A</w:t>
            </w:r>
          </w:p>
        </w:tc>
        <w:tc>
          <w:tcPr>
            <w:tcW w:type="dxa" w:w="2592"/>
            <w:shd w:fill="061A3A"/>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Deep navy</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Secondary text</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#49617A</w:t>
            </w:r>
          </w:p>
        </w:tc>
        <w:tc>
          <w:tcPr>
            <w:tcW w:type="dxa" w:w="2592"/>
            <w:shd w:fill="49617A"/>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Body copy and muted text</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Soft text</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#6E7F91</w:t>
            </w:r>
          </w:p>
        </w:tc>
        <w:tc>
          <w:tcPr>
            <w:tcW w:type="dxa" w:w="2592"/>
            <w:shd w:fill="6E7F91"/>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Dates, micro labels, helper text</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Border</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#D9E2EC</w:t>
            </w:r>
          </w:p>
        </w:tc>
        <w:tc>
          <w:tcPr>
            <w:tcW w:type="dxa" w:w="2592"/>
            <w:shd w:fill="D9E2EC"/>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Primary border</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Soft border</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#E8EEF5</w:t>
            </w:r>
          </w:p>
        </w:tc>
        <w:tc>
          <w:tcPr>
            <w:tcW w:type="dxa" w:w="2592"/>
            <w:shd w:fill="E8EEF5"/>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Card borders</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Primary blue</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#0758C9</w:t>
            </w:r>
          </w:p>
        </w:tc>
        <w:tc>
          <w:tcPr>
            <w:tcW w:type="dxa" w:w="2592"/>
            <w:shd w:fill="0758C9"/>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Main CTA and active links</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Primary hover</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#0B63E5</w:t>
            </w:r>
          </w:p>
        </w:tc>
        <w:tc>
          <w:tcPr>
            <w:tcW w:type="dxa" w:w="2592"/>
            <w:shd w:fill="0B63E5"/>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Button hover / gradient</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Primary faint</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#EFF6FF</w:t>
            </w:r>
          </w:p>
        </w:tc>
        <w:tc>
          <w:tcPr>
            <w:tcW w:type="dxa" w:w="2592"/>
            <w:shd w:fill="EFF6FF"/>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Soft blue backgrounds</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AI bar navy</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#061A3A</w:t>
            </w:r>
          </w:p>
        </w:tc>
        <w:tc>
          <w:tcPr>
            <w:tcW w:type="dxa" w:w="2592"/>
            <w:shd w:fill="061A3A"/>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AI bar gradient start</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AI bar navy 2</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#142B4F</w:t>
            </w:r>
          </w:p>
        </w:tc>
        <w:tc>
          <w:tcPr>
            <w:tcW w:type="dxa" w:w="2592"/>
            <w:shd w:fill="142B4F"/>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AI bar gradient end</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Teal accent</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#0D9488</w:t>
            </w:r>
          </w:p>
        </w:tc>
        <w:tc>
          <w:tcPr>
            <w:tcW w:type="dxa" w:w="2592"/>
            <w:shd w:fill="0D9488"/>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Evidence / verified accent</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Teal soft</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#CCFBF1</w:t>
            </w:r>
          </w:p>
        </w:tc>
        <w:tc>
          <w:tcPr>
            <w:tcW w:type="dxa" w:w="2592"/>
            <w:shd w:fill="CCFBF1"/>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Teal icon backgrounds</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Green accent</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#16A34A</w:t>
            </w:r>
          </w:p>
        </w:tc>
        <w:tc>
          <w:tcPr>
            <w:tcW w:type="dxa" w:w="2592"/>
            <w:shd w:fill="16A34A"/>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Success / progress</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Gold accent</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#D97706</w:t>
            </w:r>
          </w:p>
        </w:tc>
        <w:tc>
          <w:tcPr>
            <w:tcW w:type="dxa" w:w="2592"/>
            <w:shd w:fill="D97706"/>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Premium accent, use sparingly</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Purple accent</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#8B5CF6</w:t>
            </w:r>
          </w:p>
        </w:tc>
        <w:tc>
          <w:tcPr>
            <w:tcW w:type="dxa" w:w="2592"/>
            <w:shd w:fill="8B5CF6"/>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Ideas / thought cards</w:t>
            </w:r>
          </w:p>
        </w:tc>
      </w:tr>
      <w:tr>
        <w:tc>
          <w:tcPr>
            <w:tcW w:type="dxa" w:w="2592"/>
            <w:tcBorders>
              <w:top w:val="single" w:sz="8" w:space="0" w:color="D9E2EC"/>
              <w:left w:val="single" w:sz="8" w:space="0" w:color="D9E2EC"/>
              <w:bottom w:val="single" w:sz="8" w:space="0" w:color="D9E2EC"/>
              <w:right w:val="single" w:sz="8" w:space="0" w:color="D9E2EC"/>
            </w:tcBorders>
          </w:tcPr>
          <w:p>
            <w:r/>
            <w:r>
              <w:rPr>
                <w:b/>
                <w:color w:val="061A3A"/>
                <w:sz w:val="16"/>
              </w:rPr>
              <w:t>Orange accent</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061A3A"/>
                <w:sz w:val="16"/>
              </w:rPr>
              <w:t>#F97316</w:t>
            </w:r>
          </w:p>
        </w:tc>
        <w:tc>
          <w:tcPr>
            <w:tcW w:type="dxa" w:w="2592"/>
            <w:shd w:fill="F97316"/>
            <w:tcBorders>
              <w:top w:val="single" w:sz="8" w:space="0" w:color="D9E2EC"/>
              <w:left w:val="single" w:sz="8" w:space="0" w:color="D9E2EC"/>
              <w:bottom w:val="single" w:sz="8" w:space="0" w:color="D9E2EC"/>
              <w:right w:val="single" w:sz="8" w:space="0" w:color="D9E2EC"/>
            </w:tcBorders>
          </w:tcPr>
          <w:p>
            <w:r/>
            <w:r>
              <w:rPr>
                <w:b w:val="0"/>
                <w:color w:val="061A3A"/>
                <w:sz w:val="16"/>
              </w:rPr>
              <w:t xml:space="preserve">     </w:t>
            </w:r>
          </w:p>
        </w:tc>
        <w:tc>
          <w:tcPr>
            <w:tcW w:type="dxa" w:w="2592"/>
            <w:tcBorders>
              <w:top w:val="single" w:sz="8" w:space="0" w:color="D9E2EC"/>
              <w:left w:val="single" w:sz="8" w:space="0" w:color="D9E2EC"/>
              <w:bottom w:val="single" w:sz="8" w:space="0" w:color="D9E2EC"/>
              <w:right w:val="single" w:sz="8" w:space="0" w:color="D9E2EC"/>
            </w:tcBorders>
          </w:tcPr>
          <w:p>
            <w:r/>
            <w:r>
              <w:rPr>
                <w:b w:val="0"/>
                <w:color w:val="49617A"/>
                <w:sz w:val="16"/>
              </w:rPr>
              <w:t>Energy / streak accents</w:t>
            </w:r>
          </w:p>
        </w:tc>
      </w:tr>
    </w:tbl>
    <w:p>
      <w:pPr>
        <w:pStyle w:val="Heading1"/>
      </w:pPr>
      <w:r>
        <w:t>5. Homepage Spacing and Layout</w:t>
      </w:r>
    </w:p>
    <w:tbl>
      <w:tblPr>
        <w:tblStyle w:val="TableGrid"/>
        <w:tblW w:type="auto" w:w="0"/>
        <w:tblLook w:firstColumn="1" w:firstRow="1" w:lastColumn="0" w:lastRow="0" w:noHBand="0" w:noVBand="1" w:val="04A0"/>
      </w:tblPr>
      <w:tblGrid>
        <w:gridCol w:w="3456"/>
        <w:gridCol w:w="3456"/>
        <w:gridCol w:w="3456"/>
      </w:tblGrid>
      <w:tr>
        <w:tc>
          <w:tcPr>
            <w:tcW w:type="dxa" w:w="3456"/>
            <w:shd w:fill="0D9488"/>
          </w:tcPr>
          <w:p>
            <w:r/>
            <w:r>
              <w:rPr>
                <w:b/>
                <w:color w:val="FFFFFF"/>
                <w:sz w:val="18"/>
              </w:rPr>
              <w:t>Area</w:t>
            </w:r>
          </w:p>
        </w:tc>
        <w:tc>
          <w:tcPr>
            <w:tcW w:type="dxa" w:w="3456"/>
            <w:shd w:fill="0D9488"/>
          </w:tcPr>
          <w:p>
            <w:r/>
            <w:r>
              <w:rPr>
                <w:b/>
                <w:color w:val="FFFFFF"/>
                <w:sz w:val="18"/>
              </w:rPr>
              <w:t>Value</w:t>
            </w:r>
          </w:p>
        </w:tc>
        <w:tc>
          <w:tcPr>
            <w:tcW w:type="dxa" w:w="3456"/>
            <w:shd w:fill="0D9488"/>
          </w:tcPr>
          <w:p>
            <w:r/>
            <w:r>
              <w:rPr>
                <w:b/>
                <w:color w:val="FFFFFF"/>
                <w:sz w:val="18"/>
              </w:rPr>
              <w:t>Notes</w:t>
            </w:r>
          </w:p>
        </w:tc>
      </w:tr>
      <w:tr>
        <w:tc>
          <w:tcPr>
            <w:tcW w:type="dxa" w:w="3456"/>
            <w:shd w:fill="F8FAFC"/>
            <w:tcBorders>
              <w:top w:val="single" w:sz="8" w:space="0" w:color="D9E2EC"/>
              <w:left w:val="single" w:sz="8" w:space="0" w:color="D9E2EC"/>
              <w:bottom w:val="single" w:sz="8" w:space="0" w:color="D9E2EC"/>
              <w:right w:val="single" w:sz="8" w:space="0" w:color="D9E2EC"/>
            </w:tcBorders>
          </w:tcPr>
          <w:p>
            <w:r/>
            <w:r>
              <w:rPr>
                <w:b/>
                <w:color w:val="061A3A"/>
                <w:sz w:val="16"/>
              </w:rPr>
              <w:t>Max container width</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061A3A"/>
                <w:sz w:val="16"/>
              </w:rPr>
              <w:t>1180px</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49617A"/>
                <w:sz w:val="16"/>
              </w:rPr>
              <w:t>Main page container</w:t>
            </w:r>
          </w:p>
        </w:tc>
      </w:tr>
      <w:tr>
        <w:tc>
          <w:tcPr>
            <w:tcW w:type="dxa" w:w="3456"/>
            <w:shd w:fill="FFFFFF"/>
            <w:tcBorders>
              <w:top w:val="single" w:sz="8" w:space="0" w:color="D9E2EC"/>
              <w:left w:val="single" w:sz="8" w:space="0" w:color="D9E2EC"/>
              <w:bottom w:val="single" w:sz="8" w:space="0" w:color="D9E2EC"/>
              <w:right w:val="single" w:sz="8" w:space="0" w:color="D9E2EC"/>
            </w:tcBorders>
          </w:tcPr>
          <w:p>
            <w:r/>
            <w:r>
              <w:rPr>
                <w:b/>
                <w:color w:val="061A3A"/>
                <w:sz w:val="16"/>
              </w:rPr>
              <w:t>Wide container width</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061A3A"/>
                <w:sz w:val="16"/>
              </w:rPr>
              <w:t>1280px</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49617A"/>
                <w:sz w:val="16"/>
              </w:rPr>
              <w:t>Optional for wider visual sections</w:t>
            </w:r>
          </w:p>
        </w:tc>
      </w:tr>
      <w:tr>
        <w:tc>
          <w:tcPr>
            <w:tcW w:type="dxa" w:w="3456"/>
            <w:shd w:fill="F8FAFC"/>
            <w:tcBorders>
              <w:top w:val="single" w:sz="8" w:space="0" w:color="D9E2EC"/>
              <w:left w:val="single" w:sz="8" w:space="0" w:color="D9E2EC"/>
              <w:bottom w:val="single" w:sz="8" w:space="0" w:color="D9E2EC"/>
              <w:right w:val="single" w:sz="8" w:space="0" w:color="D9E2EC"/>
            </w:tcBorders>
          </w:tcPr>
          <w:p>
            <w:r/>
            <w:r>
              <w:rPr>
                <w:b/>
                <w:color w:val="061A3A"/>
                <w:sz w:val="16"/>
              </w:rPr>
              <w:t>Container side padding</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061A3A"/>
                <w:sz w:val="16"/>
              </w:rPr>
              <w:t>1.5rem desktop, 1rem mobile</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49617A"/>
                <w:sz w:val="16"/>
              </w:rPr>
              <w:t>Use width: min(100% - 3rem, 1180px)</w:t>
            </w:r>
          </w:p>
        </w:tc>
      </w:tr>
      <w:tr>
        <w:tc>
          <w:tcPr>
            <w:tcW w:type="dxa" w:w="3456"/>
            <w:shd w:fill="FFFFFF"/>
            <w:tcBorders>
              <w:top w:val="single" w:sz="8" w:space="0" w:color="D9E2EC"/>
              <w:left w:val="single" w:sz="8" w:space="0" w:color="D9E2EC"/>
              <w:bottom w:val="single" w:sz="8" w:space="0" w:color="D9E2EC"/>
              <w:right w:val="single" w:sz="8" w:space="0" w:color="D9E2EC"/>
            </w:tcBorders>
          </w:tcPr>
          <w:p>
            <w:r/>
            <w:r>
              <w:rPr>
                <w:b/>
                <w:color w:val="061A3A"/>
                <w:sz w:val="16"/>
              </w:rPr>
              <w:t>Header height</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061A3A"/>
                <w:sz w:val="16"/>
              </w:rPr>
              <w:t>76–84px</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49617A"/>
                <w:sz w:val="16"/>
              </w:rPr>
              <w:t>Use min-height: 80px desktop</w:t>
            </w:r>
          </w:p>
        </w:tc>
      </w:tr>
      <w:tr>
        <w:tc>
          <w:tcPr>
            <w:tcW w:type="dxa" w:w="3456"/>
            <w:shd w:fill="F8FAFC"/>
            <w:tcBorders>
              <w:top w:val="single" w:sz="8" w:space="0" w:color="D9E2EC"/>
              <w:left w:val="single" w:sz="8" w:space="0" w:color="D9E2EC"/>
              <w:bottom w:val="single" w:sz="8" w:space="0" w:color="D9E2EC"/>
              <w:right w:val="single" w:sz="8" w:space="0" w:color="D9E2EC"/>
            </w:tcBorders>
          </w:tcPr>
          <w:p>
            <w:r/>
            <w:r>
              <w:rPr>
                <w:b/>
                <w:color w:val="061A3A"/>
                <w:sz w:val="16"/>
              </w:rPr>
              <w:t>Nav link gap</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061A3A"/>
                <w:sz w:val="16"/>
              </w:rPr>
              <w:t>1.5rem</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49617A"/>
                <w:sz w:val="16"/>
              </w:rPr>
              <w:t>Keep nav clean and not crowded</w:t>
            </w:r>
          </w:p>
        </w:tc>
      </w:tr>
      <w:tr>
        <w:tc>
          <w:tcPr>
            <w:tcW w:type="dxa" w:w="3456"/>
            <w:shd w:fill="FFFFFF"/>
            <w:tcBorders>
              <w:top w:val="single" w:sz="8" w:space="0" w:color="D9E2EC"/>
              <w:left w:val="single" w:sz="8" w:space="0" w:color="D9E2EC"/>
              <w:bottom w:val="single" w:sz="8" w:space="0" w:color="D9E2EC"/>
              <w:right w:val="single" w:sz="8" w:space="0" w:color="D9E2EC"/>
            </w:tcBorders>
          </w:tcPr>
          <w:p>
            <w:r/>
            <w:r>
              <w:rPr>
                <w:b/>
                <w:color w:val="061A3A"/>
                <w:sz w:val="16"/>
              </w:rPr>
              <w:t>Hero padding</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061A3A"/>
                <w:sz w:val="16"/>
              </w:rPr>
              <w:t>6rem top, 5.5rem bottom</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49617A"/>
                <w:sz w:val="16"/>
              </w:rPr>
              <w:t>Desktop</w:t>
            </w:r>
          </w:p>
        </w:tc>
      </w:tr>
      <w:tr>
        <w:tc>
          <w:tcPr>
            <w:tcW w:type="dxa" w:w="3456"/>
            <w:shd w:fill="F8FAFC"/>
            <w:tcBorders>
              <w:top w:val="single" w:sz="8" w:space="0" w:color="D9E2EC"/>
              <w:left w:val="single" w:sz="8" w:space="0" w:color="D9E2EC"/>
              <w:bottom w:val="single" w:sz="8" w:space="0" w:color="D9E2EC"/>
              <w:right w:val="single" w:sz="8" w:space="0" w:color="D9E2EC"/>
            </w:tcBorders>
          </w:tcPr>
          <w:p>
            <w:r/>
            <w:r>
              <w:rPr>
                <w:b/>
                <w:color w:val="061A3A"/>
                <w:sz w:val="16"/>
              </w:rPr>
              <w:t>Hero grid</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061A3A"/>
                <w:sz w:val="16"/>
              </w:rPr>
              <w:t>1fr / minmax(420px, 0.95fr)</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49617A"/>
                <w:sz w:val="16"/>
              </w:rPr>
              <w:t>Text left, product preview right</w:t>
            </w:r>
          </w:p>
        </w:tc>
      </w:tr>
      <w:tr>
        <w:tc>
          <w:tcPr>
            <w:tcW w:type="dxa" w:w="3456"/>
            <w:shd w:fill="FFFFFF"/>
            <w:tcBorders>
              <w:top w:val="single" w:sz="8" w:space="0" w:color="D9E2EC"/>
              <w:left w:val="single" w:sz="8" w:space="0" w:color="D9E2EC"/>
              <w:bottom w:val="single" w:sz="8" w:space="0" w:color="D9E2EC"/>
              <w:right w:val="single" w:sz="8" w:space="0" w:color="D9E2EC"/>
            </w:tcBorders>
          </w:tcPr>
          <w:p>
            <w:r/>
            <w:r>
              <w:rPr>
                <w:b/>
                <w:color w:val="061A3A"/>
                <w:sz w:val="16"/>
              </w:rPr>
              <w:t>Hero grid gap</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061A3A"/>
                <w:sz w:val="16"/>
              </w:rPr>
              <w:t>4rem</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49617A"/>
                <w:sz w:val="16"/>
              </w:rPr>
              <w:t>Enough breathing room between text and cards</w:t>
            </w:r>
          </w:p>
        </w:tc>
      </w:tr>
      <w:tr>
        <w:tc>
          <w:tcPr>
            <w:tcW w:type="dxa" w:w="3456"/>
            <w:shd w:fill="F8FAFC"/>
            <w:tcBorders>
              <w:top w:val="single" w:sz="8" w:space="0" w:color="D9E2EC"/>
              <w:left w:val="single" w:sz="8" w:space="0" w:color="D9E2EC"/>
              <w:bottom w:val="single" w:sz="8" w:space="0" w:color="D9E2EC"/>
              <w:right w:val="single" w:sz="8" w:space="0" w:color="D9E2EC"/>
            </w:tcBorders>
          </w:tcPr>
          <w:p>
            <w:r/>
            <w:r>
              <w:rPr>
                <w:b/>
                <w:color w:val="061A3A"/>
                <w:sz w:val="16"/>
              </w:rPr>
              <w:t>Hero button gap</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061A3A"/>
                <w:sz w:val="16"/>
              </w:rPr>
              <w:t>0.9rem</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49617A"/>
                <w:sz w:val="16"/>
              </w:rPr>
              <w:t>Primary + secondary CTAs</w:t>
            </w:r>
          </w:p>
        </w:tc>
      </w:tr>
      <w:tr>
        <w:tc>
          <w:tcPr>
            <w:tcW w:type="dxa" w:w="3456"/>
            <w:shd w:fill="FFFFFF"/>
            <w:tcBorders>
              <w:top w:val="single" w:sz="8" w:space="0" w:color="D9E2EC"/>
              <w:left w:val="single" w:sz="8" w:space="0" w:color="D9E2EC"/>
              <w:bottom w:val="single" w:sz="8" w:space="0" w:color="D9E2EC"/>
              <w:right w:val="single" w:sz="8" w:space="0" w:color="D9E2EC"/>
            </w:tcBorders>
          </w:tcPr>
          <w:p>
            <w:r/>
            <w:r>
              <w:rPr>
                <w:b/>
                <w:color w:val="061A3A"/>
                <w:sz w:val="16"/>
              </w:rPr>
              <w:t>Value section padding</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061A3A"/>
                <w:sz w:val="16"/>
              </w:rPr>
              <w:t>4.5rem top, 5.5rem bottom</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49617A"/>
                <w:sz w:val="16"/>
              </w:rPr>
              <w:t>Four cards section</w:t>
            </w:r>
          </w:p>
        </w:tc>
      </w:tr>
      <w:tr>
        <w:tc>
          <w:tcPr>
            <w:tcW w:type="dxa" w:w="3456"/>
            <w:shd w:fill="F8FAFC"/>
            <w:tcBorders>
              <w:top w:val="single" w:sz="8" w:space="0" w:color="D9E2EC"/>
              <w:left w:val="single" w:sz="8" w:space="0" w:color="D9E2EC"/>
              <w:bottom w:val="single" w:sz="8" w:space="0" w:color="D9E2EC"/>
              <w:right w:val="single" w:sz="8" w:space="0" w:color="D9E2EC"/>
            </w:tcBorders>
          </w:tcPr>
          <w:p>
            <w:r/>
            <w:r>
              <w:rPr>
                <w:b/>
                <w:color w:val="061A3A"/>
                <w:sz w:val="16"/>
              </w:rPr>
              <w:t>Value card grid gap</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061A3A"/>
                <w:sz w:val="16"/>
              </w:rPr>
              <w:t>1.25rem</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49617A"/>
                <w:sz w:val="16"/>
              </w:rPr>
              <w:t>Four cards on desktop</w:t>
            </w:r>
          </w:p>
        </w:tc>
      </w:tr>
      <w:tr>
        <w:tc>
          <w:tcPr>
            <w:tcW w:type="dxa" w:w="3456"/>
            <w:shd w:fill="FFFFFF"/>
            <w:tcBorders>
              <w:top w:val="single" w:sz="8" w:space="0" w:color="D9E2EC"/>
              <w:left w:val="single" w:sz="8" w:space="0" w:color="D9E2EC"/>
              <w:bottom w:val="single" w:sz="8" w:space="0" w:color="D9E2EC"/>
              <w:right w:val="single" w:sz="8" w:space="0" w:color="D9E2EC"/>
            </w:tcBorders>
          </w:tcPr>
          <w:p>
            <w:r/>
            <w:r>
              <w:rPr>
                <w:b/>
                <w:color w:val="061A3A"/>
                <w:sz w:val="16"/>
              </w:rPr>
              <w:t>How It Works padding</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061A3A"/>
                <w:sz w:val="16"/>
              </w:rPr>
              <w:t>6rem top/bottom</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49617A"/>
                <w:sz w:val="16"/>
              </w:rPr>
              <w:t>Centered section</w:t>
            </w:r>
          </w:p>
        </w:tc>
      </w:tr>
      <w:tr>
        <w:tc>
          <w:tcPr>
            <w:tcW w:type="dxa" w:w="3456"/>
            <w:shd w:fill="F8FAFC"/>
            <w:tcBorders>
              <w:top w:val="single" w:sz="8" w:space="0" w:color="D9E2EC"/>
              <w:left w:val="single" w:sz="8" w:space="0" w:color="D9E2EC"/>
              <w:bottom w:val="single" w:sz="8" w:space="0" w:color="D9E2EC"/>
              <w:right w:val="single" w:sz="8" w:space="0" w:color="D9E2EC"/>
            </w:tcBorders>
          </w:tcPr>
          <w:p>
            <w:r/>
            <w:r>
              <w:rPr>
                <w:b/>
                <w:color w:val="061A3A"/>
                <w:sz w:val="16"/>
              </w:rPr>
              <w:t>How header bottom margin</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061A3A"/>
                <w:sz w:val="16"/>
              </w:rPr>
              <w:t>3rem</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49617A"/>
                <w:sz w:val="16"/>
              </w:rPr>
              <w:t>Space before step cards</w:t>
            </w:r>
          </w:p>
        </w:tc>
      </w:tr>
      <w:tr>
        <w:tc>
          <w:tcPr>
            <w:tcW w:type="dxa" w:w="3456"/>
            <w:shd w:fill="FFFFFF"/>
            <w:tcBorders>
              <w:top w:val="single" w:sz="8" w:space="0" w:color="D9E2EC"/>
              <w:left w:val="single" w:sz="8" w:space="0" w:color="D9E2EC"/>
              <w:bottom w:val="single" w:sz="8" w:space="0" w:color="D9E2EC"/>
              <w:right w:val="single" w:sz="8" w:space="0" w:color="D9E2EC"/>
            </w:tcBorders>
          </w:tcPr>
          <w:p>
            <w:r/>
            <w:r>
              <w:rPr>
                <w:b/>
                <w:color w:val="061A3A"/>
                <w:sz w:val="16"/>
              </w:rPr>
              <w:t>Step grid gap</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061A3A"/>
                <w:sz w:val="16"/>
              </w:rPr>
              <w:t>1.5rem</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49617A"/>
                <w:sz w:val="16"/>
              </w:rPr>
              <w:t>Four steps on desktop</w:t>
            </w:r>
          </w:p>
        </w:tc>
      </w:tr>
      <w:tr>
        <w:tc>
          <w:tcPr>
            <w:tcW w:type="dxa" w:w="3456"/>
            <w:shd w:fill="F8FAFC"/>
            <w:tcBorders>
              <w:top w:val="single" w:sz="8" w:space="0" w:color="D9E2EC"/>
              <w:left w:val="single" w:sz="8" w:space="0" w:color="D9E2EC"/>
              <w:bottom w:val="single" w:sz="8" w:space="0" w:color="D9E2EC"/>
              <w:right w:val="single" w:sz="8" w:space="0" w:color="D9E2EC"/>
            </w:tcBorders>
          </w:tcPr>
          <w:p>
            <w:r/>
            <w:r>
              <w:rPr>
                <w:b/>
                <w:color w:val="061A3A"/>
                <w:sz w:val="16"/>
              </w:rPr>
              <w:t>Slate board preview padding</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061A3A"/>
                <w:sz w:val="16"/>
              </w:rPr>
              <w:t>6rem top/bottom</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49617A"/>
                <w:sz w:val="16"/>
              </w:rPr>
              <w:t>Three card preview</w:t>
            </w:r>
          </w:p>
        </w:tc>
      </w:tr>
      <w:tr>
        <w:tc>
          <w:tcPr>
            <w:tcW w:type="dxa" w:w="3456"/>
            <w:shd w:fill="FFFFFF"/>
            <w:tcBorders>
              <w:top w:val="single" w:sz="8" w:space="0" w:color="D9E2EC"/>
              <w:left w:val="single" w:sz="8" w:space="0" w:color="D9E2EC"/>
              <w:bottom w:val="single" w:sz="8" w:space="0" w:color="D9E2EC"/>
              <w:right w:val="single" w:sz="8" w:space="0" w:color="D9E2EC"/>
            </w:tcBorders>
          </w:tcPr>
          <w:p>
            <w:r/>
            <w:r>
              <w:rPr>
                <w:b/>
                <w:color w:val="061A3A"/>
                <w:sz w:val="16"/>
              </w:rPr>
              <w:t>Board preview grid gap</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061A3A"/>
                <w:sz w:val="16"/>
              </w:rPr>
              <w:t>1.25rem</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49617A"/>
                <w:sz w:val="16"/>
              </w:rPr>
              <w:t>Milestone / Badge / Thought cards</w:t>
            </w:r>
          </w:p>
        </w:tc>
      </w:tr>
      <w:tr>
        <w:tc>
          <w:tcPr>
            <w:tcW w:type="dxa" w:w="3456"/>
            <w:shd w:fill="F8FAFC"/>
            <w:tcBorders>
              <w:top w:val="single" w:sz="8" w:space="0" w:color="D9E2EC"/>
              <w:left w:val="single" w:sz="8" w:space="0" w:color="D9E2EC"/>
              <w:bottom w:val="single" w:sz="8" w:space="0" w:color="D9E2EC"/>
              <w:right w:val="single" w:sz="8" w:space="0" w:color="D9E2EC"/>
            </w:tcBorders>
          </w:tcPr>
          <w:p>
            <w:r/>
            <w:r>
              <w:rPr>
                <w:b/>
                <w:color w:val="061A3A"/>
                <w:sz w:val="16"/>
              </w:rPr>
              <w:t>CTA padding</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061A3A"/>
                <w:sz w:val="16"/>
              </w:rPr>
              <w:t>5rem top, 6rem bottom</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49617A"/>
                <w:sz w:val="16"/>
              </w:rPr>
              <w:t>Bottom example slate CTA</w:t>
            </w:r>
          </w:p>
        </w:tc>
      </w:tr>
      <w:tr>
        <w:tc>
          <w:tcPr>
            <w:tcW w:type="dxa" w:w="3456"/>
            <w:shd w:fill="FFFFFF"/>
            <w:tcBorders>
              <w:top w:val="single" w:sz="8" w:space="0" w:color="D9E2EC"/>
              <w:left w:val="single" w:sz="8" w:space="0" w:color="D9E2EC"/>
              <w:bottom w:val="single" w:sz="8" w:space="0" w:color="D9E2EC"/>
              <w:right w:val="single" w:sz="8" w:space="0" w:color="D9E2EC"/>
            </w:tcBorders>
          </w:tcPr>
          <w:p>
            <w:r/>
            <w:r>
              <w:rPr>
                <w:b/>
                <w:color w:val="061A3A"/>
                <w:sz w:val="16"/>
              </w:rPr>
              <w:t>CTA panel padding</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061A3A"/>
                <w:sz w:val="16"/>
              </w:rPr>
              <w:t>2.4rem</w:t>
            </w:r>
          </w:p>
        </w:tc>
        <w:tc>
          <w:tcPr>
            <w:tcW w:type="dxa" w:w="3456"/>
            <w:shd w:fill="FFFFFF"/>
            <w:tcBorders>
              <w:top w:val="single" w:sz="8" w:space="0" w:color="D9E2EC"/>
              <w:left w:val="single" w:sz="8" w:space="0" w:color="D9E2EC"/>
              <w:bottom w:val="single" w:sz="8" w:space="0" w:color="D9E2EC"/>
              <w:right w:val="single" w:sz="8" w:space="0" w:color="D9E2EC"/>
            </w:tcBorders>
          </w:tcPr>
          <w:p>
            <w:r/>
            <w:r>
              <w:rPr>
                <w:b w:val="0"/>
                <w:color w:val="49617A"/>
                <w:sz w:val="16"/>
              </w:rPr>
              <w:t>Rounded CTA band</w:t>
            </w:r>
          </w:p>
        </w:tc>
      </w:tr>
      <w:tr>
        <w:tc>
          <w:tcPr>
            <w:tcW w:type="dxa" w:w="3456"/>
            <w:shd w:fill="F8FAFC"/>
            <w:tcBorders>
              <w:top w:val="single" w:sz="8" w:space="0" w:color="D9E2EC"/>
              <w:left w:val="single" w:sz="8" w:space="0" w:color="D9E2EC"/>
              <w:bottom w:val="single" w:sz="8" w:space="0" w:color="D9E2EC"/>
              <w:right w:val="single" w:sz="8" w:space="0" w:color="D9E2EC"/>
            </w:tcBorders>
          </w:tcPr>
          <w:p>
            <w:r/>
            <w:r>
              <w:rPr>
                <w:b/>
                <w:color w:val="061A3A"/>
                <w:sz w:val="16"/>
              </w:rPr>
              <w:t>Footer note padding</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061A3A"/>
                <w:sz w:val="16"/>
              </w:rPr>
              <w:t>1.25rem top, 2rem bottom</w:t>
            </w:r>
          </w:p>
        </w:tc>
        <w:tc>
          <w:tcPr>
            <w:tcW w:type="dxa" w:w="3456"/>
            <w:shd w:fill="F8FAFC"/>
            <w:tcBorders>
              <w:top w:val="single" w:sz="8" w:space="0" w:color="D9E2EC"/>
              <w:left w:val="single" w:sz="8" w:space="0" w:color="D9E2EC"/>
              <w:bottom w:val="single" w:sz="8" w:space="0" w:color="D9E2EC"/>
              <w:right w:val="single" w:sz="8" w:space="0" w:color="D9E2EC"/>
            </w:tcBorders>
          </w:tcPr>
          <w:p>
            <w:r/>
            <w:r>
              <w:rPr>
                <w:b w:val="0"/>
                <w:color w:val="49617A"/>
                <w:sz w:val="16"/>
              </w:rPr>
              <w:t>Privacy note</w:t>
            </w:r>
          </w:p>
        </w:tc>
      </w:tr>
    </w:tbl>
    <w:p>
      <w:pPr>
        <w:pStyle w:val="Heading1"/>
      </w:pPr>
      <w:r>
        <w:t>6. Cards, Buttons, and Shadows</w:t>
      </w:r>
    </w:p>
    <w:p>
      <w:pPr>
        <w:pStyle w:val="Heading2"/>
      </w:pPr>
      <w:r>
        <w:t>Card Style</w:t>
      </w:r>
    </w:p>
    <w:p>
      <w:pPr>
        <w:pStyle w:val="CodeBlock"/>
      </w:pPr>
      <w:r>
        <w:t>.card {</w:t>
      </w:r>
      <w:r>
        <w:br/>
      </w:r>
      <w:r>
        <w:t xml:space="preserve">  background: rgba(255, 255, 255, 0.92);</w:t>
      </w:r>
      <w:r>
        <w:br/>
      </w:r>
      <w:r>
        <w:t xml:space="preserve">  border: 1px solid #E8EEF5;</w:t>
      </w:r>
      <w:r>
        <w:br/>
      </w:r>
      <w:r>
        <w:t xml:space="preserve">  border-radius: 1.25rem;</w:t>
      </w:r>
      <w:r>
        <w:br/>
      </w:r>
      <w:r>
        <w:t xml:space="preserve">  box-shadow: 0 4px 12px rgba(6, 26, 58, 0.06);</w:t>
      </w:r>
      <w:r>
        <w:br/>
      </w:r>
      <w:r>
        <w:t xml:space="preserve">  backdrop-filter: blur(12px);</w:t>
      </w:r>
      <w:r>
        <w:br/>
      </w:r>
      <w:r>
        <w:t>}</w:t>
      </w:r>
      <w:r>
        <w:br/>
      </w:r>
    </w:p>
    <w:p>
      <w:pPr>
        <w:pStyle w:val="Heading2"/>
      </w:pPr>
      <w:r>
        <w:t>Feature Card Style</w:t>
      </w:r>
    </w:p>
    <w:p>
      <w:pPr>
        <w:pStyle w:val="CodeBlock"/>
      </w:pPr>
      <w:r>
        <w:t>.feature-card {</w:t>
      </w:r>
      <w:r>
        <w:br/>
      </w:r>
      <w:r>
        <w:t xml:space="preserve">  background: linear-gradient(180deg, #FFFFFF 0%, #F8FBFF 100%);</w:t>
      </w:r>
      <w:r>
        <w:br/>
      </w:r>
      <w:r>
        <w:t xml:space="preserve">  border: 1px solid #E8EEF5;</w:t>
      </w:r>
      <w:r>
        <w:br/>
      </w:r>
      <w:r>
        <w:t xml:space="preserve">  border-radius: 1.25rem;</w:t>
      </w:r>
      <w:r>
        <w:br/>
      </w:r>
      <w:r>
        <w:t xml:space="preserve">  box-shadow: 0 12px 30px rgba(6, 26, 58, 0.08);</w:t>
      </w:r>
      <w:r>
        <w:br/>
      </w:r>
      <w:r>
        <w:t xml:space="preserve">  padding: 1.4rem;</w:t>
      </w:r>
      <w:r>
        <w:br/>
      </w:r>
      <w:r>
        <w:t>}</w:t>
      </w:r>
      <w:r>
        <w:br/>
      </w:r>
    </w:p>
    <w:p>
      <w:pPr>
        <w:pStyle w:val="Heading2"/>
      </w:pPr>
      <w:r>
        <w:t>Button Style</w:t>
      </w:r>
    </w:p>
    <w:p>
      <w:pPr>
        <w:pStyle w:val="CodeBlock"/>
      </w:pPr>
      <w:r>
        <w:t>.btn-primary {</w:t>
      </w:r>
      <w:r>
        <w:br/>
      </w:r>
      <w:r>
        <w:t xml:space="preserve">  background: linear-gradient(135deg, #0758C9, #0B63E5);</w:t>
      </w:r>
      <w:r>
        <w:br/>
      </w:r>
      <w:r>
        <w:t xml:space="preserve">  color: #FFFFFF;</w:t>
      </w:r>
      <w:r>
        <w:br/>
      </w:r>
      <w:r>
        <w:t xml:space="preserve">  border: none;</w:t>
      </w:r>
      <w:r>
        <w:br/>
      </w:r>
      <w:r>
        <w:t xml:space="preserve">  border-radius: 0.85rem;</w:t>
      </w:r>
      <w:r>
        <w:br/>
      </w:r>
      <w:r>
        <w:t xml:space="preserve">  padding: 0.9rem 1.25rem;</w:t>
      </w:r>
      <w:r>
        <w:br/>
      </w:r>
      <w:r>
        <w:t xml:space="preserve">  font-weight: 700;</w:t>
      </w:r>
      <w:r>
        <w:br/>
      </w:r>
      <w:r>
        <w:t xml:space="preserve">  box-shadow: 0 10px 24px rgba(7, 88, 201, 0.24);</w:t>
      </w:r>
      <w:r>
        <w:br/>
      </w:r>
      <w:r>
        <w:t>}</w:t>
      </w:r>
      <w:r>
        <w:br/>
      </w:r>
      <w:r>
        <w:br/>
      </w:r>
      <w:r>
        <w:t>.btn-secondary {</w:t>
      </w:r>
      <w:r>
        <w:br/>
      </w:r>
      <w:r>
        <w:t xml:space="preserve">  background: rgba(255, 255, 255, 0.9);</w:t>
      </w:r>
      <w:r>
        <w:br/>
      </w:r>
      <w:r>
        <w:t xml:space="preserve">  color: #061A3A;</w:t>
      </w:r>
      <w:r>
        <w:br/>
      </w:r>
      <w:r>
        <w:t xml:space="preserve">  border: 1px solid #D9E2EC;</w:t>
      </w:r>
      <w:r>
        <w:br/>
      </w:r>
      <w:r>
        <w:t xml:space="preserve">  border-radius: 0.85rem;</w:t>
      </w:r>
      <w:r>
        <w:br/>
      </w:r>
      <w:r>
        <w:t xml:space="preserve">  padding: 0.9rem 1.25rem;</w:t>
      </w:r>
      <w:r>
        <w:br/>
      </w:r>
      <w:r>
        <w:t xml:space="preserve">  font-weight: 700;</w:t>
      </w:r>
      <w:r>
        <w:br/>
      </w:r>
      <w:r>
        <w:t>}</w:t>
      </w:r>
      <w:r>
        <w:br/>
      </w:r>
    </w:p>
    <w:p>
      <w:pPr>
        <w:pStyle w:val="Heading2"/>
      </w:pPr>
      <w:r>
        <w:t>AI Bar Style</w:t>
      </w:r>
    </w:p>
    <w:p>
      <w:pPr>
        <w:pStyle w:val="CodeBlock"/>
      </w:pPr>
      <w:r>
        <w:t>.ai-bar {</w:t>
      </w:r>
      <w:r>
        <w:br/>
      </w:r>
      <w:r>
        <w:t xml:space="preserve">  display: flex;</w:t>
      </w:r>
      <w:r>
        <w:br/>
      </w:r>
      <w:r>
        <w:t xml:space="preserve">  align-items: center;</w:t>
      </w:r>
      <w:r>
        <w:br/>
      </w:r>
      <w:r>
        <w:t xml:space="preserve">  gap: 1rem;</w:t>
      </w:r>
      <w:r>
        <w:br/>
      </w:r>
      <w:r>
        <w:t xml:space="preserve">  background: linear-gradient(135deg, #061A3A, #142B4F);</w:t>
      </w:r>
      <w:r>
        <w:br/>
      </w:r>
      <w:r>
        <w:t xml:space="preserve">  color: #FFFFFF;</w:t>
      </w:r>
      <w:r>
        <w:br/>
      </w:r>
      <w:r>
        <w:t xml:space="preserve">  border-radius: 1rem;</w:t>
      </w:r>
      <w:r>
        <w:br/>
      </w:r>
      <w:r>
        <w:t xml:space="preserve">  padding: 0.85rem 1rem;</w:t>
      </w:r>
      <w:r>
        <w:br/>
      </w:r>
      <w:r>
        <w:t xml:space="preserve">  box-shadow: 0 18px 40px rgba(6, 26, 58, 0.22);</w:t>
      </w:r>
      <w:r>
        <w:br/>
      </w:r>
      <w:r>
        <w:t>}</w:t>
      </w:r>
      <w:r>
        <w:br/>
      </w:r>
    </w:p>
    <w:p>
      <w:pPr>
        <w:pStyle w:val="Heading1"/>
      </w:pPr>
      <w:r>
        <w:t>7. Homepage CSS Starter Tokens</w:t>
      </w:r>
    </w:p>
    <w:p>
      <w:pPr>
        <w:pStyle w:val="CodeBlock"/>
      </w:pPr>
      <w:r>
        <w:t>@import url("https://fonts.googleapis.com/css2?family=Inter:wght@400;500;600;700;800&amp;family=Playfair+Display:wght@600;700;800&amp;family=Caveat:wght@500;600;700&amp;display=swap");</w:t>
      </w:r>
      <w:r>
        <w:br/>
      </w:r>
      <w:r>
        <w:br/>
      </w:r>
      <w:r>
        <w:t>:root {</w:t>
      </w:r>
      <w:r>
        <w:br/>
      </w:r>
      <w:r>
        <w:t xml:space="preserve">  --font-heading: "Playfair Display", Georgia, serif;</w:t>
      </w:r>
      <w:r>
        <w:br/>
      </w:r>
      <w:r>
        <w:t xml:space="preserve">  --font-body: "Inter", system-ui, -apple-system, BlinkMacSystemFont, "Segoe UI", sans-serif;</w:t>
      </w:r>
      <w:r>
        <w:br/>
      </w:r>
      <w:r>
        <w:t xml:space="preserve">  --font-handwritten: "Caveat", "Kalam", cursive;</w:t>
      </w:r>
      <w:r>
        <w:br/>
      </w:r>
      <w:r>
        <w:br/>
      </w:r>
      <w:r>
        <w:t xml:space="preserve">  --color-bg: #F8FAFC;</w:t>
      </w:r>
      <w:r>
        <w:br/>
      </w:r>
      <w:r>
        <w:t xml:space="preserve">  --color-bg-soft: #F1F5F9;</w:t>
      </w:r>
      <w:r>
        <w:br/>
      </w:r>
      <w:r>
        <w:t xml:space="preserve">  --color-surface: #FFFFFF;</w:t>
      </w:r>
      <w:r>
        <w:br/>
      </w:r>
      <w:r>
        <w:t xml:space="preserve">  --color-surface-soft: #F8FBFF;</w:t>
      </w:r>
      <w:r>
        <w:br/>
      </w:r>
      <w:r>
        <w:t xml:space="preserve">  --color-text: #061A3A;</w:t>
      </w:r>
      <w:r>
        <w:br/>
      </w:r>
      <w:r>
        <w:t xml:space="preserve">  --color-text-muted: #49617A;</w:t>
      </w:r>
      <w:r>
        <w:br/>
      </w:r>
      <w:r>
        <w:t xml:space="preserve">  --color-text-soft: #6E7F91;</w:t>
      </w:r>
      <w:r>
        <w:br/>
      </w:r>
      <w:r>
        <w:t xml:space="preserve">  --color-border: #D9E2EC;</w:t>
      </w:r>
      <w:r>
        <w:br/>
      </w:r>
      <w:r>
        <w:t xml:space="preserve">  --color-border-soft: #E8EEF5;</w:t>
      </w:r>
      <w:r>
        <w:br/>
      </w:r>
      <w:r>
        <w:t xml:space="preserve">  --color-primary: #0758C9;</w:t>
      </w:r>
      <w:r>
        <w:br/>
      </w:r>
      <w:r>
        <w:t xml:space="preserve">  --color-primary-hover: #0B63E5;</w:t>
      </w:r>
      <w:r>
        <w:br/>
      </w:r>
      <w:r>
        <w:t xml:space="preserve">  --color-primary-faint: #EFF6FF;</w:t>
      </w:r>
      <w:r>
        <w:br/>
      </w:r>
      <w:r>
        <w:t xml:space="preserve">  --color-navy: #061A3A;</w:t>
      </w:r>
      <w:r>
        <w:br/>
      </w:r>
      <w:r>
        <w:t xml:space="preserve">  --color-navy-2: #142B4F;</w:t>
      </w:r>
      <w:r>
        <w:br/>
      </w:r>
      <w:r>
        <w:t xml:space="preserve">  --color-teal: #0D9488;</w:t>
      </w:r>
      <w:r>
        <w:br/>
      </w:r>
      <w:r>
        <w:t xml:space="preserve">  --color-teal-soft: #CCFBF1;</w:t>
      </w:r>
      <w:r>
        <w:br/>
      </w:r>
      <w:r>
        <w:t xml:space="preserve">  --color-green: #16A34A;</w:t>
      </w:r>
      <w:r>
        <w:br/>
      </w:r>
      <w:r>
        <w:t xml:space="preserve">  --color-gold: #D97706;</w:t>
      </w:r>
      <w:r>
        <w:br/>
      </w:r>
      <w:r>
        <w:t xml:space="preserve">  --color-purple: #8B5CF6;</w:t>
      </w:r>
      <w:r>
        <w:br/>
      </w:r>
      <w:r>
        <w:t xml:space="preserve">  --color-orange: #F97316;</w:t>
      </w:r>
      <w:r>
        <w:br/>
      </w:r>
      <w:r>
        <w:br/>
      </w:r>
      <w:r>
        <w:t xml:space="preserve">  --radius-sm: 0.5rem;</w:t>
      </w:r>
      <w:r>
        <w:br/>
      </w:r>
      <w:r>
        <w:t xml:space="preserve">  --radius-md: 0.85rem;</w:t>
      </w:r>
      <w:r>
        <w:br/>
      </w:r>
      <w:r>
        <w:t xml:space="preserve">  --radius-lg: 1.25rem;</w:t>
      </w:r>
      <w:r>
        <w:br/>
      </w:r>
      <w:r>
        <w:t xml:space="preserve">  --radius-xl: 1.75rem;</w:t>
      </w:r>
      <w:r>
        <w:br/>
      </w:r>
      <w:r>
        <w:t xml:space="preserve">  --radius-pill: 999px;</w:t>
      </w:r>
      <w:r>
        <w:br/>
      </w:r>
      <w:r>
        <w:br/>
      </w:r>
      <w:r>
        <w:t xml:space="preserve">  --shadow-sm: 0 4px 12px rgba(6, 26, 58, 0.06);</w:t>
      </w:r>
      <w:r>
        <w:br/>
      </w:r>
      <w:r>
        <w:t xml:space="preserve">  --shadow-md: 0 12px 32px rgba(6, 26, 58, 0.10);</w:t>
      </w:r>
      <w:r>
        <w:br/>
      </w:r>
      <w:r>
        <w:t xml:space="preserve">  --shadow-lg: 0 24px 64px rgba(6, 26, 58, 0.14);</w:t>
      </w:r>
      <w:r>
        <w:br/>
      </w:r>
      <w:r>
        <w:t xml:space="preserve">  --shadow-blue: 0 10px 24px rgba(7, 88, 201, 0.24);</w:t>
      </w:r>
      <w:r>
        <w:br/>
      </w:r>
      <w:r>
        <w:br/>
      </w:r>
      <w:r>
        <w:t xml:space="preserve">  --container-max: 1180px;</w:t>
      </w:r>
      <w:r>
        <w:br/>
      </w:r>
      <w:r>
        <w:t xml:space="preserve">  --container-wide: 1280px;</w:t>
      </w:r>
      <w:r>
        <w:br/>
      </w:r>
      <w:r>
        <w:t xml:space="preserve">  --section-padding-y: 6rem;</w:t>
      </w:r>
      <w:r>
        <w:br/>
      </w:r>
      <w:r>
        <w:t xml:space="preserve">  --section-padding-x: 1.5rem;</w:t>
      </w:r>
      <w:r>
        <w:br/>
      </w:r>
      <w:r>
        <w:t>}</w:t>
      </w:r>
      <w:r>
        <w:br/>
      </w:r>
    </w:p>
    <w:p>
      <w:pPr>
        <w:pStyle w:val="Heading1"/>
      </w:pPr>
      <w:r>
        <w:t>8. Codex Instruction</w:t>
      </w:r>
    </w:p>
    <w:p>
      <w:pPr>
        <w:pStyle w:val="Note"/>
      </w:pPr>
      <w:r>
        <w:t>Copy this instruction directly into Codex if you want it to implement the homepage visual direction.</w:t>
      </w:r>
    </w:p>
    <w:p>
      <w:pPr>
        <w:pStyle w:val="CodeBlock"/>
      </w:pPr>
      <w:r>
        <w:t>Update only the PeerSlate homepage visual design for now. Recreate the card-based premium light-slate homepage mockup using Inter for body/UI text and Playfair Display for large headings. Use the colors, font sizes, spacing, cards, buttons, shadows, and AI bar styling in this Word document. Keep the homepage structure focused on: simplified navigation, large editorial hero, right-side product preview card stack, four value cards, How It Works steps, Slate Board preview cards, bottom CTA for Pete’s example slate, and privacy footer note. Do not redesign the full site yet.</w:t>
      </w:r>
      <w:r>
        <w:br/>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F91"/>
        <w:sz w:val="16"/>
      </w:rPr>
      <w:t>PeerSlate Homepage Mockup Design System | Homepage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061A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layfair Display" w:hAnsi="Playfair Display" w:eastAsia="Playfair Display"/>
      <w:b/>
      <w:bCs/>
      <w:color w:val="061A3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layfair Display" w:hAnsi="Playfair Display" w:eastAsia="Playfair Display"/>
      <w:b/>
      <w:bCs/>
      <w:color w:val="061A3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eastAsia="Inter"/>
      <w:b/>
      <w:bCs/>
      <w:color w:val="061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40" w:after="160"/>
      <w:ind w:left="216"/>
    </w:pPr>
    <w:rPr>
      <w:rFonts w:ascii="Inter" w:hAnsi="Inter" w:eastAsia="Inter"/>
      <w:color w:val="49617A"/>
      <w:sz w:val="18"/>
    </w:rPr>
  </w:style>
  <w:style w:type="paragraph" w:customStyle="1" w:styleId="CodeBlock">
    <w:name w:val="Code Block"/>
    <w:pPr>
      <w:spacing w:before="80" w:after="160"/>
      <w:ind w:left="216" w:right="216"/>
    </w:pPr>
    <w:rPr>
      <w:rFonts w:ascii="Consolas" w:hAnsi="Consolas" w:eastAsia="Consolas"/>
      <w:color w:val="061A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