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2616D0" w:rsidRDefault="002616D0" w:rsidP="002616D0">
      <w:pPr>
        <w:pStyle w:val="Heading"/>
        <w:pBdr>
          <w:bottom w:val="single" w:sz="12" w:space="0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E444B1">
        <w:rPr>
          <w:b w:val="0"/>
          <w:bCs/>
          <w:sz w:val="22"/>
          <w:szCs w:val="22"/>
        </w:rPr>
        <w:t>30 Oak Street, Toronto, ON M5A 2E2 • (416)839-6065 • petercharles.ca@gmail.com</w:t>
      </w:r>
    </w:p>
    <w:p w:rsidR="00006338" w:rsidRDefault="004C7D28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Times New Roman"/>
          <w:sz w:val="22"/>
          <w:szCs w:val="22"/>
        </w:rPr>
        <w:t>System</w:t>
      </w:r>
      <w:r w:rsidR="00960550">
        <w:rPr>
          <w:rFonts w:eastAsia="Times New Roman"/>
          <w:sz w:val="22"/>
          <w:szCs w:val="22"/>
        </w:rPr>
        <w:t xml:space="preserve"> /</w:t>
      </w:r>
      <w:r w:rsidR="002E17A2">
        <w:rPr>
          <w:rFonts w:eastAsia="Times New Roman"/>
          <w:sz w:val="22"/>
          <w:szCs w:val="22"/>
        </w:rPr>
        <w:t xml:space="preserve"> Network</w:t>
      </w:r>
      <w:r>
        <w:rPr>
          <w:rFonts w:eastAsia="Times New Roman"/>
          <w:sz w:val="22"/>
          <w:szCs w:val="22"/>
        </w:rPr>
        <w:t xml:space="preserve"> Administrator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0" w:name="OLE_LINK11"/>
      <w:bookmarkStart w:id="1" w:name="OLE_LINK12"/>
      <w:bookmarkStart w:id="2" w:name="OLE_LINK13"/>
      <w:bookmarkStart w:id="3" w:name="OLE_LINK71"/>
      <w:bookmarkStart w:id="4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2E17A2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 xml:space="preserve"> years</w:t>
      </w:r>
      <w:r w:rsidR="0093066B">
        <w:rPr>
          <w:rFonts w:eastAsia="Times New Roman"/>
          <w:sz w:val="22"/>
          <w:szCs w:val="22"/>
        </w:rPr>
        <w:t>’</w:t>
      </w:r>
      <w:r w:rsidR="008344F3">
        <w:rPr>
          <w:rFonts w:eastAsia="Times New Roman"/>
          <w:sz w:val="22"/>
          <w:szCs w:val="22"/>
        </w:rPr>
        <w:t xml:space="preserve"> </w:t>
      </w:r>
      <w:r w:rsidR="0093066B">
        <w:rPr>
          <w:rFonts w:eastAsia="Times New Roman"/>
          <w:sz w:val="22"/>
          <w:szCs w:val="22"/>
        </w:rPr>
        <w:t>experi</w:t>
      </w:r>
      <w:r w:rsidR="008344F3">
        <w:rPr>
          <w:rFonts w:eastAsia="Times New Roman"/>
          <w:sz w:val="22"/>
          <w:szCs w:val="22"/>
        </w:rPr>
        <w:t>e</w:t>
      </w:r>
      <w:r w:rsidR="0093066B">
        <w:rPr>
          <w:rFonts w:eastAsia="Times New Roman"/>
          <w:sz w:val="22"/>
          <w:szCs w:val="22"/>
        </w:rPr>
        <w:t>nce</w:t>
      </w:r>
      <w:r w:rsidR="0093066B" w:rsidRPr="00457231">
        <w:rPr>
          <w:rFonts w:eastAsia="Times New Roman"/>
          <w:sz w:val="22"/>
          <w:szCs w:val="22"/>
        </w:rPr>
        <w:t xml:space="preserve"> of </w:t>
      </w:r>
      <w:r w:rsidR="002E17A2">
        <w:rPr>
          <w:rFonts w:eastAsia="Times New Roman"/>
          <w:sz w:val="22"/>
          <w:szCs w:val="22"/>
        </w:rPr>
        <w:t>Windows; e.g., in RBC, managed 5000 users and 500 servers in Windows and Linux platform integrated</w:t>
      </w:r>
      <w:r w:rsidR="002E17A2" w:rsidRPr="002E17A2">
        <w:rPr>
          <w:rFonts w:eastAsia="Times New Roman"/>
          <w:sz w:val="22"/>
          <w:szCs w:val="22"/>
        </w:rPr>
        <w:t xml:space="preserve"> </w:t>
      </w:r>
      <w:r w:rsidR="002E17A2">
        <w:rPr>
          <w:rFonts w:eastAsia="Times New Roman"/>
          <w:sz w:val="22"/>
          <w:szCs w:val="22"/>
        </w:rPr>
        <w:t>Active Directory, Exchange, DNS, DHCP.</w:t>
      </w:r>
    </w:p>
    <w:p w:rsidR="002E17A2" w:rsidRPr="0000735C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</w:t>
      </w:r>
      <w:r w:rsidR="0093066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Unix/Linux; e.g., install packages, configure network, deploy LAMP servers, maintain/troubleshoot/monitor servers, backup/restore servers, 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 xml:space="preserve">5 years of experience of </w:t>
      </w:r>
      <w:r>
        <w:rPr>
          <w:rFonts w:eastAsia="Times New Roman"/>
          <w:sz w:val="22"/>
          <w:szCs w:val="22"/>
        </w:rPr>
        <w:t>Networking; e.g., configure and maintain network devices (routers/switches/firewalls</w:t>
      </w:r>
      <w:r w:rsidR="0043407D">
        <w:rPr>
          <w:rFonts w:eastAsia="Times New Roman"/>
          <w:sz w:val="22"/>
          <w:szCs w:val="22"/>
        </w:rPr>
        <w:t>)</w:t>
      </w:r>
      <w:r>
        <w:rPr>
          <w:rFonts w:eastAsia="Times New Roman"/>
          <w:sz w:val="22"/>
          <w:szCs w:val="22"/>
        </w:rPr>
        <w:t xml:space="preserve"> in t</w:t>
      </w:r>
      <w:r w:rsidRPr="00CC5034">
        <w:rPr>
          <w:rFonts w:eastAsia="Times New Roman"/>
          <w:sz w:val="22"/>
          <w:szCs w:val="22"/>
        </w:rPr>
        <w:t xml:space="preserve">hree </w:t>
      </w:r>
      <w:r>
        <w:rPr>
          <w:rFonts w:eastAsia="Times New Roman"/>
          <w:sz w:val="22"/>
          <w:szCs w:val="22"/>
        </w:rPr>
        <w:t>layer hierarchical network (Access/Distribute/Core Layer)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>5 years of experience of VMWare</w:t>
      </w:r>
      <w:r>
        <w:rPr>
          <w:rFonts w:eastAsia="Times New Roman"/>
          <w:sz w:val="22"/>
          <w:szCs w:val="22"/>
        </w:rPr>
        <w:t xml:space="preserve">; e.g., deploy VMs in vSphere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 with vSphere Distributed Switch, backup and restore VMs using VMware Site Recovery Manager, monitor/troubleshoot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</w:t>
      </w:r>
    </w:p>
    <w:p w:rsidR="002C7B05" w:rsidRPr="00A24466" w:rsidRDefault="002C7B05" w:rsidP="007747F1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bookmarkEnd w:id="0"/>
    <w:bookmarkEnd w:id="1"/>
    <w:bookmarkEnd w:id="2"/>
    <w:bookmarkEnd w:id="3"/>
    <w:bookmarkEnd w:id="4"/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1A462C" w:rsidRDefault="001A462C" w:rsidP="001A462C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DE2D28">
        <w:rPr>
          <w:rFonts w:eastAsia="Book Antiqua"/>
          <w:sz w:val="22"/>
          <w:szCs w:val="22"/>
        </w:rPr>
        <w:t>EMC VNX Storage System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Pr="00F34DB1" w:rsidRDefault="001A462C" w:rsidP="003D710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1A462C" w:rsidRPr="00CE3A0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Pr="00D51B37" w:rsidRDefault="001A462C" w:rsidP="001A462C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1A462C" w:rsidRPr="007711C2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1A462C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A462C" w:rsidRDefault="001A462C" w:rsidP="001A462C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B90AB8" w:rsidRDefault="001A462C" w:rsidP="00512C0F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 w:rsidRPr="00B90AB8">
        <w:rPr>
          <w:rFonts w:eastAsia="Times New Roman"/>
          <w:sz w:val="22"/>
          <w:szCs w:val="22"/>
        </w:rPr>
        <w:t>Senior Telecom Engineer, China Telecom</w:t>
      </w:r>
    </w:p>
    <w:p w:rsidR="00FA7E85" w:rsidRPr="00B90AB8" w:rsidRDefault="001A462C" w:rsidP="00512C0F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bookmarkStart w:id="5" w:name="_GoBack"/>
      <w:bookmarkEnd w:id="5"/>
      <w:r w:rsidRPr="00B90AB8">
        <w:rPr>
          <w:rFonts w:eastAsia="Times New Roman"/>
          <w:sz w:val="22"/>
          <w:szCs w:val="22"/>
        </w:rPr>
        <w:t>The 21st – Century Elite, China Telecom</w:t>
      </w:r>
    </w:p>
    <w:sectPr w:rsidR="00FA7E85" w:rsidRPr="00B90A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A462C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16D0"/>
    <w:rsid w:val="00272419"/>
    <w:rsid w:val="0027304E"/>
    <w:rsid w:val="00292C92"/>
    <w:rsid w:val="002B2FB5"/>
    <w:rsid w:val="002B7606"/>
    <w:rsid w:val="002C3EAD"/>
    <w:rsid w:val="002C7B05"/>
    <w:rsid w:val="002D5160"/>
    <w:rsid w:val="002E17A2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3407D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C7D28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37D34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44F3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0550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4466"/>
    <w:rsid w:val="00A27DA3"/>
    <w:rsid w:val="00A440C9"/>
    <w:rsid w:val="00A4752D"/>
    <w:rsid w:val="00A65BEF"/>
    <w:rsid w:val="00A74033"/>
    <w:rsid w:val="00AB083F"/>
    <w:rsid w:val="00AC34A4"/>
    <w:rsid w:val="00AC3697"/>
    <w:rsid w:val="00AC55B2"/>
    <w:rsid w:val="00AF51F6"/>
    <w:rsid w:val="00B25445"/>
    <w:rsid w:val="00B25CC7"/>
    <w:rsid w:val="00B4435E"/>
    <w:rsid w:val="00B646F1"/>
    <w:rsid w:val="00B90AB8"/>
    <w:rsid w:val="00B95BB9"/>
    <w:rsid w:val="00B96AB0"/>
    <w:rsid w:val="00B96ADA"/>
    <w:rsid w:val="00BB7B3A"/>
    <w:rsid w:val="00BC7C43"/>
    <w:rsid w:val="00C22C63"/>
    <w:rsid w:val="00C37E31"/>
    <w:rsid w:val="00C427B4"/>
    <w:rsid w:val="00C61563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DE2D28"/>
    <w:rsid w:val="00DF5887"/>
    <w:rsid w:val="00E17E7A"/>
    <w:rsid w:val="00E37FEF"/>
    <w:rsid w:val="00E7124F"/>
    <w:rsid w:val="00E91E96"/>
    <w:rsid w:val="00EA74B6"/>
    <w:rsid w:val="00EC782D"/>
    <w:rsid w:val="00ED00D0"/>
    <w:rsid w:val="00ED1911"/>
    <w:rsid w:val="00EE0BEA"/>
    <w:rsid w:val="00EF2791"/>
    <w:rsid w:val="00EF27BF"/>
    <w:rsid w:val="00EF61C8"/>
    <w:rsid w:val="00F34DB1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41</cp:revision>
  <cp:lastPrinted>2009-05-22T13:25:00Z</cp:lastPrinted>
  <dcterms:created xsi:type="dcterms:W3CDTF">2016-04-07T20:53:00Z</dcterms:created>
  <dcterms:modified xsi:type="dcterms:W3CDTF">2016-06-21T02:24:00Z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