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27171" w14:textId="17F85DEB" w:rsidR="0091058F" w:rsidRDefault="0091058F">
      <w:pPr>
        <w:rPr>
          <w:rFonts w:ascii="Segoe UI" w:hAnsi="Segoe UI" w:cs="Segoe UI"/>
          <w:color w:val="3B3B3B"/>
          <w:sz w:val="18"/>
          <w:szCs w:val="18"/>
        </w:rPr>
      </w:pPr>
      <w:r>
        <w:rPr>
          <w:rFonts w:ascii="Segoe UI" w:hAnsi="Segoe UI" w:cs="Segoe UI" w:hint="eastAsia"/>
          <w:color w:val="3B3B3B"/>
          <w:sz w:val="18"/>
          <w:szCs w:val="18"/>
        </w:rPr>
        <w:t>1150127</w:t>
      </w:r>
    </w:p>
    <w:p w14:paraId="1AAA4EDA" w14:textId="77777777" w:rsidR="008A5E33" w:rsidRDefault="0091058F" w:rsidP="0091058F">
      <w:pPr>
        <w:rPr>
          <w:rFonts w:ascii="Segoe UI" w:hAnsi="Segoe UI" w:cs="Segoe UI"/>
          <w:color w:val="3B3B3B"/>
          <w:sz w:val="18"/>
          <w:szCs w:val="18"/>
        </w:rPr>
      </w:pPr>
      <w:r>
        <w:rPr>
          <w:rFonts w:ascii="Segoe UI" w:hAnsi="Segoe UI" w:cs="Segoe UI"/>
          <w:color w:val="3B3B3B"/>
          <w:sz w:val="18"/>
          <w:szCs w:val="18"/>
        </w:rPr>
        <w:t>請扮演資深</w:t>
      </w:r>
      <w:r>
        <w:rPr>
          <w:rFonts w:ascii="Segoe UI" w:hAnsi="Segoe UI" w:cs="Segoe UI"/>
          <w:color w:val="3B3B3B"/>
          <w:sz w:val="18"/>
          <w:szCs w:val="18"/>
        </w:rPr>
        <w:t>Python</w:t>
      </w:r>
      <w:r>
        <w:rPr>
          <w:rFonts w:ascii="Segoe UI" w:hAnsi="Segoe UI" w:cs="Segoe UI"/>
          <w:color w:val="3B3B3B"/>
          <w:sz w:val="18"/>
          <w:szCs w:val="18"/>
        </w:rPr>
        <w:t>開發工程師，開發一套專業且美化的氣象桌面</w:t>
      </w:r>
      <w:r>
        <w:rPr>
          <w:rFonts w:ascii="Segoe UI" w:hAnsi="Segoe UI" w:cs="Segoe UI"/>
          <w:color w:val="3B3B3B"/>
          <w:sz w:val="18"/>
          <w:szCs w:val="18"/>
        </w:rPr>
        <w:t>GUI</w:t>
      </w:r>
      <w:r>
        <w:rPr>
          <w:rFonts w:ascii="Segoe UI" w:hAnsi="Segoe UI" w:cs="Segoe UI"/>
          <w:color w:val="3B3B3B"/>
          <w:sz w:val="18"/>
          <w:szCs w:val="18"/>
        </w:rPr>
        <w:t>展示系統（建議使用</w:t>
      </w:r>
      <w:proofErr w:type="spellStart"/>
      <w:r>
        <w:rPr>
          <w:rFonts w:ascii="Segoe UI" w:hAnsi="Segoe UI" w:cs="Segoe UI"/>
          <w:color w:val="3B3B3B"/>
          <w:sz w:val="18"/>
          <w:szCs w:val="18"/>
        </w:rPr>
        <w:t>Tkinter</w:t>
      </w:r>
      <w:proofErr w:type="spellEnd"/>
      <w:r>
        <w:rPr>
          <w:rFonts w:ascii="Segoe UI" w:hAnsi="Segoe UI" w:cs="Segoe UI"/>
          <w:color w:val="3B3B3B"/>
          <w:sz w:val="18"/>
          <w:szCs w:val="18"/>
        </w:rPr>
        <w:t>或</w:t>
      </w:r>
      <w:proofErr w:type="spellStart"/>
      <w:r>
        <w:rPr>
          <w:rFonts w:ascii="Segoe UI" w:hAnsi="Segoe UI" w:cs="Segoe UI"/>
          <w:color w:val="3B3B3B"/>
          <w:sz w:val="18"/>
          <w:szCs w:val="18"/>
        </w:rPr>
        <w:t>PyQt</w:t>
      </w:r>
      <w:proofErr w:type="spellEnd"/>
      <w:r>
        <w:rPr>
          <w:rFonts w:ascii="Segoe UI" w:hAnsi="Segoe UI" w:cs="Segoe UI"/>
          <w:color w:val="3B3B3B"/>
          <w:sz w:val="18"/>
          <w:szCs w:val="18"/>
        </w:rPr>
        <w:t>結合</w:t>
      </w:r>
      <w:r>
        <w:rPr>
          <w:rFonts w:ascii="Segoe UI" w:hAnsi="Segoe UI" w:cs="Segoe UI"/>
          <w:color w:val="3B3B3B"/>
          <w:sz w:val="18"/>
          <w:szCs w:val="18"/>
        </w:rPr>
        <w:t>Matplotlib</w:t>
      </w:r>
      <w:r>
        <w:rPr>
          <w:rFonts w:ascii="Segoe UI" w:hAnsi="Segoe UI" w:cs="Segoe UI"/>
          <w:color w:val="3B3B3B"/>
          <w:sz w:val="18"/>
          <w:szCs w:val="18"/>
        </w:rPr>
        <w:t>）。</w:t>
      </w:r>
      <w:r>
        <w:rPr>
          <w:rFonts w:ascii="Segoe UI" w:hAnsi="Segoe UI" w:cs="Segoe UI"/>
          <w:color w:val="3B3B3B"/>
          <w:sz w:val="18"/>
          <w:szCs w:val="18"/>
        </w:rPr>
        <w:t xml:space="preserve"> </w:t>
      </w:r>
    </w:p>
    <w:p w14:paraId="16CE5A89" w14:textId="77777777" w:rsidR="008A5E33" w:rsidRDefault="0091058F" w:rsidP="0091058F">
      <w:pPr>
        <w:rPr>
          <w:rFonts w:ascii="Segoe UI" w:hAnsi="Segoe UI" w:cs="Segoe UI"/>
          <w:color w:val="3B3B3B"/>
          <w:sz w:val="18"/>
          <w:szCs w:val="18"/>
        </w:rPr>
      </w:pPr>
      <w:r>
        <w:rPr>
          <w:rFonts w:ascii="Segoe UI" w:hAnsi="Segoe UI" w:cs="Segoe UI"/>
          <w:color w:val="3B3B3B"/>
          <w:sz w:val="18"/>
          <w:szCs w:val="18"/>
        </w:rPr>
        <w:t>功能需求：</w:t>
      </w:r>
      <w:r>
        <w:rPr>
          <w:rFonts w:ascii="Segoe UI" w:hAnsi="Segoe UI" w:cs="Segoe UI"/>
          <w:color w:val="3B3B3B"/>
          <w:sz w:val="18"/>
          <w:szCs w:val="18"/>
        </w:rPr>
        <w:t xml:space="preserve"> </w:t>
      </w:r>
    </w:p>
    <w:p w14:paraId="2257246C" w14:textId="5769228B" w:rsidR="008A5E33" w:rsidRPr="008A5E33" w:rsidRDefault="0091058F" w:rsidP="008A5E33">
      <w:pPr>
        <w:pStyle w:val="a9"/>
        <w:numPr>
          <w:ilvl w:val="0"/>
          <w:numId w:val="1"/>
        </w:numPr>
        <w:ind w:leftChars="0"/>
        <w:rPr>
          <w:rFonts w:ascii="Segoe UI" w:hAnsi="Segoe UI" w:cs="Segoe UI"/>
          <w:color w:val="3B3B3B"/>
          <w:sz w:val="18"/>
          <w:szCs w:val="18"/>
        </w:rPr>
      </w:pPr>
      <w:r w:rsidRPr="008A5E33">
        <w:rPr>
          <w:rFonts w:ascii="Segoe UI" w:hAnsi="Segoe UI" w:cs="Segoe UI"/>
          <w:color w:val="3B3B3B"/>
          <w:sz w:val="18"/>
          <w:szCs w:val="18"/>
        </w:rPr>
        <w:t>資料自動化：程式啟動時，</w:t>
      </w:r>
      <w:proofErr w:type="gramStart"/>
      <w:r w:rsidRPr="008A5E33">
        <w:rPr>
          <w:rFonts w:ascii="Segoe UI" w:hAnsi="Segoe UI" w:cs="Segoe UI"/>
          <w:color w:val="3B3B3B"/>
          <w:sz w:val="18"/>
          <w:szCs w:val="18"/>
        </w:rPr>
        <w:t>自動爬取</w:t>
      </w:r>
      <w:proofErr w:type="gramEnd"/>
      <w:r w:rsidRPr="008A5E33">
        <w:rPr>
          <w:rFonts w:ascii="Segoe UI" w:hAnsi="Segoe UI" w:cs="Segoe UI"/>
          <w:color w:val="3B3B3B"/>
          <w:sz w:val="18"/>
          <w:szCs w:val="18"/>
        </w:rPr>
        <w:t>https://www.data.jma.go.jp/goos/data/pub/JMA-product/him_sst_pac_D/</w:t>
      </w:r>
      <w:r w:rsidRPr="008A5E33">
        <w:rPr>
          <w:rFonts w:ascii="Segoe UI" w:hAnsi="Segoe UI" w:cs="Segoe UI"/>
          <w:color w:val="3B3B3B"/>
          <w:sz w:val="18"/>
          <w:szCs w:val="18"/>
        </w:rPr>
        <w:t>並下載最新</w:t>
      </w:r>
      <w:r w:rsidRPr="008A5E33">
        <w:rPr>
          <w:rFonts w:ascii="Segoe UI" w:hAnsi="Segoe UI" w:cs="Segoe UI"/>
          <w:color w:val="3B3B3B"/>
          <w:sz w:val="18"/>
          <w:szCs w:val="18"/>
        </w:rPr>
        <w:t>10</w:t>
      </w:r>
      <w:r w:rsidRPr="008A5E33">
        <w:rPr>
          <w:rFonts w:ascii="Segoe UI" w:hAnsi="Segoe UI" w:cs="Segoe UI"/>
          <w:color w:val="3B3B3B"/>
          <w:sz w:val="18"/>
          <w:szCs w:val="18"/>
        </w:rPr>
        <w:t>筆</w:t>
      </w:r>
      <w:r w:rsidR="008A5E33">
        <w:rPr>
          <w:rFonts w:ascii="Segoe UI" w:hAnsi="Segoe UI" w:cs="Segoe UI" w:hint="eastAsia"/>
          <w:color w:val="3B3B3B"/>
          <w:sz w:val="18"/>
          <w:szCs w:val="18"/>
        </w:rPr>
        <w:t>海面水溫（</w:t>
      </w:r>
      <w:r w:rsidRPr="008A5E33">
        <w:rPr>
          <w:rFonts w:ascii="Segoe UI" w:hAnsi="Segoe UI" w:cs="Segoe UI"/>
          <w:color w:val="3B3B3B"/>
          <w:sz w:val="18"/>
          <w:szCs w:val="18"/>
        </w:rPr>
        <w:t>HIMSST</w:t>
      </w:r>
      <w:r w:rsidR="008A5E33">
        <w:rPr>
          <w:rFonts w:ascii="Segoe UI" w:hAnsi="Segoe UI" w:cs="Segoe UI" w:hint="eastAsia"/>
          <w:color w:val="3B3B3B"/>
          <w:sz w:val="18"/>
          <w:szCs w:val="18"/>
        </w:rPr>
        <w:t>）</w:t>
      </w:r>
      <w:r w:rsidRPr="008A5E33">
        <w:rPr>
          <w:rFonts w:ascii="Segoe UI" w:hAnsi="Segoe UI" w:cs="Segoe UI"/>
          <w:color w:val="3B3B3B"/>
          <w:sz w:val="18"/>
          <w:szCs w:val="18"/>
        </w:rPr>
        <w:t>資料。資料格式請依據</w:t>
      </w:r>
      <w:r w:rsidR="008A5E33" w:rsidRPr="008A5E33">
        <w:rPr>
          <w:rFonts w:ascii="Segoe UI" w:hAnsi="Segoe UI" w:cs="Segoe UI"/>
          <w:color w:val="3B3B3B"/>
          <w:sz w:val="18"/>
          <w:szCs w:val="18"/>
        </w:rPr>
        <w:t>https://www.data.jma.go.jp/goos/data/pub/JMA-product/him_sst_pac_D/Readme_him_sst_pac_D</w:t>
      </w:r>
      <w:r w:rsidR="008A5E33" w:rsidRPr="008A5E33">
        <w:rPr>
          <w:rFonts w:ascii="Segoe UI" w:hAnsi="Segoe UI" w:cs="Segoe UI" w:hint="eastAsia"/>
          <w:color w:val="3B3B3B"/>
          <w:sz w:val="18"/>
          <w:szCs w:val="18"/>
        </w:rPr>
        <w:t>。</w:t>
      </w:r>
      <w:r w:rsidR="008A5E33" w:rsidRPr="008A5E33">
        <w:rPr>
          <w:rFonts w:ascii="Segoe UI" w:hAnsi="Segoe UI" w:cs="Segoe UI"/>
          <w:color w:val="3B3B3B"/>
          <w:sz w:val="18"/>
          <w:szCs w:val="18"/>
        </w:rPr>
        <w:t>程式啟動時，</w:t>
      </w:r>
      <w:proofErr w:type="gramStart"/>
      <w:r w:rsidR="008A5E33">
        <w:rPr>
          <w:rFonts w:ascii="Segoe UI" w:hAnsi="Segoe UI" w:cs="Segoe UI"/>
          <w:color w:val="3B3B3B"/>
          <w:sz w:val="18"/>
          <w:szCs w:val="18"/>
        </w:rPr>
        <w:t>自動爬取</w:t>
      </w:r>
      <w:proofErr w:type="gramEnd"/>
      <w:r w:rsidR="008A5E33">
        <w:rPr>
          <w:rFonts w:ascii="Segoe UI" w:hAnsi="Segoe UI" w:cs="Segoe UI"/>
          <w:color w:val="3B3B3B"/>
          <w:sz w:val="18"/>
          <w:szCs w:val="18"/>
        </w:rPr>
        <w:t>https://www.data.jma.go.jp/goos/data/pub/JMA-product/npr_subt_jpn_D/</w:t>
      </w:r>
      <w:r w:rsidR="008A5E33">
        <w:rPr>
          <w:rFonts w:ascii="Segoe UI" w:hAnsi="Segoe UI" w:cs="Segoe UI"/>
          <w:color w:val="3B3B3B"/>
          <w:sz w:val="18"/>
          <w:szCs w:val="18"/>
        </w:rPr>
        <w:t>並下載最新</w:t>
      </w:r>
      <w:r w:rsidR="008A5E33">
        <w:rPr>
          <w:rFonts w:ascii="Segoe UI" w:hAnsi="Segoe UI" w:cs="Segoe UI"/>
          <w:color w:val="3B3B3B"/>
          <w:sz w:val="18"/>
          <w:szCs w:val="18"/>
        </w:rPr>
        <w:t>10</w:t>
      </w:r>
      <w:r w:rsidR="008A5E33">
        <w:rPr>
          <w:rFonts w:ascii="Segoe UI" w:hAnsi="Segoe UI" w:cs="Segoe UI"/>
          <w:color w:val="3B3B3B"/>
          <w:sz w:val="18"/>
          <w:szCs w:val="18"/>
        </w:rPr>
        <w:t>筆</w:t>
      </w:r>
      <w:r w:rsidR="008A5E33">
        <w:rPr>
          <w:rFonts w:ascii="Segoe UI" w:hAnsi="Segoe UI" w:cs="Segoe UI" w:hint="eastAsia"/>
          <w:color w:val="3B3B3B"/>
          <w:sz w:val="18"/>
          <w:szCs w:val="18"/>
        </w:rPr>
        <w:t>次表層水溫（</w:t>
      </w:r>
      <w:r w:rsidR="008A5E33">
        <w:rPr>
          <w:rFonts w:ascii="Segoe UI" w:hAnsi="Segoe UI" w:cs="Segoe UI" w:hint="eastAsia"/>
          <w:color w:val="3B3B3B"/>
          <w:sz w:val="18"/>
          <w:szCs w:val="18"/>
        </w:rPr>
        <w:t>N</w:t>
      </w:r>
      <w:r w:rsidR="008A5E33">
        <w:rPr>
          <w:rFonts w:ascii="Segoe UI" w:hAnsi="Segoe UI" w:cs="Segoe UI"/>
          <w:color w:val="3B3B3B"/>
          <w:sz w:val="18"/>
          <w:szCs w:val="18"/>
        </w:rPr>
        <w:t>PRSUBT</w:t>
      </w:r>
      <w:r w:rsidR="008A5E33">
        <w:rPr>
          <w:rFonts w:ascii="Segoe UI" w:hAnsi="Segoe UI" w:cs="Segoe UI" w:hint="eastAsia"/>
          <w:color w:val="3B3B3B"/>
          <w:sz w:val="18"/>
          <w:szCs w:val="18"/>
        </w:rPr>
        <w:t>）</w:t>
      </w:r>
      <w:r w:rsidR="008A5E33">
        <w:rPr>
          <w:rFonts w:ascii="Segoe UI" w:hAnsi="Segoe UI" w:cs="Segoe UI"/>
          <w:color w:val="3B3B3B"/>
          <w:sz w:val="18"/>
          <w:szCs w:val="18"/>
        </w:rPr>
        <w:t>資料。。資料格式請依據</w:t>
      </w:r>
      <w:r w:rsidR="008A5E33" w:rsidRPr="008A5E33">
        <w:rPr>
          <w:rFonts w:ascii="Segoe UI" w:hAnsi="Segoe UI" w:cs="Segoe UI"/>
          <w:color w:val="3B3B3B"/>
          <w:sz w:val="18"/>
          <w:szCs w:val="18"/>
        </w:rPr>
        <w:t>https://www.data.jma.go.jp/goos/data/pub/JMA-</w:t>
      </w:r>
      <w:r w:rsidR="008A5E33">
        <w:rPr>
          <w:rFonts w:ascii="Segoe UI" w:hAnsi="Segoe UI" w:cs="Segoe UI"/>
          <w:color w:val="3B3B3B"/>
          <w:sz w:val="18"/>
          <w:szCs w:val="18"/>
        </w:rPr>
        <w:t>p</w:t>
      </w:r>
      <w:r w:rsidR="008A5E33" w:rsidRPr="008A5E33">
        <w:rPr>
          <w:rFonts w:ascii="Segoe UI" w:hAnsi="Segoe UI" w:cs="Segoe UI"/>
          <w:color w:val="3B3B3B"/>
          <w:sz w:val="18"/>
          <w:szCs w:val="18"/>
        </w:rPr>
        <w:t>roduct/npr_subt_jpn_D/Readme_npr_subt_jpn_D</w:t>
      </w:r>
      <w:r w:rsidR="008A5E33">
        <w:rPr>
          <w:rFonts w:ascii="Segoe UI" w:hAnsi="Segoe UI" w:cs="Segoe UI" w:hint="eastAsia"/>
          <w:color w:val="3B3B3B"/>
          <w:sz w:val="18"/>
          <w:szCs w:val="18"/>
        </w:rPr>
        <w:t>。</w:t>
      </w:r>
      <w:r w:rsidR="008A5E33" w:rsidRPr="008A5E33">
        <w:rPr>
          <w:rFonts w:ascii="Segoe UI" w:hAnsi="Segoe UI" w:cs="Segoe UI"/>
          <w:color w:val="3B3B3B"/>
          <w:sz w:val="18"/>
          <w:szCs w:val="18"/>
        </w:rPr>
        <w:t>程式啟動時，</w:t>
      </w:r>
      <w:proofErr w:type="gramStart"/>
      <w:r w:rsidR="008A5E33">
        <w:rPr>
          <w:rFonts w:ascii="Segoe UI" w:hAnsi="Segoe UI" w:cs="Segoe UI"/>
          <w:color w:val="3B3B3B"/>
          <w:sz w:val="18"/>
          <w:szCs w:val="18"/>
        </w:rPr>
        <w:t>自動爬取</w:t>
      </w:r>
      <w:proofErr w:type="gramEnd"/>
      <w:r w:rsidR="008A5E33">
        <w:rPr>
          <w:rFonts w:ascii="Segoe UI" w:hAnsi="Segoe UI" w:cs="Segoe UI"/>
          <w:color w:val="3B3B3B"/>
          <w:sz w:val="18"/>
          <w:szCs w:val="18"/>
        </w:rPr>
        <w:t>https://www.data.jma.go.jp/goos/data/pub/JMA-product/npr_subc_jpn_D/</w:t>
      </w:r>
      <w:r w:rsidR="008A5E33">
        <w:rPr>
          <w:rFonts w:ascii="Segoe UI" w:hAnsi="Segoe UI" w:cs="Segoe UI"/>
          <w:color w:val="3B3B3B"/>
          <w:sz w:val="18"/>
          <w:szCs w:val="18"/>
        </w:rPr>
        <w:t>並下載最新</w:t>
      </w:r>
      <w:r w:rsidR="008A5E33">
        <w:rPr>
          <w:rFonts w:ascii="Segoe UI" w:hAnsi="Segoe UI" w:cs="Segoe UI"/>
          <w:color w:val="3B3B3B"/>
          <w:sz w:val="18"/>
          <w:szCs w:val="18"/>
        </w:rPr>
        <w:t>10</w:t>
      </w:r>
      <w:r w:rsidR="008A5E33">
        <w:rPr>
          <w:rFonts w:ascii="Segoe UI" w:hAnsi="Segoe UI" w:cs="Segoe UI"/>
          <w:color w:val="3B3B3B"/>
          <w:sz w:val="18"/>
          <w:szCs w:val="18"/>
        </w:rPr>
        <w:t>筆</w:t>
      </w:r>
      <w:r w:rsidR="008A5E33">
        <w:rPr>
          <w:rFonts w:ascii="Segoe UI" w:hAnsi="Segoe UI" w:cs="Segoe UI" w:hint="eastAsia"/>
          <w:color w:val="3B3B3B"/>
          <w:sz w:val="18"/>
          <w:szCs w:val="18"/>
        </w:rPr>
        <w:t>表面海流（</w:t>
      </w:r>
      <w:r w:rsidR="008A5E33">
        <w:rPr>
          <w:rFonts w:ascii="Segoe UI" w:hAnsi="Segoe UI" w:cs="Segoe UI"/>
          <w:color w:val="3B3B3B"/>
          <w:sz w:val="18"/>
          <w:szCs w:val="18"/>
        </w:rPr>
        <w:t>NPRSUBC</w:t>
      </w:r>
      <w:r w:rsidR="008A5E33">
        <w:rPr>
          <w:rFonts w:ascii="Segoe UI" w:hAnsi="Segoe UI" w:cs="Segoe UI" w:hint="eastAsia"/>
          <w:color w:val="3B3B3B"/>
          <w:sz w:val="18"/>
          <w:szCs w:val="18"/>
        </w:rPr>
        <w:t>）</w:t>
      </w:r>
      <w:r w:rsidR="008A5E33">
        <w:rPr>
          <w:rFonts w:ascii="Segoe UI" w:hAnsi="Segoe UI" w:cs="Segoe UI"/>
          <w:color w:val="3B3B3B"/>
          <w:sz w:val="18"/>
          <w:szCs w:val="18"/>
        </w:rPr>
        <w:t>資料。資料格式請依據</w:t>
      </w:r>
      <w:r w:rsidR="008A5E33">
        <w:rPr>
          <w:rFonts w:ascii="Segoe UI" w:hAnsi="Segoe UI" w:cs="Segoe UI"/>
          <w:color w:val="3B3B3B"/>
          <w:sz w:val="18"/>
          <w:szCs w:val="18"/>
        </w:rPr>
        <w:t>https://www.data.jma.go.jp/goos/data/pub/JMA-product/npr_subt_jpn_D/Readme_npr_subc_jpn_D</w:t>
      </w:r>
      <w:r w:rsidR="008A5E33">
        <w:rPr>
          <w:rFonts w:ascii="Segoe UI" w:hAnsi="Segoe UI" w:cs="Segoe UI"/>
          <w:color w:val="3B3B3B"/>
          <w:sz w:val="18"/>
          <w:szCs w:val="18"/>
        </w:rPr>
        <w:t>。</w:t>
      </w:r>
    </w:p>
    <w:p w14:paraId="002A306F" w14:textId="24608367" w:rsidR="001E5199" w:rsidRPr="001E5199" w:rsidRDefault="0091058F" w:rsidP="001E5199">
      <w:pPr>
        <w:pStyle w:val="a9"/>
        <w:numPr>
          <w:ilvl w:val="0"/>
          <w:numId w:val="1"/>
        </w:numPr>
        <w:ind w:leftChars="0"/>
        <w:rPr>
          <w:rFonts w:ascii="Segoe UI" w:hAnsi="Segoe UI" w:cs="Segoe UI"/>
          <w:color w:val="3B3B3B"/>
          <w:sz w:val="18"/>
          <w:szCs w:val="18"/>
        </w:rPr>
      </w:pPr>
      <w:r w:rsidRPr="001E5199">
        <w:rPr>
          <w:rFonts w:ascii="Segoe UI" w:hAnsi="Segoe UI" w:cs="Segoe UI"/>
          <w:color w:val="3B3B3B"/>
          <w:sz w:val="18"/>
          <w:szCs w:val="18"/>
        </w:rPr>
        <w:t>視覺化繪圖：繪製彩色海面水溫</w:t>
      </w:r>
      <w:r w:rsidR="008A5E33" w:rsidRPr="001E5199">
        <w:rPr>
          <w:rFonts w:ascii="Segoe UI" w:hAnsi="Segoe UI" w:cs="Segoe UI" w:hint="eastAsia"/>
          <w:color w:val="3B3B3B"/>
          <w:sz w:val="18"/>
          <w:szCs w:val="18"/>
        </w:rPr>
        <w:t>（</w:t>
      </w:r>
      <w:r w:rsidR="008A5E33" w:rsidRPr="001E5199">
        <w:rPr>
          <w:rFonts w:ascii="Segoe UI" w:hAnsi="Segoe UI" w:cs="Segoe UI" w:hint="eastAsia"/>
          <w:color w:val="3B3B3B"/>
          <w:sz w:val="18"/>
          <w:szCs w:val="18"/>
        </w:rPr>
        <w:t>S</w:t>
      </w:r>
      <w:r w:rsidR="008A5E33" w:rsidRPr="001E5199">
        <w:rPr>
          <w:rFonts w:ascii="Segoe UI" w:hAnsi="Segoe UI" w:cs="Segoe UI"/>
          <w:color w:val="3B3B3B"/>
          <w:sz w:val="18"/>
          <w:szCs w:val="18"/>
        </w:rPr>
        <w:t>ST</w:t>
      </w:r>
      <w:r w:rsidR="008A5E33" w:rsidRPr="001E5199">
        <w:rPr>
          <w:rFonts w:ascii="Segoe UI" w:hAnsi="Segoe UI" w:cs="Segoe UI" w:hint="eastAsia"/>
          <w:color w:val="3B3B3B"/>
          <w:sz w:val="18"/>
          <w:szCs w:val="18"/>
        </w:rPr>
        <w:t>）</w:t>
      </w:r>
      <w:r w:rsidRPr="001E5199">
        <w:rPr>
          <w:rFonts w:ascii="Segoe UI" w:hAnsi="Segoe UI" w:cs="Segoe UI"/>
          <w:color w:val="3B3B3B"/>
          <w:sz w:val="18"/>
          <w:szCs w:val="18"/>
        </w:rPr>
        <w:t>分布圖。</w:t>
      </w:r>
      <w:proofErr w:type="gramStart"/>
      <w:r w:rsidRPr="001E5199">
        <w:rPr>
          <w:rFonts w:ascii="Segoe UI" w:hAnsi="Segoe UI" w:cs="Segoe UI"/>
          <w:color w:val="3B3B3B"/>
          <w:sz w:val="18"/>
          <w:szCs w:val="18"/>
        </w:rPr>
        <w:t>疊加可</w:t>
      </w:r>
      <w:proofErr w:type="gramEnd"/>
      <w:r w:rsidRPr="001E5199">
        <w:rPr>
          <w:rFonts w:ascii="Segoe UI" w:hAnsi="Segoe UI" w:cs="Segoe UI"/>
          <w:color w:val="3B3B3B"/>
          <w:sz w:val="18"/>
          <w:szCs w:val="18"/>
        </w:rPr>
        <w:t>選擇性黑色等溫線（</w:t>
      </w:r>
      <w:r w:rsidRPr="001E5199">
        <w:rPr>
          <w:rFonts w:ascii="Segoe UI" w:hAnsi="Segoe UI" w:cs="Segoe UI"/>
          <w:color w:val="3B3B3B"/>
          <w:sz w:val="18"/>
          <w:szCs w:val="18"/>
        </w:rPr>
        <w:t>Isotherms</w:t>
      </w:r>
      <w:r w:rsidRPr="001E5199">
        <w:rPr>
          <w:rFonts w:ascii="Segoe UI" w:hAnsi="Segoe UI" w:cs="Segoe UI"/>
          <w:color w:val="3B3B3B"/>
          <w:sz w:val="18"/>
          <w:szCs w:val="18"/>
        </w:rPr>
        <w:t>）。繪製</w:t>
      </w:r>
      <w:r w:rsidR="008A5E33" w:rsidRPr="001E5199">
        <w:rPr>
          <w:rFonts w:ascii="Segoe UI" w:hAnsi="Segoe UI" w:cs="Segoe UI" w:hint="eastAsia"/>
          <w:color w:val="3B3B3B"/>
          <w:sz w:val="18"/>
          <w:szCs w:val="18"/>
        </w:rPr>
        <w:t>各不同水深之次表層</w:t>
      </w:r>
      <w:r w:rsidRPr="001E5199">
        <w:rPr>
          <w:rFonts w:ascii="Segoe UI" w:hAnsi="Segoe UI" w:cs="Segoe UI"/>
          <w:color w:val="3B3B3B"/>
          <w:sz w:val="18"/>
          <w:szCs w:val="18"/>
        </w:rPr>
        <w:t>水溫分布圖</w:t>
      </w:r>
      <w:proofErr w:type="gramStart"/>
      <w:r w:rsidR="008A5E33" w:rsidRPr="001E5199">
        <w:rPr>
          <w:rFonts w:ascii="Segoe UI" w:hAnsi="Segoe UI" w:cs="Segoe UI" w:hint="eastAsia"/>
          <w:color w:val="3B3B3B"/>
          <w:sz w:val="18"/>
          <w:szCs w:val="18"/>
        </w:rPr>
        <w:t>及</w:t>
      </w:r>
      <w:r w:rsidRPr="001E5199">
        <w:rPr>
          <w:rFonts w:ascii="Segoe UI" w:hAnsi="Segoe UI" w:cs="Segoe UI"/>
          <w:color w:val="3B3B3B"/>
          <w:sz w:val="18"/>
          <w:szCs w:val="18"/>
        </w:rPr>
        <w:t>疊加</w:t>
      </w:r>
      <w:r w:rsidR="008A5E33" w:rsidRPr="001E5199">
        <w:rPr>
          <w:rFonts w:ascii="Segoe UI" w:hAnsi="Segoe UI" w:cs="Segoe UI" w:hint="eastAsia"/>
          <w:color w:val="3B3B3B"/>
          <w:sz w:val="18"/>
          <w:szCs w:val="18"/>
        </w:rPr>
        <w:t>其</w:t>
      </w:r>
      <w:proofErr w:type="gramEnd"/>
      <w:r w:rsidRPr="001E5199">
        <w:rPr>
          <w:rFonts w:ascii="Segoe UI" w:hAnsi="Segoe UI" w:cs="Segoe UI" w:hint="eastAsia"/>
          <w:color w:val="3B3B3B"/>
          <w:sz w:val="18"/>
          <w:szCs w:val="18"/>
        </w:rPr>
        <w:t>所選擇資料</w:t>
      </w:r>
      <w:r w:rsidR="008A5E33" w:rsidRPr="001E5199">
        <w:rPr>
          <w:rFonts w:ascii="Segoe UI" w:hAnsi="Segoe UI" w:cs="Segoe UI" w:hint="eastAsia"/>
          <w:color w:val="3B3B3B"/>
          <w:sz w:val="18"/>
          <w:szCs w:val="18"/>
        </w:rPr>
        <w:t>之</w:t>
      </w:r>
      <w:r w:rsidRPr="001E5199">
        <w:rPr>
          <w:rFonts w:ascii="Segoe UI" w:hAnsi="Segoe UI" w:cs="Segoe UI"/>
          <w:color w:val="3B3B3B"/>
          <w:sz w:val="18"/>
          <w:szCs w:val="18"/>
        </w:rPr>
        <w:t>可選擇性</w:t>
      </w:r>
      <w:r w:rsidRPr="001E5199">
        <w:rPr>
          <w:rFonts w:ascii="Segoe UI" w:hAnsi="Segoe UI" w:cs="Segoe UI" w:hint="eastAsia"/>
          <w:color w:val="3B3B3B"/>
          <w:sz w:val="18"/>
          <w:szCs w:val="18"/>
        </w:rPr>
        <w:t>黑色含數值顯示</w:t>
      </w:r>
      <w:r w:rsidR="008A5E33" w:rsidRPr="001E5199">
        <w:rPr>
          <w:rFonts w:ascii="Segoe UI" w:hAnsi="Segoe UI" w:cs="Segoe UI" w:hint="eastAsia"/>
          <w:color w:val="3B3B3B"/>
          <w:sz w:val="18"/>
          <w:szCs w:val="18"/>
        </w:rPr>
        <w:t>的</w:t>
      </w:r>
      <w:r w:rsidRPr="001E5199">
        <w:rPr>
          <w:rFonts w:ascii="Segoe UI" w:hAnsi="Segoe UI" w:cs="Segoe UI"/>
          <w:color w:val="3B3B3B"/>
          <w:sz w:val="18"/>
          <w:szCs w:val="18"/>
        </w:rPr>
        <w:t>等溫線（</w:t>
      </w:r>
      <w:r w:rsidRPr="001E5199">
        <w:rPr>
          <w:rFonts w:ascii="Segoe UI" w:hAnsi="Segoe UI" w:cs="Segoe UI"/>
          <w:color w:val="3B3B3B"/>
          <w:sz w:val="18"/>
          <w:szCs w:val="18"/>
        </w:rPr>
        <w:t>Isotherms</w:t>
      </w:r>
      <w:r w:rsidRPr="001E5199">
        <w:rPr>
          <w:rFonts w:ascii="Segoe UI" w:hAnsi="Segoe UI" w:cs="Segoe UI"/>
          <w:color w:val="3B3B3B"/>
          <w:sz w:val="18"/>
          <w:szCs w:val="18"/>
        </w:rPr>
        <w:t>）</w:t>
      </w:r>
      <w:r w:rsidRPr="001E5199">
        <w:rPr>
          <w:rFonts w:ascii="Segoe UI" w:hAnsi="Segoe UI" w:cs="Segoe UI"/>
          <w:color w:val="3B3B3B"/>
          <w:sz w:val="18"/>
          <w:szCs w:val="18"/>
        </w:rPr>
        <w:t>o</w:t>
      </w:r>
      <w:proofErr w:type="gramStart"/>
      <w:r w:rsidRPr="001E5199">
        <w:rPr>
          <w:rFonts w:ascii="Segoe UI" w:hAnsi="Segoe UI" w:cs="Segoe UI"/>
          <w:color w:val="3B3B3B"/>
          <w:sz w:val="18"/>
          <w:szCs w:val="18"/>
        </w:rPr>
        <w:t>疊加</w:t>
      </w:r>
      <w:r w:rsidR="008A5E33" w:rsidRPr="001E5199">
        <w:rPr>
          <w:rFonts w:ascii="Segoe UI" w:hAnsi="Segoe UI" w:cs="Segoe UI" w:hint="eastAsia"/>
          <w:color w:val="3B3B3B"/>
          <w:sz w:val="18"/>
          <w:szCs w:val="18"/>
        </w:rPr>
        <w:t>表面</w:t>
      </w:r>
      <w:proofErr w:type="gramEnd"/>
      <w:r w:rsidRPr="001E5199">
        <w:rPr>
          <w:rFonts w:ascii="Segoe UI" w:hAnsi="Segoe UI" w:cs="Segoe UI" w:hint="eastAsia"/>
          <w:color w:val="3B3B3B"/>
          <w:sz w:val="18"/>
          <w:szCs w:val="18"/>
        </w:rPr>
        <w:t>海流分布圖。</w:t>
      </w:r>
      <w:r w:rsidRPr="001E5199">
        <w:rPr>
          <w:rFonts w:ascii="Segoe UI" w:hAnsi="Segoe UI" w:cs="Segoe UI"/>
          <w:color w:val="3B3B3B"/>
          <w:sz w:val="18"/>
          <w:szCs w:val="18"/>
        </w:rPr>
        <w:t>疊加高解析度陸地海岸線。提供可選擇性日期或等溫線後，清除展示畫面，重新繪製水溫圖及等溫線等。</w:t>
      </w:r>
      <w:r w:rsidRPr="001E5199">
        <w:rPr>
          <w:rFonts w:ascii="Segoe UI" w:hAnsi="Segoe UI" w:cs="Segoe UI"/>
          <w:color w:val="3B3B3B"/>
          <w:sz w:val="18"/>
          <w:szCs w:val="18"/>
        </w:rPr>
        <w:t xml:space="preserve"> </w:t>
      </w:r>
    </w:p>
    <w:p w14:paraId="650FA602" w14:textId="6C8D55BF" w:rsidR="001E5199" w:rsidRDefault="001E5199" w:rsidP="001E5199">
      <w:pPr>
        <w:pStyle w:val="a9"/>
        <w:numPr>
          <w:ilvl w:val="0"/>
          <w:numId w:val="1"/>
        </w:numPr>
        <w:ind w:leftChars="0"/>
        <w:rPr>
          <w:rFonts w:ascii="Segoe UI" w:hAnsi="Segoe UI" w:cs="Segoe UI"/>
          <w:color w:val="3B3B3B"/>
          <w:sz w:val="18"/>
          <w:szCs w:val="18"/>
        </w:rPr>
      </w:pPr>
      <w:r>
        <w:rPr>
          <w:rFonts w:ascii="Segoe UI" w:hAnsi="Segoe UI" w:cs="Segoe UI" w:hint="eastAsia"/>
          <w:color w:val="3B3B3B"/>
          <w:sz w:val="18"/>
          <w:szCs w:val="18"/>
        </w:rPr>
        <w:t>利用</w:t>
      </w:r>
      <w:r>
        <w:rPr>
          <w:rFonts w:ascii="Segoe UI" w:hAnsi="Segoe UI" w:cs="Segoe UI" w:hint="eastAsia"/>
          <w:color w:val="3B3B3B"/>
          <w:sz w:val="18"/>
          <w:szCs w:val="18"/>
        </w:rPr>
        <w:t>s</w:t>
      </w:r>
      <w:r>
        <w:rPr>
          <w:rFonts w:ascii="Segoe UI" w:hAnsi="Segoe UI" w:cs="Segoe UI"/>
          <w:color w:val="3B3B3B"/>
          <w:sz w:val="18"/>
          <w:szCs w:val="18"/>
        </w:rPr>
        <w:t>aury-csv.txt</w:t>
      </w:r>
      <w:r w:rsidR="00CE5834">
        <w:rPr>
          <w:rFonts w:ascii="Segoe UI" w:hAnsi="Segoe UI" w:cs="Segoe UI" w:hint="eastAsia"/>
          <w:color w:val="3B3B3B"/>
          <w:sz w:val="18"/>
          <w:szCs w:val="18"/>
        </w:rPr>
        <w:t>檔案，以</w:t>
      </w:r>
      <w:r w:rsidR="00CE5834">
        <w:rPr>
          <w:rFonts w:ascii="Segoe UI" w:hAnsi="Segoe UI" w:cs="Segoe UI"/>
          <w:color w:val="3B3B3B"/>
          <w:sz w:val="18"/>
          <w:szCs w:val="18"/>
        </w:rPr>
        <w:t>經驗累積分布函數</w:t>
      </w:r>
      <w:r w:rsidR="00CE5834">
        <w:rPr>
          <w:rFonts w:ascii="Segoe UI" w:hAnsi="Segoe UI" w:cs="Segoe UI"/>
          <w:color w:val="3B3B3B"/>
          <w:sz w:val="18"/>
          <w:szCs w:val="18"/>
        </w:rPr>
        <w:t>(empirical cumulative distribution function)</w:t>
      </w:r>
      <w:r w:rsidR="00CE5834">
        <w:rPr>
          <w:rFonts w:ascii="Segoe UI" w:hAnsi="Segoe UI" w:cs="Segoe UI"/>
          <w:color w:val="3B3B3B"/>
          <w:sz w:val="18"/>
          <w:szCs w:val="18"/>
        </w:rPr>
        <w:t>，處理分析秋刀魚</w:t>
      </w:r>
      <w:proofErr w:type="gramStart"/>
      <w:r w:rsidR="00CE5834">
        <w:rPr>
          <w:rFonts w:ascii="Segoe UI" w:hAnsi="Segoe UI" w:cs="Segoe UI" w:hint="eastAsia"/>
          <w:color w:val="3B3B3B"/>
          <w:sz w:val="18"/>
          <w:szCs w:val="18"/>
        </w:rPr>
        <w:t>最</w:t>
      </w:r>
      <w:proofErr w:type="gramEnd"/>
      <w:r w:rsidR="00CE5834">
        <w:rPr>
          <w:rFonts w:ascii="Segoe UI" w:hAnsi="Segoe UI" w:cs="Segoe UI" w:hint="eastAsia"/>
          <w:color w:val="3B3B3B"/>
          <w:sz w:val="18"/>
          <w:szCs w:val="18"/>
        </w:rPr>
        <w:t>適</w:t>
      </w:r>
      <w:r w:rsidR="00CE5834">
        <w:rPr>
          <w:rFonts w:ascii="Segoe UI" w:hAnsi="Segoe UI" w:cs="Segoe UI"/>
          <w:color w:val="3B3B3B"/>
          <w:sz w:val="18"/>
          <w:szCs w:val="18"/>
        </w:rPr>
        <w:t>棲息海域（</w:t>
      </w:r>
      <w:r w:rsidR="00CE5834">
        <w:rPr>
          <w:rFonts w:ascii="Segoe UI" w:hAnsi="Segoe UI" w:cs="Segoe UI"/>
          <w:color w:val="3B3B3B"/>
          <w:sz w:val="18"/>
          <w:szCs w:val="18"/>
        </w:rPr>
        <w:t>potential saury habitat</w:t>
      </w:r>
      <w:r w:rsidR="00CE5834">
        <w:rPr>
          <w:rFonts w:ascii="Segoe UI" w:hAnsi="Segoe UI" w:cs="Segoe UI"/>
          <w:color w:val="3B3B3B"/>
          <w:sz w:val="18"/>
          <w:szCs w:val="18"/>
        </w:rPr>
        <w:t>）之海洋環境</w:t>
      </w:r>
      <w:r w:rsidR="00CE5834">
        <w:rPr>
          <w:rFonts w:ascii="Segoe UI" w:hAnsi="Segoe UI" w:cs="Segoe UI" w:hint="eastAsia"/>
          <w:color w:val="3B3B3B"/>
          <w:sz w:val="18"/>
          <w:szCs w:val="18"/>
        </w:rPr>
        <w:t>參數</w:t>
      </w:r>
      <w:r w:rsidR="00CE5834">
        <w:rPr>
          <w:rFonts w:ascii="Segoe UI" w:hAnsi="Segoe UI" w:cs="Segoe UI"/>
          <w:color w:val="3B3B3B"/>
          <w:sz w:val="18"/>
          <w:szCs w:val="18"/>
        </w:rPr>
        <w:t>範圍。</w:t>
      </w:r>
    </w:p>
    <w:p w14:paraId="242C4904" w14:textId="77777777" w:rsidR="00CE5834" w:rsidRPr="00CE5834" w:rsidRDefault="00CE5834" w:rsidP="0091058F">
      <w:pPr>
        <w:pStyle w:val="a9"/>
        <w:numPr>
          <w:ilvl w:val="0"/>
          <w:numId w:val="1"/>
        </w:numPr>
        <w:ind w:leftChars="0"/>
      </w:pPr>
      <w:r w:rsidRPr="00CE5834">
        <w:rPr>
          <w:rFonts w:ascii="Segoe UI" w:hAnsi="Segoe UI" w:cs="Segoe UI" w:hint="eastAsia"/>
          <w:color w:val="3B3B3B"/>
          <w:sz w:val="18"/>
          <w:szCs w:val="18"/>
        </w:rPr>
        <w:t>利用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E</w:t>
      </w:r>
      <w:r w:rsidRPr="00CE5834">
        <w:rPr>
          <w:rFonts w:ascii="Segoe UI" w:hAnsi="Segoe UI" w:cs="Segoe UI"/>
          <w:color w:val="3B3B3B"/>
          <w:sz w:val="18"/>
          <w:szCs w:val="18"/>
        </w:rPr>
        <w:t>CDF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分析獲得秋刀魚</w:t>
      </w:r>
      <w:proofErr w:type="gramStart"/>
      <w:r w:rsidRPr="00CE5834">
        <w:rPr>
          <w:rFonts w:ascii="Segoe UI" w:hAnsi="Segoe UI" w:cs="Segoe UI" w:hint="eastAsia"/>
          <w:color w:val="3B3B3B"/>
          <w:sz w:val="18"/>
          <w:szCs w:val="18"/>
        </w:rPr>
        <w:t>最</w:t>
      </w:r>
      <w:proofErr w:type="gramEnd"/>
      <w:r w:rsidRPr="00CE5834">
        <w:rPr>
          <w:rFonts w:ascii="Segoe UI" w:hAnsi="Segoe UI" w:cs="Segoe UI" w:hint="eastAsia"/>
          <w:color w:val="3B3B3B"/>
          <w:sz w:val="18"/>
          <w:szCs w:val="18"/>
        </w:rPr>
        <w:t>適漁獲之海面水溫（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S</w:t>
      </w:r>
      <w:r w:rsidRPr="00CE5834">
        <w:rPr>
          <w:rFonts w:ascii="Segoe UI" w:hAnsi="Segoe UI" w:cs="Segoe UI"/>
          <w:color w:val="3B3B3B"/>
          <w:sz w:val="18"/>
          <w:szCs w:val="18"/>
        </w:rPr>
        <w:t>ST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）及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1</w:t>
      </w:r>
      <w:r w:rsidRPr="00CE5834">
        <w:rPr>
          <w:rFonts w:ascii="Segoe UI" w:hAnsi="Segoe UI" w:cs="Segoe UI"/>
          <w:color w:val="3B3B3B"/>
          <w:sz w:val="18"/>
          <w:szCs w:val="18"/>
        </w:rPr>
        <w:t>00m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次表層水（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1</w:t>
      </w:r>
      <w:r w:rsidRPr="00CE5834">
        <w:rPr>
          <w:rFonts w:ascii="Segoe UI" w:hAnsi="Segoe UI" w:cs="Segoe UI"/>
          <w:color w:val="3B3B3B"/>
          <w:sz w:val="18"/>
          <w:szCs w:val="18"/>
        </w:rPr>
        <w:t>00mT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）之數值範圍，分析所選定日期之海面水溫及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1</w:t>
      </w:r>
      <w:r w:rsidRPr="00CE5834">
        <w:rPr>
          <w:rFonts w:ascii="Segoe UI" w:hAnsi="Segoe UI" w:cs="Segoe UI"/>
          <w:color w:val="3B3B3B"/>
          <w:sz w:val="18"/>
          <w:szCs w:val="18"/>
        </w:rPr>
        <w:t>00mT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次表層水溫資料，以不同機率高低方式呈現預測秋刀魚之分布海域圖。</w:t>
      </w:r>
    </w:p>
    <w:p w14:paraId="44420CE4" w14:textId="02C03E8D" w:rsidR="0091058F" w:rsidRPr="00F42D0F" w:rsidRDefault="0091058F" w:rsidP="0091058F">
      <w:pPr>
        <w:pStyle w:val="a9"/>
        <w:numPr>
          <w:ilvl w:val="0"/>
          <w:numId w:val="1"/>
        </w:numPr>
        <w:ind w:leftChars="0"/>
      </w:pPr>
      <w:r w:rsidRPr="00CE5834">
        <w:rPr>
          <w:rFonts w:ascii="Segoe UI" w:hAnsi="Segoe UI" w:cs="Segoe UI"/>
          <w:color w:val="3B3B3B"/>
          <w:sz w:val="18"/>
          <w:szCs w:val="18"/>
        </w:rPr>
        <w:t>互動功能：</w:t>
      </w:r>
      <w:r w:rsidRPr="00CE5834">
        <w:rPr>
          <w:rFonts w:ascii="Segoe UI" w:hAnsi="Segoe UI" w:cs="Segoe UI"/>
          <w:color w:val="3B3B3B"/>
          <w:sz w:val="18"/>
          <w:szCs w:val="18"/>
        </w:rPr>
        <w:t xml:space="preserve"> 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初始展示視窗地理範圍為北緯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1</w:t>
      </w:r>
      <w:r w:rsidRPr="00CE5834">
        <w:rPr>
          <w:rFonts w:ascii="Segoe UI" w:hAnsi="Segoe UI" w:cs="Segoe UI"/>
          <w:color w:val="3B3B3B"/>
          <w:sz w:val="18"/>
          <w:szCs w:val="18"/>
        </w:rPr>
        <w:t>7-56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度及東經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1</w:t>
      </w:r>
      <w:r w:rsidRPr="00CE5834">
        <w:rPr>
          <w:rFonts w:ascii="Segoe UI" w:hAnsi="Segoe UI" w:cs="Segoe UI"/>
          <w:color w:val="3B3B3B"/>
          <w:sz w:val="18"/>
          <w:szCs w:val="18"/>
        </w:rPr>
        <w:t>14-162</w:t>
      </w:r>
      <w:r w:rsidRPr="00CE5834">
        <w:rPr>
          <w:rFonts w:ascii="Segoe UI" w:hAnsi="Segoe UI" w:cs="Segoe UI" w:hint="eastAsia"/>
          <w:color w:val="3B3B3B"/>
          <w:sz w:val="18"/>
          <w:szCs w:val="18"/>
        </w:rPr>
        <w:t>度。請進行系統操作介面優化及美化</w:t>
      </w:r>
      <w:r w:rsidRPr="00CE5834">
        <w:rPr>
          <w:rFonts w:ascii="Segoe UI" w:hAnsi="Segoe UI" w:cs="Segoe UI"/>
          <w:color w:val="3B3B3B"/>
          <w:sz w:val="18"/>
          <w:szCs w:val="18"/>
        </w:rPr>
        <w:t xml:space="preserve">o </w:t>
      </w:r>
      <w:r w:rsidRPr="00CE5834">
        <w:rPr>
          <w:rFonts w:ascii="Segoe UI" w:hAnsi="Segoe UI" w:cs="Segoe UI"/>
          <w:color w:val="3B3B3B"/>
          <w:sz w:val="18"/>
          <w:szCs w:val="18"/>
        </w:rPr>
        <w:t>支援滑鼠滾輪或框選進行『區域放大</w:t>
      </w:r>
      <w:r w:rsidRPr="00CE5834">
        <w:rPr>
          <w:rFonts w:ascii="Segoe UI" w:hAnsi="Segoe UI" w:cs="Segoe UI"/>
          <w:color w:val="3B3B3B"/>
          <w:sz w:val="18"/>
          <w:szCs w:val="18"/>
        </w:rPr>
        <w:t>/</w:t>
      </w:r>
      <w:r w:rsidRPr="00CE5834">
        <w:rPr>
          <w:rFonts w:ascii="Segoe UI" w:hAnsi="Segoe UI" w:cs="Segoe UI"/>
          <w:color w:val="3B3B3B"/>
          <w:sz w:val="18"/>
          <w:szCs w:val="18"/>
        </w:rPr>
        <w:t>縮小』。</w:t>
      </w:r>
      <w:r w:rsidRPr="00CE5834">
        <w:rPr>
          <w:rFonts w:ascii="Segoe UI" w:hAnsi="Segoe UI" w:cs="Segoe UI"/>
          <w:color w:val="3B3B3B"/>
          <w:sz w:val="18"/>
          <w:szCs w:val="18"/>
        </w:rPr>
        <w:t xml:space="preserve"> o </w:t>
      </w:r>
      <w:r w:rsidRPr="00CE5834">
        <w:rPr>
          <w:rFonts w:ascii="Segoe UI" w:hAnsi="Segoe UI" w:cs="Segoe UI"/>
          <w:color w:val="3B3B3B"/>
          <w:sz w:val="18"/>
          <w:szCs w:val="18"/>
        </w:rPr>
        <w:t>實作『</w:t>
      </w:r>
      <w:proofErr w:type="gramStart"/>
      <w:r w:rsidRPr="00CE5834">
        <w:rPr>
          <w:rFonts w:ascii="Segoe UI" w:hAnsi="Segoe UI" w:cs="Segoe UI"/>
          <w:color w:val="3B3B3B"/>
          <w:sz w:val="18"/>
          <w:szCs w:val="18"/>
        </w:rPr>
        <w:t>滑鼠懸停</w:t>
      </w:r>
      <w:proofErr w:type="gramEnd"/>
      <w:r w:rsidRPr="00CE5834">
        <w:rPr>
          <w:rFonts w:ascii="Segoe UI" w:hAnsi="Segoe UI" w:cs="Segoe UI"/>
          <w:color w:val="3B3B3B"/>
          <w:sz w:val="18"/>
          <w:szCs w:val="18"/>
        </w:rPr>
        <w:t>（</w:t>
      </w:r>
      <w:r w:rsidRPr="00CE5834">
        <w:rPr>
          <w:rFonts w:ascii="Segoe UI" w:hAnsi="Segoe UI" w:cs="Segoe UI"/>
          <w:color w:val="3B3B3B"/>
          <w:sz w:val="18"/>
          <w:szCs w:val="18"/>
        </w:rPr>
        <w:t>Hover</w:t>
      </w:r>
      <w:r w:rsidRPr="00CE5834">
        <w:rPr>
          <w:rFonts w:ascii="Segoe UI" w:hAnsi="Segoe UI" w:cs="Segoe UI"/>
          <w:color w:val="3B3B3B"/>
          <w:sz w:val="18"/>
          <w:szCs w:val="18"/>
        </w:rPr>
        <w:t>）』功能，即時顯示游標處的經度、緯度及水溫數值。</w:t>
      </w:r>
      <w:r w:rsidRPr="00CE5834">
        <w:rPr>
          <w:rFonts w:ascii="Segoe UI" w:hAnsi="Segoe UI" w:cs="Segoe UI"/>
          <w:color w:val="3B3B3B"/>
          <w:sz w:val="18"/>
          <w:szCs w:val="18"/>
        </w:rPr>
        <w:t xml:space="preserve"> 4. </w:t>
      </w:r>
      <w:r w:rsidRPr="00CE5834">
        <w:rPr>
          <w:rFonts w:ascii="Segoe UI" w:hAnsi="Segoe UI" w:cs="Segoe UI"/>
          <w:color w:val="3B3B3B"/>
          <w:sz w:val="18"/>
          <w:szCs w:val="18"/>
        </w:rPr>
        <w:t>系統標示：介面需顯著標示『農業部水產試驗所</w:t>
      </w:r>
      <w:r w:rsidRPr="00CE5834">
        <w:rPr>
          <w:rFonts w:ascii="Segoe UI" w:hAnsi="Segoe UI" w:cs="Segoe UI"/>
          <w:color w:val="3B3B3B"/>
          <w:sz w:val="18"/>
          <w:szCs w:val="18"/>
        </w:rPr>
        <w:t xml:space="preserve"> </w:t>
      </w:r>
      <w:r w:rsidRPr="00CE5834">
        <w:rPr>
          <w:rFonts w:ascii="Segoe UI" w:hAnsi="Segoe UI" w:cs="Segoe UI"/>
          <w:color w:val="3B3B3B"/>
          <w:sz w:val="18"/>
          <w:szCs w:val="18"/>
        </w:rPr>
        <w:t>漁海</w:t>
      </w:r>
      <w:proofErr w:type="gramStart"/>
      <w:r w:rsidRPr="00CE5834">
        <w:rPr>
          <w:rFonts w:ascii="Segoe UI" w:hAnsi="Segoe UI" w:cs="Segoe UI"/>
          <w:color w:val="3B3B3B"/>
          <w:sz w:val="18"/>
          <w:szCs w:val="18"/>
        </w:rPr>
        <w:t>況</w:t>
      </w:r>
      <w:proofErr w:type="gramEnd"/>
      <w:r w:rsidRPr="00CE5834">
        <w:rPr>
          <w:rFonts w:ascii="Segoe UI" w:hAnsi="Segoe UI" w:cs="Segoe UI"/>
          <w:color w:val="3B3B3B"/>
          <w:sz w:val="18"/>
          <w:szCs w:val="18"/>
        </w:rPr>
        <w:t>研究小組』字樣。</w:t>
      </w:r>
      <w:r w:rsidRPr="00CE5834">
        <w:rPr>
          <w:rFonts w:ascii="Segoe UI" w:hAnsi="Segoe UI" w:cs="Segoe UI"/>
          <w:color w:val="3B3B3B"/>
          <w:sz w:val="18"/>
          <w:szCs w:val="18"/>
        </w:rPr>
        <w:t xml:space="preserve"> </w:t>
      </w:r>
      <w:r w:rsidRPr="00CE5834">
        <w:rPr>
          <w:rFonts w:ascii="Segoe UI" w:hAnsi="Segoe UI" w:cs="Segoe UI"/>
          <w:color w:val="3B3B3B"/>
          <w:sz w:val="18"/>
          <w:szCs w:val="18"/>
        </w:rPr>
        <w:t>請提供完整的</w:t>
      </w:r>
      <w:r w:rsidRPr="00CE5834">
        <w:rPr>
          <w:rFonts w:ascii="Segoe UI" w:hAnsi="Segoe UI" w:cs="Segoe UI"/>
          <w:color w:val="3B3B3B"/>
          <w:sz w:val="18"/>
          <w:szCs w:val="18"/>
        </w:rPr>
        <w:t>Python</w:t>
      </w:r>
      <w:r w:rsidRPr="00CE5834">
        <w:rPr>
          <w:rFonts w:ascii="Segoe UI" w:hAnsi="Segoe UI" w:cs="Segoe UI"/>
          <w:color w:val="3B3B3B"/>
          <w:sz w:val="18"/>
          <w:szCs w:val="18"/>
        </w:rPr>
        <w:t>程式碼，並包含必要的套件安裝說明（如</w:t>
      </w:r>
      <w:r w:rsidRPr="00CE5834">
        <w:rPr>
          <w:rFonts w:ascii="Segoe UI" w:hAnsi="Segoe UI" w:cs="Segoe UI"/>
          <w:color w:val="3B3B3B"/>
          <w:sz w:val="18"/>
          <w:szCs w:val="18"/>
        </w:rPr>
        <w:t xml:space="preserve"> netCDF4, </w:t>
      </w:r>
      <w:proofErr w:type="spellStart"/>
      <w:r w:rsidRPr="00CE5834">
        <w:rPr>
          <w:rFonts w:ascii="Segoe UI" w:hAnsi="Segoe UI" w:cs="Segoe UI"/>
          <w:color w:val="3B3B3B"/>
          <w:sz w:val="18"/>
          <w:szCs w:val="18"/>
        </w:rPr>
        <w:t>cartopy</w:t>
      </w:r>
      <w:proofErr w:type="spellEnd"/>
      <w:r w:rsidRPr="00CE5834">
        <w:rPr>
          <w:rFonts w:ascii="Segoe UI" w:hAnsi="Segoe UI" w:cs="Segoe UI"/>
          <w:color w:val="3B3B3B"/>
          <w:sz w:val="18"/>
          <w:szCs w:val="18"/>
        </w:rPr>
        <w:t xml:space="preserve"> </w:t>
      </w:r>
      <w:r w:rsidRPr="00CE5834">
        <w:rPr>
          <w:rFonts w:ascii="Segoe UI" w:hAnsi="Segoe UI" w:cs="Segoe UI"/>
          <w:color w:val="3B3B3B"/>
          <w:sz w:val="18"/>
          <w:szCs w:val="18"/>
        </w:rPr>
        <w:t>等）。</w:t>
      </w:r>
    </w:p>
    <w:p w14:paraId="2E37C588" w14:textId="2CA1BEFC" w:rsidR="0091058F" w:rsidRPr="005F5F9F" w:rsidRDefault="0091058F">
      <w:pPr>
        <w:rPr>
          <w:rFonts w:ascii="Segoe UI" w:hAnsi="Segoe UI" w:cs="Segoe UI"/>
          <w:color w:val="3B3B3B"/>
          <w:sz w:val="18"/>
          <w:szCs w:val="18"/>
        </w:rPr>
      </w:pPr>
    </w:p>
    <w:sectPr w:rsidR="0091058F" w:rsidRPr="005F5F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6E857" w14:textId="77777777" w:rsidR="00FF3E13" w:rsidRDefault="00FF3E13" w:rsidP="00FE127C">
      <w:r>
        <w:separator/>
      </w:r>
    </w:p>
  </w:endnote>
  <w:endnote w:type="continuationSeparator" w:id="0">
    <w:p w14:paraId="0499FA66" w14:textId="77777777" w:rsidR="00FF3E13" w:rsidRDefault="00FF3E13" w:rsidP="00FE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1B17C" w14:textId="77777777" w:rsidR="00FF3E13" w:rsidRDefault="00FF3E13" w:rsidP="00FE127C">
      <w:r>
        <w:separator/>
      </w:r>
    </w:p>
  </w:footnote>
  <w:footnote w:type="continuationSeparator" w:id="0">
    <w:p w14:paraId="622FE967" w14:textId="77777777" w:rsidR="00FF3E13" w:rsidRDefault="00FF3E13" w:rsidP="00FE1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C4B99"/>
    <w:multiLevelType w:val="hybridMultilevel"/>
    <w:tmpl w:val="77F42D74"/>
    <w:lvl w:ilvl="0" w:tplc="F14C77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8B"/>
    <w:rsid w:val="001E5199"/>
    <w:rsid w:val="00266EF3"/>
    <w:rsid w:val="002C6573"/>
    <w:rsid w:val="00343F2D"/>
    <w:rsid w:val="003B543C"/>
    <w:rsid w:val="00456C92"/>
    <w:rsid w:val="004B3593"/>
    <w:rsid w:val="005F5F9F"/>
    <w:rsid w:val="007D6020"/>
    <w:rsid w:val="007F64B2"/>
    <w:rsid w:val="00883048"/>
    <w:rsid w:val="008910AA"/>
    <w:rsid w:val="008A5E33"/>
    <w:rsid w:val="0091058F"/>
    <w:rsid w:val="00A444BF"/>
    <w:rsid w:val="00AC5BB4"/>
    <w:rsid w:val="00AD62EA"/>
    <w:rsid w:val="00AE1E1C"/>
    <w:rsid w:val="00CE5834"/>
    <w:rsid w:val="00D60C6B"/>
    <w:rsid w:val="00D63136"/>
    <w:rsid w:val="00D9468B"/>
    <w:rsid w:val="00DB3662"/>
    <w:rsid w:val="00F26ADF"/>
    <w:rsid w:val="00F42D0F"/>
    <w:rsid w:val="00FE127C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E0504A"/>
  <w15:chartTrackingRefBased/>
  <w15:docId w15:val="{4D0E4B69-9FAD-432C-BC94-C70A9028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9468B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D9468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FE12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E127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E12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E127C"/>
    <w:rPr>
      <w:sz w:val="20"/>
      <w:szCs w:val="20"/>
    </w:rPr>
  </w:style>
  <w:style w:type="paragraph" w:styleId="a9">
    <w:name w:val="List Paragraph"/>
    <w:basedOn w:val="a"/>
    <w:uiPriority w:val="34"/>
    <w:qFormat/>
    <w:rsid w:val="008A5E3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Chen-Te Tseng</dc:creator>
  <cp:keywords/>
  <dc:description/>
  <cp:lastModifiedBy>Chen-Te Tseng</cp:lastModifiedBy>
  <cp:revision>2</cp:revision>
  <dcterms:created xsi:type="dcterms:W3CDTF">2026-01-28T08:13:00Z</dcterms:created>
  <dcterms:modified xsi:type="dcterms:W3CDTF">2026-01-28T08:13:00Z</dcterms:modified>
</cp:coreProperties>
</file>