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Overall Profile:</w:t>
        <w:br/>
        <w:t>Ruby‑focused developer with extensive experimentation in web APIs, Rails plugins, and JavaScript runtime type‑checking, complemented by side projects in Go, Elixir, Clojure, and F#.</w:t>
        <w:br/>
        <w:br/>
        <w:t>Main Technologies:</w:t>
        <w:br/>
        <w:t>- Ruby</w:t>
        <w:br/>
        <w:t>- JavaScript</w:t>
        <w:br/>
        <w:t>- TypeScript</w:t>
        <w:br/>
        <w:t>- Go</w:t>
        <w:br/>
        <w:t>- Elixir</w:t>
        <w:br/>
        <w:t>- Clojure</w:t>
        <w:br/>
        <w:t>- F#</w:t>
        <w:br/>
        <w:br/>
        <w:t>Project Categories:</w:t>
        <w:br/>
        <w:t>- REST API examples</w:t>
        <w:br/>
        <w:t>- Rails plugins/extensions</w:t>
        <w:br/>
        <w:t>- JavaScript runtime type checking</w:t>
        <w:br/>
        <w:t>- Performance testing of CRUD APIs</w:t>
        <w:br/>
        <w:t>- Heroku automation tools</w:t>
        <w:br/>
        <w:t>- Apple Push Notification client</w:t>
        <w:br/>
        <w:t>- Clojure learning material</w:t>
        <w:br/>
        <w:t>- Go demo applications</w:t>
        <w:br/>
        <w:t>- Elixir/Phoenix API example</w:t>
        <w:br/>
        <w:br/>
        <w:t>Repository Quality:</w:t>
        <w:br/>
        <w:t>- Most repos are small demos or learning exercises with low star/fork counts</w:t>
        <w:br/>
        <w:t>- html_test stands out with 21 stars indicating higher community value</w:t>
        <w:br/>
        <w:t>- Consistent use of clean, focused code but limited documentation and test coverage in many projects</w:t>
        <w:br/>
        <w:t>- Diverse language exposure shows breadth but depth of impact is modest</w:t>
        <w:br/>
        <w:br/>
        <w:t>Learning Recommendations:</w:t>
        <w:br/>
        <w:t>- Invest in comprehensive READMEs and usage examples to increase adoption</w:t>
        <w:br/>
        <w:t>- Add automated test suites and CI badges for quality signaling</w:t>
        <w:br/>
        <w:t>- Consider packaging mature plugins as gems with versioned releases</w:t>
        <w:br/>
        <w:t>- Contribute to higher‑traffic open‑source projects to gain visibility</w:t>
        <w:br/>
        <w:t>- Explore modern Rails (7+) and TypeScript patterns to keep skills current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