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B98" w:rsidRDefault="00240B98" w:rsidP="00240B98">
      <w:bookmarkStart w:id="0" w:name="_Hlk149226458"/>
      <w:bookmarkStart w:id="1" w:name="OLE_LINK31"/>
      <w:bookmarkStart w:id="2" w:name="OLE_LINK32"/>
      <w:bookmarkEnd w:id="0"/>
      <w:r w:rsidRPr="00632084">
        <w:rPr>
          <w:b/>
          <w:bCs/>
          <w:sz w:val="28"/>
          <w:szCs w:val="28"/>
        </w:rPr>
        <w:t>AΣΚΗΣΗ 1 (30 ΜΟΝΑΔΕΣ)</w:t>
      </w:r>
      <w:bookmarkEnd w:id="1"/>
      <w:bookmarkEnd w:id="2"/>
      <w:r>
        <w:br/>
      </w:r>
      <w:r>
        <w:br/>
        <w:t>Ας αναλύσουμε αυτό το πρόβλημα σε επιμέρους ερωτήματα:</w:t>
      </w:r>
    </w:p>
    <w:p w:rsidR="00240B98" w:rsidRDefault="00240B98" w:rsidP="00240B98"/>
    <w:p w:rsidR="00240B98" w:rsidRDefault="00240B98" w:rsidP="00240B98">
      <w:r w:rsidRPr="00632084">
        <w:rPr>
          <w:b/>
          <w:bCs/>
        </w:rPr>
        <w:t>α)</w:t>
      </w:r>
      <w:r>
        <w:t xml:space="preserve"> Να βρεθεί η συνάρτηση P(x) που εκφράζει το μέγεθος κάθε παραγγελίας (αριθμός ενδοσκοπίων) συναρτήσει της συχνότητας παραγγελίας x, έτσι ώστε σε διάστημα 52 εβδομάδων το νοσοκομείο να έχει παραγγείλει συνολικά τα επιθυμητά 1200 ενδοσκόπια.</w:t>
      </w:r>
    </w:p>
    <w:p w:rsidR="00240B98" w:rsidRDefault="00240B98" w:rsidP="00240B98"/>
    <w:p w:rsidR="00240B98" w:rsidRDefault="00240B98" w:rsidP="00240B98">
      <w:r>
        <w:t>Για να βρούμε τη συνάρτηση P(x), πρέπει να προσδιορίσουμε το μέγεθος κάθε παραγγελίας (αριθμός ενδοσκοπίων) ως συνάρτηση της συχνότητας παραγγελίας x, θεωρώντας ότι σε μια περίοδο 52 εβδομάδων το νοσοκομείο πρέπει να παραγγείλει συνολικά 1200 ενδοσκόπια.</w:t>
      </w:r>
    </w:p>
    <w:p w:rsidR="00240B98" w:rsidRDefault="00240B98" w:rsidP="00240B98"/>
    <w:p w:rsidR="00240B98" w:rsidRDefault="00240B98" w:rsidP="00240B98">
      <w:r>
        <w:t>Μπορούμε να δημιουργήσουμε μια εξίσωση για να αναπαραστήσουμε τη σχέση μεταξύ του αριθμού των παραγγελιών, της συχνότητας παραγγελιών και του μεγέθους κάθε παραγγελίας:</w:t>
      </w:r>
    </w:p>
    <w:p w:rsidR="00240B98" w:rsidRDefault="00240B98" w:rsidP="00240B98"/>
    <w:p w:rsidR="00240B98" w:rsidRDefault="00240B98" w:rsidP="00240B98">
      <w:r>
        <w:t>Ας συμβολίσουμε:</w:t>
      </w:r>
    </w:p>
    <w:p w:rsidR="00240B98" w:rsidRDefault="00240B98" w:rsidP="00240B98">
      <w:r>
        <w:t>- N τον συνολικό αριθμό ενδοσκοπίων που απαιτούνται ετησίως (N = 1200).</w:t>
      </w:r>
    </w:p>
    <w:p w:rsidR="00240B98" w:rsidRDefault="00240B98" w:rsidP="00240B98">
      <w:r>
        <w:t>- x ως τη συχνότητα των παραγγελιών (ο αριθμός των παραγγελιών ανά έτος).</w:t>
      </w:r>
    </w:p>
    <w:p w:rsidR="00240B98" w:rsidRDefault="00240B98" w:rsidP="00240B98">
      <w:r>
        <w:t>- P(x) ως το μέγεθος κάθε παραγγελίας.</w:t>
      </w:r>
    </w:p>
    <w:p w:rsidR="00240B98" w:rsidRDefault="00240B98" w:rsidP="00240B98"/>
    <w:p w:rsidR="00240B98" w:rsidRDefault="00240B98" w:rsidP="00240B98">
      <w:r>
        <w:t>Ο συνολικός αριθμός των ενδοσκοπίων που παραγγέλλονται ετησίως (Ν) θα πρέπει να ισούται με το γινόμενο της συχνότητας παραγγελιών (x) και του μεγέθους κάθε παραγγελίας (P(x)):</w:t>
      </w:r>
    </w:p>
    <w:p w:rsidR="00240B98" w:rsidRDefault="00240B98" w:rsidP="00240B98"/>
    <w:p w:rsidR="00240B98" w:rsidRDefault="004E6358" w:rsidP="00240B98">
      <w:bookmarkStart w:id="3" w:name="_Hlk149223427"/>
      <m:oMathPara>
        <m:oMath>
          <m:r>
            <m:rPr>
              <m:sty m:val="bi"/>
            </m:rPr>
            <w:rPr>
              <w:rFonts w:ascii="Cambria Math" w:hAnsi="Cambria Math"/>
            </w:rPr>
            <m:t>N=xP</m:t>
          </m:r>
          <m:d>
            <m:dPr>
              <m:ctrlPr>
                <w:rPr>
                  <w:rFonts w:ascii="Cambria Math" w:hAnsi="Cambria Math"/>
                  <w:b/>
                  <w:bCs/>
                  <w:i/>
                </w:rPr>
              </m:ctrlPr>
            </m:dPr>
            <m:e>
              <m:r>
                <m:rPr>
                  <m:sty m:val="bi"/>
                </m:rPr>
                <w:rPr>
                  <w:rFonts w:ascii="Cambria Math" w:hAnsi="Cambria Math"/>
                </w:rPr>
                <m:t>x</m:t>
              </m:r>
            </m:e>
          </m:d>
          <w:bookmarkEnd w:id="3"/>
          <m:r>
            <w:rPr>
              <w:b/>
              <w:bCs/>
            </w:rPr>
            <w:br/>
          </m:r>
        </m:oMath>
      </m:oMathPara>
    </w:p>
    <w:p w:rsidR="00240B98" w:rsidRDefault="00240B98" w:rsidP="00240B98">
      <w:r>
        <w:t>Γνωρίζουμε ότι το Ν είναι 1200. Έτσι, η εξίσωση γίνεται:</w:t>
      </w:r>
      <w:r>
        <w:br/>
      </w:r>
    </w:p>
    <w:p w:rsidR="00240B98" w:rsidRPr="00632084" w:rsidRDefault="004E6358" w:rsidP="00240B98">
      <w:pPr>
        <w:rPr>
          <w:b/>
          <w:bCs/>
        </w:rPr>
      </w:pPr>
      <w:bookmarkStart w:id="4" w:name="OLE_LINK2"/>
      <m:oMathPara>
        <m:oMath>
          <m:r>
            <m:rPr>
              <m:sty m:val="bi"/>
            </m:rPr>
            <w:rPr>
              <w:rFonts w:ascii="Cambria Math" w:hAnsi="Cambria Math"/>
            </w:rPr>
            <m:t>1200=xP</m:t>
          </m:r>
          <m:d>
            <m:dPr>
              <m:ctrlPr>
                <w:rPr>
                  <w:rFonts w:ascii="Cambria Math" w:hAnsi="Cambria Math"/>
                  <w:b/>
                  <w:bCs/>
                  <w:i/>
                </w:rPr>
              </m:ctrlPr>
            </m:dPr>
            <m:e>
              <m:r>
                <m:rPr>
                  <m:sty m:val="bi"/>
                </m:rPr>
                <w:rPr>
                  <w:rFonts w:ascii="Cambria Math" w:hAnsi="Cambria Math"/>
                </w:rPr>
                <m:t>x</m:t>
              </m:r>
            </m:e>
          </m:d>
        </m:oMath>
      </m:oMathPara>
      <w:bookmarkEnd w:id="4"/>
    </w:p>
    <w:p w:rsidR="00240B98" w:rsidRDefault="00240B98" w:rsidP="00240B98"/>
    <w:p w:rsidR="00240B98" w:rsidRDefault="00240B98" w:rsidP="00240B98">
      <w:r>
        <w:t>Τώρα, για να ικανοποιήσουμε την απαίτηση ότι πρόκειται για περίοδο 52 εβδομάδων, μπορούμε να τη γράψουμε σε όρους εβδομάδων:</w:t>
      </w:r>
    </w:p>
    <w:p w:rsidR="00240B98" w:rsidRDefault="00240B98" w:rsidP="00240B98"/>
    <w:p w:rsidR="00240B98" w:rsidRDefault="00240B98" w:rsidP="00240B98">
      <w:r>
        <w:t xml:space="preserve">Δεδομένου ότι 1 έτος = 52 εβδομάδες, μπορούμε να εκφράσουμε το x ως παραγγελίες ανά εβδομάδα (x/52 παραγγελίες ανά εβδομάδα). Επομένως, η εξίσωση γίνεται: Η εξίσωση είναι η εξής: </w:t>
      </w:r>
    </w:p>
    <w:p w:rsidR="00240B98" w:rsidRDefault="00240B98" w:rsidP="00240B98"/>
    <w:p w:rsidR="00240B98" w:rsidRDefault="004E6358" w:rsidP="00240B98">
      <w:bookmarkStart w:id="5" w:name="OLE_LINK5"/>
      <m:oMathPara>
        <m:oMath>
          <m:r>
            <m:rPr>
              <m:sty m:val="bi"/>
            </m:rPr>
            <w:rPr>
              <w:rFonts w:ascii="Cambria Math" w:hAnsi="Cambria Math"/>
            </w:rPr>
            <m:t>1200=</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x</m:t>
                  </m:r>
                </m:num>
                <m:den>
                  <m:r>
                    <m:rPr>
                      <m:sty m:val="bi"/>
                    </m:rPr>
                    <w:rPr>
                      <w:rFonts w:ascii="Cambria Math" w:hAnsi="Cambria Math"/>
                    </w:rPr>
                    <m:t>52</m:t>
                  </m:r>
                </m:den>
              </m:f>
            </m:e>
          </m:d>
          <m:r>
            <m:rPr>
              <m:sty m:val="bi"/>
            </m:rPr>
            <w:rPr>
              <w:rFonts w:ascii="Cambria Math" w:hAnsi="Cambria Math"/>
            </w:rPr>
            <m:t>P</m:t>
          </m:r>
          <m:d>
            <m:dPr>
              <m:ctrlPr>
                <w:rPr>
                  <w:rFonts w:ascii="Cambria Math" w:hAnsi="Cambria Math"/>
                  <w:b/>
                  <w:bCs/>
                  <w:i/>
                </w:rPr>
              </m:ctrlPr>
            </m:dPr>
            <m:e>
              <m:r>
                <m:rPr>
                  <m:sty m:val="bi"/>
                </m:rPr>
                <w:rPr>
                  <w:rFonts w:ascii="Cambria Math" w:hAnsi="Cambria Math"/>
                </w:rPr>
                <m:t>x</m:t>
              </m:r>
            </m:e>
          </m:d>
        </m:oMath>
      </m:oMathPara>
      <w:bookmarkEnd w:id="5"/>
    </w:p>
    <w:p w:rsidR="00240B98" w:rsidRDefault="00240B98" w:rsidP="00240B98">
      <w:r>
        <w:rPr>
          <w:rFonts w:ascii="Segoe UI" w:hAnsi="Segoe UI" w:cs="Segoe UI"/>
          <w:color w:val="D1D5DB"/>
          <w:shd w:val="clear" w:color="auto" w:fill="444654"/>
        </w:rPr>
        <w:br/>
      </w:r>
      <w:r>
        <w:t>Για να βρείτε την P(x), μπορείτε να λύσετε την P(x):</w:t>
      </w:r>
    </w:p>
    <w:p w:rsidR="00240B98" w:rsidRPr="00632084" w:rsidRDefault="00240B98" w:rsidP="00240B98">
      <w:pPr>
        <w:rPr>
          <w:b/>
          <w:bCs/>
        </w:rPr>
      </w:pPr>
      <w:r w:rsidRPr="00DA086A">
        <w:rPr>
          <w:rFonts w:ascii="Cambria Math" w:hAnsi="Cambria Math"/>
          <w:b/>
          <w:bCs/>
          <w:i/>
        </w:rPr>
        <w:br/>
      </w:r>
      <w:bookmarkStart w:id="6" w:name="_Hlk149223629"/>
      <w:bookmarkStart w:id="7" w:name="OLE_LINK6"/>
      <m:oMathPara>
        <m:oMath>
          <m:r>
            <m:rPr>
              <m:sty m:val="b"/>
            </m:rPr>
            <w:rPr>
              <w:rFonts w:ascii="Cambria Math" w:hAnsi="Cambria Math"/>
            </w:rPr>
            <m:t>P</m:t>
          </m:r>
          <m:d>
            <m:dPr>
              <m:ctrlPr>
                <w:rPr>
                  <w:rFonts w:ascii="Cambria Math" w:hAnsi="Cambria Math"/>
                  <w:b/>
                  <w:bCs/>
                </w:rPr>
              </m:ctrlPr>
            </m:dPr>
            <m:e>
              <m:r>
                <m:rPr>
                  <m:sty m:val="b"/>
                </m:rPr>
                <w:rPr>
                  <w:rFonts w:ascii="Cambria Math" w:hAnsi="Cambria Math"/>
                </w:rPr>
                <m:t>x</m:t>
              </m:r>
            </m:e>
          </m:d>
          <m:r>
            <m:rPr>
              <m:sty m:val="b"/>
            </m:rPr>
            <w:rPr>
              <w:rFonts w:ascii="Cambria Math" w:hAnsi="Cambria Math"/>
            </w:rPr>
            <m:t>=</m:t>
          </m:r>
          <m:f>
            <m:fPr>
              <m:ctrlPr>
                <w:rPr>
                  <w:rFonts w:ascii="Cambria Math" w:hAnsi="Cambria Math"/>
                  <w:b/>
                  <w:bCs/>
                </w:rPr>
              </m:ctrlPr>
            </m:fPr>
            <m:num>
              <m:d>
                <m:dPr>
                  <m:ctrlPr>
                    <w:rPr>
                      <w:rFonts w:ascii="Cambria Math" w:hAnsi="Cambria Math"/>
                      <w:b/>
                      <w:bCs/>
                    </w:rPr>
                  </m:ctrlPr>
                </m:dPr>
                <m:e>
                  <m:r>
                    <m:rPr>
                      <m:sty m:val="b"/>
                    </m:rPr>
                    <w:rPr>
                      <w:rFonts w:ascii="Cambria Math" w:hAnsi="Cambria Math"/>
                    </w:rPr>
                    <m:t>1200 * 52</m:t>
                  </m:r>
                </m:e>
              </m:d>
            </m:num>
            <m:den>
              <m:r>
                <m:rPr>
                  <m:sty m:val="bi"/>
                </m:rPr>
                <w:rPr>
                  <w:rFonts w:ascii="Cambria Math" w:hAnsi="Cambria Math"/>
                </w:rPr>
                <m:t>x</m:t>
              </m:r>
            </m:den>
          </m:f>
          <m:r>
            <m:rPr>
              <m:sty m:val="b"/>
            </m:rPr>
            <w:rPr>
              <w:rFonts w:ascii="Cambria Math" w:hAnsi="Cambria Math"/>
            </w:rPr>
            <m:t xml:space="preserve"> </m:t>
          </m:r>
        </m:oMath>
      </m:oMathPara>
      <w:bookmarkEnd w:id="6"/>
      <w:bookmarkEnd w:id="7"/>
    </w:p>
    <w:p w:rsidR="00240B98" w:rsidRDefault="00240B98" w:rsidP="00240B98"/>
    <w:p w:rsidR="00240B98" w:rsidRPr="00DA086A" w:rsidRDefault="00240B98" w:rsidP="00240B98">
      <w:r>
        <w:t>Έτσι, η συνάρτηση P(x) που εκφράζει το μέγεθος κάθε παραγγελίας (αριθμός ενδοσκοπίων) ως συνάρτηση της συχνότητας παραγγελίας x είναι:</w:t>
      </w:r>
      <w:r>
        <w:br/>
      </w:r>
      <w:r w:rsidRPr="00DA086A">
        <w:rPr>
          <w:rFonts w:ascii="Cambria Math" w:hAnsi="Cambria Math"/>
          <w:b/>
          <w:bCs/>
        </w:rPr>
        <w:br/>
      </w:r>
      <w:bookmarkStart w:id="8" w:name="OLE_LINK7"/>
      <w:bookmarkStart w:id="9" w:name="OLE_LINK8"/>
      <w:bookmarkStart w:id="10" w:name="OLE_LINK18"/>
      <m:oMathPara>
        <m:oMath>
          <m:r>
            <m:rPr>
              <m:sty m:val="b"/>
            </m:rPr>
            <w:rPr>
              <w:rFonts w:ascii="Cambria Math" w:hAnsi="Cambria Math"/>
            </w:rPr>
            <m:t>P</m:t>
          </m:r>
          <m:d>
            <m:dPr>
              <m:ctrlPr>
                <w:rPr>
                  <w:rFonts w:ascii="Cambria Math" w:hAnsi="Cambria Math"/>
                  <w:b/>
                  <w:bCs/>
                </w:rPr>
              </m:ctrlPr>
            </m:dPr>
            <m:e>
              <m:r>
                <m:rPr>
                  <m:sty m:val="b"/>
                </m:rPr>
                <w:rPr>
                  <w:rFonts w:ascii="Cambria Math" w:hAnsi="Cambria Math"/>
                </w:rPr>
                <m:t>x</m:t>
              </m:r>
            </m:e>
          </m:d>
          <m:r>
            <m:rPr>
              <m:sty m:val="b"/>
            </m:rPr>
            <w:rPr>
              <w:rFonts w:ascii="Cambria Math" w:hAnsi="Cambria Math"/>
            </w:rPr>
            <m:t>=</m:t>
          </m:r>
          <m:f>
            <m:fPr>
              <m:ctrlPr>
                <w:rPr>
                  <w:rFonts w:ascii="Cambria Math" w:hAnsi="Cambria Math"/>
                  <w:b/>
                  <w:bCs/>
                </w:rPr>
              </m:ctrlPr>
            </m:fPr>
            <m:num>
              <m:r>
                <m:rPr>
                  <m:sty m:val="b"/>
                </m:rPr>
                <w:rPr>
                  <w:rFonts w:ascii="Cambria Math" w:hAnsi="Cambria Math"/>
                </w:rPr>
                <m:t>62400</m:t>
              </m:r>
            </m:num>
            <m:den>
              <m:r>
                <m:rPr>
                  <m:sty m:val="bi"/>
                </m:rPr>
                <w:rPr>
                  <w:rFonts w:ascii="Cambria Math" w:hAnsi="Cambria Math"/>
                </w:rPr>
                <m:t>x</m:t>
              </m:r>
            </m:den>
          </m:f>
        </m:oMath>
      </m:oMathPara>
      <w:bookmarkEnd w:id="8"/>
      <w:bookmarkEnd w:id="9"/>
      <w:bookmarkEnd w:id="10"/>
    </w:p>
    <w:p w:rsidR="00240B98" w:rsidRDefault="00240B98" w:rsidP="00240B98"/>
    <w:p w:rsidR="00240B98" w:rsidRDefault="00240B98" w:rsidP="00240B98">
      <w:r>
        <w:t>Η συνάρτηση αυτή εξασφαλίζει ότι σε μια περίοδο 52 εβδομάδων, το νοσοκομείο παραγγέλνει συνολικά τα επιθυμητά 1200 ενδοσκόπια.</w:t>
      </w:r>
    </w:p>
    <w:p w:rsidR="00240B98" w:rsidRDefault="00240B98" w:rsidP="00240B98"/>
    <w:p w:rsidR="00240B98" w:rsidRDefault="00240B98" w:rsidP="00240B98"/>
    <w:p w:rsidR="00240B98" w:rsidRPr="005171DB" w:rsidRDefault="00240B98" w:rsidP="00240B98">
      <w:pPr>
        <w:rPr>
          <w:lang w:val="el-GR"/>
        </w:rPr>
      </w:pPr>
      <w:bookmarkStart w:id="11" w:name="OLE_LINK23"/>
      <w:bookmarkStart w:id="12" w:name="OLE_LINK24"/>
      <w:r w:rsidRPr="00DA086A">
        <w:rPr>
          <w:b/>
          <w:bCs/>
          <w:lang w:val="el-GR"/>
        </w:rPr>
        <w:lastRenderedPageBreak/>
        <w:t>(β)</w:t>
      </w:r>
      <w:r w:rsidRPr="00DA086A">
        <w:rPr>
          <w:lang w:val="el-GR"/>
        </w:rPr>
        <w:t xml:space="preserve"> </w:t>
      </w:r>
      <w:bookmarkEnd w:id="11"/>
      <w:bookmarkEnd w:id="12"/>
      <w:r w:rsidRPr="005171DB">
        <w:rPr>
          <w:lang w:val="el-GR"/>
        </w:rPr>
        <w:t>Για να γράψουμε τη συνάρτηση TC(x) που αντιστοιχεί στο συνολικό ετήσιο κόστος για το νοσοκομείο, πρέπει να λάβουμε υπόψη το κόστος αγοράς για κάθε ενδοσκόπιο, το ετήσιο κόστος διαχείρισης παραγγελιών και το ετήσιο κόστος αποθήκευσης. Η συνάρτηση TC(x) θα αντιπροσωπεύει το συνολικό κόστος ως συνάρτηση της συχνότητας παραγγελίας x.</w:t>
      </w:r>
    </w:p>
    <w:p w:rsidR="00240B98" w:rsidRPr="005171DB" w:rsidRDefault="00240B98" w:rsidP="00240B98">
      <w:pPr>
        <w:rPr>
          <w:lang w:val="el-GR"/>
        </w:rPr>
      </w:pPr>
    </w:p>
    <w:p w:rsidR="00240B98" w:rsidRPr="005171DB" w:rsidRDefault="00240B98" w:rsidP="00240B98">
      <w:pPr>
        <w:rPr>
          <w:lang w:val="el-GR"/>
        </w:rPr>
      </w:pPr>
      <w:r w:rsidRPr="005171DB">
        <w:rPr>
          <w:lang w:val="el-GR"/>
        </w:rPr>
        <w:t>Ας αναλύσουμε κάθε συνιστώσα του κόστους:</w:t>
      </w:r>
    </w:p>
    <w:p w:rsidR="00240B98" w:rsidRPr="005171DB" w:rsidRDefault="00240B98" w:rsidP="00240B98">
      <w:pPr>
        <w:rPr>
          <w:lang w:val="el-GR"/>
        </w:rPr>
      </w:pPr>
    </w:p>
    <w:p w:rsidR="00240B98" w:rsidRPr="005171DB" w:rsidRDefault="00240B98" w:rsidP="00240B98">
      <w:pPr>
        <w:rPr>
          <w:lang w:val="el-GR"/>
        </w:rPr>
      </w:pPr>
      <w:r w:rsidRPr="005171DB">
        <w:rPr>
          <w:lang w:val="el-GR"/>
        </w:rPr>
        <w:t xml:space="preserve">1. </w:t>
      </w:r>
      <w:r w:rsidRPr="005171DB">
        <w:rPr>
          <w:b/>
          <w:bCs/>
          <w:lang w:val="el-GR"/>
        </w:rPr>
        <w:t>Κόστος αγοράς ανά ενδοσκόπιο (</w:t>
      </w:r>
      <w:r w:rsidR="008F43CF" w:rsidRPr="008F43CF">
        <w:rPr>
          <w:b/>
          <w:bCs/>
          <w:lang w:val="el-GR"/>
        </w:rPr>
        <w:t>PC</w:t>
      </w:r>
      <w:r w:rsidRPr="005171DB">
        <w:rPr>
          <w:b/>
          <w:bCs/>
          <w:lang w:val="el-GR"/>
        </w:rPr>
        <w:t>)</w:t>
      </w:r>
      <w:r w:rsidRPr="005171DB">
        <w:rPr>
          <w:lang w:val="el-GR"/>
        </w:rPr>
        <w:t>: 300€ ανά ενδοσκόπιο.</w:t>
      </w:r>
    </w:p>
    <w:p w:rsidR="00240B98" w:rsidRPr="005171DB" w:rsidRDefault="00240B98" w:rsidP="00240B98">
      <w:pPr>
        <w:rPr>
          <w:lang w:val="el-GR"/>
        </w:rPr>
      </w:pPr>
    </w:p>
    <w:p w:rsidR="00240B98" w:rsidRPr="005171DB" w:rsidRDefault="00240B98" w:rsidP="00240B98">
      <w:pPr>
        <w:rPr>
          <w:lang w:val="el-GR"/>
        </w:rPr>
      </w:pPr>
      <w:r w:rsidRPr="005171DB">
        <w:rPr>
          <w:lang w:val="el-GR"/>
        </w:rPr>
        <w:t xml:space="preserve">2. </w:t>
      </w:r>
      <w:r w:rsidRPr="005171DB">
        <w:rPr>
          <w:b/>
          <w:bCs/>
          <w:lang w:val="el-GR"/>
        </w:rPr>
        <w:t>Ετήσιο κόστος διαχείρισης παραγγελιών (</w:t>
      </w:r>
      <w:r w:rsidR="008F43CF">
        <w:rPr>
          <w:b/>
          <w:bCs/>
          <w:lang w:val="en-US"/>
        </w:rPr>
        <w:t>OC</w:t>
      </w:r>
      <w:r w:rsidRPr="005171DB">
        <w:rPr>
          <w:b/>
          <w:bCs/>
          <w:lang w:val="el-GR"/>
        </w:rPr>
        <w:t>)</w:t>
      </w:r>
      <w:r w:rsidRPr="005171DB">
        <w:rPr>
          <w:lang w:val="el-GR"/>
        </w:rPr>
        <w:t>: 400€ για κάθε παραγγελία και ο αριθμός των παραγγελιών ανά έτος είναι x.</w:t>
      </w:r>
    </w:p>
    <w:p w:rsidR="00240B98" w:rsidRPr="005171DB" w:rsidRDefault="00240B98" w:rsidP="00240B98">
      <w:pPr>
        <w:rPr>
          <w:lang w:val="el-GR"/>
        </w:rPr>
      </w:pPr>
    </w:p>
    <w:p w:rsidR="00240B98" w:rsidRPr="005171DB" w:rsidRDefault="00240B98" w:rsidP="00240B98">
      <w:pPr>
        <w:rPr>
          <w:lang w:val="el-GR"/>
        </w:rPr>
      </w:pPr>
      <w:r w:rsidRPr="005171DB">
        <w:rPr>
          <w:lang w:val="el-GR"/>
        </w:rPr>
        <w:t xml:space="preserve">3. </w:t>
      </w:r>
      <w:r w:rsidRPr="005171DB">
        <w:rPr>
          <w:b/>
          <w:bCs/>
          <w:lang w:val="el-GR"/>
        </w:rPr>
        <w:t>Ετήσιο κόστος αποθήκευσης (</w:t>
      </w:r>
      <w:r w:rsidR="008F43CF">
        <w:rPr>
          <w:b/>
          <w:bCs/>
          <w:lang w:val="en-US"/>
        </w:rPr>
        <w:t>SC</w:t>
      </w:r>
      <w:r w:rsidRPr="005171DB">
        <w:rPr>
          <w:b/>
          <w:bCs/>
          <w:lang w:val="el-GR"/>
        </w:rPr>
        <w:t>)</w:t>
      </w:r>
      <w:r w:rsidRPr="005171DB">
        <w:rPr>
          <w:lang w:val="el-GR"/>
        </w:rPr>
        <w:t>: Υπολογίζεται ως S(x) = (10000 / x) σε ετήσια βάση.</w:t>
      </w:r>
    </w:p>
    <w:p w:rsidR="00240B98" w:rsidRPr="005171DB" w:rsidRDefault="00240B98" w:rsidP="00240B98">
      <w:pPr>
        <w:rPr>
          <w:lang w:val="el-GR"/>
        </w:rPr>
      </w:pPr>
    </w:p>
    <w:p w:rsidR="00240B98" w:rsidRPr="005171DB" w:rsidRDefault="00240B98" w:rsidP="00240B98">
      <w:pPr>
        <w:rPr>
          <w:lang w:val="el-GR"/>
        </w:rPr>
      </w:pPr>
      <w:r w:rsidRPr="005171DB">
        <w:rPr>
          <w:lang w:val="el-GR"/>
        </w:rPr>
        <w:t>Το συνολικό ετήσιο κόστος (TC) είναι το άθροισμα αυτών των τριών συνιστωσών:</w:t>
      </w:r>
      <w:r w:rsidR="00E958BF">
        <w:rPr>
          <w:lang w:val="el-GR"/>
        </w:rPr>
        <w:br/>
      </w:r>
    </w:p>
    <w:p w:rsidR="00240B98" w:rsidRPr="00E958BF" w:rsidRDefault="004E6358" w:rsidP="00240B98">
      <w:pPr>
        <w:rPr>
          <w:lang w:val="el-GR"/>
        </w:rPr>
      </w:pPr>
      <w:bookmarkStart w:id="13" w:name="_Hlk149225050"/>
      <m:oMathPara>
        <m:oMath>
          <m:r>
            <m:rPr>
              <m:sty m:val="b"/>
            </m:rPr>
            <w:rPr>
              <w:rFonts w:ascii="Cambria Math" w:hAnsi="Cambria Math"/>
              <w:lang w:val="el-GR"/>
            </w:rPr>
            <m:t>TC</m:t>
          </m:r>
          <m:d>
            <m:dPr>
              <m:ctrlPr>
                <w:rPr>
                  <w:rFonts w:ascii="Cambria Math" w:hAnsi="Cambria Math"/>
                  <w:b/>
                  <w:bCs/>
                  <w:lang w:val="el-GR"/>
                </w:rPr>
              </m:ctrlPr>
            </m:dPr>
            <m:e>
              <m:r>
                <m:rPr>
                  <m:sty m:val="b"/>
                </m:rPr>
                <w:rPr>
                  <w:rFonts w:ascii="Cambria Math" w:hAnsi="Cambria Math"/>
                  <w:lang w:val="el-GR"/>
                </w:rPr>
                <m:t>x</m:t>
              </m:r>
            </m:e>
          </m:d>
          <m:r>
            <m:rPr>
              <m:sty m:val="b"/>
            </m:rPr>
            <w:rPr>
              <w:rFonts w:ascii="Cambria Math" w:hAnsi="Cambria Math"/>
              <w:lang w:val="el-GR"/>
            </w:rPr>
            <m:t>=</m:t>
          </m:r>
          <m:r>
            <m:rPr>
              <m:sty m:val="b"/>
            </m:rPr>
            <w:rPr>
              <w:rFonts w:ascii="Cambria Math" w:hAnsi="Cambria Math"/>
              <w:lang w:val="el-GR"/>
            </w:rPr>
            <m:t>P</m:t>
          </m:r>
          <m:r>
            <m:rPr>
              <m:sty m:val="bi"/>
            </m:rPr>
            <w:rPr>
              <w:rFonts w:ascii="Cambria Math" w:hAnsi="Cambria Math"/>
              <w:lang w:val="el-GR"/>
            </w:rPr>
            <m:t>C</m:t>
          </m:r>
          <m:r>
            <m:rPr>
              <m:sty m:val="b"/>
            </m:rPr>
            <w:rPr>
              <w:rFonts w:ascii="Cambria Math" w:hAnsi="Cambria Math"/>
              <w:lang w:val="el-GR"/>
            </w:rPr>
            <m:t>+</m:t>
          </m:r>
          <m:r>
            <m:rPr>
              <m:sty m:val="b"/>
            </m:rPr>
            <w:rPr>
              <w:rFonts w:ascii="Cambria Math" w:hAnsi="Cambria Math"/>
              <w:lang w:val="el-GR"/>
            </w:rPr>
            <m:t>OC</m:t>
          </m:r>
          <m:r>
            <m:rPr>
              <m:sty m:val="b"/>
            </m:rPr>
            <w:rPr>
              <w:rFonts w:ascii="Cambria Math" w:hAnsi="Cambria Math"/>
              <w:lang w:val="el-GR"/>
            </w:rPr>
            <m:t>+</m:t>
          </m:r>
          <w:bookmarkEnd w:id="13"/>
          <m:r>
            <m:rPr>
              <m:sty m:val="b"/>
            </m:rPr>
            <w:rPr>
              <w:rFonts w:ascii="Cambria Math" w:hAnsi="Cambria Math"/>
              <w:lang w:val="el-GR"/>
            </w:rPr>
            <m:t>SC</m:t>
          </m:r>
        </m:oMath>
      </m:oMathPara>
    </w:p>
    <w:p w:rsidR="00240B98" w:rsidRPr="005171DB" w:rsidRDefault="00240B98" w:rsidP="00240B98">
      <w:pPr>
        <w:rPr>
          <w:lang w:val="el-GR"/>
        </w:rPr>
      </w:pPr>
    </w:p>
    <w:p w:rsidR="00240B98" w:rsidRPr="005171DB" w:rsidRDefault="00240B98" w:rsidP="00240B98">
      <w:pPr>
        <w:rPr>
          <w:lang w:val="el-GR"/>
        </w:rPr>
      </w:pPr>
      <w:r w:rsidRPr="005171DB">
        <w:rPr>
          <w:lang w:val="el-GR"/>
        </w:rPr>
        <w:t>Τώρα, ας συνδέσουμε τις τιμές:</w:t>
      </w:r>
    </w:p>
    <w:p w:rsidR="00240B98" w:rsidRPr="005171DB" w:rsidRDefault="00E377D5" w:rsidP="00E377D5">
      <w:pPr>
        <w:tabs>
          <w:tab w:val="left" w:pos="8700"/>
        </w:tabs>
        <w:rPr>
          <w:lang w:val="el-GR"/>
        </w:rPr>
      </w:pPr>
      <w:r>
        <w:rPr>
          <w:lang w:val="el-GR"/>
        </w:rPr>
        <w:tab/>
      </w:r>
    </w:p>
    <w:p w:rsidR="00240B98" w:rsidRPr="005171DB" w:rsidRDefault="00240B98" w:rsidP="00240B98">
      <w:pPr>
        <w:rPr>
          <w:lang w:val="el-GR"/>
        </w:rPr>
      </w:pPr>
      <w:r w:rsidRPr="005171DB">
        <w:rPr>
          <w:lang w:val="el-GR"/>
        </w:rPr>
        <w:t>- Κόστος αγοράς ανά ενδοσκόπιο (</w:t>
      </w:r>
      <w:r w:rsidR="008F43CF">
        <w:rPr>
          <w:lang w:val="en-US"/>
        </w:rPr>
        <w:t>PC</w:t>
      </w:r>
      <w:r w:rsidRPr="005171DB">
        <w:rPr>
          <w:lang w:val="el-GR"/>
        </w:rPr>
        <w:t>) = 300€.</w:t>
      </w:r>
    </w:p>
    <w:p w:rsidR="00240B98" w:rsidRPr="005171DB" w:rsidRDefault="00240B98" w:rsidP="00240B98">
      <w:pPr>
        <w:rPr>
          <w:lang w:val="el-GR"/>
        </w:rPr>
      </w:pPr>
      <w:r w:rsidRPr="005171DB">
        <w:rPr>
          <w:lang w:val="el-GR"/>
        </w:rPr>
        <w:t>- Ετήσιο κόστος διαχείρισης παραγγελιών (</w:t>
      </w:r>
      <w:r w:rsidR="008F43CF">
        <w:rPr>
          <w:lang w:val="en-US"/>
        </w:rPr>
        <w:t>OC</w:t>
      </w:r>
      <w:r w:rsidRPr="005171DB">
        <w:rPr>
          <w:lang w:val="el-GR"/>
        </w:rPr>
        <w:t>) = 400€ * x</w:t>
      </w:r>
    </w:p>
    <w:p w:rsidR="00240B98" w:rsidRPr="005171DB" w:rsidRDefault="00240B98" w:rsidP="00240B98">
      <w:pPr>
        <w:rPr>
          <w:lang w:val="el-GR"/>
        </w:rPr>
      </w:pPr>
      <w:r w:rsidRPr="005171DB">
        <w:rPr>
          <w:lang w:val="el-GR"/>
        </w:rPr>
        <w:t>- Ετήσιο κόστος αποθήκευσης (</w:t>
      </w:r>
      <w:r w:rsidR="008F43CF">
        <w:rPr>
          <w:lang w:val="en-US"/>
        </w:rPr>
        <w:t>SC</w:t>
      </w:r>
      <w:r w:rsidRPr="005171DB">
        <w:rPr>
          <w:lang w:val="el-GR"/>
        </w:rPr>
        <w:t>) = 10000 / x</w:t>
      </w:r>
    </w:p>
    <w:p w:rsidR="00240B98" w:rsidRPr="005171DB" w:rsidRDefault="00240B98" w:rsidP="00240B98">
      <w:pPr>
        <w:rPr>
          <w:lang w:val="el-GR"/>
        </w:rPr>
      </w:pPr>
    </w:p>
    <w:p w:rsidR="00240B98" w:rsidRPr="005171DB" w:rsidRDefault="00240B98" w:rsidP="00240B98">
      <w:pPr>
        <w:rPr>
          <w:lang w:val="el-GR"/>
        </w:rPr>
      </w:pPr>
      <w:r w:rsidRPr="005171DB">
        <w:rPr>
          <w:lang w:val="el-GR"/>
        </w:rPr>
        <w:t>Έτσι, η συνάρτηση TC(x) είναι:</w:t>
      </w:r>
      <w:r w:rsidR="00E958BF">
        <w:rPr>
          <w:lang w:val="el-GR"/>
        </w:rPr>
        <w:br/>
      </w:r>
    </w:p>
    <w:p w:rsidR="00240B98" w:rsidRPr="005171DB" w:rsidRDefault="004E6358" w:rsidP="00E958BF">
      <w:pPr>
        <w:rPr>
          <w:b/>
          <w:bCs/>
          <w:lang w:val="el-GR"/>
        </w:rPr>
      </w:pPr>
      <m:oMathPara>
        <m:oMath>
          <m:r>
            <m:rPr>
              <m:sty m:val="b"/>
            </m:rPr>
            <w:rPr>
              <w:rFonts w:ascii="Cambria Math" w:hAnsi="Cambria Math"/>
              <w:lang w:val="el-GR"/>
            </w:rPr>
            <m:t>TC</m:t>
          </m:r>
          <m:d>
            <m:dPr>
              <m:ctrlPr>
                <w:rPr>
                  <w:rFonts w:ascii="Cambria Math" w:hAnsi="Cambria Math"/>
                  <w:b/>
                  <w:bCs/>
                  <w:lang w:val="el-GR"/>
                </w:rPr>
              </m:ctrlPr>
            </m:dPr>
            <m:e>
              <m:r>
                <m:rPr>
                  <m:sty m:val="b"/>
                </m:rPr>
                <w:rPr>
                  <w:rFonts w:ascii="Cambria Math" w:hAnsi="Cambria Math"/>
                  <w:lang w:val="el-GR"/>
                </w:rPr>
                <m:t>x</m:t>
              </m:r>
            </m:e>
          </m:d>
          <m:r>
            <m:rPr>
              <m:sty m:val="b"/>
            </m:rPr>
            <w:rPr>
              <w:rFonts w:ascii="Cambria Math" w:hAnsi="Cambria Math"/>
              <w:lang w:val="el-GR"/>
            </w:rPr>
            <m:t>=300+400x+</m:t>
          </m:r>
          <m:d>
            <m:dPr>
              <m:ctrlPr>
                <w:rPr>
                  <w:rFonts w:ascii="Cambria Math" w:hAnsi="Cambria Math"/>
                  <w:b/>
                  <w:bCs/>
                  <w:lang w:val="el-GR"/>
                </w:rPr>
              </m:ctrlPr>
            </m:dPr>
            <m:e>
              <m:f>
                <m:fPr>
                  <m:ctrlPr>
                    <w:rPr>
                      <w:rFonts w:ascii="Cambria Math" w:hAnsi="Cambria Math"/>
                      <w:b/>
                      <w:bCs/>
                      <w:lang w:val="el-GR"/>
                    </w:rPr>
                  </m:ctrlPr>
                </m:fPr>
                <m:num>
                  <m:r>
                    <m:rPr>
                      <m:sty m:val="b"/>
                    </m:rPr>
                    <w:rPr>
                      <w:rFonts w:ascii="Cambria Math" w:hAnsi="Cambria Math"/>
                      <w:lang w:val="el-GR"/>
                    </w:rPr>
                    <m:t>10000</m:t>
                  </m:r>
                </m:num>
                <m:den>
                  <m:r>
                    <m:rPr>
                      <m:sty m:val="bi"/>
                    </m:rPr>
                    <w:rPr>
                      <w:rFonts w:ascii="Cambria Math" w:hAnsi="Cambria Math"/>
                      <w:lang w:val="en-US"/>
                    </w:rPr>
                    <m:t>x</m:t>
                  </m:r>
                </m:den>
              </m:f>
            </m:e>
          </m:d>
        </m:oMath>
      </m:oMathPara>
    </w:p>
    <w:p w:rsidR="00240B98" w:rsidRPr="005171DB" w:rsidRDefault="00240B98" w:rsidP="00240B98">
      <w:pPr>
        <w:rPr>
          <w:lang w:val="el-GR"/>
        </w:rPr>
      </w:pPr>
    </w:p>
    <w:p w:rsidR="00240B98" w:rsidRPr="008F43CF" w:rsidRDefault="00240B98" w:rsidP="00240B98">
      <w:pPr>
        <w:rPr>
          <w:lang w:val="en-US"/>
        </w:rPr>
      </w:pPr>
      <w:r w:rsidRPr="005171DB">
        <w:rPr>
          <w:lang w:val="el-GR"/>
        </w:rPr>
        <w:t>Η συνάρτηση αυτή αντιπροσωπεύει το συνολικό ετήσιο κόστος για το νοσοκομείο ως συνάρτηση της συχνότητας παραγγελίας x.</w:t>
      </w:r>
    </w:p>
    <w:p w:rsidR="00B45EEE" w:rsidRDefault="00B45EEE">
      <w:pPr>
        <w:rPr>
          <w:lang w:val="el-GR"/>
        </w:rPr>
      </w:pPr>
    </w:p>
    <w:p w:rsidR="0046650E" w:rsidRPr="0046650E" w:rsidRDefault="00861406" w:rsidP="0046650E">
      <w:pPr>
        <w:rPr>
          <w:b/>
          <w:bCs/>
          <w:lang w:val="el-GR"/>
        </w:rPr>
      </w:pPr>
      <w:r w:rsidRPr="00DA086A">
        <w:rPr>
          <w:b/>
          <w:bCs/>
          <w:lang w:val="el-GR"/>
        </w:rPr>
        <w:t>(</w:t>
      </w:r>
      <w:r>
        <w:rPr>
          <w:b/>
          <w:bCs/>
          <w:lang w:val="el-GR"/>
        </w:rPr>
        <w:t>γ</w:t>
      </w:r>
      <w:r w:rsidRPr="00DA086A">
        <w:rPr>
          <w:b/>
          <w:bCs/>
          <w:lang w:val="el-GR"/>
        </w:rPr>
        <w:t>)</w:t>
      </w:r>
      <w:r w:rsidR="0046650E" w:rsidRPr="0046650E">
        <w:rPr>
          <w:b/>
          <w:bCs/>
          <w:lang w:val="el-GR"/>
        </w:rPr>
        <w:t xml:space="preserve"> </w:t>
      </w:r>
      <w:r w:rsidR="0046650E" w:rsidRPr="0046650E">
        <w:rPr>
          <w:lang w:val="el-GR"/>
        </w:rPr>
        <w:t>Γράφημα 1: Γράφημα του S(x) - Κόστος αποθήκευσης σε σχέση με τη συχνότητα παραγγελιών</w:t>
      </w:r>
    </w:p>
    <w:p w:rsidR="005C4310" w:rsidRDefault="005C4310" w:rsidP="005C4310">
      <w:pPr>
        <w:rPr>
          <w:b/>
          <w:bCs/>
          <w:lang w:val="el-GR"/>
        </w:rPr>
      </w:pPr>
    </w:p>
    <w:p w:rsidR="005C4310" w:rsidRPr="0046650E" w:rsidRDefault="005C4310" w:rsidP="005C4310">
      <w:pPr>
        <w:jc w:val="center"/>
        <w:rPr>
          <w:sz w:val="18"/>
          <w:szCs w:val="18"/>
          <w:lang w:val="el-GR"/>
        </w:rPr>
      </w:pPr>
      <w:r>
        <w:rPr>
          <w:noProof/>
        </w:rPr>
        <w:drawing>
          <wp:inline distT="0" distB="0" distL="0" distR="0" wp14:anchorId="67C8C67A" wp14:editId="7FE9B9D3">
            <wp:extent cx="4686300" cy="2667000"/>
            <wp:effectExtent l="0" t="0" r="12700" b="12700"/>
            <wp:docPr id="1814921488" name="Chart 1">
              <a:extLst xmlns:a="http://schemas.openxmlformats.org/drawingml/2006/main">
                <a:ext uri="{FF2B5EF4-FFF2-40B4-BE49-F238E27FC236}">
                  <a16:creationId xmlns:a16="http://schemas.microsoft.com/office/drawing/2014/main" id="{37380F51-F396-944A-A62E-EF0ABE231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6650E" w:rsidRPr="0046650E" w:rsidRDefault="0046650E" w:rsidP="0046650E">
      <w:pPr>
        <w:rPr>
          <w:sz w:val="18"/>
          <w:szCs w:val="18"/>
          <w:lang w:val="el-GR"/>
        </w:rPr>
      </w:pPr>
      <w:r w:rsidRPr="0046650E">
        <w:rPr>
          <w:sz w:val="18"/>
          <w:szCs w:val="18"/>
          <w:lang w:val="el-GR"/>
        </w:rPr>
        <w:t>Το πρώτο γράφημα απεικονίζει τη σχέση μεταξύ της συχνότητας παραγγελιών (x) και του ετήσιου κόστους αποθήκευσης (S(x)) για τα ενδοσκόπια μίας χρήσης ενός νοσοκομείου. Ο άξονας x παριστάνει τη συχνότητα παραγγελιών, που κυμαίνεται από 1 έως 52, ενώ ο άξονας y παριστάνει το ετήσιο κόστος αποθήκευσης σε ευρώ. Καθώς αυξάνεται η συχνότητα παραγγελιών, το γράφημα δείχνει ότι το ετήσιο κόστος αποθήκευσης μειώνεται. Αυτό υποδηλώνει μια αντίστροφη σχέση μεταξύ της συχνότητας παραγγελιών και του κόστους αποθήκευσης, καθώς οι υψηλότερες συχνότητες παραγγελιών οδηγούν σε πιο συχνές, αλλά μικρότερες δαπάνες αποθήκευσης.</w:t>
      </w:r>
    </w:p>
    <w:p w:rsidR="0046650E" w:rsidRDefault="0046650E" w:rsidP="0046650E">
      <w:pPr>
        <w:rPr>
          <w:lang w:val="el-GR"/>
        </w:rPr>
      </w:pPr>
      <w:bookmarkStart w:id="14" w:name="OLE_LINK25"/>
      <w:bookmarkStart w:id="15" w:name="OLE_LINK26"/>
      <w:r w:rsidRPr="0046650E">
        <w:rPr>
          <w:lang w:val="el-GR"/>
        </w:rPr>
        <w:lastRenderedPageBreak/>
        <w:t xml:space="preserve">Γράφημα </w:t>
      </w:r>
      <w:bookmarkEnd w:id="14"/>
      <w:bookmarkEnd w:id="15"/>
      <w:r w:rsidRPr="0046650E">
        <w:rPr>
          <w:lang w:val="el-GR"/>
        </w:rPr>
        <w:t>2: Γράφημα του M(x) - Ετήσιο διοικητικό κόστος σε σχέση με τη συχνότητα παραγγελιών</w:t>
      </w:r>
    </w:p>
    <w:p w:rsidR="0046650E" w:rsidRPr="0046650E" w:rsidRDefault="0046650E" w:rsidP="0046650E">
      <w:pPr>
        <w:rPr>
          <w:lang w:val="el-GR"/>
        </w:rPr>
      </w:pPr>
    </w:p>
    <w:p w:rsidR="0046650E" w:rsidRPr="0046650E" w:rsidRDefault="005C4310" w:rsidP="0046650E">
      <w:pPr>
        <w:jc w:val="center"/>
        <w:rPr>
          <w:lang w:val="el-GR"/>
        </w:rPr>
      </w:pPr>
      <w:r>
        <w:rPr>
          <w:noProof/>
        </w:rPr>
        <w:drawing>
          <wp:inline distT="0" distB="0" distL="0" distR="0" wp14:anchorId="02D5DBD1" wp14:editId="064FA00A">
            <wp:extent cx="4699000" cy="2844800"/>
            <wp:effectExtent l="0" t="0" r="12700" b="12700"/>
            <wp:docPr id="142314851" name="Chart 1">
              <a:extLst xmlns:a="http://schemas.openxmlformats.org/drawingml/2006/main">
                <a:ext uri="{FF2B5EF4-FFF2-40B4-BE49-F238E27FC236}">
                  <a16:creationId xmlns:a16="http://schemas.microsoft.com/office/drawing/2014/main" id="{9F624D35-0957-E2FE-648D-7FCA32156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6650E" w:rsidRDefault="0046650E" w:rsidP="0046650E">
      <w:pPr>
        <w:rPr>
          <w:sz w:val="18"/>
          <w:szCs w:val="18"/>
          <w:lang w:val="el-GR"/>
        </w:rPr>
      </w:pPr>
      <w:r w:rsidRPr="0046650E">
        <w:rPr>
          <w:sz w:val="18"/>
          <w:szCs w:val="18"/>
          <w:lang w:val="el-GR"/>
        </w:rPr>
        <w:t>Το δεύτερο γράφημα απεικονίζει το ετήσιο διοικητικό κόστος (M(x)) που επιβαρύνει το νοσοκομείο για διαφορετικές συχνότητες παραγγελιών (x). Ο άξονας x εμφανίζει τιμές συχνότητας παραγγελιών που κυμαίνονται από 1 έως 52, ενώ ο άξονας y αντιπροσωπεύει το ετήσιο διοικητικό κόστος σε ευρώ. Καθώς αυξάνεται η συχνότητα παραγγελιών, το γράφημα δείχνει γραμμική αύξηση του ετήσιου διοικητικού κόστους. Αυτό καταδεικνύει μια άμεση αναλογικότητα μεταξύ της συχνότητας παραγγελιών και του διοικητικού κόστους, όπου οι υψηλότερες συχνότητες παραγγελιών οδηγούν σε υψηλότερα ετήσια διοικητικά έξοδα.</w:t>
      </w:r>
    </w:p>
    <w:p w:rsidR="0046650E" w:rsidRDefault="0046650E" w:rsidP="0046650E">
      <w:pPr>
        <w:rPr>
          <w:sz w:val="18"/>
          <w:szCs w:val="18"/>
          <w:lang w:val="el-GR"/>
        </w:rPr>
      </w:pPr>
    </w:p>
    <w:p w:rsidR="0046650E" w:rsidRPr="0046650E" w:rsidRDefault="001F1DBD" w:rsidP="0046650E">
      <w:pPr>
        <w:rPr>
          <w:lang w:val="el-GR"/>
        </w:rPr>
      </w:pPr>
      <w:r w:rsidRPr="0046650E">
        <w:rPr>
          <w:lang w:val="el-GR"/>
        </w:rPr>
        <w:t>Γράφημα</w:t>
      </w:r>
      <w:r w:rsidR="0046650E" w:rsidRPr="0046650E">
        <w:rPr>
          <w:lang w:val="el-GR"/>
        </w:rPr>
        <w:t xml:space="preserve"> 3: </w:t>
      </w:r>
      <w:r w:rsidRPr="0046650E">
        <w:rPr>
          <w:lang w:val="el-GR"/>
        </w:rPr>
        <w:t>Γράφημα</w:t>
      </w:r>
      <w:r w:rsidR="0046650E" w:rsidRPr="0046650E">
        <w:rPr>
          <w:lang w:val="el-GR"/>
        </w:rPr>
        <w:t xml:space="preserve"> TC(x) - Συνολικό ετήσιο κόστος σε σχέση με τη συχνότητα παραγγελιών</w:t>
      </w:r>
    </w:p>
    <w:p w:rsidR="005C4310" w:rsidRDefault="005C4310" w:rsidP="005C4310">
      <w:pPr>
        <w:jc w:val="center"/>
        <w:rPr>
          <w:lang w:val="el-GR"/>
        </w:rPr>
      </w:pPr>
    </w:p>
    <w:p w:rsidR="0046650E" w:rsidRPr="0046650E" w:rsidRDefault="005C4310" w:rsidP="0046650E">
      <w:pPr>
        <w:jc w:val="center"/>
        <w:rPr>
          <w:lang w:val="el-GR"/>
        </w:rPr>
      </w:pPr>
      <w:r>
        <w:rPr>
          <w:noProof/>
        </w:rPr>
        <w:drawing>
          <wp:inline distT="0" distB="0" distL="0" distR="0" wp14:anchorId="010115DE" wp14:editId="6BCA0F94">
            <wp:extent cx="4686300" cy="2743200"/>
            <wp:effectExtent l="0" t="0" r="12700" b="12700"/>
            <wp:docPr id="2028153107" name="Chart 1">
              <a:extLst xmlns:a="http://schemas.openxmlformats.org/drawingml/2006/main">
                <a:ext uri="{FF2B5EF4-FFF2-40B4-BE49-F238E27FC236}">
                  <a16:creationId xmlns:a16="http://schemas.microsoft.com/office/drawing/2014/main" id="{D3B5E923-785B-8B99-8ABF-901D79F11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C4310" w:rsidRPr="0046650E" w:rsidRDefault="0046650E" w:rsidP="0046650E">
      <w:pPr>
        <w:rPr>
          <w:sz w:val="18"/>
          <w:szCs w:val="18"/>
          <w:lang w:val="el-GR"/>
        </w:rPr>
      </w:pPr>
      <w:r w:rsidRPr="0046650E">
        <w:rPr>
          <w:sz w:val="18"/>
          <w:szCs w:val="18"/>
          <w:lang w:val="el-GR"/>
        </w:rPr>
        <w:t>Το τρίτο γράφημα απεικονίζει το συνολικό ετήσιο κόστος (TC(x)) που επιβαρύνει το νοσοκομείο, το οποίο περιλαμβάνει το κόστος αγοράς, το ετήσιο διοικητικό κόστος και το κόστος αποθήκευσης, για διάφορες συχνότητες παραγγελιών (x). Ο άξονας x εμφανίζει τιμές της συχνότητας παραγγελιών που κυμαίνονται από 1 έως 52 και ο άξονας y αντιπροσωπεύει το συνολικό ετήσιο κόστος σε ευρώ. Καθώς αυξάνεται η συχνότητα παραγγελιών, το γράφημα καταδεικνύει μια μη γραμμική σχέση με ένα συγκεκριμένο σημείο στο οποίο ελαχιστοποιείται το συνολικό ετήσιο κόστος. Πέραν αυτού του σημείου, το συνολικό ετήσιο κόστος αυξάνεται. Αυτό το γράφημα παρέχει πληροφορίες για τη βελτιστοποίηση της συχνότητας παραγγελιών ώστε να ελαχιστοποιηθεί το συνολικό κόστος του νοσοκομείου.</w:t>
      </w:r>
    </w:p>
    <w:p w:rsidR="005C4310" w:rsidRDefault="005C4310" w:rsidP="007C32EA">
      <w:pPr>
        <w:rPr>
          <w:lang w:val="el-GR"/>
        </w:rPr>
      </w:pPr>
    </w:p>
    <w:p w:rsidR="00575E90" w:rsidRPr="00575E90" w:rsidRDefault="001F1DBD" w:rsidP="00575E90">
      <w:pPr>
        <w:rPr>
          <w:lang w:val="el-GR"/>
        </w:rPr>
      </w:pPr>
      <w:r w:rsidRPr="001F1DBD">
        <w:rPr>
          <w:b/>
          <w:bCs/>
          <w:lang w:val="el-GR"/>
        </w:rPr>
        <w:t>(δ)</w:t>
      </w:r>
      <w:r w:rsidR="00575E90">
        <w:rPr>
          <w:b/>
          <w:bCs/>
          <w:lang w:val="el-GR"/>
        </w:rPr>
        <w:t xml:space="preserve"> </w:t>
      </w:r>
      <w:r w:rsidR="00575E90" w:rsidRPr="00575E90">
        <w:rPr>
          <w:lang w:val="el-GR"/>
        </w:rPr>
        <w:t>Για να υπολογίσετε την πρώτη και τη δεύτερη παράγωγο του TC(x), που αντιπροσωπεύουν το ρυθμό μεταβολής του συνολικού ετήσιου κόστους σε σχέση με τη συχνότητα παραγγελίας x, μπορείτε να ακολουθήσετε τα εξής βήματα. Δίνεται ο τύπος για το TC(x):</w:t>
      </w:r>
    </w:p>
    <w:p w:rsidR="00575E90" w:rsidRPr="00575E90" w:rsidRDefault="00575E90" w:rsidP="00575E90">
      <w:pPr>
        <w:rPr>
          <w:lang w:val="el-GR"/>
        </w:rPr>
      </w:pPr>
    </w:p>
    <w:p w:rsidR="00575E90" w:rsidRPr="00223131" w:rsidRDefault="004E6358" w:rsidP="00575E90">
      <w:pPr>
        <w:rPr>
          <w:b/>
          <w:bCs/>
          <w:lang w:val="el-GR"/>
        </w:rPr>
      </w:pPr>
      <m:oMathPara>
        <m:oMath>
          <m:r>
            <m:rPr>
              <m:sty m:val="bi"/>
            </m:rPr>
            <w:rPr>
              <w:rFonts w:ascii="Cambria Math" w:hAnsi="Cambria Math"/>
              <w:lang w:val="el-GR"/>
            </w:rPr>
            <m:t>TC</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=300+</m:t>
          </m:r>
          <m:d>
            <m:dPr>
              <m:ctrlPr>
                <w:rPr>
                  <w:rFonts w:ascii="Cambria Math" w:hAnsi="Cambria Math"/>
                  <w:b/>
                  <w:bCs/>
                  <w:i/>
                  <w:lang w:val="el-GR"/>
                </w:rPr>
              </m:ctrlPr>
            </m:dPr>
            <m:e>
              <m:r>
                <m:rPr>
                  <m:sty m:val="bi"/>
                </m:rPr>
                <w:rPr>
                  <w:rFonts w:ascii="Cambria Math" w:hAnsi="Cambria Math"/>
                  <w:lang w:val="el-GR"/>
                </w:rPr>
                <m:t>x400</m:t>
              </m:r>
            </m:e>
          </m:d>
          <m:r>
            <m:rPr>
              <m:sty m:val="bi"/>
            </m:rPr>
            <w:rPr>
              <w:rFonts w:ascii="Cambria Math" w:hAnsi="Cambria Math"/>
              <w:lang w:val="el-GR"/>
            </w:rPr>
            <m:t>+</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x</m:t>
                  </m:r>
                </m:den>
              </m:f>
            </m:e>
          </m:d>
        </m:oMath>
      </m:oMathPara>
    </w:p>
    <w:p w:rsidR="00575E90" w:rsidRDefault="00575E90" w:rsidP="00575E90">
      <w:pPr>
        <w:rPr>
          <w:lang w:val="el-GR"/>
        </w:rPr>
      </w:pPr>
    </w:p>
    <w:p w:rsidR="00B958B3" w:rsidRPr="00575E90" w:rsidRDefault="00B958B3" w:rsidP="00575E90">
      <w:pPr>
        <w:rPr>
          <w:lang w:val="el-GR"/>
        </w:rPr>
      </w:pPr>
    </w:p>
    <w:p w:rsidR="00575E90" w:rsidRPr="00B958B3" w:rsidRDefault="00575E90" w:rsidP="00575E90">
      <w:pPr>
        <w:rPr>
          <w:b/>
          <w:bCs/>
          <w:lang w:val="el-GR"/>
        </w:rPr>
      </w:pPr>
      <w:r w:rsidRPr="00575E90">
        <w:rPr>
          <w:lang w:val="el-GR"/>
        </w:rPr>
        <w:lastRenderedPageBreak/>
        <w:t xml:space="preserve">1. </w:t>
      </w:r>
      <w:r w:rsidRPr="00B958B3">
        <w:rPr>
          <w:b/>
          <w:bCs/>
          <w:lang w:val="el-GR"/>
        </w:rPr>
        <w:t>Πρώτη παράγωγος (TC'(x)):</w:t>
      </w:r>
    </w:p>
    <w:p w:rsidR="00575E90" w:rsidRPr="00575E90" w:rsidRDefault="00575E90" w:rsidP="00575E90">
      <w:pPr>
        <w:rPr>
          <w:lang w:val="el-GR"/>
        </w:rPr>
      </w:pPr>
      <w:r w:rsidRPr="00575E90">
        <w:rPr>
          <w:lang w:val="el-GR"/>
        </w:rPr>
        <w:t xml:space="preserve">   Για να βρείτε την πρώτη παράγωγο TC'(x), θα πρέπει να διαφοροποιήσετε το TC(x) ως προς x.</w:t>
      </w:r>
      <w:r w:rsidR="00223131">
        <w:rPr>
          <w:lang w:val="el-GR"/>
        </w:rPr>
        <w:br/>
      </w:r>
    </w:p>
    <w:p w:rsidR="00575E90" w:rsidRPr="00223131" w:rsidRDefault="00223131" w:rsidP="00223131">
      <w:pPr>
        <w:jc w:val="center"/>
        <w:rPr>
          <w:b/>
          <w:bCs/>
          <w:lang w:val="el-GR"/>
        </w:rPr>
      </w:pPr>
      <m:oMathPara>
        <m:oMath>
          <m:r>
            <m:rPr>
              <m:sty m:val="bi"/>
            </m:rPr>
            <w:rPr>
              <w:rFonts w:ascii="Cambria Math" w:eastAsiaTheme="minorEastAsia" w:hAnsi="Cambria Math"/>
              <w:lang w:val="en-US"/>
            </w:rPr>
            <m:t>TC</m:t>
          </m:r>
          <m:d>
            <m:dPr>
              <m:ctrlPr>
                <w:rPr>
                  <w:rFonts w:ascii="Cambria Math" w:eastAsiaTheme="minorEastAsia" w:hAnsi="Cambria Math"/>
                  <w:b/>
                  <w:bCs/>
                  <w:i/>
                  <w:lang w:val="el-GR"/>
                </w:rPr>
              </m:ctrlPr>
            </m:dPr>
            <m:e>
              <m:r>
                <m:rPr>
                  <m:sty m:val="bi"/>
                </m:rPr>
                <w:rPr>
                  <w:rFonts w:ascii="Cambria Math" w:eastAsiaTheme="minorEastAsia" w:hAnsi="Cambria Math"/>
                  <w:lang w:val="en-US"/>
                </w:rPr>
                <m:t>x</m:t>
              </m:r>
            </m:e>
          </m:d>
          <m:r>
            <m:rPr>
              <m:sty m:val="bi"/>
            </m:rPr>
            <w:rPr>
              <w:rFonts w:ascii="Cambria Math" w:eastAsiaTheme="minorEastAsia" w:hAnsi="Cambria Math"/>
              <w:lang w:val="el-GR"/>
            </w:rPr>
            <m:t xml:space="preserve">= </m:t>
          </m:r>
          <m:r>
            <m:rPr>
              <m:sty m:val="bi"/>
            </m:rPr>
            <w:rPr>
              <w:rFonts w:ascii="Cambria Math" w:eastAsiaTheme="minorEastAsia" w:hAnsi="Cambria Math"/>
              <w:lang w:val="en-US"/>
            </w:rPr>
            <m:t>300</m:t>
          </m:r>
          <m:r>
            <m:rPr>
              <m:sty m:val="bi"/>
            </m:rPr>
            <w:rPr>
              <w:rFonts w:ascii="Cambria Math" w:eastAsiaTheme="minorEastAsia" w:hAnsi="Cambria Math"/>
              <w:lang w:val="el-GR"/>
            </w:rPr>
            <m:t xml:space="preserve"> + </m:t>
          </m:r>
          <m:r>
            <m:rPr>
              <m:sty m:val="bi"/>
            </m:rPr>
            <w:rPr>
              <w:rFonts w:ascii="Cambria Math" w:eastAsiaTheme="minorEastAsia" w:hAnsi="Cambria Math"/>
              <w:lang w:val="en-US"/>
            </w:rPr>
            <m:t>400</m:t>
          </m:r>
          <m:r>
            <m:rPr>
              <m:sty m:val="bi"/>
            </m:rPr>
            <w:rPr>
              <w:rFonts w:ascii="Cambria Math" w:eastAsiaTheme="minorEastAsia" w:hAnsi="Cambria Math"/>
              <w:lang w:val="en-US"/>
            </w:rPr>
            <m:t>x</m:t>
          </m:r>
          <m:r>
            <m:rPr>
              <m:sty m:val="bi"/>
            </m:rPr>
            <w:rPr>
              <w:rFonts w:ascii="Cambria Math" w:eastAsiaTheme="minorEastAsia" w:hAnsi="Cambria Math"/>
              <w:lang w:val="el-GR"/>
            </w:rPr>
            <m:t xml:space="preserve"> +</m:t>
          </m:r>
          <m:f>
            <m:fPr>
              <m:ctrlPr>
                <w:rPr>
                  <w:rFonts w:ascii="Cambria Math" w:eastAsiaTheme="minorEastAsia" w:hAnsi="Cambria Math"/>
                  <w:b/>
                  <w:bCs/>
                  <w:i/>
                  <w:lang w:val="el-GR"/>
                </w:rPr>
              </m:ctrlPr>
            </m:fPr>
            <m:num>
              <m:r>
                <m:rPr>
                  <m:sty m:val="bi"/>
                </m:rPr>
                <w:rPr>
                  <w:rFonts w:ascii="Cambria Math" w:eastAsiaTheme="minorEastAsia" w:hAnsi="Cambria Math"/>
                  <w:lang w:val="en-US"/>
                </w:rPr>
                <m:t>10000</m:t>
              </m:r>
            </m:num>
            <m:den>
              <m:r>
                <m:rPr>
                  <m:sty m:val="bi"/>
                </m:rPr>
                <w:rPr>
                  <w:rFonts w:ascii="Cambria Math" w:eastAsiaTheme="minorEastAsia" w:hAnsi="Cambria Math"/>
                  <w:lang w:val="el-GR"/>
                </w:rPr>
                <m:t>x</m:t>
              </m:r>
            </m:den>
          </m:f>
          <m:r>
            <m:rPr>
              <m:sty m:val="bi"/>
            </m:rPr>
            <w:rPr>
              <w:rFonts w:ascii="Cambria Math" w:eastAsiaTheme="minorEastAsia" w:hAnsi="Cambria Math"/>
              <w:lang w:val="el-GR"/>
            </w:rPr>
            <m:t xml:space="preserve"> </m:t>
          </m:r>
        </m:oMath>
      </m:oMathPara>
    </w:p>
    <w:p w:rsidR="00575E90" w:rsidRPr="00223131" w:rsidRDefault="00575E90" w:rsidP="00575E90">
      <w:pPr>
        <w:rPr>
          <w:lang w:val="el-GR"/>
        </w:rPr>
      </w:pPr>
    </w:p>
    <w:p w:rsidR="00575E90" w:rsidRPr="00223131" w:rsidRDefault="004E6358" w:rsidP="00223131">
      <w:pPr>
        <w:jc w:val="center"/>
        <w:rPr>
          <w:b/>
          <w:bCs/>
          <w:lang w:val="en-US"/>
        </w:rPr>
      </w:pPr>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r>
                <m:rPr>
                  <m:sty m:val="bi"/>
                </m:rPr>
                <w:rPr>
                  <w:rFonts w:ascii="Cambria Math" w:hAnsi="Cambria Math"/>
                  <w:lang w:val="en-US"/>
                </w:rPr>
                <m:t>300</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r>
                <m:rPr>
                  <m:sty m:val="bi"/>
                </m:rPr>
                <w:rPr>
                  <w:rFonts w:ascii="Cambria Math" w:hAnsi="Cambria Math"/>
                  <w:lang w:val="en-US"/>
                </w:rPr>
                <m:t>400</m:t>
              </m:r>
              <m:r>
                <m:rPr>
                  <m:sty m:val="bi"/>
                </m:rPr>
                <w:rPr>
                  <w:rFonts w:ascii="Cambria Math" w:hAnsi="Cambria Math"/>
                  <w:lang w:val="en-US"/>
                </w:rPr>
                <m:t>x</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f>
                <m:fPr>
                  <m:ctrlPr>
                    <w:rPr>
                      <w:rFonts w:ascii="Cambria Math" w:hAnsi="Cambria Math"/>
                      <w:b/>
                      <w:bCs/>
                      <w:i/>
                      <w:lang w:val="en-US"/>
                    </w:rPr>
                  </m:ctrlPr>
                </m:fPr>
                <m:num>
                  <m:r>
                    <m:rPr>
                      <m:sty m:val="bi"/>
                    </m:rPr>
                    <w:rPr>
                      <w:rFonts w:ascii="Cambria Math" w:hAnsi="Cambria Math"/>
                      <w:lang w:val="en-US"/>
                    </w:rPr>
                    <m:t>10000</m:t>
                  </m:r>
                </m:num>
                <m:den>
                  <m:r>
                    <m:rPr>
                      <m:sty m:val="bi"/>
                    </m:rPr>
                    <w:rPr>
                      <w:rFonts w:ascii="Cambria Math" w:hAnsi="Cambria Math"/>
                      <w:lang w:val="en-US"/>
                    </w:rPr>
                    <m:t>x</m:t>
                  </m:r>
                </m:den>
              </m:f>
            </m:e>
          </m:d>
        </m:oMath>
      </m:oMathPara>
    </w:p>
    <w:p w:rsidR="00575E90" w:rsidRPr="00575E90" w:rsidRDefault="00575E90" w:rsidP="00575E90">
      <w:pPr>
        <w:rPr>
          <w:lang w:val="en-US"/>
        </w:rPr>
      </w:pPr>
    </w:p>
    <w:p w:rsidR="00575E90" w:rsidRDefault="00575E90" w:rsidP="00575E90">
      <w:pPr>
        <w:rPr>
          <w:lang w:val="el-GR"/>
        </w:rPr>
      </w:pPr>
      <w:r w:rsidRPr="00575E90">
        <w:rPr>
          <w:lang w:val="en-US"/>
        </w:rPr>
        <w:t xml:space="preserve">   </w:t>
      </w:r>
      <w:r w:rsidRPr="00575E90">
        <w:rPr>
          <w:lang w:val="el-GR"/>
        </w:rPr>
        <w:t>Οι παράγωγοι των επιμέρους όρων είναι:</w:t>
      </w:r>
    </w:p>
    <w:p w:rsidR="002A1251" w:rsidRPr="00575E90" w:rsidRDefault="002A1251" w:rsidP="00575E90">
      <w:pPr>
        <w:rPr>
          <w:lang w:val="el-GR"/>
        </w:rPr>
      </w:pPr>
    </w:p>
    <w:p w:rsidR="00575E90" w:rsidRPr="00223131" w:rsidRDefault="004E6358" w:rsidP="00223131">
      <w:pPr>
        <w:jc w:val="center"/>
        <w:rPr>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r>
                <m:rPr>
                  <m:sty m:val="bi"/>
                </m:rPr>
                <w:rPr>
                  <w:rFonts w:ascii="Cambria Math" w:hAnsi="Cambria Math"/>
                  <w:lang w:val="el-GR"/>
                </w:rPr>
                <m:t>300</m:t>
              </m:r>
            </m:e>
          </m:d>
          <m:r>
            <m:rPr>
              <m:sty m:val="bi"/>
            </m:rPr>
            <w:rPr>
              <w:rFonts w:ascii="Cambria Math" w:hAnsi="Cambria Math"/>
              <w:lang w:val="el-GR"/>
            </w:rPr>
            <m:t>=0</m:t>
          </m:r>
          <m:d>
            <m:dPr>
              <m:ctrlPr>
                <w:rPr>
                  <w:rFonts w:ascii="Cambria Math" w:hAnsi="Cambria Math"/>
                  <w:b/>
                  <w:bCs/>
                  <w:i/>
                  <w:lang w:val="el-GR"/>
                </w:rPr>
              </m:ctrlPr>
            </m:dPr>
            <m:e>
              <m:r>
                <m:rPr>
                  <m:sty m:val="bi"/>
                </m:rPr>
                <w:rPr>
                  <w:rFonts w:ascii="Cambria Math" w:hAnsi="Cambria Math"/>
                  <w:lang w:val="el-GR"/>
                </w:rPr>
                <m:t>καθώςπρόκειταιγιασταθερΦ</m:t>
              </m:r>
            </m:e>
          </m:d>
          <m:r>
            <w:rPr>
              <w:rFonts w:eastAsiaTheme="minorEastAsia"/>
              <w:b/>
              <w:bCs/>
              <w:lang w:val="el-GR"/>
            </w:rPr>
            <w:br/>
          </m:r>
        </m:oMath>
      </m:oMathPara>
    </w:p>
    <w:p w:rsidR="00575E90" w:rsidRPr="00223131" w:rsidRDefault="004E6358" w:rsidP="00223131">
      <w:pPr>
        <w:jc w:val="center"/>
        <w:rPr>
          <w:rFonts w:eastAsiaTheme="minorEastAsia"/>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r>
                <m:rPr>
                  <m:sty m:val="bi"/>
                </m:rPr>
                <w:rPr>
                  <w:rFonts w:ascii="Cambria Math" w:hAnsi="Cambria Math"/>
                  <w:lang w:val="el-GR"/>
                </w:rPr>
                <m:t>400</m:t>
              </m:r>
              <m:r>
                <m:rPr>
                  <m:sty m:val="bi"/>
                </m:rPr>
                <w:rPr>
                  <w:rFonts w:ascii="Cambria Math" w:hAnsi="Cambria Math"/>
                  <w:lang w:val="el-GR"/>
                </w:rPr>
                <m:t>x</m:t>
              </m:r>
            </m:e>
          </m:d>
          <m:r>
            <m:rPr>
              <m:sty m:val="bi"/>
            </m:rPr>
            <w:rPr>
              <w:rFonts w:ascii="Cambria Math" w:hAnsi="Cambria Math"/>
              <w:lang w:val="el-GR"/>
            </w:rPr>
            <m:t>=400</m:t>
          </m:r>
        </m:oMath>
      </m:oMathPara>
    </w:p>
    <w:p w:rsidR="00223131" w:rsidRPr="00575E90" w:rsidRDefault="00223131" w:rsidP="00223131">
      <w:pPr>
        <w:jc w:val="center"/>
        <w:rPr>
          <w:lang w:val="el-GR"/>
        </w:rPr>
      </w:pPr>
    </w:p>
    <w:p w:rsidR="00575E90" w:rsidRPr="00223131" w:rsidRDefault="004E6358" w:rsidP="00223131">
      <w:pPr>
        <w:jc w:val="center"/>
        <w:rPr>
          <w:b/>
          <w:bCs/>
          <w:lang w:val="en-US"/>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x</m:t>
                  </m:r>
                </m:den>
              </m:f>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oMath>
      </m:oMathPara>
    </w:p>
    <w:p w:rsidR="00575E90" w:rsidRPr="00575E90" w:rsidRDefault="00575E90" w:rsidP="00575E90">
      <w:pPr>
        <w:rPr>
          <w:lang w:val="el-GR"/>
        </w:rPr>
      </w:pPr>
    </w:p>
    <w:p w:rsidR="00575E90" w:rsidRDefault="00575E90" w:rsidP="00575E90">
      <w:pPr>
        <w:rPr>
          <w:rFonts w:eastAsiaTheme="minorEastAsia"/>
          <w:lang w:val="el-GR"/>
        </w:rPr>
      </w:pPr>
      <w:r w:rsidRPr="00575E90">
        <w:rPr>
          <w:lang w:val="el-GR"/>
        </w:rPr>
        <w:t xml:space="preserve">   Έτσι, </w:t>
      </w:r>
      <m:oMath>
        <m:r>
          <m:rPr>
            <m:sty m:val="bi"/>
          </m:rPr>
          <w:rPr>
            <w:rFonts w:ascii="Cambria Math" w:hAnsi="Cambria Math"/>
            <w:lang w:val="el-GR"/>
          </w:rPr>
          <m:t>T</m:t>
        </m:r>
        <m:sSup>
          <m:sSupPr>
            <m:ctrlPr>
              <w:rPr>
                <w:rFonts w:ascii="Cambria Math" w:hAnsi="Cambria Math"/>
                <w:b/>
                <w:bCs/>
                <w:i/>
                <w:lang w:val="el-GR"/>
              </w:rPr>
            </m:ctrlPr>
          </m:sSupPr>
          <m:e>
            <m:r>
              <m:rPr>
                <m:sty m:val="bi"/>
              </m:rPr>
              <w:rPr>
                <w:rFonts w:ascii="Cambria Math" w:hAnsi="Cambria Math"/>
                <w:lang w:val="el-GR"/>
              </w:rPr>
              <m:t>C</m:t>
            </m:r>
          </m:e>
          <m:sup>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0 + 400 -</m:t>
        </m:r>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r>
          <w:rPr>
            <w:rFonts w:ascii="Cambria Math" w:hAnsi="Cambria Math"/>
            <w:lang w:val="el-GR"/>
          </w:rPr>
          <m:t xml:space="preserve"> </m:t>
        </m:r>
      </m:oMath>
    </w:p>
    <w:p w:rsidR="00223131" w:rsidRPr="00575E90" w:rsidRDefault="00223131" w:rsidP="00575E90">
      <w:pPr>
        <w:rPr>
          <w:lang w:val="el-GR"/>
        </w:rPr>
      </w:pPr>
    </w:p>
    <w:p w:rsidR="00575E90" w:rsidRDefault="00223131" w:rsidP="00223131">
      <w:pPr>
        <w:jc w:val="center"/>
        <w:rPr>
          <w:lang w:val="el-GR"/>
        </w:rPr>
      </w:pPr>
      <m:oMathPara>
        <m:oMath>
          <m:r>
            <m:rPr>
              <m:sty m:val="bi"/>
            </m:rPr>
            <w:rPr>
              <w:rFonts w:ascii="Cambria Math" w:hAnsi="Cambria Math"/>
              <w:lang w:val="el-GR"/>
            </w:rPr>
            <m:t>T</m:t>
          </m:r>
          <m:sSup>
            <m:sSupPr>
              <m:ctrlPr>
                <w:rPr>
                  <w:rFonts w:ascii="Cambria Math" w:hAnsi="Cambria Math"/>
                  <w:b/>
                  <w:bCs/>
                  <w:i/>
                  <w:lang w:val="el-GR"/>
                </w:rPr>
              </m:ctrlPr>
            </m:sSupPr>
            <m:e>
              <m:r>
                <m:rPr>
                  <m:sty m:val="bi"/>
                </m:rPr>
                <w:rPr>
                  <w:rFonts w:ascii="Cambria Math" w:hAnsi="Cambria Math"/>
                  <w:lang w:val="el-GR"/>
                </w:rPr>
                <m:t>C</m:t>
              </m:r>
            </m:e>
            <m:sup>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400 -</m:t>
          </m:r>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r>
            <m:rPr>
              <m:sty m:val="bi"/>
            </m:rPr>
            <w:rPr>
              <w:rFonts w:ascii="Cambria Math" w:hAnsi="Cambria Math"/>
              <w:lang w:val="el-GR"/>
            </w:rPr>
            <m:t xml:space="preserve"> </m:t>
          </m:r>
        </m:oMath>
      </m:oMathPara>
    </w:p>
    <w:p w:rsidR="00223131" w:rsidRPr="00575E90" w:rsidRDefault="00223131" w:rsidP="00575E90">
      <w:pPr>
        <w:rPr>
          <w:lang w:val="el-GR"/>
        </w:rPr>
      </w:pPr>
    </w:p>
    <w:p w:rsidR="00575E90" w:rsidRPr="00B958B3" w:rsidRDefault="00575E90" w:rsidP="00575E90">
      <w:pPr>
        <w:rPr>
          <w:b/>
          <w:bCs/>
          <w:lang w:val="el-GR"/>
        </w:rPr>
      </w:pPr>
      <w:r w:rsidRPr="00575E90">
        <w:rPr>
          <w:lang w:val="el-GR"/>
        </w:rPr>
        <w:t xml:space="preserve">2. </w:t>
      </w:r>
      <w:r w:rsidRPr="00B958B3">
        <w:rPr>
          <w:b/>
          <w:bCs/>
          <w:lang w:val="el-GR"/>
        </w:rPr>
        <w:t>Δεύτερη παράγωγος (TC''(x)):</w:t>
      </w:r>
    </w:p>
    <w:p w:rsidR="00575E90" w:rsidRPr="00575E90" w:rsidRDefault="00575E90" w:rsidP="00575E90">
      <w:pPr>
        <w:rPr>
          <w:lang w:val="el-GR"/>
        </w:rPr>
      </w:pPr>
      <w:r w:rsidRPr="00575E90">
        <w:rPr>
          <w:lang w:val="el-GR"/>
        </w:rPr>
        <w:t xml:space="preserve">   Για να βρείτε τη δεύτερη παράγωγο TC''(x), διαφοροποιήστε την TC'(x) ως προς x.</w:t>
      </w:r>
    </w:p>
    <w:p w:rsidR="00575E90" w:rsidRPr="00575E90" w:rsidRDefault="00575E90" w:rsidP="00575E90">
      <w:pPr>
        <w:rPr>
          <w:lang w:val="el-GR"/>
        </w:rPr>
      </w:pPr>
    </w:p>
    <w:p w:rsidR="00575E90" w:rsidRPr="00B958B3" w:rsidRDefault="00B958B3" w:rsidP="00B958B3">
      <w:pPr>
        <w:jc w:val="center"/>
        <w:rPr>
          <w:rFonts w:eastAsiaTheme="minorEastAsia"/>
          <w:b/>
          <w:bCs/>
          <w:lang w:val="en-US"/>
        </w:rPr>
      </w:pPr>
      <w:bookmarkStart w:id="16" w:name="OLE_LINK29"/>
      <w:bookmarkStart w:id="17" w:name="OLE_LINK30"/>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 400 -</m:t>
          </m:r>
          <m:f>
            <m:fPr>
              <m:ctrlPr>
                <w:rPr>
                  <w:rFonts w:ascii="Cambria Math" w:hAnsi="Cambria Math"/>
                  <w:b/>
                  <w:bCs/>
                  <w:i/>
                  <w:lang w:val="en-US"/>
                </w:rPr>
              </m:ctrlPr>
            </m:fPr>
            <m:num>
              <m:r>
                <m:rPr>
                  <m:sty m:val="bi"/>
                </m:rPr>
                <w:rPr>
                  <w:rFonts w:ascii="Cambria Math" w:hAnsi="Cambria Math"/>
                  <w:lang w:val="en-US"/>
                </w:rPr>
                <m:t>10000</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den>
          </m:f>
        </m:oMath>
      </m:oMathPara>
      <w:bookmarkEnd w:id="16"/>
      <w:bookmarkEnd w:id="17"/>
    </w:p>
    <w:p w:rsidR="00575E90" w:rsidRPr="00575E90" w:rsidRDefault="00575E90" w:rsidP="00575E90">
      <w:pPr>
        <w:rPr>
          <w:lang w:val="en-US"/>
        </w:rPr>
      </w:pPr>
    </w:p>
    <w:p w:rsidR="00575E90" w:rsidRPr="00B958B3" w:rsidRDefault="004E6358" w:rsidP="00575E90">
      <w:pPr>
        <w:rPr>
          <w:b/>
          <w:bCs/>
          <w:lang w:val="en-US"/>
        </w:rPr>
      </w:pPr>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w:bookmarkStart w:id="18" w:name="_Hlk149229137"/>
          <w:bookmarkStart w:id="19" w:name="OLE_LINK27"/>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r>
            <m:rPr>
              <m:sty m:val="bi"/>
            </m:rPr>
            <w:rPr>
              <w:rFonts w:ascii="Cambria Math" w:hAnsi="Cambria Math"/>
              <w:lang w:val="en-US"/>
            </w:rPr>
            <m:t xml:space="preserve"> </m:t>
          </m:r>
          <w:bookmarkEnd w:id="18"/>
          <w:bookmarkEnd w:id="19"/>
          <m:d>
            <m:dPr>
              <m:begChr m:val="["/>
              <m:endChr m:val="]"/>
              <m:ctrlPr>
                <w:rPr>
                  <w:rFonts w:ascii="Cambria Math" w:hAnsi="Cambria Math"/>
                  <w:b/>
                  <w:bCs/>
                  <w:i/>
                  <w:lang w:val="en-US"/>
                </w:rPr>
              </m:ctrlPr>
            </m:dPr>
            <m:e>
              <m:r>
                <m:rPr>
                  <m:sty m:val="bi"/>
                </m:rPr>
                <w:rPr>
                  <w:rFonts w:ascii="Cambria Math" w:hAnsi="Cambria Math"/>
                  <w:lang w:val="en-US"/>
                </w:rPr>
                <m:t>400</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f>
                <m:fPr>
                  <m:ctrlPr>
                    <w:rPr>
                      <w:rFonts w:ascii="Cambria Math" w:hAnsi="Cambria Math"/>
                      <w:b/>
                      <w:bCs/>
                      <w:i/>
                      <w:lang w:val="en-US"/>
                    </w:rPr>
                  </m:ctrlPr>
                </m:fPr>
                <m:num>
                  <m:r>
                    <m:rPr>
                      <m:sty m:val="bi"/>
                    </m:rPr>
                    <w:rPr>
                      <w:rFonts w:ascii="Cambria Math" w:hAnsi="Cambria Math"/>
                      <w:lang w:val="en-US"/>
                    </w:rPr>
                    <m:t>10000</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den>
              </m:f>
            </m:e>
          </m:d>
        </m:oMath>
      </m:oMathPara>
    </w:p>
    <w:p w:rsidR="00575E90" w:rsidRPr="00575E90" w:rsidRDefault="00575E90" w:rsidP="00575E90">
      <w:pPr>
        <w:rPr>
          <w:lang w:val="en-US"/>
        </w:rPr>
      </w:pPr>
    </w:p>
    <w:p w:rsidR="00575E90" w:rsidRDefault="00575E90" w:rsidP="00575E90">
      <w:pPr>
        <w:rPr>
          <w:lang w:val="el-GR"/>
        </w:rPr>
      </w:pPr>
      <w:r w:rsidRPr="00575E90">
        <w:rPr>
          <w:lang w:val="en-US"/>
        </w:rPr>
        <w:t xml:space="preserve">   </w:t>
      </w:r>
      <w:r w:rsidRPr="00575E90">
        <w:rPr>
          <w:lang w:val="el-GR"/>
        </w:rPr>
        <w:t>Οι παράγωγοι των επιμέρους όρων είναι:</w:t>
      </w:r>
    </w:p>
    <w:p w:rsidR="00457320" w:rsidRPr="00575E90" w:rsidRDefault="00457320" w:rsidP="00575E90">
      <w:pPr>
        <w:rPr>
          <w:lang w:val="el-GR"/>
        </w:rPr>
      </w:pPr>
    </w:p>
    <w:p w:rsidR="00575E90" w:rsidRPr="00457320" w:rsidRDefault="004E6358" w:rsidP="00457320">
      <w:pPr>
        <w:jc w:val="center"/>
        <w:rPr>
          <w:rFonts w:eastAsiaTheme="minorEastAsia"/>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r>
                <m:rPr>
                  <m:sty m:val="bi"/>
                </m:rPr>
                <w:rPr>
                  <w:rFonts w:ascii="Cambria Math" w:hAnsi="Cambria Math"/>
                  <w:lang w:val="el-GR"/>
                </w:rPr>
                <m:t>400</m:t>
              </m:r>
            </m:e>
          </m:d>
          <m:r>
            <m:rPr>
              <m:sty m:val="bi"/>
            </m:rPr>
            <w:rPr>
              <w:rFonts w:ascii="Cambria Math" w:hAnsi="Cambria Math"/>
              <w:lang w:val="el-GR"/>
            </w:rPr>
            <m:t>=0</m:t>
          </m:r>
          <m:d>
            <m:dPr>
              <m:ctrlPr>
                <w:rPr>
                  <w:rFonts w:ascii="Cambria Math" w:hAnsi="Cambria Math"/>
                  <w:b/>
                  <w:bCs/>
                  <w:i/>
                  <w:lang w:val="el-GR"/>
                </w:rPr>
              </m:ctrlPr>
            </m:dPr>
            <m:e>
              <m:r>
                <m:rPr>
                  <m:sty m:val="bi"/>
                </m:rPr>
                <w:rPr>
                  <w:rFonts w:ascii="Cambria Math" w:hAnsi="Cambria Math"/>
                  <w:lang w:val="el-GR"/>
                </w:rPr>
                <m:t>καθώςεΩναισταθερΦ</m:t>
              </m:r>
            </m:e>
          </m:d>
        </m:oMath>
      </m:oMathPara>
    </w:p>
    <w:p w:rsidR="00457320" w:rsidRPr="00457320" w:rsidRDefault="00457320" w:rsidP="00457320">
      <w:pPr>
        <w:jc w:val="center"/>
        <w:rPr>
          <w:rFonts w:eastAsiaTheme="minorEastAsia"/>
          <w:b/>
          <w:bCs/>
          <w:lang w:val="el-GR"/>
        </w:rPr>
      </w:pPr>
    </w:p>
    <w:p w:rsidR="00457320" w:rsidRPr="00457320" w:rsidRDefault="00457320" w:rsidP="00457320">
      <w:pPr>
        <w:jc w:val="center"/>
        <w:rPr>
          <w:b/>
          <w:bCs/>
          <w:lang w:val="el-GR"/>
        </w:rPr>
      </w:pPr>
    </w:p>
    <w:p w:rsidR="00575E90" w:rsidRPr="00457320" w:rsidRDefault="00457320" w:rsidP="00457320">
      <w:pPr>
        <w:jc w:val="center"/>
        <w:rPr>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3</m:t>
                  </m:r>
                </m:sup>
              </m:sSup>
            </m:den>
          </m:f>
          <m:r>
            <m:rPr>
              <m:sty m:val="bi"/>
            </m:rPr>
            <w:rPr>
              <w:rFonts w:ascii="Cambria Math" w:hAnsi="Cambria Math"/>
              <w:lang w:val="el-GR"/>
            </w:rPr>
            <m:t xml:space="preserve"> </m:t>
          </m:r>
        </m:oMath>
      </m:oMathPara>
    </w:p>
    <w:p w:rsidR="00575E90" w:rsidRPr="00575E90" w:rsidRDefault="00575E90" w:rsidP="00575E90">
      <w:pPr>
        <w:rPr>
          <w:lang w:val="el-GR"/>
        </w:rPr>
      </w:pPr>
    </w:p>
    <w:p w:rsidR="00575E90" w:rsidRDefault="00575E90" w:rsidP="00575E90">
      <w:pPr>
        <w:rPr>
          <w:rFonts w:eastAsiaTheme="minorEastAsia"/>
          <w:b/>
          <w:bCs/>
          <w:lang w:val="el-GR"/>
        </w:rPr>
      </w:pPr>
      <w:r w:rsidRPr="00575E90">
        <w:rPr>
          <w:lang w:val="el-GR"/>
        </w:rPr>
        <w:t xml:space="preserve">   Έτσι, </w:t>
      </w:r>
      <m:oMath>
        <m:r>
          <m:rPr>
            <m:sty m:val="bi"/>
          </m:rPr>
          <w:rPr>
            <w:rFonts w:ascii="Cambria Math" w:hAnsi="Cambria Math"/>
            <w:lang w:val="el-GR"/>
          </w:rPr>
          <m:t>T</m:t>
        </m:r>
        <m:sSup>
          <m:sSupPr>
            <m:ctrlPr>
              <w:rPr>
                <w:rFonts w:ascii="Cambria Math" w:hAnsi="Cambria Math"/>
                <w:b/>
                <w:bCs/>
                <w:i/>
                <w:lang w:val="el-GR"/>
              </w:rPr>
            </m:ctrlPr>
          </m:sSupPr>
          <m:e>
            <m:r>
              <m:rPr>
                <m:sty m:val="bi"/>
              </m:rPr>
              <w:rPr>
                <w:rFonts w:ascii="Cambria Math" w:hAnsi="Cambria Math"/>
                <w:lang w:val="el-GR"/>
              </w:rPr>
              <m:t>C</m:t>
            </m:r>
          </m:e>
          <m:sup>
            <m:r>
              <m:rPr>
                <m:sty m:val="bi"/>
              </m:rPr>
              <w:rPr>
                <w:rFonts w:ascii="Cambria Math" w:hAnsi="Cambria Math"/>
                <w:lang w:val="el-GR"/>
              </w:rPr>
              <m:t>'</m:t>
            </m:r>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0 -</m:t>
        </m:r>
        <m:f>
          <m:fPr>
            <m:ctrlPr>
              <w:rPr>
                <w:rFonts w:ascii="Cambria Math" w:hAnsi="Cambria Math"/>
                <w:b/>
                <w:bCs/>
                <w:i/>
                <w:lang w:val="el-GR"/>
              </w:rPr>
            </m:ctrlPr>
          </m:fPr>
          <m:num>
            <m:r>
              <m:rPr>
                <m:sty m:val="bi"/>
              </m:rPr>
              <w:rPr>
                <w:rFonts w:ascii="Cambria Math" w:hAnsi="Cambria Math"/>
                <w:lang w:val="el-GR"/>
              </w:rPr>
              <m:t>20000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3</m:t>
                </m:r>
              </m:sup>
            </m:sSup>
          </m:den>
        </m:f>
      </m:oMath>
    </w:p>
    <w:p w:rsidR="00457320" w:rsidRPr="00575E90" w:rsidRDefault="00457320" w:rsidP="00575E90">
      <w:pPr>
        <w:rPr>
          <w:lang w:val="el-GR"/>
        </w:rPr>
      </w:pPr>
    </w:p>
    <w:p w:rsidR="00575E90" w:rsidRPr="00457320" w:rsidRDefault="004E6358" w:rsidP="00457320">
      <w:pPr>
        <w:jc w:val="center"/>
        <w:rPr>
          <w:b/>
          <w:bCs/>
          <w:lang w:val="el-GR"/>
        </w:rPr>
      </w:pPr>
      <m:oMathPara>
        <m:oMath>
          <m:r>
            <m:rPr>
              <m:sty m:val="bi"/>
            </m:rPr>
            <w:rPr>
              <w:rFonts w:ascii="Cambria Math" w:hAnsi="Cambria Math"/>
              <w:lang w:val="el-GR"/>
            </w:rPr>
            <m:t>T</m:t>
          </m:r>
          <m:sSup>
            <m:sSupPr>
              <m:ctrlPr>
                <w:rPr>
                  <w:rFonts w:ascii="Cambria Math" w:hAnsi="Cambria Math"/>
                  <w:b/>
                  <w:bCs/>
                  <w:i/>
                  <w:lang w:val="el-GR"/>
                </w:rPr>
              </m:ctrlPr>
            </m:sSupPr>
            <m:e>
              <m:r>
                <m:rPr>
                  <m:sty m:val="bi"/>
                </m:rPr>
                <w:rPr>
                  <w:rFonts w:ascii="Cambria Math" w:hAnsi="Cambria Math"/>
                  <w:lang w:val="el-GR"/>
                </w:rPr>
                <m:t>C</m:t>
              </m:r>
            </m:e>
            <m:sup>
              <m:r>
                <m:rPr>
                  <m:sty m:val="bi"/>
                </m:rPr>
                <w:rPr>
                  <w:rFonts w:ascii="Cambria Math" w:hAnsi="Cambria Math"/>
                  <w:lang w:val="el-GR"/>
                </w:rPr>
                <m:t>'</m:t>
              </m:r>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3</m:t>
                  </m:r>
                </m:sup>
              </m:sSup>
            </m:den>
          </m:f>
        </m:oMath>
      </m:oMathPara>
    </w:p>
    <w:p w:rsidR="00575E90" w:rsidRPr="00575E90" w:rsidRDefault="00575E90" w:rsidP="00575E90">
      <w:pPr>
        <w:rPr>
          <w:lang w:val="el-GR"/>
        </w:rPr>
      </w:pPr>
    </w:p>
    <w:p w:rsidR="005C4310" w:rsidRDefault="00575E90" w:rsidP="00575E90">
      <w:pPr>
        <w:rPr>
          <w:lang w:val="el-GR"/>
        </w:rPr>
      </w:pPr>
      <w:r w:rsidRPr="00575E90">
        <w:rPr>
          <w:lang w:val="el-GR"/>
        </w:rPr>
        <w:t>Αυτές είναι η πρώτη και η δεύτερη παράγωγος TC'(x) και TC''(x) της συνάρτησης συνολικού ετήσιου κόστους TC(x) ως προς τη συχνότητα τάξης x.</w:t>
      </w:r>
    </w:p>
    <w:p w:rsidR="009035B2" w:rsidRDefault="009035B2" w:rsidP="00575E90">
      <w:pPr>
        <w:rPr>
          <w:lang w:val="el-GR"/>
        </w:rPr>
      </w:pPr>
    </w:p>
    <w:p w:rsidR="009035B2" w:rsidRPr="009035B2" w:rsidRDefault="009035B2" w:rsidP="009035B2">
      <w:pPr>
        <w:rPr>
          <w:lang w:val="el-GR"/>
        </w:rPr>
      </w:pPr>
      <w:bookmarkStart w:id="20" w:name="_Hlk149230131"/>
      <w:bookmarkStart w:id="21" w:name="OLE_LINK28"/>
      <w:r w:rsidRPr="009035B2">
        <w:rPr>
          <w:b/>
          <w:bCs/>
          <w:lang w:val="el-GR"/>
        </w:rPr>
        <w:t>(ε)</w:t>
      </w:r>
      <w:r>
        <w:rPr>
          <w:lang w:val="el-GR"/>
        </w:rPr>
        <w:t xml:space="preserve"> </w:t>
      </w:r>
      <w:bookmarkEnd w:id="20"/>
      <w:bookmarkEnd w:id="21"/>
      <w:r w:rsidRPr="009035B2">
        <w:rPr>
          <w:lang w:val="el-GR"/>
        </w:rPr>
        <w:t xml:space="preserve">Η συνάρτηση TC(x) έχει ένα σημείο καμπής. Το σημείο καμπής είναι ένα σημείο σε μια γραφική παράσταση όπου η κατεύθυνση της καμπύλης αλλάζει, πηγαίνοντας από αύξουσα σε φθίνουσα ή </w:t>
      </w:r>
      <w:r w:rsidRPr="009035B2">
        <w:rPr>
          <w:lang w:val="el-GR"/>
        </w:rPr>
        <w:lastRenderedPageBreak/>
        <w:t>αντίστροφα. Στην περίπτωση αυτή, το σημείο καμπής εμφανίζεται επειδή η πρώτη παράγωγος TC'(x) αλλάζει από αρνητική σε μηδενική και στη συνέχεια σε θετική.</w:t>
      </w:r>
    </w:p>
    <w:p w:rsidR="009035B2" w:rsidRPr="009035B2" w:rsidRDefault="009035B2" w:rsidP="009035B2">
      <w:pPr>
        <w:rPr>
          <w:lang w:val="el-GR"/>
        </w:rPr>
      </w:pPr>
    </w:p>
    <w:p w:rsidR="009035B2" w:rsidRPr="009035B2" w:rsidRDefault="009035B2" w:rsidP="009035B2">
      <w:pPr>
        <w:rPr>
          <w:lang w:val="el-GR"/>
        </w:rPr>
      </w:pPr>
      <w:r w:rsidRPr="009035B2">
        <w:rPr>
          <w:lang w:val="el-GR"/>
        </w:rPr>
        <w:t>Αρχικά, καθώς η συχνότητα παραγγελίας (x) αυξάνεται από χαμηλές τιμές (x = 1, 2, 3, ...), το συνολικό ετήσιο κόστος (TC(x)) μειώνεται. Αυτό είναι εμφανές από τις αρνητικές τιμές του TC'(x), που υποδηλώνουν φθίνοντα ρυθμό κόστους.</w:t>
      </w:r>
    </w:p>
    <w:p w:rsidR="009035B2" w:rsidRPr="009035B2" w:rsidRDefault="009035B2" w:rsidP="009035B2">
      <w:pPr>
        <w:rPr>
          <w:lang w:val="el-GR"/>
        </w:rPr>
      </w:pPr>
      <w:r w:rsidRPr="009035B2">
        <w:rPr>
          <w:lang w:val="el-GR"/>
        </w:rPr>
        <w:t>Ωστόσο, σε ένα ορισμένο σημείο (γύρω στο x = 5), το TC'(x) μηδενίζεται. Αυτό σημαίνει ότι ο ρυθμός μεταβολής του κόστους εξισώνεται και το συνολικό ετήσιο κόστος σταματά να μειώνεται σημαντικά. Σε αυτό το σημείο, η συνάρτηση έχει σημείο καμπής.</w:t>
      </w:r>
    </w:p>
    <w:p w:rsidR="009035B2" w:rsidRPr="009035B2" w:rsidRDefault="009035B2" w:rsidP="009035B2">
      <w:pPr>
        <w:rPr>
          <w:lang w:val="el-GR"/>
        </w:rPr>
      </w:pPr>
      <w:r w:rsidRPr="009035B2">
        <w:rPr>
          <w:lang w:val="el-GR"/>
        </w:rPr>
        <w:t>Πέρα από αυτό το σημείο καμπής (x &gt; 5), το TC'(x) γίνεται θετικό, που σημαίνει ότι ο ρυθμός μεταβολής του κόστους γίνεται θετικός. Από πρακτική άποψη, το κόστος αρχίζει να αυξάνεται με περαιτέρω αύξηση της συχνότητας των παραγγελιών. Αυτό το σημείο καμπής είναι το σημείο όπου η συνάρτηση TC(x) αλλάζει από φθίνουσα σε αυξανόμενη.</w:t>
      </w:r>
    </w:p>
    <w:p w:rsidR="009035B2" w:rsidRDefault="009035B2" w:rsidP="009035B2">
      <w:pPr>
        <w:rPr>
          <w:lang w:val="el-GR"/>
        </w:rPr>
      </w:pPr>
      <w:r w:rsidRPr="009035B2">
        <w:rPr>
          <w:lang w:val="el-GR"/>
        </w:rPr>
        <w:t>Συνοπτικά, η συνάρτηση TC(x) έχει σημείο καμπής επειδή μεταβαίνει από φθίνον κόστος σε αυξανόμενο κόστος καθώς αυξάνεται η συχνότητα παραγγελίας (x), και η μετάβαση αυτή αντικατοπτρίζεται στην αλλαγή του προσήμου στην TC'(x).</w:t>
      </w:r>
    </w:p>
    <w:p w:rsidR="009035B2" w:rsidRDefault="009035B2" w:rsidP="009035B2">
      <w:pPr>
        <w:rPr>
          <w:lang w:val="el-GR"/>
        </w:rPr>
      </w:pPr>
    </w:p>
    <w:p w:rsidR="009035B2" w:rsidRDefault="009035B2" w:rsidP="009035B2">
      <w:pPr>
        <w:jc w:val="center"/>
        <w:rPr>
          <w:lang w:val="el-GR"/>
        </w:rPr>
      </w:pPr>
      <w:r>
        <w:rPr>
          <w:noProof/>
        </w:rPr>
        <w:drawing>
          <wp:inline distT="0" distB="0" distL="0" distR="0" wp14:anchorId="3B5A957A" wp14:editId="68611E8B">
            <wp:extent cx="6451600" cy="2882900"/>
            <wp:effectExtent l="0" t="0" r="12700" b="12700"/>
            <wp:docPr id="1926584130" name="Chart 1">
              <a:extLst xmlns:a="http://schemas.openxmlformats.org/drawingml/2006/main">
                <a:ext uri="{FF2B5EF4-FFF2-40B4-BE49-F238E27FC236}">
                  <a16:creationId xmlns:a16="http://schemas.microsoft.com/office/drawing/2014/main" id="{256EB4E1-362E-4726-2253-180BB3F8A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1748" w:rsidRPr="00F31748" w:rsidRDefault="00F31748" w:rsidP="00F31748">
      <w:pPr>
        <w:rPr>
          <w:lang w:val="el-GR"/>
        </w:rPr>
      </w:pPr>
      <w:r w:rsidRPr="009035B2">
        <w:rPr>
          <w:b/>
          <w:bCs/>
          <w:lang w:val="el-GR"/>
        </w:rPr>
        <w:t>(</w:t>
      </w:r>
      <w:r>
        <w:rPr>
          <w:b/>
          <w:bCs/>
          <w:lang w:val="el-GR"/>
        </w:rPr>
        <w:t>στ</w:t>
      </w:r>
      <w:r w:rsidRPr="009035B2">
        <w:rPr>
          <w:b/>
          <w:bCs/>
          <w:lang w:val="el-GR"/>
        </w:rPr>
        <w:t>)</w:t>
      </w:r>
      <w:r w:rsidRPr="00F31748">
        <w:rPr>
          <w:lang w:val="el-GR"/>
        </w:rPr>
        <w:t xml:space="preserve"> </w:t>
      </w:r>
      <w:r w:rsidRPr="00F31748">
        <w:rPr>
          <w:lang w:val="el-GR"/>
        </w:rPr>
        <w:t>Για να βρείτε τη συχνότητα παραγγελίας (x) που ελαχιστοποιεί το συνολικό κόστος TC για το νοσοκομείο, μπορείτε να χρησιμοποιήσετε τον λογισμό για να προσδιορίσετε το ελάχιστο σημείο. Δείτε πώς θα το κάνετε:</w:t>
      </w:r>
    </w:p>
    <w:p w:rsidR="00F31748" w:rsidRPr="00F31748" w:rsidRDefault="007539DB" w:rsidP="00F31748">
      <w:pPr>
        <w:rPr>
          <w:lang w:val="el-GR"/>
        </w:rPr>
      </w:pPr>
      <w:r>
        <w:rPr>
          <w:lang w:val="el-GR"/>
        </w:rPr>
        <w:br/>
      </w:r>
      <w:r w:rsidRPr="007539DB">
        <w:rPr>
          <w:lang w:val="el-GR"/>
        </w:rPr>
        <w:t>Στο Excel, ασχολήθηκα με το πρόβλημα της εύρεσης της βέλτιστης συχνότητας παραγγελίας (x) για την ελαχιστοποίηση του συνολικού κόστους (TC) για ένα νοσοκομείο. Για την επίλυση του προβλήματος αυτού, δημιούργησα αρχικά ένα φύλλο Excel, όπου υπολόγιζα το TC για διαφορετικές τιμές του x με βάση τον παρεχόμενο τύπο TC(x). Στη συνέχεια, εγκατέστησα το Solver Add-In, το οποίο είναι ένα ισχυρό εργαλείο για προβλήματα βελτιστοποίησης. Στο παράθυρο διαλόγου Solver Parameters, όρισα ως στόχο την ελαχιστοποίηση του TC(B2) και επέλεξα ως στόχο το "Min". Όρισα το μεταβλητό κελί ως A2 (Συχνότητα παραγγελίας), το οποίο το Solver θα ρυθμίζει για να βρει το ελάχιστο TC. Για να διασφαλίσω ότι η λύση ήταν εντός ενός ρεαλιστικού εύρους, πρόσθεσα περιορισμούς καθορίζοντας ότι το x έπρεπε να είναι μεγαλύτερο ή ίσο με 1 και μικρότερο ή ίσο με 52. Τέλος, έκανα κλικ στο κουμπί "Solve" (Επίλυση), επιτρέποντας στο Solver να προσαρμόσει την τιμή στο κελί A2 μέχρι να βρει τη βέλτιστη συχνότητα παραγγελίας που ελαχιστοποιούσε το TC. Το Solver κατέληξε στο συμπέρασμα ότι η βέλτιστη τιμή για το x ήταν περίπου 5, την οποία στρογγυλοποίησα στον πλησιέστερο ακέραιο. Αυτή η προσέγγιση μου επέτρεψε να βρω αποτελεσματικά την πιο αποδοτική συχνότητα παραγγελίας για το νοσοκομείο, τηρώντας παράλληλα τους πρακτικούς περιορισμούς.</w:t>
      </w:r>
    </w:p>
    <w:p w:rsidR="00F31748" w:rsidRPr="00F31748" w:rsidRDefault="00F31748" w:rsidP="00F31748">
      <w:pPr>
        <w:rPr>
          <w:lang w:val="el-GR"/>
        </w:rPr>
      </w:pPr>
      <w:r w:rsidRPr="00F31748">
        <w:rPr>
          <w:lang w:val="el-GR"/>
        </w:rPr>
        <w:lastRenderedPageBreak/>
        <w:t>Έχουμε ήδη τη συνάρτηση για το συνολικό κόστος TC(x):</w:t>
      </w:r>
      <w:r>
        <w:rPr>
          <w:lang w:val="el-GR"/>
        </w:rPr>
        <w:br/>
      </w:r>
    </w:p>
    <w:p w:rsidR="00F31748" w:rsidRPr="00F31748" w:rsidRDefault="004E6358" w:rsidP="00F31748">
      <w:pPr>
        <w:jc w:val="center"/>
        <w:rPr>
          <w:b/>
          <w:bCs/>
          <w:lang w:val="el-GR"/>
        </w:rPr>
      </w:pPr>
      <m:oMathPara>
        <m:oMath>
          <m:r>
            <m:rPr>
              <m:sty m:val="bi"/>
            </m:rPr>
            <w:rPr>
              <w:rFonts w:ascii="Cambria Math" w:hAnsi="Cambria Math"/>
              <w:lang w:val="el-GR"/>
            </w:rPr>
            <m:t>TC</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=300+</m:t>
          </m:r>
          <m:d>
            <m:dPr>
              <m:ctrlPr>
                <w:rPr>
                  <w:rFonts w:ascii="Cambria Math" w:hAnsi="Cambria Math"/>
                  <w:b/>
                  <w:bCs/>
                  <w:i/>
                  <w:lang w:val="el-GR"/>
                </w:rPr>
              </m:ctrlPr>
            </m:dPr>
            <m:e>
              <m:r>
                <m:rPr>
                  <m:sty m:val="bi"/>
                </m:rPr>
                <w:rPr>
                  <w:rFonts w:ascii="Cambria Math" w:hAnsi="Cambria Math"/>
                  <w:lang w:val="el-GR"/>
                </w:rPr>
                <m:t>x400</m:t>
              </m:r>
            </m:e>
          </m:d>
          <m:r>
            <m:rPr>
              <m:sty m:val="bi"/>
            </m:rPr>
            <w:rPr>
              <w:rFonts w:ascii="Cambria Math" w:hAnsi="Cambria Math"/>
              <w:lang w:val="el-GR"/>
            </w:rPr>
            <m:t>+</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x</m:t>
                  </m:r>
                </m:den>
              </m:f>
            </m:e>
          </m:d>
          <m:r>
            <w:rPr>
              <w:b/>
              <w:bCs/>
              <w:lang w:val="el-GR"/>
            </w:rPr>
            <w:br/>
          </m:r>
        </m:oMath>
      </m:oMathPara>
    </w:p>
    <w:p w:rsidR="00F31748" w:rsidRDefault="00F31748" w:rsidP="00F31748">
      <w:pPr>
        <w:rPr>
          <w:lang w:val="el-GR"/>
        </w:rPr>
      </w:pPr>
      <w:r w:rsidRPr="00F31748">
        <w:rPr>
          <w:lang w:val="el-GR"/>
        </w:rPr>
        <w:t>Για να βρούμε το ελάχιστο σημείο, πρέπει να βρούμε πού η πρώτη παράγωγος TC'(x) ισούται με μηδέν. Αυτό συμβαίνει επειδή το ελάχιστο ή το μέγιστο μιας συνάρτησης εμφανίζεται εκεί όπου η παράγωγος της είναι μηδέν ή απροσδιόριστη.</w:t>
      </w:r>
    </w:p>
    <w:p w:rsidR="00F31748" w:rsidRPr="00F31748" w:rsidRDefault="00F31748" w:rsidP="00F31748">
      <w:pPr>
        <w:rPr>
          <w:lang w:val="el-GR"/>
        </w:rPr>
      </w:pPr>
    </w:p>
    <w:p w:rsidR="00F31748" w:rsidRDefault="00F31748" w:rsidP="00F31748">
      <w:pPr>
        <w:rPr>
          <w:lang w:val="el-GR"/>
        </w:rPr>
      </w:pPr>
      <w:r w:rsidRPr="00F31748">
        <w:rPr>
          <w:lang w:val="el-GR"/>
        </w:rPr>
        <w:t>Υπολογίσαμε την TC'(x) νωρίτερα:</w:t>
      </w:r>
    </w:p>
    <w:p w:rsidR="00F31748" w:rsidRDefault="00F31748" w:rsidP="00F31748">
      <w:pPr>
        <w:rPr>
          <w:lang w:val="el-GR"/>
        </w:rPr>
      </w:pPr>
    </w:p>
    <w:p w:rsidR="00F31748" w:rsidRPr="00F31748" w:rsidRDefault="00F31748" w:rsidP="00F31748">
      <w:pPr>
        <w:rPr>
          <w:rFonts w:eastAsiaTheme="minorEastAsia"/>
          <w:b/>
          <w:bCs/>
          <w:lang w:val="en-US"/>
        </w:rPr>
      </w:pPr>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 400 -</m:t>
          </m:r>
          <m:f>
            <m:fPr>
              <m:ctrlPr>
                <w:rPr>
                  <w:rFonts w:ascii="Cambria Math" w:hAnsi="Cambria Math"/>
                  <w:b/>
                  <w:bCs/>
                  <w:i/>
                  <w:lang w:val="en-US"/>
                </w:rPr>
              </m:ctrlPr>
            </m:fPr>
            <m:num>
              <m:r>
                <m:rPr>
                  <m:sty m:val="bi"/>
                </m:rPr>
                <w:rPr>
                  <w:rFonts w:ascii="Cambria Math" w:hAnsi="Cambria Math"/>
                  <w:lang w:val="en-US"/>
                </w:rPr>
                <m:t>10000</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den>
          </m:f>
        </m:oMath>
      </m:oMathPara>
    </w:p>
    <w:p w:rsidR="00F31748" w:rsidRPr="00F31748" w:rsidRDefault="00F31748" w:rsidP="00F31748">
      <w:pPr>
        <w:rPr>
          <w:lang w:val="el-GR"/>
        </w:rPr>
      </w:pPr>
    </w:p>
    <w:p w:rsidR="00F31748" w:rsidRPr="00F31748" w:rsidRDefault="00F31748" w:rsidP="00F31748">
      <w:pPr>
        <w:rPr>
          <w:lang w:val="el-GR"/>
        </w:rPr>
      </w:pPr>
      <w:r w:rsidRPr="00F31748">
        <w:rPr>
          <w:lang w:val="el-GR"/>
        </w:rPr>
        <w:t>Τώρα, θέστε το TC'(x) ίσο με το μηδέν και λύστε για το x:</w:t>
      </w:r>
      <w:r w:rsidR="000C7DF5">
        <w:rPr>
          <w:lang w:val="el-GR"/>
        </w:rPr>
        <w:br/>
      </w:r>
    </w:p>
    <w:p w:rsidR="00F31748" w:rsidRPr="00974BCC" w:rsidRDefault="00912917" w:rsidP="00974BCC">
      <w:pPr>
        <w:rPr>
          <w:rFonts w:eastAsiaTheme="minorEastAsia"/>
          <w:b/>
          <w:bCs/>
          <w:lang w:val="el-GR"/>
        </w:rPr>
      </w:pPr>
      <m:oMathPara>
        <m:oMathParaPr>
          <m:jc m:val="center"/>
        </m:oMathParaPr>
        <m:oMath>
          <m:r>
            <m:rPr>
              <m:sty m:val="bi"/>
            </m:rPr>
            <w:rPr>
              <w:rFonts w:ascii="Cambria Math" w:hAnsi="Cambria Math"/>
              <w:lang w:val="el-GR"/>
            </w:rPr>
            <m:t xml:space="preserve">400 - </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r>
                <m:rPr>
                  <m:sty m:val="bi"/>
                </m:rPr>
                <w:rPr>
                  <w:rFonts w:ascii="Cambria Math" w:hAnsi="Cambria Math"/>
                  <w:lang w:val="el-GR"/>
                </w:rPr>
                <m:t xml:space="preserve"> </m:t>
              </m:r>
            </m:e>
          </m:d>
          <m:r>
            <m:rPr>
              <m:sty m:val="bi"/>
            </m:rPr>
            <w:rPr>
              <w:rFonts w:ascii="Cambria Math" w:hAnsi="Cambria Math"/>
              <w:lang w:val="el-GR"/>
            </w:rPr>
            <m:t>= 0</m:t>
          </m:r>
        </m:oMath>
      </m:oMathPara>
    </w:p>
    <w:p w:rsidR="00912917" w:rsidRPr="00912917" w:rsidRDefault="00912917" w:rsidP="00974BCC">
      <w:pPr>
        <w:rPr>
          <w:rFonts w:eastAsiaTheme="minorEastAsia"/>
          <w:b/>
          <w:bCs/>
          <w:lang w:val="el-GR"/>
        </w:rPr>
      </w:pPr>
    </w:p>
    <w:p w:rsidR="00F31748" w:rsidRPr="00974BCC" w:rsidRDefault="00383874" w:rsidP="00974BCC">
      <w:pPr>
        <w:rPr>
          <w:rFonts w:eastAsiaTheme="minorEastAsia"/>
          <w:b/>
          <w:bCs/>
          <w:lang w:val="el-GR"/>
        </w:rPr>
      </w:pPr>
      <m:oMathPara>
        <m:oMathParaPr>
          <m:jc m:val="center"/>
        </m:oMathParaPr>
        <m:oMath>
          <m:r>
            <m:rPr>
              <m:sty m:val="bi"/>
            </m:rPr>
            <w:rPr>
              <w:rFonts w:ascii="Cambria Math" w:hAnsi="Cambria Math"/>
              <w:lang w:val="el-GR"/>
            </w:rPr>
            <m:t>400 =</m:t>
          </m:r>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oMath>
      </m:oMathPara>
    </w:p>
    <w:p w:rsidR="00912917" w:rsidRPr="00912917" w:rsidRDefault="00912917" w:rsidP="00974BCC">
      <w:pPr>
        <w:rPr>
          <w:rFonts w:eastAsiaTheme="minorEastAsia"/>
          <w:b/>
          <w:bCs/>
          <w:lang w:val="el-GR"/>
        </w:rPr>
      </w:pPr>
    </w:p>
    <w:p w:rsidR="00F31748" w:rsidRPr="00974BCC" w:rsidRDefault="00383874" w:rsidP="00974BCC">
      <w:pPr>
        <w:rPr>
          <w:rFonts w:eastAsiaTheme="minorEastAsia"/>
          <w:b/>
          <w:bCs/>
          <w:lang w:val="el-GR"/>
        </w:rPr>
      </w:pPr>
      <m:oMathPara>
        <m:oMathParaPr>
          <m:jc m:val="center"/>
        </m:oMathParaPr>
        <m:oMath>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400</m:t>
              </m:r>
            </m:den>
          </m:f>
        </m:oMath>
      </m:oMathPara>
    </w:p>
    <w:p w:rsidR="00912917" w:rsidRPr="00912917" w:rsidRDefault="00912917" w:rsidP="00974BCC">
      <w:pPr>
        <w:rPr>
          <w:rFonts w:eastAsiaTheme="minorEastAsia"/>
          <w:b/>
          <w:bCs/>
          <w:lang w:val="el-GR"/>
        </w:rPr>
      </w:pPr>
    </w:p>
    <w:p w:rsidR="00F31748" w:rsidRPr="00974BCC" w:rsidRDefault="00383874" w:rsidP="00974BCC">
      <w:pPr>
        <w:rPr>
          <w:rFonts w:eastAsiaTheme="minorEastAsia"/>
          <w:b/>
          <w:bCs/>
          <w:lang w:val="el-GR"/>
        </w:rPr>
      </w:pPr>
      <m:oMathPara>
        <m:oMathParaPr>
          <m:jc m:val="center"/>
        </m:oMathParaPr>
        <m:oMath>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 25</m:t>
          </m:r>
        </m:oMath>
      </m:oMathPara>
    </w:p>
    <w:p w:rsidR="00912917" w:rsidRPr="00912917" w:rsidRDefault="00912917" w:rsidP="00974BCC">
      <w:pPr>
        <w:rPr>
          <w:rFonts w:eastAsiaTheme="minorEastAsia"/>
          <w:b/>
          <w:bCs/>
          <w:lang w:val="el-GR"/>
        </w:rPr>
      </w:pPr>
    </w:p>
    <w:p w:rsidR="00F31748" w:rsidRPr="00974BCC" w:rsidRDefault="00912917" w:rsidP="00974BCC">
      <w:pPr>
        <w:rPr>
          <w:rFonts w:eastAsiaTheme="minorEastAsia"/>
          <w:b/>
          <w:bCs/>
          <w:lang w:val="el-GR"/>
        </w:rPr>
      </w:pPr>
      <m:oMathPara>
        <m:oMathParaPr>
          <m:jc m:val="center"/>
        </m:oMathParaPr>
        <m:oMath>
          <m:r>
            <m:rPr>
              <m:sty m:val="bi"/>
            </m:rPr>
            <w:rPr>
              <w:rFonts w:ascii="Cambria Math" w:hAnsi="Cambria Math"/>
              <w:lang w:val="el-GR"/>
            </w:rPr>
            <m:t xml:space="preserve">x = </m:t>
          </m:r>
          <m:rad>
            <m:radPr>
              <m:degHide m:val="1"/>
              <m:ctrlPr>
                <w:rPr>
                  <w:rFonts w:ascii="Cambria Math" w:hAnsi="Cambria Math"/>
                  <w:b/>
                  <w:bCs/>
                  <w:i/>
                  <w:lang w:val="el-GR"/>
                </w:rPr>
              </m:ctrlPr>
            </m:radPr>
            <m:deg/>
            <m:e>
              <m:r>
                <m:rPr>
                  <m:sty m:val="bi"/>
                </m:rPr>
                <w:rPr>
                  <w:rFonts w:ascii="Cambria Math" w:hAnsi="Cambria Math"/>
                  <w:lang w:val="el-GR"/>
                </w:rPr>
                <m:t>25</m:t>
              </m:r>
            </m:e>
          </m:rad>
        </m:oMath>
      </m:oMathPara>
    </w:p>
    <w:p w:rsidR="00912917" w:rsidRPr="00912917" w:rsidRDefault="00912917" w:rsidP="00974BCC">
      <w:pPr>
        <w:rPr>
          <w:rFonts w:eastAsiaTheme="minorEastAsia"/>
          <w:b/>
          <w:bCs/>
          <w:lang w:val="el-GR"/>
        </w:rPr>
      </w:pPr>
    </w:p>
    <w:p w:rsidR="00F31748" w:rsidRPr="00F31748" w:rsidRDefault="00383874" w:rsidP="00974BCC">
      <w:pPr>
        <w:rPr>
          <w:lang w:val="el-GR"/>
        </w:rPr>
      </w:pPr>
      <m:oMathPara>
        <m:oMathParaPr>
          <m:jc m:val="center"/>
        </m:oMathParaPr>
        <m:oMath>
          <m:r>
            <m:rPr>
              <m:sty m:val="bi"/>
            </m:rPr>
            <w:rPr>
              <w:rFonts w:ascii="Cambria Math" w:hAnsi="Cambria Math"/>
              <w:lang w:val="el-GR"/>
            </w:rPr>
            <m:t>x = 5</m:t>
          </m:r>
          <m:r>
            <m:rPr>
              <m:sty m:val="bi"/>
            </m:rPr>
            <w:rPr>
              <w:rFonts w:ascii="Cambria Math" w:hAnsi="Cambria Math"/>
              <w:lang w:val="el-GR"/>
            </w:rPr>
            <w:br/>
          </m:r>
        </m:oMath>
      </m:oMathPara>
      <w:r>
        <w:rPr>
          <w:lang w:val="el-GR"/>
        </w:rPr>
        <w:br/>
      </w:r>
      <w:r w:rsidR="00F31748" w:rsidRPr="00F31748">
        <w:rPr>
          <w:lang w:val="el-GR"/>
        </w:rPr>
        <w:t>Έτσι, η συχνότητα παραγγελίας (x) που ελαχιστοποιεί το συνολικό κόστος TC για το νοσοκομείο είναι 5.</w:t>
      </w:r>
    </w:p>
    <w:p w:rsidR="00F31748" w:rsidRPr="00F31748" w:rsidRDefault="00F31748" w:rsidP="00F31748">
      <w:pPr>
        <w:rPr>
          <w:lang w:val="el-GR"/>
        </w:rPr>
      </w:pPr>
      <w:r w:rsidRPr="00F31748">
        <w:rPr>
          <w:lang w:val="el-GR"/>
        </w:rPr>
        <w:t>Τώρα, στρογγυλοποιήστε αυτό το αποτέλεσμα στον πλησιέστερο ακέραιο, όπως ζητείται:</w:t>
      </w:r>
    </w:p>
    <w:p w:rsidR="00F31748" w:rsidRPr="00F31748" w:rsidRDefault="00F31748" w:rsidP="00F31748">
      <w:pPr>
        <w:rPr>
          <w:lang w:val="el-GR"/>
        </w:rPr>
      </w:pPr>
    </w:p>
    <w:p w:rsidR="00F31748" w:rsidRPr="00F31748" w:rsidRDefault="00F31748" w:rsidP="00F31748">
      <w:pPr>
        <w:rPr>
          <w:lang w:val="el-GR"/>
        </w:rPr>
      </w:pPr>
      <w:r w:rsidRPr="00F31748">
        <w:rPr>
          <w:lang w:val="el-GR"/>
        </w:rPr>
        <w:t xml:space="preserve">Στρογγυλοποιώντας το 5 στον πλησιέστερο ακέραιο αριθμό προκύπτει </w:t>
      </w:r>
      <w:r w:rsidRPr="00383874">
        <w:rPr>
          <w:b/>
          <w:bCs/>
          <w:lang w:val="el-GR"/>
        </w:rPr>
        <w:t>x = 5</w:t>
      </w:r>
      <w:r w:rsidRPr="00F31748">
        <w:rPr>
          <w:lang w:val="el-GR"/>
        </w:rPr>
        <w:t>.</w:t>
      </w:r>
    </w:p>
    <w:p w:rsidR="00F31748" w:rsidRPr="00F31748" w:rsidRDefault="00F31748" w:rsidP="00F31748">
      <w:pPr>
        <w:rPr>
          <w:lang w:val="el-GR"/>
        </w:rPr>
      </w:pPr>
    </w:p>
    <w:p w:rsidR="00F31748" w:rsidRDefault="00F31748" w:rsidP="00F31748">
      <w:pPr>
        <w:rPr>
          <w:lang w:val="el-GR"/>
        </w:rPr>
      </w:pPr>
      <w:r w:rsidRPr="00F31748">
        <w:rPr>
          <w:lang w:val="el-GR"/>
        </w:rPr>
        <w:t xml:space="preserve">Επομένως, </w:t>
      </w:r>
      <w:r w:rsidRPr="00383874">
        <w:rPr>
          <w:b/>
          <w:bCs/>
          <w:lang w:val="el-GR"/>
        </w:rPr>
        <w:t>η βέλτιστη συχνότητα παραγγελιών για το νοσοκομείο που ελαχιστοποιεί το συνολικό κόστος είναι 5 παραγγελίες ανά έτος</w:t>
      </w:r>
      <w:r w:rsidRPr="00F31748">
        <w:rPr>
          <w:lang w:val="el-GR"/>
        </w:rPr>
        <w:t>.</w:t>
      </w:r>
    </w:p>
    <w:p w:rsidR="001D6488" w:rsidRDefault="001D6488" w:rsidP="00F31748">
      <w:pPr>
        <w:rPr>
          <w:lang w:val="el-GR"/>
        </w:rPr>
      </w:pPr>
    </w:p>
    <w:p w:rsidR="001D6488" w:rsidRDefault="001D6488" w:rsidP="00F31748">
      <w:pPr>
        <w:rPr>
          <w:b/>
          <w:bCs/>
          <w:sz w:val="28"/>
          <w:szCs w:val="28"/>
        </w:rPr>
      </w:pPr>
      <w:r w:rsidRPr="00632084">
        <w:rPr>
          <w:b/>
          <w:bCs/>
          <w:sz w:val="28"/>
          <w:szCs w:val="28"/>
        </w:rPr>
        <w:t xml:space="preserve">AΣΚΗΣΗ </w:t>
      </w:r>
      <w:r w:rsidR="003F23FC">
        <w:rPr>
          <w:b/>
          <w:bCs/>
          <w:sz w:val="28"/>
          <w:szCs w:val="28"/>
          <w:lang w:val="en-US"/>
        </w:rPr>
        <w:t>2</w:t>
      </w:r>
      <w:r w:rsidRPr="00632084">
        <w:rPr>
          <w:b/>
          <w:bCs/>
          <w:sz w:val="28"/>
          <w:szCs w:val="28"/>
        </w:rPr>
        <w:t xml:space="preserve"> (</w:t>
      </w:r>
      <w:r>
        <w:rPr>
          <w:b/>
          <w:bCs/>
          <w:sz w:val="28"/>
          <w:szCs w:val="28"/>
          <w:lang w:val="en-US"/>
        </w:rPr>
        <w:t>2</w:t>
      </w:r>
      <w:r w:rsidRPr="00632084">
        <w:rPr>
          <w:b/>
          <w:bCs/>
          <w:sz w:val="28"/>
          <w:szCs w:val="28"/>
        </w:rPr>
        <w:t>0 ΜΟΝΑΔΕΣ)</w:t>
      </w:r>
    </w:p>
    <w:p w:rsidR="0038287F" w:rsidRDefault="0038287F" w:rsidP="00F31748">
      <w:pPr>
        <w:rPr>
          <w:b/>
          <w:bCs/>
        </w:rPr>
      </w:pPr>
    </w:p>
    <w:p w:rsidR="0038287F" w:rsidRDefault="001A61FF" w:rsidP="0038287F">
      <w:r w:rsidRPr="001A61FF">
        <w:rPr>
          <w:b/>
          <w:bCs/>
          <w:lang w:val="el-GR"/>
        </w:rPr>
        <w:t>(α)</w:t>
      </w:r>
      <w:r w:rsidR="00A50FE8">
        <w:rPr>
          <w:b/>
          <w:bCs/>
          <w:lang w:val="el-GR"/>
        </w:rPr>
        <w:t xml:space="preserve"> </w:t>
      </w:r>
      <w:r w:rsidR="0038287F">
        <w:t xml:space="preserve">Για να βρω την εξίσωση της συνάρτησης ζήτησης Qd(p) υποθέτοντας ότι είναι γραμμική, θα χρησιμοποιήσω τα δύο σημεία δεδομένων που παρέχονται: (p=10, q=100) και (p=25, q=80). </w:t>
      </w:r>
    </w:p>
    <w:p w:rsidR="0038287F" w:rsidRDefault="0038287F" w:rsidP="0038287F"/>
    <w:p w:rsidR="0038287F" w:rsidRDefault="0038287F" w:rsidP="0038287F">
      <w:r>
        <w:t>Πρώτον, ας προσδιορίσουμε την κλίση (m) της γραμμικής συνάρτησης ζήτησης. Η κλίση μιας γραμμικής συνάρτησης δίνεται από:</w:t>
      </w:r>
    </w:p>
    <w:p w:rsidR="0038287F" w:rsidRDefault="0038287F" w:rsidP="0038287F"/>
    <w:p w:rsidR="0038287F" w:rsidRPr="007C412E" w:rsidRDefault="007C412E" w:rsidP="0038287F">
      <w:pPr>
        <w:rPr>
          <w:rFonts w:eastAsiaTheme="minorEastAsia"/>
          <w:lang w:val="en-US"/>
        </w:rPr>
      </w:pPr>
      <w:bookmarkStart w:id="22" w:name="OLE_LINK33"/>
      <m:oMathPara>
        <m:oMath>
          <m:r>
            <m:rPr>
              <m:sty m:val="bi"/>
            </m:rPr>
            <w:rPr>
              <w:rFonts w:ascii="Cambria Math" w:eastAsiaTheme="minorEastAsia" w:hAnsi="Cambria Math"/>
              <w:lang w:val="en-US"/>
            </w:rPr>
            <m:t>m =</m:t>
          </m:r>
          <m:f>
            <m:fPr>
              <m:ctrlPr>
                <w:rPr>
                  <w:rFonts w:ascii="Cambria Math" w:eastAsiaTheme="minorEastAsia" w:hAnsi="Cambria Math"/>
                  <w:b/>
                  <w:bCs/>
                  <w:i/>
                  <w:lang w:val="en-US"/>
                </w:rPr>
              </m:ctrlPr>
            </m:fPr>
            <m:num>
              <m:r>
                <m:rPr>
                  <m:sty m:val="b"/>
                </m:rPr>
                <w:rPr>
                  <w:rFonts w:ascii="Cambria Math" w:hAnsi="Cambria Math"/>
                </w:rPr>
                <m:t>Μεταβολή στο</m:t>
              </m:r>
              <m:r>
                <m:rPr>
                  <m:sty m:val="bi"/>
                </m:rPr>
                <w:rPr>
                  <w:rFonts w:ascii="Cambria Math" w:eastAsiaTheme="minorEastAsia" w:hAnsi="Cambria Math"/>
                  <w:lang w:val="en-US"/>
                </w:rPr>
                <m:t xml:space="preserve"> q</m:t>
              </m:r>
            </m:num>
            <m:den>
              <m:r>
                <m:rPr>
                  <m:sty m:val="b"/>
                </m:rPr>
                <w:rPr>
                  <w:rFonts w:ascii="Cambria Math" w:hAnsi="Cambria Math"/>
                </w:rPr>
                <m:t>Μεταβολή στο</m:t>
              </m:r>
              <m:r>
                <m:rPr>
                  <m:sty m:val="bi"/>
                </m:rPr>
                <w:rPr>
                  <w:rFonts w:ascii="Cambria Math" w:eastAsiaTheme="minorEastAsia" w:hAnsi="Cambria Math"/>
                  <w:lang w:val="en-US"/>
                </w:rPr>
                <m:t xml:space="preserve"> p</m:t>
              </m:r>
            </m:den>
          </m:f>
          <m:r>
            <w:rPr>
              <w:rFonts w:ascii="Cambria Math" w:eastAsiaTheme="minorEastAsia" w:hAnsi="Cambria Math"/>
              <w:lang w:val="en-US"/>
            </w:rPr>
            <m:t xml:space="preserve"> </m:t>
          </m:r>
        </m:oMath>
      </m:oMathPara>
    </w:p>
    <w:bookmarkEnd w:id="22"/>
    <w:p w:rsidR="0038287F" w:rsidRDefault="0038287F" w:rsidP="0038287F"/>
    <w:p w:rsidR="0038287F" w:rsidRDefault="0038287F" w:rsidP="0038287F">
      <w:r>
        <w:t>Χρησιμοποιώντας τα δύο σημεία δεδομένων, μπορούμε να υπολογίσουμε τη μεταβολή στο q και τη μεταβολή στο p:</w:t>
      </w:r>
    </w:p>
    <w:p w:rsidR="0038287F" w:rsidRDefault="0038287F" w:rsidP="0038287F"/>
    <w:p w:rsidR="0038287F" w:rsidRPr="007C412E" w:rsidRDefault="007C412E" w:rsidP="0038287F">
      <w:pPr>
        <w:rPr>
          <w:rFonts w:ascii="Cambria Math" w:hAnsi="Cambria Math"/>
          <w:oMath/>
        </w:rPr>
      </w:pPr>
      <m:oMathPara>
        <m:oMath>
          <m:r>
            <w:rPr>
              <w:rFonts w:ascii="Cambria Math" w:hAnsi="Cambria Math"/>
            </w:rPr>
            <m:t>Μ</m:t>
          </m:r>
          <m:r>
            <m:rPr>
              <m:sty m:val="bi"/>
            </m:rPr>
            <w:rPr>
              <w:rFonts w:ascii="Cambria Math" w:hAnsi="Cambria Math"/>
            </w:rPr>
            <m:t>εταβολ</m:t>
          </m:r>
          <m:r>
            <m:rPr>
              <m:sty m:val="bi"/>
            </m:rPr>
            <w:rPr>
              <w:rFonts w:ascii="Cambria Math" w:hAnsi="Cambria Math"/>
            </w:rPr>
            <m:t>Ψ</m:t>
          </m:r>
          <m:r>
            <m:rPr>
              <m:sty m:val="bi"/>
            </m:rPr>
            <w:rPr>
              <w:rFonts w:ascii="Cambria Math" w:hAnsi="Cambria Math"/>
            </w:rPr>
            <m:t xml:space="preserve"> στο q = 80 - 100 = -20</m:t>
          </m:r>
        </m:oMath>
      </m:oMathPara>
    </w:p>
    <w:p w:rsidR="0038287F" w:rsidRPr="007C412E" w:rsidRDefault="007C412E" w:rsidP="0038287F">
      <w:pPr>
        <w:rPr>
          <w:rFonts w:ascii="Cambria Math" w:hAnsi="Cambria Math"/>
          <w:oMath/>
        </w:rPr>
      </w:pPr>
      <m:oMathPara>
        <m:oMath>
          <m:r>
            <m:rPr>
              <m:sty m:val="bi"/>
            </m:rPr>
            <w:rPr>
              <w:rFonts w:ascii="Cambria Math" w:hAnsi="Cambria Math"/>
            </w:rPr>
            <m:t>Μεταβολ</m:t>
          </m:r>
          <m:r>
            <m:rPr>
              <m:sty m:val="bi"/>
            </m:rPr>
            <w:rPr>
              <w:rFonts w:ascii="Cambria Math" w:hAnsi="Cambria Math"/>
            </w:rPr>
            <m:t>Ψ</m:t>
          </m:r>
          <m:r>
            <m:rPr>
              <m:sty m:val="bi"/>
            </m:rPr>
            <w:rPr>
              <w:rFonts w:ascii="Cambria Math" w:hAnsi="Cambria Math"/>
            </w:rPr>
            <m:t xml:space="preserve"> στο p = 25 - 10 = 15</m:t>
          </m:r>
        </m:oMath>
      </m:oMathPara>
    </w:p>
    <w:p w:rsidR="0038287F" w:rsidRDefault="0038287F" w:rsidP="0038287F"/>
    <w:p w:rsidR="0038287F" w:rsidRPr="009454ED" w:rsidRDefault="0038287F" w:rsidP="0038287F">
      <w:pPr>
        <w:rPr>
          <w:lang w:val="en-US"/>
        </w:rPr>
      </w:pPr>
      <w:r>
        <w:t>Τώρα, μπορούμε να υπολογίσουμε την κλίση:</w:t>
      </w:r>
    </w:p>
    <w:p w:rsidR="0038287F" w:rsidRDefault="0038287F" w:rsidP="0038287F"/>
    <w:p w:rsidR="0038287F" w:rsidRDefault="007C412E" w:rsidP="0038287F">
      <m:oMathPara>
        <m:oMath>
          <m:r>
            <m:rPr>
              <m:sty m:val="bi"/>
            </m:rPr>
            <w:rPr>
              <w:rFonts w:ascii="Cambria Math" w:hAnsi="Cambria Math"/>
              <w:lang w:val="en-US"/>
            </w:rPr>
            <m:t>M</m:t>
          </m:r>
          <m:r>
            <m:rPr>
              <m:sty m:val="bi"/>
            </m:rPr>
            <w:rPr>
              <w:rFonts w:ascii="Cambria Math" w:hAnsi="Cambria Math"/>
              <w:lang w:val="el-GR"/>
            </w:rPr>
            <m:t xml:space="preserve"> = -</m:t>
          </m:r>
          <m:f>
            <m:fPr>
              <m:ctrlPr>
                <w:rPr>
                  <w:rFonts w:ascii="Cambria Math" w:hAnsi="Cambria Math"/>
                  <w:b/>
                  <w:bCs/>
                  <w:i/>
                  <w:lang w:val="el-GR"/>
                </w:rPr>
              </m:ctrlPr>
            </m:fPr>
            <m:num>
              <m:r>
                <m:rPr>
                  <m:sty m:val="bi"/>
                </m:rPr>
                <w:rPr>
                  <w:rFonts w:ascii="Cambria Math" w:hAnsi="Cambria Math"/>
                  <w:lang w:val="el-GR"/>
                </w:rPr>
                <m:t>20</m:t>
              </m:r>
            </m:num>
            <m:den>
              <m:r>
                <m:rPr>
                  <m:sty m:val="bi"/>
                </m:rPr>
                <w:rPr>
                  <w:rFonts w:ascii="Cambria Math" w:hAnsi="Cambria Math"/>
                  <w:lang w:val="el-GR"/>
                </w:rPr>
                <m:t>15</m:t>
              </m:r>
            </m:den>
          </m:f>
          <m:r>
            <m:rPr>
              <m:sty m:val="bi"/>
            </m:rPr>
            <w:rPr>
              <w:rFonts w:ascii="Cambria Math" w:hAnsi="Cambria Math"/>
              <w:lang w:val="el-GR"/>
            </w:rPr>
            <m:t>= -</m:t>
          </m:r>
          <m:f>
            <m:fPr>
              <m:ctrlPr>
                <w:rPr>
                  <w:rFonts w:ascii="Cambria Math" w:hAnsi="Cambria Math"/>
                  <w:b/>
                  <w:bCs/>
                  <w:i/>
                  <w:lang w:val="el-GR"/>
                </w:rPr>
              </m:ctrlPr>
            </m:fPr>
            <m:num>
              <m:r>
                <m:rPr>
                  <m:sty m:val="bi"/>
                </m:rPr>
                <w:rPr>
                  <w:rFonts w:ascii="Cambria Math" w:hAnsi="Cambria Math"/>
                  <w:lang w:val="el-GR"/>
                </w:rPr>
                <m:t>4</m:t>
              </m:r>
            </m:num>
            <m:den>
              <m:r>
                <m:rPr>
                  <m:sty m:val="bi"/>
                </m:rPr>
                <w:rPr>
                  <w:rFonts w:ascii="Cambria Math" w:hAnsi="Cambria Math"/>
                  <w:lang w:val="el-GR"/>
                </w:rPr>
                <m:t>3</m:t>
              </m:r>
            </m:den>
          </m:f>
          <m:r>
            <w:br/>
          </m:r>
          <m:r>
            <w:br/>
          </m:r>
        </m:oMath>
      </m:oMathPara>
      <w:r w:rsidR="0038287F">
        <w:t xml:space="preserve">Έτσι, η κλίση της συνάρτησης ζήτησης είναι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3</m:t>
            </m:r>
          </m:den>
        </m:f>
      </m:oMath>
      <w:r w:rsidR="0038287F" w:rsidRPr="007C412E">
        <w:rPr>
          <w:b/>
          <w:bCs/>
        </w:rPr>
        <w:t>.</w:t>
      </w:r>
    </w:p>
    <w:p w:rsidR="0038287F" w:rsidRDefault="0038287F" w:rsidP="0038287F"/>
    <w:p w:rsidR="0038287F" w:rsidRDefault="0038287F" w:rsidP="0038287F">
      <w:r>
        <w:t>Τώρα, πρέπει να βρούμε την y-κορυφή (b) της γραμμικής συνάρτησης ζήτησης. Η y-κορυφή είναι η τιμή του q όταν το p είναι 0. Για να την βρούμε, μπορούμε να χρησιμοποιήσουμε ένα από τα σημεία δεδομένων. Ας χρησιμοποιήσουμε το (p=10, q=100):</w:t>
      </w:r>
    </w:p>
    <w:p w:rsidR="0038287F" w:rsidRDefault="0038287F" w:rsidP="0038287F"/>
    <w:p w:rsidR="0038287F" w:rsidRDefault="0038287F" w:rsidP="0038287F">
      <w:r>
        <w:t>Έχουμε:</w:t>
      </w:r>
    </w:p>
    <w:p w:rsidR="007C412E" w:rsidRDefault="007C412E" w:rsidP="0038287F"/>
    <w:p w:rsidR="0038287F" w:rsidRPr="007C412E" w:rsidRDefault="007C412E" w:rsidP="0038287F">
      <w:pPr>
        <w:rPr>
          <w:b/>
          <w:bCs/>
          <w:lang w:val="en-US"/>
        </w:rPr>
      </w:pPr>
      <w:bookmarkStart w:id="23" w:name="OLE_LINK37"/>
      <m:oMathPara>
        <m:oMath>
          <m:r>
            <m:rPr>
              <m:sty m:val="bi"/>
            </m:rPr>
            <w:rPr>
              <w:rFonts w:ascii="Cambria Math" w:hAnsi="Cambria Math"/>
              <w:lang w:val="en-US"/>
            </w:rPr>
            <m:t>q = mp+b</m:t>
          </m:r>
        </m:oMath>
      </m:oMathPara>
    </w:p>
    <w:bookmarkEnd w:id="23"/>
    <w:p w:rsidR="0038287F" w:rsidRDefault="0038287F" w:rsidP="0038287F"/>
    <w:p w:rsidR="0038287F" w:rsidRDefault="0038287F" w:rsidP="0038287F">
      <w:r>
        <w:t>Αντικαθιστώντας τις τιμές που γνωρίζουμε:</w:t>
      </w:r>
    </w:p>
    <w:p w:rsidR="0038287F" w:rsidRDefault="0038287F" w:rsidP="0038287F"/>
    <w:p w:rsidR="0038287F" w:rsidRPr="007C412E" w:rsidRDefault="007C412E" w:rsidP="0038287F">
      <w:pPr>
        <w:rPr>
          <w:b/>
          <w:bCs/>
          <w:lang w:val="en-US"/>
        </w:rPr>
      </w:pPr>
      <m:oMathPara>
        <m:oMath>
          <m:r>
            <m:rPr>
              <m:sty m:val="bi"/>
            </m:rPr>
            <w:rPr>
              <w:rFonts w:ascii="Cambria Math" w:hAnsi="Cambria Math"/>
              <w:lang w:val="en-US"/>
            </w:rPr>
            <m:t>100 = -</m:t>
          </m:r>
          <m:f>
            <m:fPr>
              <m:ctrlPr>
                <w:rPr>
                  <w:rFonts w:ascii="Cambria Math" w:hAnsi="Cambria Math"/>
                  <w:b/>
                  <w:bCs/>
                  <w:i/>
                  <w:lang w:val="en-US"/>
                </w:rPr>
              </m:ctrlPr>
            </m:fPr>
            <m:num>
              <m:r>
                <m:rPr>
                  <m:sty m:val="bi"/>
                </m:rPr>
                <w:rPr>
                  <w:rFonts w:ascii="Cambria Math" w:hAnsi="Cambria Math"/>
                  <w:lang w:val="en-US"/>
                </w:rPr>
                <m:t>4</m:t>
              </m:r>
            </m:num>
            <m:den>
              <m:r>
                <m:rPr>
                  <m:sty m:val="bi"/>
                </m:rPr>
                <w:rPr>
                  <w:rFonts w:ascii="Cambria Math" w:hAnsi="Cambria Math"/>
                  <w:lang w:val="en-US"/>
                </w:rPr>
                <m:t>3</m:t>
              </m:r>
            </m:den>
          </m:f>
          <m:r>
            <m:rPr>
              <m:sty m:val="bi"/>
            </m:rPr>
            <w:rPr>
              <w:rFonts w:ascii="Cambria Math" w:hAnsi="Cambria Math"/>
              <w:lang w:val="en-US"/>
            </w:rPr>
            <m:t>10+b</m:t>
          </m:r>
        </m:oMath>
      </m:oMathPara>
    </w:p>
    <w:p w:rsidR="007C412E" w:rsidRDefault="007C412E" w:rsidP="0038287F"/>
    <w:p w:rsidR="0038287F" w:rsidRDefault="0038287F" w:rsidP="0038287F">
      <w:r>
        <w:t>Τώρα, μπορούμε να λύσουμε για το b:</w:t>
      </w:r>
    </w:p>
    <w:p w:rsidR="0038287F" w:rsidRDefault="0038287F" w:rsidP="0038287F"/>
    <w:p w:rsidR="0038287F" w:rsidRPr="007C412E" w:rsidRDefault="007C412E" w:rsidP="0038287F">
      <w:pPr>
        <w:rPr>
          <w:b/>
          <w:bCs/>
          <w:lang w:val="en-US"/>
        </w:rPr>
      </w:pPr>
      <w:bookmarkStart w:id="24" w:name="_Hlk149238825"/>
      <w:bookmarkStart w:id="25" w:name="OLE_LINK39"/>
      <m:oMathPara>
        <m:oMath>
          <m:r>
            <m:rPr>
              <m:sty m:val="bi"/>
            </m:rPr>
            <w:rPr>
              <w:rFonts w:ascii="Cambria Math" w:hAnsi="Cambria Math"/>
              <w:lang w:val="en-US"/>
            </w:rPr>
            <m:t>100 = -</m:t>
          </m:r>
          <m:f>
            <m:fPr>
              <m:ctrlPr>
                <w:rPr>
                  <w:rFonts w:ascii="Cambria Math" w:hAnsi="Cambria Math"/>
                  <w:b/>
                  <w:bCs/>
                  <w:i/>
                  <w:lang w:val="en-US"/>
                </w:rPr>
              </m:ctrlPr>
            </m:fPr>
            <m:num>
              <m:r>
                <m:rPr>
                  <m:sty m:val="bi"/>
                </m:rPr>
                <w:rPr>
                  <w:rFonts w:ascii="Cambria Math" w:hAnsi="Cambria Math"/>
                  <w:lang w:val="en-US"/>
                </w:rPr>
                <m:t>40</m:t>
              </m:r>
            </m:num>
            <m:den>
              <m:r>
                <m:rPr>
                  <m:sty m:val="bi"/>
                </m:rPr>
                <w:rPr>
                  <w:rFonts w:ascii="Cambria Math" w:hAnsi="Cambria Math"/>
                  <w:lang w:val="en-US"/>
                </w:rPr>
                <m:t>3</m:t>
              </m:r>
            </m:den>
          </m:f>
          <m:r>
            <m:rPr>
              <m:sty m:val="bi"/>
            </m:rPr>
            <w:rPr>
              <w:rFonts w:ascii="Cambria Math" w:hAnsi="Cambria Math"/>
              <w:lang w:val="en-US"/>
            </w:rPr>
            <m:t>+b</m:t>
          </m:r>
        </m:oMath>
      </m:oMathPara>
    </w:p>
    <w:bookmarkEnd w:id="24"/>
    <w:bookmarkEnd w:id="25"/>
    <w:p w:rsidR="0038287F" w:rsidRDefault="0038287F" w:rsidP="0038287F"/>
    <w:p w:rsidR="0038287F" w:rsidRDefault="0038287F" w:rsidP="0038287F">
      <w:r>
        <w:t xml:space="preserve">Για να απομονώσουμε το b, προσθέτουμε </w:t>
      </w:r>
      <w:bookmarkStart w:id="26" w:name="OLE_LINK40"/>
      <m:oMath>
        <m:f>
          <m:fPr>
            <m:ctrlPr>
              <w:rPr>
                <w:rFonts w:ascii="Cambria Math" w:hAnsi="Cambria Math"/>
                <w:b/>
                <w:bCs/>
                <w:i/>
                <w:lang w:val="el-GR"/>
              </w:rPr>
            </m:ctrlPr>
          </m:fPr>
          <m:num>
            <m:r>
              <m:rPr>
                <m:sty m:val="bi"/>
              </m:rPr>
              <w:rPr>
                <w:rFonts w:ascii="Cambria Math" w:hAnsi="Cambria Math"/>
                <w:lang w:val="el-GR"/>
              </w:rPr>
              <m:t>40</m:t>
            </m:r>
          </m:num>
          <m:den>
            <m:r>
              <m:rPr>
                <m:sty m:val="bi"/>
              </m:rPr>
              <w:rPr>
                <w:rFonts w:ascii="Cambria Math" w:hAnsi="Cambria Math"/>
                <w:lang w:val="el-GR"/>
              </w:rPr>
              <m:t>3</m:t>
            </m:r>
          </m:den>
        </m:f>
      </m:oMath>
      <w:r>
        <w:t xml:space="preserve"> </w:t>
      </w:r>
      <w:bookmarkEnd w:id="26"/>
      <w:r>
        <w:t>και στις δύο πλευρές:</w:t>
      </w:r>
    </w:p>
    <w:p w:rsidR="0038287F" w:rsidRDefault="0038287F" w:rsidP="0038287F"/>
    <w:p w:rsidR="0038287F" w:rsidRPr="007C412E" w:rsidRDefault="007C412E" w:rsidP="0038287F">
      <w:pPr>
        <w:rPr>
          <w:b/>
          <w:bCs/>
          <w:lang w:val="en-US"/>
        </w:rPr>
      </w:pPr>
      <w:bookmarkStart w:id="27" w:name="OLE_LINK41"/>
      <w:bookmarkStart w:id="28" w:name="OLE_LINK42"/>
      <m:oMathPara>
        <m:oMath>
          <m:r>
            <m:rPr>
              <m:sty m:val="bi"/>
            </m:rPr>
            <w:rPr>
              <w:rFonts w:ascii="Cambria Math" w:hAnsi="Cambria Math"/>
              <w:lang w:val="en-US"/>
            </w:rPr>
            <m:t>b=100+</m:t>
          </m:r>
          <m:f>
            <m:fPr>
              <m:ctrlPr>
                <w:rPr>
                  <w:rFonts w:ascii="Cambria Math" w:hAnsi="Cambria Math"/>
                  <w:b/>
                  <w:bCs/>
                  <w:i/>
                  <w:lang w:val="en-US"/>
                </w:rPr>
              </m:ctrlPr>
            </m:fPr>
            <m:num>
              <m:r>
                <m:rPr>
                  <m:sty m:val="bi"/>
                </m:rPr>
                <w:rPr>
                  <w:rFonts w:ascii="Cambria Math" w:hAnsi="Cambria Math"/>
                  <w:lang w:val="en-US"/>
                </w:rPr>
                <m:t>40</m:t>
              </m:r>
            </m:num>
            <m:den>
              <m:r>
                <m:rPr>
                  <m:sty m:val="bi"/>
                </m:rPr>
                <w:rPr>
                  <w:rFonts w:ascii="Cambria Math" w:hAnsi="Cambria Math"/>
                  <w:lang w:val="en-US"/>
                </w:rPr>
                <m:t>3</m:t>
              </m:r>
            </m:den>
          </m:f>
        </m:oMath>
      </m:oMathPara>
    </w:p>
    <w:bookmarkEnd w:id="27"/>
    <w:bookmarkEnd w:id="28"/>
    <w:p w:rsidR="0038287F" w:rsidRDefault="0038287F" w:rsidP="0038287F"/>
    <w:p w:rsidR="0038287F" w:rsidRDefault="0038287F" w:rsidP="0038287F">
      <w:r>
        <w:t>Για να προσθέσουμε αυτά τα κλάσματα, χρειαζόμαστε έναν κοινό παρονομαστή, ο οποίος είναι το 3:</w:t>
      </w:r>
    </w:p>
    <w:p w:rsidR="0038287F" w:rsidRDefault="0038287F" w:rsidP="0038287F"/>
    <w:p w:rsidR="0038287F" w:rsidRPr="007C412E" w:rsidRDefault="007C412E" w:rsidP="0038287F">
      <w:pPr>
        <w:rPr>
          <w:lang w:val="en-US"/>
        </w:rPr>
      </w:pPr>
      <w:bookmarkStart w:id="29" w:name="OLE_LINK43"/>
      <m:oMathPara>
        <m:oMath>
          <m:r>
            <m:rPr>
              <m:sty m:val="bi"/>
            </m:rPr>
            <w:rPr>
              <w:rFonts w:ascii="Cambria Math" w:hAnsi="Cambria Math"/>
              <w:lang w:val="en-US"/>
            </w:rPr>
            <m:t>b=</m:t>
          </m:r>
          <m:f>
            <m:fPr>
              <m:ctrlPr>
                <w:rPr>
                  <w:rFonts w:ascii="Cambria Math" w:hAnsi="Cambria Math"/>
                  <w:b/>
                  <w:bCs/>
                  <w:i/>
                  <w:lang w:val="en-US"/>
                </w:rPr>
              </m:ctrlPr>
            </m:fPr>
            <m:num>
              <m:r>
                <m:rPr>
                  <m:sty m:val="bi"/>
                </m:rPr>
                <w:rPr>
                  <w:rFonts w:ascii="Cambria Math" w:hAnsi="Cambria Math"/>
                  <w:lang w:val="en-US"/>
                </w:rPr>
                <m:t>300</m:t>
              </m:r>
            </m:num>
            <m:den>
              <m:r>
                <m:rPr>
                  <m:sty m:val="bi"/>
                </m:rPr>
                <w:rPr>
                  <w:rFonts w:ascii="Cambria Math" w:hAnsi="Cambria Math"/>
                  <w:lang w:val="en-US"/>
                </w:rPr>
                <m:t>3</m:t>
              </m:r>
            </m:den>
          </m:f>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40</m:t>
              </m:r>
            </m:num>
            <m:den>
              <m:r>
                <m:rPr>
                  <m:sty m:val="bi"/>
                </m:rPr>
                <w:rPr>
                  <w:rFonts w:ascii="Cambria Math" w:hAnsi="Cambria Math"/>
                  <w:lang w:val="en-US"/>
                </w:rPr>
                <m:t>3</m:t>
              </m:r>
            </m:den>
          </m:f>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340</m:t>
              </m:r>
            </m:num>
            <m:den>
              <m:r>
                <m:rPr>
                  <m:sty m:val="bi"/>
                </m:rPr>
                <w:rPr>
                  <w:rFonts w:ascii="Cambria Math" w:hAnsi="Cambria Math"/>
                  <w:lang w:val="en-US"/>
                </w:rPr>
                <m:t>3</m:t>
              </m:r>
            </m:den>
          </m:f>
        </m:oMath>
      </m:oMathPara>
    </w:p>
    <w:bookmarkEnd w:id="29"/>
    <w:p w:rsidR="0038287F" w:rsidRDefault="0038287F" w:rsidP="0038287F"/>
    <w:p w:rsidR="0038287F" w:rsidRPr="007C412E" w:rsidRDefault="0038287F" w:rsidP="0038287F">
      <w:pPr>
        <w:rPr>
          <w:lang w:val="el-GR"/>
        </w:rPr>
      </w:pPr>
      <w:r>
        <w:t xml:space="preserve">Έτσι, η τετμημένη y (b) είναι </w:t>
      </w:r>
      <m:oMath>
        <m:f>
          <m:fPr>
            <m:ctrlPr>
              <w:rPr>
                <w:rFonts w:ascii="Cambria Math" w:hAnsi="Cambria Math"/>
                <w:b/>
                <w:bCs/>
                <w:i/>
                <w:lang w:val="el-GR"/>
              </w:rPr>
            </m:ctrlPr>
          </m:fPr>
          <m:num>
            <m:r>
              <m:rPr>
                <m:sty m:val="bi"/>
              </m:rPr>
              <w:rPr>
                <w:rFonts w:ascii="Cambria Math" w:hAnsi="Cambria Math"/>
                <w:lang w:val="el-GR"/>
              </w:rPr>
              <m:t>340</m:t>
            </m:r>
          </m:num>
          <m:den>
            <m:r>
              <m:rPr>
                <m:sty m:val="bi"/>
              </m:rPr>
              <w:rPr>
                <w:rFonts w:ascii="Cambria Math" w:hAnsi="Cambria Math"/>
                <w:lang w:val="el-GR"/>
              </w:rPr>
              <m:t>3</m:t>
            </m:r>
          </m:den>
        </m:f>
      </m:oMath>
      <w:r w:rsidR="007C412E" w:rsidRPr="007C412E">
        <w:rPr>
          <w:lang w:val="el-GR"/>
        </w:rPr>
        <w:t xml:space="preserve"> </w:t>
      </w:r>
    </w:p>
    <w:p w:rsidR="0038287F" w:rsidRDefault="0038287F" w:rsidP="0038287F"/>
    <w:p w:rsidR="0038287F" w:rsidRDefault="0038287F" w:rsidP="0038287F">
      <w:r>
        <w:t>Τώρα, έχουμε τόσο την κλίση (m) όσο και την y-κορυφή (b) της γραμμικής συνάρτησης ζήτησης:</w:t>
      </w:r>
    </w:p>
    <w:p w:rsidR="0038287F" w:rsidRDefault="0038287F" w:rsidP="0038287F"/>
    <w:p w:rsidR="0038287F" w:rsidRPr="007C412E" w:rsidRDefault="007C412E" w:rsidP="0038287F">
      <w:pPr>
        <w:rPr>
          <w:rFonts w:eastAsiaTheme="minorEastAsia"/>
          <w:lang w:val="en-US"/>
        </w:rPr>
      </w:pPr>
      <w:bookmarkStart w:id="30" w:name="OLE_LINK45"/>
      <m:oMathPara>
        <m:oMath>
          <m:r>
            <m:rPr>
              <m:sty m:val="bi"/>
            </m:rPr>
            <w:rPr>
              <w:rFonts w:ascii="Cambria Math" w:hAnsi="Cambria Math"/>
              <w:lang w:val="en-US"/>
            </w:rPr>
            <m:t>m= -</m:t>
          </m:r>
          <m:f>
            <m:fPr>
              <m:ctrlPr>
                <w:rPr>
                  <w:rFonts w:ascii="Cambria Math" w:hAnsi="Cambria Math"/>
                  <w:b/>
                  <w:bCs/>
                  <w:i/>
                  <w:lang w:val="en-US"/>
                </w:rPr>
              </m:ctrlPr>
            </m:fPr>
            <m:num>
              <m:r>
                <m:rPr>
                  <m:sty m:val="bi"/>
                </m:rPr>
                <w:rPr>
                  <w:rFonts w:ascii="Cambria Math" w:hAnsi="Cambria Math"/>
                  <w:lang w:val="en-US"/>
                </w:rPr>
                <m:t>4</m:t>
              </m:r>
            </m:num>
            <m:den>
              <m:r>
                <m:rPr>
                  <m:sty m:val="bi"/>
                </m:rPr>
                <w:rPr>
                  <w:rFonts w:ascii="Cambria Math" w:hAnsi="Cambria Math"/>
                  <w:lang w:val="en-US"/>
                </w:rPr>
                <m:t>3</m:t>
              </m:r>
            </m:den>
          </m:f>
          <m:r>
            <w:rPr>
              <w:rFonts w:ascii="Cambria Math" w:hAnsi="Cambria Math"/>
              <w:lang w:val="en-US"/>
            </w:rPr>
            <m:t xml:space="preserve"> </m:t>
          </m:r>
        </m:oMath>
      </m:oMathPara>
    </w:p>
    <w:p w:rsidR="007C412E" w:rsidRPr="007C412E" w:rsidRDefault="007C412E" w:rsidP="0038287F">
      <w:pPr>
        <w:rPr>
          <w:lang w:val="en-US"/>
        </w:rPr>
      </w:pPr>
    </w:p>
    <w:p w:rsidR="0038287F" w:rsidRPr="007C412E" w:rsidRDefault="007C412E" w:rsidP="0038287F">
      <w:pPr>
        <w:rPr>
          <w:b/>
          <w:bCs/>
          <w:i/>
        </w:rPr>
      </w:pPr>
      <w:bookmarkStart w:id="31" w:name="OLE_LINK46"/>
      <w:bookmarkEnd w:id="30"/>
      <m:oMathPara>
        <m:oMath>
          <m:r>
            <m:rPr>
              <m:sty m:val="bi"/>
            </m:rPr>
            <w:rPr>
              <w:rFonts w:ascii="Cambria Math" w:hAnsi="Cambria Math"/>
            </w:rPr>
            <m:t>b=</m:t>
          </m:r>
          <m:f>
            <m:fPr>
              <m:ctrlPr>
                <w:rPr>
                  <w:rFonts w:ascii="Cambria Math" w:hAnsi="Cambria Math"/>
                  <w:b/>
                  <w:bCs/>
                  <w:i/>
                </w:rPr>
              </m:ctrlPr>
            </m:fPr>
            <m:num>
              <m:r>
                <m:rPr>
                  <m:sty m:val="bi"/>
                </m:rPr>
                <w:rPr>
                  <w:rFonts w:ascii="Cambria Math" w:hAnsi="Cambria Math"/>
                </w:rPr>
                <m:t>340</m:t>
              </m:r>
            </m:num>
            <m:den>
              <m:r>
                <m:rPr>
                  <m:sty m:val="bi"/>
                </m:rPr>
                <w:rPr>
                  <w:rFonts w:ascii="Cambria Math" w:hAnsi="Cambria Math"/>
                </w:rPr>
                <m:t>3</m:t>
              </m:r>
            </m:den>
          </m:f>
        </m:oMath>
      </m:oMathPara>
    </w:p>
    <w:bookmarkEnd w:id="31"/>
    <w:p w:rsidR="0038287F" w:rsidRDefault="0038287F" w:rsidP="0038287F"/>
    <w:p w:rsidR="0038287F" w:rsidRDefault="0038287F" w:rsidP="0038287F">
      <w:r>
        <w:t>Επομένως, η εξίσωση της συνάρτησης ζήτησης Qd(p) είναι:</w:t>
      </w:r>
    </w:p>
    <w:p w:rsidR="0038287F" w:rsidRDefault="0038287F" w:rsidP="0038287F"/>
    <w:p w:rsidR="0038287F" w:rsidRDefault="00D344BE" w:rsidP="0038287F">
      <m:oMathPara>
        <m:oMath>
          <m:r>
            <m:rPr>
              <m:sty m:val="bi"/>
            </m:rPr>
            <w:rPr>
              <w:rFonts w:ascii="Cambria Math" w:hAnsi="Cambria Math"/>
            </w:rPr>
            <w:lastRenderedPageBreak/>
            <m:t>Qd</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 -</m:t>
          </m:r>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3</m:t>
              </m:r>
            </m:den>
          </m:f>
          <m:r>
            <m:rPr>
              <m:sty m:val="bi"/>
            </m:rPr>
            <w:rPr>
              <w:rFonts w:ascii="Cambria Math" w:hAnsi="Cambria Math"/>
            </w:rPr>
            <m:t>p+</m:t>
          </m:r>
          <m:f>
            <m:fPr>
              <m:ctrlPr>
                <w:rPr>
                  <w:rFonts w:ascii="Cambria Math" w:hAnsi="Cambria Math"/>
                  <w:b/>
                  <w:bCs/>
                  <w:i/>
                </w:rPr>
              </m:ctrlPr>
            </m:fPr>
            <m:num>
              <m:r>
                <m:rPr>
                  <m:sty m:val="bi"/>
                </m:rPr>
                <w:rPr>
                  <w:rFonts w:ascii="Cambria Math" w:hAnsi="Cambria Math"/>
                </w:rPr>
                <m:t>340</m:t>
              </m:r>
            </m:num>
            <m:den>
              <m:r>
                <m:rPr>
                  <m:sty m:val="bi"/>
                </m:rPr>
                <w:rPr>
                  <w:rFonts w:ascii="Cambria Math" w:hAnsi="Cambria Math"/>
                </w:rPr>
                <m:t>3</m:t>
              </m:r>
            </m:den>
          </m:f>
        </m:oMath>
      </m:oMathPara>
    </w:p>
    <w:p w:rsidR="0038287F" w:rsidRDefault="0038287F" w:rsidP="0038287F"/>
    <w:p w:rsidR="0038287F" w:rsidRDefault="0038287F" w:rsidP="0038287F">
      <w:r>
        <w:t>Αυτή είναι η γραμμική συνάρτηση ζήτησης για τα συγκεκριμένα δεδομένα.</w:t>
      </w:r>
    </w:p>
    <w:p w:rsidR="009454ED" w:rsidRDefault="009454ED" w:rsidP="0038287F"/>
    <w:p w:rsidR="009454ED" w:rsidRPr="009454ED" w:rsidRDefault="009454ED" w:rsidP="009454ED">
      <w:pPr>
        <w:rPr>
          <w:lang w:val="el-GR"/>
        </w:rPr>
      </w:pPr>
      <w:r w:rsidRPr="00A50FE8">
        <w:rPr>
          <w:b/>
          <w:bCs/>
          <w:lang w:val="el-GR"/>
        </w:rPr>
        <w:t>(β)</w:t>
      </w:r>
      <w:r>
        <w:rPr>
          <w:lang w:val="el-GR"/>
        </w:rPr>
        <w:t xml:space="preserve"> </w:t>
      </w:r>
      <w:r w:rsidRPr="009454ED">
        <w:rPr>
          <w:lang w:val="el-GR"/>
        </w:rPr>
        <w:t>Για να γράψουμε την εξίσωση της συνάρτησης προσφοράς Qs(p) δεδομένου ότι είναι γραμμική και έχει κλίση α=4, μπορούμε να χρησιμοποιήσουμε τη μορφή σημείου-κλίσης μιας γραμμικής εξίσωσης:</w:t>
      </w:r>
    </w:p>
    <w:p w:rsidR="009454ED" w:rsidRPr="009454ED" w:rsidRDefault="009454ED" w:rsidP="009454ED">
      <w:pPr>
        <w:rPr>
          <w:lang w:val="el-GR"/>
        </w:rPr>
      </w:pPr>
    </w:p>
    <w:p w:rsidR="004E6358" w:rsidRPr="00FA3C6E" w:rsidRDefault="00FA3C6E" w:rsidP="004E6358">
      <w:pPr>
        <w:rPr>
          <w:b/>
          <w:bCs/>
          <w:lang w:val="el-GR"/>
        </w:rPr>
      </w:pPr>
      <w:bookmarkStart w:id="32" w:name="OLE_LINK51"/>
      <w:bookmarkStart w:id="33" w:name="OLE_LINK50"/>
      <m:oMathPara>
        <m:oMath>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=m</m:t>
          </m:r>
          <m:d>
            <m:dPr>
              <m:ctrlPr>
                <w:rPr>
                  <w:rFonts w:ascii="Cambria Math" w:hAnsi="Cambria Math"/>
                  <w:b/>
                  <w:bCs/>
                  <w:i/>
                  <w:lang w:val="el-GR"/>
                </w:rPr>
              </m:ctrlPr>
            </m:dPr>
            <m:e>
              <m:r>
                <m:rPr>
                  <m:sty m:val="bi"/>
                </m:rPr>
                <w:rPr>
                  <w:rFonts w:ascii="Cambria Math" w:hAnsi="Cambria Math"/>
                  <w:lang w:val="el-GR"/>
                </w:rPr>
                <m:t>p-</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0</m:t>
                  </m:r>
                </m:sub>
              </m:sSub>
            </m:e>
          </m:d>
          <m:r>
            <m:rPr>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Q</m:t>
              </m:r>
            </m:e>
            <m:sub>
              <m:r>
                <m:rPr>
                  <m:sty m:val="bi"/>
                </m:rPr>
                <w:rPr>
                  <w:rFonts w:ascii="Cambria Math" w:hAnsi="Cambria Math"/>
                  <w:lang w:val="el-GR"/>
                </w:rPr>
                <m:t>0</m:t>
              </m:r>
            </m:sub>
          </m:sSub>
        </m:oMath>
      </m:oMathPara>
      <w:bookmarkEnd w:id="32"/>
      <w:bookmarkEnd w:id="33"/>
    </w:p>
    <w:p w:rsidR="009454ED" w:rsidRPr="004E6358" w:rsidRDefault="009454ED" w:rsidP="009454ED">
      <w:pPr>
        <w:rPr>
          <w:lang w:val="en-US"/>
        </w:rPr>
      </w:pPr>
    </w:p>
    <w:p w:rsidR="009454ED" w:rsidRPr="009454ED" w:rsidRDefault="009454ED" w:rsidP="009454ED">
      <w:pPr>
        <w:rPr>
          <w:lang w:val="el-GR"/>
        </w:rPr>
      </w:pPr>
      <w:r w:rsidRPr="009454ED">
        <w:rPr>
          <w:lang w:val="el-GR"/>
        </w:rPr>
        <w:t>Σε αυτή την εξίσωση:</w:t>
      </w:r>
    </w:p>
    <w:p w:rsidR="009454ED" w:rsidRPr="009454ED" w:rsidRDefault="009454ED" w:rsidP="009454ED">
      <w:pPr>
        <w:rPr>
          <w:lang w:val="el-GR"/>
        </w:rPr>
      </w:pPr>
      <w:r w:rsidRPr="009454ED">
        <w:rPr>
          <w:lang w:val="el-GR"/>
        </w:rPr>
        <w:t xml:space="preserve">- </w:t>
      </w:r>
      <w:bookmarkStart w:id="34" w:name="_Hlk149241700"/>
      <w:bookmarkStart w:id="35" w:name="OLE_LINK52"/>
      <m:oMath>
        <m:r>
          <m:rPr>
            <m:sty m:val="bi"/>
          </m:rPr>
          <w:rPr>
            <w:rFonts w:ascii="Cambria Math" w:eastAsiaTheme="minorEastAsia" w:hAnsi="Cambria Math"/>
            <w:lang w:val="el-GR"/>
          </w:rPr>
          <m:t>Qs</m:t>
        </m:r>
        <m:d>
          <m:dPr>
            <m:ctrlPr>
              <w:rPr>
                <w:rFonts w:ascii="Cambria Math" w:eastAsiaTheme="minorEastAsia" w:hAnsi="Cambria Math"/>
                <w:b/>
                <w:bCs/>
                <w:i/>
                <w:lang w:val="el-GR"/>
              </w:rPr>
            </m:ctrlPr>
          </m:dPr>
          <m:e>
            <m:r>
              <m:rPr>
                <m:sty m:val="bi"/>
              </m:rPr>
              <w:rPr>
                <w:rFonts w:ascii="Cambria Math" w:eastAsiaTheme="minorEastAsia" w:hAnsi="Cambria Math"/>
                <w:lang w:val="el-GR"/>
              </w:rPr>
              <m:t>p</m:t>
            </m:r>
          </m:e>
        </m:d>
      </m:oMath>
      <w:r w:rsidRPr="009454ED">
        <w:rPr>
          <w:lang w:val="el-GR"/>
        </w:rPr>
        <w:t xml:space="preserve"> </w:t>
      </w:r>
      <w:bookmarkEnd w:id="34"/>
      <w:bookmarkEnd w:id="35"/>
      <w:r w:rsidRPr="009454ED">
        <w:rPr>
          <w:lang w:val="el-GR"/>
        </w:rPr>
        <w:t>είναι η συνάρτηση προσφοράς που προσπαθούμε να βρούμε.</w:t>
      </w:r>
    </w:p>
    <w:p w:rsidR="009454ED" w:rsidRPr="009454ED" w:rsidRDefault="009454ED" w:rsidP="009454ED">
      <w:pPr>
        <w:rPr>
          <w:lang w:val="el-GR"/>
        </w:rPr>
      </w:pPr>
      <w:r w:rsidRPr="009454ED">
        <w:rPr>
          <w:lang w:val="el-GR"/>
        </w:rPr>
        <w:t xml:space="preserve">- </w:t>
      </w:r>
      <m:oMath>
        <m:r>
          <m:rPr>
            <m:lit/>
            <m:sty m:val="bi"/>
          </m:rPr>
          <w:rPr>
            <w:rFonts w:ascii="Cambria Math" w:hAnsi="Cambria Math"/>
            <w:lang w:val="el-GR"/>
          </w:rPr>
          <m:t>(</m:t>
        </m:r>
        <m:r>
          <m:rPr>
            <m:sty m:val="bi"/>
          </m:rPr>
          <w:rPr>
            <w:rFonts w:ascii="Cambria Math" w:hAnsi="Cambria Math"/>
            <w:lang w:val="el-GR"/>
          </w:rPr>
          <m:t>m</m:t>
        </m:r>
        <m:r>
          <m:rPr>
            <m:lit/>
            <m:sty m:val="bi"/>
          </m:rPr>
          <w:rPr>
            <w:rFonts w:ascii="Cambria Math" w:hAnsi="Cambria Math"/>
            <w:lang w:val="el-GR"/>
          </w:rPr>
          <m:t>)</m:t>
        </m:r>
      </m:oMath>
      <w:r w:rsidRPr="009454ED">
        <w:rPr>
          <w:lang w:val="el-GR"/>
        </w:rPr>
        <w:t xml:space="preserve"> είναι η κλίση της συνάρτησης προσφοράς, η οποία δίνεται ως α=4.</w:t>
      </w:r>
    </w:p>
    <w:p w:rsidR="009454ED" w:rsidRPr="009454ED" w:rsidRDefault="009454ED" w:rsidP="009454ED">
      <w:pPr>
        <w:rPr>
          <w:lang w:val="el-GR"/>
        </w:rPr>
      </w:pPr>
      <w:r w:rsidRPr="009454ED">
        <w:rPr>
          <w:lang w:val="el-GR"/>
        </w:rPr>
        <w:t xml:space="preserve">- </w:t>
      </w:r>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0</m:t>
            </m:r>
          </m:sub>
        </m:sSub>
        <m:r>
          <m:rPr>
            <m:lit/>
            <m:sty m:val="bi"/>
          </m:rPr>
          <w:rPr>
            <w:rFonts w:ascii="Cambria Math" w:hAnsi="Cambria Math"/>
            <w:lang w:val="el-GR"/>
          </w:rPr>
          <m:t>)</m:t>
        </m:r>
      </m:oMath>
      <w:r w:rsidRPr="009454ED">
        <w:rPr>
          <w:lang w:val="el-GR"/>
        </w:rPr>
        <w:t xml:space="preserve"> είναι ένα γνωστό σημείο τιμής στο οποίο η προσφορά είναι δεδομένη.</w:t>
      </w:r>
    </w:p>
    <w:p w:rsidR="009454ED" w:rsidRPr="009454ED" w:rsidRDefault="009454ED" w:rsidP="009454ED">
      <w:pPr>
        <w:rPr>
          <w:lang w:val="el-GR"/>
        </w:rPr>
      </w:pPr>
      <w:r w:rsidRPr="009454ED">
        <w:rPr>
          <w:lang w:val="el-GR"/>
        </w:rPr>
        <w:t>-</w:t>
      </w:r>
      <w:r w:rsidRPr="00FA3C6E">
        <w:rPr>
          <w:b/>
          <w:bCs/>
          <w:lang w:val="el-GR"/>
        </w:rPr>
        <w:t xml:space="preserve"> </w:t>
      </w:r>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Q</m:t>
            </m:r>
          </m:e>
          <m:sub>
            <m:r>
              <m:rPr>
                <m:sty m:val="bi"/>
              </m:rPr>
              <w:rPr>
                <w:rFonts w:ascii="Cambria Math" w:hAnsi="Cambria Math"/>
                <w:lang w:val="el-GR"/>
              </w:rPr>
              <m:t>0</m:t>
            </m:r>
          </m:sub>
        </m:sSub>
        <m:r>
          <m:rPr>
            <m:lit/>
            <m:sty m:val="bi"/>
          </m:rPr>
          <w:rPr>
            <w:rFonts w:ascii="Cambria Math" w:hAnsi="Cambria Math"/>
            <w:lang w:val="el-GR"/>
          </w:rPr>
          <m:t>)</m:t>
        </m:r>
      </m:oMath>
      <w:r w:rsidRPr="009454ED">
        <w:rPr>
          <w:lang w:val="el-GR"/>
        </w:rPr>
        <w:t xml:space="preserve"> είναι η προσφερόμενη ποσότητα στην τιμή \(p_0\).</w:t>
      </w:r>
    </w:p>
    <w:p w:rsidR="009454ED" w:rsidRPr="009454ED" w:rsidRDefault="009454ED" w:rsidP="009454ED">
      <w:pPr>
        <w:rPr>
          <w:lang w:val="el-GR"/>
        </w:rPr>
      </w:pPr>
    </w:p>
    <w:p w:rsidR="009454ED" w:rsidRPr="009454ED" w:rsidRDefault="009454ED" w:rsidP="009454ED">
      <w:pPr>
        <w:rPr>
          <w:lang w:val="el-GR"/>
        </w:rPr>
      </w:pPr>
      <w:r w:rsidRPr="009454ED">
        <w:rPr>
          <w:lang w:val="el-GR"/>
        </w:rPr>
        <w:t>Με βάση τις παρεχόμενες πληροφορίες, έχουμε:</w:t>
      </w:r>
    </w:p>
    <w:p w:rsidR="009454ED" w:rsidRPr="009454ED" w:rsidRDefault="009454ED" w:rsidP="009454ED">
      <w:pPr>
        <w:rPr>
          <w:lang w:val="el-GR"/>
        </w:rPr>
      </w:pPr>
    </w:p>
    <w:p w:rsidR="00FA3C6E" w:rsidRDefault="00FA3C6E" w:rsidP="00FA3C6E">
      <w:pPr>
        <w:jc w:val="center"/>
        <w:rPr>
          <w:lang w:val="el-GR"/>
        </w:rPr>
      </w:pPr>
      <m:oMathPara>
        <m:oMath>
          <m:r>
            <m:rPr>
              <m:lit/>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0</m:t>
              </m:r>
            </m:sub>
          </m:sSub>
          <m:r>
            <m:rPr>
              <m:sty m:val="bi"/>
            </m:rPr>
            <w:rPr>
              <w:rFonts w:ascii="Cambria Math" w:hAnsi="Cambria Math"/>
              <w:lang w:val="el-GR"/>
            </w:rPr>
            <m:t>=10 </m:t>
          </m:r>
          <w:bookmarkStart w:id="36" w:name="OLE_LINK54"/>
          <w:bookmarkStart w:id="37" w:name="OLE_LINK53"/>
          <m:r>
            <m:rPr>
              <m:sty m:val="bi"/>
            </m:rPr>
            <w:rPr>
              <w:rFonts w:ascii="Cambria Math" w:hAnsi="Cambria Math"/>
              <w:lang w:val="el-GR"/>
            </w:rPr>
            <m:t>μον</m:t>
          </m:r>
          <m:r>
            <m:rPr>
              <m:sty m:val="bi"/>
            </m:rPr>
            <w:rPr>
              <w:rFonts w:ascii="Cambria Math" w:hAnsi="Cambria Math"/>
              <w:lang w:val="el-GR"/>
            </w:rPr>
            <m:t>Φ</m:t>
          </m:r>
          <m:r>
            <m:rPr>
              <m:sty m:val="bi"/>
            </m:rPr>
            <w:rPr>
              <w:rFonts w:ascii="Cambria Math" w:hAnsi="Cambria Math"/>
              <w:lang w:val="el-GR"/>
            </w:rPr>
            <m:t>δες</m:t>
          </m:r>
          <w:bookmarkEnd w:id="36"/>
          <w:bookmarkEnd w:id="37"/>
          <m:r>
            <m:rPr>
              <m:lit/>
              <m:sty m:val="bi"/>
            </m:rPr>
            <w:rPr>
              <w:rFonts w:ascii="Cambria Math" w:hAnsi="Cambria Math"/>
              <w:lang w:val="el-GR"/>
            </w:rPr>
            <m:t>)</m:t>
          </m:r>
        </m:oMath>
      </m:oMathPara>
    </w:p>
    <w:p w:rsidR="00FA3C6E" w:rsidRDefault="00FA3C6E" w:rsidP="00FA3C6E">
      <w:pPr>
        <w:jc w:val="center"/>
        <w:rPr>
          <w:lang w:val="el-GR"/>
        </w:rPr>
      </w:pPr>
      <w:r>
        <w:rPr>
          <w:lang w:val="el-GR"/>
        </w:rPr>
        <w:br/>
      </w:r>
      <m:oMathPara>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Q</m:t>
              </m:r>
            </m:e>
            <m:sub>
              <m:r>
                <m:rPr>
                  <m:sty m:val="bi"/>
                </m:rPr>
                <w:rPr>
                  <w:rFonts w:ascii="Cambria Math" w:hAnsi="Cambria Math"/>
                  <w:lang w:val="el-GR"/>
                </w:rPr>
                <m:t>0</m:t>
              </m:r>
            </m:sub>
          </m:sSub>
          <m:r>
            <m:rPr>
              <m:sty m:val="bi"/>
            </m:rPr>
            <w:rPr>
              <w:rFonts w:ascii="Cambria Math" w:hAnsi="Cambria Math"/>
              <w:lang w:val="el-GR"/>
            </w:rPr>
            <m:t>=50 μον</m:t>
          </m:r>
          <m:r>
            <m:rPr>
              <m:sty m:val="bi"/>
            </m:rPr>
            <w:rPr>
              <w:rFonts w:ascii="Cambria Math" w:hAnsi="Cambria Math"/>
              <w:lang w:val="el-GR"/>
            </w:rPr>
            <m:t>Φ</m:t>
          </m:r>
          <m:r>
            <m:rPr>
              <m:sty m:val="bi"/>
            </m:rPr>
            <w:rPr>
              <w:rFonts w:ascii="Cambria Math" w:hAnsi="Cambria Math"/>
              <w:lang w:val="el-GR"/>
            </w:rPr>
            <m:t>δες</m:t>
          </m:r>
          <m:r>
            <m:rPr>
              <m:lit/>
              <m:sty m:val="bi"/>
            </m:rPr>
            <w:rPr>
              <w:rFonts w:ascii="Cambria Math" w:hAnsi="Cambria Math"/>
              <w:lang w:val="el-GR"/>
            </w:rPr>
            <m:t>)</m:t>
          </m:r>
        </m:oMath>
      </m:oMathPara>
    </w:p>
    <w:p w:rsidR="00FA3C6E" w:rsidRDefault="00FA3C6E" w:rsidP="009454ED">
      <w:pPr>
        <w:rPr>
          <w:lang w:val="el-GR"/>
        </w:rPr>
      </w:pPr>
    </w:p>
    <w:p w:rsidR="009454ED" w:rsidRPr="00FA3C6E" w:rsidRDefault="00BB4D3F" w:rsidP="009454ED">
      <w:pPr>
        <w:rPr>
          <w:b/>
          <w:bCs/>
          <w:lang w:val="el-GR"/>
        </w:rPr>
      </w:pPr>
      <m:oMathPara>
        <m:oMath>
          <m:r>
            <m:rPr>
              <m:sty m:val="bi"/>
            </m:rPr>
            <w:rPr>
              <w:rFonts w:ascii="Cambria Math" w:hAnsi="Cambria Math"/>
              <w:lang w:val="el-GR"/>
            </w:rPr>
            <m:t>α</m:t>
          </m:r>
          <m:d>
            <m:dPr>
              <m:ctrlPr>
                <w:rPr>
                  <w:rFonts w:ascii="Cambria Math" w:hAnsi="Cambria Math"/>
                  <w:b/>
                  <w:bCs/>
                  <w:i/>
                  <w:lang w:val="el-GR"/>
                </w:rPr>
              </m:ctrlPr>
            </m:dPr>
            <m:e>
              <m:r>
                <m:rPr>
                  <m:sty m:val="bi"/>
                </m:rPr>
                <w:rPr>
                  <w:rFonts w:ascii="Cambria Math" w:hAnsi="Cambria Math"/>
                  <w:lang w:val="el-GR"/>
                </w:rPr>
                <m:t>κλ</m:t>
              </m:r>
              <m:r>
                <m:rPr>
                  <m:sty m:val="bi"/>
                </m:rPr>
                <w:rPr>
                  <w:rFonts w:ascii="Cambria Math" w:hAnsi="Cambria Math"/>
                  <w:lang w:val="el-GR"/>
                </w:rPr>
                <m:t>ίσ</m:t>
              </m:r>
              <m:r>
                <m:rPr>
                  <m:sty m:val="bi"/>
                </m:rPr>
                <w:rPr>
                  <w:rFonts w:ascii="Cambria Math" w:hAnsi="Cambria Math"/>
                  <w:lang w:val="el-GR"/>
                </w:rPr>
                <m:t>η</m:t>
              </m:r>
            </m:e>
          </m:d>
          <m:r>
            <m:rPr>
              <m:sty m:val="bi"/>
            </m:rPr>
            <w:rPr>
              <w:rFonts w:ascii="Cambria Math" w:hAnsi="Cambria Math"/>
              <w:lang w:val="el-GR"/>
            </w:rPr>
            <m:t>=4</m:t>
          </m:r>
        </m:oMath>
      </m:oMathPara>
    </w:p>
    <w:p w:rsidR="009454ED" w:rsidRPr="009454ED" w:rsidRDefault="009454ED" w:rsidP="009454ED">
      <w:pPr>
        <w:rPr>
          <w:lang w:val="el-GR"/>
        </w:rPr>
      </w:pPr>
    </w:p>
    <w:p w:rsidR="009454ED" w:rsidRPr="009454ED" w:rsidRDefault="009454ED" w:rsidP="009454ED">
      <w:pPr>
        <w:rPr>
          <w:lang w:val="el-GR"/>
        </w:rPr>
      </w:pPr>
      <w:r w:rsidRPr="009454ED">
        <w:rPr>
          <w:lang w:val="el-GR"/>
        </w:rPr>
        <w:t>Τώρα, μπορούμε να εισάγουμε αυτές τις τιμές στην εξίσωση:</w:t>
      </w:r>
    </w:p>
    <w:p w:rsidR="009454ED" w:rsidRPr="009454ED" w:rsidRDefault="009454ED" w:rsidP="009454ED">
      <w:pPr>
        <w:rPr>
          <w:lang w:val="el-GR"/>
        </w:rPr>
      </w:pPr>
    </w:p>
    <w:p w:rsidR="009454ED" w:rsidRPr="00FA3C6E" w:rsidRDefault="00FA3C6E" w:rsidP="009454ED">
      <w:pPr>
        <w:rPr>
          <w:b/>
          <w:bCs/>
          <w:lang w:val="el-GR"/>
        </w:rPr>
      </w:pPr>
      <m:oMathPara>
        <m:oMath>
          <m:r>
            <m:rPr>
              <m:lit/>
              <m:sty m:val="bi"/>
            </m:rPr>
            <w:rPr>
              <w:rFonts w:ascii="Cambria Math" w:hAnsi="Cambria Math"/>
              <w:lang w:val="el-GR"/>
            </w:rPr>
            <m:t>[</m:t>
          </m:r>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=4</m:t>
          </m:r>
          <m:d>
            <m:dPr>
              <m:ctrlPr>
                <w:rPr>
                  <w:rFonts w:ascii="Cambria Math" w:hAnsi="Cambria Math"/>
                  <w:b/>
                  <w:bCs/>
                  <w:i/>
                  <w:lang w:val="el-GR"/>
                </w:rPr>
              </m:ctrlPr>
            </m:dPr>
            <m:e>
              <m:r>
                <m:rPr>
                  <m:sty m:val="bi"/>
                </m:rPr>
                <w:rPr>
                  <w:rFonts w:ascii="Cambria Math" w:hAnsi="Cambria Math"/>
                  <w:lang w:val="el-GR"/>
                </w:rPr>
                <m:t>p-10</m:t>
              </m:r>
            </m:e>
          </m:d>
          <m:r>
            <m:rPr>
              <m:sty m:val="bi"/>
            </m:rPr>
            <w:rPr>
              <w:rFonts w:ascii="Cambria Math" w:hAnsi="Cambria Math"/>
              <w:lang w:val="el-GR"/>
            </w:rPr>
            <m:t>+50</m:t>
          </m:r>
          <m:r>
            <m:rPr>
              <m:lit/>
              <m:sty m:val="bi"/>
            </m:rPr>
            <w:rPr>
              <w:rFonts w:ascii="Cambria Math" w:hAnsi="Cambria Math"/>
              <w:lang w:val="el-GR"/>
            </w:rPr>
            <m:t>]</m:t>
          </m:r>
        </m:oMath>
      </m:oMathPara>
    </w:p>
    <w:p w:rsidR="009454ED" w:rsidRPr="009454ED" w:rsidRDefault="009454ED" w:rsidP="009454ED">
      <w:pPr>
        <w:rPr>
          <w:lang w:val="el-GR"/>
        </w:rPr>
      </w:pPr>
    </w:p>
    <w:p w:rsidR="009454ED" w:rsidRPr="009454ED" w:rsidRDefault="009454ED" w:rsidP="009454ED">
      <w:pPr>
        <w:rPr>
          <w:lang w:val="el-GR"/>
        </w:rPr>
      </w:pPr>
      <w:r w:rsidRPr="009454ED">
        <w:rPr>
          <w:lang w:val="el-GR"/>
        </w:rPr>
        <w:t>Απλοποιήστε αυτή την εξίσωση:</w:t>
      </w:r>
    </w:p>
    <w:p w:rsidR="009454ED" w:rsidRPr="009454ED" w:rsidRDefault="009454ED" w:rsidP="009454ED">
      <w:pPr>
        <w:rPr>
          <w:lang w:val="el-GR"/>
        </w:rPr>
      </w:pPr>
    </w:p>
    <w:p w:rsidR="009454ED" w:rsidRPr="00FA3C6E" w:rsidRDefault="00FA3C6E" w:rsidP="009454ED">
      <w:pPr>
        <w:rPr>
          <w:b/>
          <w:bCs/>
          <w:lang w:val="el-GR"/>
        </w:rPr>
      </w:pPr>
      <m:oMathPara>
        <m:oMath>
          <m:r>
            <m:rPr>
              <m:lit/>
              <m:sty m:val="bi"/>
            </m:rPr>
            <w:rPr>
              <w:rFonts w:ascii="Cambria Math" w:hAnsi="Cambria Math"/>
              <w:lang w:val="el-GR"/>
            </w:rPr>
            <m:t>[</m:t>
          </m:r>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=4</m:t>
          </m:r>
          <m:r>
            <m:rPr>
              <m:sty m:val="bi"/>
            </m:rPr>
            <w:rPr>
              <w:rFonts w:ascii="Cambria Math" w:hAnsi="Cambria Math"/>
              <w:lang w:val="el-GR"/>
            </w:rPr>
            <m:t>p-40+50</m:t>
          </m:r>
          <m:r>
            <m:rPr>
              <m:lit/>
              <m:sty m:val="bi"/>
            </m:rPr>
            <w:rPr>
              <w:rFonts w:ascii="Cambria Math" w:hAnsi="Cambria Math"/>
              <w:lang w:val="el-GR"/>
            </w:rPr>
            <m:t>]</m:t>
          </m:r>
        </m:oMath>
      </m:oMathPara>
    </w:p>
    <w:p w:rsidR="009454ED" w:rsidRPr="009454ED" w:rsidRDefault="009454ED" w:rsidP="009454ED">
      <w:pPr>
        <w:rPr>
          <w:lang w:val="el-GR"/>
        </w:rPr>
      </w:pPr>
    </w:p>
    <w:p w:rsidR="009454ED" w:rsidRPr="00FA3C6E" w:rsidRDefault="00FA3C6E" w:rsidP="009454ED">
      <w:pPr>
        <w:rPr>
          <w:b/>
          <w:bCs/>
          <w:lang w:val="el-GR"/>
        </w:rPr>
      </w:pPr>
      <m:oMathPara>
        <m:oMath>
          <m:r>
            <m:rPr>
              <m:lit/>
              <m:sty m:val="bi"/>
            </m:rPr>
            <w:rPr>
              <w:rFonts w:ascii="Cambria Math" w:hAnsi="Cambria Math"/>
              <w:lang w:val="el-GR"/>
            </w:rPr>
            <m:t>[</m:t>
          </m:r>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=4</m:t>
          </m:r>
          <m:r>
            <m:rPr>
              <m:sty m:val="bi"/>
            </m:rPr>
            <w:rPr>
              <w:rFonts w:ascii="Cambria Math" w:hAnsi="Cambria Math"/>
              <w:lang w:val="el-GR"/>
            </w:rPr>
            <m:t>p+10</m:t>
          </m:r>
          <m:r>
            <m:rPr>
              <m:lit/>
              <m:sty m:val="bi"/>
            </m:rPr>
            <w:rPr>
              <w:rFonts w:ascii="Cambria Math" w:hAnsi="Cambria Math"/>
              <w:lang w:val="el-GR"/>
            </w:rPr>
            <m:t>]</m:t>
          </m:r>
        </m:oMath>
      </m:oMathPara>
    </w:p>
    <w:p w:rsidR="009454ED" w:rsidRPr="009454ED" w:rsidRDefault="009454ED" w:rsidP="009454ED">
      <w:pPr>
        <w:rPr>
          <w:lang w:val="el-GR"/>
        </w:rPr>
      </w:pPr>
    </w:p>
    <w:p w:rsidR="009454ED" w:rsidRPr="009454ED" w:rsidRDefault="009454ED" w:rsidP="009454ED">
      <w:pPr>
        <w:rPr>
          <w:lang w:val="el-GR"/>
        </w:rPr>
      </w:pPr>
      <w:r w:rsidRPr="009454ED">
        <w:rPr>
          <w:lang w:val="el-GR"/>
        </w:rPr>
        <w:t xml:space="preserve">Έτσι, η εξίσωση της συνάρτησης προσφοράς </w:t>
      </w:r>
      <w:r w:rsidRPr="00FA3C6E">
        <w:rPr>
          <w:b/>
          <w:bCs/>
          <w:lang w:val="el-GR"/>
        </w:rPr>
        <w:t>Qs(p)</w:t>
      </w:r>
      <w:r w:rsidRPr="009454ED">
        <w:rPr>
          <w:lang w:val="el-GR"/>
        </w:rPr>
        <w:t xml:space="preserve"> είναι:</w:t>
      </w:r>
    </w:p>
    <w:p w:rsidR="009454ED" w:rsidRPr="009454ED" w:rsidRDefault="009454ED" w:rsidP="009454ED">
      <w:pPr>
        <w:rPr>
          <w:lang w:val="el-GR"/>
        </w:rPr>
      </w:pPr>
    </w:p>
    <w:p w:rsidR="009454ED" w:rsidRPr="00FA3C6E" w:rsidRDefault="00FA3C6E" w:rsidP="009454ED">
      <w:pPr>
        <w:rPr>
          <w:b/>
          <w:bCs/>
          <w:lang w:val="el-GR"/>
        </w:rPr>
      </w:pPr>
      <m:oMathPara>
        <m:oMath>
          <m:r>
            <m:rPr>
              <m:lit/>
              <m:sty m:val="bi"/>
            </m:rPr>
            <w:rPr>
              <w:rFonts w:ascii="Cambria Math" w:hAnsi="Cambria Math"/>
              <w:lang w:val="el-GR"/>
            </w:rPr>
            <m:t>[</m:t>
          </m:r>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=4</m:t>
          </m:r>
          <m:r>
            <m:rPr>
              <m:sty m:val="bi"/>
            </m:rPr>
            <w:rPr>
              <w:rFonts w:ascii="Cambria Math" w:hAnsi="Cambria Math"/>
              <w:lang w:val="el-GR"/>
            </w:rPr>
            <m:t>p+10</m:t>
          </m:r>
          <m:r>
            <m:rPr>
              <m:lit/>
              <m:sty m:val="bi"/>
            </m:rPr>
            <w:rPr>
              <w:rFonts w:ascii="Cambria Math" w:hAnsi="Cambria Math"/>
              <w:lang w:val="el-GR"/>
            </w:rPr>
            <m:t>]</m:t>
          </m:r>
        </m:oMath>
      </m:oMathPara>
    </w:p>
    <w:p w:rsidR="0038287F" w:rsidRDefault="0038287F" w:rsidP="00F31748">
      <w:pPr>
        <w:rPr>
          <w:lang w:val="el-GR"/>
        </w:rPr>
      </w:pPr>
    </w:p>
    <w:p w:rsidR="00A50FE8" w:rsidRPr="00A50FE8" w:rsidRDefault="00A50FE8" w:rsidP="00A50FE8">
      <w:pPr>
        <w:rPr>
          <w:lang w:val="el-GR"/>
        </w:rPr>
      </w:pPr>
      <w:r>
        <w:rPr>
          <w:b/>
          <w:bCs/>
          <w:lang w:val="el-GR"/>
        </w:rPr>
        <w:t>(</w:t>
      </w:r>
      <w:r w:rsidRPr="00A50FE8">
        <w:rPr>
          <w:b/>
          <w:bCs/>
          <w:lang w:val="el-GR"/>
        </w:rPr>
        <w:t>γ)</w:t>
      </w:r>
      <w:r>
        <w:rPr>
          <w:b/>
          <w:bCs/>
          <w:lang w:val="el-GR"/>
        </w:rPr>
        <w:t xml:space="preserve"> </w:t>
      </w:r>
      <w:r w:rsidRPr="00A50FE8">
        <w:rPr>
          <w:lang w:val="el-GR"/>
        </w:rPr>
        <w:t>Για να βρούμε το σημείο ισορροπίας της αγοράς, πρέπει να προσδιορίσουμε την τιμή (p) και την ποσότητα (q) στις οποίες τέμνονται οι συναρτήσεις ζήτησης και προσφοράς. Η ισορροπία επέρχεται όταν η ζητούμενη ποσότητα (</w:t>
      </w:r>
      <w:proofErr w:type="spellStart"/>
      <w:r w:rsidRPr="00A50FE8">
        <w:rPr>
          <w:lang w:val="el-GR"/>
        </w:rPr>
        <w:t>Qd</w:t>
      </w:r>
      <w:proofErr w:type="spellEnd"/>
      <w:r w:rsidRPr="00A50FE8">
        <w:rPr>
          <w:lang w:val="el-GR"/>
        </w:rPr>
        <w:t xml:space="preserve">) ισούται με την προσφερόμενη ποσότητα (Qs). </w:t>
      </w:r>
    </w:p>
    <w:p w:rsidR="00A50FE8" w:rsidRPr="00A50FE8" w:rsidRDefault="00A50FE8" w:rsidP="00A50FE8">
      <w:pPr>
        <w:rPr>
          <w:lang w:val="el-GR"/>
        </w:rPr>
      </w:pPr>
    </w:p>
    <w:p w:rsidR="00A50FE8" w:rsidRPr="00A50FE8" w:rsidRDefault="00A50FE8" w:rsidP="00A50FE8">
      <w:pPr>
        <w:rPr>
          <w:lang w:val="el-GR"/>
        </w:rPr>
      </w:pPr>
      <w:r w:rsidRPr="00A50FE8">
        <w:rPr>
          <w:lang w:val="el-GR"/>
        </w:rPr>
        <w:t>Από τις προηγούμενες απαντήσεις, έχουμε τις ακόλουθες εξισώσεις για τις συναρτήσεις ζήτησης και προσφοράς:</w:t>
      </w:r>
    </w:p>
    <w:p w:rsidR="00A50FE8" w:rsidRPr="00A50FE8" w:rsidRDefault="00A50FE8" w:rsidP="00A50FE8">
      <w:pPr>
        <w:rPr>
          <w:lang w:val="el-GR"/>
        </w:rPr>
      </w:pPr>
    </w:p>
    <w:p w:rsidR="00A50FE8" w:rsidRPr="00A50FE8" w:rsidRDefault="00A50FE8" w:rsidP="00A50FE8">
      <w:pPr>
        <w:rPr>
          <w:lang w:val="el-GR"/>
        </w:rPr>
      </w:pPr>
      <w:r w:rsidRPr="00A50FE8">
        <w:rPr>
          <w:lang w:val="el-GR"/>
        </w:rPr>
        <w:t xml:space="preserve">Συνάρτηση ζήτησης: </w:t>
      </w:r>
      <m:oMath>
        <m:r>
          <m:rPr>
            <m:lit/>
            <m:sty m:val="bi"/>
          </m:rPr>
          <w:rPr>
            <w:rFonts w:ascii="Cambria Math" w:hAnsi="Cambria Math"/>
            <w:lang w:val="el-GR"/>
          </w:rPr>
          <m:t>(</m:t>
        </m:r>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lit/>
            <m:sty m:val="bi"/>
          </m:rPr>
          <w:rPr>
            <w:rFonts w:ascii="Cambria Math" w:hAnsi="Cambria Math"/>
            <w:lang w:val="el-GR"/>
          </w:rPr>
          <m:t>)</m:t>
        </m:r>
      </m:oMath>
    </w:p>
    <w:p w:rsidR="00A50FE8" w:rsidRPr="00A50FE8" w:rsidRDefault="00A50FE8" w:rsidP="00A50FE8">
      <w:pPr>
        <w:rPr>
          <w:lang w:val="el-GR"/>
        </w:rPr>
      </w:pPr>
      <w:r w:rsidRPr="00A50FE8">
        <w:rPr>
          <w:lang w:val="el-GR"/>
        </w:rPr>
        <w:t xml:space="preserve">Συνάρτηση προσφοράς: </w:t>
      </w:r>
      <m:oMath>
        <m:r>
          <m:rPr>
            <m:lit/>
            <m:sty m:val="bi"/>
          </m:rPr>
          <w:rPr>
            <w:rFonts w:ascii="Cambria Math" w:hAnsi="Cambria Math"/>
            <w:lang w:val="el-GR"/>
          </w:rPr>
          <m:t>(</m:t>
        </m:r>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=4</m:t>
        </m:r>
        <m:r>
          <m:rPr>
            <m:sty m:val="bi"/>
          </m:rPr>
          <w:rPr>
            <w:rFonts w:ascii="Cambria Math" w:hAnsi="Cambria Math"/>
            <w:lang w:val="el-GR"/>
          </w:rPr>
          <m:t>p+10</m:t>
        </m:r>
        <m:r>
          <m:rPr>
            <m:lit/>
            <m:sty m:val="bi"/>
          </m:rPr>
          <w:rPr>
            <w:rFonts w:ascii="Cambria Math" w:hAnsi="Cambria Math"/>
            <w:lang w:val="el-GR"/>
          </w:rPr>
          <m:t>)</m:t>
        </m:r>
      </m:oMath>
    </w:p>
    <w:p w:rsidR="00A50FE8" w:rsidRPr="00A50FE8" w:rsidRDefault="00A50FE8" w:rsidP="00A50FE8">
      <w:pPr>
        <w:rPr>
          <w:lang w:val="el-GR"/>
        </w:rPr>
      </w:pPr>
    </w:p>
    <w:p w:rsidR="00A50FE8" w:rsidRPr="00A50FE8" w:rsidRDefault="00A50FE8" w:rsidP="00A50FE8">
      <w:pPr>
        <w:rPr>
          <w:lang w:val="el-GR"/>
        </w:rPr>
      </w:pPr>
      <w:r w:rsidRPr="00A50FE8">
        <w:rPr>
          <w:lang w:val="el-GR"/>
        </w:rPr>
        <w:t xml:space="preserve">Για να βρούμε την ισορροπία, πρέπει να θέσουμε </w:t>
      </w:r>
      <m:oMath>
        <m:r>
          <m:rPr>
            <m:lit/>
            <m:sty m:val="bi"/>
          </m:rPr>
          <w:rPr>
            <w:rFonts w:ascii="Cambria Math" w:hAnsi="Cambria Math"/>
            <w:lang w:val="el-GR"/>
          </w:rPr>
          <m:t>(</m:t>
        </m:r>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lit/>
            <m:sty m:val="bi"/>
          </m:rPr>
          <w:rPr>
            <w:rFonts w:ascii="Cambria Math" w:hAnsi="Cambria Math"/>
            <w:lang w:val="el-GR"/>
          </w:rPr>
          <m:t>)</m:t>
        </m:r>
      </m:oMath>
      <w:r w:rsidRPr="00A50FE8">
        <w:rPr>
          <w:lang w:val="el-GR"/>
        </w:rPr>
        <w:t>:</w:t>
      </w:r>
    </w:p>
    <w:p w:rsidR="00A50FE8" w:rsidRPr="00A50FE8" w:rsidRDefault="00A50FE8" w:rsidP="00A50FE8">
      <w:pPr>
        <w:rPr>
          <w:lang w:val="el-GR"/>
        </w:rPr>
      </w:pPr>
    </w:p>
    <w:p w:rsidR="00A50FE8" w:rsidRPr="000E121E" w:rsidRDefault="000E121E" w:rsidP="00A50FE8">
      <w:pPr>
        <w:rPr>
          <w:b/>
          <w:bCs/>
          <w:lang w:val="el-GR"/>
        </w:rPr>
      </w:pPr>
      <m:oMathPara>
        <m:oMath>
          <m:r>
            <m:rPr>
              <m:lit/>
              <m:sty m:val="bi"/>
            </m:rPr>
            <w:rPr>
              <w:rFonts w:ascii="Cambria Math" w:hAnsi="Cambria Math"/>
              <w:lang w:val="el-GR"/>
            </w:rPr>
            <m:t>(</m:t>
          </m:r>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=4</m:t>
          </m:r>
          <m:r>
            <m:rPr>
              <m:sty m:val="bi"/>
            </m:rPr>
            <w:rPr>
              <w:rFonts w:ascii="Cambria Math" w:hAnsi="Cambria Math"/>
              <w:lang w:val="el-GR"/>
            </w:rPr>
            <m:t>p+10</m:t>
          </m:r>
          <m:r>
            <m:rPr>
              <m:lit/>
              <m:sty m:val="bi"/>
            </m:rPr>
            <w:rPr>
              <w:rFonts w:ascii="Cambria Math" w:hAnsi="Cambria Math"/>
              <w:lang w:val="el-GR"/>
            </w:rPr>
            <m:t>)</m:t>
          </m:r>
        </m:oMath>
      </m:oMathPara>
    </w:p>
    <w:p w:rsidR="00A50FE8" w:rsidRPr="00A50FE8" w:rsidRDefault="00A50FE8" w:rsidP="00A50FE8">
      <w:pPr>
        <w:rPr>
          <w:lang w:val="el-GR"/>
        </w:rPr>
      </w:pPr>
    </w:p>
    <w:p w:rsidR="00A50FE8" w:rsidRDefault="00A50FE8" w:rsidP="00A50FE8">
      <w:pPr>
        <w:rPr>
          <w:lang w:val="el-GR"/>
        </w:rPr>
      </w:pPr>
      <w:r w:rsidRPr="00A50FE8">
        <w:rPr>
          <w:lang w:val="el-GR"/>
        </w:rPr>
        <w:t>Τώρα, μπορούμε να λύσουμε την τιμή ισορροπίας (p):</w:t>
      </w:r>
    </w:p>
    <w:p w:rsidR="00A50FE8" w:rsidRPr="000E121E" w:rsidRDefault="000E121E" w:rsidP="00A50FE8">
      <w:pPr>
        <w:rPr>
          <w:b/>
          <w:bCs/>
          <w:lang w:val="el-GR"/>
        </w:rPr>
      </w:pPr>
      <m:oMathPara>
        <m:oMath>
          <m:r>
            <m:rPr>
              <m:lit/>
              <m:sty m:val="bi"/>
            </m:rPr>
            <w:rPr>
              <w:rFonts w:ascii="Cambria Math" w:hAnsi="Cambria Math"/>
              <w:lang w:val="el-GR"/>
            </w:rPr>
            <m:t>(</m:t>
          </m:r>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=4</m:t>
          </m:r>
          <m:r>
            <m:rPr>
              <m:sty m:val="bi"/>
            </m:rPr>
            <w:rPr>
              <w:rFonts w:ascii="Cambria Math" w:hAnsi="Cambria Math"/>
              <w:lang w:val="el-GR"/>
            </w:rPr>
            <m:t>p+10</m:t>
          </m:r>
          <m:r>
            <m:rPr>
              <m:lit/>
              <m:sty m:val="bi"/>
            </m:rPr>
            <w:rPr>
              <w:rFonts w:ascii="Cambria Math" w:hAnsi="Cambria Math"/>
              <w:lang w:val="el-GR"/>
            </w:rPr>
            <m:t>)</m:t>
          </m:r>
        </m:oMath>
      </m:oMathPara>
    </w:p>
    <w:p w:rsidR="00A50FE8" w:rsidRPr="00A50FE8" w:rsidRDefault="00A50FE8" w:rsidP="00A50FE8">
      <w:pPr>
        <w:rPr>
          <w:lang w:val="el-GR"/>
        </w:rPr>
      </w:pPr>
    </w:p>
    <w:p w:rsidR="00A50FE8" w:rsidRPr="00A50FE8" w:rsidRDefault="00A50FE8" w:rsidP="00A50FE8">
      <w:pPr>
        <w:rPr>
          <w:lang w:val="el-GR"/>
        </w:rPr>
      </w:pPr>
      <w:r w:rsidRPr="00A50FE8">
        <w:rPr>
          <w:lang w:val="el-GR"/>
        </w:rPr>
        <w:t xml:space="preserve">Προσθέστε </w:t>
      </w:r>
      <m:oMath>
        <m:r>
          <m:rPr>
            <m:lit/>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r>
          <m:rPr>
            <m:lit/>
            <m:sty m:val="bi"/>
          </m:rPr>
          <w:rPr>
            <w:rFonts w:ascii="Cambria Math" w:hAnsi="Cambria Math"/>
            <w:lang w:val="el-GR"/>
          </w:rPr>
          <m:t>)</m:t>
        </m:r>
      </m:oMath>
      <w:r w:rsidRPr="00A50FE8">
        <w:rPr>
          <w:lang w:val="el-GR"/>
        </w:rPr>
        <w:t xml:space="preserve"> και στις δύο πλευρές για να απομονώσετε τους όρους με p:</w:t>
      </w:r>
    </w:p>
    <w:p w:rsidR="00A50FE8" w:rsidRPr="00A50FE8" w:rsidRDefault="00A50FE8" w:rsidP="00A50FE8">
      <w:pPr>
        <w:rPr>
          <w:lang w:val="el-GR"/>
        </w:rPr>
      </w:pPr>
    </w:p>
    <w:p w:rsidR="00A50FE8" w:rsidRPr="00BB4D3F" w:rsidRDefault="00BB4D3F" w:rsidP="00A50FE8">
      <w:pPr>
        <w:rPr>
          <w:b/>
          <w:bCs/>
          <w:lang w:val="el-GR"/>
        </w:rPr>
      </w:pPr>
      <m:oMathPara>
        <m:oMath>
          <m:r>
            <m:rPr>
              <m:lit/>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p+4</m:t>
          </m:r>
          <m:r>
            <m:rPr>
              <m:sty m:val="bi"/>
            </m:rPr>
            <w:rPr>
              <w:rFonts w:ascii="Cambria Math" w:hAnsi="Cambria Math"/>
              <w:lang w:val="el-GR"/>
            </w:rPr>
            <m:t>p+10</m:t>
          </m:r>
          <m:r>
            <m:rPr>
              <m:lit/>
              <m:sty m:val="bi"/>
            </m:rPr>
            <w:rPr>
              <w:rFonts w:ascii="Cambria Math" w:hAnsi="Cambria Math"/>
              <w:lang w:val="el-GR"/>
            </w:rPr>
            <m:t>)</m:t>
          </m:r>
        </m:oMath>
      </m:oMathPara>
    </w:p>
    <w:p w:rsidR="00A50FE8" w:rsidRPr="00A50FE8" w:rsidRDefault="00A50FE8" w:rsidP="00A50FE8">
      <w:pPr>
        <w:rPr>
          <w:lang w:val="el-GR"/>
        </w:rPr>
      </w:pPr>
    </w:p>
    <w:p w:rsidR="00A50FE8" w:rsidRPr="00A50FE8" w:rsidRDefault="00A50FE8" w:rsidP="00A50FE8">
      <w:pPr>
        <w:rPr>
          <w:lang w:val="el-GR"/>
        </w:rPr>
      </w:pPr>
      <w:r w:rsidRPr="00A50FE8">
        <w:rPr>
          <w:lang w:val="el-GR"/>
        </w:rPr>
        <w:t>Συνδυάστε τους όμοιους όρους:</w:t>
      </w:r>
    </w:p>
    <w:p w:rsidR="00A50FE8" w:rsidRPr="00A50FE8" w:rsidRDefault="00A50FE8" w:rsidP="00A50FE8">
      <w:pPr>
        <w:rPr>
          <w:lang w:val="el-GR"/>
        </w:rPr>
      </w:pPr>
    </w:p>
    <w:p w:rsidR="00A50FE8" w:rsidRPr="00BB4D3F" w:rsidRDefault="00BB4D3F" w:rsidP="00A50FE8">
      <w:pPr>
        <w:rPr>
          <w:b/>
          <w:bCs/>
          <w:lang w:val="el-GR"/>
        </w:rPr>
      </w:pPr>
      <m:oMathPara>
        <m:oMath>
          <m:r>
            <m:rPr>
              <m:lit/>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16</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p+10</m:t>
          </m:r>
          <m:r>
            <m:rPr>
              <m:lit/>
              <m:sty m:val="bi"/>
            </m:rPr>
            <w:rPr>
              <w:rFonts w:ascii="Cambria Math" w:hAnsi="Cambria Math"/>
              <w:lang w:val="el-GR"/>
            </w:rPr>
            <m:t>)</m:t>
          </m:r>
        </m:oMath>
      </m:oMathPara>
    </w:p>
    <w:p w:rsidR="00A50FE8" w:rsidRPr="00A50FE8" w:rsidRDefault="00A50FE8" w:rsidP="00A50FE8">
      <w:pPr>
        <w:rPr>
          <w:lang w:val="el-GR"/>
        </w:rPr>
      </w:pPr>
    </w:p>
    <w:p w:rsidR="00A50FE8" w:rsidRPr="00A50FE8" w:rsidRDefault="00A50FE8" w:rsidP="00A50FE8">
      <w:pPr>
        <w:rPr>
          <w:lang w:val="el-GR"/>
        </w:rPr>
      </w:pPr>
      <w:r w:rsidRPr="00A50FE8">
        <w:rPr>
          <w:lang w:val="el-GR"/>
        </w:rPr>
        <w:t>Αφαιρέστε 10 και από τις δύο πλευρές:</w:t>
      </w:r>
    </w:p>
    <w:p w:rsidR="00A50FE8" w:rsidRPr="00A50FE8" w:rsidRDefault="00A50FE8" w:rsidP="00A50FE8">
      <w:pPr>
        <w:rPr>
          <w:lang w:val="el-GR"/>
        </w:rPr>
      </w:pPr>
    </w:p>
    <w:p w:rsidR="00A50FE8" w:rsidRPr="00BB4D3F" w:rsidRDefault="00BB4D3F" w:rsidP="00A50FE8">
      <w:pPr>
        <w:rPr>
          <w:b/>
          <w:bCs/>
          <w:lang w:val="el-GR"/>
        </w:rPr>
      </w:pPr>
      <m:oMathPara>
        <m:oMath>
          <m:r>
            <m:rPr>
              <m:lit/>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-10=</m:t>
          </m:r>
          <m:f>
            <m:fPr>
              <m:ctrlPr>
                <w:rPr>
                  <w:rFonts w:ascii="Cambria Math" w:hAnsi="Cambria Math"/>
                  <w:b/>
                  <w:bCs/>
                  <w:lang w:val="el-GR"/>
                </w:rPr>
              </m:ctrlPr>
            </m:fPr>
            <m:num>
              <m:r>
                <m:rPr>
                  <m:sty m:val="bi"/>
                </m:rPr>
                <w:rPr>
                  <w:rFonts w:ascii="Cambria Math" w:hAnsi="Cambria Math"/>
                  <w:lang w:val="el-GR"/>
                </w:rPr>
                <m:t>16</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r>
            <m:rPr>
              <m:lit/>
              <m:sty m:val="bi"/>
            </m:rPr>
            <w:rPr>
              <w:rFonts w:ascii="Cambria Math" w:hAnsi="Cambria Math"/>
              <w:lang w:val="el-GR"/>
            </w:rPr>
            <m:t>)</m:t>
          </m:r>
        </m:oMath>
      </m:oMathPara>
    </w:p>
    <w:p w:rsidR="00A50FE8" w:rsidRPr="00A50FE8" w:rsidRDefault="00A50FE8" w:rsidP="00A50FE8">
      <w:pPr>
        <w:rPr>
          <w:lang w:val="el-GR"/>
        </w:rPr>
      </w:pPr>
    </w:p>
    <w:p w:rsidR="00A50FE8" w:rsidRPr="00A50FE8" w:rsidRDefault="00A50FE8" w:rsidP="00A50FE8">
      <w:pPr>
        <w:rPr>
          <w:lang w:val="el-GR"/>
        </w:rPr>
      </w:pPr>
      <w:r w:rsidRPr="00A50FE8">
        <w:rPr>
          <w:lang w:val="el-GR"/>
        </w:rPr>
        <w:t xml:space="preserve">Τώρα, διαιρέστε με το </w:t>
      </w:r>
      <m:oMath>
        <m:r>
          <m:rPr>
            <m:lit/>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16</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lit/>
            <m:sty m:val="bi"/>
          </m:rPr>
          <w:rPr>
            <w:rFonts w:ascii="Cambria Math" w:hAnsi="Cambria Math"/>
            <w:lang w:val="el-GR"/>
          </w:rPr>
          <m:t>)</m:t>
        </m:r>
      </m:oMath>
      <w:r w:rsidRPr="00A50FE8">
        <w:rPr>
          <w:lang w:val="el-GR"/>
        </w:rPr>
        <w:t xml:space="preserve"> για να λύσετε το p:</w:t>
      </w:r>
    </w:p>
    <w:p w:rsidR="00A50FE8" w:rsidRPr="00A50FE8" w:rsidRDefault="00A50FE8" w:rsidP="00A50FE8">
      <w:pPr>
        <w:rPr>
          <w:lang w:val="el-GR"/>
        </w:rPr>
      </w:pPr>
    </w:p>
    <w:p w:rsidR="00A50FE8" w:rsidRPr="00BB4D3F" w:rsidRDefault="00BB4D3F" w:rsidP="00A50FE8">
      <w:pPr>
        <w:rPr>
          <w:b/>
          <w:bCs/>
          <w:i/>
          <w:lang w:val="el-GR"/>
        </w:rPr>
      </w:pPr>
      <w:bookmarkStart w:id="38" w:name="OLE_LINK57"/>
      <w:bookmarkStart w:id="39" w:name="_Hlk149242809"/>
      <w:bookmarkStart w:id="40" w:name="OLE_LINK61"/>
      <m:oMathPara>
        <m:oMath>
          <m:r>
            <m:rPr>
              <m:sty m:val="bi"/>
            </m:rPr>
            <w:rPr>
              <w:rFonts w:ascii="Cambria Math" w:hAnsi="Cambria Math"/>
              <w:lang w:val="el-GR"/>
            </w:rPr>
            <m:t>p =</m:t>
          </m:r>
          <m:f>
            <m:fPr>
              <m:ctrlPr>
                <w:rPr>
                  <w:rFonts w:ascii="Cambria Math" w:hAnsi="Cambria Math"/>
                  <w:b/>
                  <w:bCs/>
                  <w:i/>
                  <w:lang w:val="el-GR"/>
                </w:rPr>
              </m:ctrlPr>
            </m:fPr>
            <m:num>
              <m:f>
                <m:fPr>
                  <m:ctrlPr>
                    <w:rPr>
                      <w:rFonts w:ascii="Cambria Math" w:hAnsi="Cambria Math"/>
                      <w:b/>
                      <w:bCs/>
                      <w:i/>
                      <w:lang w:val="el-GR"/>
                    </w:rPr>
                  </m:ctrlPr>
                </m:fPr>
                <m:num>
                  <m:r>
                    <m:rPr>
                      <m:sty m:val="bi"/>
                    </m:rPr>
                    <w:rPr>
                      <w:rFonts w:ascii="Cambria Math" w:hAnsi="Cambria Math"/>
                      <w:lang w:val="el-GR"/>
                    </w:rPr>
                    <m:t>340</m:t>
                  </m:r>
                </m:num>
                <m:den>
                  <m:r>
                    <m:rPr>
                      <m:sty m:val="bi"/>
                    </m:rPr>
                    <w:rPr>
                      <w:rFonts w:ascii="Cambria Math" w:hAnsi="Cambria Math"/>
                      <w:lang w:val="el-GR"/>
                    </w:rPr>
                    <m:t>3</m:t>
                  </m:r>
                </m:den>
              </m:f>
              <m:r>
                <m:rPr>
                  <m:sty m:val="bi"/>
                </m:rPr>
                <w:rPr>
                  <w:rFonts w:ascii="Cambria Math" w:hAnsi="Cambria Math"/>
                  <w:lang w:val="el-GR"/>
                </w:rPr>
                <m:t>-10</m:t>
              </m:r>
            </m:num>
            <m:den>
              <w:bookmarkStart w:id="41" w:name="_Hlk149242756"/>
              <w:bookmarkStart w:id="42" w:name="OLE_LINK58"/>
              <m:f>
                <m:fPr>
                  <m:ctrlPr>
                    <w:rPr>
                      <w:rFonts w:ascii="Cambria Math" w:hAnsi="Cambria Math"/>
                      <w:b/>
                      <w:bCs/>
                      <w:i/>
                      <w:lang w:val="el-GR"/>
                    </w:rPr>
                  </m:ctrlPr>
                </m:fPr>
                <m:num>
                  <m:r>
                    <m:rPr>
                      <m:sty m:val="bi"/>
                    </m:rPr>
                    <w:rPr>
                      <w:rFonts w:ascii="Cambria Math" w:hAnsi="Cambria Math"/>
                      <w:lang w:val="el-GR"/>
                    </w:rPr>
                    <m:t>16</m:t>
                  </m:r>
                </m:num>
                <m:den>
                  <m:r>
                    <m:rPr>
                      <m:sty m:val="bi"/>
                    </m:rPr>
                    <w:rPr>
                      <w:rFonts w:ascii="Cambria Math" w:hAnsi="Cambria Math"/>
                      <w:lang w:val="el-GR"/>
                    </w:rPr>
                    <m:t>3</m:t>
                  </m:r>
                </m:den>
              </m:f>
              <w:bookmarkEnd w:id="41"/>
              <w:bookmarkEnd w:id="42"/>
            </m:den>
          </m:f>
          <m:r>
            <m:rPr>
              <m:sty m:val="bi"/>
            </m:rPr>
            <w:rPr>
              <w:rFonts w:ascii="Cambria Math" w:hAnsi="Cambria Math"/>
              <w:lang w:val="el-GR"/>
            </w:rPr>
            <m:t xml:space="preserve"> </m:t>
          </m:r>
        </m:oMath>
      </m:oMathPara>
      <w:bookmarkEnd w:id="39"/>
      <w:bookmarkEnd w:id="40"/>
    </w:p>
    <w:bookmarkEnd w:id="38"/>
    <w:p w:rsidR="00A50FE8" w:rsidRPr="00A50FE8" w:rsidRDefault="00A50FE8" w:rsidP="00A50FE8">
      <w:pPr>
        <w:rPr>
          <w:lang w:val="el-GR"/>
        </w:rPr>
      </w:pPr>
    </w:p>
    <w:p w:rsidR="00A50FE8" w:rsidRPr="00A50FE8" w:rsidRDefault="00A50FE8" w:rsidP="00A50FE8">
      <w:pPr>
        <w:rPr>
          <w:lang w:val="el-GR"/>
        </w:rPr>
      </w:pPr>
      <w:r w:rsidRPr="00A50FE8">
        <w:rPr>
          <w:lang w:val="el-GR"/>
        </w:rPr>
        <w:t>Απλοποιήστε:</w:t>
      </w:r>
    </w:p>
    <w:p w:rsidR="00A50FE8" w:rsidRPr="00A50FE8" w:rsidRDefault="00A50FE8" w:rsidP="00A50FE8">
      <w:pPr>
        <w:rPr>
          <w:lang w:val="el-GR"/>
        </w:rPr>
      </w:pPr>
    </w:p>
    <w:p w:rsidR="00A50FE8" w:rsidRPr="00BB4D3F" w:rsidRDefault="00855489" w:rsidP="00A50FE8">
      <w:pPr>
        <w:rPr>
          <w:b/>
          <w:bCs/>
          <w:lang w:val="el-GR"/>
        </w:rPr>
      </w:pPr>
      <w:bookmarkStart w:id="43" w:name="OLE_LINK59"/>
      <w:bookmarkStart w:id="44" w:name="OLE_LINK60"/>
      <m:oMathPara>
        <m:oMath>
          <m:r>
            <m:rPr>
              <m:sty m:val="bi"/>
            </m:rPr>
            <w:rPr>
              <w:rFonts w:ascii="Cambria Math" w:hAnsi="Cambria Math"/>
              <w:lang w:val="el-GR"/>
            </w:rPr>
            <m:t>p =</m:t>
          </m:r>
          <m:f>
            <m:fPr>
              <m:ctrlPr>
                <w:rPr>
                  <w:rFonts w:ascii="Cambria Math" w:hAnsi="Cambria Math"/>
                  <w:b/>
                  <w:bCs/>
                  <w:i/>
                  <w:lang w:val="el-GR"/>
                </w:rPr>
              </m:ctrlPr>
            </m:fPr>
            <m:num>
              <w:bookmarkStart w:id="45" w:name="OLE_LINK62"/>
              <w:bookmarkStart w:id="46" w:name="OLE_LINK63"/>
              <m:f>
                <m:fPr>
                  <m:ctrlPr>
                    <w:rPr>
                      <w:rFonts w:ascii="Cambria Math" w:hAnsi="Cambria Math"/>
                      <w:b/>
                      <w:bCs/>
                      <w:i/>
                      <w:lang w:val="el-GR"/>
                    </w:rPr>
                  </m:ctrlPr>
                </m:fPr>
                <m:num>
                  <m:r>
                    <m:rPr>
                      <m:sty m:val="bi"/>
                    </m:rPr>
                    <w:rPr>
                      <w:rFonts w:ascii="Cambria Math" w:hAnsi="Cambria Math"/>
                      <w:lang w:val="el-GR"/>
                    </w:rPr>
                    <m:t>340</m:t>
                  </m:r>
                </m:num>
                <m:den>
                  <m:r>
                    <m:rPr>
                      <m:sty m:val="bi"/>
                    </m:rPr>
                    <w:rPr>
                      <w:rFonts w:ascii="Cambria Math" w:hAnsi="Cambria Math"/>
                      <w:lang w:val="el-GR"/>
                    </w:rPr>
                    <m:t>3</m:t>
                  </m:r>
                </m:den>
              </m:f>
              <w:bookmarkEnd w:id="45"/>
              <w:bookmarkEnd w:id="46"/>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30</m:t>
                  </m:r>
                </m:num>
                <m:den>
                  <m:r>
                    <m:rPr>
                      <m:sty m:val="bi"/>
                    </m:rPr>
                    <w:rPr>
                      <w:rFonts w:ascii="Cambria Math" w:hAnsi="Cambria Math"/>
                      <w:lang w:val="el-GR"/>
                    </w:rPr>
                    <m:t>3</m:t>
                  </m:r>
                </m:den>
              </m:f>
            </m:num>
            <m:den>
              <m:f>
                <m:fPr>
                  <m:ctrlPr>
                    <w:rPr>
                      <w:rFonts w:ascii="Cambria Math" w:hAnsi="Cambria Math"/>
                      <w:b/>
                      <w:bCs/>
                      <w:i/>
                      <w:lang w:val="el-GR"/>
                    </w:rPr>
                  </m:ctrlPr>
                </m:fPr>
                <m:num>
                  <m:r>
                    <m:rPr>
                      <m:sty m:val="bi"/>
                    </m:rPr>
                    <w:rPr>
                      <w:rFonts w:ascii="Cambria Math" w:hAnsi="Cambria Math"/>
                      <w:lang w:val="el-GR"/>
                    </w:rPr>
                    <m:t>16</m:t>
                  </m:r>
                </m:num>
                <m:den>
                  <m:r>
                    <m:rPr>
                      <m:sty m:val="bi"/>
                    </m:rPr>
                    <w:rPr>
                      <w:rFonts w:ascii="Cambria Math" w:hAnsi="Cambria Math"/>
                      <w:lang w:val="el-GR"/>
                    </w:rPr>
                    <m:t>3</m:t>
                  </m:r>
                </m:den>
              </m:f>
            </m:den>
          </m:f>
        </m:oMath>
      </m:oMathPara>
    </w:p>
    <w:bookmarkEnd w:id="43"/>
    <w:bookmarkEnd w:id="44"/>
    <w:p w:rsidR="00A50FE8" w:rsidRPr="00A50FE8" w:rsidRDefault="00A50FE8" w:rsidP="00A50FE8">
      <w:pPr>
        <w:rPr>
          <w:lang w:val="el-GR"/>
        </w:rPr>
      </w:pPr>
    </w:p>
    <w:p w:rsidR="00A50FE8" w:rsidRDefault="00A50FE8" w:rsidP="00A50FE8">
      <w:pPr>
        <w:rPr>
          <w:lang w:val="el-GR"/>
        </w:rPr>
      </w:pPr>
    </w:p>
    <w:p w:rsidR="00855489" w:rsidRPr="00855489" w:rsidRDefault="00855489" w:rsidP="00A50FE8">
      <w:pPr>
        <w:rPr>
          <w:rFonts w:eastAsiaTheme="minorEastAsia"/>
          <w:b/>
          <w:bCs/>
          <w:lang w:val="el-GR"/>
        </w:rPr>
      </w:pPr>
      <m:oMathPara>
        <m:oMath>
          <m:r>
            <m:rPr>
              <m:sty m:val="bi"/>
            </m:rPr>
            <w:rPr>
              <w:rFonts w:ascii="Cambria Math" w:hAnsi="Cambria Math"/>
              <w:lang w:val="el-GR"/>
            </w:rPr>
            <m:t>p =</m:t>
          </m:r>
          <m:f>
            <m:fPr>
              <m:ctrlPr>
                <w:rPr>
                  <w:rFonts w:ascii="Cambria Math" w:hAnsi="Cambria Math"/>
                  <w:b/>
                  <w:bCs/>
                  <w:i/>
                  <w:lang w:val="el-GR"/>
                </w:rPr>
              </m:ctrlPr>
            </m:fPr>
            <m:num>
              <m:f>
                <m:fPr>
                  <m:ctrlPr>
                    <w:rPr>
                      <w:rFonts w:ascii="Cambria Math" w:hAnsi="Cambria Math"/>
                      <w:b/>
                      <w:bCs/>
                      <w:i/>
                      <w:lang w:val="el-GR"/>
                    </w:rPr>
                  </m:ctrlPr>
                </m:fPr>
                <m:num>
                  <m:r>
                    <m:rPr>
                      <m:sty m:val="bi"/>
                    </m:rPr>
                    <w:rPr>
                      <w:rFonts w:ascii="Cambria Math" w:hAnsi="Cambria Math"/>
                      <w:lang w:val="el-GR"/>
                    </w:rPr>
                    <m:t>3</m:t>
                  </m:r>
                  <m:r>
                    <m:rPr>
                      <m:sty m:val="bi"/>
                    </m:rPr>
                    <w:rPr>
                      <w:rFonts w:ascii="Cambria Math" w:hAnsi="Cambria Math"/>
                      <w:lang w:val="el-GR"/>
                    </w:rPr>
                    <m:t>1</m:t>
                  </m:r>
                  <m:r>
                    <m:rPr>
                      <m:sty m:val="bi"/>
                    </m:rPr>
                    <w:rPr>
                      <w:rFonts w:ascii="Cambria Math" w:hAnsi="Cambria Math"/>
                      <w:lang w:val="el-GR"/>
                    </w:rPr>
                    <m:t>0</m:t>
                  </m:r>
                </m:num>
                <m:den>
                  <m:r>
                    <m:rPr>
                      <m:sty m:val="bi"/>
                    </m:rPr>
                    <w:rPr>
                      <w:rFonts w:ascii="Cambria Math" w:hAnsi="Cambria Math"/>
                      <w:lang w:val="el-GR"/>
                    </w:rPr>
                    <m:t>3</m:t>
                  </m:r>
                </m:den>
              </m:f>
            </m:num>
            <m:den>
              <m:f>
                <m:fPr>
                  <m:ctrlPr>
                    <w:rPr>
                      <w:rFonts w:ascii="Cambria Math" w:hAnsi="Cambria Math"/>
                      <w:b/>
                      <w:bCs/>
                      <w:i/>
                      <w:lang w:val="el-GR"/>
                    </w:rPr>
                  </m:ctrlPr>
                </m:fPr>
                <m:num>
                  <m:r>
                    <m:rPr>
                      <m:sty m:val="bi"/>
                    </m:rPr>
                    <w:rPr>
                      <w:rFonts w:ascii="Cambria Math" w:hAnsi="Cambria Math"/>
                      <w:lang w:val="el-GR"/>
                    </w:rPr>
                    <m:t>16</m:t>
                  </m:r>
                </m:num>
                <m:den>
                  <m:r>
                    <m:rPr>
                      <m:sty m:val="bi"/>
                    </m:rPr>
                    <w:rPr>
                      <w:rFonts w:ascii="Cambria Math" w:hAnsi="Cambria Math"/>
                      <w:lang w:val="el-GR"/>
                    </w:rPr>
                    <m:t>3</m:t>
                  </m:r>
                </m:den>
              </m:f>
            </m:den>
          </m:f>
        </m:oMath>
      </m:oMathPara>
    </w:p>
    <w:p w:rsidR="00855489" w:rsidRPr="00A50FE8" w:rsidRDefault="00855489" w:rsidP="00A50FE8">
      <w:pPr>
        <w:rPr>
          <w:lang w:val="el-GR"/>
        </w:rPr>
      </w:pPr>
    </w:p>
    <w:p w:rsidR="00A50FE8" w:rsidRPr="00A50FE8" w:rsidRDefault="00A50FE8" w:rsidP="00A50FE8">
      <w:pPr>
        <w:rPr>
          <w:lang w:val="el-GR"/>
        </w:rPr>
      </w:pPr>
      <w:r w:rsidRPr="00A50FE8">
        <w:rPr>
          <w:lang w:val="el-GR"/>
        </w:rPr>
        <w:t>Τώρα, διαιρέστε τους αριθμητές με τους παρονομαστές:</w:t>
      </w:r>
    </w:p>
    <w:p w:rsidR="00A50FE8" w:rsidRPr="00A50FE8" w:rsidRDefault="00A50FE8" w:rsidP="00A50FE8">
      <w:pPr>
        <w:rPr>
          <w:lang w:val="el-GR"/>
        </w:rPr>
      </w:pPr>
    </w:p>
    <w:p w:rsidR="00A50FE8" w:rsidRPr="00855489" w:rsidRDefault="00855489" w:rsidP="00A50FE8">
      <w:pPr>
        <w:rPr>
          <w:b/>
          <w:bCs/>
          <w:lang w:val="el-GR"/>
        </w:rPr>
      </w:pPr>
      <w:bookmarkStart w:id="47" w:name="OLE_LINK66"/>
      <w:bookmarkStart w:id="48" w:name="OLE_LINK67"/>
      <m:oMathPara>
        <m:oMath>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310</m:t>
              </m:r>
              <m:ctrlPr>
                <w:rPr>
                  <w:rFonts w:ascii="Cambria Math" w:hAnsi="Cambria Math"/>
                  <w:b/>
                  <w:bCs/>
                  <w:i/>
                  <w:lang w:val="el-GR"/>
                </w:rPr>
              </m:ctrlPr>
            </m:num>
            <m:den>
              <m:r>
                <m:rPr>
                  <m:sty m:val="bi"/>
                </m:rPr>
                <w:rPr>
                  <w:rFonts w:ascii="Cambria Math" w:hAnsi="Cambria Math"/>
                  <w:lang w:val="el-GR"/>
                </w:rPr>
                <m:t>16</m:t>
              </m:r>
              <m:ctrlPr>
                <w:rPr>
                  <w:rFonts w:ascii="Cambria Math" w:hAnsi="Cambria Math"/>
                  <w:b/>
                  <w:bCs/>
                  <w:i/>
                  <w:lang w:val="el-GR"/>
                </w:rPr>
              </m:ctrlPr>
            </m:den>
          </m:f>
        </m:oMath>
      </m:oMathPara>
    </w:p>
    <w:bookmarkEnd w:id="47"/>
    <w:bookmarkEnd w:id="48"/>
    <w:p w:rsidR="00A50FE8" w:rsidRPr="00A50FE8" w:rsidRDefault="00A50FE8" w:rsidP="00A50FE8">
      <w:pPr>
        <w:rPr>
          <w:lang w:val="el-GR"/>
        </w:rPr>
      </w:pPr>
    </w:p>
    <w:p w:rsidR="00A50FE8" w:rsidRPr="00A50FE8" w:rsidRDefault="00A50FE8" w:rsidP="00A50FE8">
      <w:pPr>
        <w:rPr>
          <w:lang w:val="el-GR"/>
        </w:rPr>
      </w:pPr>
      <w:r w:rsidRPr="00A50FE8">
        <w:rPr>
          <w:lang w:val="el-GR"/>
        </w:rPr>
        <w:t>Απλοποιήστε το κλάσμα:</w:t>
      </w:r>
    </w:p>
    <w:p w:rsidR="00A50FE8" w:rsidRPr="00A50FE8" w:rsidRDefault="00A50FE8" w:rsidP="00A50FE8">
      <w:pPr>
        <w:rPr>
          <w:lang w:val="el-GR"/>
        </w:rPr>
      </w:pPr>
    </w:p>
    <w:p w:rsidR="00A50FE8" w:rsidRPr="005B5578" w:rsidRDefault="005B5578" w:rsidP="00A50FE8">
      <w:pPr>
        <w:rPr>
          <w:b/>
          <w:bCs/>
          <w:lang w:val="el-GR"/>
        </w:rPr>
      </w:pPr>
      <m:oMathPara>
        <m:oMath>
          <m:r>
            <m:rPr>
              <m:sty m:val="bi"/>
            </m:rPr>
            <w:rPr>
              <w:rFonts w:ascii="Cambria Math" w:hAnsi="Cambria Math"/>
              <w:lang w:val="el-GR"/>
            </w:rPr>
            <m:t>p = 19.375</m:t>
          </m:r>
        </m:oMath>
      </m:oMathPara>
    </w:p>
    <w:p w:rsidR="00A50FE8" w:rsidRPr="00A50FE8" w:rsidRDefault="00A50FE8" w:rsidP="00A50FE8">
      <w:pPr>
        <w:rPr>
          <w:lang w:val="el-GR"/>
        </w:rPr>
      </w:pPr>
    </w:p>
    <w:p w:rsidR="00A50FE8" w:rsidRPr="00A50FE8" w:rsidRDefault="00A50FE8" w:rsidP="00A50FE8">
      <w:pPr>
        <w:rPr>
          <w:lang w:val="el-GR"/>
        </w:rPr>
      </w:pPr>
      <w:r w:rsidRPr="00A50FE8">
        <w:rPr>
          <w:lang w:val="el-GR"/>
        </w:rPr>
        <w:t>Έτσι, η τιμή ισορροπίας (p) είναι περίπου 19,375 μονάδες.</w:t>
      </w:r>
    </w:p>
    <w:p w:rsidR="00A50FE8" w:rsidRPr="00A50FE8" w:rsidRDefault="00A50FE8" w:rsidP="00A50FE8">
      <w:pPr>
        <w:rPr>
          <w:lang w:val="el-GR"/>
        </w:rPr>
      </w:pPr>
    </w:p>
    <w:p w:rsidR="00A50FE8" w:rsidRPr="00A50FE8" w:rsidRDefault="00A50FE8" w:rsidP="00A50FE8">
      <w:pPr>
        <w:rPr>
          <w:lang w:val="el-GR"/>
        </w:rPr>
      </w:pPr>
      <w:r w:rsidRPr="00A50FE8">
        <w:rPr>
          <w:lang w:val="el-GR"/>
        </w:rPr>
        <w:t>Για να βρούμε την ποσότητα ισορροπίας (q), μπορούμε να βάλουμε αυτή την τιμή ισορροπίας είτε στη συνάρτηση ζήτησης είτε στη συνάρτηση προσφοράς. Ας χρησιμοποιήσουμε τη συνάρτηση ζήτησης:</w:t>
      </w:r>
    </w:p>
    <w:p w:rsidR="00A50FE8" w:rsidRPr="00A50FE8" w:rsidRDefault="00A50FE8" w:rsidP="00A50FE8">
      <w:pPr>
        <w:rPr>
          <w:lang w:val="el-GR"/>
        </w:rPr>
      </w:pPr>
    </w:p>
    <w:p w:rsidR="00A50FE8" w:rsidRPr="005B5578" w:rsidRDefault="005B5578" w:rsidP="00A50FE8">
      <w:pPr>
        <w:rPr>
          <w:b/>
          <w:bCs/>
          <w:lang w:val="el-GR"/>
        </w:rPr>
      </w:pPr>
      <w:bookmarkStart w:id="49" w:name="_Hlk149242962"/>
      <w:bookmarkStart w:id="50" w:name="OLE_LINK68"/>
      <m:oMathPara>
        <m:oMath>
          <m:r>
            <m:rPr>
              <m:sty m:val="bi"/>
            </m:rPr>
            <w:rPr>
              <w:rFonts w:ascii="Cambria Math" w:hAnsi="Cambria Math"/>
              <w:lang w:val="el-GR"/>
            </w:rPr>
            <w:lastRenderedPageBreak/>
            <m:t>Qd</m:t>
          </m:r>
          <m:d>
            <m:dPr>
              <m:ctrlPr>
                <w:rPr>
                  <w:rFonts w:ascii="Cambria Math" w:hAnsi="Cambria Math"/>
                  <w:b/>
                  <w:bCs/>
                  <w:i/>
                  <w:lang w:val="el-GR"/>
                </w:rPr>
              </m:ctrlPr>
            </m:dPr>
            <m:e>
              <m:r>
                <m:rPr>
                  <m:sty m:val="bi"/>
                </m:rPr>
                <w:rPr>
                  <w:rFonts w:ascii="Cambria Math" w:hAnsi="Cambria Math"/>
                  <w:lang w:val="el-GR"/>
                </w:rPr>
                <m:t>19.375</m:t>
              </m:r>
            </m:e>
          </m:d>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d>
            <m:dPr>
              <m:ctrlPr>
                <w:rPr>
                  <w:rFonts w:ascii="Cambria Math" w:hAnsi="Cambria Math"/>
                  <w:b/>
                  <w:bCs/>
                  <w:i/>
                  <w:lang w:val="el-GR"/>
                </w:rPr>
              </m:ctrlPr>
            </m:dPr>
            <m:e>
              <m:r>
                <m:rPr>
                  <m:sty m:val="bi"/>
                </m:rPr>
                <w:rPr>
                  <w:rFonts w:ascii="Cambria Math" w:hAnsi="Cambria Math"/>
                  <w:lang w:val="el-GR"/>
                </w:rPr>
                <m:t>19.375</m:t>
              </m:r>
            </m:e>
          </m:d>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oMath>
      </m:oMathPara>
    </w:p>
    <w:bookmarkEnd w:id="49"/>
    <w:bookmarkEnd w:id="50"/>
    <w:p w:rsidR="00A50FE8" w:rsidRPr="00A50FE8" w:rsidRDefault="00A50FE8" w:rsidP="00A50FE8">
      <w:pPr>
        <w:rPr>
          <w:lang w:val="el-GR"/>
        </w:rPr>
      </w:pPr>
    </w:p>
    <w:p w:rsidR="00A50FE8" w:rsidRPr="00A50FE8" w:rsidRDefault="00A50FE8" w:rsidP="00A50FE8">
      <w:pPr>
        <w:rPr>
          <w:lang w:val="el-GR"/>
        </w:rPr>
      </w:pPr>
      <w:r w:rsidRPr="00A50FE8">
        <w:rPr>
          <w:lang w:val="el-GR"/>
        </w:rPr>
        <w:t>Τώρα, υπολογίστε το για να βρείτε την ποσότητα ισορροπίας (q):</w:t>
      </w:r>
    </w:p>
    <w:p w:rsidR="00A50FE8" w:rsidRPr="00A50FE8" w:rsidRDefault="00A50FE8" w:rsidP="00A50FE8">
      <w:pPr>
        <w:rPr>
          <w:lang w:val="el-GR"/>
        </w:rPr>
      </w:pPr>
    </w:p>
    <w:p w:rsidR="00A50FE8" w:rsidRPr="005B5578" w:rsidRDefault="005B5578" w:rsidP="00A50FE8">
      <w:pPr>
        <w:rPr>
          <w:b/>
          <w:bCs/>
          <w:lang w:val="el-GR"/>
        </w:rPr>
      </w:pPr>
      <m:oMathPara>
        <m:oMath>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19.375</m:t>
              </m:r>
            </m:e>
          </m:d>
          <m:r>
            <m:rPr>
              <m:sty m:val="b"/>
            </m:rPr>
            <w:rPr>
              <w:rFonts w:ascii="Cambria Math" w:hAnsi="Cambria Math"/>
              <w:lang w:val="el-GR"/>
            </w:rPr>
            <m:t>≈</m:t>
          </m:r>
          <m:r>
            <m:rPr>
              <m:sty m:val="bi"/>
            </m:rPr>
            <w:rPr>
              <w:rFonts w:ascii="Cambria Math" w:hAnsi="Cambria Math"/>
              <w:lang w:val="el-GR"/>
            </w:rPr>
            <m:t>85</m:t>
          </m:r>
        </m:oMath>
      </m:oMathPara>
    </w:p>
    <w:p w:rsidR="00A50FE8" w:rsidRPr="00A50FE8" w:rsidRDefault="00A50FE8" w:rsidP="00A50FE8">
      <w:pPr>
        <w:rPr>
          <w:lang w:val="el-GR"/>
        </w:rPr>
      </w:pPr>
    </w:p>
    <w:p w:rsidR="00A50FE8" w:rsidRPr="00A50FE8" w:rsidRDefault="00A50FE8" w:rsidP="00A50FE8">
      <w:pPr>
        <w:rPr>
          <w:lang w:val="el-GR"/>
        </w:rPr>
      </w:pPr>
      <w:r w:rsidRPr="00A50FE8">
        <w:rPr>
          <w:lang w:val="el-GR"/>
        </w:rPr>
        <w:t>Επομένως, η ποσότητα ισορροπίας (q) είναι περίπου 85 μονάδες.</w:t>
      </w:r>
    </w:p>
    <w:p w:rsidR="00A50FE8" w:rsidRPr="00A50FE8" w:rsidRDefault="00A50FE8" w:rsidP="00A50FE8">
      <w:pPr>
        <w:rPr>
          <w:lang w:val="el-GR"/>
        </w:rPr>
      </w:pPr>
    </w:p>
    <w:p w:rsidR="00A50FE8" w:rsidRDefault="00A50FE8" w:rsidP="00A50FE8">
      <w:pPr>
        <w:rPr>
          <w:lang w:val="el-GR"/>
        </w:rPr>
      </w:pPr>
      <w:r w:rsidRPr="00A50FE8">
        <w:rPr>
          <w:lang w:val="el-GR"/>
        </w:rPr>
        <w:t>Επομένως, το σημείο ισορροπίας στην αγορά είναι μια τιμή 19,375 μονάδων και μια ποσότητα 85 μονάδων.</w:t>
      </w:r>
    </w:p>
    <w:p w:rsidR="003A5A66" w:rsidRDefault="003A5A66" w:rsidP="00A50FE8">
      <w:pPr>
        <w:rPr>
          <w:lang w:val="el-GR"/>
        </w:rPr>
      </w:pPr>
    </w:p>
    <w:p w:rsidR="00C060D7" w:rsidRPr="00C060D7" w:rsidRDefault="00C060D7" w:rsidP="00C060D7">
      <w:pPr>
        <w:rPr>
          <w:lang w:val="el-GR"/>
        </w:rPr>
      </w:pPr>
      <w:r w:rsidRPr="00C060D7">
        <w:rPr>
          <w:b/>
          <w:bCs/>
          <w:lang w:val="el-GR"/>
        </w:rPr>
        <w:t>(δ)</w:t>
      </w:r>
      <w:r>
        <w:rPr>
          <w:b/>
          <w:bCs/>
          <w:lang w:val="el-GR"/>
        </w:rPr>
        <w:t xml:space="preserve"> </w:t>
      </w:r>
      <w:r w:rsidRPr="00C060D7">
        <w:rPr>
          <w:lang w:val="el-GR"/>
        </w:rPr>
        <w:t xml:space="preserve">Για τον υπολογισμό του νέου σημείου ισορροπίας της αγοράς με την ενημερωμένη συνάρτηση προσφοράς </w:t>
      </w:r>
      <m:oMath>
        <m:r>
          <m:rPr>
            <m:lit/>
            <m:sty m:val="bi"/>
          </m:rPr>
          <w:rPr>
            <w:rFonts w:ascii="Cambria Math" w:hAnsi="Cambria Math"/>
            <w:lang w:val="el-GR"/>
          </w:rPr>
          <m:t>(</m:t>
        </m:r>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m:t>
        </m:r>
        <m:f>
          <m:fPr>
            <m:ctrlPr>
              <w:rPr>
                <w:rFonts w:ascii="Cambria Math" w:hAnsi="Cambria Math"/>
                <w:b/>
                <w:bCs/>
                <w:lang w:val="el-GR"/>
              </w:rPr>
            </m:ctrlPr>
          </m:fPr>
          <m:num>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ctrlPr>
              <w:rPr>
                <w:rFonts w:ascii="Cambria Math" w:hAnsi="Cambria Math"/>
                <w:b/>
                <w:bCs/>
                <w:i/>
                <w:lang w:val="el-GR"/>
              </w:rPr>
            </m:ctrlPr>
          </m:num>
          <m:den>
            <m:r>
              <m:rPr>
                <m:sty m:val="bi"/>
              </m:rPr>
              <w:rPr>
                <w:rFonts w:ascii="Cambria Math" w:hAnsi="Cambria Math"/>
                <w:lang w:val="el-GR"/>
              </w:rPr>
              <m:t>25</m:t>
            </m:r>
            <m:ctrlPr>
              <w:rPr>
                <w:rFonts w:ascii="Cambria Math" w:hAnsi="Cambria Math"/>
                <w:b/>
                <w:bCs/>
                <w:i/>
                <w:lang w:val="el-GR"/>
              </w:rPr>
            </m:ctrlPr>
          </m:den>
        </m:f>
        <m:r>
          <m:rPr>
            <m:sty m:val="bi"/>
          </m:rPr>
          <w:rPr>
            <w:rFonts w:ascii="Cambria Math" w:hAnsi="Cambria Math"/>
            <w:lang w:val="el-GR"/>
          </w:rPr>
          <m:t>+2</m:t>
        </m:r>
        <m:r>
          <m:rPr>
            <m:sty m:val="bi"/>
          </m:rPr>
          <w:rPr>
            <w:rFonts w:ascii="Cambria Math" w:hAnsi="Cambria Math"/>
            <w:lang w:val="el-GR"/>
          </w:rPr>
          <m:t>p+20</m:t>
        </m:r>
        <m:r>
          <m:rPr>
            <m:lit/>
            <m:sty m:val="bi"/>
          </m:rPr>
          <w:rPr>
            <w:rFonts w:ascii="Cambria Math" w:hAnsi="Cambria Math"/>
            <w:lang w:val="el-GR"/>
          </w:rPr>
          <m:t>)</m:t>
        </m:r>
      </m:oMath>
      <w:r w:rsidRPr="00C060D7">
        <w:rPr>
          <w:lang w:val="el-GR"/>
        </w:rPr>
        <w:t xml:space="preserve"> και τη συνάρτηση ζήτησης \(Qd(p) = -\frac{4}{3}p + \frac{340}{3}\), πρέπει να βρούμε την τιμή (p) και την ποσότητα (q) στην οποία η ζητούμενη ποσότητα ισούται με την προσφερόμενη ποσότητα.</w:t>
      </w:r>
    </w:p>
    <w:p w:rsidR="00C060D7" w:rsidRPr="00C060D7" w:rsidRDefault="00C060D7" w:rsidP="00C060D7">
      <w:pPr>
        <w:rPr>
          <w:lang w:val="el-GR"/>
        </w:rPr>
      </w:pPr>
    </w:p>
    <w:p w:rsidR="00C060D7" w:rsidRPr="00C060D7" w:rsidRDefault="00C060D7" w:rsidP="00C060D7">
      <w:pPr>
        <w:rPr>
          <w:lang w:val="el-GR"/>
        </w:rPr>
      </w:pPr>
      <w:r w:rsidRPr="00C060D7">
        <w:rPr>
          <w:lang w:val="el-GR"/>
        </w:rPr>
        <w:t xml:space="preserve">Έτσι, πρέπει να θέσουμε </w:t>
      </w:r>
      <m:oMath>
        <m:r>
          <m:rPr>
            <m:lit/>
            <m:sty m:val="bi"/>
          </m:rPr>
          <w:rPr>
            <w:rFonts w:ascii="Cambria Math" w:hAnsi="Cambria Math"/>
            <w:lang w:val="el-GR"/>
          </w:rPr>
          <m:t>(</m:t>
        </m:r>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lit/>
            <m:sty m:val="bi"/>
          </m:rPr>
          <w:rPr>
            <w:rFonts w:ascii="Cambria Math" w:hAnsi="Cambria Math"/>
            <w:lang w:val="el-GR"/>
          </w:rPr>
          <m:t>)</m:t>
        </m:r>
      </m:oMath>
      <w:r w:rsidRPr="00C060D7">
        <w:rPr>
          <w:lang w:val="el-GR"/>
        </w:rPr>
        <w:t>:</w:t>
      </w:r>
    </w:p>
    <w:p w:rsidR="00C060D7" w:rsidRPr="00C060D7" w:rsidRDefault="00C060D7" w:rsidP="00C060D7">
      <w:pPr>
        <w:rPr>
          <w:lang w:val="el-GR"/>
        </w:rPr>
      </w:pPr>
    </w:p>
    <w:p w:rsidR="00C060D7" w:rsidRPr="00F97F4B" w:rsidRDefault="00F97F4B"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m:t>
          </m:r>
          <m:f>
            <m:fPr>
              <m:ctrlPr>
                <w:rPr>
                  <w:rFonts w:ascii="Cambria Math" w:hAnsi="Cambria Math"/>
                  <w:b/>
                  <w:bCs/>
                  <w:lang w:val="el-GR"/>
                </w:rPr>
              </m:ctrlPr>
            </m:fPr>
            <m:num>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ctrlPr>
                <w:rPr>
                  <w:rFonts w:ascii="Cambria Math" w:hAnsi="Cambria Math"/>
                  <w:b/>
                  <w:bCs/>
                  <w:i/>
                  <w:lang w:val="el-GR"/>
                </w:rPr>
              </m:ctrlPr>
            </m:num>
            <m:den>
              <m:r>
                <m:rPr>
                  <m:sty m:val="bi"/>
                </m:rPr>
                <w:rPr>
                  <w:rFonts w:ascii="Cambria Math" w:hAnsi="Cambria Math"/>
                  <w:lang w:val="el-GR"/>
                </w:rPr>
                <m:t>25</m:t>
              </m:r>
              <m:ctrlPr>
                <w:rPr>
                  <w:rFonts w:ascii="Cambria Math" w:hAnsi="Cambria Math"/>
                  <w:b/>
                  <w:bCs/>
                  <w:i/>
                  <w:lang w:val="el-GR"/>
                </w:rPr>
              </m:ctrlPr>
            </m:den>
          </m:f>
          <m:r>
            <m:rPr>
              <m:sty m:val="bi"/>
            </m:rPr>
            <w:rPr>
              <w:rFonts w:ascii="Cambria Math" w:hAnsi="Cambria Math"/>
              <w:lang w:val="el-GR"/>
            </w:rPr>
            <m:t>+2</m:t>
          </m:r>
          <m:r>
            <m:rPr>
              <m:sty m:val="bi"/>
            </m:rPr>
            <w:rPr>
              <w:rFonts w:ascii="Cambria Math" w:hAnsi="Cambria Math"/>
              <w:lang w:val="el-GR"/>
            </w:rPr>
            <m:t>p+20</m:t>
          </m:r>
          <m:r>
            <m:rPr>
              <m:lit/>
              <m:sty m:val="bi"/>
            </m:rPr>
            <w:rPr>
              <w:rFonts w:ascii="Cambria Math" w:hAnsi="Cambria Math"/>
              <w:lang w:val="el-GR"/>
            </w:rPr>
            <m:t>)</m:t>
          </m:r>
        </m:oMath>
      </m:oMathPara>
    </w:p>
    <w:p w:rsidR="00C060D7" w:rsidRPr="00C060D7" w:rsidRDefault="00C060D7" w:rsidP="00C060D7">
      <w:pPr>
        <w:rPr>
          <w:lang w:val="el-GR"/>
        </w:rPr>
      </w:pPr>
    </w:p>
    <w:p w:rsidR="00C060D7" w:rsidRPr="00C060D7" w:rsidRDefault="00C060D7" w:rsidP="00C060D7">
      <w:pPr>
        <w:rPr>
          <w:lang w:val="el-GR"/>
        </w:rPr>
      </w:pPr>
      <w:r w:rsidRPr="00C060D7">
        <w:rPr>
          <w:lang w:val="el-GR"/>
        </w:rPr>
        <w:t>Τώρα, μπορούμε να λύσουμε την τιμή ισορροπίας (p):</w:t>
      </w:r>
    </w:p>
    <w:p w:rsidR="00C060D7" w:rsidRPr="00C060D7" w:rsidRDefault="00C060D7" w:rsidP="00C060D7">
      <w:pPr>
        <w:rPr>
          <w:lang w:val="el-GR"/>
        </w:rPr>
      </w:pPr>
    </w:p>
    <w:p w:rsidR="00C060D7" w:rsidRPr="00F97F4B" w:rsidRDefault="00F97F4B"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m:t>
          </m:r>
          <m:f>
            <m:fPr>
              <m:ctrlPr>
                <w:rPr>
                  <w:rFonts w:ascii="Cambria Math" w:hAnsi="Cambria Math"/>
                  <w:b/>
                  <w:bCs/>
                  <w:lang w:val="el-GR"/>
                </w:rPr>
              </m:ctrlPr>
            </m:fPr>
            <m:num>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ctrlPr>
                <w:rPr>
                  <w:rFonts w:ascii="Cambria Math" w:hAnsi="Cambria Math"/>
                  <w:b/>
                  <w:bCs/>
                  <w:i/>
                  <w:lang w:val="el-GR"/>
                </w:rPr>
              </m:ctrlPr>
            </m:num>
            <m:den>
              <m:r>
                <m:rPr>
                  <m:sty m:val="bi"/>
                </m:rPr>
                <w:rPr>
                  <w:rFonts w:ascii="Cambria Math" w:hAnsi="Cambria Math"/>
                  <w:lang w:val="el-GR"/>
                </w:rPr>
                <m:t>25</m:t>
              </m:r>
              <m:ctrlPr>
                <w:rPr>
                  <w:rFonts w:ascii="Cambria Math" w:hAnsi="Cambria Math"/>
                  <w:b/>
                  <w:bCs/>
                  <w:i/>
                  <w:lang w:val="el-GR"/>
                </w:rPr>
              </m:ctrlPr>
            </m:den>
          </m:f>
          <m:r>
            <m:rPr>
              <m:sty m:val="bi"/>
            </m:rPr>
            <w:rPr>
              <w:rFonts w:ascii="Cambria Math" w:hAnsi="Cambria Math"/>
              <w:lang w:val="el-GR"/>
            </w:rPr>
            <m:t>+2</m:t>
          </m:r>
          <m:r>
            <m:rPr>
              <m:sty m:val="bi"/>
            </m:rPr>
            <w:rPr>
              <w:rFonts w:ascii="Cambria Math" w:hAnsi="Cambria Math"/>
              <w:lang w:val="el-GR"/>
            </w:rPr>
            <m:t>p+20</m:t>
          </m:r>
          <m:r>
            <m:rPr>
              <m:lit/>
              <m:sty m:val="bi"/>
            </m:rPr>
            <w:rPr>
              <w:rFonts w:ascii="Cambria Math" w:hAnsi="Cambria Math"/>
              <w:lang w:val="el-GR"/>
            </w:rPr>
            <m:t>)</m:t>
          </m:r>
        </m:oMath>
      </m:oMathPara>
    </w:p>
    <w:p w:rsidR="00C060D7" w:rsidRPr="00C060D7" w:rsidRDefault="00C060D7" w:rsidP="00C060D7">
      <w:pPr>
        <w:rPr>
          <w:lang w:val="el-GR"/>
        </w:rPr>
      </w:pPr>
    </w:p>
    <w:p w:rsidR="00C060D7" w:rsidRPr="00C060D7" w:rsidRDefault="00C060D7" w:rsidP="00C060D7">
      <w:pPr>
        <w:rPr>
          <w:lang w:val="el-GR"/>
        </w:rPr>
      </w:pPr>
      <w:r w:rsidRPr="00C060D7">
        <w:rPr>
          <w:lang w:val="el-GR"/>
        </w:rPr>
        <w:t>Για να κάνουμε την εξίσωση πιο εύχρηστη, μπορούμε να πολλαπλασιάσουμε και τις δύο πλευρές επί 75 για να καθαρίσουμε τα κλάσματα:</w:t>
      </w:r>
    </w:p>
    <w:p w:rsidR="00C060D7" w:rsidRPr="00C060D7" w:rsidRDefault="00C060D7" w:rsidP="00C060D7">
      <w:pPr>
        <w:rPr>
          <w:lang w:val="el-GR"/>
        </w:rPr>
      </w:pPr>
    </w:p>
    <w:p w:rsidR="00C060D7" w:rsidRPr="00F97F4B" w:rsidRDefault="00F97F4B"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-100</m:t>
          </m:r>
          <m:r>
            <m:rPr>
              <m:sty m:val="bi"/>
            </m:rPr>
            <w:rPr>
              <w:rFonts w:ascii="Cambria Math" w:hAnsi="Cambria Math"/>
              <w:lang w:val="el-GR"/>
            </w:rPr>
            <m:t>p+3400=3</m:t>
          </m:r>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r>
            <m:rPr>
              <m:sty m:val="bi"/>
            </m:rPr>
            <w:rPr>
              <w:rFonts w:ascii="Cambria Math" w:hAnsi="Cambria Math"/>
              <w:lang w:val="el-GR"/>
            </w:rPr>
            <m:t>+50</m:t>
          </m:r>
          <m:r>
            <m:rPr>
              <m:sty m:val="bi"/>
            </m:rPr>
            <w:rPr>
              <w:rFonts w:ascii="Cambria Math" w:hAnsi="Cambria Math"/>
              <w:lang w:val="el-GR"/>
            </w:rPr>
            <m:t>p+1500</m:t>
          </m:r>
          <m:r>
            <m:rPr>
              <m:lit/>
              <m:sty m:val="bi"/>
            </m:rPr>
            <w:rPr>
              <w:rFonts w:ascii="Cambria Math" w:hAnsi="Cambria Math"/>
              <w:lang w:val="el-GR"/>
            </w:rPr>
            <m:t>)</m:t>
          </m:r>
        </m:oMath>
      </m:oMathPara>
    </w:p>
    <w:p w:rsidR="00C060D7" w:rsidRPr="00C060D7" w:rsidRDefault="00C060D7" w:rsidP="00C060D7">
      <w:pPr>
        <w:rPr>
          <w:lang w:val="el-GR"/>
        </w:rPr>
      </w:pPr>
    </w:p>
    <w:p w:rsidR="00C060D7" w:rsidRPr="00C060D7" w:rsidRDefault="00C060D7" w:rsidP="00C060D7">
      <w:pPr>
        <w:rPr>
          <w:lang w:val="el-GR"/>
        </w:rPr>
      </w:pPr>
      <w:r w:rsidRPr="00C060D7">
        <w:rPr>
          <w:lang w:val="el-GR"/>
        </w:rPr>
        <w:t>Αναδιατάξτε την εξίσωση και θέστε την ίση με το μηδέν:</w:t>
      </w:r>
    </w:p>
    <w:p w:rsidR="00C060D7" w:rsidRPr="00C060D7" w:rsidRDefault="00C060D7" w:rsidP="00C060D7">
      <w:pPr>
        <w:rPr>
          <w:lang w:val="el-GR"/>
        </w:rPr>
      </w:pPr>
    </w:p>
    <w:p w:rsidR="00C060D7" w:rsidRPr="00F97F4B" w:rsidRDefault="00F97F4B"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3</m:t>
          </m:r>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r>
            <m:rPr>
              <m:sty m:val="bi"/>
            </m:rPr>
            <w:rPr>
              <w:rFonts w:ascii="Cambria Math" w:hAnsi="Cambria Math"/>
              <w:lang w:val="el-GR"/>
            </w:rPr>
            <m:t>+50</m:t>
          </m:r>
          <m:r>
            <m:rPr>
              <m:sty m:val="bi"/>
            </m:rPr>
            <w:rPr>
              <w:rFonts w:ascii="Cambria Math" w:hAnsi="Cambria Math"/>
              <w:lang w:val="el-GR"/>
            </w:rPr>
            <m:t>p+1500+100</m:t>
          </m:r>
          <m:r>
            <m:rPr>
              <m:sty m:val="bi"/>
            </m:rPr>
            <w:rPr>
              <w:rFonts w:ascii="Cambria Math" w:hAnsi="Cambria Math"/>
              <w:lang w:val="el-GR"/>
            </w:rPr>
            <m:t>p-3400=0</m:t>
          </m:r>
          <m:r>
            <m:rPr>
              <m:lit/>
              <m:sty m:val="bi"/>
            </m:rPr>
            <w:rPr>
              <w:rFonts w:ascii="Cambria Math" w:hAnsi="Cambria Math"/>
              <w:lang w:val="el-GR"/>
            </w:rPr>
            <m:t>]</m:t>
          </m:r>
        </m:oMath>
      </m:oMathPara>
    </w:p>
    <w:p w:rsidR="00C060D7" w:rsidRPr="00C060D7" w:rsidRDefault="00C060D7" w:rsidP="00C060D7">
      <w:pPr>
        <w:rPr>
          <w:lang w:val="el-GR"/>
        </w:rPr>
      </w:pPr>
    </w:p>
    <w:p w:rsidR="00C060D7" w:rsidRPr="00C060D7" w:rsidRDefault="00C060D7" w:rsidP="00C060D7">
      <w:pPr>
        <w:rPr>
          <w:lang w:val="el-GR"/>
        </w:rPr>
      </w:pPr>
      <w:r w:rsidRPr="00C060D7">
        <w:rPr>
          <w:lang w:val="el-GR"/>
        </w:rPr>
        <w:t>Συνδυάστε όμοιους όρους:</w:t>
      </w:r>
    </w:p>
    <w:p w:rsidR="00C060D7" w:rsidRPr="00C060D7" w:rsidRDefault="00C060D7" w:rsidP="00C060D7">
      <w:pPr>
        <w:rPr>
          <w:lang w:val="el-GR"/>
        </w:rPr>
      </w:pPr>
    </w:p>
    <w:p w:rsidR="00C060D7" w:rsidRPr="00F97F4B" w:rsidRDefault="00F97F4B"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3</m:t>
          </m:r>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r>
            <m:rPr>
              <m:sty m:val="bi"/>
            </m:rPr>
            <w:rPr>
              <w:rFonts w:ascii="Cambria Math" w:hAnsi="Cambria Math"/>
              <w:lang w:val="el-GR"/>
            </w:rPr>
            <m:t>+150</m:t>
          </m:r>
          <m:r>
            <m:rPr>
              <m:sty m:val="bi"/>
            </m:rPr>
            <w:rPr>
              <w:rFonts w:ascii="Cambria Math" w:hAnsi="Cambria Math"/>
              <w:lang w:val="el-GR"/>
            </w:rPr>
            <m:t>p-1900=0</m:t>
          </m:r>
          <m:r>
            <m:rPr>
              <m:lit/>
              <m:sty m:val="bi"/>
            </m:rPr>
            <w:rPr>
              <w:rFonts w:ascii="Cambria Math" w:hAnsi="Cambria Math"/>
              <w:lang w:val="el-GR"/>
            </w:rPr>
            <m:t>]</m:t>
          </m:r>
        </m:oMath>
      </m:oMathPara>
    </w:p>
    <w:p w:rsidR="00C060D7" w:rsidRPr="00C060D7" w:rsidRDefault="00C060D7" w:rsidP="00C060D7">
      <w:pPr>
        <w:rPr>
          <w:lang w:val="el-GR"/>
        </w:rPr>
      </w:pPr>
    </w:p>
    <w:p w:rsidR="00C060D7" w:rsidRPr="00C060D7" w:rsidRDefault="00C060D7" w:rsidP="00C060D7">
      <w:pPr>
        <w:rPr>
          <w:lang w:val="el-GR"/>
        </w:rPr>
      </w:pPr>
      <w:r w:rsidRPr="00C060D7">
        <w:rPr>
          <w:lang w:val="el-GR"/>
        </w:rPr>
        <w:t>Τώρα, μπορούμε να λύσουμε το p χρησιμοποιώντας τον τετραγωνικό τύπο:</w:t>
      </w:r>
    </w:p>
    <w:p w:rsidR="00C060D7" w:rsidRPr="00C060D7" w:rsidRDefault="00C060D7" w:rsidP="00C060D7">
      <w:pPr>
        <w:rPr>
          <w:lang w:val="el-GR"/>
        </w:rPr>
      </w:pPr>
    </w:p>
    <w:p w:rsidR="00C060D7" w:rsidRPr="00F97F4B" w:rsidRDefault="00F97F4B" w:rsidP="00C060D7">
      <w:pPr>
        <w:rPr>
          <w:b/>
          <w:bCs/>
          <w:lang w:val="el-GR"/>
        </w:rPr>
      </w:pPr>
      <w:bookmarkStart w:id="51" w:name="_Hlk149243940"/>
      <w:bookmarkStart w:id="52" w:name="OLE_LINK71"/>
      <m:oMathPara>
        <m:oMath>
          <m:r>
            <m:rPr>
              <m:lit/>
              <m:sty m:val="bi"/>
            </m:rPr>
            <w:rPr>
              <w:rFonts w:ascii="Cambria Math" w:hAnsi="Cambria Math"/>
              <w:lang w:val="el-GR"/>
            </w:rPr>
            <m:t>[</m:t>
          </m:r>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-b</m:t>
              </m:r>
              <m:r>
                <m:rPr>
                  <m:sty m:val="b"/>
                </m:rPr>
                <w:rPr>
                  <w:rFonts w:ascii="Cambria Math" w:hAnsi="Cambria Math"/>
                  <w:lang w:val="el-GR"/>
                </w:rPr>
                <m:t>±</m:t>
              </m:r>
              <m:rad>
                <m:radPr>
                  <m:degHide m:val="1"/>
                  <m:ctrlPr>
                    <w:rPr>
                      <w:rFonts w:ascii="Cambria Math" w:hAnsi="Cambria Math"/>
                      <w:b/>
                      <w:bCs/>
                      <w:lang w:val="el-GR"/>
                    </w:rPr>
                  </m:ctrlPr>
                </m:radPr>
                <m:deg>
                  <m:ctrlPr>
                    <w:rPr>
                      <w:rFonts w:ascii="Cambria Math" w:hAnsi="Cambria Math"/>
                      <w:b/>
                      <w:bCs/>
                      <w:i/>
                      <w:lang w:val="el-GR"/>
                    </w:rPr>
                  </m:ctrlPr>
                </m:deg>
                <m:e>
                  <m:sSup>
                    <m:sSupPr>
                      <m:ctrlPr>
                        <w:rPr>
                          <w:rFonts w:ascii="Cambria Math" w:hAnsi="Cambria Math"/>
                          <w:b/>
                          <w:bCs/>
                          <w:i/>
                          <w:lang w:val="el-GR"/>
                        </w:rPr>
                      </m:ctrlPr>
                    </m:sSupPr>
                    <m:e>
                      <m:r>
                        <m:rPr>
                          <m:sty m:val="bi"/>
                        </m:rPr>
                        <w:rPr>
                          <w:rFonts w:ascii="Cambria Math" w:hAnsi="Cambria Math"/>
                          <w:lang w:val="el-GR"/>
                        </w:rPr>
                        <m:t>b</m:t>
                      </m:r>
                    </m:e>
                    <m:sup>
                      <m:r>
                        <m:rPr>
                          <m:sty m:val="bi"/>
                        </m:rPr>
                        <w:rPr>
                          <w:rFonts w:ascii="Cambria Math" w:hAnsi="Cambria Math"/>
                          <w:lang w:val="el-GR"/>
                        </w:rPr>
                        <m:t>2</m:t>
                      </m:r>
                    </m:sup>
                  </m:sSup>
                  <m:r>
                    <m:rPr>
                      <m:sty m:val="bi"/>
                    </m:rPr>
                    <w:rPr>
                      <w:rFonts w:ascii="Cambria Math" w:hAnsi="Cambria Math"/>
                      <w:lang w:val="el-GR"/>
                    </w:rPr>
                    <m:t>-4</m:t>
                  </m:r>
                  <m:r>
                    <m:rPr>
                      <m:sty m:val="bi"/>
                    </m:rPr>
                    <w:rPr>
                      <w:rFonts w:ascii="Cambria Math" w:hAnsi="Cambria Math"/>
                      <w:lang w:val="el-GR"/>
                    </w:rPr>
                    <m:t>ac</m:t>
                  </m:r>
                </m:e>
              </m:rad>
              <m:ctrlPr>
                <w:rPr>
                  <w:rFonts w:ascii="Cambria Math" w:hAnsi="Cambria Math"/>
                  <w:b/>
                  <w:bCs/>
                  <w:i/>
                  <w:lang w:val="el-GR"/>
                </w:rPr>
              </m:ctrlPr>
            </m:num>
            <m:den>
              <m:r>
                <m:rPr>
                  <m:sty m:val="bi"/>
                </m:rPr>
                <w:rPr>
                  <w:rFonts w:ascii="Cambria Math" w:hAnsi="Cambria Math"/>
                  <w:lang w:val="el-GR"/>
                </w:rPr>
                <m:t>2</m:t>
              </m:r>
              <m:r>
                <m:rPr>
                  <m:sty m:val="bi"/>
                </m:rPr>
                <w:rPr>
                  <w:rFonts w:ascii="Cambria Math" w:hAnsi="Cambria Math"/>
                  <w:lang w:val="el-GR"/>
                </w:rPr>
                <m:t>a</m:t>
              </m:r>
              <m:ctrlPr>
                <w:rPr>
                  <w:rFonts w:ascii="Cambria Math" w:hAnsi="Cambria Math"/>
                  <w:b/>
                  <w:bCs/>
                  <w:i/>
                  <w:lang w:val="el-GR"/>
                </w:rPr>
              </m:ctrlPr>
            </m:den>
          </m:f>
          <m:r>
            <m:rPr>
              <m:lit/>
              <m:sty m:val="bi"/>
            </m:rPr>
            <w:rPr>
              <w:rFonts w:ascii="Cambria Math" w:hAnsi="Cambria Math"/>
              <w:lang w:val="el-GR"/>
            </w:rPr>
            <m:t>]</m:t>
          </m:r>
        </m:oMath>
      </m:oMathPara>
      <w:bookmarkEnd w:id="51"/>
      <w:bookmarkEnd w:id="52"/>
    </w:p>
    <w:p w:rsidR="00C060D7" w:rsidRPr="00C060D7" w:rsidRDefault="00C060D7" w:rsidP="00C060D7">
      <w:pPr>
        <w:rPr>
          <w:lang w:val="el-GR"/>
        </w:rPr>
      </w:pPr>
    </w:p>
    <w:p w:rsidR="00C060D7" w:rsidRPr="00C060D7" w:rsidRDefault="00C060D7" w:rsidP="00C060D7">
      <w:pPr>
        <w:rPr>
          <w:lang w:val="el-GR"/>
        </w:rPr>
      </w:pPr>
      <w:r w:rsidRPr="00C060D7">
        <w:rPr>
          <w:lang w:val="el-GR"/>
        </w:rPr>
        <w:t>Σε αυτή την περίπτωση, a = 3, b = 150 και c = -1900. Εισάγετε αυτές τις τιμές στον τετραγωνικό τύπο:</w:t>
      </w:r>
    </w:p>
    <w:p w:rsidR="00C060D7" w:rsidRPr="00C060D7" w:rsidRDefault="00C060D7" w:rsidP="00C060D7">
      <w:pPr>
        <w:rPr>
          <w:lang w:val="el-GR"/>
        </w:rPr>
      </w:pPr>
    </w:p>
    <w:p w:rsidR="00C060D7" w:rsidRPr="00C060D7" w:rsidRDefault="00F97F4B" w:rsidP="00C060D7">
      <w:pPr>
        <w:rPr>
          <w:lang w:val="el-GR"/>
        </w:rPr>
      </w:pPr>
      <w:bookmarkStart w:id="53" w:name="_Hlk149243884"/>
      <w:bookmarkStart w:id="54" w:name="OLE_LINK70"/>
      <m:oMathPara>
        <m:oMath>
          <m:r>
            <m:rPr>
              <m:lit/>
              <m:sty m:val="bi"/>
            </m:rPr>
            <w:rPr>
              <w:rFonts w:ascii="Cambria Math" w:hAnsi="Cambria Math"/>
              <w:lang w:val="el-GR"/>
            </w:rPr>
            <m:t>[</m:t>
          </m:r>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-b</m:t>
              </m:r>
              <m:r>
                <m:rPr>
                  <m:sty m:val="b"/>
                </m:rPr>
                <w:rPr>
                  <w:rFonts w:ascii="Cambria Math" w:hAnsi="Cambria Math"/>
                  <w:lang w:val="el-GR"/>
                </w:rPr>
                <m:t>±</m:t>
              </m:r>
              <m:rad>
                <m:radPr>
                  <m:degHide m:val="1"/>
                  <m:ctrlPr>
                    <w:rPr>
                      <w:rFonts w:ascii="Cambria Math" w:hAnsi="Cambria Math"/>
                      <w:b/>
                      <w:bCs/>
                      <w:lang w:val="el-GR"/>
                    </w:rPr>
                  </m:ctrlPr>
                </m:radPr>
                <m:deg>
                  <m:ctrlPr>
                    <w:rPr>
                      <w:rFonts w:ascii="Cambria Math" w:hAnsi="Cambria Math"/>
                      <w:b/>
                      <w:bCs/>
                      <w:i/>
                      <w:lang w:val="el-GR"/>
                    </w:rPr>
                  </m:ctrlPr>
                </m:deg>
                <m:e>
                  <m:sSup>
                    <m:sSupPr>
                      <m:ctrlPr>
                        <w:rPr>
                          <w:rFonts w:ascii="Cambria Math" w:hAnsi="Cambria Math"/>
                          <w:b/>
                          <w:bCs/>
                          <w:i/>
                          <w:lang w:val="el-GR"/>
                        </w:rPr>
                      </m:ctrlPr>
                    </m:sSupPr>
                    <m:e>
                      <m:r>
                        <m:rPr>
                          <m:sty m:val="bi"/>
                        </m:rPr>
                        <w:rPr>
                          <w:rFonts w:ascii="Cambria Math" w:hAnsi="Cambria Math"/>
                          <w:lang w:val="el-GR"/>
                        </w:rPr>
                        <m:t>b</m:t>
                      </m:r>
                    </m:e>
                    <m:sup>
                      <m:r>
                        <m:rPr>
                          <m:sty m:val="bi"/>
                        </m:rPr>
                        <w:rPr>
                          <w:rFonts w:ascii="Cambria Math" w:hAnsi="Cambria Math"/>
                          <w:lang w:val="el-GR"/>
                        </w:rPr>
                        <m:t>2</m:t>
                      </m:r>
                    </m:sup>
                  </m:sSup>
                  <m:r>
                    <m:rPr>
                      <m:sty m:val="bi"/>
                    </m:rPr>
                    <w:rPr>
                      <w:rFonts w:ascii="Cambria Math" w:hAnsi="Cambria Math"/>
                      <w:lang w:val="el-GR"/>
                    </w:rPr>
                    <m:t>-4</m:t>
                  </m:r>
                  <m:r>
                    <m:rPr>
                      <m:sty m:val="bi"/>
                    </m:rPr>
                    <w:rPr>
                      <w:rFonts w:ascii="Cambria Math" w:hAnsi="Cambria Math"/>
                      <w:lang w:val="el-GR"/>
                    </w:rPr>
                    <m:t>ac</m:t>
                  </m:r>
                </m:e>
              </m:rad>
              <m:ctrlPr>
                <w:rPr>
                  <w:rFonts w:ascii="Cambria Math" w:hAnsi="Cambria Math"/>
                  <w:b/>
                  <w:bCs/>
                  <w:i/>
                  <w:lang w:val="el-GR"/>
                </w:rPr>
              </m:ctrlPr>
            </m:num>
            <m:den>
              <m:r>
                <m:rPr>
                  <m:sty m:val="bi"/>
                </m:rPr>
                <w:rPr>
                  <w:rFonts w:ascii="Cambria Math" w:hAnsi="Cambria Math"/>
                  <w:lang w:val="el-GR"/>
                </w:rPr>
                <m:t>2</m:t>
              </m:r>
              <m:r>
                <m:rPr>
                  <m:sty m:val="bi"/>
                </m:rPr>
                <w:rPr>
                  <w:rFonts w:ascii="Cambria Math" w:hAnsi="Cambria Math"/>
                  <w:lang w:val="el-GR"/>
                </w:rPr>
                <m:t>a</m:t>
              </m:r>
              <m:ctrlPr>
                <w:rPr>
                  <w:rFonts w:ascii="Cambria Math" w:hAnsi="Cambria Math"/>
                  <w:b/>
                  <w:bCs/>
                  <w:i/>
                  <w:lang w:val="el-GR"/>
                </w:rPr>
              </m:ctrlPr>
            </m:den>
          </m:f>
          <m:r>
            <m:rPr>
              <m:lit/>
              <m:sty m:val="bi"/>
            </m:rPr>
            <w:rPr>
              <w:rFonts w:ascii="Cambria Math" w:hAnsi="Cambria Math"/>
              <w:lang w:val="el-GR"/>
            </w:rPr>
            <m:t>]</m:t>
          </m:r>
        </m:oMath>
      </m:oMathPara>
    </w:p>
    <w:bookmarkEnd w:id="53"/>
    <w:bookmarkEnd w:id="54"/>
    <w:p w:rsidR="00C060D7" w:rsidRPr="00C060D7" w:rsidRDefault="00C060D7" w:rsidP="00C060D7">
      <w:pPr>
        <w:rPr>
          <w:lang w:val="el-GR"/>
        </w:rPr>
      </w:pPr>
    </w:p>
    <w:p w:rsidR="00C060D7" w:rsidRPr="00C060D7" w:rsidRDefault="00C060D7" w:rsidP="00C060D7">
      <w:pPr>
        <w:rPr>
          <w:lang w:val="el-GR"/>
        </w:rPr>
      </w:pPr>
      <w:r w:rsidRPr="00C060D7">
        <w:rPr>
          <w:lang w:val="el-GR"/>
        </w:rPr>
        <w:t>Τώρα, υπολογίστε τις τιμές του p:</w:t>
      </w:r>
    </w:p>
    <w:p w:rsidR="00C060D7" w:rsidRPr="00C060D7" w:rsidRDefault="00C060D7" w:rsidP="00C060D7">
      <w:pPr>
        <w:rPr>
          <w:lang w:val="el-GR"/>
        </w:rPr>
      </w:pPr>
    </w:p>
    <w:p w:rsidR="00C060D7" w:rsidRPr="00942070" w:rsidRDefault="00942070" w:rsidP="00C060D7">
      <w:pPr>
        <w:rPr>
          <w:rFonts w:eastAsiaTheme="minorEastAsia"/>
          <w:b/>
          <w:bCs/>
          <w:lang w:val="el-GR"/>
        </w:rPr>
      </w:pPr>
      <m:oMathPara>
        <m:oMath>
          <m:r>
            <m:rPr>
              <m:lit/>
              <m:sty m:val="bi"/>
            </m:rPr>
            <w:rPr>
              <w:rFonts w:ascii="Cambria Math" w:hAnsi="Cambria Math"/>
              <w:lang w:val="el-GR"/>
            </w:rPr>
            <w:lastRenderedPageBreak/>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1</m:t>
              </m:r>
            </m:sub>
          </m:sSub>
          <m:r>
            <m:rPr>
              <m:sty m:val="b"/>
            </m:rPr>
            <w:rPr>
              <w:rFonts w:ascii="Cambria Math" w:hAnsi="Cambria Math"/>
              <w:lang w:val="el-GR"/>
            </w:rPr>
            <m:t>≈</m:t>
          </m:r>
          <m:r>
            <m:rPr>
              <m:sty m:val="bi"/>
            </m:rPr>
            <w:rPr>
              <w:rFonts w:ascii="Cambria Math" w:hAnsi="Cambria Math"/>
              <w:lang w:val="el-GR"/>
            </w:rPr>
            <m:t>16.58</m:t>
          </m:r>
          <m:r>
            <m:rPr>
              <m:lit/>
              <m:sty m:val="bi"/>
            </m:rPr>
            <w:rPr>
              <w:rFonts w:ascii="Cambria Math" w:hAnsi="Cambria Math"/>
              <w:lang w:val="el-GR"/>
            </w:rPr>
            <m:t>]</m:t>
          </m:r>
        </m:oMath>
      </m:oMathPara>
    </w:p>
    <w:p w:rsidR="00942070" w:rsidRPr="00942070" w:rsidRDefault="00942070" w:rsidP="00C060D7">
      <w:pPr>
        <w:rPr>
          <w:b/>
          <w:bCs/>
          <w:lang w:val="el-GR"/>
        </w:rPr>
      </w:pPr>
    </w:p>
    <w:p w:rsidR="00C060D7" w:rsidRPr="00942070" w:rsidRDefault="00942070" w:rsidP="00C060D7">
      <w:pPr>
        <w:rPr>
          <w:b/>
          <w:bCs/>
          <w:lang w:val="el-GR"/>
        </w:rPr>
      </w:pPr>
      <m:oMathPara>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2</m:t>
              </m:r>
            </m:sub>
          </m:sSub>
          <m:r>
            <m:rPr>
              <m:sty m:val="b"/>
            </m:rPr>
            <w:rPr>
              <w:rFonts w:ascii="Cambria Math" w:hAnsi="Cambria Math"/>
              <w:lang w:val="el-GR"/>
            </w:rPr>
            <m:t>≈</m:t>
          </m:r>
          <m:r>
            <m:rPr>
              <m:sty m:val="bi"/>
            </m:rPr>
            <w:rPr>
              <w:rFonts w:ascii="Cambria Math" w:hAnsi="Cambria Math"/>
              <w:lang w:val="el-GR"/>
            </w:rPr>
            <m:t>-38.25</m:t>
          </m:r>
          <m:r>
            <m:rPr>
              <m:lit/>
              <m:sty m:val="bi"/>
            </m:rPr>
            <w:rPr>
              <w:rFonts w:ascii="Cambria Math" w:hAnsi="Cambria Math"/>
              <w:lang w:val="el-GR"/>
            </w:rPr>
            <m:t>]</m:t>
          </m:r>
        </m:oMath>
      </m:oMathPara>
    </w:p>
    <w:p w:rsidR="00C060D7" w:rsidRPr="00C060D7" w:rsidRDefault="00C060D7" w:rsidP="00C060D7">
      <w:pPr>
        <w:rPr>
          <w:lang w:val="el-GR"/>
        </w:rPr>
      </w:pPr>
    </w:p>
    <w:p w:rsidR="00C060D7" w:rsidRPr="00C060D7" w:rsidRDefault="00C060D7" w:rsidP="00C060D7">
      <w:pPr>
        <w:rPr>
          <w:lang w:val="el-GR"/>
        </w:rPr>
      </w:pPr>
      <w:r w:rsidRPr="00C060D7">
        <w:rPr>
          <w:lang w:val="el-GR"/>
        </w:rPr>
        <w:t xml:space="preserve">Δεδομένου ότι οι τιμές δεν μπορούν να είναι αρνητικές σε αυτό το πλαίσιο, θεωρούμε τη θετική τιμή </w:t>
      </w:r>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1</m:t>
            </m:r>
          </m:sub>
        </m:sSub>
        <m:r>
          <m:rPr>
            <m:sty m:val="b"/>
          </m:rPr>
          <w:rPr>
            <w:rFonts w:ascii="Cambria Math" w:hAnsi="Cambria Math"/>
            <w:lang w:val="el-GR"/>
          </w:rPr>
          <m:t>≈</m:t>
        </m:r>
        <m:r>
          <m:rPr>
            <m:sty m:val="bi"/>
          </m:rPr>
          <w:rPr>
            <w:rFonts w:ascii="Cambria Math" w:hAnsi="Cambria Math"/>
            <w:lang w:val="el-GR"/>
          </w:rPr>
          <m:t>16.58</m:t>
        </m:r>
        <m:r>
          <m:rPr>
            <m:lit/>
            <m:sty m:val="bi"/>
          </m:rPr>
          <w:rPr>
            <w:rFonts w:ascii="Cambria Math" w:hAnsi="Cambria Math"/>
            <w:lang w:val="el-GR"/>
          </w:rPr>
          <m:t>)</m:t>
        </m:r>
      </m:oMath>
      <w:r w:rsidRPr="00C060D7">
        <w:rPr>
          <w:lang w:val="el-GR"/>
        </w:rPr>
        <w:t xml:space="preserve"> ως την τιμή ισορροπίας.</w:t>
      </w:r>
    </w:p>
    <w:p w:rsidR="00C060D7" w:rsidRPr="00C060D7" w:rsidRDefault="00C060D7" w:rsidP="00C060D7">
      <w:pPr>
        <w:rPr>
          <w:lang w:val="el-GR"/>
        </w:rPr>
      </w:pPr>
    </w:p>
    <w:p w:rsidR="00C060D7" w:rsidRPr="00C060D7" w:rsidRDefault="00C060D7" w:rsidP="00C060D7">
      <w:pPr>
        <w:rPr>
          <w:lang w:val="el-GR"/>
        </w:rPr>
      </w:pPr>
      <w:r w:rsidRPr="00C060D7">
        <w:rPr>
          <w:lang w:val="el-GR"/>
        </w:rPr>
        <w:t xml:space="preserve">Τώρα, μπορούμε να βρούμε την αντίστοιχη ποσότητα ισορροπίας (q) χρησιμοποιώντας τη συνάρτηση ζήτησης </w:t>
      </w:r>
      <m:oMath>
        <m:r>
          <m:rPr>
            <m:lit/>
            <m:sty m:val="bi"/>
          </m:rPr>
          <w:rPr>
            <w:rFonts w:ascii="Cambria Math" w:hAnsi="Cambria Math"/>
            <w:lang w:val="el-GR"/>
          </w:rPr>
          <m:t>(</m:t>
        </m:r>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lit/>
            <m:sty m:val="bi"/>
          </m:rPr>
          <w:rPr>
            <w:rFonts w:ascii="Cambria Math" w:hAnsi="Cambria Math"/>
            <w:lang w:val="el-GR"/>
          </w:rPr>
          <m:t>)</m:t>
        </m:r>
      </m:oMath>
      <w:r w:rsidRPr="00C060D7">
        <w:rPr>
          <w:lang w:val="el-GR"/>
        </w:rPr>
        <w:t xml:space="preserve"> με αυτή την τιμή ισορροπίας:</w:t>
      </w:r>
    </w:p>
    <w:p w:rsidR="00C060D7" w:rsidRPr="00C060D7" w:rsidRDefault="00C060D7" w:rsidP="00C060D7">
      <w:pPr>
        <w:rPr>
          <w:lang w:val="el-GR"/>
        </w:rPr>
      </w:pPr>
    </w:p>
    <w:p w:rsidR="00C060D7" w:rsidRPr="00942070" w:rsidRDefault="00942070"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q=-</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d>
            <m:dPr>
              <m:ctrlPr>
                <w:rPr>
                  <w:rFonts w:ascii="Cambria Math" w:hAnsi="Cambria Math"/>
                  <w:b/>
                  <w:bCs/>
                  <w:i/>
                  <w:lang w:val="el-GR"/>
                </w:rPr>
              </m:ctrlPr>
            </m:dPr>
            <m:e>
              <m:r>
                <m:rPr>
                  <m:sty m:val="bi"/>
                </m:rPr>
                <w:rPr>
                  <w:rFonts w:ascii="Cambria Math" w:hAnsi="Cambria Math"/>
                  <w:lang w:val="el-GR"/>
                </w:rPr>
                <m:t>16.58</m:t>
              </m:r>
            </m:e>
          </m:d>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lit/>
              <m:sty m:val="bi"/>
            </m:rPr>
            <w:rPr>
              <w:rFonts w:ascii="Cambria Math" w:hAnsi="Cambria Math"/>
              <w:lang w:val="el-GR"/>
            </w:rPr>
            <m:t>]</m:t>
          </m:r>
        </m:oMath>
      </m:oMathPara>
    </w:p>
    <w:p w:rsidR="00C060D7" w:rsidRPr="00C060D7" w:rsidRDefault="00C060D7" w:rsidP="00C060D7">
      <w:pPr>
        <w:rPr>
          <w:lang w:val="el-GR"/>
        </w:rPr>
      </w:pPr>
    </w:p>
    <w:p w:rsidR="00C060D7" w:rsidRPr="00C060D7" w:rsidRDefault="00C060D7" w:rsidP="00C060D7">
      <w:pPr>
        <w:rPr>
          <w:lang w:val="el-GR"/>
        </w:rPr>
      </w:pPr>
      <w:r w:rsidRPr="00C060D7">
        <w:rPr>
          <w:lang w:val="el-GR"/>
        </w:rPr>
        <w:t>Υπολογίστε το q:</w:t>
      </w:r>
    </w:p>
    <w:p w:rsidR="00C060D7" w:rsidRPr="00C060D7" w:rsidRDefault="00C060D7" w:rsidP="00C060D7">
      <w:pPr>
        <w:rPr>
          <w:lang w:val="el-GR"/>
        </w:rPr>
      </w:pPr>
    </w:p>
    <w:p w:rsidR="003A5A66" w:rsidRPr="00942070" w:rsidRDefault="00942070"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 xml:space="preserve">q </m:t>
          </m:r>
          <m:r>
            <m:rPr>
              <m:sty m:val="b"/>
            </m:rPr>
            <w:rPr>
              <w:rFonts w:ascii="Cambria Math" w:hAnsi="Cambria Math"/>
              <w:lang w:val="el-GR"/>
            </w:rPr>
            <m:t>≈</m:t>
          </m:r>
          <m:r>
            <m:rPr>
              <m:sty m:val="bi"/>
            </m:rPr>
            <w:rPr>
              <w:rFonts w:ascii="Cambria Math" w:hAnsi="Cambria Math"/>
              <w:lang w:val="el-GR"/>
            </w:rPr>
            <m:t>85.78</m:t>
          </m:r>
          <m:r>
            <m:rPr>
              <m:lit/>
              <m:sty m:val="bi"/>
            </m:rPr>
            <w:rPr>
              <w:rFonts w:ascii="Cambria Math" w:hAnsi="Cambria Math"/>
              <w:lang w:val="el-GR"/>
            </w:rPr>
            <m:t>]</m:t>
          </m:r>
        </m:oMath>
      </m:oMathPara>
    </w:p>
    <w:p w:rsidR="00C060D7" w:rsidRPr="00C060D7" w:rsidRDefault="00C060D7" w:rsidP="00C060D7">
      <w:pPr>
        <w:rPr>
          <w:lang w:val="el-GR"/>
        </w:rPr>
      </w:pPr>
    </w:p>
    <w:p w:rsidR="00C060D7" w:rsidRDefault="00C060D7" w:rsidP="00C060D7">
      <w:pPr>
        <w:rPr>
          <w:lang w:val="el-GR"/>
        </w:rPr>
      </w:pPr>
      <w:r w:rsidRPr="00C060D7">
        <w:rPr>
          <w:lang w:val="el-GR"/>
        </w:rPr>
        <w:t>Έτσι, το νέο σημείο ισορροπίας στην αγορά, με την ενημερωμένη συνάρτηση προσφοράς, είναι περίπου μια τιμή 16,58 μονάδων και μια ποσότητα 85,78 μονάδων. Δεδομένου ότι η ποσότητα πρέπει να είναι σε ακέραιες μονάδες, μπορούμε να στρογγυλοποιήσουμε την ποσότητα στην πλησιέστερη ακέραια μονάδα. Επομένως, το νέο σημείο ισορροπίας είναι μια τιμή περίπου 16,58 μονάδων και μια ποσότητα 86 μονάδων.</w:t>
      </w:r>
    </w:p>
    <w:p w:rsidR="00652053" w:rsidRDefault="00652053" w:rsidP="00C060D7">
      <w:pPr>
        <w:rPr>
          <w:lang w:val="el-GR"/>
        </w:rPr>
      </w:pPr>
    </w:p>
    <w:p w:rsidR="00652053" w:rsidRDefault="00692F27" w:rsidP="00C060D7">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2864840</wp:posOffset>
                </wp:positionH>
                <wp:positionV relativeFrom="paragraph">
                  <wp:posOffset>124722</wp:posOffset>
                </wp:positionV>
                <wp:extent cx="914400" cy="914400"/>
                <wp:effectExtent l="0" t="0" r="12700" b="12700"/>
                <wp:wrapNone/>
                <wp:docPr id="1826232305"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rsidR="00692F27" w:rsidRDefault="00692F27"/>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6pt;margin-top:9.8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" fillcolor="white [3201]" strokeweight=".5pt">
                <v:textbox inset="0,0,0,0">
                  <w:txbxContent>
                    <w:p w:rsidR="00692F27" w:rsidRDefault="00692F27"/>
                  </w:txbxContent>
                </v:textbox>
              </v:shape>
            </w:pict>
          </mc:Fallback>
        </mc:AlternateContent>
      </w:r>
      <w:r w:rsidR="00652053" w:rsidRPr="00652053">
        <w:rPr>
          <w:b/>
          <w:bCs/>
          <w:sz w:val="28"/>
          <w:szCs w:val="28"/>
        </w:rPr>
        <w:t xml:space="preserve">AΣΚΗΣΗ </w:t>
      </w:r>
      <w:r w:rsidR="00373FDA" w:rsidRPr="00BB0206">
        <w:rPr>
          <w:b/>
          <w:bCs/>
          <w:sz w:val="28"/>
          <w:szCs w:val="28"/>
          <w:lang w:val="el-GR"/>
        </w:rPr>
        <w:t>3</w:t>
      </w:r>
      <w:r w:rsidR="00652053" w:rsidRPr="00652053">
        <w:rPr>
          <w:b/>
          <w:bCs/>
          <w:sz w:val="28"/>
          <w:szCs w:val="28"/>
        </w:rPr>
        <w:t xml:space="preserve"> (25 ΜΟΝΑΔΕΣ)</w:t>
      </w:r>
    </w:p>
    <w:p w:rsidR="00652053" w:rsidRDefault="00652053" w:rsidP="00C060D7">
      <w:pPr>
        <w:rPr>
          <w:b/>
          <w:bCs/>
        </w:rPr>
      </w:pPr>
    </w:p>
    <w:p w:rsidR="00BB0206" w:rsidRPr="00BB0206" w:rsidRDefault="00E075E8" w:rsidP="00BB0206">
      <w:pPr>
        <w:rPr>
          <w:lang w:val="el-GR"/>
        </w:rPr>
      </w:pPr>
      <w:r w:rsidRPr="00E075E8">
        <w:rPr>
          <w:b/>
          <w:bCs/>
          <w:lang w:val="el-GR"/>
        </w:rPr>
        <w:t>(α)</w:t>
      </w:r>
      <w:r>
        <w:rPr>
          <w:lang w:val="el-GR"/>
        </w:rPr>
        <w:t xml:space="preserve"> Γ</w:t>
      </w:r>
      <w:r w:rsidR="00BB0206" w:rsidRPr="00E075E8">
        <w:rPr>
          <w:lang w:val="el-GR"/>
        </w:rPr>
        <w:t>ια να βρούμε τα πεδία ορισμού των συναρτήσεων και να υπολογίσουμε τις πρώτες παραγώγους τους, θα εξετάσουμε κάθε συνάρτηση μία προς μία:</w:t>
      </w:r>
    </w:p>
    <w:p w:rsidR="00BB0206" w:rsidRPr="00BB0206" w:rsidRDefault="00BB0206" w:rsidP="00BB0206">
      <w:pPr>
        <w:rPr>
          <w:lang w:val="el-GR"/>
        </w:rPr>
      </w:pPr>
    </w:p>
    <w:p w:rsidR="00BB0206" w:rsidRPr="00BB0206" w:rsidRDefault="00BB0206" w:rsidP="00BB0206">
      <w:pPr>
        <w:rPr>
          <w:lang w:val="el-GR"/>
        </w:rPr>
      </w:pPr>
      <w:r w:rsidRPr="00BB0206">
        <w:rPr>
          <w:lang w:val="el-GR"/>
        </w:rPr>
        <w:t xml:space="preserve">1. </w:t>
      </w:r>
      <m:oMath>
        <m:sSub>
          <m:sSubPr>
            <m:ctrlPr>
              <w:rPr>
                <w:rFonts w:ascii="Cambria Math" w:hAnsi="Cambria Math"/>
                <w:b/>
                <w:bCs/>
                <w:i/>
                <w:lang w:val="el-GR"/>
              </w:rPr>
            </m:ctrlPr>
          </m:sSubPr>
          <m:e>
            <m:r>
              <m:rPr>
                <m:sty m:val="bi"/>
              </m:rPr>
              <w:rPr>
                <w:rFonts w:ascii="Cambria Math" w:hAnsi="Cambria Math"/>
                <w:lang w:val="el-GR"/>
              </w:rPr>
              <m:t>f</m:t>
            </m:r>
          </m:e>
          <m:sub>
            <m:r>
              <m:rPr>
                <m:sty m:val="bi"/>
              </m:rPr>
              <w:rPr>
                <w:rFonts w:ascii="Cambria Math" w:hAnsi="Cambria Math"/>
                <w:lang w:val="el-GR"/>
              </w:rPr>
              <m:t>1</m:t>
            </m:r>
          </m:sub>
        </m:sSub>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m:t>
        </m:r>
        <m:f>
          <m:fPr>
            <m:ctrlPr>
              <w:rPr>
                <w:rFonts w:ascii="Cambria Math" w:hAnsi="Cambria Math"/>
                <w:b/>
                <w:bCs/>
                <w:lang w:val="el-GR"/>
              </w:rPr>
            </m:ctrlPr>
          </m:fPr>
          <m:num>
            <m:sSup>
              <m:sSupPr>
                <m:ctrlPr>
                  <w:rPr>
                    <w:rFonts w:ascii="Cambria Math" w:hAnsi="Cambria Math"/>
                    <w:b/>
                    <w:bCs/>
                    <w:i/>
                    <w:lang w:val="el-GR"/>
                  </w:rPr>
                </m:ctrlPr>
              </m:sSupPr>
              <m:e>
                <m:d>
                  <m:dPr>
                    <m:ctrlPr>
                      <w:rPr>
                        <w:rFonts w:ascii="Cambria Math" w:hAnsi="Cambria Math"/>
                        <w:b/>
                        <w:bCs/>
                        <w:i/>
                        <w:lang w:val="el-GR"/>
                      </w:rPr>
                    </m:ctrlPr>
                  </m:dPr>
                  <m:e>
                    <m:r>
                      <m:rPr>
                        <m:sty m:val="bi"/>
                      </m:rPr>
                      <w:rPr>
                        <w:rFonts w:ascii="Cambria Math" w:hAnsi="Cambria Math"/>
                        <w:lang w:val="el-GR"/>
                      </w:rPr>
                      <m:t>2</m:t>
                    </m:r>
                    <m:r>
                      <m:rPr>
                        <m:sty m:val="bi"/>
                      </m:rPr>
                      <w:rPr>
                        <w:rFonts w:ascii="Cambria Math" w:hAnsi="Cambria Math"/>
                        <w:lang w:val="el-GR"/>
                      </w:rPr>
                      <m:t>x+1</m:t>
                    </m:r>
                  </m:e>
                </m:d>
              </m:e>
              <m:sup>
                <m:r>
                  <m:rPr>
                    <m:sty m:val="bi"/>
                  </m:rPr>
                  <w:rPr>
                    <w:rFonts w:ascii="Cambria Math" w:hAnsi="Cambria Math"/>
                    <w:lang w:val="el-GR"/>
                  </w:rPr>
                  <m:t>2</m:t>
                </m:r>
              </m:sup>
            </m:sSup>
            <m:ctrlPr>
              <w:rPr>
                <w:rFonts w:ascii="Cambria Math" w:hAnsi="Cambria Math"/>
                <w:b/>
                <w:bCs/>
                <w:i/>
                <w:lang w:val="el-GR"/>
              </w:rPr>
            </m:ctrlPr>
          </m:num>
          <m:den>
            <m:sSup>
              <m:sSupPr>
                <m:ctrlPr>
                  <w:rPr>
                    <w:rFonts w:ascii="Cambria Math" w:hAnsi="Cambria Math"/>
                    <w:b/>
                    <w:bCs/>
                    <w:i/>
                    <w:lang w:val="el-GR"/>
                  </w:rPr>
                </m:ctrlPr>
              </m:sSupPr>
              <m:e>
                <m:d>
                  <m:dPr>
                    <m:ctrlPr>
                      <w:rPr>
                        <w:rFonts w:ascii="Cambria Math" w:hAnsi="Cambria Math"/>
                        <w:b/>
                        <w:bCs/>
                        <w:i/>
                        <w:lang w:val="el-GR"/>
                      </w:rPr>
                    </m:ctrlPr>
                  </m:dPr>
                  <m:e>
                    <m:r>
                      <m:rPr>
                        <m:sty m:val="bi"/>
                      </m:rPr>
                      <w:rPr>
                        <w:rFonts w:ascii="Cambria Math" w:hAnsi="Cambria Math"/>
                        <w:lang w:val="el-GR"/>
                      </w:rPr>
                      <m:t>3</m:t>
                    </m:r>
                    <m:r>
                      <m:rPr>
                        <m:sty m:val="bi"/>
                      </m:rPr>
                      <w:rPr>
                        <w:rFonts w:ascii="Cambria Math" w:hAnsi="Cambria Math"/>
                        <w:lang w:val="el-GR"/>
                      </w:rPr>
                      <m:t>x-2</m:t>
                    </m:r>
                  </m:e>
                </m:d>
              </m:e>
              <m:sup>
                <m:r>
                  <m:rPr>
                    <m:sty m:val="bi"/>
                  </m:rPr>
                  <w:rPr>
                    <w:rFonts w:ascii="Cambria Math" w:hAnsi="Cambria Math"/>
                    <w:lang w:val="el-GR"/>
                  </w:rPr>
                  <m:t>3</m:t>
                </m:r>
              </m:sup>
            </m:sSup>
            <m:ctrlPr>
              <w:rPr>
                <w:rFonts w:ascii="Cambria Math" w:hAnsi="Cambria Math"/>
                <w:b/>
                <w:bCs/>
                <w:i/>
                <w:lang w:val="el-GR"/>
              </w:rPr>
            </m:ctrlPr>
          </m:den>
        </m:f>
      </m:oMath>
    </w:p>
    <w:p w:rsidR="00BB0206" w:rsidRPr="00BB0206" w:rsidRDefault="00BB0206" w:rsidP="00BB0206">
      <w:pPr>
        <w:rPr>
          <w:lang w:val="el-GR"/>
        </w:rPr>
      </w:pPr>
    </w:p>
    <w:p w:rsidR="00BB0206" w:rsidRPr="00BB0206" w:rsidRDefault="00BB0206" w:rsidP="00BB0206">
      <w:pPr>
        <w:rPr>
          <w:lang w:val="el-GR"/>
        </w:rPr>
      </w:pPr>
      <w:r w:rsidRPr="00BB0206">
        <w:rPr>
          <w:lang w:val="el-GR"/>
        </w:rPr>
        <w:t>Για να βρούμε το πεδίο ορισμού αυτής της συνάρτησης, πρέπει να εξετάσουμε τις τιμές του x για τις οποίες ο παρονομαστής δεν είναι ίσος με το μηδέν. Ο παρονομαστής, (3x-2)^3, δεν πρέπει να είναι μηδέν, οπότε έχουμε:</w:t>
      </w:r>
    </w:p>
    <w:p w:rsidR="00BB0206" w:rsidRPr="00BB0206" w:rsidRDefault="00BB0206" w:rsidP="00BB0206">
      <w:pPr>
        <w:rPr>
          <w:lang w:val="el-GR"/>
        </w:rPr>
      </w:pPr>
    </w:p>
    <w:p w:rsidR="00BB0206" w:rsidRPr="00E075E8" w:rsidRDefault="00E075E8" w:rsidP="00BB0206">
      <w:pPr>
        <w:rPr>
          <w:b/>
          <w:bCs/>
          <w:lang w:val="el-GR"/>
        </w:rPr>
      </w:pPr>
      <m:oMathPara>
        <m:oMath>
          <m:r>
            <m:rPr>
              <m:sty m:val="bi"/>
            </m:rPr>
            <w:rPr>
              <w:rFonts w:ascii="Cambria Math" w:hAnsi="Cambria Math"/>
              <w:lang w:val="el-GR"/>
            </w:rPr>
            <m:t>3</m:t>
          </m:r>
          <m:r>
            <m:rPr>
              <m:sty m:val="bi"/>
            </m:rPr>
            <w:rPr>
              <w:rFonts w:ascii="Cambria Math" w:hAnsi="Cambria Math"/>
              <w:lang w:val="el-GR"/>
            </w:rPr>
            <m:t>x - 2 ≠ 0</m:t>
          </m:r>
        </m:oMath>
      </m:oMathPara>
    </w:p>
    <w:p w:rsidR="00BB0206" w:rsidRPr="00BB0206" w:rsidRDefault="00BB0206" w:rsidP="00BB0206">
      <w:pPr>
        <w:rPr>
          <w:lang w:val="el-GR"/>
        </w:rPr>
      </w:pPr>
    </w:p>
    <w:p w:rsidR="00BB0206" w:rsidRPr="00BB0206" w:rsidRDefault="00BB0206" w:rsidP="00BB0206">
      <w:pPr>
        <w:rPr>
          <w:lang w:val="el-GR"/>
        </w:rPr>
      </w:pPr>
      <w:r w:rsidRPr="00BB0206">
        <w:rPr>
          <w:lang w:val="el-GR"/>
        </w:rPr>
        <w:t>Λύνοντας για το x:</w:t>
      </w:r>
    </w:p>
    <w:p w:rsidR="00BB0206" w:rsidRPr="00BB0206" w:rsidRDefault="00BB0206" w:rsidP="00BB0206">
      <w:pPr>
        <w:rPr>
          <w:lang w:val="el-GR"/>
        </w:rPr>
      </w:pPr>
    </w:p>
    <w:p w:rsidR="00BB0206" w:rsidRPr="00E075E8" w:rsidRDefault="00E075E8" w:rsidP="00BB0206">
      <w:pPr>
        <w:rPr>
          <w:b/>
          <w:bCs/>
          <w:lang w:val="el-GR"/>
        </w:rPr>
      </w:pPr>
      <m:oMathPara>
        <m:oMath>
          <m:r>
            <m:rPr>
              <m:sty m:val="bi"/>
            </m:rPr>
            <w:rPr>
              <w:rFonts w:ascii="Cambria Math" w:hAnsi="Cambria Math"/>
              <w:lang w:val="el-GR"/>
            </w:rPr>
            <m:t>3</m:t>
          </m:r>
          <m:r>
            <m:rPr>
              <m:sty m:val="bi"/>
            </m:rPr>
            <w:rPr>
              <w:rFonts w:ascii="Cambria Math" w:hAnsi="Cambria Math"/>
              <w:lang w:val="el-GR"/>
            </w:rPr>
            <m:t>x ≠ 2</m:t>
          </m:r>
        </m:oMath>
      </m:oMathPara>
    </w:p>
    <w:p w:rsidR="00BB0206" w:rsidRPr="00BB0206" w:rsidRDefault="00BB0206" w:rsidP="00BB0206">
      <w:pPr>
        <w:rPr>
          <w:lang w:val="el-GR"/>
        </w:rPr>
      </w:pPr>
    </w:p>
    <w:p w:rsidR="00BB0206" w:rsidRPr="00E075E8" w:rsidRDefault="00E075E8" w:rsidP="00BB0206">
      <w:pPr>
        <w:rPr>
          <w:b/>
          <w:bCs/>
          <w:lang w:val="el-GR"/>
        </w:rPr>
      </w:pPr>
      <m:oMathPara>
        <m:oMath>
          <m:r>
            <m:rPr>
              <m:sty m:val="bi"/>
            </m:rPr>
            <w:rPr>
              <w:rFonts w:ascii="Cambria Math" w:hAnsi="Cambria Math"/>
              <w:lang w:val="el-GR"/>
            </w:rPr>
            <m:t>x ≠ 2/3</m:t>
          </m:r>
        </m:oMath>
      </m:oMathPara>
    </w:p>
    <w:p w:rsidR="00BB0206" w:rsidRPr="00BB0206" w:rsidRDefault="00BB0206" w:rsidP="00BB0206">
      <w:pPr>
        <w:rPr>
          <w:lang w:val="el-GR"/>
        </w:rPr>
      </w:pPr>
    </w:p>
    <w:p w:rsidR="00BB0206" w:rsidRPr="00BB0206" w:rsidRDefault="00BB0206" w:rsidP="00BB0206">
      <w:pPr>
        <w:rPr>
          <w:lang w:val="el-GR"/>
        </w:rPr>
      </w:pPr>
      <w:r w:rsidRPr="00BB0206">
        <w:rPr>
          <w:lang w:val="el-GR"/>
        </w:rPr>
        <w:t xml:space="preserve">Έτσι, η συνάρτηση ορίζεται για όλους τους πραγματικούς αριθμούς εκτός από </w:t>
      </w:r>
      <m:oMath>
        <m:r>
          <m:rPr>
            <m:sty m:val="bi"/>
          </m:rPr>
          <w:rPr>
            <w:rFonts w:ascii="Cambria Math" w:hAnsi="Cambria Math"/>
            <w:lang w:val="el-GR"/>
          </w:rPr>
          <m:t>x =</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p>
    <w:p w:rsidR="00BB0206" w:rsidRPr="00BB0206" w:rsidRDefault="00BB0206" w:rsidP="00BB0206">
      <w:pPr>
        <w:rPr>
          <w:lang w:val="el-GR"/>
        </w:rPr>
      </w:pPr>
    </w:p>
    <w:p w:rsidR="00BB0206" w:rsidRPr="00BB0206" w:rsidRDefault="00BB0206" w:rsidP="00BB0206">
      <w:pPr>
        <w:rPr>
          <w:lang w:val="el-GR"/>
        </w:rPr>
      </w:pPr>
      <w:r w:rsidRPr="00BB0206">
        <w:rPr>
          <w:lang w:val="el-GR"/>
        </w:rPr>
        <w:t xml:space="preserve">Τώρα, ας βρούμε την πρώτη παράγωγο της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f</m:t>
            </m:r>
          </m:e>
          <m:sub>
            <m:r>
              <m:rPr>
                <m:sty m:val="bi"/>
              </m:rPr>
              <w:rPr>
                <w:rFonts w:ascii="Cambria Math" w:eastAsiaTheme="minorEastAsia" w:hAnsi="Cambria Math"/>
                <w:lang w:val="el-GR"/>
              </w:rPr>
              <m:t>1</m:t>
            </m:r>
          </m:sub>
        </m:sSub>
        <m:d>
          <m:dPr>
            <m:ctrlPr>
              <w:rPr>
                <w:rFonts w:ascii="Cambria Math" w:eastAsiaTheme="minorEastAsia" w:hAnsi="Cambria Math"/>
                <w:b/>
                <w:bCs/>
                <w:i/>
                <w:lang w:val="el-GR"/>
              </w:rPr>
            </m:ctrlPr>
          </m:dPr>
          <m:e>
            <m:r>
              <m:rPr>
                <m:sty m:val="bi"/>
              </m:rPr>
              <w:rPr>
                <w:rFonts w:ascii="Cambria Math" w:eastAsiaTheme="minorEastAsia" w:hAnsi="Cambria Math"/>
                <w:lang w:val="el-GR"/>
              </w:rPr>
              <m:t>x</m:t>
            </m:r>
          </m:e>
        </m:d>
      </m:oMath>
      <w:r w:rsidRPr="00BB0206">
        <w:rPr>
          <w:lang w:val="el-GR"/>
        </w:rPr>
        <w:t xml:space="preserve"> χρησιμοποιώντας τον κανόνα του πηλίκου:</w:t>
      </w:r>
    </w:p>
    <w:p w:rsidR="00BB0206" w:rsidRDefault="00BB0206" w:rsidP="00BB0206">
      <w:pPr>
        <w:rPr>
          <w:lang w:val="el-GR"/>
        </w:rPr>
      </w:pPr>
    </w:p>
    <w:p w:rsidR="00BB0206" w:rsidRPr="00E075E8" w:rsidRDefault="00692F27" w:rsidP="00692F27">
      <w:pPr>
        <w:rPr>
          <w:b/>
          <w:bCs/>
          <w:lang w:val="en-US"/>
        </w:rPr>
      </w:pPr>
      <m:oMathPara>
        <m:oMath>
          <m:r>
            <m:rPr>
              <m:sty m:val="p"/>
            </m:rPr>
            <w:rPr>
              <w:rFonts w:ascii="Cambria Math" w:hAnsi="Cambria Math"/>
              <w:lang w:val="el-GR"/>
            </w:rPr>
            <w:drawing>
              <wp:inline distT="0" distB="0" distL="0" distR="0" wp14:anchorId="079A3268" wp14:editId="418C8790">
                <wp:extent cx="1677799" cy="530653"/>
                <wp:effectExtent l="0" t="0" r="0" b="3175"/>
                <wp:docPr id="1690914766" name="Picture 169091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25119" name=""/>
                        <pic:cNvPicPr/>
                      </pic:nvPicPr>
                      <pic:blipFill>
                        <a:blip r:embed="rId9"/>
                        <a:stretch>
                          <a:fillRect/>
                        </a:stretch>
                      </pic:blipFill>
                      <pic:spPr>
                        <a:xfrm>
                          <a:off x="0" y="0"/>
                          <a:ext cx="1907139" cy="603189"/>
                        </a:xfrm>
                        <a:prstGeom prst="rect">
                          <a:avLst/>
                        </a:prstGeom>
                      </pic:spPr>
                    </pic:pic>
                  </a:graphicData>
                </a:graphic>
              </wp:inline>
            </w:drawing>
          </m:r>
        </m:oMath>
      </m:oMathPara>
      <w:bookmarkStart w:id="55" w:name="OLE_LINK72"/>
      <w:bookmarkStart w:id="56" w:name="OLE_LINK74"/>
    </w:p>
    <w:bookmarkEnd w:id="55"/>
    <w:bookmarkEnd w:id="56"/>
    <w:p w:rsidR="00BB0206" w:rsidRPr="00BB0206" w:rsidRDefault="00BB0206" w:rsidP="00BB0206">
      <w:pPr>
        <w:rPr>
          <w:lang w:val="en-US"/>
        </w:rPr>
      </w:pPr>
    </w:p>
    <w:p w:rsidR="00BB0206" w:rsidRPr="00BB0206" w:rsidRDefault="00BB0206" w:rsidP="00BB0206">
      <w:pPr>
        <w:rPr>
          <w:lang w:val="el-GR"/>
        </w:rPr>
      </w:pPr>
      <w:r w:rsidRPr="00BB0206">
        <w:rPr>
          <w:lang w:val="el-GR"/>
        </w:rPr>
        <w:t>Χρησιμοποιώντας τον κανόνα του πηλίκου, η παράγωγος είναι:</w:t>
      </w:r>
    </w:p>
    <w:p w:rsidR="00BB0206" w:rsidRPr="00692F27" w:rsidRDefault="00692F27" w:rsidP="00BB0206">
      <w:pPr>
        <w:rPr>
          <w:lang w:val="el-GR"/>
        </w:rPr>
      </w:pPr>
      <m:oMathPara>
        <m:oMath>
          <m:r>
            <m:rPr>
              <m:sty m:val="p"/>
            </m:rPr>
            <w:rPr>
              <w:rFonts w:ascii="Cambria Math" w:hAnsi="Cambria Math"/>
              <w:noProof/>
              <w:lang w:val="el-GR"/>
            </w:rPr>
            <w:lastRenderedPageBreak/>
            <w:drawing>
              <wp:inline distT="0" distB="0" distL="0" distR="0" wp14:anchorId="0203BD6C" wp14:editId="648676F4">
                <wp:extent cx="3212984" cy="436246"/>
                <wp:effectExtent l="0" t="0" r="635" b="0"/>
                <wp:docPr id="112561653" name="Picture 11256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3546" name="Picture 6563035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0910" cy="479413"/>
                        </a:xfrm>
                        <a:prstGeom prst="rect">
                          <a:avLst/>
                        </a:prstGeom>
                      </pic:spPr>
                    </pic:pic>
                  </a:graphicData>
                </a:graphic>
              </wp:inline>
            </w:drawing>
          </m:r>
        </m:oMath>
      </m:oMathPara>
    </w:p>
    <w:p w:rsidR="00692F27" w:rsidRPr="00692F27" w:rsidRDefault="00692F27" w:rsidP="00BB0206">
      <w:pPr>
        <w:rPr>
          <w:lang w:val="el-GR"/>
        </w:rPr>
      </w:pPr>
    </w:p>
    <w:p w:rsidR="00BB0206" w:rsidRPr="00BB0206" w:rsidRDefault="00BB0206" w:rsidP="00BB0206">
      <w:pPr>
        <w:rPr>
          <w:lang w:val="el-GR"/>
        </w:rPr>
      </w:pPr>
      <w:r w:rsidRPr="00BB0206">
        <w:rPr>
          <w:lang w:val="el-GR"/>
        </w:rPr>
        <w:t>Απλοποίηση:</w:t>
      </w:r>
    </w:p>
    <w:p w:rsidR="00BB0206" w:rsidRPr="00BB0206" w:rsidRDefault="00BB0206" w:rsidP="00BB0206">
      <w:pPr>
        <w:rPr>
          <w:lang w:val="el-GR"/>
        </w:rPr>
      </w:pPr>
    </w:p>
    <w:p w:rsidR="00BB0206" w:rsidRPr="00BB0206" w:rsidRDefault="00692F27" w:rsidP="00BB0206">
      <w:pPr>
        <w:rPr>
          <w:lang w:val="el-GR"/>
        </w:rPr>
      </w:pPr>
      <m:oMathPara>
        <m:oMath>
          <m:r>
            <m:rPr>
              <m:sty m:val="p"/>
            </m:rPr>
            <w:rPr>
              <w:rFonts w:ascii="Cambria Math" w:hAnsi="Cambria Math"/>
              <w:lang w:val="el-GR"/>
            </w:rPr>
            <w:drawing>
              <wp:inline distT="0" distB="0" distL="0" distR="0" wp14:anchorId="13077A6E" wp14:editId="20F08FD3">
                <wp:extent cx="2231471" cy="502345"/>
                <wp:effectExtent l="0" t="0" r="3810" b="5715"/>
                <wp:docPr id="1732830562" name="Picture 173283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83602" name=""/>
                        <pic:cNvPicPr/>
                      </pic:nvPicPr>
                      <pic:blipFill>
                        <a:blip r:embed="rId11"/>
                        <a:stretch>
                          <a:fillRect/>
                        </a:stretch>
                      </pic:blipFill>
                      <pic:spPr>
                        <a:xfrm>
                          <a:off x="0" y="0"/>
                          <a:ext cx="2382010" cy="536234"/>
                        </a:xfrm>
                        <a:prstGeom prst="rect">
                          <a:avLst/>
                        </a:prstGeom>
                      </pic:spPr>
                    </pic:pic>
                  </a:graphicData>
                </a:graphic>
              </wp:inline>
            </w:drawing>
          </m:r>
        </m:oMath>
      </m:oMathPara>
    </w:p>
    <w:p w:rsidR="00BB0206" w:rsidRPr="00BB0206" w:rsidRDefault="00BB0206" w:rsidP="00BB0206">
      <w:pPr>
        <w:rPr>
          <w:lang w:val="el-GR"/>
        </w:rPr>
      </w:pPr>
    </w:p>
    <w:p w:rsidR="00BB0206" w:rsidRPr="00BB0206" w:rsidRDefault="00BB0206" w:rsidP="00BB0206">
      <w:pPr>
        <w:rPr>
          <w:lang w:val="el-GR"/>
        </w:rPr>
      </w:pPr>
      <w:r w:rsidRPr="00BB0206">
        <w:rPr>
          <w:lang w:val="el-GR"/>
        </w:rPr>
        <w:t xml:space="preserve">2. </w:t>
      </w:r>
      <m:oMath>
        <m:sSub>
          <m:sSubPr>
            <m:ctrlPr>
              <w:rPr>
                <w:rFonts w:ascii="Cambria Math" w:hAnsi="Cambria Math"/>
                <w:b/>
                <w:bCs/>
                <w:i/>
                <w:lang w:val="el-GR"/>
              </w:rPr>
            </m:ctrlPr>
          </m:sSubPr>
          <m:e>
            <m:r>
              <m:rPr>
                <m:sty m:val="bi"/>
              </m:rPr>
              <w:rPr>
                <w:rFonts w:ascii="Cambria Math" w:hAnsi="Cambria Math"/>
                <w:lang w:val="el-GR"/>
              </w:rPr>
              <m:t>f</m:t>
            </m:r>
          </m:e>
          <m:sub>
            <m:r>
              <m:rPr>
                <m:sty m:val="bi"/>
              </m:rPr>
              <w:rPr>
                <w:rFonts w:ascii="Cambria Math" w:hAnsi="Cambria Math"/>
                <w:lang w:val="el-GR"/>
              </w:rPr>
              <m:t>2</m:t>
            </m:r>
          </m:sub>
        </m:sSub>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m:t>
        </m:r>
        <m:sSup>
          <m:sSupPr>
            <m:ctrlPr>
              <w:rPr>
                <w:rFonts w:ascii="Cambria Math" w:hAnsi="Cambria Math"/>
                <w:b/>
                <w:bCs/>
                <w:i/>
                <w:lang w:val="el-GR"/>
              </w:rPr>
            </m:ctrlPr>
          </m:sSupPr>
          <m:e>
            <m:r>
              <m:rPr>
                <m:sty m:val="bi"/>
              </m:rPr>
              <w:rPr>
                <w:rFonts w:ascii="Cambria Math" w:hAnsi="Cambria Math"/>
                <w:lang w:val="el-GR"/>
              </w:rPr>
              <m:t>e</m:t>
            </m:r>
          </m:e>
          <m:sup>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+3</m:t>
            </m:r>
            <m:r>
              <m:rPr>
                <m:sty m:val="bi"/>
              </m:rPr>
              <w:rPr>
                <w:rFonts w:ascii="Cambria Math" w:hAnsi="Cambria Math"/>
                <w:lang w:val="el-GR"/>
              </w:rPr>
              <m:t>x+1</m:t>
            </m:r>
          </m:sup>
        </m:sSup>
      </m:oMath>
    </w:p>
    <w:p w:rsidR="00BB0206" w:rsidRPr="00BB0206" w:rsidRDefault="00BB0206" w:rsidP="00BB0206">
      <w:pPr>
        <w:rPr>
          <w:lang w:val="el-GR"/>
        </w:rPr>
      </w:pPr>
    </w:p>
    <w:p w:rsidR="00BB0206" w:rsidRPr="00BB0206" w:rsidRDefault="00BB0206" w:rsidP="00BB0206">
      <w:pPr>
        <w:rPr>
          <w:lang w:val="el-GR"/>
        </w:rPr>
      </w:pPr>
    </w:p>
    <w:p w:rsidR="00BB0206" w:rsidRPr="00BB0206" w:rsidRDefault="00BB0206" w:rsidP="00BB0206">
      <w:pPr>
        <w:rPr>
          <w:lang w:val="el-GR"/>
        </w:rPr>
      </w:pPr>
      <w:r w:rsidRPr="00BB0206">
        <w:rPr>
          <w:lang w:val="el-GR"/>
        </w:rPr>
        <w:t>Αυτή η εκθετική συνάρτηση ορίζεται για όλους τους πραγματικούς αριθμούς, οπότε το πεδίο ορισμού της είναι όλοι οι πραγματικοί αριθμοί.</w:t>
      </w:r>
    </w:p>
    <w:p w:rsidR="00BB0206" w:rsidRPr="00BB0206" w:rsidRDefault="00BB0206" w:rsidP="00BB0206">
      <w:pPr>
        <w:rPr>
          <w:lang w:val="el-GR"/>
        </w:rPr>
      </w:pPr>
    </w:p>
    <w:p w:rsidR="00BB0206" w:rsidRPr="00BB0206" w:rsidRDefault="00BB0206" w:rsidP="00BB0206">
      <w:pPr>
        <w:rPr>
          <w:lang w:val="el-GR"/>
        </w:rPr>
      </w:pPr>
    </w:p>
    <w:p w:rsidR="00BB0206" w:rsidRPr="00BB0206" w:rsidRDefault="00BB0206" w:rsidP="00BB0206">
      <w:pPr>
        <w:rPr>
          <w:lang w:val="el-GR"/>
        </w:rPr>
      </w:pPr>
      <w:r w:rsidRPr="00BB0206">
        <w:rPr>
          <w:lang w:val="el-GR"/>
        </w:rPr>
        <w:t xml:space="preserve">Για να βρούμε την πρώτη παράγωγο της </w:t>
      </w:r>
      <m:oMath>
        <m:sSub>
          <m:sSubPr>
            <m:ctrlPr>
              <w:rPr>
                <w:rFonts w:ascii="Cambria Math" w:hAnsi="Cambria Math"/>
                <w:i/>
                <w:lang w:val="el-GR"/>
              </w:rPr>
            </m:ctrlPr>
          </m:sSubPr>
          <m:e>
            <m:r>
              <w:rPr>
                <w:rFonts w:ascii="Cambria Math" w:hAnsi="Cambria Math"/>
                <w:lang w:val="el-GR"/>
              </w:rPr>
              <m:t>f</m:t>
            </m:r>
          </m:e>
          <m:sub>
            <m:r>
              <w:rPr>
                <w:rFonts w:ascii="Cambria Math" w:hAnsi="Cambria Math"/>
                <w:lang w:val="el-GR"/>
              </w:rPr>
              <m:t>2</m:t>
            </m:r>
          </m:sub>
        </m:sSub>
        <m:d>
          <m:dPr>
            <m:ctrlPr>
              <w:rPr>
                <w:rFonts w:ascii="Cambria Math" w:hAnsi="Cambria Math"/>
                <w:i/>
                <w:lang w:val="el-GR"/>
              </w:rPr>
            </m:ctrlPr>
          </m:dPr>
          <m:e>
            <m:r>
              <w:rPr>
                <w:rFonts w:ascii="Cambria Math" w:hAnsi="Cambria Math"/>
                <w:lang w:val="el-GR"/>
              </w:rPr>
              <m:t>x</m:t>
            </m:r>
          </m:e>
        </m:d>
      </m:oMath>
      <w:r w:rsidRPr="00BB0206">
        <w:rPr>
          <w:lang w:val="el-GR"/>
        </w:rPr>
        <w:t>, μπορούμε να χρησιμοποιήσουμε τον κανόνα της αλυσίδας:</w:t>
      </w:r>
    </w:p>
    <w:p w:rsidR="00BB0206" w:rsidRPr="00BB0206" w:rsidRDefault="00BB0206" w:rsidP="00BB0206">
      <w:pPr>
        <w:rPr>
          <w:lang w:val="el-GR"/>
        </w:rPr>
      </w:pPr>
    </w:p>
    <w:p w:rsidR="00BB0206" w:rsidRPr="00BB0206" w:rsidRDefault="00BB0206" w:rsidP="00BB0206">
      <w:pPr>
        <w:rPr>
          <w:lang w:val="el-GR"/>
        </w:rPr>
      </w:pPr>
    </w:p>
    <w:p w:rsidR="00BB0206" w:rsidRPr="00BB0206" w:rsidRDefault="00692F27" w:rsidP="00BB0206">
      <w:pPr>
        <w:rPr>
          <w:lang w:val="el-GR"/>
        </w:rPr>
      </w:pPr>
      <m:oMathPara>
        <m:oMath>
          <m:r>
            <m:rPr>
              <m:sty m:val="p"/>
            </m:rPr>
            <w:rPr>
              <w:rFonts w:ascii="Cambria Math" w:hAnsi="Cambria Math"/>
              <w:lang w:val="el-GR"/>
            </w:rPr>
            <w:drawing>
              <wp:inline distT="0" distB="0" distL="0" distR="0" wp14:anchorId="0C5613A3" wp14:editId="5D3C1088">
                <wp:extent cx="2902591" cy="346946"/>
                <wp:effectExtent l="0" t="0" r="0" b="0"/>
                <wp:docPr id="470353808" name="Picture 47035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96853" name=""/>
                        <pic:cNvPicPr/>
                      </pic:nvPicPr>
                      <pic:blipFill>
                        <a:blip r:embed="rId12"/>
                        <a:stretch>
                          <a:fillRect/>
                        </a:stretch>
                      </pic:blipFill>
                      <pic:spPr>
                        <a:xfrm>
                          <a:off x="0" y="0"/>
                          <a:ext cx="3262252" cy="389936"/>
                        </a:xfrm>
                        <a:prstGeom prst="rect">
                          <a:avLst/>
                        </a:prstGeom>
                      </pic:spPr>
                    </pic:pic>
                  </a:graphicData>
                </a:graphic>
              </wp:inline>
            </w:drawing>
          </m:r>
        </m:oMath>
      </m:oMathPara>
    </w:p>
    <w:p w:rsidR="00BB0206" w:rsidRPr="00BB0206" w:rsidRDefault="00BB0206" w:rsidP="00BB0206">
      <w:pPr>
        <w:rPr>
          <w:lang w:val="el-GR"/>
        </w:rPr>
      </w:pPr>
    </w:p>
    <w:p w:rsidR="00BB0206" w:rsidRPr="00BB0206" w:rsidRDefault="00BB0206" w:rsidP="00BB0206">
      <w:pPr>
        <w:rPr>
          <w:lang w:val="el-GR"/>
        </w:rPr>
      </w:pPr>
      <w:r w:rsidRPr="00BB0206">
        <w:rPr>
          <w:lang w:val="el-GR"/>
        </w:rPr>
        <w:t xml:space="preserve">Τώρα, υπολογίστε την παράγωγο του </w:t>
      </w:r>
      <m:oMath>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+3</m:t>
        </m:r>
        <m:r>
          <m:rPr>
            <m:sty m:val="bi"/>
          </m:rPr>
          <w:rPr>
            <w:rFonts w:ascii="Cambria Math" w:hAnsi="Cambria Math"/>
            <w:lang w:val="el-GR"/>
          </w:rPr>
          <m:t>x+1</m:t>
        </m:r>
      </m:oMath>
      <w:r w:rsidRPr="00BB0206">
        <w:rPr>
          <w:lang w:val="el-GR"/>
        </w:rPr>
        <w:t xml:space="preserve"> ως προς x:</w:t>
      </w:r>
    </w:p>
    <w:p w:rsidR="00BB0206" w:rsidRPr="00BB0206" w:rsidRDefault="00BB0206" w:rsidP="00BB0206">
      <w:pPr>
        <w:rPr>
          <w:lang w:val="el-GR"/>
        </w:rPr>
      </w:pPr>
    </w:p>
    <w:p w:rsidR="00692F27" w:rsidRPr="00692F27" w:rsidRDefault="00692F27" w:rsidP="00BB0206">
      <w:pPr>
        <w:rPr>
          <w:lang w:val="el-GR"/>
        </w:rPr>
      </w:pPr>
      <m:oMathPara>
        <m:oMath>
          <m:r>
            <m:rPr>
              <m:sty m:val="p"/>
            </m:rPr>
            <w:rPr>
              <w:rFonts w:ascii="Cambria Math" w:hAnsi="Cambria Math"/>
              <w:lang w:val="en-US"/>
            </w:rPr>
            <w:drawing>
              <wp:inline distT="0" distB="0" distL="0" distR="0" wp14:anchorId="132A965A" wp14:editId="63D6A554">
                <wp:extent cx="1593908" cy="342776"/>
                <wp:effectExtent l="0" t="0" r="0" b="635"/>
                <wp:docPr id="78701924" name="Picture 7870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627" name=""/>
                        <pic:cNvPicPr/>
                      </pic:nvPicPr>
                      <pic:blipFill>
                        <a:blip r:embed="rId13"/>
                        <a:stretch>
                          <a:fillRect/>
                        </a:stretch>
                      </pic:blipFill>
                      <pic:spPr>
                        <a:xfrm>
                          <a:off x="0" y="0"/>
                          <a:ext cx="1692696" cy="364021"/>
                        </a:xfrm>
                        <a:prstGeom prst="rect">
                          <a:avLst/>
                        </a:prstGeom>
                      </pic:spPr>
                    </pic:pic>
                  </a:graphicData>
                </a:graphic>
              </wp:inline>
            </w:drawing>
          </m:r>
        </m:oMath>
      </m:oMathPara>
    </w:p>
    <w:p w:rsidR="00BB0206" w:rsidRPr="00E075E8" w:rsidRDefault="00692F27" w:rsidP="00BB0206">
      <w:pPr>
        <w:rPr>
          <w:lang w:val="el-GR"/>
        </w:rPr>
      </w:pPr>
      <w:r>
        <w:rPr>
          <w:lang w:val="el-GR"/>
        </w:rPr>
        <w:br/>
      </w:r>
      <w:r w:rsidR="00BB0206" w:rsidRPr="00E075E8">
        <w:rPr>
          <w:lang w:val="el-GR"/>
        </w:rPr>
        <w:t xml:space="preserve">Έτσι, η πρώτη παράγωγος του </w:t>
      </w:r>
      <m:oMath>
        <m:sSub>
          <m:sSubPr>
            <m:ctrlPr>
              <w:rPr>
                <w:rFonts w:ascii="Cambria Math" w:hAnsi="Cambria Math"/>
                <w:b/>
                <w:bCs/>
                <w:i/>
                <w:lang w:val="el-GR"/>
              </w:rPr>
            </m:ctrlPr>
          </m:sSubPr>
          <m:e>
            <m:r>
              <m:rPr>
                <m:sty m:val="bi"/>
              </m:rPr>
              <w:rPr>
                <w:rFonts w:ascii="Cambria Math" w:hAnsi="Cambria Math"/>
                <w:lang w:val="en-US"/>
              </w:rPr>
              <m:t>f</m:t>
            </m:r>
            <m:ctrlPr>
              <w:rPr>
                <w:rFonts w:ascii="Cambria Math" w:hAnsi="Cambria Math"/>
                <w:b/>
                <w:bCs/>
                <w:i/>
                <w:lang w:val="en-US"/>
              </w:rPr>
            </m:ctrlPr>
          </m:e>
          <m:sub>
            <m:r>
              <m:rPr>
                <m:sty m:val="bi"/>
              </m:rPr>
              <w:rPr>
                <w:rFonts w:ascii="Cambria Math" w:hAnsi="Cambria Math"/>
                <w:lang w:val="el-GR"/>
              </w:rPr>
              <m:t>2</m:t>
            </m:r>
          </m:sub>
        </m:sSub>
        <m:d>
          <m:dPr>
            <m:ctrlPr>
              <w:rPr>
                <w:rFonts w:ascii="Cambria Math" w:hAnsi="Cambria Math"/>
                <w:b/>
                <w:bCs/>
                <w:i/>
                <w:lang w:val="el-GR"/>
              </w:rPr>
            </m:ctrlPr>
          </m:dPr>
          <m:e>
            <m:r>
              <m:rPr>
                <m:sty m:val="bi"/>
              </m:rPr>
              <w:rPr>
                <w:rFonts w:ascii="Cambria Math" w:hAnsi="Cambria Math"/>
                <w:lang w:val="en-US"/>
              </w:rPr>
              <m:t>x</m:t>
            </m:r>
          </m:e>
        </m:d>
      </m:oMath>
      <w:r w:rsidR="00BB0206" w:rsidRPr="00E075E8">
        <w:rPr>
          <w:lang w:val="el-GR"/>
        </w:rPr>
        <w:t xml:space="preserve"> είναι:</w:t>
      </w:r>
    </w:p>
    <w:p w:rsidR="00BB0206" w:rsidRPr="00E075E8" w:rsidRDefault="00BB0206" w:rsidP="00BB0206">
      <w:pPr>
        <w:rPr>
          <w:lang w:val="el-GR"/>
        </w:rPr>
      </w:pPr>
    </w:p>
    <w:p w:rsidR="00BB0206" w:rsidRPr="00E075E8" w:rsidRDefault="00BB0206" w:rsidP="00BB0206">
      <w:pPr>
        <w:rPr>
          <w:lang w:val="el-GR"/>
        </w:rPr>
      </w:pPr>
    </w:p>
    <w:p w:rsidR="00BB0206" w:rsidRPr="00692F27" w:rsidRDefault="00692F27" w:rsidP="00BB0206">
      <w:pPr>
        <w:rPr>
          <w:b/>
          <w:bCs/>
          <w:lang w:val="en-US"/>
        </w:rPr>
      </w:pPr>
      <m:oMathPara>
        <m:oMath>
          <m:sSubSup>
            <m:sSubSupPr>
              <m:ctrlPr>
                <w:rPr>
                  <w:rFonts w:ascii="Cambria Math" w:hAnsi="Cambria Math"/>
                  <w:b/>
                  <w:bCs/>
                  <w:i/>
                  <w:lang w:val="en-US"/>
                </w:rPr>
              </m:ctrlPr>
            </m:sSubSupPr>
            <m:e>
              <m:r>
                <m:rPr>
                  <m:sty m:val="bi"/>
                </m:rPr>
                <w:rPr>
                  <w:rFonts w:ascii="Cambria Math" w:hAnsi="Cambria Math"/>
                  <w:lang w:val="en-US"/>
                </w:rPr>
                <m:t>f</m:t>
              </m:r>
            </m:e>
            <m:sub>
              <m:r>
                <m:rPr>
                  <m:sty m:val="bi"/>
                </m:rPr>
                <w:rPr>
                  <w:rFonts w:ascii="Cambria Math" w:hAnsi="Cambria Math"/>
                  <w:lang w:val="en-US"/>
                </w:rPr>
                <m:t>2</m:t>
              </m:r>
            </m:sub>
            <m:sup>
              <m:r>
                <m:rPr>
                  <m:sty m:val="bi"/>
                </m:rPr>
                <w:rPr>
                  <w:rFonts w:ascii="Cambria Math" w:hAnsi="Cambria Math"/>
                  <w:lang w:val="en-US"/>
                </w:rPr>
                <m:t>'</m:t>
              </m:r>
            </m:sup>
          </m:sSubSup>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m:t>
          </m:r>
          <m:sSup>
            <m:sSupPr>
              <m:ctrlPr>
                <w:rPr>
                  <w:rFonts w:ascii="Cambria Math" w:hAnsi="Cambria Math"/>
                  <w:b/>
                  <w:bCs/>
                  <w:i/>
                  <w:lang w:val="en-US"/>
                </w:rPr>
              </m:ctrlPr>
            </m:sSupPr>
            <m:e>
              <m:r>
                <m:rPr>
                  <m:sty m:val="bi"/>
                </m:rPr>
                <w:rPr>
                  <w:rFonts w:ascii="Cambria Math" w:hAnsi="Cambria Math"/>
                  <w:lang w:val="en-US"/>
                </w:rPr>
                <m:t>e</m:t>
              </m:r>
            </m:e>
            <m:sup>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r>
                <m:rPr>
                  <m:sty m:val="bi"/>
                </m:rPr>
                <w:rPr>
                  <w:rFonts w:ascii="Cambria Math" w:hAnsi="Cambria Math"/>
                  <w:lang w:val="en-US"/>
                </w:rPr>
                <m:t>+3</m:t>
              </m:r>
              <m:r>
                <m:rPr>
                  <m:sty m:val="bi"/>
                </m:rPr>
                <w:rPr>
                  <w:rFonts w:ascii="Cambria Math" w:hAnsi="Cambria Math"/>
                  <w:lang w:val="en-US"/>
                </w:rPr>
                <m:t>x+1</m:t>
              </m:r>
            </m:sup>
          </m:sSup>
          <m:r>
            <m:rPr>
              <m:sty m:val="bi"/>
            </m:rPr>
            <w:rPr>
              <w:rFonts w:ascii="Cambria Math" w:hAnsi="Cambria Math"/>
              <w:lang w:val="en-US"/>
            </w:rPr>
            <m:t>⋅</m:t>
          </m:r>
          <m:d>
            <m:dPr>
              <m:ctrlPr>
                <w:rPr>
                  <w:rFonts w:ascii="Cambria Math" w:hAnsi="Cambria Math"/>
                  <w:b/>
                  <w:bCs/>
                  <w:i/>
                  <w:lang w:val="en-US"/>
                </w:rPr>
              </m:ctrlPr>
            </m:dPr>
            <m:e>
              <m:r>
                <m:rPr>
                  <m:sty m:val="bi"/>
                </m:rPr>
                <w:rPr>
                  <w:rFonts w:ascii="Cambria Math" w:hAnsi="Cambria Math"/>
                  <w:lang w:val="en-US"/>
                </w:rPr>
                <m:t>2</m:t>
              </m:r>
              <m:r>
                <m:rPr>
                  <m:sty m:val="bi"/>
                </m:rPr>
                <w:rPr>
                  <w:rFonts w:ascii="Cambria Math" w:hAnsi="Cambria Math"/>
                  <w:lang w:val="en-US"/>
                </w:rPr>
                <m:t>x+3</m:t>
              </m:r>
            </m:e>
          </m:d>
        </m:oMath>
      </m:oMathPara>
    </w:p>
    <w:p w:rsidR="00BB0206" w:rsidRPr="00BB0206" w:rsidRDefault="00BB0206" w:rsidP="00BB0206">
      <w:pPr>
        <w:rPr>
          <w:lang w:val="en-US"/>
        </w:rPr>
      </w:pPr>
    </w:p>
    <w:p w:rsidR="00BB0206" w:rsidRPr="00BB0206" w:rsidRDefault="00BB0206" w:rsidP="00BB0206">
      <w:pPr>
        <w:rPr>
          <w:lang w:val="en-US"/>
        </w:rPr>
      </w:pPr>
    </w:p>
    <w:p w:rsidR="00BB0206" w:rsidRPr="00BB0206" w:rsidRDefault="00BB0206" w:rsidP="00BB0206">
      <w:pPr>
        <w:rPr>
          <w:lang w:val="en-US"/>
        </w:rPr>
      </w:pPr>
      <w:r w:rsidRPr="00BB0206">
        <w:rPr>
          <w:lang w:val="en-US"/>
        </w:rPr>
        <w:t xml:space="preserve">3. </w:t>
      </w:r>
      <m:oMath>
        <m:r>
          <m:rPr>
            <m:sty m:val="bi"/>
          </m:rPr>
          <w:rPr>
            <w:rFonts w:ascii="Cambria Math" w:hAnsi="Cambria Math"/>
            <w:b/>
            <w:bCs/>
            <w:i/>
            <w:lang w:val="en-US"/>
          </w:rPr>
          <w:drawing>
            <wp:inline distT="0" distB="0" distL="0" distR="0" wp14:anchorId="702F3596" wp14:editId="309E43C9">
              <wp:extent cx="1182370" cy="387788"/>
              <wp:effectExtent l="0" t="0" r="0" b="6350"/>
              <wp:docPr id="68036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69456" name=""/>
                      <pic:cNvPicPr/>
                    </pic:nvPicPr>
                    <pic:blipFill>
                      <a:blip r:embed="rId14"/>
                      <a:stretch>
                        <a:fillRect/>
                      </a:stretch>
                    </pic:blipFill>
                    <pic:spPr>
                      <a:xfrm>
                        <a:off x="0" y="0"/>
                        <a:ext cx="1346617" cy="441657"/>
                      </a:xfrm>
                      <a:prstGeom prst="rect">
                        <a:avLst/>
                      </a:prstGeom>
                    </pic:spPr>
                  </pic:pic>
                </a:graphicData>
              </a:graphic>
            </wp:inline>
          </w:drawing>
        </m:r>
      </m:oMath>
    </w:p>
    <w:p w:rsidR="00BB0206" w:rsidRPr="00BB0206" w:rsidRDefault="00BB0206" w:rsidP="00BB0206">
      <w:pPr>
        <w:rPr>
          <w:lang w:val="en-US"/>
        </w:rPr>
      </w:pPr>
    </w:p>
    <w:p w:rsidR="00BB0206" w:rsidRPr="00BB0206" w:rsidRDefault="00BB0206" w:rsidP="00BB0206">
      <w:pPr>
        <w:rPr>
          <w:lang w:val="en-US"/>
        </w:rPr>
      </w:pPr>
    </w:p>
    <w:p w:rsidR="00BB0206" w:rsidRPr="00E075E8" w:rsidRDefault="00BB0206" w:rsidP="00BB0206">
      <w:pPr>
        <w:rPr>
          <w:lang w:val="el-GR"/>
        </w:rPr>
      </w:pPr>
      <w:r w:rsidRPr="00E075E8">
        <w:rPr>
          <w:lang w:val="el-GR"/>
        </w:rPr>
        <w:t>Για να βρούμε το πεδίο ορισμού αυτής της συνάρτησης, πρέπει να εξετάσουμε δύο συνθήκες:</w:t>
      </w:r>
    </w:p>
    <w:p w:rsidR="00BB0206" w:rsidRPr="00E075E8" w:rsidRDefault="00BB0206" w:rsidP="00BB0206">
      <w:pPr>
        <w:rPr>
          <w:lang w:val="el-GR"/>
        </w:rPr>
      </w:pPr>
    </w:p>
    <w:p w:rsidR="00BB0206" w:rsidRPr="00E075E8" w:rsidRDefault="00BB0206" w:rsidP="00BB0206">
      <w:pPr>
        <w:rPr>
          <w:lang w:val="el-GR"/>
        </w:rPr>
      </w:pPr>
    </w:p>
    <w:p w:rsidR="00BB0206" w:rsidRPr="00E075E8" w:rsidRDefault="00BB0206" w:rsidP="00BB0206">
      <w:pPr>
        <w:rPr>
          <w:lang w:val="el-GR"/>
        </w:rPr>
      </w:pPr>
      <w:r w:rsidRPr="00E075E8">
        <w:rPr>
          <w:lang w:val="el-GR"/>
        </w:rPr>
        <w:t xml:space="preserve">1. Το όρισμα του φυσικού λογαρίθμου, </w:t>
      </w:r>
      <w:r w:rsidRPr="00692F27">
        <w:rPr>
          <w:b/>
          <w:bCs/>
          <w:lang w:val="el-GR"/>
        </w:rPr>
        <w:t>(3</w:t>
      </w:r>
      <w:r w:rsidRPr="00692F27">
        <w:rPr>
          <w:b/>
          <w:bCs/>
          <w:lang w:val="en-US"/>
        </w:rPr>
        <w:t>x</w:t>
      </w:r>
      <w:r w:rsidRPr="00692F27">
        <w:rPr>
          <w:b/>
          <w:bCs/>
          <w:lang w:val="el-GR"/>
        </w:rPr>
        <w:t>-4)</w:t>
      </w:r>
      <w:r w:rsidRPr="00692F27">
        <w:rPr>
          <w:lang w:val="el-GR"/>
        </w:rPr>
        <w:t>,</w:t>
      </w:r>
      <w:r w:rsidRPr="00E075E8">
        <w:rPr>
          <w:lang w:val="el-GR"/>
        </w:rPr>
        <w:t xml:space="preserve"> πρέπει να είναι μεγαλύτερο από το μηδέν.</w:t>
      </w:r>
    </w:p>
    <w:p w:rsidR="00BB0206" w:rsidRPr="00E075E8" w:rsidRDefault="00BB0206" w:rsidP="00BB0206">
      <w:pPr>
        <w:rPr>
          <w:lang w:val="el-GR"/>
        </w:rPr>
      </w:pPr>
      <w:r w:rsidRPr="00E075E8">
        <w:rPr>
          <w:lang w:val="el-GR"/>
        </w:rPr>
        <w:t>2. Ο παρονομαστής, √</w:t>
      </w:r>
      <w:r w:rsidRPr="00BB0206">
        <w:rPr>
          <w:lang w:val="en-US"/>
        </w:rPr>
        <w:t>x</w:t>
      </w:r>
      <w:r w:rsidRPr="00E075E8">
        <w:rPr>
          <w:lang w:val="el-GR"/>
        </w:rPr>
        <w:t>, δεν πρέπει να είναι μηδέν.</w:t>
      </w:r>
    </w:p>
    <w:p w:rsidR="00BB0206" w:rsidRPr="00E075E8" w:rsidRDefault="00BB0206" w:rsidP="00BB0206">
      <w:pPr>
        <w:rPr>
          <w:lang w:val="el-GR"/>
        </w:rPr>
      </w:pPr>
    </w:p>
    <w:p w:rsidR="00BB0206" w:rsidRPr="00E075E8" w:rsidRDefault="00BB0206" w:rsidP="00BB0206">
      <w:pPr>
        <w:rPr>
          <w:lang w:val="el-GR"/>
        </w:rPr>
      </w:pPr>
      <w:r w:rsidRPr="00E075E8">
        <w:rPr>
          <w:lang w:val="el-GR"/>
        </w:rPr>
        <w:t>Προϋπόθεση 1:</w:t>
      </w:r>
    </w:p>
    <w:p w:rsidR="00BB0206" w:rsidRPr="00E075E8" w:rsidRDefault="00BB0206" w:rsidP="00BB0206">
      <w:pPr>
        <w:rPr>
          <w:lang w:val="el-GR"/>
        </w:rPr>
      </w:pPr>
    </w:p>
    <w:p w:rsidR="00BB0206" w:rsidRPr="00692F27" w:rsidRDefault="00692F27" w:rsidP="00BB0206">
      <w:pPr>
        <w:rPr>
          <w:b/>
          <w:bCs/>
          <w:lang w:val="el-GR"/>
        </w:rPr>
      </w:pPr>
      <m:oMathPara>
        <m:oMath>
          <m:r>
            <m:rPr>
              <m:sty m:val="bi"/>
            </m:rPr>
            <w:rPr>
              <w:rFonts w:ascii="Cambria Math" w:hAnsi="Cambria Math"/>
              <w:lang w:val="el-GR"/>
            </w:rPr>
            <m:t>3</m:t>
          </m:r>
          <m:r>
            <m:rPr>
              <m:sty m:val="bi"/>
            </m:rPr>
            <w:rPr>
              <w:rFonts w:ascii="Cambria Math" w:hAnsi="Cambria Math"/>
              <w:lang w:val="en-US"/>
            </w:rPr>
            <m:t>x</m:t>
          </m:r>
          <m:r>
            <m:rPr>
              <m:sty m:val="bi"/>
            </m:rPr>
            <w:rPr>
              <w:rFonts w:ascii="Cambria Math" w:hAnsi="Cambria Math"/>
              <w:lang w:val="el-GR"/>
            </w:rPr>
            <m:t xml:space="preserve"> - 4 &gt; 0</m:t>
          </m:r>
        </m:oMath>
      </m:oMathPara>
    </w:p>
    <w:p w:rsidR="00BB0206" w:rsidRPr="00E075E8" w:rsidRDefault="00BB0206" w:rsidP="00BB0206">
      <w:pPr>
        <w:rPr>
          <w:lang w:val="el-GR"/>
        </w:rPr>
      </w:pPr>
    </w:p>
    <w:p w:rsidR="00BB0206" w:rsidRPr="00E075E8" w:rsidRDefault="00BB0206" w:rsidP="00BB0206">
      <w:pPr>
        <w:rPr>
          <w:lang w:val="el-GR"/>
        </w:rPr>
      </w:pPr>
      <w:r w:rsidRPr="00E075E8">
        <w:rPr>
          <w:lang w:val="el-GR"/>
        </w:rPr>
        <w:t xml:space="preserve">Λύνοντας για το </w:t>
      </w:r>
      <w:r w:rsidRPr="00BB0206">
        <w:rPr>
          <w:lang w:val="en-US"/>
        </w:rPr>
        <w:t>x</w:t>
      </w:r>
      <w:r w:rsidRPr="00E075E8">
        <w:rPr>
          <w:lang w:val="el-GR"/>
        </w:rPr>
        <w:t>:</w:t>
      </w:r>
    </w:p>
    <w:p w:rsidR="00BB0206" w:rsidRPr="00E075E8" w:rsidRDefault="00BB0206" w:rsidP="00BB0206">
      <w:pPr>
        <w:rPr>
          <w:lang w:val="el-GR"/>
        </w:rPr>
      </w:pPr>
    </w:p>
    <w:p w:rsidR="00BB0206" w:rsidRPr="00692F27" w:rsidRDefault="00692F27" w:rsidP="00BB0206">
      <w:pPr>
        <w:rPr>
          <w:b/>
          <w:bCs/>
          <w:lang w:val="el-GR"/>
        </w:rPr>
      </w:pPr>
      <m:oMathPara>
        <m:oMath>
          <m:r>
            <m:rPr>
              <m:sty m:val="bi"/>
            </m:rPr>
            <w:rPr>
              <w:rFonts w:ascii="Cambria Math" w:hAnsi="Cambria Math"/>
              <w:lang w:val="el-GR"/>
            </w:rPr>
            <m:t>3</m:t>
          </m:r>
          <m:r>
            <m:rPr>
              <m:sty m:val="bi"/>
            </m:rPr>
            <w:rPr>
              <w:rFonts w:ascii="Cambria Math" w:hAnsi="Cambria Math"/>
              <w:lang w:val="en-US"/>
            </w:rPr>
            <m:t>x</m:t>
          </m:r>
          <m:r>
            <m:rPr>
              <m:sty m:val="bi"/>
            </m:rPr>
            <w:rPr>
              <w:rFonts w:ascii="Cambria Math" w:hAnsi="Cambria Math"/>
              <w:lang w:val="el-GR"/>
            </w:rPr>
            <m:t xml:space="preserve"> &gt; 4</m:t>
          </m:r>
        </m:oMath>
      </m:oMathPara>
    </w:p>
    <w:p w:rsidR="00BB0206" w:rsidRPr="00E075E8" w:rsidRDefault="00BB0206" w:rsidP="00BB0206">
      <w:pPr>
        <w:rPr>
          <w:lang w:val="el-GR"/>
        </w:rPr>
      </w:pPr>
    </w:p>
    <w:p w:rsidR="00BB0206" w:rsidRPr="00692F27" w:rsidRDefault="00692F27" w:rsidP="00BB0206">
      <w:pPr>
        <w:rPr>
          <w:b/>
          <w:bCs/>
          <w:lang w:val="el-GR"/>
        </w:rPr>
      </w:pPr>
      <m:oMathPara>
        <m:oMath>
          <m:r>
            <m:rPr>
              <m:sty m:val="bi"/>
            </m:rPr>
            <w:rPr>
              <w:rFonts w:ascii="Cambria Math" w:hAnsi="Cambria Math"/>
              <w:lang w:val="en-US"/>
            </w:rPr>
            <m:t>x</m:t>
          </m:r>
          <m:r>
            <m:rPr>
              <m:sty m:val="bi"/>
            </m:rPr>
            <w:rPr>
              <w:rFonts w:ascii="Cambria Math" w:hAnsi="Cambria Math"/>
              <w:lang w:val="el-GR"/>
            </w:rPr>
            <m:t xml:space="preserve"> &gt; 4/3</m:t>
          </m:r>
        </m:oMath>
      </m:oMathPara>
    </w:p>
    <w:p w:rsidR="00BB0206" w:rsidRPr="00E075E8" w:rsidRDefault="00BB0206" w:rsidP="00BB0206">
      <w:pPr>
        <w:rPr>
          <w:lang w:val="el-GR"/>
        </w:rPr>
      </w:pPr>
    </w:p>
    <w:p w:rsidR="00BB0206" w:rsidRPr="00E075E8" w:rsidRDefault="00BB0206" w:rsidP="00BB0206">
      <w:pPr>
        <w:rPr>
          <w:lang w:val="el-GR"/>
        </w:rPr>
      </w:pPr>
      <w:r w:rsidRPr="00E075E8">
        <w:rPr>
          <w:lang w:val="el-GR"/>
        </w:rPr>
        <w:t>Συνθήκη 2:</w:t>
      </w:r>
    </w:p>
    <w:p w:rsidR="00BB0206" w:rsidRPr="00E075E8" w:rsidRDefault="00BB0206" w:rsidP="00BB0206">
      <w:pPr>
        <w:rPr>
          <w:lang w:val="el-GR"/>
        </w:rPr>
      </w:pPr>
    </w:p>
    <w:p w:rsidR="00BB0206" w:rsidRPr="00692F27" w:rsidRDefault="00692F27" w:rsidP="00BB0206">
      <w:pPr>
        <w:rPr>
          <w:b/>
          <w:bCs/>
          <w:lang w:val="el-GR"/>
        </w:rPr>
      </w:pPr>
      <m:oMathPara>
        <m:oMath>
          <m:r>
            <m:rPr>
              <m:sty m:val="bi"/>
            </m:rPr>
            <w:rPr>
              <w:rFonts w:ascii="Cambria Math" w:hAnsi="Cambria Math"/>
              <w:lang w:val="el-GR"/>
            </w:rPr>
            <m:t>√</m:t>
          </m:r>
          <m:r>
            <m:rPr>
              <m:sty m:val="bi"/>
            </m:rPr>
            <w:rPr>
              <w:rFonts w:ascii="Cambria Math" w:hAnsi="Cambria Math"/>
              <w:lang w:val="en-US"/>
            </w:rPr>
            <m:t>x</m:t>
          </m:r>
          <m:r>
            <m:rPr>
              <m:sty m:val="bi"/>
            </m:rPr>
            <w:rPr>
              <w:rFonts w:ascii="Cambria Math" w:hAnsi="Cambria Math"/>
              <w:lang w:val="el-GR"/>
            </w:rPr>
            <m:t xml:space="preserve"> ≠ 0</m:t>
          </m:r>
        </m:oMath>
      </m:oMathPara>
    </w:p>
    <w:p w:rsidR="00BB0206" w:rsidRPr="00E075E8" w:rsidRDefault="00BB0206" w:rsidP="00BB0206">
      <w:pPr>
        <w:rPr>
          <w:lang w:val="el-GR"/>
        </w:rPr>
      </w:pPr>
    </w:p>
    <w:p w:rsidR="00BB0206" w:rsidRPr="00E075E8" w:rsidRDefault="00BB0206" w:rsidP="00BB0206">
      <w:pPr>
        <w:rPr>
          <w:lang w:val="el-GR"/>
        </w:rPr>
      </w:pPr>
      <w:r w:rsidRPr="00E075E8">
        <w:rPr>
          <w:lang w:val="el-GR"/>
        </w:rPr>
        <w:t xml:space="preserve">Αυτό σημαίνει ότι το </w:t>
      </w:r>
      <w:r w:rsidRPr="00BB0206">
        <w:rPr>
          <w:lang w:val="en-US"/>
        </w:rPr>
        <w:t>x</w:t>
      </w:r>
      <w:r w:rsidRPr="00E075E8">
        <w:rPr>
          <w:lang w:val="el-GR"/>
        </w:rPr>
        <w:t xml:space="preserve"> πρέπει να είναι μεγαλύτερο ή ίσο του 0.</w:t>
      </w:r>
    </w:p>
    <w:p w:rsidR="00BB0206" w:rsidRPr="00E075E8" w:rsidRDefault="00BB0206" w:rsidP="00BB0206">
      <w:pPr>
        <w:rPr>
          <w:lang w:val="el-GR"/>
        </w:rPr>
      </w:pPr>
    </w:p>
    <w:p w:rsidR="00BB0206" w:rsidRPr="00E075E8" w:rsidRDefault="00BB0206" w:rsidP="00BB0206">
      <w:pPr>
        <w:rPr>
          <w:lang w:val="el-GR"/>
        </w:rPr>
      </w:pPr>
      <w:r w:rsidRPr="00E075E8">
        <w:rPr>
          <w:lang w:val="el-GR"/>
        </w:rPr>
        <w:t xml:space="preserve">Έτσι, το πεδίο ορισμού για το </w:t>
      </w:r>
      <m:oMath>
        <m:sSub>
          <m:sSubPr>
            <m:ctrlPr>
              <w:rPr>
                <w:rFonts w:ascii="Cambria Math" w:hAnsi="Cambria Math"/>
                <w:b/>
                <w:bCs/>
                <w:i/>
                <w:lang w:val="el-GR"/>
              </w:rPr>
            </m:ctrlPr>
          </m:sSubPr>
          <m:e>
            <m:r>
              <m:rPr>
                <m:sty m:val="bi"/>
              </m:rPr>
              <w:rPr>
                <w:rFonts w:ascii="Cambria Math" w:hAnsi="Cambria Math"/>
                <w:lang w:val="en-US"/>
              </w:rPr>
              <m:t>f</m:t>
            </m:r>
            <m:ctrlPr>
              <w:rPr>
                <w:rFonts w:ascii="Cambria Math" w:hAnsi="Cambria Math"/>
                <w:b/>
                <w:bCs/>
                <w:i/>
                <w:lang w:val="en-US"/>
              </w:rPr>
            </m:ctrlPr>
          </m:e>
          <m:sub>
            <m:r>
              <m:rPr>
                <m:sty m:val="bi"/>
              </m:rPr>
              <w:rPr>
                <w:rFonts w:ascii="Cambria Math" w:hAnsi="Cambria Math"/>
                <w:lang w:val="el-GR"/>
              </w:rPr>
              <m:t>3</m:t>
            </m:r>
          </m:sub>
        </m:sSub>
        <m:d>
          <m:dPr>
            <m:ctrlPr>
              <w:rPr>
                <w:rFonts w:ascii="Cambria Math" w:hAnsi="Cambria Math"/>
                <w:b/>
                <w:bCs/>
                <w:i/>
                <w:lang w:val="el-GR"/>
              </w:rPr>
            </m:ctrlPr>
          </m:dPr>
          <m:e>
            <m:r>
              <m:rPr>
                <m:sty m:val="bi"/>
              </m:rPr>
              <w:rPr>
                <w:rFonts w:ascii="Cambria Math" w:hAnsi="Cambria Math"/>
                <w:lang w:val="en-US"/>
              </w:rPr>
              <m:t>x</m:t>
            </m:r>
          </m:e>
        </m:d>
      </m:oMath>
      <w:r w:rsidRPr="00E075E8">
        <w:rPr>
          <w:lang w:val="el-GR"/>
        </w:rPr>
        <w:t xml:space="preserve"> είναι </w:t>
      </w:r>
      <w:r w:rsidRPr="00692F27">
        <w:rPr>
          <w:b/>
          <w:bCs/>
          <w:lang w:val="en-US"/>
        </w:rPr>
        <w:t>x</w:t>
      </w:r>
      <w:r w:rsidRPr="00692F27">
        <w:rPr>
          <w:b/>
          <w:bCs/>
          <w:lang w:val="el-GR"/>
        </w:rPr>
        <w:t xml:space="preserve"> ≥ 0</w:t>
      </w:r>
      <w:r w:rsidRPr="00E075E8">
        <w:rPr>
          <w:lang w:val="el-GR"/>
        </w:rPr>
        <w:t xml:space="preserve"> και </w:t>
      </w:r>
      <m:oMath>
        <m:r>
          <m:rPr>
            <m:sty m:val="bi"/>
          </m:rPr>
          <w:rPr>
            <w:rFonts w:ascii="Cambria Math" w:hAnsi="Cambria Math"/>
            <w:lang w:val="en-US"/>
          </w:rPr>
          <m:t>x</m:t>
        </m:r>
        <m:r>
          <m:rPr>
            <m:sty m:val="bi"/>
          </m:rPr>
          <w:rPr>
            <w:rFonts w:ascii="Cambria Math" w:hAnsi="Cambria Math"/>
            <w:lang w:val="el-GR"/>
          </w:rPr>
          <m:t xml:space="preserve"> &gt;</m:t>
        </m:r>
        <m:f>
          <m:fPr>
            <m:ctrlPr>
              <w:rPr>
                <w:rFonts w:ascii="Cambria Math" w:hAnsi="Cambria Math"/>
                <w:b/>
                <w:bCs/>
                <w:i/>
                <w:lang w:val="el-GR"/>
              </w:rPr>
            </m:ctrlPr>
          </m:fPr>
          <m:num>
            <m:r>
              <m:rPr>
                <m:sty m:val="bi"/>
              </m:rPr>
              <w:rPr>
                <w:rFonts w:ascii="Cambria Math" w:hAnsi="Cambria Math"/>
                <w:lang w:val="el-GR"/>
              </w:rPr>
              <m:t>4</m:t>
            </m:r>
          </m:num>
          <m:den>
            <m:r>
              <m:rPr>
                <m:sty m:val="bi"/>
              </m:rPr>
              <w:rPr>
                <w:rFonts w:ascii="Cambria Math" w:hAnsi="Cambria Math"/>
                <w:lang w:val="el-GR"/>
              </w:rPr>
              <m:t>3</m:t>
            </m:r>
          </m:den>
        </m:f>
      </m:oMath>
      <w:r w:rsidRPr="00E075E8">
        <w:rPr>
          <w:lang w:val="el-GR"/>
        </w:rPr>
        <w:t>.</w:t>
      </w:r>
    </w:p>
    <w:p w:rsidR="00BB0206" w:rsidRPr="00E075E8" w:rsidRDefault="00BB0206" w:rsidP="00BB0206">
      <w:pPr>
        <w:rPr>
          <w:lang w:val="el-GR"/>
        </w:rPr>
      </w:pPr>
    </w:p>
    <w:p w:rsidR="00BB0206" w:rsidRPr="00E075E8" w:rsidRDefault="00BB0206" w:rsidP="00BB0206">
      <w:pPr>
        <w:rPr>
          <w:lang w:val="el-GR"/>
        </w:rPr>
      </w:pPr>
      <w:r w:rsidRPr="00E075E8">
        <w:rPr>
          <w:lang w:val="el-GR"/>
        </w:rPr>
        <w:t xml:space="preserve">Τώρα, ας βρούμε την πρώτη παράγωγο της </w:t>
      </w:r>
      <m:oMath>
        <m:sSub>
          <m:sSubPr>
            <m:ctrlPr>
              <w:rPr>
                <w:rFonts w:ascii="Cambria Math" w:hAnsi="Cambria Math"/>
                <w:b/>
                <w:bCs/>
                <w:i/>
                <w:lang w:val="el-GR"/>
              </w:rPr>
            </m:ctrlPr>
          </m:sSubPr>
          <m:e>
            <m:r>
              <m:rPr>
                <m:sty m:val="bi"/>
              </m:rPr>
              <w:rPr>
                <w:rFonts w:ascii="Cambria Math" w:hAnsi="Cambria Math"/>
                <w:lang w:val="en-US"/>
              </w:rPr>
              <m:t>f</m:t>
            </m:r>
            <m:ctrlPr>
              <w:rPr>
                <w:rFonts w:ascii="Cambria Math" w:hAnsi="Cambria Math"/>
                <w:b/>
                <w:bCs/>
                <w:i/>
                <w:lang w:val="en-US"/>
              </w:rPr>
            </m:ctrlPr>
          </m:e>
          <m:sub>
            <m:r>
              <m:rPr>
                <m:sty m:val="bi"/>
              </m:rPr>
              <w:rPr>
                <w:rFonts w:ascii="Cambria Math" w:hAnsi="Cambria Math"/>
                <w:lang w:val="el-GR"/>
              </w:rPr>
              <m:t>3</m:t>
            </m:r>
          </m:sub>
        </m:sSub>
        <m:d>
          <m:dPr>
            <m:ctrlPr>
              <w:rPr>
                <w:rFonts w:ascii="Cambria Math" w:hAnsi="Cambria Math"/>
                <w:b/>
                <w:bCs/>
                <w:i/>
                <w:lang w:val="el-GR"/>
              </w:rPr>
            </m:ctrlPr>
          </m:dPr>
          <m:e>
            <m:r>
              <m:rPr>
                <m:sty m:val="bi"/>
              </m:rPr>
              <w:rPr>
                <w:rFonts w:ascii="Cambria Math" w:hAnsi="Cambria Math"/>
                <w:lang w:val="en-US"/>
              </w:rPr>
              <m:t>x</m:t>
            </m:r>
          </m:e>
        </m:d>
      </m:oMath>
      <w:r w:rsidRPr="00692F27">
        <w:rPr>
          <w:b/>
          <w:bCs/>
          <w:lang w:val="el-GR"/>
        </w:rPr>
        <w:t>.</w:t>
      </w:r>
      <w:r w:rsidRPr="00E075E8">
        <w:rPr>
          <w:lang w:val="el-GR"/>
        </w:rPr>
        <w:t xml:space="preserve"> Για να το κάνουμε αυτό, θα χρησιμοποιήσουμε τον κανόνα του πηλίκου:</w:t>
      </w:r>
    </w:p>
    <w:p w:rsidR="00BB0206" w:rsidRPr="00E075E8" w:rsidRDefault="00BB0206" w:rsidP="00BB0206">
      <w:pPr>
        <w:rPr>
          <w:lang w:val="el-GR"/>
        </w:rPr>
      </w:pPr>
    </w:p>
    <w:p w:rsidR="00BB0206" w:rsidRPr="00E075E8" w:rsidRDefault="00692F27" w:rsidP="00BB0206">
      <w:pPr>
        <w:rPr>
          <w:lang w:val="el-GR"/>
        </w:rPr>
      </w:pPr>
      <w:bookmarkStart w:id="57" w:name="OLE_LINK84"/>
      <w:bookmarkStart w:id="58" w:name="OLE_LINK85"/>
      <m:oMathPara>
        <m:oMath>
          <m:r>
            <w:rPr>
              <w:rFonts w:ascii="Cambria Math" w:hAnsi="Cambria Math"/>
              <w:i/>
              <w:lang w:val="el-GR"/>
            </w:rPr>
            <w:drawing>
              <wp:inline distT="0" distB="0" distL="0" distR="0" wp14:anchorId="50032CE9" wp14:editId="13C9E159">
                <wp:extent cx="1644242" cy="470634"/>
                <wp:effectExtent l="0" t="0" r="0" b="0"/>
                <wp:docPr id="13814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0256" name=""/>
                        <pic:cNvPicPr/>
                      </pic:nvPicPr>
                      <pic:blipFill>
                        <a:blip r:embed="rId15"/>
                        <a:stretch>
                          <a:fillRect/>
                        </a:stretch>
                      </pic:blipFill>
                      <pic:spPr>
                        <a:xfrm>
                          <a:off x="0" y="0"/>
                          <a:ext cx="1793635" cy="513395"/>
                        </a:xfrm>
                        <a:prstGeom prst="rect">
                          <a:avLst/>
                        </a:prstGeom>
                      </pic:spPr>
                    </pic:pic>
                  </a:graphicData>
                </a:graphic>
              </wp:inline>
            </w:drawing>
          </m:r>
        </m:oMath>
      </m:oMathPara>
    </w:p>
    <w:bookmarkEnd w:id="57"/>
    <w:bookmarkEnd w:id="58"/>
    <w:p w:rsidR="00BB0206" w:rsidRPr="00E075E8" w:rsidRDefault="00BB0206" w:rsidP="00BB0206">
      <w:pPr>
        <w:rPr>
          <w:lang w:val="el-GR"/>
        </w:rPr>
      </w:pPr>
    </w:p>
    <w:p w:rsidR="00BB0206" w:rsidRPr="00E075E8" w:rsidRDefault="00BB0206" w:rsidP="00BB0206">
      <w:pPr>
        <w:rPr>
          <w:lang w:val="el-GR"/>
        </w:rPr>
      </w:pPr>
      <w:r w:rsidRPr="00E075E8">
        <w:rPr>
          <w:lang w:val="el-GR"/>
        </w:rPr>
        <w:t>Χρησιμοποιώντας τον κανόνα του πηλίκου, η παράγωγος είναι:</w:t>
      </w:r>
    </w:p>
    <w:p w:rsidR="00BB0206" w:rsidRPr="00E075E8" w:rsidRDefault="00BB0206" w:rsidP="00BB0206">
      <w:pPr>
        <w:rPr>
          <w:lang w:val="el-GR"/>
        </w:rPr>
      </w:pPr>
    </w:p>
    <w:p w:rsidR="00BB0206" w:rsidRPr="00E075E8" w:rsidRDefault="00EE76E2" w:rsidP="00BB0206">
      <w:pPr>
        <w:rPr>
          <w:lang w:val="el-GR"/>
        </w:rPr>
      </w:pPr>
      <m:oMathPara>
        <m:oMath>
          <m:r>
            <w:rPr>
              <w:rFonts w:ascii="Cambria Math" w:hAnsi="Cambria Math"/>
              <w:i/>
              <w:lang w:val="el-GR"/>
            </w:rPr>
            <w:drawing>
              <wp:inline distT="0" distB="0" distL="0" distR="0" wp14:anchorId="2B3D4942" wp14:editId="2C554901">
                <wp:extent cx="3028426" cy="377034"/>
                <wp:effectExtent l="0" t="0" r="0" b="4445"/>
                <wp:docPr id="4773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502" name=""/>
                        <pic:cNvPicPr/>
                      </pic:nvPicPr>
                      <pic:blipFill>
                        <a:blip r:embed="rId16"/>
                        <a:stretch>
                          <a:fillRect/>
                        </a:stretch>
                      </pic:blipFill>
                      <pic:spPr>
                        <a:xfrm>
                          <a:off x="0" y="0"/>
                          <a:ext cx="3412879" cy="424898"/>
                        </a:xfrm>
                        <a:prstGeom prst="rect">
                          <a:avLst/>
                        </a:prstGeom>
                      </pic:spPr>
                    </pic:pic>
                  </a:graphicData>
                </a:graphic>
              </wp:inline>
            </w:drawing>
          </m:r>
        </m:oMath>
      </m:oMathPara>
    </w:p>
    <w:p w:rsidR="00BB0206" w:rsidRPr="00E075E8" w:rsidRDefault="00BB0206" w:rsidP="00BB0206">
      <w:pPr>
        <w:rPr>
          <w:lang w:val="el-GR"/>
        </w:rPr>
      </w:pPr>
      <w:r w:rsidRPr="00E075E8">
        <w:rPr>
          <w:lang w:val="el-GR"/>
        </w:rPr>
        <w:t>Τώρα, υπολογίστε τις παραγώγους:</w:t>
      </w:r>
    </w:p>
    <w:p w:rsidR="00BB0206" w:rsidRPr="00E075E8" w:rsidRDefault="00BB0206" w:rsidP="00BB0206">
      <w:pPr>
        <w:rPr>
          <w:lang w:val="el-GR"/>
        </w:rPr>
      </w:pPr>
    </w:p>
    <w:p w:rsidR="00BB0206" w:rsidRPr="00E075E8" w:rsidRDefault="00BB0206" w:rsidP="00BB0206">
      <w:pPr>
        <w:rPr>
          <w:lang w:val="el-GR"/>
        </w:rPr>
      </w:pPr>
      <w:r w:rsidRPr="00E075E8">
        <w:rPr>
          <w:lang w:val="el-GR"/>
        </w:rPr>
        <w:t xml:space="preserve">1. </w:t>
      </w:r>
      <m:oMath>
        <m:r>
          <m:rPr>
            <m:sty m:val="bi"/>
          </m:rPr>
          <w:rPr>
            <w:rFonts w:ascii="Cambria Math" w:hAnsi="Cambria Math"/>
            <w:b/>
            <w:bCs/>
            <w:i/>
            <w:lang w:val="el-GR"/>
          </w:rPr>
          <w:drawing>
            <wp:inline distT="0" distB="0" distL="0" distR="0" wp14:anchorId="34FC8F6A" wp14:editId="7A6B6E54">
              <wp:extent cx="1501630" cy="315096"/>
              <wp:effectExtent l="0" t="0" r="0" b="2540"/>
              <wp:docPr id="124372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27838" name=""/>
                      <pic:cNvPicPr/>
                    </pic:nvPicPr>
                    <pic:blipFill>
                      <a:blip r:embed="rId17"/>
                      <a:stretch>
                        <a:fillRect/>
                      </a:stretch>
                    </pic:blipFill>
                    <pic:spPr>
                      <a:xfrm>
                        <a:off x="0" y="0"/>
                        <a:ext cx="1643102" cy="344782"/>
                      </a:xfrm>
                      <a:prstGeom prst="rect">
                        <a:avLst/>
                      </a:prstGeom>
                    </pic:spPr>
                  </pic:pic>
                </a:graphicData>
              </a:graphic>
            </wp:inline>
          </w:drawing>
        </m:r>
      </m:oMath>
    </w:p>
    <w:p w:rsidR="00BB0206" w:rsidRPr="00E075E8" w:rsidRDefault="00BB0206" w:rsidP="00BB0206">
      <w:pPr>
        <w:rPr>
          <w:lang w:val="el-GR"/>
        </w:rPr>
      </w:pPr>
      <w:r w:rsidRPr="00E075E8">
        <w:rPr>
          <w:lang w:val="el-GR"/>
        </w:rPr>
        <w:t xml:space="preserve">2. </w:t>
      </w:r>
      <m:oMath>
        <m:r>
          <w:rPr>
            <w:rFonts w:ascii="Cambria Math" w:hAnsi="Cambria Math"/>
            <w:i/>
            <w:lang w:val="el-GR"/>
          </w:rPr>
          <w:drawing>
            <wp:inline distT="0" distB="0" distL="0" distR="0" wp14:anchorId="54CAB94C" wp14:editId="51C5CB6C">
              <wp:extent cx="855677" cy="329842"/>
              <wp:effectExtent l="0" t="0" r="0" b="635"/>
              <wp:docPr id="187273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39208" name=""/>
                      <pic:cNvPicPr/>
                    </pic:nvPicPr>
                    <pic:blipFill>
                      <a:blip r:embed="rId18"/>
                      <a:stretch>
                        <a:fillRect/>
                      </a:stretch>
                    </pic:blipFill>
                    <pic:spPr>
                      <a:xfrm>
                        <a:off x="0" y="0"/>
                        <a:ext cx="893984" cy="344608"/>
                      </a:xfrm>
                      <a:prstGeom prst="rect">
                        <a:avLst/>
                      </a:prstGeom>
                    </pic:spPr>
                  </pic:pic>
                </a:graphicData>
              </a:graphic>
            </wp:inline>
          </w:drawing>
        </m:r>
      </m:oMath>
    </w:p>
    <w:p w:rsidR="00BB0206" w:rsidRPr="00E075E8" w:rsidRDefault="00BB0206" w:rsidP="00BB0206">
      <w:pPr>
        <w:rPr>
          <w:lang w:val="el-GR"/>
        </w:rPr>
      </w:pPr>
    </w:p>
    <w:p w:rsidR="00BB0206" w:rsidRPr="00E075E8" w:rsidRDefault="00BB0206" w:rsidP="00BB0206">
      <w:pPr>
        <w:rPr>
          <w:lang w:val="el-GR"/>
        </w:rPr>
      </w:pPr>
      <w:r w:rsidRPr="00E075E8">
        <w:rPr>
          <w:lang w:val="el-GR"/>
        </w:rPr>
        <w:t>Αντικαταστήστε αυτά στον κανόνα του πηλίκου:</w:t>
      </w:r>
    </w:p>
    <w:p w:rsidR="00BB0206" w:rsidRPr="00E075E8" w:rsidRDefault="00BB0206" w:rsidP="00BB0206">
      <w:pPr>
        <w:rPr>
          <w:lang w:val="el-GR"/>
        </w:rPr>
      </w:pPr>
    </w:p>
    <w:p w:rsidR="00BB0206" w:rsidRPr="00E075E8" w:rsidRDefault="00EE76E2" w:rsidP="00BB0206">
      <w:pPr>
        <w:rPr>
          <w:lang w:val="el-GR"/>
        </w:rPr>
      </w:pPr>
      <m:oMathPara>
        <m:oMath>
          <m:r>
            <w:rPr>
              <w:rFonts w:ascii="Cambria Math" w:hAnsi="Cambria Math"/>
              <w:i/>
              <w:lang w:val="el-GR"/>
            </w:rPr>
            <w:drawing>
              <wp:inline distT="0" distB="0" distL="0" distR="0" wp14:anchorId="710B1808" wp14:editId="650B64FC">
                <wp:extent cx="2667699" cy="490112"/>
                <wp:effectExtent l="0" t="0" r="0" b="5715"/>
                <wp:docPr id="20101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9718" name=""/>
                        <pic:cNvPicPr/>
                      </pic:nvPicPr>
                      <pic:blipFill>
                        <a:blip r:embed="rId19"/>
                        <a:stretch>
                          <a:fillRect/>
                        </a:stretch>
                      </pic:blipFill>
                      <pic:spPr>
                        <a:xfrm>
                          <a:off x="0" y="0"/>
                          <a:ext cx="2817653" cy="517662"/>
                        </a:xfrm>
                        <a:prstGeom prst="rect">
                          <a:avLst/>
                        </a:prstGeom>
                      </pic:spPr>
                    </pic:pic>
                  </a:graphicData>
                </a:graphic>
              </wp:inline>
            </w:drawing>
          </m:r>
        </m:oMath>
      </m:oMathPara>
    </w:p>
    <w:p w:rsidR="00BB0206" w:rsidRPr="00E075E8" w:rsidRDefault="00BB0206" w:rsidP="00BB0206">
      <w:pPr>
        <w:rPr>
          <w:lang w:val="el-GR"/>
        </w:rPr>
      </w:pPr>
    </w:p>
    <w:p w:rsidR="00BB0206" w:rsidRPr="00E075E8" w:rsidRDefault="00BB0206" w:rsidP="00BB0206">
      <w:pPr>
        <w:rPr>
          <w:lang w:val="el-GR"/>
        </w:rPr>
      </w:pPr>
      <w:r w:rsidRPr="00E075E8">
        <w:rPr>
          <w:lang w:val="el-GR"/>
        </w:rPr>
        <w:t>Απλοποιήστε την έκφραση:</w:t>
      </w:r>
    </w:p>
    <w:p w:rsidR="00BB0206" w:rsidRPr="00E075E8" w:rsidRDefault="00BB0206" w:rsidP="00BB0206">
      <w:pPr>
        <w:rPr>
          <w:lang w:val="el-GR"/>
        </w:rPr>
      </w:pPr>
    </w:p>
    <w:p w:rsidR="00BB0206" w:rsidRPr="00E075E8" w:rsidRDefault="00EE76E2" w:rsidP="00BB0206">
      <w:pPr>
        <w:rPr>
          <w:lang w:val="el-GR"/>
        </w:rPr>
      </w:pPr>
      <m:oMathPara>
        <m:oMath>
          <m:r>
            <w:rPr>
              <w:rFonts w:ascii="Cambria Math" w:hAnsi="Cambria Math"/>
              <w:i/>
              <w:lang w:val="el-GR"/>
            </w:rPr>
            <w:drawing>
              <wp:inline distT="0" distB="0" distL="0" distR="0" wp14:anchorId="323D836A" wp14:editId="515E500A">
                <wp:extent cx="1761688" cy="466878"/>
                <wp:effectExtent l="0" t="0" r="3810" b="3175"/>
                <wp:docPr id="113880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0115" name=""/>
                        <pic:cNvPicPr/>
                      </pic:nvPicPr>
                      <pic:blipFill>
                        <a:blip r:embed="rId20"/>
                        <a:stretch>
                          <a:fillRect/>
                        </a:stretch>
                      </pic:blipFill>
                      <pic:spPr>
                        <a:xfrm>
                          <a:off x="0" y="0"/>
                          <a:ext cx="1870384" cy="495684"/>
                        </a:xfrm>
                        <a:prstGeom prst="rect">
                          <a:avLst/>
                        </a:prstGeom>
                      </pic:spPr>
                    </pic:pic>
                  </a:graphicData>
                </a:graphic>
              </wp:inline>
            </w:drawing>
          </m:r>
        </m:oMath>
      </m:oMathPara>
    </w:p>
    <w:p w:rsidR="00BB0206" w:rsidRPr="00E075E8" w:rsidRDefault="00BB0206" w:rsidP="00BB0206">
      <w:pPr>
        <w:rPr>
          <w:lang w:val="el-GR"/>
        </w:rPr>
      </w:pPr>
      <w:r w:rsidRPr="00E075E8">
        <w:rPr>
          <w:lang w:val="el-GR"/>
        </w:rPr>
        <w:t xml:space="preserve">Έτσι, η πρώτη παράγωγος της </w:t>
      </w:r>
      <m:oMath>
        <m:sSub>
          <m:sSubPr>
            <m:ctrlPr>
              <w:rPr>
                <w:rFonts w:ascii="Cambria Math" w:hAnsi="Cambria Math"/>
                <w:b/>
                <w:bCs/>
                <w:i/>
                <w:lang w:val="el-GR"/>
              </w:rPr>
            </m:ctrlPr>
          </m:sSubPr>
          <m:e>
            <m:r>
              <m:rPr>
                <m:sty m:val="bi"/>
              </m:rPr>
              <w:rPr>
                <w:rFonts w:ascii="Cambria Math" w:hAnsi="Cambria Math"/>
                <w:lang w:val="en-US"/>
              </w:rPr>
              <m:t>f</m:t>
            </m:r>
            <m:ctrlPr>
              <w:rPr>
                <w:rFonts w:ascii="Cambria Math" w:hAnsi="Cambria Math"/>
                <w:b/>
                <w:bCs/>
                <w:i/>
                <w:lang w:val="en-US"/>
              </w:rPr>
            </m:ctrlPr>
          </m:e>
          <m:sub>
            <m:r>
              <m:rPr>
                <m:sty m:val="bi"/>
              </m:rPr>
              <w:rPr>
                <w:rFonts w:ascii="Cambria Math" w:hAnsi="Cambria Math"/>
                <w:lang w:val="el-GR"/>
              </w:rPr>
              <m:t>3</m:t>
            </m:r>
          </m:sub>
        </m:sSub>
        <m:d>
          <m:dPr>
            <m:ctrlPr>
              <w:rPr>
                <w:rFonts w:ascii="Cambria Math" w:hAnsi="Cambria Math"/>
                <w:b/>
                <w:bCs/>
                <w:i/>
                <w:lang w:val="el-GR"/>
              </w:rPr>
            </m:ctrlPr>
          </m:dPr>
          <m:e>
            <m:r>
              <m:rPr>
                <m:sty m:val="bi"/>
              </m:rPr>
              <w:rPr>
                <w:rFonts w:ascii="Cambria Math" w:hAnsi="Cambria Math"/>
                <w:lang w:val="en-US"/>
              </w:rPr>
              <m:t>x</m:t>
            </m:r>
          </m:e>
        </m:d>
      </m:oMath>
      <w:r w:rsidRPr="00E075E8">
        <w:rPr>
          <w:lang w:val="el-GR"/>
        </w:rPr>
        <w:t xml:space="preserve"> είναι:</w:t>
      </w:r>
    </w:p>
    <w:p w:rsidR="00BB0206" w:rsidRPr="00E075E8" w:rsidRDefault="00BB0206" w:rsidP="00BB0206">
      <w:pPr>
        <w:rPr>
          <w:lang w:val="el-GR"/>
        </w:rPr>
      </w:pPr>
    </w:p>
    <w:p w:rsidR="00BB0206" w:rsidRDefault="00EE76E2" w:rsidP="00BB0206">
      <w:pPr>
        <w:rPr>
          <w:lang w:val="el-GR"/>
        </w:rPr>
      </w:pPr>
      <w:r w:rsidRPr="00EE76E2">
        <w:rPr>
          <w:lang w:val="el-GR"/>
        </w:rPr>
        <w:drawing>
          <wp:inline distT="0" distB="0" distL="0" distR="0" wp14:anchorId="7CAD7D26" wp14:editId="26A72007">
            <wp:extent cx="1761688" cy="466878"/>
            <wp:effectExtent l="0" t="0" r="3810" b="3175"/>
            <wp:docPr id="457698014" name="Picture 457698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0115" name=""/>
                    <pic:cNvPicPr/>
                  </pic:nvPicPr>
                  <pic:blipFill>
                    <a:blip r:embed="rId20"/>
                    <a:stretch>
                      <a:fillRect/>
                    </a:stretch>
                  </pic:blipFill>
                  <pic:spPr>
                    <a:xfrm>
                      <a:off x="0" y="0"/>
                      <a:ext cx="1870384" cy="495684"/>
                    </a:xfrm>
                    <a:prstGeom prst="rect">
                      <a:avLst/>
                    </a:prstGeom>
                  </pic:spPr>
                </pic:pic>
              </a:graphicData>
            </a:graphic>
          </wp:inline>
        </w:drawing>
      </w:r>
    </w:p>
    <w:p w:rsidR="00EE76E2" w:rsidRPr="00EE76E2" w:rsidRDefault="00EE76E2" w:rsidP="00BB0206">
      <w:pPr>
        <w:rPr>
          <w:lang w:val="en-US"/>
        </w:rPr>
      </w:pPr>
    </w:p>
    <w:p w:rsidR="00652053" w:rsidRDefault="00BB0206" w:rsidP="00BB0206">
      <w:pPr>
        <w:rPr>
          <w:lang w:val="el-GR"/>
        </w:rPr>
      </w:pPr>
      <w:r w:rsidRPr="00E075E8">
        <w:rPr>
          <w:lang w:val="el-GR"/>
        </w:rPr>
        <w:t>Αυτά είναι τα πεδία ορισμού και οι πρώτες παράγωγοι για τις δεδομένες συναρτήσεις.</w:t>
      </w:r>
    </w:p>
    <w:p w:rsidR="0052654E" w:rsidRDefault="0052654E" w:rsidP="00BB0206">
      <w:pPr>
        <w:rPr>
          <w:lang w:val="el-GR"/>
        </w:rPr>
      </w:pPr>
    </w:p>
    <w:p w:rsidR="0052654E" w:rsidRPr="0052654E" w:rsidRDefault="0052654E" w:rsidP="0052654E">
      <w:pPr>
        <w:rPr>
          <w:lang w:val="el-GR"/>
        </w:rPr>
      </w:pPr>
      <w:r w:rsidRPr="0052654E">
        <w:rPr>
          <w:b/>
          <w:bCs/>
          <w:lang w:val="el-GR"/>
        </w:rPr>
        <w:t>(β)</w:t>
      </w:r>
      <w:r>
        <w:rPr>
          <w:lang w:val="el-GR"/>
        </w:rPr>
        <w:t xml:space="preserve"> </w:t>
      </w:r>
      <w:r w:rsidRPr="0052654E">
        <w:rPr>
          <w:lang w:val="el-GR"/>
        </w:rPr>
        <w:t xml:space="preserve">Για να βρούμε το όριο της συνάρτησης </w:t>
      </w:r>
      <w:bookmarkStart w:id="59" w:name="OLE_LINK103"/>
      <m:oMath>
        <m:sSub>
          <m:sSubPr>
            <m:ctrlPr>
              <w:rPr>
                <w:rFonts w:ascii="Cambria Math" w:hAnsi="Cambria Math"/>
                <w:b/>
                <w:bCs/>
                <w:i/>
                <w:lang w:val="el-GR"/>
              </w:rPr>
            </m:ctrlPr>
          </m:sSubPr>
          <m:e>
            <m:r>
              <m:rPr>
                <m:sty m:val="bi"/>
              </m:rPr>
              <w:rPr>
                <w:rFonts w:ascii="Cambria Math" w:hAnsi="Cambria Math"/>
                <w:lang w:val="el-GR"/>
              </w:rPr>
              <m:t>f</m:t>
            </m:r>
          </m:e>
          <m:sub>
            <m:r>
              <m:rPr>
                <m:sty m:val="bi"/>
              </m:rPr>
              <w:rPr>
                <w:rFonts w:ascii="Cambria Math" w:hAnsi="Cambria Math"/>
                <w:lang w:val="el-GR"/>
              </w:rPr>
              <m:t>1</m:t>
            </m:r>
            <m:d>
              <m:dPr>
                <m:ctrlPr>
                  <w:rPr>
                    <w:rFonts w:ascii="Cambria Math" w:hAnsi="Cambria Math"/>
                    <w:b/>
                    <w:bCs/>
                    <w:i/>
                    <w:lang w:val="el-GR"/>
                  </w:rPr>
                </m:ctrlPr>
              </m:dPr>
              <m:e>
                <m:r>
                  <m:rPr>
                    <m:sty m:val="bi"/>
                  </m:rPr>
                  <w:rPr>
                    <w:rFonts w:ascii="Cambria Math" w:hAnsi="Cambria Math"/>
                    <w:lang w:val="el-GR"/>
                  </w:rPr>
                  <m:t>x</m:t>
                </m:r>
              </m:e>
            </m:d>
          </m:sub>
        </m:sSub>
      </m:oMath>
      <w:bookmarkEnd w:id="59"/>
      <w:r w:rsidRPr="0052654E">
        <w:rPr>
          <w:lang w:val="el-GR"/>
        </w:rPr>
        <w:t xml:space="preserve"> καθώς το </w:t>
      </w:r>
      <w:bookmarkStart w:id="60" w:name="OLE_LINK104"/>
      <m:oMath>
        <m:r>
          <m:rPr>
            <m:sty m:val="bi"/>
          </m:rPr>
          <w:rPr>
            <w:rFonts w:ascii="Cambria Math" w:hAnsi="Cambria Math"/>
            <w:lang w:val="el-GR"/>
          </w:rPr>
          <m:t>x</m:t>
        </m:r>
      </m:oMath>
      <w:bookmarkEnd w:id="60"/>
      <w:r w:rsidRPr="0052654E">
        <w:rPr>
          <w:lang w:val="el-GR"/>
        </w:rPr>
        <w:t xml:space="preserve"> πλησιάζει το </w:t>
      </w:r>
      <w:bookmarkStart w:id="61" w:name="OLE_LINK105"/>
      <m:oMath>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bookmarkEnd w:id="61"/>
      <w:r w:rsidRPr="0052654E">
        <w:rPr>
          <w:lang w:val="el-GR"/>
        </w:rPr>
        <w:t xml:space="preserve">, μπορούμε να αντικαταστήσουμε άμεσα το </w:t>
      </w:r>
      <m:oMath>
        <m:r>
          <m:rPr>
            <m:sty m:val="bi"/>
          </m:rPr>
          <w:rPr>
            <w:rFonts w:ascii="Cambria Math" w:hAnsi="Cambria Math"/>
            <w:lang w:val="el-GR"/>
          </w:rPr>
          <m:t>x =</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r w:rsidRPr="0052654E">
        <w:rPr>
          <w:lang w:val="el-GR"/>
        </w:rPr>
        <w:t xml:space="preserve"> στη συνάρτηση, καθώς η συνάρτηση ορίζεται για όλους τους πραγματικούς αριθμούς εκτός από το </w:t>
      </w:r>
      <m:oMath>
        <m:r>
          <m:rPr>
            <m:sty m:val="bi"/>
          </m:rPr>
          <w:rPr>
            <w:rFonts w:ascii="Cambria Math" w:hAnsi="Cambria Math"/>
            <w:lang w:val="el-GR"/>
          </w:rPr>
          <m:t>x =</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r w:rsidRPr="0052654E">
        <w:rPr>
          <w:lang w:val="el-GR"/>
        </w:rPr>
        <w:t>.</w:t>
      </w:r>
    </w:p>
    <w:p w:rsidR="0052654E" w:rsidRPr="0052654E" w:rsidRDefault="0052654E" w:rsidP="0052654E">
      <w:pPr>
        <w:rPr>
          <w:lang w:val="el-GR"/>
        </w:rPr>
      </w:pPr>
    </w:p>
    <w:p w:rsidR="0052654E" w:rsidRPr="0052654E" w:rsidRDefault="0052654E" w:rsidP="0052654E">
      <w:pPr>
        <w:rPr>
          <w:lang w:val="el-GR"/>
        </w:rPr>
      </w:pPr>
      <w:r w:rsidRPr="0052654E">
        <w:rPr>
          <w:lang w:val="el-GR"/>
        </w:rPr>
        <w:t xml:space="preserve">Υπενθυμίζουμε ότι </w:t>
      </w:r>
      <m:oMath>
        <m:r>
          <m:rPr>
            <m:sty m:val="bi"/>
          </m:rPr>
          <w:rPr>
            <w:rFonts w:ascii="Cambria Math" w:hAnsi="Cambria Math"/>
            <w:b/>
            <w:bCs/>
            <w:i/>
            <w:lang w:val="el-GR"/>
          </w:rPr>
          <w:drawing>
            <wp:inline distT="0" distB="0" distL="0" distR="0" wp14:anchorId="78D92E21" wp14:editId="22AA77E2">
              <wp:extent cx="939567" cy="354040"/>
              <wp:effectExtent l="0" t="0" r="635" b="1905"/>
              <wp:docPr id="123713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2265" name=""/>
                      <pic:cNvPicPr/>
                    </pic:nvPicPr>
                    <pic:blipFill>
                      <a:blip r:embed="rId21"/>
                      <a:stretch>
                        <a:fillRect/>
                      </a:stretch>
                    </pic:blipFill>
                    <pic:spPr>
                      <a:xfrm>
                        <a:off x="0" y="0"/>
                        <a:ext cx="1017082" cy="383248"/>
                      </a:xfrm>
                      <a:prstGeom prst="rect">
                        <a:avLst/>
                      </a:prstGeom>
                    </pic:spPr>
                  </pic:pic>
                </a:graphicData>
              </a:graphic>
            </wp:inline>
          </w:drawing>
        </m:r>
      </m:oMath>
      <w:r w:rsidRPr="0052654E">
        <w:rPr>
          <w:lang w:val="el-GR"/>
        </w:rPr>
        <w:t xml:space="preserve">. Τώρα, αντικαταστήστε το </w:t>
      </w:r>
      <w:bookmarkStart w:id="62" w:name="OLE_LINK108"/>
      <m:oMath>
        <m:r>
          <m:rPr>
            <m:sty m:val="bi"/>
          </m:rPr>
          <w:rPr>
            <w:rFonts w:ascii="Cambria Math" w:hAnsi="Cambria Math"/>
            <w:lang w:val="el-GR"/>
          </w:rPr>
          <m:t>x =</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bookmarkEnd w:id="62"/>
      <w:r w:rsidRPr="0052654E">
        <w:rPr>
          <w:lang w:val="el-GR"/>
        </w:rPr>
        <w:t>:</w:t>
      </w:r>
    </w:p>
    <w:p w:rsidR="0052654E" w:rsidRPr="0052654E" w:rsidRDefault="0052654E" w:rsidP="0052654E">
      <w:pPr>
        <w:rPr>
          <w:lang w:val="el-GR"/>
        </w:rPr>
      </w:pPr>
    </w:p>
    <w:p w:rsidR="0052654E" w:rsidRPr="0052654E" w:rsidRDefault="004823FD" w:rsidP="0052654E">
      <w:pPr>
        <w:rPr>
          <w:lang w:val="el-GR"/>
        </w:rPr>
      </w:pPr>
      <m:oMathPara>
        <m:oMath>
          <m:r>
            <w:rPr>
              <w:rFonts w:ascii="Cambria Math" w:hAnsi="Cambria Math"/>
              <w:i/>
              <w:lang w:val="el-GR"/>
            </w:rPr>
            <w:drawing>
              <wp:inline distT="0" distB="0" distL="0" distR="0" wp14:anchorId="4B0926EC" wp14:editId="28E28C04">
                <wp:extent cx="1426129" cy="536715"/>
                <wp:effectExtent l="0" t="0" r="0" b="0"/>
                <wp:docPr id="63650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6715" name=""/>
                        <pic:cNvPicPr/>
                      </pic:nvPicPr>
                      <pic:blipFill>
                        <a:blip r:embed="rId22"/>
                        <a:stretch>
                          <a:fillRect/>
                        </a:stretch>
                      </pic:blipFill>
                      <pic:spPr>
                        <a:xfrm>
                          <a:off x="0" y="0"/>
                          <a:ext cx="1462866" cy="550541"/>
                        </a:xfrm>
                        <a:prstGeom prst="rect">
                          <a:avLst/>
                        </a:prstGeom>
                      </pic:spPr>
                    </pic:pic>
                  </a:graphicData>
                </a:graphic>
              </wp:inline>
            </w:drawing>
          </m:r>
          <m:r>
            <w:rPr>
              <w:lang w:val="el-GR"/>
            </w:rPr>
            <w:br/>
          </m:r>
        </m:oMath>
      </m:oMathPara>
      <w:r w:rsidR="0052654E" w:rsidRPr="0052654E">
        <w:rPr>
          <w:lang w:val="el-GR"/>
        </w:rPr>
        <w:t>Τώρα, υπολογίστε:</w:t>
      </w:r>
    </w:p>
    <w:p w:rsidR="0052654E" w:rsidRPr="0052654E" w:rsidRDefault="0052654E" w:rsidP="0052654E">
      <w:pPr>
        <w:rPr>
          <w:lang w:val="el-GR"/>
        </w:rPr>
      </w:pPr>
    </w:p>
    <w:p w:rsidR="0052654E" w:rsidRPr="0052654E" w:rsidRDefault="004823FD" w:rsidP="0052654E">
      <w:pPr>
        <w:rPr>
          <w:lang w:val="el-GR"/>
        </w:rPr>
      </w:pPr>
      <m:oMathPara>
        <m:oMath>
          <m:r>
            <w:rPr>
              <w:rFonts w:ascii="Cambria Math" w:hAnsi="Cambria Math"/>
              <w:i/>
              <w:lang w:val="el-GR"/>
            </w:rPr>
            <w:drawing>
              <wp:inline distT="0" distB="0" distL="0" distR="0" wp14:anchorId="2894EE2A" wp14:editId="2A0B4C8F">
                <wp:extent cx="1375794" cy="549161"/>
                <wp:effectExtent l="0" t="0" r="0" b="0"/>
                <wp:docPr id="20821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8237" name=""/>
                        <pic:cNvPicPr/>
                      </pic:nvPicPr>
                      <pic:blipFill>
                        <a:blip r:embed="rId23"/>
                        <a:stretch>
                          <a:fillRect/>
                        </a:stretch>
                      </pic:blipFill>
                      <pic:spPr>
                        <a:xfrm>
                          <a:off x="0" y="0"/>
                          <a:ext cx="1464071" cy="584397"/>
                        </a:xfrm>
                        <a:prstGeom prst="rect">
                          <a:avLst/>
                        </a:prstGeom>
                      </pic:spPr>
                    </pic:pic>
                  </a:graphicData>
                </a:graphic>
              </wp:inline>
            </w:drawing>
          </m:r>
        </m:oMath>
      </m:oMathPara>
    </w:p>
    <w:p w:rsidR="0052654E" w:rsidRPr="0052654E" w:rsidRDefault="0052654E" w:rsidP="0052654E">
      <w:pPr>
        <w:rPr>
          <w:lang w:val="el-GR"/>
        </w:rPr>
      </w:pPr>
      <w:r w:rsidRPr="0052654E">
        <w:rPr>
          <w:lang w:val="el-GR"/>
        </w:rPr>
        <w:t>Απλοποιήστε:</w:t>
      </w:r>
    </w:p>
    <w:p w:rsidR="0052654E" w:rsidRPr="0052654E" w:rsidRDefault="0052654E" w:rsidP="0052654E">
      <w:pPr>
        <w:rPr>
          <w:lang w:val="el-GR"/>
        </w:rPr>
      </w:pPr>
    </w:p>
    <w:p w:rsidR="0052654E" w:rsidRPr="0052654E" w:rsidRDefault="004823FD" w:rsidP="0052654E">
      <w:pPr>
        <w:rPr>
          <w:lang w:val="el-GR"/>
        </w:rPr>
      </w:pPr>
      <m:oMathPara>
        <m:oMath>
          <m:r>
            <w:rPr>
              <w:rFonts w:ascii="Cambria Math" w:hAnsi="Cambria Math"/>
              <w:i/>
              <w:lang w:val="el-GR"/>
            </w:rPr>
            <w:drawing>
              <wp:inline distT="0" distB="0" distL="0" distR="0" wp14:anchorId="7AE7B96F" wp14:editId="7276AA3E">
                <wp:extent cx="1208015" cy="540731"/>
                <wp:effectExtent l="0" t="0" r="0" b="5715"/>
                <wp:docPr id="89793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33877" name=""/>
                        <pic:cNvPicPr/>
                      </pic:nvPicPr>
                      <pic:blipFill>
                        <a:blip r:embed="rId24"/>
                        <a:stretch>
                          <a:fillRect/>
                        </a:stretch>
                      </pic:blipFill>
                      <pic:spPr>
                        <a:xfrm>
                          <a:off x="0" y="0"/>
                          <a:ext cx="1262373" cy="565063"/>
                        </a:xfrm>
                        <a:prstGeom prst="rect">
                          <a:avLst/>
                        </a:prstGeom>
                      </pic:spPr>
                    </pic:pic>
                  </a:graphicData>
                </a:graphic>
              </wp:inline>
            </w:drawing>
          </m:r>
        </m:oMath>
      </m:oMathPara>
    </w:p>
    <w:p w:rsidR="0052654E" w:rsidRDefault="0052654E" w:rsidP="0052654E">
      <w:pPr>
        <w:rPr>
          <w:lang w:val="el-GR"/>
        </w:rPr>
      </w:pPr>
      <w:r w:rsidRPr="0052654E">
        <w:rPr>
          <w:lang w:val="el-GR"/>
        </w:rPr>
        <w:t xml:space="preserve">Ο παρονομαστής είναι </w:t>
      </w:r>
      <m:oMath>
        <m:sSup>
          <m:sSupPr>
            <m:ctrlPr>
              <w:rPr>
                <w:rFonts w:ascii="Cambria Math" w:hAnsi="Cambria Math"/>
                <w:b/>
                <w:bCs/>
                <w:i/>
                <w:lang w:val="el-GR"/>
              </w:rPr>
            </m:ctrlPr>
          </m:sSupPr>
          <m:e>
            <m:r>
              <m:rPr>
                <m:sty m:val="bi"/>
              </m:rPr>
              <w:rPr>
                <w:rFonts w:ascii="Cambria Math" w:hAnsi="Cambria Math"/>
                <w:lang w:val="el-GR"/>
              </w:rPr>
              <m:t>0</m:t>
            </m:r>
          </m:e>
          <m:sup>
            <m:r>
              <m:rPr>
                <m:sty m:val="bi"/>
              </m:rPr>
              <w:rPr>
                <w:rFonts w:ascii="Cambria Math" w:hAnsi="Cambria Math"/>
                <w:lang w:val="el-GR"/>
              </w:rPr>
              <m:t>3</m:t>
            </m:r>
          </m:sup>
        </m:sSup>
      </m:oMath>
      <w:r w:rsidRPr="0052654E">
        <w:rPr>
          <w:lang w:val="el-GR"/>
        </w:rPr>
        <w:t xml:space="preserve">, ο οποίος είναι απροσδιόριστος. Αυτό δείχνει ότι το όριο της συνάρτησης </w:t>
      </w:r>
      <m:oMath>
        <m:sSub>
          <m:sSubPr>
            <m:ctrlPr>
              <w:rPr>
                <w:rFonts w:ascii="Cambria Math" w:hAnsi="Cambria Math"/>
                <w:b/>
                <w:bCs/>
                <w:i/>
                <w:lang w:val="el-GR"/>
              </w:rPr>
            </m:ctrlPr>
          </m:sSubPr>
          <m:e>
            <m:r>
              <m:rPr>
                <m:sty m:val="bi"/>
              </m:rPr>
              <w:rPr>
                <w:rFonts w:ascii="Cambria Math" w:hAnsi="Cambria Math"/>
                <w:lang w:val="el-GR"/>
              </w:rPr>
              <m:t>f</m:t>
            </m:r>
          </m:e>
          <m:sub>
            <m:r>
              <m:rPr>
                <m:sty m:val="bi"/>
              </m:rPr>
              <w:rPr>
                <w:rFonts w:ascii="Cambria Math" w:hAnsi="Cambria Math"/>
                <w:lang w:val="el-GR"/>
              </w:rPr>
              <m:t>1</m:t>
            </m:r>
            <m:d>
              <m:dPr>
                <m:ctrlPr>
                  <w:rPr>
                    <w:rFonts w:ascii="Cambria Math" w:hAnsi="Cambria Math"/>
                    <w:b/>
                    <w:bCs/>
                    <w:i/>
                    <w:lang w:val="el-GR"/>
                  </w:rPr>
                </m:ctrlPr>
              </m:dPr>
              <m:e>
                <m:r>
                  <m:rPr>
                    <m:sty m:val="bi"/>
                  </m:rPr>
                  <w:rPr>
                    <w:rFonts w:ascii="Cambria Math" w:hAnsi="Cambria Math"/>
                    <w:lang w:val="el-GR"/>
                  </w:rPr>
                  <m:t>x</m:t>
                </m:r>
              </m:e>
            </m:d>
          </m:sub>
        </m:sSub>
      </m:oMath>
      <w:r w:rsidRPr="0052654E">
        <w:rPr>
          <w:lang w:val="el-GR"/>
        </w:rPr>
        <w:t xml:space="preserve"> καθώς το </w:t>
      </w:r>
      <w:bookmarkStart w:id="63" w:name="OLE_LINK106"/>
      <m:oMath>
        <m:r>
          <m:rPr>
            <m:sty m:val="bi"/>
          </m:rPr>
          <w:rPr>
            <w:rFonts w:ascii="Cambria Math" w:hAnsi="Cambria Math"/>
            <w:lang w:val="el-GR"/>
          </w:rPr>
          <m:t>x</m:t>
        </m:r>
      </m:oMath>
      <w:bookmarkEnd w:id="63"/>
      <w:r w:rsidRPr="0052654E">
        <w:rPr>
          <w:lang w:val="el-GR"/>
        </w:rPr>
        <w:t xml:space="preserve"> πλησιάζει το </w:t>
      </w:r>
      <w:bookmarkStart w:id="64" w:name="OLE_LINK107"/>
      <m:oMath>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bookmarkEnd w:id="64"/>
      <w:r w:rsidRPr="0052654E">
        <w:rPr>
          <w:lang w:val="el-GR"/>
        </w:rPr>
        <w:t xml:space="preserve"> δεν υπάρχει, καθώς η συνάρτηση πλησιάζει στο άπειρο ή στο αρνητικό άπειρο καθώς το </w:t>
      </w:r>
      <m:oMath>
        <m:r>
          <m:rPr>
            <m:sty m:val="bi"/>
          </m:rPr>
          <w:rPr>
            <w:rFonts w:ascii="Cambria Math" w:hAnsi="Cambria Math"/>
            <w:lang w:val="el-GR"/>
          </w:rPr>
          <m:t>x</m:t>
        </m:r>
      </m:oMath>
      <w:r w:rsidRPr="0052654E">
        <w:rPr>
          <w:lang w:val="el-GR"/>
        </w:rPr>
        <w:t xml:space="preserve"> πλησιάζει στο </w:t>
      </w:r>
      <m:oMath>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r w:rsidRPr="0052654E">
        <w:rPr>
          <w:lang w:val="el-GR"/>
        </w:rPr>
        <w:t xml:space="preserve">, αλλά δεν είναι καλά ορισμένο στο </w:t>
      </w:r>
      <m:oMath>
        <m:r>
          <m:rPr>
            <m:sty m:val="bi"/>
          </m:rPr>
          <w:rPr>
            <w:rFonts w:ascii="Cambria Math" w:hAnsi="Cambria Math"/>
            <w:lang w:val="el-GR"/>
          </w:rPr>
          <m:t>x =</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3</m:t>
            </m:r>
          </m:den>
        </m:f>
      </m:oMath>
      <w:r w:rsidRPr="0052654E">
        <w:rPr>
          <w:lang w:val="el-GR"/>
        </w:rPr>
        <w:t>.</w:t>
      </w:r>
    </w:p>
    <w:p w:rsidR="004F5B27" w:rsidRDefault="004F5B27" w:rsidP="0052654E">
      <w:pPr>
        <w:rPr>
          <w:lang w:val="el-GR"/>
        </w:rPr>
      </w:pPr>
    </w:p>
    <w:p w:rsidR="00B55BE0" w:rsidRPr="00B55BE0" w:rsidRDefault="00B55BE0" w:rsidP="00B55BE0">
      <w:pPr>
        <w:rPr>
          <w:lang w:val="el-GR"/>
        </w:rPr>
      </w:pPr>
      <w:r w:rsidRPr="00B55BE0">
        <w:rPr>
          <w:lang w:val="el-GR"/>
        </w:rPr>
        <w:t>(</w:t>
      </w:r>
      <w:r>
        <w:rPr>
          <w:lang w:val="el-GR"/>
        </w:rPr>
        <w:t xml:space="preserve">γ) </w:t>
      </w:r>
      <w:r w:rsidRPr="00B55BE0">
        <w:rPr>
          <w:lang w:val="el-GR"/>
        </w:rPr>
        <w:t xml:space="preserve">Ας υπολογίσουμε το όριο της συνάρτησης </w:t>
      </w:r>
      <m:oMath>
        <m:r>
          <m:rPr>
            <m:sty m:val="bi"/>
          </m:rPr>
          <w:rPr>
            <w:rFonts w:ascii="Cambria Math" w:hAnsi="Cambria Math"/>
            <w:lang w:val="el-GR"/>
          </w:rPr>
          <m:t>2</m:t>
        </m:r>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+ 7</m:t>
        </m:r>
        <m:r>
          <m:rPr>
            <m:sty m:val="bi"/>
          </m:rPr>
          <w:rPr>
            <w:rFonts w:ascii="Cambria Math" w:hAnsi="Cambria Math"/>
            <w:lang w:val="el-GR"/>
          </w:rPr>
          <m:t>x + 6</m:t>
        </m:r>
      </m:oMath>
      <w:r w:rsidRPr="00B55BE0">
        <w:rPr>
          <w:lang w:val="el-GR"/>
        </w:rPr>
        <w:t xml:space="preserve"> καθώς η </w:t>
      </w:r>
      <m:oMath>
        <m:r>
          <m:rPr>
            <m:sty m:val="bi"/>
          </m:rPr>
          <w:rPr>
            <w:rFonts w:ascii="Cambria Math" w:hAnsi="Cambria Math"/>
            <w:lang w:val="el-GR"/>
          </w:rPr>
          <m:t>x</m:t>
        </m:r>
      </m:oMath>
      <w:r w:rsidRPr="00B55BE0">
        <w:rPr>
          <w:lang w:val="el-GR"/>
        </w:rPr>
        <w:t xml:space="preserve"> πλησιάζει την </w:t>
      </w:r>
      <m:oMath>
        <m:r>
          <m:rPr>
            <m:sty m:val="bi"/>
          </m:rPr>
          <w:rPr>
            <w:rFonts w:ascii="Cambria Math" w:hAnsi="Cambria Math"/>
            <w:b/>
            <w:bCs/>
            <w:i/>
            <w:lang w:val="el-GR"/>
          </w:rPr>
          <w:drawing>
            <wp:inline distT="0" distB="0" distL="0" distR="0" wp14:anchorId="5F4B4867" wp14:editId="48DDBB76">
              <wp:extent cx="229260" cy="293614"/>
              <wp:effectExtent l="0" t="0" r="0" b="0"/>
              <wp:docPr id="204015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51947" name=""/>
                      <pic:cNvPicPr/>
                    </pic:nvPicPr>
                    <pic:blipFill>
                      <a:blip r:embed="rId25"/>
                      <a:stretch>
                        <a:fillRect/>
                      </a:stretch>
                    </pic:blipFill>
                    <pic:spPr>
                      <a:xfrm>
                        <a:off x="0" y="0"/>
                        <a:ext cx="240305" cy="307760"/>
                      </a:xfrm>
                      <a:prstGeom prst="rect">
                        <a:avLst/>
                      </a:prstGeom>
                    </pic:spPr>
                  </pic:pic>
                </a:graphicData>
              </a:graphic>
            </wp:inline>
          </w:drawing>
        </m:r>
      </m:oMath>
    </w:p>
    <w:p w:rsidR="00B55BE0" w:rsidRDefault="00B55BE0" w:rsidP="00B55BE0">
      <w:pPr>
        <w:rPr>
          <w:lang w:val="el-GR"/>
        </w:rPr>
      </w:pPr>
    </w:p>
    <w:p w:rsidR="00B55BE0" w:rsidRPr="00B55BE0" w:rsidRDefault="0084758D" w:rsidP="00B55BE0">
      <w:pPr>
        <w:rPr>
          <w:lang w:val="en-US"/>
        </w:rPr>
      </w:pPr>
      <m:oMathPara>
        <m:oMath>
          <m:r>
            <w:rPr>
              <w:rFonts w:ascii="Cambria Math" w:hAnsi="Cambria Math"/>
              <w:i/>
              <w:lang w:val="el-GR"/>
            </w:rPr>
            <w:drawing>
              <wp:inline distT="0" distB="0" distL="0" distR="0" wp14:anchorId="0CE824DC" wp14:editId="23AB3531">
                <wp:extent cx="1602298" cy="456764"/>
                <wp:effectExtent l="0" t="0" r="0" b="635"/>
                <wp:docPr id="134568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85681" name=""/>
                        <pic:cNvPicPr/>
                      </pic:nvPicPr>
                      <pic:blipFill>
                        <a:blip r:embed="rId26"/>
                        <a:stretch>
                          <a:fillRect/>
                        </a:stretch>
                      </pic:blipFill>
                      <pic:spPr>
                        <a:xfrm>
                          <a:off x="0" y="0"/>
                          <a:ext cx="1694313" cy="482994"/>
                        </a:xfrm>
                        <a:prstGeom prst="rect">
                          <a:avLst/>
                        </a:prstGeom>
                      </pic:spPr>
                    </pic:pic>
                  </a:graphicData>
                </a:graphic>
              </wp:inline>
            </w:drawing>
          </m:r>
        </m:oMath>
      </m:oMathPara>
    </w:p>
    <w:p w:rsidR="00B55BE0" w:rsidRPr="0084758D" w:rsidRDefault="00B55BE0" w:rsidP="00B55BE0">
      <w:pPr>
        <w:rPr>
          <w:lang w:val="el-GR"/>
        </w:rPr>
      </w:pPr>
      <w:r w:rsidRPr="00B55BE0">
        <w:rPr>
          <w:lang w:val="el-GR"/>
        </w:rPr>
        <w:t>Αντικαταστήστε</w:t>
      </w:r>
      <w:r w:rsidRPr="0084758D">
        <w:rPr>
          <w:lang w:val="el-GR"/>
        </w:rPr>
        <w:t xml:space="preserve"> </w:t>
      </w:r>
      <m:oMath>
        <m:r>
          <m:rPr>
            <m:sty m:val="bi"/>
          </m:rPr>
          <w:rPr>
            <w:rFonts w:ascii="Cambria Math" w:hAnsi="Cambria Math"/>
            <w:b/>
            <w:bCs/>
            <w:i/>
            <w:lang w:val="el-GR"/>
          </w:rPr>
          <w:drawing>
            <wp:inline distT="0" distB="0" distL="0" distR="0" wp14:anchorId="029DBE1E" wp14:editId="44705AD5">
              <wp:extent cx="385894" cy="280281"/>
              <wp:effectExtent l="0" t="0" r="0" b="0"/>
              <wp:docPr id="132100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09247" name=""/>
                      <pic:cNvPicPr/>
                    </pic:nvPicPr>
                    <pic:blipFill>
                      <a:blip r:embed="rId27"/>
                      <a:stretch>
                        <a:fillRect/>
                      </a:stretch>
                    </pic:blipFill>
                    <pic:spPr>
                      <a:xfrm>
                        <a:off x="0" y="0"/>
                        <a:ext cx="400837" cy="291135"/>
                      </a:xfrm>
                      <a:prstGeom prst="rect">
                        <a:avLst/>
                      </a:prstGeom>
                    </pic:spPr>
                  </pic:pic>
                </a:graphicData>
              </a:graphic>
            </wp:inline>
          </w:drawing>
        </m:r>
      </m:oMath>
      <w:r w:rsidRPr="0084758D">
        <w:rPr>
          <w:lang w:val="el-GR"/>
        </w:rPr>
        <w:t>:</w:t>
      </w:r>
    </w:p>
    <w:p w:rsidR="00B55BE0" w:rsidRPr="0084758D" w:rsidRDefault="00B55BE0" w:rsidP="00B55BE0">
      <w:pPr>
        <w:rPr>
          <w:lang w:val="el-GR"/>
        </w:rPr>
      </w:pPr>
    </w:p>
    <w:p w:rsidR="00B55BE0" w:rsidRPr="0084758D" w:rsidRDefault="0084758D" w:rsidP="00B55BE0">
      <w:pPr>
        <w:rPr>
          <w:rFonts w:ascii="Cambria Math" w:hAnsi="Cambria Math"/>
          <w:lang w:val="en-US"/>
          <w:oMath/>
        </w:rPr>
      </w:pPr>
      <w:bookmarkStart w:id="65" w:name="OLE_LINK116"/>
      <w:bookmarkStart w:id="66" w:name="OLE_LINK120"/>
      <w:bookmarkStart w:id="67" w:name="OLE_LINK121"/>
      <m:oMathPara>
        <m:oMath>
          <m:r>
            <m:rPr>
              <m:sty m:val="bi"/>
            </m:rPr>
            <w:rPr>
              <w:rFonts w:ascii="Cambria Math" w:hAnsi="Cambria Math"/>
              <w:lang w:val="en-US"/>
            </w:rPr>
            <m:t xml:space="preserve">2 </m:t>
          </m:r>
          <m:sSup>
            <m:sSupPr>
              <m:ctrlPr>
                <w:rPr>
                  <w:rFonts w:ascii="Cambria Math" w:hAnsi="Cambria Math"/>
                  <w:b/>
                  <w:bCs/>
                  <w:i/>
                  <w:lang w:val="en-US"/>
                </w:rPr>
              </m:ctrlPr>
            </m:sSupPr>
            <m:e>
              <w:bookmarkStart w:id="68" w:name="OLE_LINK118"/>
              <w:bookmarkStart w:id="69" w:name="OLE_LINK119"/>
              <m:d>
                <m:dPr>
                  <m:ctrlPr>
                    <w:rPr>
                      <w:rFonts w:ascii="Cambria Math" w:hAnsi="Cambria Math"/>
                      <w:b/>
                      <w:bCs/>
                      <w:i/>
                      <w:lang w:val="en-US"/>
                    </w:rPr>
                  </m:ctrlPr>
                </m:dPr>
                <m:e>
                  <m:r>
                    <m:rPr>
                      <m:sty m:val="bi"/>
                    </m:rPr>
                    <w:rPr>
                      <w:rFonts w:ascii="Cambria Math" w:hAnsi="Cambria Math"/>
                      <w:lang w:val="en-US"/>
                    </w:rPr>
                    <m:t xml:space="preserve"> </m:t>
                  </m:r>
                  <w:bookmarkStart w:id="70" w:name="_Hlk149253624"/>
                  <w:bookmarkStart w:id="71" w:name="OLE_LINK117"/>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3</m:t>
                      </m:r>
                    </m:num>
                    <m:den>
                      <m:r>
                        <m:rPr>
                          <m:sty m:val="bi"/>
                        </m:rPr>
                        <w:rPr>
                          <w:rFonts w:ascii="Cambria Math" w:hAnsi="Cambria Math"/>
                          <w:lang w:val="en-US"/>
                        </w:rPr>
                        <m:t>2</m:t>
                      </m:r>
                    </m:den>
                  </m:f>
                  <w:bookmarkEnd w:id="70"/>
                  <w:bookmarkEnd w:id="71"/>
                </m:e>
              </m:d>
              <w:bookmarkEnd w:id="68"/>
              <w:bookmarkEnd w:id="69"/>
            </m:e>
            <m:sup>
              <m:r>
                <m:rPr>
                  <m:sty m:val="bi"/>
                </m:rPr>
                <w:rPr>
                  <w:rFonts w:ascii="Cambria Math" w:hAnsi="Cambria Math"/>
                  <w:lang w:val="en-US"/>
                </w:rPr>
                <m:t>2</m:t>
              </m:r>
            </m:sup>
          </m:sSup>
          <w:bookmarkEnd w:id="65"/>
          <m:r>
            <m:rPr>
              <m:sty m:val="bi"/>
            </m:rPr>
            <w:rPr>
              <w:rFonts w:ascii="Cambria Math" w:hAnsi="Cambria Math"/>
              <w:lang w:val="en-US"/>
            </w:rPr>
            <m:t xml:space="preserve"> + 7</m:t>
          </m:r>
          <m:d>
            <m:dPr>
              <m:ctrlPr>
                <w:rPr>
                  <w:rFonts w:ascii="Cambria Math" w:hAnsi="Cambria Math"/>
                  <w:b/>
                  <w:bCs/>
                  <w:i/>
                  <w:lang w:val="en-US"/>
                </w:rPr>
              </m:ctrlPr>
            </m:dPr>
            <m:e>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3</m:t>
                  </m:r>
                </m:num>
                <m:den>
                  <m:r>
                    <m:rPr>
                      <m:sty m:val="bi"/>
                    </m:rPr>
                    <w:rPr>
                      <w:rFonts w:ascii="Cambria Math" w:hAnsi="Cambria Math"/>
                      <w:lang w:val="en-US"/>
                    </w:rPr>
                    <m:t>2</m:t>
                  </m:r>
                </m:den>
              </m:f>
            </m:e>
          </m:d>
          <m:r>
            <m:rPr>
              <m:sty m:val="bi"/>
            </m:rPr>
            <w:rPr>
              <w:rFonts w:ascii="Cambria Math" w:hAnsi="Cambria Math"/>
              <w:lang w:val="en-US"/>
            </w:rPr>
            <m:t>+6</m:t>
          </m:r>
        </m:oMath>
      </m:oMathPara>
    </w:p>
    <w:bookmarkEnd w:id="66"/>
    <w:bookmarkEnd w:id="67"/>
    <w:p w:rsidR="00B55BE0" w:rsidRPr="00B55BE0" w:rsidRDefault="00B55BE0" w:rsidP="00B55BE0">
      <w:pPr>
        <w:rPr>
          <w:lang w:val="en-US"/>
        </w:rPr>
      </w:pPr>
    </w:p>
    <w:p w:rsidR="00B55BE0" w:rsidRPr="00B55BE0" w:rsidRDefault="00B55BE0" w:rsidP="00B55BE0">
      <w:pPr>
        <w:rPr>
          <w:lang w:val="en-US"/>
        </w:rPr>
      </w:pPr>
      <w:r w:rsidRPr="00B55BE0">
        <w:rPr>
          <w:lang w:val="el-GR"/>
        </w:rPr>
        <w:t>Απλοποιήστε</w:t>
      </w:r>
      <w:r w:rsidRPr="00B55BE0">
        <w:rPr>
          <w:lang w:val="en-US"/>
        </w:rPr>
        <w:t xml:space="preserve"> </w:t>
      </w:r>
      <w:r w:rsidRPr="00B55BE0">
        <w:rPr>
          <w:lang w:val="el-GR"/>
        </w:rPr>
        <w:t>την</w:t>
      </w:r>
      <w:r w:rsidRPr="00B55BE0">
        <w:rPr>
          <w:lang w:val="en-US"/>
        </w:rPr>
        <w:t xml:space="preserve"> </w:t>
      </w:r>
      <w:r w:rsidRPr="00B55BE0">
        <w:rPr>
          <w:lang w:val="el-GR"/>
        </w:rPr>
        <w:t>έκφραση</w:t>
      </w:r>
      <w:r w:rsidRPr="00B55BE0">
        <w:rPr>
          <w:lang w:val="en-US"/>
        </w:rPr>
        <w:t>:</w:t>
      </w:r>
    </w:p>
    <w:p w:rsidR="00B55BE0" w:rsidRPr="00B55BE0" w:rsidRDefault="00B55BE0" w:rsidP="00B55BE0">
      <w:pPr>
        <w:rPr>
          <w:lang w:val="en-US"/>
        </w:rPr>
      </w:pPr>
    </w:p>
    <w:p w:rsidR="0084758D" w:rsidRPr="0084758D" w:rsidRDefault="0084758D" w:rsidP="0084758D">
      <w:pPr>
        <w:rPr>
          <w:rFonts w:ascii="Cambria Math" w:hAnsi="Cambria Math"/>
          <w:lang w:val="en-US"/>
          <w:oMath/>
        </w:rPr>
      </w:pPr>
      <w:bookmarkStart w:id="72" w:name="OLE_LINK123"/>
      <m:oMathPara>
        <m:oMath>
          <m:r>
            <m:rPr>
              <m:sty m:val="bi"/>
            </m:rPr>
            <w:rPr>
              <w:rFonts w:ascii="Cambria Math" w:hAnsi="Cambria Math"/>
              <w:lang w:val="en-US"/>
            </w:rPr>
            <m:t xml:space="preserve">2 </m:t>
          </m:r>
          <m:d>
            <m:dPr>
              <m:ctrlPr>
                <w:rPr>
                  <w:rFonts w:ascii="Cambria Math" w:hAnsi="Cambria Math"/>
                  <w:b/>
                  <w:bCs/>
                  <w:i/>
                  <w:lang w:val="en-US"/>
                </w:rPr>
              </m:ctrlPr>
            </m:dPr>
            <m:e>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9</m:t>
                  </m:r>
                </m:num>
                <m:den>
                  <m:r>
                    <m:rPr>
                      <m:sty m:val="bi"/>
                    </m:rPr>
                    <w:rPr>
                      <w:rFonts w:ascii="Cambria Math" w:hAnsi="Cambria Math"/>
                      <w:lang w:val="en-US"/>
                    </w:rPr>
                    <m:t>4</m:t>
                  </m:r>
                </m:den>
              </m:f>
            </m:e>
          </m:d>
          <m:r>
            <m:rPr>
              <m:sty m:val="bi"/>
            </m:rPr>
            <w:rPr>
              <w:rFonts w:ascii="Cambria Math" w:hAnsi="Cambria Math"/>
              <w:lang w:val="en-US"/>
            </w:rPr>
            <m:t xml:space="preserve"> - </m:t>
          </m:r>
          <m:d>
            <m:dPr>
              <m:ctrlPr>
                <w:rPr>
                  <w:rFonts w:ascii="Cambria Math" w:hAnsi="Cambria Math"/>
                  <w:b/>
                  <w:bCs/>
                  <w:i/>
                  <w:lang w:val="en-US"/>
                </w:rPr>
              </m:ctrlPr>
            </m:dPr>
            <m:e>
              <m:f>
                <m:fPr>
                  <m:ctrlPr>
                    <w:rPr>
                      <w:rFonts w:ascii="Cambria Math" w:hAnsi="Cambria Math"/>
                      <w:b/>
                      <w:bCs/>
                      <w:i/>
                      <w:lang w:val="en-US"/>
                    </w:rPr>
                  </m:ctrlPr>
                </m:fPr>
                <m:num>
                  <m:r>
                    <m:rPr>
                      <m:sty m:val="bi"/>
                    </m:rPr>
                    <w:rPr>
                      <w:rFonts w:ascii="Cambria Math" w:hAnsi="Cambria Math"/>
                      <w:lang w:val="en-US"/>
                    </w:rPr>
                    <m:t>21</m:t>
                  </m:r>
                </m:num>
                <m:den>
                  <m:r>
                    <m:rPr>
                      <m:sty m:val="bi"/>
                    </m:rPr>
                    <w:rPr>
                      <w:rFonts w:ascii="Cambria Math" w:hAnsi="Cambria Math"/>
                      <w:lang w:val="en-US"/>
                    </w:rPr>
                    <m:t>2</m:t>
                  </m:r>
                </m:den>
              </m:f>
            </m:e>
          </m:d>
          <m:r>
            <m:rPr>
              <m:sty m:val="bi"/>
            </m:rPr>
            <w:rPr>
              <w:rFonts w:ascii="Cambria Math" w:hAnsi="Cambria Math"/>
              <w:lang w:val="en-US"/>
            </w:rPr>
            <m:t>+6</m:t>
          </m:r>
        </m:oMath>
      </m:oMathPara>
    </w:p>
    <w:bookmarkEnd w:id="72"/>
    <w:p w:rsidR="00B55BE0" w:rsidRPr="00B55BE0" w:rsidRDefault="00B55BE0" w:rsidP="00B55BE0">
      <w:pPr>
        <w:rPr>
          <w:lang w:val="el-GR"/>
        </w:rPr>
      </w:pPr>
    </w:p>
    <w:p w:rsidR="00B55BE0" w:rsidRPr="00B55BE0" w:rsidRDefault="00B55BE0" w:rsidP="00B55BE0">
      <w:pPr>
        <w:rPr>
          <w:lang w:val="el-GR"/>
        </w:rPr>
      </w:pPr>
      <w:r w:rsidRPr="00B55BE0">
        <w:rPr>
          <w:lang w:val="el-GR"/>
        </w:rPr>
        <w:t>Τώρα, υπολογίστε τις τιμές:</w:t>
      </w:r>
    </w:p>
    <w:p w:rsidR="00B55BE0" w:rsidRPr="00B55BE0" w:rsidRDefault="00B55BE0" w:rsidP="00B55BE0">
      <w:pPr>
        <w:rPr>
          <w:lang w:val="el-GR"/>
        </w:rPr>
      </w:pPr>
    </w:p>
    <w:p w:rsidR="00C83690" w:rsidRPr="0084758D" w:rsidRDefault="00C83690" w:rsidP="00C83690">
      <w:pPr>
        <w:rPr>
          <w:rFonts w:ascii="Cambria Math" w:hAnsi="Cambria Math"/>
          <w:lang w:val="en-US"/>
          <w:oMath/>
        </w:rPr>
      </w:pPr>
      <w:bookmarkStart w:id="73" w:name="OLE_LINK126"/>
      <w:bookmarkStart w:id="74" w:name="OLE_LINK127"/>
      <m:oMathPara>
        <m:oMath>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18</m:t>
              </m:r>
            </m:num>
            <m:den>
              <m:r>
                <m:rPr>
                  <m:sty m:val="bi"/>
                </m:rPr>
                <w:rPr>
                  <w:rFonts w:ascii="Cambria Math" w:hAnsi="Cambria Math"/>
                  <w:lang w:val="en-US"/>
                </w:rPr>
                <m:t>4</m:t>
              </m:r>
            </m:den>
          </m:f>
          <m:r>
            <m:rPr>
              <m:sty m:val="bi"/>
            </m:rPr>
            <w:rPr>
              <w:rFonts w:ascii="Cambria Math" w:hAnsi="Cambria Math"/>
              <w:lang w:val="en-US"/>
            </w:rPr>
            <m:t xml:space="preserve"> - </m:t>
          </m:r>
          <m:f>
            <m:fPr>
              <m:ctrlPr>
                <w:rPr>
                  <w:rFonts w:ascii="Cambria Math" w:hAnsi="Cambria Math"/>
                  <w:b/>
                  <w:bCs/>
                  <w:i/>
                  <w:lang w:val="en-US"/>
                </w:rPr>
              </m:ctrlPr>
            </m:fPr>
            <m:num>
              <m:r>
                <m:rPr>
                  <m:sty m:val="bi"/>
                </m:rPr>
                <w:rPr>
                  <w:rFonts w:ascii="Cambria Math" w:hAnsi="Cambria Math"/>
                  <w:lang w:val="en-US"/>
                </w:rPr>
                <m:t>21</m:t>
              </m:r>
            </m:num>
            <m:den>
              <m:r>
                <m:rPr>
                  <m:sty m:val="bi"/>
                </m:rPr>
                <w:rPr>
                  <w:rFonts w:ascii="Cambria Math" w:hAnsi="Cambria Math"/>
                  <w:lang w:val="en-US"/>
                </w:rPr>
                <m:t>2</m:t>
              </m:r>
            </m:den>
          </m:f>
          <m:r>
            <m:rPr>
              <m:sty m:val="bi"/>
            </m:rPr>
            <w:rPr>
              <w:rFonts w:ascii="Cambria Math" w:hAnsi="Cambria Math"/>
              <w:lang w:val="en-US"/>
            </w:rPr>
            <m:t xml:space="preserve"> </m:t>
          </m:r>
          <m:r>
            <m:rPr>
              <m:sty m:val="bi"/>
            </m:rPr>
            <w:rPr>
              <w:rFonts w:ascii="Cambria Math" w:hAnsi="Cambria Math"/>
              <w:lang w:val="en-US"/>
            </w:rPr>
            <m:t>+6</m:t>
          </m:r>
        </m:oMath>
      </m:oMathPara>
    </w:p>
    <w:bookmarkEnd w:id="73"/>
    <w:bookmarkEnd w:id="74"/>
    <w:p w:rsidR="00B55BE0" w:rsidRPr="00B55BE0" w:rsidRDefault="00B55BE0" w:rsidP="00B55BE0">
      <w:pPr>
        <w:rPr>
          <w:lang w:val="el-GR"/>
        </w:rPr>
      </w:pPr>
    </w:p>
    <w:p w:rsidR="00B55BE0" w:rsidRPr="00B55BE0" w:rsidRDefault="00B55BE0" w:rsidP="00B55BE0">
      <w:pPr>
        <w:rPr>
          <w:lang w:val="el-GR"/>
        </w:rPr>
      </w:pPr>
      <w:r w:rsidRPr="00B55BE0">
        <w:rPr>
          <w:lang w:val="el-GR"/>
        </w:rPr>
        <w:t>Συνδυάστε τα κλάσματα:</w:t>
      </w:r>
    </w:p>
    <w:p w:rsidR="00B55BE0" w:rsidRPr="00B55BE0" w:rsidRDefault="00B55BE0" w:rsidP="00B55BE0">
      <w:pPr>
        <w:rPr>
          <w:lang w:val="el-GR"/>
        </w:rPr>
      </w:pPr>
    </w:p>
    <w:bookmarkStart w:id="75" w:name="OLE_LINK128"/>
    <w:p w:rsidR="00123F00" w:rsidRPr="00123F00" w:rsidRDefault="00123F00" w:rsidP="00123F00">
      <w:pPr>
        <w:rPr>
          <w:rFonts w:eastAsiaTheme="minorEastAsia"/>
          <w:b/>
          <w:bCs/>
          <w:lang w:val="en-US"/>
        </w:rPr>
      </w:pPr>
      <m:oMathPara>
        <m:oMath>
          <m:f>
            <m:fPr>
              <m:ctrlPr>
                <w:rPr>
                  <w:rFonts w:ascii="Cambria Math" w:hAnsi="Cambria Math"/>
                  <w:b/>
                  <w:bCs/>
                  <w:i/>
                  <w:lang w:val="en-US"/>
                </w:rPr>
              </m:ctrlPr>
            </m:fPr>
            <m:num>
              <m:r>
                <m:rPr>
                  <m:sty m:val="bi"/>
                </m:rPr>
                <w:rPr>
                  <w:rFonts w:ascii="Cambria Math" w:hAnsi="Cambria Math"/>
                  <w:lang w:val="en-US"/>
                </w:rPr>
                <m:t>18</m:t>
              </m:r>
            </m:num>
            <m:den>
              <m:r>
                <m:rPr>
                  <m:sty m:val="bi"/>
                </m:rPr>
                <w:rPr>
                  <w:rFonts w:ascii="Cambria Math" w:hAnsi="Cambria Math"/>
                  <w:lang w:val="en-US"/>
                </w:rPr>
                <m:t>4</m:t>
              </m:r>
            </m:den>
          </m:f>
          <m:r>
            <m:rPr>
              <m:sty m:val="bi"/>
            </m:rPr>
            <w:rPr>
              <w:rFonts w:ascii="Cambria Math" w:hAnsi="Cambria Math"/>
              <w:lang w:val="en-US"/>
            </w:rPr>
            <m:t xml:space="preserve"> - </m:t>
          </m:r>
          <m:f>
            <m:fPr>
              <m:ctrlPr>
                <w:rPr>
                  <w:rFonts w:ascii="Cambria Math" w:hAnsi="Cambria Math"/>
                  <w:b/>
                  <w:bCs/>
                  <w:i/>
                  <w:lang w:val="en-US"/>
                </w:rPr>
              </m:ctrlPr>
            </m:fPr>
            <m:num>
              <m:r>
                <m:rPr>
                  <m:sty m:val="bi"/>
                </m:rPr>
                <w:rPr>
                  <w:rFonts w:ascii="Cambria Math" w:hAnsi="Cambria Math"/>
                  <w:lang w:val="en-US"/>
                </w:rPr>
                <m:t>42</m:t>
              </m:r>
            </m:num>
            <m:den>
              <m:r>
                <m:rPr>
                  <m:sty m:val="bi"/>
                </m:rPr>
                <w:rPr>
                  <w:rFonts w:ascii="Cambria Math" w:hAnsi="Cambria Math"/>
                  <w:lang w:val="en-US"/>
                </w:rPr>
                <m:t>4</m:t>
              </m:r>
            </m:den>
          </m:f>
          <m:r>
            <m:rPr>
              <m:sty m:val="bi"/>
            </m:rPr>
            <w:rPr>
              <w:rFonts w:ascii="Cambria Math" w:hAnsi="Cambria Math"/>
              <w:lang w:val="en-US"/>
            </w:rPr>
            <m:t xml:space="preserve"> </m:t>
          </m:r>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24</m:t>
              </m:r>
            </m:num>
            <m:den>
              <m:r>
                <m:rPr>
                  <m:sty m:val="bi"/>
                </m:rPr>
                <w:rPr>
                  <w:rFonts w:ascii="Cambria Math" w:hAnsi="Cambria Math"/>
                  <w:lang w:val="en-US"/>
                </w:rPr>
                <m:t>4</m:t>
              </m:r>
            </m:den>
          </m:f>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0</m:t>
              </m:r>
            </m:num>
            <m:den>
              <m:r>
                <m:rPr>
                  <m:sty m:val="bi"/>
                </m:rPr>
                <w:rPr>
                  <w:rFonts w:ascii="Cambria Math" w:hAnsi="Cambria Math"/>
                  <w:lang w:val="en-US"/>
                </w:rPr>
                <m:t>4</m:t>
              </m:r>
            </m:den>
          </m:f>
        </m:oMath>
      </m:oMathPara>
    </w:p>
    <w:bookmarkEnd w:id="75"/>
    <w:p w:rsidR="00B55BE0" w:rsidRDefault="00B55BE0" w:rsidP="00B55BE0">
      <w:pPr>
        <w:rPr>
          <w:lang w:val="el-GR"/>
        </w:rPr>
      </w:pPr>
    </w:p>
    <w:p w:rsidR="00123F00" w:rsidRDefault="00123F00" w:rsidP="00B55BE0">
      <w:pPr>
        <w:rPr>
          <w:lang w:val="el-GR"/>
        </w:rPr>
      </w:pPr>
    </w:p>
    <w:p w:rsidR="00123F00" w:rsidRDefault="00123F00" w:rsidP="00B55BE0">
      <w:pPr>
        <w:rPr>
          <w:lang w:val="el-GR"/>
        </w:rPr>
      </w:pPr>
    </w:p>
    <w:p w:rsidR="00123F00" w:rsidRPr="00B55BE0" w:rsidRDefault="00123F00" w:rsidP="00B55BE0">
      <w:pPr>
        <w:rPr>
          <w:lang w:val="el-GR"/>
        </w:rPr>
      </w:pPr>
    </w:p>
    <w:p w:rsidR="00B55BE0" w:rsidRPr="00B55BE0" w:rsidRDefault="00B55BE0" w:rsidP="00B55BE0">
      <w:pPr>
        <w:rPr>
          <w:lang w:val="el-GR"/>
        </w:rPr>
      </w:pPr>
      <w:r w:rsidRPr="00B55BE0">
        <w:rPr>
          <w:lang w:val="el-GR"/>
        </w:rPr>
        <w:lastRenderedPageBreak/>
        <w:t>Εφόσον ο αριθμητής είναι 0, το όριο είναι 0:</w:t>
      </w:r>
    </w:p>
    <w:p w:rsidR="00B55BE0" w:rsidRPr="00B55BE0" w:rsidRDefault="00B55BE0" w:rsidP="00B55BE0">
      <w:pPr>
        <w:rPr>
          <w:lang w:val="el-GR"/>
        </w:rPr>
      </w:pPr>
    </w:p>
    <w:p w:rsidR="00B55BE0" w:rsidRDefault="00123F00" w:rsidP="00B55BE0">
      <w:pPr>
        <w:rPr>
          <w:lang w:val="el-GR"/>
        </w:rPr>
      </w:pPr>
      <m:oMathPara>
        <m:oMath>
          <m:r>
            <m:rPr>
              <m:sty m:val="p"/>
            </m:rPr>
            <w:rPr>
              <w:rFonts w:ascii="Cambria Math" w:hAnsi="Cambria Math"/>
              <w:lang w:val="en-US"/>
            </w:rPr>
            <w:drawing>
              <wp:inline distT="0" distB="0" distL="0" distR="0" wp14:anchorId="5B537034" wp14:editId="2B045003">
                <wp:extent cx="1601602" cy="397842"/>
                <wp:effectExtent l="0" t="0" r="0" b="0"/>
                <wp:docPr id="1225995971" name="Picture 122599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85681" name=""/>
                        <pic:cNvPicPr/>
                      </pic:nvPicPr>
                      <pic:blipFill>
                        <a:blip r:embed="rId26"/>
                        <a:stretch>
                          <a:fillRect/>
                        </a:stretch>
                      </pic:blipFill>
                      <pic:spPr>
                        <a:xfrm>
                          <a:off x="0" y="0"/>
                          <a:ext cx="1812247" cy="450167"/>
                        </a:xfrm>
                        <a:prstGeom prst="rect">
                          <a:avLst/>
                        </a:prstGeom>
                      </pic:spPr>
                    </pic:pic>
                  </a:graphicData>
                </a:graphic>
              </wp:inline>
            </w:drawing>
          </m:r>
          <m:r>
            <w:rPr>
              <w:rFonts w:ascii="Cambria Math" w:hAnsi="Cambria Math"/>
              <w:lang w:val="el-GR"/>
            </w:rPr>
            <m:t>=0</m:t>
          </m:r>
        </m:oMath>
      </m:oMathPara>
    </w:p>
    <w:p w:rsidR="00123F00" w:rsidRPr="00B55BE0" w:rsidRDefault="00123F00" w:rsidP="00B55BE0">
      <w:pPr>
        <w:rPr>
          <w:lang w:val="el-GR"/>
        </w:rPr>
      </w:pPr>
    </w:p>
    <w:p w:rsidR="004F5B27" w:rsidRDefault="00B55BE0" w:rsidP="00B55BE0">
      <w:pPr>
        <w:rPr>
          <w:lang w:val="el-GR"/>
        </w:rPr>
      </w:pPr>
      <w:r w:rsidRPr="00B55BE0">
        <w:rPr>
          <w:lang w:val="el-GR"/>
        </w:rPr>
        <w:t xml:space="preserve">Έτσι, το όριο της συνάρτησης </w:t>
      </w:r>
      <m:oMath>
        <m:r>
          <m:rPr>
            <m:sty m:val="bi"/>
          </m:rPr>
          <w:rPr>
            <w:rFonts w:ascii="Cambria Math" w:hAnsi="Cambria Math"/>
            <w:lang w:val="el-GR"/>
          </w:rPr>
          <m:t>2</m:t>
        </m:r>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+ 7</m:t>
        </m:r>
        <m:r>
          <m:rPr>
            <m:sty m:val="bi"/>
          </m:rPr>
          <w:rPr>
            <w:rFonts w:ascii="Cambria Math" w:hAnsi="Cambria Math"/>
            <w:lang w:val="el-GR"/>
          </w:rPr>
          <m:t>x + 6</m:t>
        </m:r>
      </m:oMath>
      <w:r w:rsidRPr="00B55BE0">
        <w:rPr>
          <w:lang w:val="el-GR"/>
        </w:rPr>
        <w:t xml:space="preserve"> καθώς η </w:t>
      </w:r>
      <m:oMath>
        <m:r>
          <m:rPr>
            <m:sty m:val="bi"/>
          </m:rPr>
          <w:rPr>
            <w:rFonts w:ascii="Cambria Math" w:hAnsi="Cambria Math"/>
            <w:lang w:val="el-GR"/>
          </w:rPr>
          <m:t>x</m:t>
        </m:r>
      </m:oMath>
      <w:r w:rsidRPr="00B55BE0">
        <w:rPr>
          <w:lang w:val="el-GR"/>
        </w:rPr>
        <w:t xml:space="preserve"> πλησιάζει την </w:t>
      </w:r>
      <w:r w:rsidR="009F5E7A" w:rsidRPr="009F5E7A">
        <w:rPr>
          <w:lang w:val="el-GR"/>
        </w:rPr>
        <w:drawing>
          <wp:inline distT="0" distB="0" distL="0" distR="0" wp14:anchorId="5579677B" wp14:editId="2D83B253">
            <wp:extent cx="229260" cy="293614"/>
            <wp:effectExtent l="0" t="0" r="0" b="0"/>
            <wp:docPr id="140231856" name="Picture 14023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51947" name=""/>
                    <pic:cNvPicPr/>
                  </pic:nvPicPr>
                  <pic:blipFill>
                    <a:blip r:embed="rId25"/>
                    <a:stretch>
                      <a:fillRect/>
                    </a:stretch>
                  </pic:blipFill>
                  <pic:spPr>
                    <a:xfrm>
                      <a:off x="0" y="0"/>
                      <a:ext cx="240305" cy="307760"/>
                    </a:xfrm>
                    <a:prstGeom prst="rect">
                      <a:avLst/>
                    </a:prstGeom>
                  </pic:spPr>
                </pic:pic>
              </a:graphicData>
            </a:graphic>
          </wp:inline>
        </w:drawing>
      </w:r>
      <w:r w:rsidR="009F5E7A" w:rsidRPr="00284B1E">
        <w:rPr>
          <w:lang w:val="el-GR"/>
        </w:rPr>
        <w:t xml:space="preserve"> </w:t>
      </w:r>
      <w:r w:rsidRPr="00B55BE0">
        <w:rPr>
          <w:lang w:val="el-GR"/>
        </w:rPr>
        <w:t>είναι 0.</w:t>
      </w:r>
    </w:p>
    <w:p w:rsidR="00284B1E" w:rsidRDefault="00284B1E" w:rsidP="00B55BE0">
      <w:pPr>
        <w:rPr>
          <w:lang w:val="el-GR"/>
        </w:rPr>
      </w:pPr>
    </w:p>
    <w:p w:rsidR="00284B1E" w:rsidRPr="00284B1E" w:rsidRDefault="00284B1E" w:rsidP="00B55BE0">
      <w:pPr>
        <w:rPr>
          <w:b/>
          <w:bCs/>
          <w:sz w:val="28"/>
          <w:szCs w:val="28"/>
        </w:rPr>
      </w:pPr>
      <w:r w:rsidRPr="00284B1E">
        <w:rPr>
          <w:b/>
          <w:bCs/>
          <w:sz w:val="28"/>
          <w:szCs w:val="28"/>
        </w:rPr>
        <w:t>AΣΚΗΣΗ 4 (25 ΜΟΝΑΔΕΣ)</w:t>
      </w:r>
    </w:p>
    <w:p w:rsidR="00284B1E" w:rsidRDefault="00284B1E" w:rsidP="00B55BE0">
      <w:pPr>
        <w:rPr>
          <w:b/>
          <w:bCs/>
        </w:rPr>
      </w:pPr>
    </w:p>
    <w:p w:rsidR="00284B1E" w:rsidRDefault="00BB3E34" w:rsidP="00D6738B">
      <w:pPr>
        <w:rPr>
          <w:lang w:val="el-GR"/>
        </w:rPr>
      </w:pPr>
      <w:r w:rsidRPr="00BB3E34">
        <w:rPr>
          <w:b/>
          <w:bCs/>
          <w:lang w:val="el-GR"/>
        </w:rPr>
        <w:t>(α)</w:t>
      </w:r>
      <w:r w:rsidRPr="00BB3E34">
        <w:rPr>
          <w:lang w:val="el-GR"/>
        </w:rPr>
        <w:t xml:space="preserve"> </w:t>
      </w:r>
      <w:r>
        <w:rPr>
          <w:lang w:val="el-GR"/>
        </w:rPr>
        <w:t>Σ</w:t>
      </w:r>
      <w:r w:rsidR="00D6738B" w:rsidRPr="00D6738B">
        <w:rPr>
          <w:lang w:val="el-GR"/>
        </w:rPr>
        <w:t xml:space="preserve">ε αυτή την ανάλυση, υπολογίσαμε και παρουσιάσαμε γραφικά τις συναρτήσεις κόστους για μια εταιρεία που παράγει και πωλεί ένα μόνο προϊόν. </w:t>
      </w:r>
      <w:r w:rsidR="00D6738B" w:rsidRPr="00764744">
        <w:rPr>
          <w:lang w:val="el-GR"/>
        </w:rPr>
        <w:t>Η συνάρτηση μεταβλητού κόστους (</w:t>
      </w:r>
      <w:r w:rsidR="00D6738B" w:rsidRPr="00D6738B">
        <w:rPr>
          <w:lang w:val="en-US"/>
        </w:rPr>
        <w:t>VC</w:t>
      </w:r>
      <w:r w:rsidR="00D6738B" w:rsidRPr="00764744">
        <w:rPr>
          <w:lang w:val="el-GR"/>
        </w:rPr>
        <w:t xml:space="preserve">) δίνεται από τη σχέση </w:t>
      </w:r>
      <m:oMath>
        <m:r>
          <m:rPr>
            <m:sty m:val="bi"/>
          </m:rPr>
          <w:rPr>
            <w:rFonts w:ascii="Cambria Math" w:hAnsi="Cambria Math"/>
            <w:lang w:val="en-US"/>
          </w:rPr>
          <m:t>VC</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0,5</m:t>
        </m:r>
        <m:sSup>
          <m:sSupPr>
            <m:ctrlPr>
              <w:rPr>
                <w:rFonts w:ascii="Cambria Math" w:hAnsi="Cambria Math"/>
                <w:b/>
                <w:bCs/>
                <w:i/>
                <w:lang w:val="el-GR"/>
              </w:rPr>
            </m:ctrlPr>
          </m:sSupPr>
          <m:e>
            <m:r>
              <m:rPr>
                <m:sty m:val="bi"/>
              </m:rPr>
              <w:rPr>
                <w:rFonts w:ascii="Cambria Math" w:hAnsi="Cambria Math"/>
                <w:lang w:val="en-US"/>
              </w:rPr>
              <m:t>x</m:t>
            </m:r>
            <m:ctrlPr>
              <w:rPr>
                <w:rFonts w:ascii="Cambria Math" w:hAnsi="Cambria Math"/>
                <w:b/>
                <w:bCs/>
                <w:i/>
                <w:lang w:val="en-US"/>
              </w:rPr>
            </m:ctrlPr>
          </m:e>
          <m:sup>
            <m:r>
              <m:rPr>
                <m:sty m:val="bi"/>
              </m:rPr>
              <w:rPr>
                <w:rFonts w:ascii="Cambria Math" w:hAnsi="Cambria Math"/>
                <w:lang w:val="el-GR"/>
              </w:rPr>
              <m:t>2</m:t>
            </m:r>
          </m:sup>
        </m:sSup>
        <m:r>
          <m:rPr>
            <m:sty m:val="bi"/>
          </m:rPr>
          <w:rPr>
            <w:rFonts w:ascii="Cambria Math" w:hAnsi="Cambria Math"/>
            <w:lang w:val="el-GR"/>
          </w:rPr>
          <m:t>+ 3</m:t>
        </m:r>
        <m:r>
          <m:rPr>
            <m:sty m:val="bi"/>
          </m:rPr>
          <w:rPr>
            <w:rFonts w:ascii="Cambria Math" w:hAnsi="Cambria Math"/>
            <w:lang w:val="en-US"/>
          </w:rPr>
          <m:t>x</m:t>
        </m:r>
      </m:oMath>
      <w:r w:rsidR="00D6738B" w:rsidRPr="00764744">
        <w:rPr>
          <w:lang w:val="el-GR"/>
        </w:rPr>
        <w:t xml:space="preserve">, όπου </w:t>
      </w:r>
      <w:r w:rsidR="00D6738B" w:rsidRPr="00D6738B">
        <w:rPr>
          <w:lang w:val="en-US"/>
        </w:rPr>
        <w:t>x</w:t>
      </w:r>
      <w:r w:rsidR="00D6738B" w:rsidRPr="00764744">
        <w:rPr>
          <w:lang w:val="el-GR"/>
        </w:rPr>
        <w:t xml:space="preserve"> αντιπροσωπεύει την ποσότητα του παραγόμενου προϊόντος. </w:t>
      </w:r>
      <w:r w:rsidR="00D6738B" w:rsidRPr="00BB3E34">
        <w:rPr>
          <w:lang w:val="el-GR"/>
        </w:rPr>
        <w:t>Επιπλέον, το σταθερό κόστος (</w:t>
      </w:r>
      <w:r w:rsidR="00D6738B" w:rsidRPr="00D6738B">
        <w:rPr>
          <w:lang w:val="en-US"/>
        </w:rPr>
        <w:t>FC</w:t>
      </w:r>
      <w:r w:rsidR="00D6738B" w:rsidRPr="00BB3E34">
        <w:rPr>
          <w:lang w:val="el-GR"/>
        </w:rPr>
        <w:t>) είναι σταθερό στα 300 δολάρια. Αθροίζοντας το μεταβλητό και το σταθερό κόστος, προκύπτει η συνάρτηση συνολικού κόστους (</w:t>
      </w:r>
      <w:r w:rsidR="00D6738B" w:rsidRPr="00D6738B">
        <w:rPr>
          <w:lang w:val="en-US"/>
        </w:rPr>
        <w:t>TC</w:t>
      </w:r>
      <w:r w:rsidR="00D6738B" w:rsidRPr="00BB3E34">
        <w:rPr>
          <w:lang w:val="el-GR"/>
        </w:rPr>
        <w:t>), η οποία είναι</w:t>
      </w:r>
      <w:r>
        <w:rPr>
          <w:lang w:val="el-GR"/>
        </w:rPr>
        <w:br/>
      </w:r>
      <w:r w:rsidR="00D6738B" w:rsidRPr="00BB3E34">
        <w:rPr>
          <w:lang w:val="el-GR"/>
        </w:rPr>
        <w:t xml:space="preserve"> </w:t>
      </w:r>
      <m:oMath>
        <m:r>
          <m:rPr>
            <m:sty m:val="bi"/>
          </m:rPr>
          <w:rPr>
            <w:rFonts w:ascii="Cambria Math" w:hAnsi="Cambria Math"/>
            <w:lang w:val="en-US"/>
          </w:rPr>
          <m:t>TC</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0,5</m:t>
        </m:r>
        <m:sSup>
          <m:sSupPr>
            <m:ctrlPr>
              <w:rPr>
                <w:rFonts w:ascii="Cambria Math" w:hAnsi="Cambria Math"/>
                <w:b/>
                <w:bCs/>
                <w:i/>
                <w:lang w:val="el-GR"/>
              </w:rPr>
            </m:ctrlPr>
          </m:sSupPr>
          <m:e>
            <m:r>
              <m:rPr>
                <m:sty m:val="bi"/>
              </m:rPr>
              <w:rPr>
                <w:rFonts w:ascii="Cambria Math" w:hAnsi="Cambria Math"/>
                <w:lang w:val="en-US"/>
              </w:rPr>
              <m:t>x</m:t>
            </m:r>
            <m:ctrlPr>
              <w:rPr>
                <w:rFonts w:ascii="Cambria Math" w:hAnsi="Cambria Math"/>
                <w:b/>
                <w:bCs/>
                <w:i/>
                <w:lang w:val="en-US"/>
              </w:rPr>
            </m:ctrlPr>
          </m:e>
          <m:sup>
            <m:r>
              <m:rPr>
                <m:sty m:val="bi"/>
              </m:rPr>
              <w:rPr>
                <w:rFonts w:ascii="Cambria Math" w:hAnsi="Cambria Math"/>
                <w:lang w:val="el-GR"/>
              </w:rPr>
              <m:t>2</m:t>
            </m:r>
          </m:sup>
        </m:sSup>
        <m:r>
          <m:rPr>
            <m:sty m:val="bi"/>
          </m:rPr>
          <w:rPr>
            <w:rFonts w:ascii="Cambria Math" w:hAnsi="Cambria Math"/>
            <w:lang w:val="el-GR"/>
          </w:rPr>
          <m:t>+ 3</m:t>
        </m:r>
        <m:r>
          <m:rPr>
            <m:sty m:val="bi"/>
          </m:rPr>
          <w:rPr>
            <w:rFonts w:ascii="Cambria Math" w:hAnsi="Cambria Math"/>
            <w:lang w:val="en-US"/>
          </w:rPr>
          <m:t>x</m:t>
        </m:r>
        <m:r>
          <m:rPr>
            <m:sty m:val="bi"/>
          </m:rPr>
          <w:rPr>
            <w:rFonts w:ascii="Cambria Math" w:hAnsi="Cambria Math"/>
            <w:lang w:val="el-GR"/>
          </w:rPr>
          <m:t xml:space="preserve"> + 300</m:t>
        </m:r>
      </m:oMath>
      <w:r w:rsidR="00D6738B" w:rsidRPr="00BB3E34">
        <w:rPr>
          <w:lang w:val="el-GR"/>
        </w:rPr>
        <w:t>. Η συνάρτηση οριακού κόστους (</w:t>
      </w:r>
      <w:r w:rsidR="00D6738B" w:rsidRPr="00D6738B">
        <w:rPr>
          <w:lang w:val="en-US"/>
        </w:rPr>
        <w:t>MC</w:t>
      </w:r>
      <w:r w:rsidR="00D6738B" w:rsidRPr="00BB3E34">
        <w:rPr>
          <w:lang w:val="el-GR"/>
        </w:rPr>
        <w:t xml:space="preserve">) είναι η παράγωγος του </w:t>
      </w:r>
      <w:r w:rsidR="00D6738B" w:rsidRPr="00D6738B">
        <w:rPr>
          <w:lang w:val="en-US"/>
        </w:rPr>
        <w:t>TC</w:t>
      </w:r>
      <w:r w:rsidR="00D6738B" w:rsidRPr="00BB3E34">
        <w:rPr>
          <w:lang w:val="el-GR"/>
        </w:rPr>
        <w:t xml:space="preserve"> ως προς </w:t>
      </w:r>
      <w:r w:rsidR="00D6738B" w:rsidRPr="00D6738B">
        <w:rPr>
          <w:lang w:val="en-US"/>
        </w:rPr>
        <w:t>x</w:t>
      </w:r>
      <w:r w:rsidR="00D6738B" w:rsidRPr="00BB3E34">
        <w:rPr>
          <w:lang w:val="el-GR"/>
        </w:rPr>
        <w:t xml:space="preserve"> και ισούται με </w:t>
      </w:r>
      <w:r w:rsidR="00D6738B" w:rsidRPr="00BB3E34">
        <w:rPr>
          <w:b/>
          <w:bCs/>
          <w:lang w:val="en-US"/>
        </w:rPr>
        <w:t>MC</w:t>
      </w:r>
      <w:r w:rsidR="00D6738B" w:rsidRPr="00BB3E34">
        <w:rPr>
          <w:b/>
          <w:bCs/>
          <w:lang w:val="el-GR"/>
        </w:rPr>
        <w:t>(</w:t>
      </w:r>
      <w:r w:rsidR="00D6738B" w:rsidRPr="00BB3E34">
        <w:rPr>
          <w:b/>
          <w:bCs/>
          <w:lang w:val="en-US"/>
        </w:rPr>
        <w:t>x</w:t>
      </w:r>
      <w:r w:rsidR="00D6738B" w:rsidRPr="00BB3E34">
        <w:rPr>
          <w:b/>
          <w:bCs/>
          <w:lang w:val="el-GR"/>
        </w:rPr>
        <w:t xml:space="preserve">) = </w:t>
      </w:r>
      <w:r w:rsidR="00D6738B" w:rsidRPr="00BB3E34">
        <w:rPr>
          <w:b/>
          <w:bCs/>
          <w:lang w:val="en-US"/>
        </w:rPr>
        <w:t>x</w:t>
      </w:r>
      <w:r w:rsidR="00D6738B" w:rsidRPr="00BB3E34">
        <w:rPr>
          <w:b/>
          <w:bCs/>
          <w:lang w:val="el-GR"/>
        </w:rPr>
        <w:t xml:space="preserve"> + 3</w:t>
      </w:r>
      <w:r w:rsidR="00D6738B" w:rsidRPr="00BB3E34">
        <w:rPr>
          <w:lang w:val="el-GR"/>
        </w:rPr>
        <w:t>. Η συνάρτηση μέσου συνολικού κόστους (</w:t>
      </w:r>
      <w:r w:rsidR="00D6738B" w:rsidRPr="00D6738B">
        <w:rPr>
          <w:lang w:val="en-US"/>
        </w:rPr>
        <w:t>ATC</w:t>
      </w:r>
      <w:r w:rsidR="00D6738B" w:rsidRPr="00BB3E34">
        <w:rPr>
          <w:lang w:val="el-GR"/>
        </w:rPr>
        <w:t xml:space="preserve">) είναι η </w:t>
      </w:r>
      <w:r w:rsidR="00D6738B" w:rsidRPr="00D6738B">
        <w:rPr>
          <w:lang w:val="en-US"/>
        </w:rPr>
        <w:t>TC</w:t>
      </w:r>
      <w:r w:rsidR="00D6738B" w:rsidRPr="00BB3E34">
        <w:rPr>
          <w:lang w:val="el-GR"/>
        </w:rPr>
        <w:t>(</w:t>
      </w:r>
      <w:r w:rsidR="00D6738B" w:rsidRPr="00D6738B">
        <w:rPr>
          <w:lang w:val="en-US"/>
        </w:rPr>
        <w:t>x</w:t>
      </w:r>
      <w:r w:rsidR="00D6738B" w:rsidRPr="00BB3E34">
        <w:rPr>
          <w:lang w:val="el-GR"/>
        </w:rPr>
        <w:t xml:space="preserve">) διαιρεμένη με το </w:t>
      </w:r>
      <w:r w:rsidR="00D6738B" w:rsidRPr="00D6738B">
        <w:rPr>
          <w:lang w:val="en-US"/>
        </w:rPr>
        <w:t>x</w:t>
      </w:r>
      <w:r w:rsidR="00D6738B" w:rsidRPr="00BB3E34">
        <w:rPr>
          <w:lang w:val="el-GR"/>
        </w:rPr>
        <w:t xml:space="preserve">, ή </w:t>
      </w:r>
      <m:oMath>
        <m:r>
          <m:rPr>
            <m:sty m:val="bi"/>
          </m:rPr>
          <w:rPr>
            <w:rFonts w:ascii="Cambria Math" w:hAnsi="Cambria Math"/>
            <w:lang w:val="en-US"/>
          </w:rPr>
          <m:t>ATC</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0,5</m:t>
            </m:r>
            <m:sSup>
              <m:sSupPr>
                <m:ctrlPr>
                  <w:rPr>
                    <w:rFonts w:ascii="Cambria Math" w:hAnsi="Cambria Math"/>
                    <w:b/>
                    <w:bCs/>
                    <w:i/>
                    <w:lang w:val="el-GR"/>
                  </w:rPr>
                </m:ctrlPr>
              </m:sSupPr>
              <m:e>
                <m:r>
                  <m:rPr>
                    <m:sty m:val="bi"/>
                  </m:rPr>
                  <w:rPr>
                    <w:rFonts w:ascii="Cambria Math" w:hAnsi="Cambria Math"/>
                    <w:lang w:val="en-US"/>
                  </w:rPr>
                  <m:t>x</m:t>
                </m:r>
                <m:ctrlPr>
                  <w:rPr>
                    <w:rFonts w:ascii="Cambria Math" w:hAnsi="Cambria Math"/>
                    <w:b/>
                    <w:bCs/>
                    <w:i/>
                    <w:lang w:val="en-US"/>
                  </w:rPr>
                </m:ctrlPr>
              </m:e>
              <m:sup>
                <m:r>
                  <m:rPr>
                    <m:sty m:val="bi"/>
                  </m:rPr>
                  <w:rPr>
                    <w:rFonts w:ascii="Cambria Math" w:hAnsi="Cambria Math"/>
                    <w:lang w:val="el-GR"/>
                  </w:rPr>
                  <m:t>2</m:t>
                </m:r>
              </m:sup>
            </m:sSup>
            <m:r>
              <m:rPr>
                <m:sty m:val="bi"/>
              </m:rPr>
              <w:rPr>
                <w:rFonts w:ascii="Cambria Math" w:hAnsi="Cambria Math"/>
                <w:lang w:val="el-GR"/>
              </w:rPr>
              <m:t>+ 3</m:t>
            </m:r>
            <m:r>
              <m:rPr>
                <m:sty m:val="bi"/>
              </m:rPr>
              <w:rPr>
                <w:rFonts w:ascii="Cambria Math" w:hAnsi="Cambria Math"/>
                <w:lang w:val="en-US"/>
              </w:rPr>
              <m:t>x</m:t>
            </m:r>
            <m:r>
              <m:rPr>
                <m:sty m:val="bi"/>
              </m:rPr>
              <w:rPr>
                <w:rFonts w:ascii="Cambria Math" w:hAnsi="Cambria Math"/>
                <w:lang w:val="el-GR"/>
              </w:rPr>
              <m:t xml:space="preserve"> + 300</m:t>
            </m:r>
          </m:num>
          <m:den>
            <m:r>
              <m:rPr>
                <m:sty m:val="bi"/>
              </m:rPr>
              <w:rPr>
                <w:rFonts w:ascii="Cambria Math" w:hAnsi="Cambria Math"/>
                <w:lang w:val="en-US"/>
              </w:rPr>
              <m:t>x</m:t>
            </m:r>
          </m:den>
        </m:f>
      </m:oMath>
      <w:r w:rsidR="00D6738B" w:rsidRPr="00BB3E34">
        <w:rPr>
          <w:lang w:val="el-GR"/>
        </w:rPr>
        <w:t xml:space="preserve">. Χρησιμοποιήσαμε το </w:t>
      </w:r>
      <w:r w:rsidR="00D6738B" w:rsidRPr="00D6738B">
        <w:rPr>
          <w:lang w:val="en-US"/>
        </w:rPr>
        <w:t>Excel</w:t>
      </w:r>
      <w:r w:rsidR="00D6738B" w:rsidRPr="00BB3E34">
        <w:rPr>
          <w:lang w:val="el-GR"/>
        </w:rPr>
        <w:t xml:space="preserve"> για να υπολογίσουμε και να σχεδιάσουμε αυτές τις συναρτήσεις για τιμές του </w:t>
      </w:r>
      <w:r w:rsidR="00D6738B" w:rsidRPr="00D6738B">
        <w:rPr>
          <w:lang w:val="en-US"/>
        </w:rPr>
        <w:t>x</w:t>
      </w:r>
      <w:r w:rsidR="00D6738B" w:rsidRPr="00BB3E34">
        <w:rPr>
          <w:lang w:val="el-GR"/>
        </w:rPr>
        <w:t xml:space="preserve"> που κυμαίνονται από 0 έως 100. Δημιουργήθηκαν δύο γραφήματα: το πρώτο που εμφανίζει το </w:t>
      </w:r>
      <w:r w:rsidR="00D6738B" w:rsidRPr="00D6738B">
        <w:rPr>
          <w:lang w:val="en-US"/>
        </w:rPr>
        <w:t>TC</w:t>
      </w:r>
      <w:r w:rsidR="00D6738B" w:rsidRPr="00BB3E34">
        <w:rPr>
          <w:lang w:val="el-GR"/>
        </w:rPr>
        <w:t xml:space="preserve"> και το </w:t>
      </w:r>
      <w:r w:rsidR="00D6738B" w:rsidRPr="00D6738B">
        <w:rPr>
          <w:lang w:val="en-US"/>
        </w:rPr>
        <w:t>MC</w:t>
      </w:r>
      <w:r w:rsidR="00D6738B" w:rsidRPr="00BB3E34">
        <w:rPr>
          <w:lang w:val="el-GR"/>
        </w:rPr>
        <w:t xml:space="preserve"> και το δεύτερο που εμφανίζει το </w:t>
      </w:r>
      <w:r w:rsidR="00D6738B" w:rsidRPr="00D6738B">
        <w:rPr>
          <w:lang w:val="en-US"/>
        </w:rPr>
        <w:t>TC</w:t>
      </w:r>
      <w:r w:rsidR="00D6738B" w:rsidRPr="00BB3E34">
        <w:rPr>
          <w:lang w:val="el-GR"/>
        </w:rPr>
        <w:t xml:space="preserve"> και το </w:t>
      </w:r>
      <w:r w:rsidR="00D6738B" w:rsidRPr="00D6738B">
        <w:rPr>
          <w:lang w:val="en-US"/>
        </w:rPr>
        <w:t>ATC</w:t>
      </w:r>
      <w:r w:rsidR="00D6738B" w:rsidRPr="00BB3E34">
        <w:rPr>
          <w:lang w:val="el-GR"/>
        </w:rPr>
        <w:t>. Αυτά τα γραφήματα παρέχουν πολύτιμες πληροφορίες για τη δομή του κόστους της επιχείρησης και τη συμπεριφορά του κόστους της καθώς τα επίπεδα παραγωγής μεταβάλλονται.</w:t>
      </w:r>
    </w:p>
    <w:p w:rsidR="00C53D47" w:rsidRDefault="00C53D47" w:rsidP="00D6738B">
      <w:pPr>
        <w:rPr>
          <w:lang w:val="el-GR"/>
        </w:rPr>
      </w:pPr>
    </w:p>
    <w:p w:rsidR="00C53D47" w:rsidRDefault="00C53D47" w:rsidP="00C53D47">
      <w:pPr>
        <w:jc w:val="center"/>
        <w:rPr>
          <w:lang w:val="el-GR"/>
        </w:rPr>
      </w:pPr>
      <w:r w:rsidRPr="00C53D47">
        <w:rPr>
          <w:noProof/>
        </w:rPr>
        <w:drawing>
          <wp:inline distT="0" distB="0" distL="0" distR="0" wp14:anchorId="4B61702D" wp14:editId="0BB4615E">
            <wp:extent cx="6442745" cy="2365375"/>
            <wp:effectExtent l="0" t="0" r="8890" b="9525"/>
            <wp:docPr id="625104549" name="Chart 1">
              <a:extLst xmlns:a="http://schemas.openxmlformats.org/drawingml/2006/main">
                <a:ext uri="{FF2B5EF4-FFF2-40B4-BE49-F238E27FC236}">
                  <a16:creationId xmlns:a16="http://schemas.microsoft.com/office/drawing/2014/main" id="{452AEB9A-2425-1BE0-B73B-7683A75B0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53D47" w:rsidRDefault="00C53D47" w:rsidP="00C53D47">
      <w:pPr>
        <w:jc w:val="center"/>
        <w:rPr>
          <w:lang w:val="el-GR"/>
        </w:rPr>
      </w:pPr>
    </w:p>
    <w:p w:rsidR="00C53D47" w:rsidRDefault="00C53D47" w:rsidP="00C53D47">
      <w:pPr>
        <w:jc w:val="center"/>
        <w:rPr>
          <w:lang w:val="el-GR"/>
        </w:rPr>
      </w:pPr>
      <w:r>
        <w:rPr>
          <w:noProof/>
        </w:rPr>
        <w:drawing>
          <wp:inline distT="0" distB="0" distL="0" distR="0" wp14:anchorId="54787BFA" wp14:editId="09E76977">
            <wp:extent cx="6417543" cy="2432685"/>
            <wp:effectExtent l="0" t="0" r="8890" b="18415"/>
            <wp:docPr id="46835182" name="Chart 1">
              <a:extLst xmlns:a="http://schemas.openxmlformats.org/drawingml/2006/main">
                <a:ext uri="{FF2B5EF4-FFF2-40B4-BE49-F238E27FC236}">
                  <a16:creationId xmlns:a16="http://schemas.microsoft.com/office/drawing/2014/main" id="{D25A04C2-9228-B13A-C14E-C5B98C21CF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53D47" w:rsidRDefault="00C53D47" w:rsidP="00C53D47">
      <w:pPr>
        <w:jc w:val="center"/>
        <w:rPr>
          <w:lang w:val="el-GR"/>
        </w:rPr>
      </w:pPr>
    </w:p>
    <w:p w:rsidR="00C53D47" w:rsidRDefault="00C53D47" w:rsidP="00C53D47">
      <w:pPr>
        <w:jc w:val="center"/>
        <w:rPr>
          <w:lang w:val="el-GR"/>
        </w:rPr>
      </w:pPr>
      <w:r>
        <w:rPr>
          <w:noProof/>
        </w:rPr>
        <w:lastRenderedPageBreak/>
        <w:drawing>
          <wp:inline distT="0" distB="0" distL="0" distR="0" wp14:anchorId="7B2BD30A" wp14:editId="51548EB9">
            <wp:extent cx="6417578" cy="2844800"/>
            <wp:effectExtent l="0" t="0" r="8890" b="12700"/>
            <wp:docPr id="1305822571" name="Chart 1">
              <a:extLst xmlns:a="http://schemas.openxmlformats.org/drawingml/2006/main">
                <a:ext uri="{FF2B5EF4-FFF2-40B4-BE49-F238E27FC236}">
                  <a16:creationId xmlns:a16="http://schemas.microsoft.com/office/drawing/2014/main" id="{2CABEB9C-B9E0-43FE-BE56-FFABBA72C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53D47" w:rsidRDefault="00C53D47" w:rsidP="00C53D47">
      <w:pPr>
        <w:jc w:val="center"/>
        <w:rPr>
          <w:lang w:val="el-GR"/>
        </w:rPr>
      </w:pPr>
    </w:p>
    <w:p w:rsidR="00C53D47" w:rsidRDefault="00C53D47" w:rsidP="00C53D47">
      <w:pPr>
        <w:jc w:val="center"/>
        <w:rPr>
          <w:lang w:val="el-GR"/>
        </w:rPr>
      </w:pPr>
      <w:r>
        <w:rPr>
          <w:noProof/>
        </w:rPr>
        <w:drawing>
          <wp:inline distT="0" distB="0" distL="0" distR="0" wp14:anchorId="361D35D4" wp14:editId="0C43961B">
            <wp:extent cx="6409189" cy="2844800"/>
            <wp:effectExtent l="0" t="0" r="17145" b="12700"/>
            <wp:docPr id="2024958079" name="Chart 1">
              <a:extLst xmlns:a="http://schemas.openxmlformats.org/drawingml/2006/main">
                <a:ext uri="{FF2B5EF4-FFF2-40B4-BE49-F238E27FC236}">
                  <a16:creationId xmlns:a16="http://schemas.microsoft.com/office/drawing/2014/main" id="{D19D428D-74A3-3D11-5EC6-6197E4A32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E3660" w:rsidRDefault="008E3660" w:rsidP="00C53D47">
      <w:pPr>
        <w:jc w:val="center"/>
        <w:rPr>
          <w:lang w:val="el-GR"/>
        </w:rPr>
      </w:pPr>
    </w:p>
    <w:p w:rsidR="008E3660" w:rsidRPr="008E3660" w:rsidRDefault="008E3660" w:rsidP="008E3660">
      <w:pPr>
        <w:rPr>
          <w:lang w:val="el-GR"/>
        </w:rPr>
      </w:pPr>
      <w:bookmarkStart w:id="76" w:name="OLE_LINK129"/>
      <w:bookmarkStart w:id="77" w:name="OLE_LINK130"/>
      <w:r w:rsidRPr="008E3660">
        <w:rPr>
          <w:b/>
          <w:bCs/>
          <w:lang w:val="el-GR"/>
        </w:rPr>
        <w:t xml:space="preserve">(β) </w:t>
      </w:r>
      <w:r w:rsidRPr="008E3660">
        <w:rPr>
          <w:lang w:val="el-GR"/>
        </w:rPr>
        <w:t xml:space="preserve">Για να </w:t>
      </w:r>
      <w:bookmarkEnd w:id="76"/>
      <w:bookmarkEnd w:id="77"/>
      <w:r w:rsidRPr="008E3660">
        <w:rPr>
          <w:lang w:val="el-GR"/>
        </w:rPr>
        <w:t>γράψουμε τη συνάρτηση συνολικών εσόδων και τη συνάρτηση καθαρού κέρδους της επιχείρησης, θα χρησιμοποιήσουμε τη δεδομένη συνάρτηση ζήτησης και τις συναρτήσεις κόστους που έχουμε προσδιορίσει προηγουμένως. Η συνάρτηση ζήτησης για το προϊόν είναι:</w:t>
      </w:r>
    </w:p>
    <w:p w:rsidR="008E3660" w:rsidRPr="008E3660" w:rsidRDefault="008E3660" w:rsidP="008E3660">
      <w:pPr>
        <w:rPr>
          <w:lang w:val="el-GR"/>
        </w:rPr>
      </w:pPr>
    </w:p>
    <w:p w:rsidR="008E3660" w:rsidRPr="008E3660" w:rsidRDefault="008E3660" w:rsidP="008E3660">
      <w:pPr>
        <w:rPr>
          <w:b/>
          <w:bCs/>
          <w:lang w:val="el-GR"/>
        </w:rPr>
      </w:pPr>
      <m:oMathPara>
        <m:oMath>
          <m:r>
            <m:rPr>
              <m:sty m:val="bi"/>
            </m:rPr>
            <w:rPr>
              <w:rFonts w:ascii="Cambria Math" w:hAnsi="Cambria Math"/>
              <w:lang w:val="en-US"/>
            </w:rPr>
            <m:t>P</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m:t>
          </m:r>
          <m:r>
            <m:rPr>
              <m:sty m:val="bi"/>
            </m:rPr>
            <w:rPr>
              <w:rFonts w:ascii="Cambria Math" w:hAnsi="Cambria Math"/>
              <w:lang w:val="en-US"/>
            </w:rPr>
            <m:t>x</m:t>
          </m:r>
          <m:r>
            <m:rPr>
              <m:sty m:val="bi"/>
            </m:rPr>
            <w:rPr>
              <w:rFonts w:ascii="Cambria Math" w:hAnsi="Cambria Math"/>
              <w:lang w:val="el-GR"/>
            </w:rPr>
            <m:t xml:space="preserve"> + 150</m:t>
          </m:r>
        </m:oMath>
      </m:oMathPara>
    </w:p>
    <w:p w:rsidR="008E3660" w:rsidRPr="008E3660" w:rsidRDefault="008E3660" w:rsidP="008E3660">
      <w:pPr>
        <w:rPr>
          <w:lang w:val="el-GR"/>
        </w:rPr>
      </w:pPr>
    </w:p>
    <w:p w:rsidR="008E3660" w:rsidRPr="008E3660" w:rsidRDefault="008E3660" w:rsidP="008E3660">
      <w:pPr>
        <w:rPr>
          <w:lang w:val="el-GR"/>
        </w:rPr>
      </w:pPr>
      <w:r w:rsidRPr="008E3660">
        <w:rPr>
          <w:lang w:val="el-GR"/>
        </w:rPr>
        <w:t xml:space="preserve">όπου </w:t>
      </w:r>
      <w:r w:rsidRPr="008E3660">
        <w:rPr>
          <w:lang w:val="en-US"/>
        </w:rPr>
        <w:t>P</w:t>
      </w:r>
      <w:r w:rsidRPr="008E3660">
        <w:rPr>
          <w:lang w:val="el-GR"/>
        </w:rPr>
        <w:t>(</w:t>
      </w:r>
      <w:r w:rsidRPr="008E3660">
        <w:rPr>
          <w:lang w:val="en-US"/>
        </w:rPr>
        <w:t>x</w:t>
      </w:r>
      <w:r w:rsidRPr="008E3660">
        <w:rPr>
          <w:lang w:val="el-GR"/>
        </w:rPr>
        <w:t xml:space="preserve">) είναι η τιμή στην οποία πωλείται το προϊόν όταν η παραγόμενη ποσότητα είναι </w:t>
      </w:r>
      <w:r w:rsidRPr="008E3660">
        <w:rPr>
          <w:lang w:val="en-US"/>
        </w:rPr>
        <w:t>x</w:t>
      </w:r>
      <w:r w:rsidRPr="008E3660">
        <w:rPr>
          <w:lang w:val="el-GR"/>
        </w:rPr>
        <w:t>.</w:t>
      </w:r>
    </w:p>
    <w:p w:rsidR="008E3660" w:rsidRPr="008E3660" w:rsidRDefault="008E3660" w:rsidP="008E3660">
      <w:pPr>
        <w:rPr>
          <w:lang w:val="el-GR"/>
        </w:rPr>
      </w:pPr>
    </w:p>
    <w:p w:rsidR="008E3660" w:rsidRPr="008E3660" w:rsidRDefault="008E3660" w:rsidP="008E3660">
      <w:pPr>
        <w:rPr>
          <w:lang w:val="el-GR"/>
        </w:rPr>
      </w:pPr>
      <w:r w:rsidRPr="008E3660">
        <w:rPr>
          <w:lang w:val="el-GR"/>
        </w:rPr>
        <w:t>Η συνάρτηση των συνολικών εσόδων (</w:t>
      </w:r>
      <w:r w:rsidRPr="008E3660">
        <w:rPr>
          <w:lang w:val="en-US"/>
        </w:rPr>
        <w:t>TR</w:t>
      </w:r>
      <w:r w:rsidRPr="008E3660">
        <w:rPr>
          <w:lang w:val="el-GR"/>
        </w:rPr>
        <w:t>) είναι το γινόμενο της πωλούμενης ποσότητας (</w:t>
      </w:r>
      <w:r w:rsidRPr="008E3660">
        <w:rPr>
          <w:lang w:val="en-US"/>
        </w:rPr>
        <w:t>x</w:t>
      </w:r>
      <w:r w:rsidRPr="008E3660">
        <w:rPr>
          <w:lang w:val="el-GR"/>
        </w:rPr>
        <w:t>) και της τιμής (</w:t>
      </w:r>
      <w:r w:rsidRPr="008E3660">
        <w:rPr>
          <w:lang w:val="en-US"/>
        </w:rPr>
        <w:t>P</w:t>
      </w:r>
      <w:r w:rsidRPr="008E3660">
        <w:rPr>
          <w:lang w:val="el-GR"/>
        </w:rPr>
        <w:t>):</w:t>
      </w:r>
    </w:p>
    <w:p w:rsidR="008E3660" w:rsidRPr="008E3660" w:rsidRDefault="008E3660" w:rsidP="008E3660">
      <w:pPr>
        <w:rPr>
          <w:lang w:val="el-GR"/>
        </w:rPr>
      </w:pPr>
    </w:p>
    <w:p w:rsidR="008E3660" w:rsidRPr="008E3660" w:rsidRDefault="008E3660" w:rsidP="008E3660">
      <w:pPr>
        <w:rPr>
          <w:b/>
          <w:bCs/>
          <w:lang w:val="el-GR"/>
        </w:rPr>
      </w:pPr>
      <m:oMathPara>
        <m:oMath>
          <m:r>
            <m:rPr>
              <m:sty m:val="bi"/>
            </m:rPr>
            <w:rPr>
              <w:rFonts w:ascii="Cambria Math" w:hAnsi="Cambria Math"/>
              <w:lang w:val="en-US"/>
            </w:rPr>
            <m:t>TR</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xml:space="preserve">= </m:t>
          </m:r>
          <m:r>
            <m:rPr>
              <m:sty m:val="bi"/>
            </m:rPr>
            <w:rPr>
              <w:rFonts w:ascii="Cambria Math" w:hAnsi="Cambria Math"/>
              <w:lang w:val="en-US"/>
            </w:rPr>
            <m:t>x</m:t>
          </m:r>
          <m:r>
            <m:rPr>
              <m:sty m:val="bi"/>
            </m:rPr>
            <w:rPr>
              <w:rFonts w:ascii="Cambria Math" w:hAnsi="Cambria Math"/>
              <w:lang w:val="el-GR"/>
            </w:rPr>
            <m:t xml:space="preserve"> * </m:t>
          </m:r>
          <m:r>
            <m:rPr>
              <m:sty m:val="bi"/>
            </m:rPr>
            <w:rPr>
              <w:rFonts w:ascii="Cambria Math" w:hAnsi="Cambria Math"/>
              <w:lang w:val="en-US"/>
            </w:rPr>
            <m:t>P</m:t>
          </m:r>
          <m:d>
            <m:dPr>
              <m:ctrlPr>
                <w:rPr>
                  <w:rFonts w:ascii="Cambria Math" w:hAnsi="Cambria Math"/>
                  <w:b/>
                  <w:bCs/>
                  <w:i/>
                  <w:lang w:val="el-GR"/>
                </w:rPr>
              </m:ctrlPr>
            </m:dPr>
            <m:e>
              <m:r>
                <m:rPr>
                  <m:sty m:val="bi"/>
                </m:rPr>
                <w:rPr>
                  <w:rFonts w:ascii="Cambria Math" w:hAnsi="Cambria Math"/>
                  <w:lang w:val="en-US"/>
                </w:rPr>
                <m:t>x</m:t>
              </m:r>
            </m:e>
          </m:d>
        </m:oMath>
      </m:oMathPara>
    </w:p>
    <w:p w:rsidR="008E3660" w:rsidRPr="008E3660" w:rsidRDefault="008E3660" w:rsidP="008E3660">
      <w:pPr>
        <w:rPr>
          <w:lang w:val="el-GR"/>
        </w:rPr>
      </w:pPr>
    </w:p>
    <w:p w:rsidR="008E3660" w:rsidRPr="008E3660" w:rsidRDefault="008E3660" w:rsidP="008E3660">
      <w:pPr>
        <w:rPr>
          <w:lang w:val="el-GR"/>
        </w:rPr>
      </w:pPr>
      <w:r w:rsidRPr="008E3660">
        <w:rPr>
          <w:lang w:val="el-GR"/>
        </w:rPr>
        <w:t>Αντικαθιστώντας τη δεδομένη συνάρτηση ζήτησης στη συνάρτηση συνολικών εσόδων:</w:t>
      </w:r>
    </w:p>
    <w:p w:rsidR="008E3660" w:rsidRPr="008E3660" w:rsidRDefault="008E3660" w:rsidP="008E3660">
      <w:pPr>
        <w:rPr>
          <w:lang w:val="el-GR"/>
        </w:rPr>
      </w:pPr>
    </w:p>
    <w:p w:rsidR="008E3660" w:rsidRPr="008E3660" w:rsidRDefault="008E3660" w:rsidP="008E3660">
      <w:pPr>
        <w:rPr>
          <w:rFonts w:eastAsiaTheme="minorEastAsia"/>
          <w:b/>
          <w:bCs/>
          <w:lang w:val="el-GR"/>
        </w:rPr>
      </w:pPr>
      <m:oMathPara>
        <m:oMath>
          <m:r>
            <m:rPr>
              <m:sty m:val="bi"/>
            </m:rPr>
            <w:rPr>
              <w:rFonts w:ascii="Cambria Math" w:hAnsi="Cambria Math"/>
              <w:lang w:val="en-US"/>
            </w:rPr>
            <m:t>TR</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xml:space="preserve">= </m:t>
          </m:r>
          <m:r>
            <m:rPr>
              <m:sty m:val="bi"/>
            </m:rPr>
            <w:rPr>
              <w:rFonts w:ascii="Cambria Math" w:hAnsi="Cambria Math"/>
              <w:lang w:val="en-US"/>
            </w:rPr>
            <m:t>x</m:t>
          </m:r>
          <m:r>
            <m:rPr>
              <m:sty m:val="bi"/>
            </m:rPr>
            <w:rPr>
              <w:rFonts w:ascii="Cambria Math" w:hAnsi="Cambria Math"/>
              <w:lang w:val="el-GR"/>
            </w:rPr>
            <m:t xml:space="preserve"> * </m:t>
          </m:r>
          <m:d>
            <m:dPr>
              <m:ctrlPr>
                <w:rPr>
                  <w:rFonts w:ascii="Cambria Math" w:hAnsi="Cambria Math"/>
                  <w:b/>
                  <w:bCs/>
                  <w:i/>
                  <w:lang w:val="el-GR"/>
                </w:rPr>
              </m:ctrlPr>
            </m:dPr>
            <m:e>
              <m:r>
                <m:rPr>
                  <m:sty m:val="bi"/>
                </m:rPr>
                <w:rPr>
                  <w:rFonts w:ascii="Cambria Math" w:hAnsi="Cambria Math"/>
                  <w:lang w:val="el-GR"/>
                </w:rPr>
                <m:t>-</m:t>
              </m:r>
              <m:r>
                <m:rPr>
                  <m:sty m:val="bi"/>
                </m:rPr>
                <w:rPr>
                  <w:rFonts w:ascii="Cambria Math" w:hAnsi="Cambria Math"/>
                  <w:lang w:val="en-US"/>
                </w:rPr>
                <m:t>x</m:t>
              </m:r>
              <m:r>
                <m:rPr>
                  <m:sty m:val="bi"/>
                </m:rPr>
                <w:rPr>
                  <w:rFonts w:ascii="Cambria Math" w:hAnsi="Cambria Math"/>
                  <w:lang w:val="el-GR"/>
                </w:rPr>
                <m:t xml:space="preserve"> + 150</m:t>
              </m:r>
            </m:e>
          </m:d>
        </m:oMath>
      </m:oMathPara>
    </w:p>
    <w:p w:rsidR="008E3660" w:rsidRPr="008E3660" w:rsidRDefault="008E3660" w:rsidP="008E3660">
      <w:pPr>
        <w:rPr>
          <w:b/>
          <w:bCs/>
          <w:lang w:val="el-GR"/>
        </w:rPr>
      </w:pPr>
    </w:p>
    <w:p w:rsidR="008E3660" w:rsidRPr="008E3660" w:rsidRDefault="008E3660" w:rsidP="008E3660">
      <w:pPr>
        <w:rPr>
          <w:b/>
          <w:bCs/>
          <w:lang w:val="el-GR"/>
        </w:rPr>
      </w:pPr>
      <m:oMathPara>
        <m:oMath>
          <m:r>
            <m:rPr>
              <m:sty m:val="bi"/>
            </m:rPr>
            <w:rPr>
              <w:rFonts w:ascii="Cambria Math" w:hAnsi="Cambria Math"/>
              <w:lang w:val="en-US"/>
            </w:rPr>
            <m:t>TR</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m:t>
          </m:r>
          <m:sSup>
            <m:sSupPr>
              <m:ctrlPr>
                <w:rPr>
                  <w:rFonts w:ascii="Cambria Math" w:hAnsi="Cambria Math"/>
                  <w:b/>
                  <w:bCs/>
                  <w:i/>
                  <w:lang w:val="el-GR"/>
                </w:rPr>
              </m:ctrlPr>
            </m:sSupPr>
            <m:e>
              <m:r>
                <m:rPr>
                  <m:sty m:val="bi"/>
                </m:rPr>
                <w:rPr>
                  <w:rFonts w:ascii="Cambria Math" w:hAnsi="Cambria Math"/>
                  <w:lang w:val="en-US"/>
                </w:rPr>
                <m:t>x</m:t>
              </m:r>
            </m:e>
            <m:sup>
              <m:r>
                <m:rPr>
                  <m:sty m:val="bi"/>
                </m:rPr>
                <w:rPr>
                  <w:rFonts w:ascii="Cambria Math" w:hAnsi="Cambria Math"/>
                  <w:lang w:val="el-GR"/>
                </w:rPr>
                <m:t>2</m:t>
              </m:r>
            </m:sup>
          </m:sSup>
          <m:r>
            <m:rPr>
              <m:sty m:val="bi"/>
            </m:rPr>
            <w:rPr>
              <w:rFonts w:ascii="Cambria Math" w:hAnsi="Cambria Math"/>
              <w:lang w:val="el-GR"/>
            </w:rPr>
            <m:t>+ 150</m:t>
          </m:r>
          <m:r>
            <m:rPr>
              <m:sty m:val="bi"/>
            </m:rPr>
            <w:rPr>
              <w:rFonts w:ascii="Cambria Math" w:hAnsi="Cambria Math"/>
              <w:lang w:val="en-US"/>
            </w:rPr>
            <m:t>x</m:t>
          </m:r>
        </m:oMath>
      </m:oMathPara>
    </w:p>
    <w:p w:rsidR="008E3660" w:rsidRPr="008E3660" w:rsidRDefault="008E3660" w:rsidP="008E3660">
      <w:pPr>
        <w:rPr>
          <w:lang w:val="el-GR"/>
        </w:rPr>
      </w:pPr>
    </w:p>
    <w:p w:rsidR="008E3660" w:rsidRPr="008E3660" w:rsidRDefault="008E3660" w:rsidP="008E3660">
      <w:pPr>
        <w:rPr>
          <w:lang w:val="el-GR"/>
        </w:rPr>
      </w:pPr>
      <w:r w:rsidRPr="008E3660">
        <w:rPr>
          <w:lang w:val="el-GR"/>
        </w:rPr>
        <w:lastRenderedPageBreak/>
        <w:t>Η συνάρτηση καθαρού κέρδους (</w:t>
      </w:r>
      <w:r w:rsidRPr="008E3660">
        <w:rPr>
          <w:lang w:val="en-US"/>
        </w:rPr>
        <w:t>NP</w:t>
      </w:r>
      <w:r w:rsidRPr="008E3660">
        <w:rPr>
          <w:lang w:val="el-GR"/>
        </w:rPr>
        <w:t>) είναι η διαφορά μεταξύ των συνολικών εσόδων και του συνολικού κόστους:</w:t>
      </w:r>
    </w:p>
    <w:p w:rsidR="008E3660" w:rsidRPr="008E3660" w:rsidRDefault="008E3660" w:rsidP="008E3660">
      <w:pPr>
        <w:rPr>
          <w:lang w:val="el-GR"/>
        </w:rPr>
      </w:pPr>
    </w:p>
    <w:p w:rsidR="008E3660" w:rsidRPr="008E3660" w:rsidRDefault="008E3660" w:rsidP="008E3660">
      <w:pPr>
        <w:rPr>
          <w:b/>
          <w:bCs/>
          <w:lang w:val="el-GR"/>
        </w:rPr>
      </w:pPr>
      <m:oMathPara>
        <m:oMath>
          <m:r>
            <m:rPr>
              <m:sty m:val="bi"/>
            </m:rPr>
            <w:rPr>
              <w:rFonts w:ascii="Cambria Math" w:hAnsi="Cambria Math"/>
              <w:lang w:val="en-US"/>
            </w:rPr>
            <m:t>NP</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xml:space="preserve">= </m:t>
          </m:r>
          <m:r>
            <m:rPr>
              <m:sty m:val="bi"/>
            </m:rPr>
            <w:rPr>
              <w:rFonts w:ascii="Cambria Math" w:hAnsi="Cambria Math"/>
              <w:lang w:val="en-US"/>
            </w:rPr>
            <m:t>TR</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xml:space="preserve">- </m:t>
          </m:r>
          <m:r>
            <m:rPr>
              <m:sty m:val="bi"/>
            </m:rPr>
            <w:rPr>
              <w:rFonts w:ascii="Cambria Math" w:hAnsi="Cambria Math"/>
              <w:lang w:val="en-US"/>
            </w:rPr>
            <m:t>TC</m:t>
          </m:r>
          <m:d>
            <m:dPr>
              <m:ctrlPr>
                <w:rPr>
                  <w:rFonts w:ascii="Cambria Math" w:hAnsi="Cambria Math"/>
                  <w:b/>
                  <w:bCs/>
                  <w:i/>
                  <w:lang w:val="el-GR"/>
                </w:rPr>
              </m:ctrlPr>
            </m:dPr>
            <m:e>
              <m:r>
                <m:rPr>
                  <m:sty m:val="bi"/>
                </m:rPr>
                <w:rPr>
                  <w:rFonts w:ascii="Cambria Math" w:hAnsi="Cambria Math"/>
                  <w:lang w:val="en-US"/>
                </w:rPr>
                <m:t>x</m:t>
              </m:r>
            </m:e>
          </m:d>
        </m:oMath>
      </m:oMathPara>
    </w:p>
    <w:p w:rsidR="008E3660" w:rsidRPr="008E3660" w:rsidRDefault="008E3660" w:rsidP="008E3660">
      <w:pPr>
        <w:rPr>
          <w:lang w:val="el-GR"/>
        </w:rPr>
      </w:pPr>
    </w:p>
    <w:p w:rsidR="008E3660" w:rsidRPr="008E3660" w:rsidRDefault="008E3660" w:rsidP="008E3660">
      <w:pPr>
        <w:rPr>
          <w:lang w:val="el-GR"/>
        </w:rPr>
      </w:pPr>
      <w:r w:rsidRPr="008E3660">
        <w:rPr>
          <w:lang w:val="el-GR"/>
        </w:rPr>
        <w:t>Προηγουμένως υπολογίσαμε τη συνάρτηση συνολικού κόστους ως εξής:</w:t>
      </w:r>
    </w:p>
    <w:p w:rsidR="008E3660" w:rsidRPr="008E3660" w:rsidRDefault="008E3660" w:rsidP="008E3660">
      <w:pPr>
        <w:rPr>
          <w:lang w:val="el-GR"/>
        </w:rPr>
      </w:pPr>
    </w:p>
    <w:p w:rsidR="008E3660" w:rsidRPr="008E3660" w:rsidRDefault="008E3660" w:rsidP="008E3660">
      <w:pPr>
        <w:rPr>
          <w:b/>
          <w:bCs/>
          <w:lang w:val="el-GR"/>
        </w:rPr>
      </w:pPr>
      <m:oMathPara>
        <m:oMath>
          <m:r>
            <m:rPr>
              <m:sty m:val="bi"/>
            </m:rPr>
            <w:rPr>
              <w:rFonts w:ascii="Cambria Math" w:hAnsi="Cambria Math"/>
              <w:lang w:val="en-US"/>
            </w:rPr>
            <m:t>TC</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0,5</m:t>
          </m:r>
          <m:sSup>
            <m:sSupPr>
              <m:ctrlPr>
                <w:rPr>
                  <w:rFonts w:ascii="Cambria Math" w:hAnsi="Cambria Math"/>
                  <w:b/>
                  <w:bCs/>
                  <w:i/>
                  <w:lang w:val="el-GR"/>
                </w:rPr>
              </m:ctrlPr>
            </m:sSupPr>
            <m:e>
              <m:r>
                <m:rPr>
                  <m:sty m:val="bi"/>
                </m:rPr>
                <w:rPr>
                  <w:rFonts w:ascii="Cambria Math" w:hAnsi="Cambria Math"/>
                  <w:lang w:val="en-US"/>
                </w:rPr>
                <m:t>x</m:t>
              </m:r>
              <m:ctrlPr>
                <w:rPr>
                  <w:rFonts w:ascii="Cambria Math" w:hAnsi="Cambria Math"/>
                  <w:b/>
                  <w:bCs/>
                  <w:i/>
                  <w:lang w:val="en-US"/>
                </w:rPr>
              </m:ctrlPr>
            </m:e>
            <m:sup>
              <m:r>
                <m:rPr>
                  <m:sty m:val="bi"/>
                </m:rPr>
                <w:rPr>
                  <w:rFonts w:ascii="Cambria Math" w:hAnsi="Cambria Math"/>
                  <w:lang w:val="el-GR"/>
                </w:rPr>
                <m:t>2</m:t>
              </m:r>
            </m:sup>
          </m:sSup>
          <m:r>
            <m:rPr>
              <m:sty m:val="bi"/>
            </m:rPr>
            <w:rPr>
              <w:rFonts w:ascii="Cambria Math" w:hAnsi="Cambria Math"/>
              <w:lang w:val="el-GR"/>
            </w:rPr>
            <m:t>+ 3</m:t>
          </m:r>
          <m:r>
            <m:rPr>
              <m:sty m:val="bi"/>
            </m:rPr>
            <w:rPr>
              <w:rFonts w:ascii="Cambria Math" w:hAnsi="Cambria Math"/>
              <w:lang w:val="en-US"/>
            </w:rPr>
            <m:t>x</m:t>
          </m:r>
          <m:r>
            <m:rPr>
              <m:sty m:val="bi"/>
            </m:rPr>
            <w:rPr>
              <w:rFonts w:ascii="Cambria Math" w:hAnsi="Cambria Math"/>
              <w:lang w:val="el-GR"/>
            </w:rPr>
            <m:t xml:space="preserve"> + 300</m:t>
          </m:r>
        </m:oMath>
      </m:oMathPara>
    </w:p>
    <w:p w:rsidR="008E3660" w:rsidRPr="008E3660" w:rsidRDefault="008E3660" w:rsidP="008E3660">
      <w:pPr>
        <w:rPr>
          <w:lang w:val="el-GR"/>
        </w:rPr>
      </w:pPr>
    </w:p>
    <w:p w:rsidR="008E3660" w:rsidRPr="008E3660" w:rsidRDefault="008E3660" w:rsidP="008E3660">
      <w:pPr>
        <w:rPr>
          <w:lang w:val="el-GR"/>
        </w:rPr>
      </w:pPr>
      <w:r w:rsidRPr="008E3660">
        <w:rPr>
          <w:lang w:val="el-GR"/>
        </w:rPr>
        <w:t xml:space="preserve">Αντικαθιστώντας τις εκφράσεις για </w:t>
      </w:r>
      <w:r w:rsidRPr="008E3660">
        <w:rPr>
          <w:lang w:val="en-US"/>
        </w:rPr>
        <w:t>TR</w:t>
      </w:r>
      <w:r w:rsidRPr="008E3660">
        <w:rPr>
          <w:lang w:val="el-GR"/>
        </w:rPr>
        <w:t>(</w:t>
      </w:r>
      <w:r w:rsidRPr="008E3660">
        <w:rPr>
          <w:lang w:val="en-US"/>
        </w:rPr>
        <w:t>x</w:t>
      </w:r>
      <w:r w:rsidRPr="008E3660">
        <w:rPr>
          <w:lang w:val="el-GR"/>
        </w:rPr>
        <w:t xml:space="preserve">) και </w:t>
      </w:r>
      <w:r w:rsidRPr="008E3660">
        <w:rPr>
          <w:lang w:val="en-US"/>
        </w:rPr>
        <w:t>TC</w:t>
      </w:r>
      <w:r w:rsidRPr="008E3660">
        <w:rPr>
          <w:lang w:val="el-GR"/>
        </w:rPr>
        <w:t>(</w:t>
      </w:r>
      <w:r w:rsidRPr="008E3660">
        <w:rPr>
          <w:lang w:val="en-US"/>
        </w:rPr>
        <w:t>x</w:t>
      </w:r>
      <w:r w:rsidRPr="008E3660">
        <w:rPr>
          <w:lang w:val="el-GR"/>
        </w:rPr>
        <w:t>) στη συνάρτηση καθαρού κέρδους:</w:t>
      </w:r>
    </w:p>
    <w:p w:rsidR="008E3660" w:rsidRPr="008E3660" w:rsidRDefault="008E3660" w:rsidP="008E3660">
      <w:pPr>
        <w:rPr>
          <w:lang w:val="el-GR"/>
        </w:rPr>
      </w:pPr>
    </w:p>
    <w:p w:rsidR="008E3660" w:rsidRPr="008E3660" w:rsidRDefault="008E3660" w:rsidP="008E3660">
      <w:pPr>
        <w:rPr>
          <w:b/>
          <w:bCs/>
          <w:lang w:val="el-GR"/>
        </w:rPr>
      </w:pPr>
      <m:oMathPara>
        <m:oMath>
          <m:r>
            <m:rPr>
              <m:sty m:val="bi"/>
            </m:rPr>
            <w:rPr>
              <w:rFonts w:ascii="Cambria Math" w:hAnsi="Cambria Math"/>
              <w:lang w:val="en-US"/>
            </w:rPr>
            <m:t>NP</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xml:space="preserve">= </m:t>
          </m:r>
          <m:d>
            <m:dPr>
              <m:ctrlPr>
                <w:rPr>
                  <w:rFonts w:ascii="Cambria Math" w:hAnsi="Cambria Math"/>
                  <w:b/>
                  <w:bCs/>
                  <w:i/>
                  <w:lang w:val="el-GR"/>
                </w:rPr>
              </m:ctrlPr>
            </m:dPr>
            <m:e>
              <m:r>
                <m:rPr>
                  <m:sty m:val="bi"/>
                </m:rPr>
                <w:rPr>
                  <w:rFonts w:ascii="Cambria Math" w:hAnsi="Cambria Math"/>
                  <w:lang w:val="el-GR"/>
                </w:rPr>
                <m:t>-</m:t>
              </m:r>
              <m:sSup>
                <m:sSupPr>
                  <m:ctrlPr>
                    <w:rPr>
                      <w:rFonts w:ascii="Cambria Math" w:hAnsi="Cambria Math"/>
                      <w:b/>
                      <w:bCs/>
                      <w:i/>
                      <w:lang w:val="el-GR"/>
                    </w:rPr>
                  </m:ctrlPr>
                </m:sSupPr>
                <m:e>
                  <m:r>
                    <m:rPr>
                      <m:sty m:val="bi"/>
                    </m:rPr>
                    <w:rPr>
                      <w:rFonts w:ascii="Cambria Math" w:hAnsi="Cambria Math"/>
                      <w:lang w:val="en-US"/>
                    </w:rPr>
                    <m:t>x</m:t>
                  </m:r>
                </m:e>
                <m:sup>
                  <m:r>
                    <m:rPr>
                      <m:sty m:val="bi"/>
                    </m:rPr>
                    <w:rPr>
                      <w:rFonts w:ascii="Cambria Math" w:hAnsi="Cambria Math"/>
                      <w:lang w:val="el-GR"/>
                    </w:rPr>
                    <m:t>2</m:t>
                  </m:r>
                </m:sup>
              </m:sSup>
              <m:r>
                <m:rPr>
                  <m:sty m:val="bi"/>
                </m:rPr>
                <w:rPr>
                  <w:rFonts w:ascii="Cambria Math" w:hAnsi="Cambria Math"/>
                  <w:lang w:val="el-GR"/>
                </w:rPr>
                <m:t>+ 150</m:t>
              </m:r>
              <m:r>
                <m:rPr>
                  <m:sty m:val="bi"/>
                </m:rPr>
                <w:rPr>
                  <w:rFonts w:ascii="Cambria Math" w:hAnsi="Cambria Math"/>
                  <w:lang w:val="en-US"/>
                </w:rPr>
                <m:t>x</m:t>
              </m:r>
            </m:e>
          </m:d>
          <m:r>
            <m:rPr>
              <m:sty m:val="bi"/>
            </m:rPr>
            <w:rPr>
              <w:rFonts w:ascii="Cambria Math" w:hAnsi="Cambria Math"/>
              <w:lang w:val="el-GR"/>
            </w:rPr>
            <m:t xml:space="preserve">- </m:t>
          </m:r>
          <m:d>
            <m:dPr>
              <m:ctrlPr>
                <w:rPr>
                  <w:rFonts w:ascii="Cambria Math" w:hAnsi="Cambria Math"/>
                  <w:b/>
                  <w:bCs/>
                  <w:i/>
                  <w:lang w:val="el-GR"/>
                </w:rPr>
              </m:ctrlPr>
            </m:dPr>
            <m:e>
              <m:r>
                <m:rPr>
                  <m:sty m:val="bi"/>
                </m:rPr>
                <w:rPr>
                  <w:rFonts w:ascii="Cambria Math" w:hAnsi="Cambria Math"/>
                  <w:lang w:val="el-GR"/>
                </w:rPr>
                <m:t>0,5</m:t>
              </m:r>
              <m:sSup>
                <m:sSupPr>
                  <m:ctrlPr>
                    <w:rPr>
                      <w:rFonts w:ascii="Cambria Math" w:hAnsi="Cambria Math"/>
                      <w:b/>
                      <w:bCs/>
                      <w:i/>
                      <w:lang w:val="el-GR"/>
                    </w:rPr>
                  </m:ctrlPr>
                </m:sSupPr>
                <m:e>
                  <m:r>
                    <m:rPr>
                      <m:sty m:val="bi"/>
                    </m:rPr>
                    <w:rPr>
                      <w:rFonts w:ascii="Cambria Math" w:hAnsi="Cambria Math"/>
                      <w:lang w:val="en-US"/>
                    </w:rPr>
                    <m:t>x</m:t>
                  </m:r>
                  <m:ctrlPr>
                    <w:rPr>
                      <w:rFonts w:ascii="Cambria Math" w:hAnsi="Cambria Math"/>
                      <w:b/>
                      <w:bCs/>
                      <w:i/>
                      <w:lang w:val="en-US"/>
                    </w:rPr>
                  </m:ctrlPr>
                </m:e>
                <m:sup>
                  <m:r>
                    <m:rPr>
                      <m:sty m:val="bi"/>
                    </m:rPr>
                    <w:rPr>
                      <w:rFonts w:ascii="Cambria Math" w:hAnsi="Cambria Math"/>
                      <w:lang w:val="el-GR"/>
                    </w:rPr>
                    <m:t>2</m:t>
                  </m:r>
                </m:sup>
              </m:sSup>
              <m:r>
                <m:rPr>
                  <m:sty m:val="bi"/>
                </m:rPr>
                <w:rPr>
                  <w:rFonts w:ascii="Cambria Math" w:hAnsi="Cambria Math"/>
                  <w:lang w:val="el-GR"/>
                </w:rPr>
                <m:t>+ 3</m:t>
              </m:r>
              <m:r>
                <m:rPr>
                  <m:sty m:val="bi"/>
                </m:rPr>
                <w:rPr>
                  <w:rFonts w:ascii="Cambria Math" w:hAnsi="Cambria Math"/>
                  <w:lang w:val="en-US"/>
                </w:rPr>
                <m:t>x</m:t>
              </m:r>
              <m:r>
                <m:rPr>
                  <m:sty m:val="bi"/>
                </m:rPr>
                <w:rPr>
                  <w:rFonts w:ascii="Cambria Math" w:hAnsi="Cambria Math"/>
                  <w:lang w:val="el-GR"/>
                </w:rPr>
                <m:t xml:space="preserve"> + 300</m:t>
              </m:r>
            </m:e>
          </m:d>
        </m:oMath>
      </m:oMathPara>
    </w:p>
    <w:p w:rsidR="008E3660" w:rsidRPr="008E3660" w:rsidRDefault="008E3660" w:rsidP="008E3660">
      <w:pPr>
        <w:rPr>
          <w:lang w:val="el-GR"/>
        </w:rPr>
      </w:pPr>
    </w:p>
    <w:p w:rsidR="008E3660" w:rsidRPr="008E3660" w:rsidRDefault="008E3660" w:rsidP="008E3660">
      <w:pPr>
        <w:rPr>
          <w:lang w:val="el-GR"/>
        </w:rPr>
      </w:pPr>
      <w:r w:rsidRPr="008E3660">
        <w:rPr>
          <w:lang w:val="el-GR"/>
        </w:rPr>
        <w:t>Τώρα, απλοποιήστε την εξίσωση:</w:t>
      </w:r>
    </w:p>
    <w:p w:rsidR="008E3660" w:rsidRPr="008E3660" w:rsidRDefault="008E3660" w:rsidP="008E3660">
      <w:pPr>
        <w:rPr>
          <w:rFonts w:ascii="Cambria Math" w:hAnsi="Cambria Math"/>
          <w:lang w:val="el-GR"/>
          <w:oMath/>
        </w:rPr>
      </w:pPr>
    </w:p>
    <w:p w:rsidR="008E3660" w:rsidRPr="008E3660" w:rsidRDefault="008E3660" w:rsidP="008E3660">
      <w:pPr>
        <w:rPr>
          <w:rFonts w:eastAsiaTheme="minorEastAsia"/>
          <w:b/>
          <w:bCs/>
          <w:lang w:val="en-US"/>
        </w:rPr>
      </w:pPr>
      <m:oMathPara>
        <m:oMath>
          <m:r>
            <m:rPr>
              <m:sty m:val="bi"/>
            </m:rPr>
            <w:rPr>
              <w:rFonts w:ascii="Cambria Math" w:hAnsi="Cambria Math"/>
              <w:lang w:val="en-US"/>
            </w:rPr>
            <m:t>NP</m:t>
          </m:r>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 -</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r>
            <m:rPr>
              <m:sty m:val="bi"/>
            </m:rPr>
            <w:rPr>
              <w:rFonts w:ascii="Cambria Math" w:hAnsi="Cambria Math"/>
              <w:lang w:val="en-US"/>
            </w:rPr>
            <m:t>+ 150</m:t>
          </m:r>
          <m:r>
            <m:rPr>
              <m:sty m:val="bi"/>
            </m:rPr>
            <w:rPr>
              <w:rFonts w:ascii="Cambria Math" w:hAnsi="Cambria Math"/>
              <w:lang w:val="en-US"/>
            </w:rPr>
            <m:t>x - 0,5</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r>
            <m:rPr>
              <m:sty m:val="bi"/>
            </m:rPr>
            <w:rPr>
              <w:rFonts w:ascii="Cambria Math" w:hAnsi="Cambria Math"/>
              <w:lang w:val="en-US"/>
            </w:rPr>
            <m:t>- 3</m:t>
          </m:r>
          <m:r>
            <m:rPr>
              <m:sty m:val="bi"/>
            </m:rPr>
            <w:rPr>
              <w:rFonts w:ascii="Cambria Math" w:hAnsi="Cambria Math"/>
              <w:lang w:val="en-US"/>
            </w:rPr>
            <m:t>x - 300</m:t>
          </m:r>
        </m:oMath>
      </m:oMathPara>
    </w:p>
    <w:p w:rsidR="008E3660" w:rsidRPr="008E3660" w:rsidRDefault="008E3660" w:rsidP="008E3660">
      <w:pPr>
        <w:rPr>
          <w:rFonts w:eastAsiaTheme="minorEastAsia"/>
          <w:b/>
          <w:bCs/>
          <w:lang w:val="en-US"/>
        </w:rPr>
      </w:pPr>
    </w:p>
    <w:p w:rsidR="008E3660" w:rsidRPr="008E3660" w:rsidRDefault="008E3660" w:rsidP="008E3660">
      <w:pPr>
        <w:rPr>
          <w:b/>
          <w:bCs/>
          <w:lang w:val="en-US"/>
        </w:rPr>
      </w:pPr>
      <m:oMathPara>
        <m:oMath>
          <m:r>
            <m:rPr>
              <m:sty m:val="bi"/>
            </m:rPr>
            <w:rPr>
              <w:rFonts w:ascii="Cambria Math" w:hAnsi="Cambria Math"/>
              <w:lang w:val="en-US"/>
            </w:rPr>
            <m:t>NP</m:t>
          </m:r>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 -1.5</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r>
            <m:rPr>
              <m:sty m:val="bi"/>
            </m:rPr>
            <w:rPr>
              <w:rFonts w:ascii="Cambria Math" w:hAnsi="Cambria Math"/>
              <w:lang w:val="en-US"/>
            </w:rPr>
            <m:t>+ 147</m:t>
          </m:r>
          <m:r>
            <m:rPr>
              <m:sty m:val="bi"/>
            </m:rPr>
            <w:rPr>
              <w:rFonts w:ascii="Cambria Math" w:hAnsi="Cambria Math"/>
              <w:lang w:val="en-US"/>
            </w:rPr>
            <m:t>x - 300</m:t>
          </m:r>
        </m:oMath>
      </m:oMathPara>
    </w:p>
    <w:p w:rsidR="008E3660" w:rsidRPr="008E3660" w:rsidRDefault="008E3660" w:rsidP="008E3660">
      <w:pPr>
        <w:rPr>
          <w:lang w:val="en-US"/>
        </w:rPr>
      </w:pPr>
    </w:p>
    <w:p w:rsidR="008E3660" w:rsidRPr="008E3660" w:rsidRDefault="008E3660" w:rsidP="008E3660">
      <w:pPr>
        <w:rPr>
          <w:lang w:val="el-GR"/>
        </w:rPr>
      </w:pPr>
      <w:r w:rsidRPr="008E3660">
        <w:rPr>
          <w:lang w:val="el-GR"/>
        </w:rPr>
        <w:t>Έτσι, η συνάρτηση των συνολικών εσόδων είναι:</w:t>
      </w:r>
    </w:p>
    <w:p w:rsidR="008E3660" w:rsidRPr="008E3660" w:rsidRDefault="008E3660" w:rsidP="008E3660">
      <w:pPr>
        <w:rPr>
          <w:lang w:val="el-GR"/>
        </w:rPr>
      </w:pPr>
    </w:p>
    <w:p w:rsidR="008E3660" w:rsidRPr="008E3660" w:rsidRDefault="008E3660" w:rsidP="008E3660">
      <w:pPr>
        <w:rPr>
          <w:b/>
          <w:bCs/>
          <w:lang w:val="el-GR"/>
        </w:rPr>
      </w:pPr>
      <m:oMathPara>
        <m:oMath>
          <m:r>
            <m:rPr>
              <m:sty m:val="bi"/>
            </m:rPr>
            <w:rPr>
              <w:rFonts w:ascii="Cambria Math" w:hAnsi="Cambria Math"/>
              <w:lang w:val="en-US"/>
            </w:rPr>
            <m:t>TR</m:t>
          </m:r>
          <m:d>
            <m:dPr>
              <m:ctrlPr>
                <w:rPr>
                  <w:rFonts w:ascii="Cambria Math" w:hAnsi="Cambria Math"/>
                  <w:b/>
                  <w:bCs/>
                  <w:i/>
                  <w:lang w:val="el-GR"/>
                </w:rPr>
              </m:ctrlPr>
            </m:dPr>
            <m:e>
              <m:r>
                <m:rPr>
                  <m:sty m:val="bi"/>
                </m:rPr>
                <w:rPr>
                  <w:rFonts w:ascii="Cambria Math" w:hAnsi="Cambria Math"/>
                  <w:lang w:val="en-US"/>
                </w:rPr>
                <m:t>x</m:t>
              </m:r>
            </m:e>
          </m:d>
          <m:r>
            <m:rPr>
              <m:sty m:val="bi"/>
            </m:rPr>
            <w:rPr>
              <w:rFonts w:ascii="Cambria Math" w:hAnsi="Cambria Math"/>
              <w:lang w:val="el-GR"/>
            </w:rPr>
            <m:t>= -</m:t>
          </m:r>
          <m:sSup>
            <m:sSupPr>
              <m:ctrlPr>
                <w:rPr>
                  <w:rFonts w:ascii="Cambria Math" w:hAnsi="Cambria Math"/>
                  <w:b/>
                  <w:bCs/>
                  <w:i/>
                  <w:lang w:val="el-GR"/>
                </w:rPr>
              </m:ctrlPr>
            </m:sSupPr>
            <m:e>
              <m:r>
                <m:rPr>
                  <m:sty m:val="bi"/>
                </m:rPr>
                <w:rPr>
                  <w:rFonts w:ascii="Cambria Math" w:hAnsi="Cambria Math"/>
                  <w:lang w:val="en-US"/>
                </w:rPr>
                <m:t>x</m:t>
              </m:r>
            </m:e>
            <m:sup>
              <m:r>
                <m:rPr>
                  <m:sty m:val="bi"/>
                </m:rPr>
                <w:rPr>
                  <w:rFonts w:ascii="Cambria Math" w:hAnsi="Cambria Math"/>
                  <w:lang w:val="el-GR"/>
                </w:rPr>
                <m:t>2</m:t>
              </m:r>
            </m:sup>
          </m:sSup>
          <m:r>
            <m:rPr>
              <m:sty m:val="bi"/>
            </m:rPr>
            <w:rPr>
              <w:rFonts w:ascii="Cambria Math" w:hAnsi="Cambria Math"/>
              <w:lang w:val="el-GR"/>
            </w:rPr>
            <m:t>+ 150</m:t>
          </m:r>
          <m:r>
            <m:rPr>
              <m:sty m:val="bi"/>
            </m:rPr>
            <w:rPr>
              <w:rFonts w:ascii="Cambria Math" w:hAnsi="Cambria Math"/>
              <w:lang w:val="en-US"/>
            </w:rPr>
            <m:t>x</m:t>
          </m:r>
        </m:oMath>
      </m:oMathPara>
    </w:p>
    <w:p w:rsidR="008E3660" w:rsidRPr="008E3660" w:rsidRDefault="008E3660" w:rsidP="008E3660">
      <w:pPr>
        <w:rPr>
          <w:lang w:val="el-GR"/>
        </w:rPr>
      </w:pPr>
    </w:p>
    <w:p w:rsidR="008E3660" w:rsidRPr="008E3660" w:rsidRDefault="008E3660" w:rsidP="008E3660">
      <w:pPr>
        <w:rPr>
          <w:lang w:val="el-GR"/>
        </w:rPr>
      </w:pPr>
      <w:r w:rsidRPr="008E3660">
        <w:rPr>
          <w:lang w:val="el-GR"/>
        </w:rPr>
        <w:t xml:space="preserve">Και η συνάρτηση του καθαρού κέρδους είναι: </w:t>
      </w:r>
    </w:p>
    <w:p w:rsidR="008E3660" w:rsidRPr="008E3660" w:rsidRDefault="008E3660" w:rsidP="008E3660">
      <w:pPr>
        <w:rPr>
          <w:lang w:val="el-GR"/>
        </w:rPr>
      </w:pPr>
    </w:p>
    <w:p w:rsidR="008E3660" w:rsidRPr="008E3660" w:rsidRDefault="008E3660" w:rsidP="008E3660">
      <w:pPr>
        <w:rPr>
          <w:b/>
          <w:bCs/>
          <w:lang w:val="el-GR"/>
        </w:rPr>
      </w:pPr>
      <m:oMathPara>
        <m:oMath>
          <m:r>
            <m:rPr>
              <m:sty m:val="bi"/>
            </m:rPr>
            <w:rPr>
              <w:rFonts w:ascii="Cambria Math" w:hAnsi="Cambria Math"/>
              <w:lang w:val="en-US"/>
            </w:rPr>
            <m:t>NP</m:t>
          </m:r>
          <m:d>
            <m:dPr>
              <m:ctrlPr>
                <w:rPr>
                  <w:rFonts w:ascii="Cambria Math" w:hAnsi="Cambria Math"/>
                  <w:b/>
                  <w:bCs/>
                  <w:i/>
                  <w:lang w:val="en-US"/>
                </w:rPr>
              </m:ctrlPr>
            </m:dPr>
            <m:e>
              <m:r>
                <m:rPr>
                  <m:sty m:val="bi"/>
                </m:rPr>
                <w:rPr>
                  <w:rFonts w:ascii="Cambria Math" w:hAnsi="Cambria Math"/>
                  <w:lang w:val="en-US"/>
                </w:rPr>
                <m:t>x</m:t>
              </m:r>
              <m:ctrlPr>
                <w:rPr>
                  <w:rFonts w:ascii="Cambria Math" w:hAnsi="Cambria Math"/>
                  <w:b/>
                  <w:bCs/>
                  <w:i/>
                  <w:lang w:val="el-GR"/>
                </w:rPr>
              </m:ctrlPr>
            </m:e>
          </m:d>
          <m:r>
            <m:rPr>
              <m:sty m:val="bi"/>
            </m:rPr>
            <w:rPr>
              <w:rFonts w:ascii="Cambria Math" w:hAnsi="Cambria Math"/>
              <w:lang w:val="el-GR"/>
            </w:rPr>
            <m:t>= -1,5</m:t>
          </m:r>
          <m:sSup>
            <m:sSupPr>
              <m:ctrlPr>
                <w:rPr>
                  <w:rFonts w:ascii="Cambria Math" w:hAnsi="Cambria Math"/>
                  <w:b/>
                  <w:bCs/>
                  <w:i/>
                  <w:lang w:val="el-GR"/>
                </w:rPr>
              </m:ctrlPr>
            </m:sSupPr>
            <m:e>
              <m:r>
                <m:rPr>
                  <m:sty m:val="bi"/>
                </m:rPr>
                <w:rPr>
                  <w:rFonts w:ascii="Cambria Math" w:hAnsi="Cambria Math"/>
                  <w:lang w:val="en-US"/>
                </w:rPr>
                <m:t>x</m:t>
              </m:r>
              <m:ctrlPr>
                <w:rPr>
                  <w:rFonts w:ascii="Cambria Math" w:hAnsi="Cambria Math"/>
                  <w:b/>
                  <w:bCs/>
                  <w:i/>
                  <w:lang w:val="en-US"/>
                </w:rPr>
              </m:ctrlPr>
            </m:e>
            <m:sup>
              <m:r>
                <m:rPr>
                  <m:sty m:val="bi"/>
                </m:rPr>
                <w:rPr>
                  <w:rFonts w:ascii="Cambria Math" w:hAnsi="Cambria Math"/>
                  <w:lang w:val="el-GR"/>
                </w:rPr>
                <m:t>2</m:t>
              </m:r>
            </m:sup>
          </m:sSup>
          <m:r>
            <m:rPr>
              <m:sty m:val="bi"/>
            </m:rPr>
            <w:rPr>
              <w:rFonts w:ascii="Cambria Math" w:hAnsi="Cambria Math"/>
              <w:lang w:val="el-GR"/>
            </w:rPr>
            <m:t>+ 147</m:t>
          </m:r>
          <m:r>
            <m:rPr>
              <m:sty m:val="bi"/>
            </m:rPr>
            <w:rPr>
              <w:rFonts w:ascii="Cambria Math" w:hAnsi="Cambria Math"/>
              <w:lang w:val="en-US"/>
            </w:rPr>
            <m:t>x</m:t>
          </m:r>
          <m:r>
            <m:rPr>
              <m:sty m:val="bi"/>
            </m:rPr>
            <w:rPr>
              <w:rFonts w:ascii="Cambria Math" w:hAnsi="Cambria Math"/>
              <w:lang w:val="el-GR"/>
            </w:rPr>
            <m:t xml:space="preserve"> - 300</m:t>
          </m:r>
        </m:oMath>
      </m:oMathPara>
    </w:p>
    <w:p w:rsidR="008E3660" w:rsidRPr="008E3660" w:rsidRDefault="008E3660" w:rsidP="008E3660">
      <w:pPr>
        <w:rPr>
          <w:lang w:val="el-GR"/>
        </w:rPr>
      </w:pPr>
    </w:p>
    <w:p w:rsidR="008E3660" w:rsidRDefault="008E3660" w:rsidP="008E3660">
      <w:pPr>
        <w:rPr>
          <w:lang w:val="en-US"/>
        </w:rPr>
      </w:pPr>
      <w:r w:rsidRPr="008E3660">
        <w:rPr>
          <w:lang w:val="el-GR"/>
        </w:rPr>
        <w:t>Οι συναρτήσεις αυτές περιγράφουν τα συνολικά έσοδα και το καθαρό κέρδος της επιχείρησης ως συνάρτηση της παραγόμενης ποσότητας (</w:t>
      </w:r>
      <w:r w:rsidRPr="008E3660">
        <w:rPr>
          <w:lang w:val="en-US"/>
        </w:rPr>
        <w:t>x</w:t>
      </w:r>
      <w:r w:rsidRPr="008E3660">
        <w:rPr>
          <w:lang w:val="el-GR"/>
        </w:rPr>
        <w:t>).</w:t>
      </w:r>
    </w:p>
    <w:p w:rsidR="008E3660" w:rsidRDefault="008E3660" w:rsidP="008E3660">
      <w:pPr>
        <w:rPr>
          <w:lang w:val="en-US"/>
        </w:rPr>
      </w:pPr>
    </w:p>
    <w:p w:rsidR="008E3660" w:rsidRDefault="008E3660" w:rsidP="008E3660">
      <w:pPr>
        <w:rPr>
          <w:lang w:val="en-US"/>
        </w:rPr>
      </w:pPr>
      <w:r>
        <w:rPr>
          <w:noProof/>
        </w:rPr>
        <w:drawing>
          <wp:inline distT="0" distB="0" distL="0" distR="0" wp14:anchorId="417D4A47" wp14:editId="213710CC">
            <wp:extent cx="6677025" cy="1929468"/>
            <wp:effectExtent l="0" t="0" r="15875" b="13970"/>
            <wp:docPr id="2130648854" name="Chart 1">
              <a:extLst xmlns:a="http://schemas.openxmlformats.org/drawingml/2006/main">
                <a:ext uri="{FF2B5EF4-FFF2-40B4-BE49-F238E27FC236}">
                  <a16:creationId xmlns:a16="http://schemas.microsoft.com/office/drawing/2014/main" id="{D53BEEE1-BFC4-DCF0-CD03-F985D9D400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E3660" w:rsidRDefault="008E3660" w:rsidP="008E3660">
      <w:pPr>
        <w:rPr>
          <w:lang w:val="en-US"/>
        </w:rPr>
      </w:pPr>
    </w:p>
    <w:p w:rsidR="008E3660" w:rsidRDefault="008E3660" w:rsidP="008E3660">
      <w:pPr>
        <w:rPr>
          <w:lang w:val="en-US"/>
        </w:rPr>
      </w:pPr>
      <w:r>
        <w:rPr>
          <w:noProof/>
        </w:rPr>
        <w:drawing>
          <wp:inline distT="0" distB="0" distL="0" distR="0" wp14:anchorId="69B12B94" wp14:editId="4E633311">
            <wp:extent cx="6677025" cy="2030095"/>
            <wp:effectExtent l="0" t="0" r="15875" b="14605"/>
            <wp:docPr id="325844558" name="Chart 1">
              <a:extLst xmlns:a="http://schemas.openxmlformats.org/drawingml/2006/main">
                <a:ext uri="{FF2B5EF4-FFF2-40B4-BE49-F238E27FC236}">
                  <a16:creationId xmlns:a16="http://schemas.microsoft.com/office/drawing/2014/main" id="{F5CB1A6E-D3AB-FA8C-D4B8-063EA6AD0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0118C" w:rsidRPr="0060118C" w:rsidRDefault="0060118C" w:rsidP="0060118C">
      <w:pPr>
        <w:rPr>
          <w:lang w:val="el-GR"/>
        </w:rPr>
      </w:pPr>
      <w:r w:rsidRPr="008E3660">
        <w:rPr>
          <w:b/>
          <w:bCs/>
          <w:lang w:val="el-GR"/>
        </w:rPr>
        <w:lastRenderedPageBreak/>
        <w:t>(</w:t>
      </w:r>
      <w:r>
        <w:rPr>
          <w:b/>
          <w:bCs/>
          <w:lang w:val="el-GR"/>
        </w:rPr>
        <w:t>γ</w:t>
      </w:r>
      <w:r w:rsidRPr="008E3660">
        <w:rPr>
          <w:b/>
          <w:bCs/>
          <w:lang w:val="el-GR"/>
        </w:rPr>
        <w:t xml:space="preserve">) </w:t>
      </w:r>
      <w:r w:rsidRPr="0060118C">
        <w:rPr>
          <w:lang w:val="el-GR"/>
        </w:rPr>
        <w:t>Για να βρ</w:t>
      </w:r>
      <w:r w:rsidR="000F2E11">
        <w:rPr>
          <w:lang w:val="el-GR"/>
        </w:rPr>
        <w:t>ούμε</w:t>
      </w:r>
      <w:r w:rsidRPr="0060118C">
        <w:rPr>
          <w:lang w:val="el-GR"/>
        </w:rPr>
        <w:t xml:space="preserve"> την ποσότητα παραγωγής που μεγιστοποιεί το καθαρό κέρδος της επιχείρησης, πρέπει να υπολογίσ</w:t>
      </w:r>
      <w:r w:rsidR="000F2E11">
        <w:rPr>
          <w:lang w:val="el-GR"/>
        </w:rPr>
        <w:t>ουμε</w:t>
      </w:r>
      <w:r w:rsidRPr="0060118C">
        <w:rPr>
          <w:lang w:val="el-GR"/>
        </w:rPr>
        <w:t xml:space="preserve"> την παράγωγο της συνάρτησης καθαρού κέρδους (NP(x)) ως προς την παραγόμενη ποσότητα (x) και στη συνέχεια να τη θέσ</w:t>
      </w:r>
      <w:r w:rsidR="000F2E11">
        <w:rPr>
          <w:lang w:val="el-GR"/>
        </w:rPr>
        <w:t>ουμε</w:t>
      </w:r>
      <w:r w:rsidRPr="0060118C">
        <w:rPr>
          <w:lang w:val="el-GR"/>
        </w:rPr>
        <w:t xml:space="preserve"> ίση με μηδέν για να βρ</w:t>
      </w:r>
      <w:r w:rsidR="000F2E11">
        <w:rPr>
          <w:lang w:val="el-GR"/>
        </w:rPr>
        <w:t>ούμε</w:t>
      </w:r>
      <w:r w:rsidRPr="0060118C">
        <w:rPr>
          <w:lang w:val="el-GR"/>
        </w:rPr>
        <w:t xml:space="preserve"> τα κρίσιμα σημεία. Η ποσότητα στην οποία μεγιστοποιείται το καθαρό κέρδος αντιστοιχεί σε ένα από αυτά τα κρίσιμα σημεία. Ακολουθεί η διαδικασία βήμα προς βήμα:</w:t>
      </w:r>
    </w:p>
    <w:p w:rsidR="0060118C" w:rsidRPr="0060118C" w:rsidRDefault="0060118C" w:rsidP="0060118C">
      <w:pPr>
        <w:rPr>
          <w:lang w:val="el-GR"/>
        </w:rPr>
      </w:pPr>
    </w:p>
    <w:p w:rsidR="0060118C" w:rsidRPr="0060118C" w:rsidRDefault="0060118C" w:rsidP="0060118C">
      <w:pPr>
        <w:rPr>
          <w:lang w:val="el-GR"/>
        </w:rPr>
      </w:pPr>
      <w:r w:rsidRPr="0060118C">
        <w:rPr>
          <w:lang w:val="el-GR"/>
        </w:rPr>
        <w:t>1. Η συνάρτηση καθαρού κέρδους δίνεται ως εξής:</w:t>
      </w:r>
    </w:p>
    <w:p w:rsidR="0060118C" w:rsidRPr="0060118C" w:rsidRDefault="0060118C" w:rsidP="0060118C">
      <w:pPr>
        <w:rPr>
          <w:lang w:val="el-GR"/>
        </w:rPr>
      </w:pPr>
    </w:p>
    <w:p w:rsidR="0060118C" w:rsidRPr="0060118C" w:rsidRDefault="0060118C" w:rsidP="0060118C">
      <w:pPr>
        <w:rPr>
          <w:b/>
          <w:bCs/>
          <w:lang w:val="el-GR"/>
        </w:rPr>
      </w:pPr>
      <w:r w:rsidRPr="0060118C">
        <w:rPr>
          <w:lang w:val="el-GR"/>
        </w:rPr>
        <w:t xml:space="preserve">   </w:t>
      </w:r>
      <m:oMath>
        <m:r>
          <m:rPr>
            <m:sty m:val="bi"/>
          </m:rPr>
          <w:rPr>
            <w:rFonts w:ascii="Cambria Math" w:hAnsi="Cambria Math"/>
            <w:lang w:val="el-GR"/>
          </w:rPr>
          <m:t>NP</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-1,5</m:t>
        </m:r>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+ 147</m:t>
        </m:r>
        <m:r>
          <m:rPr>
            <m:sty m:val="bi"/>
          </m:rPr>
          <w:rPr>
            <w:rFonts w:ascii="Cambria Math" w:hAnsi="Cambria Math"/>
            <w:lang w:val="el-GR"/>
          </w:rPr>
          <m:t>x - 300</m:t>
        </m:r>
      </m:oMath>
    </w:p>
    <w:p w:rsidR="0060118C" w:rsidRPr="0060118C" w:rsidRDefault="0060118C" w:rsidP="0060118C">
      <w:pPr>
        <w:rPr>
          <w:lang w:val="el-GR"/>
        </w:rPr>
      </w:pPr>
    </w:p>
    <w:p w:rsidR="0060118C" w:rsidRPr="0060118C" w:rsidRDefault="0060118C" w:rsidP="0060118C">
      <w:pPr>
        <w:rPr>
          <w:lang w:val="el-GR"/>
        </w:rPr>
      </w:pPr>
      <w:r w:rsidRPr="0060118C">
        <w:rPr>
          <w:lang w:val="el-GR"/>
        </w:rPr>
        <w:t>2. Υπολογί</w:t>
      </w:r>
      <w:r w:rsidR="000F2E11">
        <w:rPr>
          <w:lang w:val="el-GR"/>
        </w:rPr>
        <w:t>ζουμε</w:t>
      </w:r>
      <w:r w:rsidRPr="0060118C">
        <w:rPr>
          <w:lang w:val="el-GR"/>
        </w:rPr>
        <w:t xml:space="preserve"> την παράγωγο της NP(x) ως προς x (NP'(x)):</w:t>
      </w:r>
    </w:p>
    <w:p w:rsidR="0060118C" w:rsidRPr="0060118C" w:rsidRDefault="0060118C" w:rsidP="0060118C">
      <w:pPr>
        <w:rPr>
          <w:lang w:val="el-GR"/>
        </w:rPr>
      </w:pPr>
    </w:p>
    <w:p w:rsidR="0060118C" w:rsidRPr="0060118C" w:rsidRDefault="0060118C" w:rsidP="0060118C">
      <w:pPr>
        <w:rPr>
          <w:b/>
          <w:bCs/>
          <w:lang w:val="el-GR"/>
        </w:rPr>
      </w:pPr>
      <w:r w:rsidRPr="0060118C">
        <w:rPr>
          <w:lang w:val="el-GR"/>
        </w:rPr>
        <w:t xml:space="preserve">   </w:t>
      </w:r>
      <m:oMath>
        <m:r>
          <m:rPr>
            <m:sty m:val="bi"/>
          </m:rPr>
          <w:rPr>
            <w:rFonts w:ascii="Cambria Math" w:hAnsi="Cambria Math"/>
            <w:lang w:val="el-GR"/>
          </w:rPr>
          <m:t>N</m:t>
        </m:r>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-3</m:t>
        </m:r>
        <m:r>
          <m:rPr>
            <m:sty m:val="bi"/>
          </m:rPr>
          <w:rPr>
            <w:rFonts w:ascii="Cambria Math" w:hAnsi="Cambria Math"/>
            <w:lang w:val="el-GR"/>
          </w:rPr>
          <m:t>x + 147</m:t>
        </m:r>
      </m:oMath>
    </w:p>
    <w:p w:rsidR="0060118C" w:rsidRPr="0060118C" w:rsidRDefault="0060118C" w:rsidP="0060118C">
      <w:pPr>
        <w:rPr>
          <w:lang w:val="el-GR"/>
        </w:rPr>
      </w:pPr>
    </w:p>
    <w:p w:rsidR="0060118C" w:rsidRPr="0060118C" w:rsidRDefault="0060118C" w:rsidP="0060118C">
      <w:pPr>
        <w:rPr>
          <w:lang w:val="el-GR"/>
        </w:rPr>
      </w:pPr>
      <w:r w:rsidRPr="0060118C">
        <w:rPr>
          <w:lang w:val="el-GR"/>
        </w:rPr>
        <w:t>3. Θέ</w:t>
      </w:r>
      <w:r w:rsidR="000F2E11">
        <w:rPr>
          <w:lang w:val="el-GR"/>
        </w:rPr>
        <w:t>τουμε</w:t>
      </w:r>
      <w:r w:rsidRPr="0060118C">
        <w:rPr>
          <w:lang w:val="el-GR"/>
        </w:rPr>
        <w:t xml:space="preserve"> την NP'(x) ίση με το μηδέν και λύ</w:t>
      </w:r>
      <w:r w:rsidR="000F2E11">
        <w:rPr>
          <w:lang w:val="el-GR"/>
        </w:rPr>
        <w:t>νουμε</w:t>
      </w:r>
      <w:r w:rsidRPr="0060118C">
        <w:rPr>
          <w:lang w:val="el-GR"/>
        </w:rPr>
        <w:t xml:space="preserve"> ως προς x για να βρ</w:t>
      </w:r>
      <w:r w:rsidR="000F2E11">
        <w:rPr>
          <w:lang w:val="el-GR"/>
        </w:rPr>
        <w:t>ούμε</w:t>
      </w:r>
      <w:r w:rsidRPr="0060118C">
        <w:rPr>
          <w:lang w:val="el-GR"/>
        </w:rPr>
        <w:t xml:space="preserve"> το κρίσιμο σημείο:</w:t>
      </w:r>
    </w:p>
    <w:p w:rsidR="0060118C" w:rsidRPr="0060118C" w:rsidRDefault="0060118C" w:rsidP="0060118C">
      <w:pPr>
        <w:rPr>
          <w:lang w:val="el-GR"/>
        </w:rPr>
      </w:pPr>
    </w:p>
    <w:p w:rsidR="0060118C" w:rsidRPr="0060118C" w:rsidRDefault="0060118C" w:rsidP="0060118C">
      <w:pPr>
        <w:rPr>
          <w:rFonts w:ascii="Cambria Math" w:hAnsi="Cambria Math"/>
          <w:lang w:val="el-GR"/>
          <w:oMath/>
        </w:rPr>
      </w:pPr>
      <m:oMathPara>
        <m:oMath>
          <m:r>
            <w:rPr>
              <w:rFonts w:ascii="Cambria Math" w:hAnsi="Cambria Math"/>
              <w:lang w:val="el-GR"/>
            </w:rPr>
            <m:t xml:space="preserve">   </m:t>
          </m:r>
          <m:r>
            <m:rPr>
              <m:sty m:val="bi"/>
            </m:rPr>
            <w:rPr>
              <w:rFonts w:ascii="Cambria Math" w:hAnsi="Cambria Math"/>
              <w:lang w:val="el-GR"/>
            </w:rPr>
            <m:t>-3</m:t>
          </m:r>
          <m:r>
            <m:rPr>
              <m:sty m:val="bi"/>
            </m:rPr>
            <w:rPr>
              <w:rFonts w:ascii="Cambria Math" w:hAnsi="Cambria Math"/>
              <w:lang w:val="el-GR"/>
            </w:rPr>
            <m:t>x + 147 = 0</m:t>
          </m:r>
        </m:oMath>
      </m:oMathPara>
    </w:p>
    <w:p w:rsidR="0060118C" w:rsidRPr="0060118C" w:rsidRDefault="0060118C" w:rsidP="0060118C">
      <w:pPr>
        <w:rPr>
          <w:rFonts w:ascii="Cambria Math" w:hAnsi="Cambria Math"/>
          <w:lang w:val="el-GR"/>
          <w:oMath/>
        </w:rPr>
      </w:pPr>
    </w:p>
    <w:p w:rsidR="0060118C" w:rsidRPr="0060118C" w:rsidRDefault="0060118C" w:rsidP="0060118C">
      <w:pPr>
        <w:rPr>
          <w:rFonts w:ascii="Cambria Math" w:hAnsi="Cambria Math"/>
          <w:lang w:val="el-GR"/>
          <w:oMath/>
        </w:rPr>
      </w:pPr>
      <m:oMathPara>
        <m:oMath>
          <m:r>
            <m:rPr>
              <m:sty m:val="bi"/>
            </m:rPr>
            <w:rPr>
              <w:rFonts w:ascii="Cambria Math" w:hAnsi="Cambria Math"/>
              <w:lang w:val="el-GR"/>
            </w:rPr>
            <m:t xml:space="preserve">   -3</m:t>
          </m:r>
          <m:r>
            <m:rPr>
              <m:sty m:val="bi"/>
            </m:rPr>
            <w:rPr>
              <w:rFonts w:ascii="Cambria Math" w:hAnsi="Cambria Math"/>
              <w:lang w:val="el-GR"/>
            </w:rPr>
            <m:t>x = -147</m:t>
          </m:r>
        </m:oMath>
      </m:oMathPara>
    </w:p>
    <w:p w:rsidR="0060118C" w:rsidRPr="0060118C" w:rsidRDefault="0060118C" w:rsidP="0060118C">
      <w:pPr>
        <w:rPr>
          <w:rFonts w:ascii="Cambria Math" w:hAnsi="Cambria Math"/>
          <w:lang w:val="el-GR"/>
          <w:oMath/>
        </w:rPr>
      </w:pPr>
    </w:p>
    <w:p w:rsidR="0060118C" w:rsidRPr="0060118C" w:rsidRDefault="0060118C" w:rsidP="0060118C">
      <w:pPr>
        <w:rPr>
          <w:rFonts w:ascii="Cambria Math" w:hAnsi="Cambria Math"/>
          <w:lang w:val="el-GR"/>
          <w:oMath/>
        </w:rPr>
      </w:pPr>
      <m:oMathPara>
        <m:oMath>
          <m:r>
            <w:rPr>
              <w:rFonts w:ascii="Cambria Math" w:hAnsi="Cambria Math"/>
              <w:lang w:val="el-GR"/>
            </w:rPr>
            <m:t xml:space="preserve">   </m:t>
          </m:r>
          <m:r>
            <m:rPr>
              <m:sty m:val="bi"/>
            </m:rPr>
            <w:rPr>
              <w:rFonts w:ascii="Cambria Math" w:hAnsi="Cambria Math"/>
              <w:lang w:val="el-GR"/>
            </w:rPr>
            <m:t>x = 49</m:t>
          </m:r>
        </m:oMath>
      </m:oMathPara>
    </w:p>
    <w:p w:rsidR="0060118C" w:rsidRPr="0060118C" w:rsidRDefault="0060118C" w:rsidP="0060118C">
      <w:pPr>
        <w:rPr>
          <w:lang w:val="el-GR"/>
        </w:rPr>
      </w:pPr>
    </w:p>
    <w:p w:rsidR="0060118C" w:rsidRPr="0060118C" w:rsidRDefault="0060118C" w:rsidP="0060118C">
      <w:pPr>
        <w:rPr>
          <w:lang w:val="el-GR"/>
        </w:rPr>
      </w:pPr>
      <w:r w:rsidRPr="0060118C">
        <w:rPr>
          <w:lang w:val="el-GR"/>
        </w:rPr>
        <w:t>4. Το κρίσιμο σημείο είναι x = 49. Για να προσδιορίσ</w:t>
      </w:r>
      <w:r w:rsidR="000F2E11">
        <w:rPr>
          <w:lang w:val="el-GR"/>
        </w:rPr>
        <w:t>ουμε</w:t>
      </w:r>
      <w:r w:rsidRPr="0060118C">
        <w:rPr>
          <w:lang w:val="el-GR"/>
        </w:rPr>
        <w:t xml:space="preserve"> αν είναι μέγιστο ή ελάχιστο, μπορ</w:t>
      </w:r>
      <w:r w:rsidR="000F2E11">
        <w:rPr>
          <w:lang w:val="el-GR"/>
        </w:rPr>
        <w:t>ούμε</w:t>
      </w:r>
      <w:r w:rsidRPr="0060118C">
        <w:rPr>
          <w:lang w:val="el-GR"/>
        </w:rPr>
        <w:t xml:space="preserve"> να χρησιμοποιήσ</w:t>
      </w:r>
      <w:r w:rsidR="000F2E11">
        <w:rPr>
          <w:lang w:val="el-GR"/>
        </w:rPr>
        <w:t>ουμε</w:t>
      </w:r>
      <w:r w:rsidRPr="0060118C">
        <w:rPr>
          <w:lang w:val="el-GR"/>
        </w:rPr>
        <w:t xml:space="preserve"> τη δοκιμή της δεύτερης παραγώγου. Υπολογί</w:t>
      </w:r>
      <w:r w:rsidR="000F2E11">
        <w:rPr>
          <w:lang w:val="el-GR"/>
        </w:rPr>
        <w:t>ζουμε</w:t>
      </w:r>
      <w:r w:rsidRPr="0060118C">
        <w:rPr>
          <w:lang w:val="el-GR"/>
        </w:rPr>
        <w:t xml:space="preserve"> τη δεύτερη παράγωγο της NP(x) (NP''(x)):</w:t>
      </w:r>
    </w:p>
    <w:p w:rsidR="0060118C" w:rsidRPr="0060118C" w:rsidRDefault="0060118C" w:rsidP="0060118C">
      <w:pPr>
        <w:rPr>
          <w:lang w:val="el-GR"/>
        </w:rPr>
      </w:pPr>
    </w:p>
    <w:p w:rsidR="0060118C" w:rsidRPr="0060118C" w:rsidRDefault="0060118C" w:rsidP="0060118C">
      <w:pPr>
        <w:rPr>
          <w:b/>
          <w:bCs/>
          <w:lang w:val="el-GR"/>
        </w:rPr>
      </w:pPr>
      <w:r w:rsidRPr="0060118C">
        <w:rPr>
          <w:lang w:val="el-GR"/>
        </w:rPr>
        <w:t xml:space="preserve">   </w:t>
      </w:r>
      <m:oMath>
        <m:r>
          <m:rPr>
            <m:sty m:val="bi"/>
          </m:rPr>
          <w:rPr>
            <w:rFonts w:ascii="Cambria Math" w:hAnsi="Cambria Math"/>
            <w:lang w:val="el-GR"/>
          </w:rPr>
          <m:t>N</m:t>
        </m:r>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m:t>
            </m:r>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-3</m:t>
        </m:r>
      </m:oMath>
    </w:p>
    <w:p w:rsidR="0060118C" w:rsidRPr="0060118C" w:rsidRDefault="0060118C" w:rsidP="0060118C">
      <w:pPr>
        <w:rPr>
          <w:lang w:val="el-GR"/>
        </w:rPr>
      </w:pPr>
    </w:p>
    <w:p w:rsidR="0060118C" w:rsidRPr="0060118C" w:rsidRDefault="0060118C" w:rsidP="0060118C">
      <w:pPr>
        <w:rPr>
          <w:lang w:val="el-GR"/>
        </w:rPr>
      </w:pPr>
      <w:r w:rsidRPr="0060118C">
        <w:rPr>
          <w:lang w:val="el-GR"/>
        </w:rPr>
        <w:t>5. Εφόσον η NP''(x) είναι αρνητική για όλα τα x, αυτό σημαίνει ότι το x = 49 είναι μέγιστο σημείο.</w:t>
      </w:r>
    </w:p>
    <w:p w:rsidR="0060118C" w:rsidRPr="0060118C" w:rsidRDefault="0060118C" w:rsidP="0060118C">
      <w:pPr>
        <w:rPr>
          <w:lang w:val="el-GR"/>
        </w:rPr>
      </w:pPr>
    </w:p>
    <w:p w:rsidR="008E3660" w:rsidRPr="0060118C" w:rsidRDefault="0060118C" w:rsidP="0060118C">
      <w:pPr>
        <w:rPr>
          <w:lang w:val="el-GR"/>
        </w:rPr>
      </w:pPr>
      <w:r w:rsidRPr="0060118C">
        <w:rPr>
          <w:lang w:val="el-GR"/>
        </w:rPr>
        <w:t xml:space="preserve">Έτσι, η ποσότητα παραγωγής που μεγιστοποιεί το καθαρό κέρδος της επιχείρησης είναι </w:t>
      </w:r>
      <w:r w:rsidRPr="000F2E11">
        <w:rPr>
          <w:b/>
          <w:bCs/>
          <w:lang w:val="el-GR"/>
        </w:rPr>
        <w:t>49 μονάδες</w:t>
      </w:r>
      <w:r w:rsidRPr="0060118C">
        <w:rPr>
          <w:lang w:val="el-GR"/>
        </w:rPr>
        <w:t>.</w:t>
      </w:r>
    </w:p>
    <w:sectPr w:rsidR="008E3660" w:rsidRPr="0060118C" w:rsidSect="00B45E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AC7"/>
    <w:multiLevelType w:val="hybridMultilevel"/>
    <w:tmpl w:val="4DAE6DC4"/>
    <w:lvl w:ilvl="0" w:tplc="1EC85D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37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EE"/>
    <w:rsid w:val="000B0FE2"/>
    <w:rsid w:val="000C7DF5"/>
    <w:rsid w:val="000E121E"/>
    <w:rsid w:val="000F2E11"/>
    <w:rsid w:val="00123F00"/>
    <w:rsid w:val="001A61FF"/>
    <w:rsid w:val="001D6488"/>
    <w:rsid w:val="001F1DBD"/>
    <w:rsid w:val="00223131"/>
    <w:rsid w:val="00240B98"/>
    <w:rsid w:val="00284B1E"/>
    <w:rsid w:val="002A1251"/>
    <w:rsid w:val="002E0DEB"/>
    <w:rsid w:val="00373FDA"/>
    <w:rsid w:val="0038287F"/>
    <w:rsid w:val="00383874"/>
    <w:rsid w:val="003A5A66"/>
    <w:rsid w:val="003F23FC"/>
    <w:rsid w:val="0042249C"/>
    <w:rsid w:val="00457320"/>
    <w:rsid w:val="0046650E"/>
    <w:rsid w:val="004823FD"/>
    <w:rsid w:val="004E6358"/>
    <w:rsid w:val="004F5B27"/>
    <w:rsid w:val="0052654E"/>
    <w:rsid w:val="00575E90"/>
    <w:rsid w:val="005B5578"/>
    <w:rsid w:val="005B68E4"/>
    <w:rsid w:val="005C4310"/>
    <w:rsid w:val="0060118C"/>
    <w:rsid w:val="00652053"/>
    <w:rsid w:val="00692F27"/>
    <w:rsid w:val="007539DB"/>
    <w:rsid w:val="0075586F"/>
    <w:rsid w:val="00764744"/>
    <w:rsid w:val="007A4648"/>
    <w:rsid w:val="007C32EA"/>
    <w:rsid w:val="007C412E"/>
    <w:rsid w:val="0084758D"/>
    <w:rsid w:val="00855489"/>
    <w:rsid w:val="00861406"/>
    <w:rsid w:val="008E3660"/>
    <w:rsid w:val="008F43CF"/>
    <w:rsid w:val="009035B2"/>
    <w:rsid w:val="00912917"/>
    <w:rsid w:val="00942070"/>
    <w:rsid w:val="009454ED"/>
    <w:rsid w:val="00974BCC"/>
    <w:rsid w:val="009B31FE"/>
    <w:rsid w:val="009F5E7A"/>
    <w:rsid w:val="00A1579D"/>
    <w:rsid w:val="00A50FE8"/>
    <w:rsid w:val="00A924D4"/>
    <w:rsid w:val="00B45EEE"/>
    <w:rsid w:val="00B55BE0"/>
    <w:rsid w:val="00B958B3"/>
    <w:rsid w:val="00BB0206"/>
    <w:rsid w:val="00BB3E34"/>
    <w:rsid w:val="00BB4D3F"/>
    <w:rsid w:val="00C060D7"/>
    <w:rsid w:val="00C53D47"/>
    <w:rsid w:val="00C83690"/>
    <w:rsid w:val="00CE7ADD"/>
    <w:rsid w:val="00D344BE"/>
    <w:rsid w:val="00D6738B"/>
    <w:rsid w:val="00DC00F8"/>
    <w:rsid w:val="00E075E8"/>
    <w:rsid w:val="00E377D5"/>
    <w:rsid w:val="00E53217"/>
    <w:rsid w:val="00E958BF"/>
    <w:rsid w:val="00EA07A1"/>
    <w:rsid w:val="00EB6D66"/>
    <w:rsid w:val="00EE76E2"/>
    <w:rsid w:val="00F11A3B"/>
    <w:rsid w:val="00F31748"/>
    <w:rsid w:val="00F535DC"/>
    <w:rsid w:val="00F97F4B"/>
    <w:rsid w:val="00FA3C6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4204"/>
  <w15:chartTrackingRefBased/>
  <w15:docId w15:val="{7CB46BFB-7AED-3146-A1A6-64534FAF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5E8"/>
    <w:pPr>
      <w:ind w:left="720"/>
      <w:contextualSpacing/>
    </w:pPr>
  </w:style>
  <w:style w:type="character" w:styleId="PlaceholderText">
    <w:name w:val="Placeholder Text"/>
    <w:basedOn w:val="DefaultParagraphFont"/>
    <w:uiPriority w:val="99"/>
    <w:semiHidden/>
    <w:rsid w:val="00692F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270">
      <w:bodyDiv w:val="1"/>
      <w:marLeft w:val="0"/>
      <w:marRight w:val="0"/>
      <w:marTop w:val="0"/>
      <w:marBottom w:val="0"/>
      <w:divBdr>
        <w:top w:val="none" w:sz="0" w:space="0" w:color="auto"/>
        <w:left w:val="none" w:sz="0" w:space="0" w:color="auto"/>
        <w:bottom w:val="none" w:sz="0" w:space="0" w:color="auto"/>
        <w:right w:val="none" w:sz="0" w:space="0" w:color="auto"/>
      </w:divBdr>
    </w:div>
    <w:div w:id="5113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9.xml"/><Relationship Id="rId5" Type="http://schemas.openxmlformats.org/officeDocument/2006/relationships/chart" Target="charts/chart1.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7.xml"/><Relationship Id="rId35" Type="http://schemas.openxmlformats.org/officeDocument/2006/relationships/theme" Target="theme/theme1.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803720622708428"/>
          <c:y val="1.85185601799775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1 (γ)'!$B$1</c:f>
              <c:strCache>
                <c:ptCount val="1"/>
                <c:pt idx="0">
                  <c:v>S(x)</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1 (γ)'!$A$2:$A$53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xVal>
          <c:yVal>
            <c:numRef>
              <c:f>'Άσκηση 1 (γ)'!$B$2:$B$53</c:f>
              <c:numCache>
                <c:formatCode>0.000</c:formatCode>
                <c:ptCount val="52"/>
                <c:pt idx="0">
                  <c:v>10000</c:v>
                </c:pt>
                <c:pt idx="1">
                  <c:v>5000</c:v>
                </c:pt>
                <c:pt idx="2">
                  <c:v>3333.3333333333335</c:v>
                </c:pt>
                <c:pt idx="3">
                  <c:v>2500</c:v>
                </c:pt>
                <c:pt idx="4">
                  <c:v>2000</c:v>
                </c:pt>
                <c:pt idx="5">
                  <c:v>1666.6666666666667</c:v>
                </c:pt>
                <c:pt idx="6">
                  <c:v>1428.5714285714287</c:v>
                </c:pt>
                <c:pt idx="7">
                  <c:v>1250</c:v>
                </c:pt>
                <c:pt idx="8">
                  <c:v>1111.1111111111111</c:v>
                </c:pt>
                <c:pt idx="9">
                  <c:v>1000</c:v>
                </c:pt>
                <c:pt idx="10">
                  <c:v>909.09090909090912</c:v>
                </c:pt>
                <c:pt idx="11">
                  <c:v>833.33333333333337</c:v>
                </c:pt>
                <c:pt idx="12">
                  <c:v>769.23076923076928</c:v>
                </c:pt>
                <c:pt idx="13">
                  <c:v>714.28571428571433</c:v>
                </c:pt>
                <c:pt idx="14">
                  <c:v>666.66666666666663</c:v>
                </c:pt>
                <c:pt idx="15">
                  <c:v>625</c:v>
                </c:pt>
                <c:pt idx="16">
                  <c:v>588.23529411764707</c:v>
                </c:pt>
                <c:pt idx="17">
                  <c:v>555.55555555555554</c:v>
                </c:pt>
                <c:pt idx="18">
                  <c:v>526.31578947368416</c:v>
                </c:pt>
                <c:pt idx="19">
                  <c:v>500</c:v>
                </c:pt>
                <c:pt idx="20">
                  <c:v>476.1904761904762</c:v>
                </c:pt>
                <c:pt idx="21">
                  <c:v>454.54545454545456</c:v>
                </c:pt>
                <c:pt idx="22">
                  <c:v>434.78260869565219</c:v>
                </c:pt>
                <c:pt idx="23">
                  <c:v>416.66666666666669</c:v>
                </c:pt>
                <c:pt idx="24">
                  <c:v>400</c:v>
                </c:pt>
                <c:pt idx="25">
                  <c:v>384.61538461538464</c:v>
                </c:pt>
                <c:pt idx="26">
                  <c:v>370.37037037037038</c:v>
                </c:pt>
                <c:pt idx="27">
                  <c:v>357.14285714285717</c:v>
                </c:pt>
                <c:pt idx="28">
                  <c:v>344.82758620689657</c:v>
                </c:pt>
                <c:pt idx="29">
                  <c:v>333.33333333333331</c:v>
                </c:pt>
                <c:pt idx="30">
                  <c:v>322.58064516129031</c:v>
                </c:pt>
                <c:pt idx="31">
                  <c:v>312.5</c:v>
                </c:pt>
                <c:pt idx="32">
                  <c:v>303.030303030303</c:v>
                </c:pt>
                <c:pt idx="33">
                  <c:v>294.11764705882354</c:v>
                </c:pt>
                <c:pt idx="34">
                  <c:v>285.71428571428572</c:v>
                </c:pt>
                <c:pt idx="35">
                  <c:v>277.77777777777777</c:v>
                </c:pt>
                <c:pt idx="36">
                  <c:v>270.27027027027026</c:v>
                </c:pt>
                <c:pt idx="37">
                  <c:v>263.15789473684208</c:v>
                </c:pt>
                <c:pt idx="38">
                  <c:v>256.41025641025641</c:v>
                </c:pt>
                <c:pt idx="39">
                  <c:v>250</c:v>
                </c:pt>
                <c:pt idx="40">
                  <c:v>243.90243902439025</c:v>
                </c:pt>
                <c:pt idx="41">
                  <c:v>238.0952380952381</c:v>
                </c:pt>
                <c:pt idx="42">
                  <c:v>232.55813953488371</c:v>
                </c:pt>
                <c:pt idx="43">
                  <c:v>227.27272727272728</c:v>
                </c:pt>
                <c:pt idx="44">
                  <c:v>222.22222222222223</c:v>
                </c:pt>
                <c:pt idx="45">
                  <c:v>217.39130434782609</c:v>
                </c:pt>
                <c:pt idx="46">
                  <c:v>212.7659574468085</c:v>
                </c:pt>
                <c:pt idx="47">
                  <c:v>208.33333333333334</c:v>
                </c:pt>
                <c:pt idx="48">
                  <c:v>204.08163265306123</c:v>
                </c:pt>
                <c:pt idx="49">
                  <c:v>200</c:v>
                </c:pt>
                <c:pt idx="50">
                  <c:v>196.07843137254903</c:v>
                </c:pt>
                <c:pt idx="51">
                  <c:v>192.30769230769232</c:v>
                </c:pt>
              </c:numCache>
            </c:numRef>
          </c:yVal>
          <c:smooth val="0"/>
          <c:extLst>
            <c:ext xmlns:c16="http://schemas.microsoft.com/office/drawing/2014/chart" uri="{C3380CC4-5D6E-409C-BE32-E72D297353CC}">
              <c16:uniqueId val="{00000000-4D54-4C4A-AC8B-B65C82336EE5}"/>
            </c:ext>
          </c:extLst>
        </c:ser>
        <c:dLbls>
          <c:showLegendKey val="0"/>
          <c:showVal val="0"/>
          <c:showCatName val="0"/>
          <c:showSerName val="0"/>
          <c:showPercent val="0"/>
          <c:showBubbleSize val="0"/>
        </c:dLbls>
        <c:axId val="896917120"/>
        <c:axId val="1913784224"/>
      </c:scatterChart>
      <c:valAx>
        <c:axId val="89691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3784224"/>
        <c:crosses val="autoZero"/>
        <c:crossBetween val="midCat"/>
      </c:valAx>
      <c:valAx>
        <c:axId val="19137842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896917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592779295673822"/>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4 (β)'!$C$1</c:f>
              <c:strCache>
                <c:ptCount val="1"/>
                <c:pt idx="0">
                  <c:v>Καθαρό κέρδος (NP)</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4 (β)'!$A$2:$A$101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(β)'!$C$2:$C$101</c:f>
              <c:numCache>
                <c:formatCode>General</c:formatCode>
                <c:ptCount val="100"/>
                <c:pt idx="0">
                  <c:v>-152.5</c:v>
                </c:pt>
                <c:pt idx="1">
                  <c:v>-4</c:v>
                </c:pt>
                <c:pt idx="2">
                  <c:v>145.5</c:v>
                </c:pt>
                <c:pt idx="3">
                  <c:v>296</c:v>
                </c:pt>
                <c:pt idx="4">
                  <c:v>447.5</c:v>
                </c:pt>
                <c:pt idx="5">
                  <c:v>600</c:v>
                </c:pt>
                <c:pt idx="6">
                  <c:v>753.5</c:v>
                </c:pt>
                <c:pt idx="7">
                  <c:v>908</c:v>
                </c:pt>
                <c:pt idx="8">
                  <c:v>1063.5</c:v>
                </c:pt>
                <c:pt idx="9">
                  <c:v>1220</c:v>
                </c:pt>
                <c:pt idx="10">
                  <c:v>1377.5</c:v>
                </c:pt>
                <c:pt idx="11">
                  <c:v>1536</c:v>
                </c:pt>
                <c:pt idx="12">
                  <c:v>1695.5</c:v>
                </c:pt>
                <c:pt idx="13">
                  <c:v>1856</c:v>
                </c:pt>
                <c:pt idx="14">
                  <c:v>2017.5</c:v>
                </c:pt>
                <c:pt idx="15">
                  <c:v>2180</c:v>
                </c:pt>
                <c:pt idx="16">
                  <c:v>2343.5</c:v>
                </c:pt>
                <c:pt idx="17">
                  <c:v>2508</c:v>
                </c:pt>
                <c:pt idx="18">
                  <c:v>2673.5</c:v>
                </c:pt>
                <c:pt idx="19">
                  <c:v>2840</c:v>
                </c:pt>
                <c:pt idx="20">
                  <c:v>3007.5</c:v>
                </c:pt>
                <c:pt idx="21">
                  <c:v>3176</c:v>
                </c:pt>
                <c:pt idx="22">
                  <c:v>3345.5</c:v>
                </c:pt>
                <c:pt idx="23">
                  <c:v>3516</c:v>
                </c:pt>
                <c:pt idx="24">
                  <c:v>3687.5</c:v>
                </c:pt>
                <c:pt idx="25">
                  <c:v>3860</c:v>
                </c:pt>
                <c:pt idx="26">
                  <c:v>4033.5</c:v>
                </c:pt>
                <c:pt idx="27">
                  <c:v>4208</c:v>
                </c:pt>
                <c:pt idx="28">
                  <c:v>4383.5</c:v>
                </c:pt>
                <c:pt idx="29">
                  <c:v>4560</c:v>
                </c:pt>
                <c:pt idx="30">
                  <c:v>4737.5</c:v>
                </c:pt>
                <c:pt idx="31">
                  <c:v>4916</c:v>
                </c:pt>
                <c:pt idx="32">
                  <c:v>5095.5</c:v>
                </c:pt>
                <c:pt idx="33">
                  <c:v>5276</c:v>
                </c:pt>
                <c:pt idx="34">
                  <c:v>5457.5</c:v>
                </c:pt>
                <c:pt idx="35">
                  <c:v>5640</c:v>
                </c:pt>
                <c:pt idx="36">
                  <c:v>5823.5</c:v>
                </c:pt>
                <c:pt idx="37">
                  <c:v>6008</c:v>
                </c:pt>
                <c:pt idx="38">
                  <c:v>6193.5</c:v>
                </c:pt>
                <c:pt idx="39">
                  <c:v>6380</c:v>
                </c:pt>
                <c:pt idx="40">
                  <c:v>6567.5</c:v>
                </c:pt>
                <c:pt idx="41">
                  <c:v>6756</c:v>
                </c:pt>
                <c:pt idx="42">
                  <c:v>6945.5</c:v>
                </c:pt>
                <c:pt idx="43">
                  <c:v>7136</c:v>
                </c:pt>
                <c:pt idx="44">
                  <c:v>7327.5</c:v>
                </c:pt>
                <c:pt idx="45">
                  <c:v>7520</c:v>
                </c:pt>
                <c:pt idx="46">
                  <c:v>7713.5</c:v>
                </c:pt>
                <c:pt idx="47">
                  <c:v>7908</c:v>
                </c:pt>
                <c:pt idx="48">
                  <c:v>8103.5</c:v>
                </c:pt>
                <c:pt idx="49">
                  <c:v>8300</c:v>
                </c:pt>
                <c:pt idx="50">
                  <c:v>8497.5</c:v>
                </c:pt>
                <c:pt idx="51">
                  <c:v>8696</c:v>
                </c:pt>
                <c:pt idx="52">
                  <c:v>8895.5</c:v>
                </c:pt>
                <c:pt idx="53">
                  <c:v>9096</c:v>
                </c:pt>
                <c:pt idx="54">
                  <c:v>9297.5</c:v>
                </c:pt>
                <c:pt idx="55">
                  <c:v>9500</c:v>
                </c:pt>
                <c:pt idx="56">
                  <c:v>9703.5</c:v>
                </c:pt>
                <c:pt idx="57">
                  <c:v>9908</c:v>
                </c:pt>
                <c:pt idx="58">
                  <c:v>10113.5</c:v>
                </c:pt>
                <c:pt idx="59">
                  <c:v>10320</c:v>
                </c:pt>
                <c:pt idx="60">
                  <c:v>10527.5</c:v>
                </c:pt>
                <c:pt idx="61">
                  <c:v>10736</c:v>
                </c:pt>
                <c:pt idx="62">
                  <c:v>10945.5</c:v>
                </c:pt>
                <c:pt idx="63">
                  <c:v>11156</c:v>
                </c:pt>
                <c:pt idx="64">
                  <c:v>11367.5</c:v>
                </c:pt>
                <c:pt idx="65">
                  <c:v>11580</c:v>
                </c:pt>
                <c:pt idx="66">
                  <c:v>11793.5</c:v>
                </c:pt>
                <c:pt idx="67">
                  <c:v>12008</c:v>
                </c:pt>
                <c:pt idx="68">
                  <c:v>12223.5</c:v>
                </c:pt>
                <c:pt idx="69">
                  <c:v>12440</c:v>
                </c:pt>
                <c:pt idx="70">
                  <c:v>12657.5</c:v>
                </c:pt>
                <c:pt idx="71">
                  <c:v>12876</c:v>
                </c:pt>
                <c:pt idx="72">
                  <c:v>13095.5</c:v>
                </c:pt>
                <c:pt idx="73">
                  <c:v>13316</c:v>
                </c:pt>
                <c:pt idx="74">
                  <c:v>13537.5</c:v>
                </c:pt>
                <c:pt idx="75">
                  <c:v>13760</c:v>
                </c:pt>
                <c:pt idx="76">
                  <c:v>13983.5</c:v>
                </c:pt>
                <c:pt idx="77">
                  <c:v>14208</c:v>
                </c:pt>
                <c:pt idx="78">
                  <c:v>14433.5</c:v>
                </c:pt>
                <c:pt idx="79">
                  <c:v>14660</c:v>
                </c:pt>
                <c:pt idx="80">
                  <c:v>14887.5</c:v>
                </c:pt>
                <c:pt idx="81">
                  <c:v>15116</c:v>
                </c:pt>
                <c:pt idx="82">
                  <c:v>15345.5</c:v>
                </c:pt>
                <c:pt idx="83">
                  <c:v>15576</c:v>
                </c:pt>
                <c:pt idx="84">
                  <c:v>15807.5</c:v>
                </c:pt>
                <c:pt idx="85">
                  <c:v>16040</c:v>
                </c:pt>
                <c:pt idx="86">
                  <c:v>16273.5</c:v>
                </c:pt>
                <c:pt idx="87">
                  <c:v>16508</c:v>
                </c:pt>
                <c:pt idx="88">
                  <c:v>16743.5</c:v>
                </c:pt>
                <c:pt idx="89">
                  <c:v>16980</c:v>
                </c:pt>
                <c:pt idx="90">
                  <c:v>17217.5</c:v>
                </c:pt>
                <c:pt idx="91">
                  <c:v>17456</c:v>
                </c:pt>
                <c:pt idx="92">
                  <c:v>17695.5</c:v>
                </c:pt>
                <c:pt idx="93">
                  <c:v>17936</c:v>
                </c:pt>
                <c:pt idx="94">
                  <c:v>18177.5</c:v>
                </c:pt>
                <c:pt idx="95">
                  <c:v>18420</c:v>
                </c:pt>
                <c:pt idx="96">
                  <c:v>18663.5</c:v>
                </c:pt>
                <c:pt idx="97">
                  <c:v>18908</c:v>
                </c:pt>
                <c:pt idx="98">
                  <c:v>19153.5</c:v>
                </c:pt>
                <c:pt idx="99">
                  <c:v>19400</c:v>
                </c:pt>
              </c:numCache>
            </c:numRef>
          </c:yVal>
          <c:smooth val="0"/>
          <c:extLst>
            <c:ext xmlns:c16="http://schemas.microsoft.com/office/drawing/2014/chart" uri="{C3380CC4-5D6E-409C-BE32-E72D297353CC}">
              <c16:uniqueId val="{00000000-3754-CE47-88DA-9A383FE8B920}"/>
            </c:ext>
          </c:extLst>
        </c:ser>
        <c:dLbls>
          <c:showLegendKey val="0"/>
          <c:showVal val="0"/>
          <c:showCatName val="0"/>
          <c:showSerName val="0"/>
          <c:showPercent val="0"/>
          <c:showBubbleSize val="0"/>
        </c:dLbls>
        <c:axId val="1932372432"/>
        <c:axId val="1931739104"/>
      </c:scatterChart>
      <c:valAx>
        <c:axId val="193237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31739104"/>
        <c:crosses val="autoZero"/>
        <c:crossBetween val="midCat"/>
      </c:valAx>
      <c:valAx>
        <c:axId val="193173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32372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1 (γ)'!$C$1</c:f>
              <c:strCache>
                <c:ptCount val="1"/>
                <c:pt idx="0">
                  <c:v>M(x)</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1 (γ)'!$A$2:$A$53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xVal>
          <c:yVal>
            <c:numRef>
              <c:f>'Άσκηση 1 (γ)'!$C$2:$C$53</c:f>
              <c:numCache>
                <c:formatCode>General</c:formatCode>
                <c:ptCount val="52"/>
                <c:pt idx="0">
                  <c:v>400</c:v>
                </c:pt>
                <c:pt idx="1">
                  <c:v>800</c:v>
                </c:pt>
                <c:pt idx="2">
                  <c:v>1200</c:v>
                </c:pt>
                <c:pt idx="3">
                  <c:v>1600</c:v>
                </c:pt>
                <c:pt idx="4">
                  <c:v>2000</c:v>
                </c:pt>
                <c:pt idx="5">
                  <c:v>2400</c:v>
                </c:pt>
                <c:pt idx="6">
                  <c:v>2800</c:v>
                </c:pt>
                <c:pt idx="7">
                  <c:v>3200</c:v>
                </c:pt>
                <c:pt idx="8">
                  <c:v>3600</c:v>
                </c:pt>
                <c:pt idx="9">
                  <c:v>4000</c:v>
                </c:pt>
                <c:pt idx="10">
                  <c:v>4400</c:v>
                </c:pt>
                <c:pt idx="11">
                  <c:v>4800</c:v>
                </c:pt>
                <c:pt idx="12">
                  <c:v>5200</c:v>
                </c:pt>
                <c:pt idx="13">
                  <c:v>5600</c:v>
                </c:pt>
                <c:pt idx="14">
                  <c:v>6000</c:v>
                </c:pt>
                <c:pt idx="15">
                  <c:v>6400</c:v>
                </c:pt>
                <c:pt idx="16">
                  <c:v>6800</c:v>
                </c:pt>
                <c:pt idx="17">
                  <c:v>7200</c:v>
                </c:pt>
                <c:pt idx="18">
                  <c:v>7600</c:v>
                </c:pt>
                <c:pt idx="19">
                  <c:v>8000</c:v>
                </c:pt>
                <c:pt idx="20">
                  <c:v>8400</c:v>
                </c:pt>
                <c:pt idx="21">
                  <c:v>8800</c:v>
                </c:pt>
                <c:pt idx="22">
                  <c:v>9200</c:v>
                </c:pt>
                <c:pt idx="23">
                  <c:v>9600</c:v>
                </c:pt>
                <c:pt idx="24">
                  <c:v>10000</c:v>
                </c:pt>
                <c:pt idx="25">
                  <c:v>10400</c:v>
                </c:pt>
                <c:pt idx="26">
                  <c:v>10800</c:v>
                </c:pt>
                <c:pt idx="27">
                  <c:v>11200</c:v>
                </c:pt>
                <c:pt idx="28">
                  <c:v>11600</c:v>
                </c:pt>
                <c:pt idx="29">
                  <c:v>12000</c:v>
                </c:pt>
                <c:pt idx="30">
                  <c:v>12400</c:v>
                </c:pt>
                <c:pt idx="31">
                  <c:v>12800</c:v>
                </c:pt>
                <c:pt idx="32">
                  <c:v>13200</c:v>
                </c:pt>
                <c:pt idx="33">
                  <c:v>13600</c:v>
                </c:pt>
                <c:pt idx="34">
                  <c:v>14000</c:v>
                </c:pt>
                <c:pt idx="35">
                  <c:v>14400</c:v>
                </c:pt>
                <c:pt idx="36">
                  <c:v>14800</c:v>
                </c:pt>
                <c:pt idx="37">
                  <c:v>15200</c:v>
                </c:pt>
                <c:pt idx="38">
                  <c:v>15600</c:v>
                </c:pt>
                <c:pt idx="39">
                  <c:v>16000</c:v>
                </c:pt>
                <c:pt idx="40">
                  <c:v>16400</c:v>
                </c:pt>
                <c:pt idx="41">
                  <c:v>16800</c:v>
                </c:pt>
                <c:pt idx="42">
                  <c:v>17200</c:v>
                </c:pt>
                <c:pt idx="43">
                  <c:v>17600</c:v>
                </c:pt>
                <c:pt idx="44">
                  <c:v>18000</c:v>
                </c:pt>
                <c:pt idx="45">
                  <c:v>18400</c:v>
                </c:pt>
                <c:pt idx="46">
                  <c:v>18800</c:v>
                </c:pt>
                <c:pt idx="47">
                  <c:v>19200</c:v>
                </c:pt>
                <c:pt idx="48">
                  <c:v>19600</c:v>
                </c:pt>
                <c:pt idx="49">
                  <c:v>20000</c:v>
                </c:pt>
                <c:pt idx="50">
                  <c:v>20400</c:v>
                </c:pt>
                <c:pt idx="51">
                  <c:v>20800</c:v>
                </c:pt>
              </c:numCache>
            </c:numRef>
          </c:yVal>
          <c:smooth val="0"/>
          <c:extLst>
            <c:ext xmlns:c16="http://schemas.microsoft.com/office/drawing/2014/chart" uri="{C3380CC4-5D6E-409C-BE32-E72D297353CC}">
              <c16:uniqueId val="{00000000-7FAF-1045-BCC7-FF5002454F8F}"/>
            </c:ext>
          </c:extLst>
        </c:ser>
        <c:dLbls>
          <c:showLegendKey val="0"/>
          <c:showVal val="0"/>
          <c:showCatName val="0"/>
          <c:showSerName val="0"/>
          <c:showPercent val="0"/>
          <c:showBubbleSize val="0"/>
        </c:dLbls>
        <c:axId val="1919707328"/>
        <c:axId val="1919709056"/>
      </c:scatterChart>
      <c:valAx>
        <c:axId val="1919707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709056"/>
        <c:crosses val="autoZero"/>
        <c:crossBetween val="midCat"/>
      </c:valAx>
      <c:valAx>
        <c:axId val="191970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707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1 (γ)'!$D$1</c:f>
              <c:strCache>
                <c:ptCount val="1"/>
                <c:pt idx="0">
                  <c:v>TC(x)</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1 (γ)'!$A$2:$A$53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xVal>
          <c:yVal>
            <c:numRef>
              <c:f>'Άσκηση 1 (γ)'!$D$2:$D$53</c:f>
              <c:numCache>
                <c:formatCode>0.000</c:formatCode>
                <c:ptCount val="52"/>
                <c:pt idx="0">
                  <c:v>10700</c:v>
                </c:pt>
                <c:pt idx="1">
                  <c:v>6100</c:v>
                </c:pt>
                <c:pt idx="2">
                  <c:v>4833.3333333333339</c:v>
                </c:pt>
                <c:pt idx="3">
                  <c:v>4400</c:v>
                </c:pt>
                <c:pt idx="4">
                  <c:v>4300</c:v>
                </c:pt>
                <c:pt idx="5">
                  <c:v>4366.666666666667</c:v>
                </c:pt>
                <c:pt idx="6">
                  <c:v>4528.5714285714284</c:v>
                </c:pt>
                <c:pt idx="7">
                  <c:v>4750</c:v>
                </c:pt>
                <c:pt idx="8">
                  <c:v>5011.1111111111113</c:v>
                </c:pt>
                <c:pt idx="9">
                  <c:v>5300</c:v>
                </c:pt>
                <c:pt idx="10">
                  <c:v>5609.090909090909</c:v>
                </c:pt>
                <c:pt idx="11">
                  <c:v>5933.333333333333</c:v>
                </c:pt>
                <c:pt idx="12">
                  <c:v>6269.2307692307695</c:v>
                </c:pt>
                <c:pt idx="13">
                  <c:v>6614.2857142857147</c:v>
                </c:pt>
                <c:pt idx="14">
                  <c:v>6966.666666666667</c:v>
                </c:pt>
                <c:pt idx="15">
                  <c:v>7325</c:v>
                </c:pt>
                <c:pt idx="16">
                  <c:v>7688.2352941176468</c:v>
                </c:pt>
                <c:pt idx="17">
                  <c:v>8055.5555555555557</c:v>
                </c:pt>
                <c:pt idx="18">
                  <c:v>8426.3157894736833</c:v>
                </c:pt>
                <c:pt idx="19">
                  <c:v>8800</c:v>
                </c:pt>
                <c:pt idx="20">
                  <c:v>9176.1904761904771</c:v>
                </c:pt>
                <c:pt idx="21">
                  <c:v>9554.545454545454</c:v>
                </c:pt>
                <c:pt idx="22">
                  <c:v>9934.782608695652</c:v>
                </c:pt>
                <c:pt idx="23">
                  <c:v>10316.666666666666</c:v>
                </c:pt>
                <c:pt idx="24">
                  <c:v>10700</c:v>
                </c:pt>
                <c:pt idx="25">
                  <c:v>11084.615384615385</c:v>
                </c:pt>
                <c:pt idx="26">
                  <c:v>11470.37037037037</c:v>
                </c:pt>
                <c:pt idx="27">
                  <c:v>11857.142857142857</c:v>
                </c:pt>
                <c:pt idx="28">
                  <c:v>12244.827586206897</c:v>
                </c:pt>
                <c:pt idx="29">
                  <c:v>12633.333333333334</c:v>
                </c:pt>
                <c:pt idx="30">
                  <c:v>13022.58064516129</c:v>
                </c:pt>
                <c:pt idx="31">
                  <c:v>13412.5</c:v>
                </c:pt>
                <c:pt idx="32">
                  <c:v>13803.030303030304</c:v>
                </c:pt>
                <c:pt idx="33">
                  <c:v>14194.117647058823</c:v>
                </c:pt>
                <c:pt idx="34">
                  <c:v>14585.714285714286</c:v>
                </c:pt>
                <c:pt idx="35">
                  <c:v>14977.777777777777</c:v>
                </c:pt>
                <c:pt idx="36">
                  <c:v>15370.27027027027</c:v>
                </c:pt>
                <c:pt idx="37">
                  <c:v>15763.157894736842</c:v>
                </c:pt>
                <c:pt idx="38">
                  <c:v>16156.410256410256</c:v>
                </c:pt>
                <c:pt idx="39">
                  <c:v>16550</c:v>
                </c:pt>
                <c:pt idx="40">
                  <c:v>16943.90243902439</c:v>
                </c:pt>
                <c:pt idx="41">
                  <c:v>17338.095238095237</c:v>
                </c:pt>
                <c:pt idx="42">
                  <c:v>17732.558139534885</c:v>
                </c:pt>
                <c:pt idx="43">
                  <c:v>18127.272727272728</c:v>
                </c:pt>
                <c:pt idx="44">
                  <c:v>18522.222222222223</c:v>
                </c:pt>
                <c:pt idx="45">
                  <c:v>18917.391304347828</c:v>
                </c:pt>
                <c:pt idx="46">
                  <c:v>19312.765957446809</c:v>
                </c:pt>
                <c:pt idx="47">
                  <c:v>19708.333333333332</c:v>
                </c:pt>
                <c:pt idx="48">
                  <c:v>20104.081632653062</c:v>
                </c:pt>
                <c:pt idx="49">
                  <c:v>20500</c:v>
                </c:pt>
                <c:pt idx="50">
                  <c:v>20896.078431372549</c:v>
                </c:pt>
                <c:pt idx="51">
                  <c:v>21292.307692307691</c:v>
                </c:pt>
              </c:numCache>
            </c:numRef>
          </c:yVal>
          <c:smooth val="0"/>
          <c:extLst>
            <c:ext xmlns:c16="http://schemas.microsoft.com/office/drawing/2014/chart" uri="{C3380CC4-5D6E-409C-BE32-E72D297353CC}">
              <c16:uniqueId val="{00000000-1208-464A-91BA-025C82AE461E}"/>
            </c:ext>
          </c:extLst>
        </c:ser>
        <c:dLbls>
          <c:showLegendKey val="0"/>
          <c:showVal val="0"/>
          <c:showCatName val="0"/>
          <c:showSerName val="0"/>
          <c:showPercent val="0"/>
          <c:showBubbleSize val="0"/>
        </c:dLbls>
        <c:axId val="669496016"/>
        <c:axId val="669491760"/>
      </c:scatterChart>
      <c:valAx>
        <c:axId val="669496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669491760"/>
        <c:crosses val="autoZero"/>
        <c:crossBetween val="midCat"/>
      </c:valAx>
      <c:valAx>
        <c:axId val="66949176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66949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ndard"/>
        <c:varyColors val="0"/>
        <c:ser>
          <c:idx val="0"/>
          <c:order val="0"/>
          <c:tx>
            <c:strRef>
              <c:f>'Άσκηση 1 (ε)'!$B$1</c:f>
              <c:strCache>
                <c:ptCount val="1"/>
                <c:pt idx="0">
                  <c:v>Συνολικό ετήσιο κόστος (TC(x))</c:v>
                </c:pt>
              </c:strCache>
            </c:strRef>
          </c:tx>
          <c:spPr>
            <a:ln w="28575" cap="rnd">
              <a:solidFill>
                <a:schemeClr val="accent1"/>
              </a:solidFill>
              <a:round/>
            </a:ln>
            <a:effectLst/>
          </c:spPr>
          <c:marker>
            <c:symbol val="none"/>
          </c:marker>
          <c:cat>
            <c:numRef>
              <c:f>'Άσκηση 1 (ε)'!$A$2:$A$54</c:f>
              <c:numCache>
                <c:formatCode>General</c:formatCode>
                <c:ptCount val="5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numCache>
            </c:numRef>
          </c:cat>
          <c:val>
            <c:numRef>
              <c:f>'Άσκηση 1 (ε)'!$B$2:$B$54</c:f>
              <c:numCache>
                <c:formatCode>0.000</c:formatCode>
                <c:ptCount val="53"/>
                <c:pt idx="0">
                  <c:v>10700</c:v>
                </c:pt>
                <c:pt idx="1">
                  <c:v>6100</c:v>
                </c:pt>
                <c:pt idx="2">
                  <c:v>4833.3333333333339</c:v>
                </c:pt>
                <c:pt idx="3">
                  <c:v>4400</c:v>
                </c:pt>
                <c:pt idx="4">
                  <c:v>4300</c:v>
                </c:pt>
                <c:pt idx="5">
                  <c:v>4366.666666666667</c:v>
                </c:pt>
                <c:pt idx="6">
                  <c:v>4528.5714285714284</c:v>
                </c:pt>
                <c:pt idx="7">
                  <c:v>4750</c:v>
                </c:pt>
                <c:pt idx="8">
                  <c:v>5011.1111111111113</c:v>
                </c:pt>
                <c:pt idx="9">
                  <c:v>5300</c:v>
                </c:pt>
                <c:pt idx="10">
                  <c:v>5609.090909090909</c:v>
                </c:pt>
                <c:pt idx="11">
                  <c:v>5933.333333333333</c:v>
                </c:pt>
                <c:pt idx="12">
                  <c:v>6269.2307692307695</c:v>
                </c:pt>
                <c:pt idx="13">
                  <c:v>6614.2857142857147</c:v>
                </c:pt>
                <c:pt idx="14">
                  <c:v>6966.666666666667</c:v>
                </c:pt>
                <c:pt idx="15">
                  <c:v>7325</c:v>
                </c:pt>
                <c:pt idx="16">
                  <c:v>7688.2352941176468</c:v>
                </c:pt>
                <c:pt idx="17">
                  <c:v>8055.5555555555557</c:v>
                </c:pt>
                <c:pt idx="18">
                  <c:v>8426.3157894736833</c:v>
                </c:pt>
                <c:pt idx="19">
                  <c:v>8800</c:v>
                </c:pt>
                <c:pt idx="20">
                  <c:v>9176.1904761904771</c:v>
                </c:pt>
                <c:pt idx="21">
                  <c:v>9554.545454545454</c:v>
                </c:pt>
                <c:pt idx="22">
                  <c:v>9934.782608695652</c:v>
                </c:pt>
                <c:pt idx="23">
                  <c:v>10316.666666666666</c:v>
                </c:pt>
                <c:pt idx="24">
                  <c:v>10700</c:v>
                </c:pt>
                <c:pt idx="25">
                  <c:v>11084.615384615385</c:v>
                </c:pt>
                <c:pt idx="26">
                  <c:v>11470.37037037037</c:v>
                </c:pt>
                <c:pt idx="27">
                  <c:v>11857.142857142857</c:v>
                </c:pt>
                <c:pt idx="28">
                  <c:v>12244.827586206897</c:v>
                </c:pt>
                <c:pt idx="29">
                  <c:v>12633.333333333334</c:v>
                </c:pt>
                <c:pt idx="30">
                  <c:v>13022.58064516129</c:v>
                </c:pt>
                <c:pt idx="31">
                  <c:v>13412.5</c:v>
                </c:pt>
                <c:pt idx="32">
                  <c:v>13803.030303030304</c:v>
                </c:pt>
                <c:pt idx="33">
                  <c:v>14194.117647058823</c:v>
                </c:pt>
                <c:pt idx="34">
                  <c:v>14585.714285714286</c:v>
                </c:pt>
                <c:pt idx="35">
                  <c:v>14977.777777777777</c:v>
                </c:pt>
                <c:pt idx="36">
                  <c:v>15370.27027027027</c:v>
                </c:pt>
                <c:pt idx="37">
                  <c:v>15763.157894736842</c:v>
                </c:pt>
                <c:pt idx="38">
                  <c:v>16156.410256410256</c:v>
                </c:pt>
                <c:pt idx="39">
                  <c:v>16550</c:v>
                </c:pt>
                <c:pt idx="40">
                  <c:v>16943.90243902439</c:v>
                </c:pt>
                <c:pt idx="41">
                  <c:v>17338.095238095237</c:v>
                </c:pt>
                <c:pt idx="42">
                  <c:v>17732.558139534885</c:v>
                </c:pt>
                <c:pt idx="43">
                  <c:v>18127.272727272728</c:v>
                </c:pt>
                <c:pt idx="44">
                  <c:v>18522.222222222223</c:v>
                </c:pt>
                <c:pt idx="45">
                  <c:v>18917.391304347828</c:v>
                </c:pt>
                <c:pt idx="46">
                  <c:v>19312.765957446809</c:v>
                </c:pt>
                <c:pt idx="47">
                  <c:v>19708.333333333332</c:v>
                </c:pt>
                <c:pt idx="48">
                  <c:v>20104.081632653062</c:v>
                </c:pt>
                <c:pt idx="49">
                  <c:v>20500</c:v>
                </c:pt>
                <c:pt idx="50">
                  <c:v>20896.078431372549</c:v>
                </c:pt>
                <c:pt idx="51">
                  <c:v>21292.307692307691</c:v>
                </c:pt>
                <c:pt idx="52">
                  <c:v>21688.67924528302</c:v>
                </c:pt>
              </c:numCache>
            </c:numRef>
          </c:val>
          <c:smooth val="0"/>
          <c:extLst>
            <c:ext xmlns:c16="http://schemas.microsoft.com/office/drawing/2014/chart" uri="{C3380CC4-5D6E-409C-BE32-E72D297353CC}">
              <c16:uniqueId val="{00000000-147F-4E43-B01C-D72402510A9F}"/>
            </c:ext>
          </c:extLst>
        </c:ser>
        <c:dLbls>
          <c:showLegendKey val="0"/>
          <c:showVal val="0"/>
          <c:showCatName val="0"/>
          <c:showSerName val="0"/>
          <c:showPercent val="0"/>
          <c:showBubbleSize val="0"/>
        </c:dLbls>
        <c:smooth val="0"/>
        <c:axId val="1919871312"/>
        <c:axId val="1919873584"/>
      </c:lineChart>
      <c:catAx>
        <c:axId val="191987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873584"/>
        <c:crosses val="autoZero"/>
        <c:auto val="1"/>
        <c:lblAlgn val="ctr"/>
        <c:lblOffset val="100"/>
        <c:noMultiLvlLbl val="0"/>
      </c:catAx>
      <c:valAx>
        <c:axId val="19198735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87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4 (α)'!$B$1</c:f>
              <c:strCache>
                <c:ptCount val="1"/>
                <c:pt idx="0">
                  <c:v>Συνολικό κόστος (TC)</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(α)'!$B$2:$B$101</c:f>
              <c:numCache>
                <c:formatCode>General</c:formatCode>
                <c:ptCount val="100"/>
                <c:pt idx="0">
                  <c:v>303.5</c:v>
                </c:pt>
                <c:pt idx="1">
                  <c:v>308</c:v>
                </c:pt>
                <c:pt idx="2">
                  <c:v>313.5</c:v>
                </c:pt>
                <c:pt idx="3">
                  <c:v>320</c:v>
                </c:pt>
                <c:pt idx="4">
                  <c:v>327.5</c:v>
                </c:pt>
                <c:pt idx="5">
                  <c:v>336</c:v>
                </c:pt>
                <c:pt idx="6">
                  <c:v>345.5</c:v>
                </c:pt>
                <c:pt idx="7">
                  <c:v>356</c:v>
                </c:pt>
                <c:pt idx="8">
                  <c:v>367.5</c:v>
                </c:pt>
                <c:pt idx="9">
                  <c:v>380</c:v>
                </c:pt>
                <c:pt idx="10">
                  <c:v>393.5</c:v>
                </c:pt>
                <c:pt idx="11">
                  <c:v>408</c:v>
                </c:pt>
                <c:pt idx="12">
                  <c:v>423.5</c:v>
                </c:pt>
                <c:pt idx="13">
                  <c:v>440</c:v>
                </c:pt>
                <c:pt idx="14">
                  <c:v>457.5</c:v>
                </c:pt>
                <c:pt idx="15">
                  <c:v>476</c:v>
                </c:pt>
                <c:pt idx="16">
                  <c:v>495.5</c:v>
                </c:pt>
                <c:pt idx="17">
                  <c:v>516</c:v>
                </c:pt>
                <c:pt idx="18">
                  <c:v>537.5</c:v>
                </c:pt>
                <c:pt idx="19">
                  <c:v>560</c:v>
                </c:pt>
                <c:pt idx="20">
                  <c:v>583.5</c:v>
                </c:pt>
                <c:pt idx="21">
                  <c:v>608</c:v>
                </c:pt>
                <c:pt idx="22">
                  <c:v>633.5</c:v>
                </c:pt>
                <c:pt idx="23">
                  <c:v>660</c:v>
                </c:pt>
                <c:pt idx="24">
                  <c:v>687.5</c:v>
                </c:pt>
                <c:pt idx="25">
                  <c:v>716</c:v>
                </c:pt>
                <c:pt idx="26">
                  <c:v>745.5</c:v>
                </c:pt>
                <c:pt idx="27">
                  <c:v>776</c:v>
                </c:pt>
                <c:pt idx="28">
                  <c:v>807.5</c:v>
                </c:pt>
                <c:pt idx="29">
                  <c:v>840</c:v>
                </c:pt>
                <c:pt idx="30">
                  <c:v>873.5</c:v>
                </c:pt>
                <c:pt idx="31">
                  <c:v>908</c:v>
                </c:pt>
                <c:pt idx="32">
                  <c:v>943.5</c:v>
                </c:pt>
                <c:pt idx="33">
                  <c:v>980</c:v>
                </c:pt>
                <c:pt idx="34">
                  <c:v>1017.5</c:v>
                </c:pt>
                <c:pt idx="35">
                  <c:v>1056</c:v>
                </c:pt>
                <c:pt idx="36">
                  <c:v>1095.5</c:v>
                </c:pt>
                <c:pt idx="37">
                  <c:v>1136</c:v>
                </c:pt>
                <c:pt idx="38">
                  <c:v>1177.5</c:v>
                </c:pt>
                <c:pt idx="39">
                  <c:v>1220</c:v>
                </c:pt>
                <c:pt idx="40">
                  <c:v>1263.5</c:v>
                </c:pt>
                <c:pt idx="41">
                  <c:v>1308</c:v>
                </c:pt>
                <c:pt idx="42">
                  <c:v>1353.5</c:v>
                </c:pt>
                <c:pt idx="43">
                  <c:v>1400</c:v>
                </c:pt>
                <c:pt idx="44">
                  <c:v>1447.5</c:v>
                </c:pt>
                <c:pt idx="45">
                  <c:v>1496</c:v>
                </c:pt>
                <c:pt idx="46">
                  <c:v>1545.5</c:v>
                </c:pt>
                <c:pt idx="47">
                  <c:v>1596</c:v>
                </c:pt>
                <c:pt idx="48">
                  <c:v>1647.5</c:v>
                </c:pt>
                <c:pt idx="49">
                  <c:v>1700</c:v>
                </c:pt>
                <c:pt idx="50">
                  <c:v>1753.5</c:v>
                </c:pt>
                <c:pt idx="51">
                  <c:v>1808</c:v>
                </c:pt>
                <c:pt idx="52">
                  <c:v>1863.5</c:v>
                </c:pt>
                <c:pt idx="53">
                  <c:v>1920</c:v>
                </c:pt>
                <c:pt idx="54">
                  <c:v>1977.5</c:v>
                </c:pt>
                <c:pt idx="55">
                  <c:v>2036</c:v>
                </c:pt>
                <c:pt idx="56">
                  <c:v>2095.5</c:v>
                </c:pt>
                <c:pt idx="57">
                  <c:v>2156</c:v>
                </c:pt>
                <c:pt idx="58">
                  <c:v>2217.5</c:v>
                </c:pt>
                <c:pt idx="59">
                  <c:v>2280</c:v>
                </c:pt>
                <c:pt idx="60">
                  <c:v>2343.5</c:v>
                </c:pt>
                <c:pt idx="61">
                  <c:v>2408</c:v>
                </c:pt>
                <c:pt idx="62">
                  <c:v>2473.5</c:v>
                </c:pt>
                <c:pt idx="63">
                  <c:v>2540</c:v>
                </c:pt>
                <c:pt idx="64">
                  <c:v>2607.5</c:v>
                </c:pt>
                <c:pt idx="65">
                  <c:v>2676</c:v>
                </c:pt>
                <c:pt idx="66">
                  <c:v>2745.5</c:v>
                </c:pt>
                <c:pt idx="67">
                  <c:v>2816</c:v>
                </c:pt>
                <c:pt idx="68">
                  <c:v>2887.5</c:v>
                </c:pt>
                <c:pt idx="69">
                  <c:v>2960</c:v>
                </c:pt>
                <c:pt idx="70">
                  <c:v>3033.5</c:v>
                </c:pt>
                <c:pt idx="71">
                  <c:v>3108</c:v>
                </c:pt>
                <c:pt idx="72">
                  <c:v>3183.5</c:v>
                </c:pt>
                <c:pt idx="73">
                  <c:v>3260</c:v>
                </c:pt>
                <c:pt idx="74">
                  <c:v>3337.5</c:v>
                </c:pt>
                <c:pt idx="75">
                  <c:v>3416</c:v>
                </c:pt>
                <c:pt idx="76">
                  <c:v>3495.5</c:v>
                </c:pt>
                <c:pt idx="77">
                  <c:v>3576</c:v>
                </c:pt>
                <c:pt idx="78">
                  <c:v>3657.5</c:v>
                </c:pt>
                <c:pt idx="79">
                  <c:v>3740</c:v>
                </c:pt>
                <c:pt idx="80">
                  <c:v>3823.5</c:v>
                </c:pt>
                <c:pt idx="81">
                  <c:v>3908</c:v>
                </c:pt>
                <c:pt idx="82">
                  <c:v>3993.5</c:v>
                </c:pt>
                <c:pt idx="83">
                  <c:v>4080</c:v>
                </c:pt>
                <c:pt idx="84">
                  <c:v>4167.5</c:v>
                </c:pt>
                <c:pt idx="85">
                  <c:v>4256</c:v>
                </c:pt>
                <c:pt idx="86">
                  <c:v>4345.5</c:v>
                </c:pt>
                <c:pt idx="87">
                  <c:v>4436</c:v>
                </c:pt>
                <c:pt idx="88">
                  <c:v>4527.5</c:v>
                </c:pt>
                <c:pt idx="89">
                  <c:v>4620</c:v>
                </c:pt>
                <c:pt idx="90">
                  <c:v>4713.5</c:v>
                </c:pt>
                <c:pt idx="91">
                  <c:v>4808</c:v>
                </c:pt>
                <c:pt idx="92">
                  <c:v>4903.5</c:v>
                </c:pt>
                <c:pt idx="93">
                  <c:v>5000</c:v>
                </c:pt>
                <c:pt idx="94">
                  <c:v>5097.5</c:v>
                </c:pt>
                <c:pt idx="95">
                  <c:v>5196</c:v>
                </c:pt>
                <c:pt idx="96">
                  <c:v>5295.5</c:v>
                </c:pt>
                <c:pt idx="97">
                  <c:v>5396</c:v>
                </c:pt>
                <c:pt idx="98">
                  <c:v>5497.5</c:v>
                </c:pt>
                <c:pt idx="99">
                  <c:v>5600</c:v>
                </c:pt>
              </c:numCache>
            </c:numRef>
          </c:yVal>
          <c:smooth val="0"/>
          <c:extLst>
            <c:ext xmlns:c16="http://schemas.microsoft.com/office/drawing/2014/chart" uri="{C3380CC4-5D6E-409C-BE32-E72D297353CC}">
              <c16:uniqueId val="{00000000-750E-CF48-8164-7FDAE4E836C9}"/>
            </c:ext>
          </c:extLst>
        </c:ser>
        <c:dLbls>
          <c:showLegendKey val="0"/>
          <c:showVal val="0"/>
          <c:showCatName val="0"/>
          <c:showSerName val="0"/>
          <c:showPercent val="0"/>
          <c:showBubbleSize val="0"/>
        </c:dLbls>
        <c:axId val="852295231"/>
        <c:axId val="1932312848"/>
      </c:scatterChart>
      <c:valAx>
        <c:axId val="852295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32312848"/>
        <c:crosses val="autoZero"/>
        <c:crossBetween val="midCat"/>
      </c:valAx>
      <c:valAx>
        <c:axId val="193231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852295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4 (α)'!$C$1</c:f>
              <c:strCache>
                <c:ptCount val="1"/>
                <c:pt idx="0">
                  <c:v>Οριακό κόστος (MC)</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(α)'!$C$2:$C$101</c:f>
              <c:numCache>
                <c:formatCode>General</c:formatCode>
                <c:ptCount val="100"/>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pt idx="99">
                  <c:v>103</c:v>
                </c:pt>
              </c:numCache>
            </c:numRef>
          </c:yVal>
          <c:smooth val="0"/>
          <c:extLst>
            <c:ext xmlns:c16="http://schemas.microsoft.com/office/drawing/2014/chart" uri="{C3380CC4-5D6E-409C-BE32-E72D297353CC}">
              <c16:uniqueId val="{00000000-BCB0-154C-A51D-647DFA5D1D91}"/>
            </c:ext>
          </c:extLst>
        </c:ser>
        <c:dLbls>
          <c:showLegendKey val="0"/>
          <c:showVal val="0"/>
          <c:showCatName val="0"/>
          <c:showSerName val="0"/>
          <c:showPercent val="0"/>
          <c:showBubbleSize val="0"/>
        </c:dLbls>
        <c:axId val="1659175743"/>
        <c:axId val="1659177471"/>
      </c:scatterChart>
      <c:valAx>
        <c:axId val="16591757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9177471"/>
        <c:crosses val="autoZero"/>
        <c:crossBetween val="midCat"/>
      </c:valAx>
      <c:valAx>
        <c:axId val="1659177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91757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4 (α)'!$D$1</c:f>
              <c:strCache>
                <c:ptCount val="1"/>
                <c:pt idx="0">
                  <c:v>Μέσο συνολικό κόστος (ATC)</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(α)'!$D$2:$D$101</c:f>
              <c:numCache>
                <c:formatCode>0.000</c:formatCode>
                <c:ptCount val="100"/>
                <c:pt idx="0">
                  <c:v>303.5</c:v>
                </c:pt>
                <c:pt idx="1">
                  <c:v>154</c:v>
                </c:pt>
                <c:pt idx="2">
                  <c:v>104.5</c:v>
                </c:pt>
                <c:pt idx="3">
                  <c:v>80</c:v>
                </c:pt>
                <c:pt idx="4">
                  <c:v>65.5</c:v>
                </c:pt>
                <c:pt idx="5">
                  <c:v>56</c:v>
                </c:pt>
                <c:pt idx="6">
                  <c:v>49.357142857142854</c:v>
                </c:pt>
                <c:pt idx="7">
                  <c:v>44.5</c:v>
                </c:pt>
                <c:pt idx="8">
                  <c:v>40.833333333333336</c:v>
                </c:pt>
                <c:pt idx="9">
                  <c:v>38</c:v>
                </c:pt>
                <c:pt idx="10">
                  <c:v>35.772727272727273</c:v>
                </c:pt>
                <c:pt idx="11">
                  <c:v>34</c:v>
                </c:pt>
                <c:pt idx="12">
                  <c:v>32.57692307692308</c:v>
                </c:pt>
                <c:pt idx="13">
                  <c:v>31.428571428571427</c:v>
                </c:pt>
                <c:pt idx="14">
                  <c:v>30.5</c:v>
                </c:pt>
                <c:pt idx="15">
                  <c:v>29.75</c:v>
                </c:pt>
                <c:pt idx="16">
                  <c:v>29.147058823529413</c:v>
                </c:pt>
                <c:pt idx="17">
                  <c:v>28.666666666666668</c:v>
                </c:pt>
                <c:pt idx="18">
                  <c:v>28.289473684210527</c:v>
                </c:pt>
                <c:pt idx="19">
                  <c:v>28</c:v>
                </c:pt>
                <c:pt idx="20">
                  <c:v>27.785714285714285</c:v>
                </c:pt>
                <c:pt idx="21">
                  <c:v>27.636363636363637</c:v>
                </c:pt>
                <c:pt idx="22">
                  <c:v>27.543478260869566</c:v>
                </c:pt>
                <c:pt idx="23">
                  <c:v>27.5</c:v>
                </c:pt>
                <c:pt idx="24">
                  <c:v>27.5</c:v>
                </c:pt>
                <c:pt idx="25">
                  <c:v>27.53846153846154</c:v>
                </c:pt>
                <c:pt idx="26">
                  <c:v>27.611111111111111</c:v>
                </c:pt>
                <c:pt idx="27">
                  <c:v>27.714285714285715</c:v>
                </c:pt>
                <c:pt idx="28">
                  <c:v>27.844827586206897</c:v>
                </c:pt>
                <c:pt idx="29">
                  <c:v>28</c:v>
                </c:pt>
                <c:pt idx="30">
                  <c:v>28.177419354838708</c:v>
                </c:pt>
                <c:pt idx="31">
                  <c:v>28.375</c:v>
                </c:pt>
                <c:pt idx="32">
                  <c:v>28.59090909090909</c:v>
                </c:pt>
                <c:pt idx="33">
                  <c:v>28.823529411764707</c:v>
                </c:pt>
                <c:pt idx="34">
                  <c:v>29.071428571428573</c:v>
                </c:pt>
                <c:pt idx="35">
                  <c:v>29.333333333333332</c:v>
                </c:pt>
                <c:pt idx="36">
                  <c:v>29.608108108108109</c:v>
                </c:pt>
                <c:pt idx="37">
                  <c:v>29.894736842105264</c:v>
                </c:pt>
                <c:pt idx="38">
                  <c:v>30.192307692307693</c:v>
                </c:pt>
                <c:pt idx="39">
                  <c:v>30.5</c:v>
                </c:pt>
                <c:pt idx="40">
                  <c:v>30.817073170731707</c:v>
                </c:pt>
                <c:pt idx="41">
                  <c:v>31.142857142857142</c:v>
                </c:pt>
                <c:pt idx="42">
                  <c:v>31.476744186046513</c:v>
                </c:pt>
                <c:pt idx="43">
                  <c:v>31.818181818181817</c:v>
                </c:pt>
                <c:pt idx="44">
                  <c:v>32.166666666666664</c:v>
                </c:pt>
                <c:pt idx="45">
                  <c:v>32.521739130434781</c:v>
                </c:pt>
                <c:pt idx="46">
                  <c:v>32.882978723404257</c:v>
                </c:pt>
                <c:pt idx="47">
                  <c:v>33.25</c:v>
                </c:pt>
                <c:pt idx="48">
                  <c:v>33.622448979591837</c:v>
                </c:pt>
                <c:pt idx="49">
                  <c:v>34</c:v>
                </c:pt>
                <c:pt idx="50">
                  <c:v>34.382352941176471</c:v>
                </c:pt>
                <c:pt idx="51">
                  <c:v>34.769230769230766</c:v>
                </c:pt>
                <c:pt idx="52">
                  <c:v>35.160377358490564</c:v>
                </c:pt>
                <c:pt idx="53">
                  <c:v>35.555555555555557</c:v>
                </c:pt>
                <c:pt idx="54">
                  <c:v>35.954545454545453</c:v>
                </c:pt>
                <c:pt idx="55">
                  <c:v>36.357142857142854</c:v>
                </c:pt>
                <c:pt idx="56">
                  <c:v>36.763157894736842</c:v>
                </c:pt>
                <c:pt idx="57">
                  <c:v>37.172413793103445</c:v>
                </c:pt>
                <c:pt idx="58">
                  <c:v>37.584745762711862</c:v>
                </c:pt>
                <c:pt idx="59">
                  <c:v>38</c:v>
                </c:pt>
                <c:pt idx="60">
                  <c:v>38.418032786885249</c:v>
                </c:pt>
                <c:pt idx="61">
                  <c:v>38.838709677419352</c:v>
                </c:pt>
                <c:pt idx="62">
                  <c:v>39.261904761904759</c:v>
                </c:pt>
                <c:pt idx="63">
                  <c:v>39.6875</c:v>
                </c:pt>
                <c:pt idx="64">
                  <c:v>40.115384615384613</c:v>
                </c:pt>
                <c:pt idx="65">
                  <c:v>40.545454545454547</c:v>
                </c:pt>
                <c:pt idx="66">
                  <c:v>40.977611940298509</c:v>
                </c:pt>
                <c:pt idx="67">
                  <c:v>41.411764705882355</c:v>
                </c:pt>
                <c:pt idx="68">
                  <c:v>41.847826086956523</c:v>
                </c:pt>
                <c:pt idx="69">
                  <c:v>42.285714285714285</c:v>
                </c:pt>
                <c:pt idx="70">
                  <c:v>42.725352112676056</c:v>
                </c:pt>
                <c:pt idx="71">
                  <c:v>43.166666666666664</c:v>
                </c:pt>
                <c:pt idx="72">
                  <c:v>43.609589041095887</c:v>
                </c:pt>
                <c:pt idx="73">
                  <c:v>44.054054054054056</c:v>
                </c:pt>
                <c:pt idx="74">
                  <c:v>44.5</c:v>
                </c:pt>
                <c:pt idx="75">
                  <c:v>44.94736842105263</c:v>
                </c:pt>
                <c:pt idx="76">
                  <c:v>45.396103896103895</c:v>
                </c:pt>
                <c:pt idx="77">
                  <c:v>45.846153846153847</c:v>
                </c:pt>
                <c:pt idx="78">
                  <c:v>46.297468354430379</c:v>
                </c:pt>
                <c:pt idx="79">
                  <c:v>46.75</c:v>
                </c:pt>
                <c:pt idx="80">
                  <c:v>47.203703703703702</c:v>
                </c:pt>
                <c:pt idx="81">
                  <c:v>47.658536585365852</c:v>
                </c:pt>
                <c:pt idx="82">
                  <c:v>48.114457831325304</c:v>
                </c:pt>
                <c:pt idx="83">
                  <c:v>48.571428571428569</c:v>
                </c:pt>
                <c:pt idx="84">
                  <c:v>49.029411764705884</c:v>
                </c:pt>
                <c:pt idx="85">
                  <c:v>49.488372093023258</c:v>
                </c:pt>
                <c:pt idx="86">
                  <c:v>49.948275862068968</c:v>
                </c:pt>
                <c:pt idx="87">
                  <c:v>50.409090909090907</c:v>
                </c:pt>
                <c:pt idx="88">
                  <c:v>50.870786516853933</c:v>
                </c:pt>
                <c:pt idx="89">
                  <c:v>51.333333333333336</c:v>
                </c:pt>
                <c:pt idx="90">
                  <c:v>51.796703296703299</c:v>
                </c:pt>
                <c:pt idx="91">
                  <c:v>52.260869565217391</c:v>
                </c:pt>
                <c:pt idx="92">
                  <c:v>52.725806451612904</c:v>
                </c:pt>
                <c:pt idx="93">
                  <c:v>53.191489361702125</c:v>
                </c:pt>
                <c:pt idx="94">
                  <c:v>53.657894736842103</c:v>
                </c:pt>
                <c:pt idx="95">
                  <c:v>54.125</c:v>
                </c:pt>
                <c:pt idx="96">
                  <c:v>54.592783505154642</c:v>
                </c:pt>
                <c:pt idx="97">
                  <c:v>55.061224489795919</c:v>
                </c:pt>
                <c:pt idx="98">
                  <c:v>55.530303030303031</c:v>
                </c:pt>
                <c:pt idx="99">
                  <c:v>56</c:v>
                </c:pt>
              </c:numCache>
            </c:numRef>
          </c:yVal>
          <c:smooth val="0"/>
          <c:extLst>
            <c:ext xmlns:c16="http://schemas.microsoft.com/office/drawing/2014/chart" uri="{C3380CC4-5D6E-409C-BE32-E72D297353CC}">
              <c16:uniqueId val="{00000000-0959-7143-88A4-18F017DBBD70}"/>
            </c:ext>
          </c:extLst>
        </c:ser>
        <c:dLbls>
          <c:showLegendKey val="0"/>
          <c:showVal val="0"/>
          <c:showCatName val="0"/>
          <c:showSerName val="0"/>
          <c:showPercent val="0"/>
          <c:showBubbleSize val="0"/>
        </c:dLbls>
        <c:axId val="1661202047"/>
        <c:axId val="1661203775"/>
      </c:scatterChart>
      <c:valAx>
        <c:axId val="1661202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61203775"/>
        <c:crosses val="autoZero"/>
        <c:crossBetween val="midCat"/>
      </c:valAx>
      <c:valAx>
        <c:axId val="166120377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61202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Συναρτήσεις οριακού κόστους (</a:t>
            </a:r>
            <a:r>
              <a:rPr lang="en-GB"/>
              <a:t>MC) </a:t>
            </a:r>
            <a:r>
              <a:rPr lang="el-GR"/>
              <a:t>και </a:t>
            </a:r>
            <a:br>
              <a:rPr lang="en-US"/>
            </a:br>
            <a:r>
              <a:rPr lang="el-GR"/>
              <a:t>μέσου συνολικού κόστους</a:t>
            </a:r>
            <a:r>
              <a:rPr lang="en-US" baseline="0"/>
              <a:t> </a:t>
            </a:r>
            <a:r>
              <a:rPr lang="el-GR"/>
              <a:t>(</a:t>
            </a:r>
            <a:r>
              <a:rPr lang="en-GB"/>
              <a:t>ATC)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4 (α)'!$C$1</c:f>
              <c:strCache>
                <c:ptCount val="1"/>
                <c:pt idx="0">
                  <c:v>Οριακό κόστος (MC)</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(α)'!$C$2:$C$101</c:f>
              <c:numCache>
                <c:formatCode>General</c:formatCode>
                <c:ptCount val="100"/>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pt idx="99">
                  <c:v>103</c:v>
                </c:pt>
              </c:numCache>
            </c:numRef>
          </c:yVal>
          <c:smooth val="0"/>
          <c:extLst>
            <c:ext xmlns:c16="http://schemas.microsoft.com/office/drawing/2014/chart" uri="{C3380CC4-5D6E-409C-BE32-E72D297353CC}">
              <c16:uniqueId val="{00000000-2981-8A45-BCB6-539F1AC4B1AD}"/>
            </c:ext>
          </c:extLst>
        </c:ser>
        <c:ser>
          <c:idx val="1"/>
          <c:order val="1"/>
          <c:tx>
            <c:strRef>
              <c:f>'Άσκηση 4 (α)'!$D$1</c:f>
              <c:strCache>
                <c:ptCount val="1"/>
                <c:pt idx="0">
                  <c:v>Μέσο συνολικό κόστος (ATC)</c:v>
                </c:pt>
              </c:strCache>
            </c:strRef>
          </c:tx>
          <c:spPr>
            <a:ln w="19050" cap="rnd">
              <a:noFill/>
              <a:round/>
            </a:ln>
            <a:effectLst/>
          </c:spPr>
          <c:marker>
            <c:symbol val="circle"/>
            <c:size val="5"/>
            <c:spPr>
              <a:solidFill>
                <a:schemeClr val="accent2"/>
              </a:solidFill>
              <a:ln w="9525">
                <a:solidFill>
                  <a:schemeClr val="accent2"/>
                </a:solidFill>
              </a:ln>
              <a:effectLst/>
            </c:spPr>
          </c:marker>
          <c:xVal>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(α)'!$D$2:$D$101</c:f>
              <c:numCache>
                <c:formatCode>0.000</c:formatCode>
                <c:ptCount val="100"/>
                <c:pt idx="0">
                  <c:v>303.5</c:v>
                </c:pt>
                <c:pt idx="1">
                  <c:v>154</c:v>
                </c:pt>
                <c:pt idx="2">
                  <c:v>104.5</c:v>
                </c:pt>
                <c:pt idx="3">
                  <c:v>80</c:v>
                </c:pt>
                <c:pt idx="4">
                  <c:v>65.5</c:v>
                </c:pt>
                <c:pt idx="5">
                  <c:v>56</c:v>
                </c:pt>
                <c:pt idx="6">
                  <c:v>49.357142857142854</c:v>
                </c:pt>
                <c:pt idx="7">
                  <c:v>44.5</c:v>
                </c:pt>
                <c:pt idx="8">
                  <c:v>40.833333333333336</c:v>
                </c:pt>
                <c:pt idx="9">
                  <c:v>38</c:v>
                </c:pt>
                <c:pt idx="10">
                  <c:v>35.772727272727273</c:v>
                </c:pt>
                <c:pt idx="11">
                  <c:v>34</c:v>
                </c:pt>
                <c:pt idx="12">
                  <c:v>32.57692307692308</c:v>
                </c:pt>
                <c:pt idx="13">
                  <c:v>31.428571428571427</c:v>
                </c:pt>
                <c:pt idx="14">
                  <c:v>30.5</c:v>
                </c:pt>
                <c:pt idx="15">
                  <c:v>29.75</c:v>
                </c:pt>
                <c:pt idx="16">
                  <c:v>29.147058823529413</c:v>
                </c:pt>
                <c:pt idx="17">
                  <c:v>28.666666666666668</c:v>
                </c:pt>
                <c:pt idx="18">
                  <c:v>28.289473684210527</c:v>
                </c:pt>
                <c:pt idx="19">
                  <c:v>28</c:v>
                </c:pt>
                <c:pt idx="20">
                  <c:v>27.785714285714285</c:v>
                </c:pt>
                <c:pt idx="21">
                  <c:v>27.636363636363637</c:v>
                </c:pt>
                <c:pt idx="22">
                  <c:v>27.543478260869566</c:v>
                </c:pt>
                <c:pt idx="23">
                  <c:v>27.5</c:v>
                </c:pt>
                <c:pt idx="24">
                  <c:v>27.5</c:v>
                </c:pt>
                <c:pt idx="25">
                  <c:v>27.53846153846154</c:v>
                </c:pt>
                <c:pt idx="26">
                  <c:v>27.611111111111111</c:v>
                </c:pt>
                <c:pt idx="27">
                  <c:v>27.714285714285715</c:v>
                </c:pt>
                <c:pt idx="28">
                  <c:v>27.844827586206897</c:v>
                </c:pt>
                <c:pt idx="29">
                  <c:v>28</c:v>
                </c:pt>
                <c:pt idx="30">
                  <c:v>28.177419354838708</c:v>
                </c:pt>
                <c:pt idx="31">
                  <c:v>28.375</c:v>
                </c:pt>
                <c:pt idx="32">
                  <c:v>28.59090909090909</c:v>
                </c:pt>
                <c:pt idx="33">
                  <c:v>28.823529411764707</c:v>
                </c:pt>
                <c:pt idx="34">
                  <c:v>29.071428571428573</c:v>
                </c:pt>
                <c:pt idx="35">
                  <c:v>29.333333333333332</c:v>
                </c:pt>
                <c:pt idx="36">
                  <c:v>29.608108108108109</c:v>
                </c:pt>
                <c:pt idx="37">
                  <c:v>29.894736842105264</c:v>
                </c:pt>
                <c:pt idx="38">
                  <c:v>30.192307692307693</c:v>
                </c:pt>
                <c:pt idx="39">
                  <c:v>30.5</c:v>
                </c:pt>
                <c:pt idx="40">
                  <c:v>30.817073170731707</c:v>
                </c:pt>
                <c:pt idx="41">
                  <c:v>31.142857142857142</c:v>
                </c:pt>
                <c:pt idx="42">
                  <c:v>31.476744186046513</c:v>
                </c:pt>
                <c:pt idx="43">
                  <c:v>31.818181818181817</c:v>
                </c:pt>
                <c:pt idx="44">
                  <c:v>32.166666666666664</c:v>
                </c:pt>
                <c:pt idx="45">
                  <c:v>32.521739130434781</c:v>
                </c:pt>
                <c:pt idx="46">
                  <c:v>32.882978723404257</c:v>
                </c:pt>
                <c:pt idx="47">
                  <c:v>33.25</c:v>
                </c:pt>
                <c:pt idx="48">
                  <c:v>33.622448979591837</c:v>
                </c:pt>
                <c:pt idx="49">
                  <c:v>34</c:v>
                </c:pt>
                <c:pt idx="50">
                  <c:v>34.382352941176471</c:v>
                </c:pt>
                <c:pt idx="51">
                  <c:v>34.769230769230766</c:v>
                </c:pt>
                <c:pt idx="52">
                  <c:v>35.160377358490564</c:v>
                </c:pt>
                <c:pt idx="53">
                  <c:v>35.555555555555557</c:v>
                </c:pt>
                <c:pt idx="54">
                  <c:v>35.954545454545453</c:v>
                </c:pt>
                <c:pt idx="55">
                  <c:v>36.357142857142854</c:v>
                </c:pt>
                <c:pt idx="56">
                  <c:v>36.763157894736842</c:v>
                </c:pt>
                <c:pt idx="57">
                  <c:v>37.172413793103445</c:v>
                </c:pt>
                <c:pt idx="58">
                  <c:v>37.584745762711862</c:v>
                </c:pt>
                <c:pt idx="59">
                  <c:v>38</c:v>
                </c:pt>
                <c:pt idx="60">
                  <c:v>38.418032786885249</c:v>
                </c:pt>
                <c:pt idx="61">
                  <c:v>38.838709677419352</c:v>
                </c:pt>
                <c:pt idx="62">
                  <c:v>39.261904761904759</c:v>
                </c:pt>
                <c:pt idx="63">
                  <c:v>39.6875</c:v>
                </c:pt>
                <c:pt idx="64">
                  <c:v>40.115384615384613</c:v>
                </c:pt>
                <c:pt idx="65">
                  <c:v>40.545454545454547</c:v>
                </c:pt>
                <c:pt idx="66">
                  <c:v>40.977611940298509</c:v>
                </c:pt>
                <c:pt idx="67">
                  <c:v>41.411764705882355</c:v>
                </c:pt>
                <c:pt idx="68">
                  <c:v>41.847826086956523</c:v>
                </c:pt>
                <c:pt idx="69">
                  <c:v>42.285714285714285</c:v>
                </c:pt>
                <c:pt idx="70">
                  <c:v>42.725352112676056</c:v>
                </c:pt>
                <c:pt idx="71">
                  <c:v>43.166666666666664</c:v>
                </c:pt>
                <c:pt idx="72">
                  <c:v>43.609589041095887</c:v>
                </c:pt>
                <c:pt idx="73">
                  <c:v>44.054054054054056</c:v>
                </c:pt>
                <c:pt idx="74">
                  <c:v>44.5</c:v>
                </c:pt>
                <c:pt idx="75">
                  <c:v>44.94736842105263</c:v>
                </c:pt>
                <c:pt idx="76">
                  <c:v>45.396103896103895</c:v>
                </c:pt>
                <c:pt idx="77">
                  <c:v>45.846153846153847</c:v>
                </c:pt>
                <c:pt idx="78">
                  <c:v>46.297468354430379</c:v>
                </c:pt>
                <c:pt idx="79">
                  <c:v>46.75</c:v>
                </c:pt>
                <c:pt idx="80">
                  <c:v>47.203703703703702</c:v>
                </c:pt>
                <c:pt idx="81">
                  <c:v>47.658536585365852</c:v>
                </c:pt>
                <c:pt idx="82">
                  <c:v>48.114457831325304</c:v>
                </c:pt>
                <c:pt idx="83">
                  <c:v>48.571428571428569</c:v>
                </c:pt>
                <c:pt idx="84">
                  <c:v>49.029411764705884</c:v>
                </c:pt>
                <c:pt idx="85">
                  <c:v>49.488372093023258</c:v>
                </c:pt>
                <c:pt idx="86">
                  <c:v>49.948275862068968</c:v>
                </c:pt>
                <c:pt idx="87">
                  <c:v>50.409090909090907</c:v>
                </c:pt>
                <c:pt idx="88">
                  <c:v>50.870786516853933</c:v>
                </c:pt>
                <c:pt idx="89">
                  <c:v>51.333333333333336</c:v>
                </c:pt>
                <c:pt idx="90">
                  <c:v>51.796703296703299</c:v>
                </c:pt>
                <c:pt idx="91">
                  <c:v>52.260869565217391</c:v>
                </c:pt>
                <c:pt idx="92">
                  <c:v>52.725806451612904</c:v>
                </c:pt>
                <c:pt idx="93">
                  <c:v>53.191489361702125</c:v>
                </c:pt>
                <c:pt idx="94">
                  <c:v>53.657894736842103</c:v>
                </c:pt>
                <c:pt idx="95">
                  <c:v>54.125</c:v>
                </c:pt>
                <c:pt idx="96">
                  <c:v>54.592783505154642</c:v>
                </c:pt>
                <c:pt idx="97">
                  <c:v>55.061224489795919</c:v>
                </c:pt>
                <c:pt idx="98">
                  <c:v>55.530303030303031</c:v>
                </c:pt>
                <c:pt idx="99">
                  <c:v>56</c:v>
                </c:pt>
              </c:numCache>
            </c:numRef>
          </c:yVal>
          <c:smooth val="0"/>
          <c:extLst>
            <c:ext xmlns:c16="http://schemas.microsoft.com/office/drawing/2014/chart" uri="{C3380CC4-5D6E-409C-BE32-E72D297353CC}">
              <c16:uniqueId val="{00000001-2981-8A45-BCB6-539F1AC4B1AD}"/>
            </c:ext>
          </c:extLst>
        </c:ser>
        <c:dLbls>
          <c:showLegendKey val="0"/>
          <c:showVal val="0"/>
          <c:showCatName val="0"/>
          <c:showSerName val="0"/>
          <c:showPercent val="0"/>
          <c:showBubbleSize val="0"/>
        </c:dLbls>
        <c:axId val="1657986255"/>
        <c:axId val="1658149583"/>
      </c:scatterChart>
      <c:valAx>
        <c:axId val="1657986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8149583"/>
        <c:crosses val="autoZero"/>
        <c:crossBetween val="midCat"/>
      </c:valAx>
      <c:valAx>
        <c:axId val="1658149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7986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4 (β)'!$B$1</c:f>
              <c:strCache>
                <c:ptCount val="1"/>
                <c:pt idx="0">
                  <c:v>συνάρτηση συνολικών εσόδων (TR)</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4 (β)'!$A$2:$A$101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(β)'!$B$2:$B$101</c:f>
              <c:numCache>
                <c:formatCode>General</c:formatCode>
                <c:ptCount val="100"/>
                <c:pt idx="0">
                  <c:v>151</c:v>
                </c:pt>
                <c:pt idx="1">
                  <c:v>304</c:v>
                </c:pt>
                <c:pt idx="2">
                  <c:v>459</c:v>
                </c:pt>
                <c:pt idx="3">
                  <c:v>616</c:v>
                </c:pt>
                <c:pt idx="4">
                  <c:v>775</c:v>
                </c:pt>
                <c:pt idx="5">
                  <c:v>936</c:v>
                </c:pt>
                <c:pt idx="6">
                  <c:v>1099</c:v>
                </c:pt>
                <c:pt idx="7">
                  <c:v>1264</c:v>
                </c:pt>
                <c:pt idx="8">
                  <c:v>1431</c:v>
                </c:pt>
                <c:pt idx="9">
                  <c:v>1600</c:v>
                </c:pt>
                <c:pt idx="10">
                  <c:v>1771</c:v>
                </c:pt>
                <c:pt idx="11">
                  <c:v>1944</c:v>
                </c:pt>
                <c:pt idx="12">
                  <c:v>2119</c:v>
                </c:pt>
                <c:pt idx="13">
                  <c:v>2296</c:v>
                </c:pt>
                <c:pt idx="14">
                  <c:v>2475</c:v>
                </c:pt>
                <c:pt idx="15">
                  <c:v>2656</c:v>
                </c:pt>
                <c:pt idx="16">
                  <c:v>2839</c:v>
                </c:pt>
                <c:pt idx="17">
                  <c:v>3024</c:v>
                </c:pt>
                <c:pt idx="18">
                  <c:v>3211</c:v>
                </c:pt>
                <c:pt idx="19">
                  <c:v>3400</c:v>
                </c:pt>
                <c:pt idx="20">
                  <c:v>3591</c:v>
                </c:pt>
                <c:pt idx="21">
                  <c:v>3784</c:v>
                </c:pt>
                <c:pt idx="22">
                  <c:v>3979</c:v>
                </c:pt>
                <c:pt idx="23">
                  <c:v>4176</c:v>
                </c:pt>
                <c:pt idx="24">
                  <c:v>4375</c:v>
                </c:pt>
                <c:pt idx="25">
                  <c:v>4576</c:v>
                </c:pt>
                <c:pt idx="26">
                  <c:v>4779</c:v>
                </c:pt>
                <c:pt idx="27">
                  <c:v>4984</c:v>
                </c:pt>
                <c:pt idx="28">
                  <c:v>5191</c:v>
                </c:pt>
                <c:pt idx="29">
                  <c:v>5400</c:v>
                </c:pt>
                <c:pt idx="30">
                  <c:v>5611</c:v>
                </c:pt>
                <c:pt idx="31">
                  <c:v>5824</c:v>
                </c:pt>
                <c:pt idx="32">
                  <c:v>6039</c:v>
                </c:pt>
                <c:pt idx="33">
                  <c:v>6256</c:v>
                </c:pt>
                <c:pt idx="34">
                  <c:v>6475</c:v>
                </c:pt>
                <c:pt idx="35">
                  <c:v>6696</c:v>
                </c:pt>
                <c:pt idx="36">
                  <c:v>6919</c:v>
                </c:pt>
                <c:pt idx="37">
                  <c:v>7144</c:v>
                </c:pt>
                <c:pt idx="38">
                  <c:v>7371</c:v>
                </c:pt>
                <c:pt idx="39">
                  <c:v>7600</c:v>
                </c:pt>
                <c:pt idx="40">
                  <c:v>7831</c:v>
                </c:pt>
                <c:pt idx="41">
                  <c:v>8064</c:v>
                </c:pt>
                <c:pt idx="42">
                  <c:v>8299</c:v>
                </c:pt>
                <c:pt idx="43">
                  <c:v>8536</c:v>
                </c:pt>
                <c:pt idx="44">
                  <c:v>8775</c:v>
                </c:pt>
                <c:pt idx="45">
                  <c:v>9016</c:v>
                </c:pt>
                <c:pt idx="46">
                  <c:v>9259</c:v>
                </c:pt>
                <c:pt idx="47">
                  <c:v>9504</c:v>
                </c:pt>
                <c:pt idx="48">
                  <c:v>9751</c:v>
                </c:pt>
                <c:pt idx="49">
                  <c:v>10000</c:v>
                </c:pt>
                <c:pt idx="50">
                  <c:v>10251</c:v>
                </c:pt>
                <c:pt idx="51">
                  <c:v>10504</c:v>
                </c:pt>
                <c:pt idx="52">
                  <c:v>10759</c:v>
                </c:pt>
                <c:pt idx="53">
                  <c:v>11016</c:v>
                </c:pt>
                <c:pt idx="54">
                  <c:v>11275</c:v>
                </c:pt>
                <c:pt idx="55">
                  <c:v>11536</c:v>
                </c:pt>
                <c:pt idx="56">
                  <c:v>11799</c:v>
                </c:pt>
                <c:pt idx="57">
                  <c:v>12064</c:v>
                </c:pt>
                <c:pt idx="58">
                  <c:v>12331</c:v>
                </c:pt>
                <c:pt idx="59">
                  <c:v>12600</c:v>
                </c:pt>
                <c:pt idx="60">
                  <c:v>12871</c:v>
                </c:pt>
                <c:pt idx="61">
                  <c:v>13144</c:v>
                </c:pt>
                <c:pt idx="62">
                  <c:v>13419</c:v>
                </c:pt>
                <c:pt idx="63">
                  <c:v>13696</c:v>
                </c:pt>
                <c:pt idx="64">
                  <c:v>13975</c:v>
                </c:pt>
                <c:pt idx="65">
                  <c:v>14256</c:v>
                </c:pt>
                <c:pt idx="66">
                  <c:v>14539</c:v>
                </c:pt>
                <c:pt idx="67">
                  <c:v>14824</c:v>
                </c:pt>
                <c:pt idx="68">
                  <c:v>15111</c:v>
                </c:pt>
                <c:pt idx="69">
                  <c:v>15400</c:v>
                </c:pt>
                <c:pt idx="70">
                  <c:v>15691</c:v>
                </c:pt>
                <c:pt idx="71">
                  <c:v>15984</c:v>
                </c:pt>
                <c:pt idx="72">
                  <c:v>16279</c:v>
                </c:pt>
                <c:pt idx="73">
                  <c:v>16576</c:v>
                </c:pt>
                <c:pt idx="74">
                  <c:v>16875</c:v>
                </c:pt>
                <c:pt idx="75">
                  <c:v>17176</c:v>
                </c:pt>
                <c:pt idx="76">
                  <c:v>17479</c:v>
                </c:pt>
                <c:pt idx="77">
                  <c:v>17784</c:v>
                </c:pt>
                <c:pt idx="78">
                  <c:v>18091</c:v>
                </c:pt>
                <c:pt idx="79">
                  <c:v>18400</c:v>
                </c:pt>
                <c:pt idx="80">
                  <c:v>18711</c:v>
                </c:pt>
                <c:pt idx="81">
                  <c:v>19024</c:v>
                </c:pt>
                <c:pt idx="82">
                  <c:v>19339</c:v>
                </c:pt>
                <c:pt idx="83">
                  <c:v>19656</c:v>
                </c:pt>
                <c:pt idx="84">
                  <c:v>19975</c:v>
                </c:pt>
                <c:pt idx="85">
                  <c:v>20296</c:v>
                </c:pt>
                <c:pt idx="86">
                  <c:v>20619</c:v>
                </c:pt>
                <c:pt idx="87">
                  <c:v>20944</c:v>
                </c:pt>
                <c:pt idx="88">
                  <c:v>21271</c:v>
                </c:pt>
                <c:pt idx="89">
                  <c:v>21600</c:v>
                </c:pt>
                <c:pt idx="90">
                  <c:v>21931</c:v>
                </c:pt>
                <c:pt idx="91">
                  <c:v>22264</c:v>
                </c:pt>
                <c:pt idx="92">
                  <c:v>22599</c:v>
                </c:pt>
                <c:pt idx="93">
                  <c:v>22936</c:v>
                </c:pt>
                <c:pt idx="94">
                  <c:v>23275</c:v>
                </c:pt>
                <c:pt idx="95">
                  <c:v>23616</c:v>
                </c:pt>
                <c:pt idx="96">
                  <c:v>23959</c:v>
                </c:pt>
                <c:pt idx="97">
                  <c:v>24304</c:v>
                </c:pt>
                <c:pt idx="98">
                  <c:v>24651</c:v>
                </c:pt>
                <c:pt idx="99">
                  <c:v>25000</c:v>
                </c:pt>
              </c:numCache>
            </c:numRef>
          </c:yVal>
          <c:smooth val="0"/>
          <c:extLst>
            <c:ext xmlns:c16="http://schemas.microsoft.com/office/drawing/2014/chart" uri="{C3380CC4-5D6E-409C-BE32-E72D297353CC}">
              <c16:uniqueId val="{00000000-6B01-2C46-924D-FFA86EE23C9A}"/>
            </c:ext>
          </c:extLst>
        </c:ser>
        <c:dLbls>
          <c:showLegendKey val="0"/>
          <c:showVal val="0"/>
          <c:showCatName val="0"/>
          <c:showSerName val="0"/>
          <c:showPercent val="0"/>
          <c:showBubbleSize val="0"/>
        </c:dLbls>
        <c:axId val="96362640"/>
        <c:axId val="96364368"/>
      </c:scatterChart>
      <c:valAx>
        <c:axId val="9636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96364368"/>
        <c:crosses val="autoZero"/>
        <c:crossBetween val="midCat"/>
      </c:valAx>
      <c:valAx>
        <c:axId val="9636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96362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18</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Dhespollari</dc:creator>
  <cp:keywords/>
  <dc:description/>
  <cp:lastModifiedBy>Petros Dhespollari</cp:lastModifiedBy>
  <cp:revision>92</cp:revision>
  <dcterms:created xsi:type="dcterms:W3CDTF">2023-10-26T10:38:00Z</dcterms:created>
  <dcterms:modified xsi:type="dcterms:W3CDTF">2023-10-26T20:45:00Z</dcterms:modified>
</cp:coreProperties>
</file>