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58B13" w14:textId="47CF45FF" w:rsidR="00B1660E" w:rsidRDefault="00B1660E" w:rsidP="00B1660E">
      <w:pPr>
        <w:widowControl w:val="0"/>
        <w:autoSpaceDE w:val="0"/>
        <w:autoSpaceDN w:val="0"/>
        <w:adjustRightInd w:val="0"/>
        <w:spacing w:after="0"/>
        <w:contextualSpacing w:val="0"/>
        <w:rPr>
          <w:rFonts w:ascii="Garamond" w:hAnsi="Garamond" w:cs="Tahoma"/>
          <w:b/>
          <w:szCs w:val="24"/>
          <w:lang w:val="en-US"/>
        </w:rPr>
      </w:pPr>
      <w:r w:rsidRPr="00566C10">
        <w:rPr>
          <w:rFonts w:ascii="Tahoma" w:hAnsi="Tahoma" w:cs="Tahoma"/>
          <w:noProof/>
          <w:lang w:eastAsia="en-GB"/>
        </w:rPr>
        <w:drawing>
          <wp:anchor distT="180340" distB="0" distL="114300" distR="114300" simplePos="0" relativeHeight="251659264" behindDoc="0" locked="0" layoutInCell="1" allowOverlap="1" wp14:anchorId="182C8FC8" wp14:editId="35214476">
            <wp:simplePos x="0" y="0"/>
            <wp:positionH relativeFrom="column">
              <wp:posOffset>2576830</wp:posOffset>
            </wp:positionH>
            <wp:positionV relativeFrom="paragraph">
              <wp:posOffset>0</wp:posOffset>
            </wp:positionV>
            <wp:extent cx="793750" cy="1063625"/>
            <wp:effectExtent l="0" t="0" r="6350" b="3175"/>
            <wp:wrapTopAndBottom/>
            <wp:docPr id="16" name="Picture 16" descr="Scotch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Scotch Logo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750" cy="106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8ED71E" w14:textId="53824649" w:rsidR="003135F0" w:rsidRPr="00B1660E" w:rsidRDefault="003135F0" w:rsidP="00B1660E">
      <w:pPr>
        <w:widowControl w:val="0"/>
        <w:shd w:val="clear" w:color="auto" w:fill="DAEEF3" w:themeFill="accent5" w:themeFillTint="33"/>
        <w:autoSpaceDE w:val="0"/>
        <w:autoSpaceDN w:val="0"/>
        <w:adjustRightInd w:val="0"/>
        <w:spacing w:after="0"/>
        <w:contextualSpacing w:val="0"/>
        <w:jc w:val="center"/>
        <w:rPr>
          <w:rFonts w:ascii="Garamond" w:hAnsi="Garamond" w:cs="Tahoma"/>
          <w:b/>
          <w:szCs w:val="24"/>
          <w:lang w:val="en-US"/>
        </w:rPr>
      </w:pPr>
      <w:r w:rsidRPr="5AD8E0D3">
        <w:rPr>
          <w:rFonts w:asciiTheme="majorHAnsi" w:hAnsiTheme="majorHAnsi" w:cstheme="majorBidi"/>
          <w:b/>
          <w:bCs/>
          <w:lang w:val="en-US"/>
        </w:rPr>
        <w:t xml:space="preserve">Stage 1 English - </w:t>
      </w:r>
      <w:r w:rsidR="00A0759B" w:rsidRPr="5AD8E0D3">
        <w:rPr>
          <w:rFonts w:asciiTheme="majorHAnsi" w:hAnsiTheme="majorHAnsi" w:cstheme="majorBidi"/>
          <w:b/>
          <w:bCs/>
          <w:lang w:val="en-US"/>
        </w:rPr>
        <w:t>S</w:t>
      </w:r>
      <w:r w:rsidR="00812164" w:rsidRPr="5AD8E0D3">
        <w:rPr>
          <w:rFonts w:asciiTheme="majorHAnsi" w:hAnsiTheme="majorHAnsi" w:cstheme="majorBidi"/>
          <w:b/>
          <w:bCs/>
          <w:lang w:val="en-US"/>
        </w:rPr>
        <w:t xml:space="preserve">emester </w:t>
      </w:r>
      <w:r w:rsidR="00E02986" w:rsidRPr="5AD8E0D3">
        <w:rPr>
          <w:rFonts w:asciiTheme="majorHAnsi" w:hAnsiTheme="majorHAnsi" w:cstheme="majorBidi"/>
          <w:b/>
          <w:bCs/>
          <w:lang w:val="en-US"/>
        </w:rPr>
        <w:t>1</w:t>
      </w:r>
    </w:p>
    <w:p w14:paraId="28814C33" w14:textId="287C22F8" w:rsidR="003135F0" w:rsidRPr="00CF117E" w:rsidRDefault="00E02986" w:rsidP="00B1660E">
      <w:pPr>
        <w:widowControl w:val="0"/>
        <w:pBdr>
          <w:bottom w:val="single" w:sz="4" w:space="1" w:color="auto"/>
        </w:pBdr>
        <w:shd w:val="clear" w:color="auto" w:fill="DAEEF3" w:themeFill="accent5" w:themeFillTint="33"/>
        <w:autoSpaceDE w:val="0"/>
        <w:autoSpaceDN w:val="0"/>
        <w:adjustRightInd w:val="0"/>
        <w:spacing w:after="0"/>
        <w:contextualSpacing w:val="0"/>
        <w:jc w:val="center"/>
        <w:rPr>
          <w:rFonts w:asciiTheme="majorHAnsi" w:hAnsiTheme="majorHAnsi" w:cstheme="majorHAnsi"/>
          <w:b/>
          <w:szCs w:val="24"/>
          <w:lang w:val="en-US"/>
        </w:rPr>
      </w:pPr>
      <w:r w:rsidRPr="00CF117E">
        <w:rPr>
          <w:rFonts w:asciiTheme="majorHAnsi" w:hAnsiTheme="majorHAnsi" w:cstheme="majorHAnsi"/>
          <w:b/>
          <w:szCs w:val="24"/>
          <w:lang w:val="en-US"/>
        </w:rPr>
        <w:t>Intertextual Study</w:t>
      </w:r>
      <w:r w:rsidR="003135F0" w:rsidRPr="00CF117E">
        <w:rPr>
          <w:rFonts w:asciiTheme="majorHAnsi" w:hAnsiTheme="majorHAnsi" w:cstheme="majorHAnsi"/>
          <w:b/>
          <w:szCs w:val="24"/>
          <w:lang w:val="en-US"/>
        </w:rPr>
        <w:t xml:space="preserve"> - </w:t>
      </w:r>
      <w:r w:rsidR="00891761" w:rsidRPr="00CF117E">
        <w:rPr>
          <w:rFonts w:asciiTheme="majorHAnsi" w:hAnsiTheme="majorHAnsi" w:cstheme="majorHAnsi"/>
          <w:b/>
          <w:szCs w:val="24"/>
          <w:lang w:val="en-US"/>
        </w:rPr>
        <w:t>M</w:t>
      </w:r>
      <w:r w:rsidR="00172470" w:rsidRPr="00CF117E">
        <w:rPr>
          <w:rFonts w:asciiTheme="majorHAnsi" w:hAnsiTheme="majorHAnsi" w:cstheme="majorHAnsi"/>
          <w:b/>
          <w:szCs w:val="24"/>
          <w:lang w:val="en-US"/>
        </w:rPr>
        <w:t>onologue</w:t>
      </w:r>
    </w:p>
    <w:p w14:paraId="4FE1A355" w14:textId="77777777" w:rsidR="00B00CDE" w:rsidRPr="00CF117E" w:rsidRDefault="00B00CDE" w:rsidP="00A0759B">
      <w:pPr>
        <w:widowControl w:val="0"/>
        <w:autoSpaceDE w:val="0"/>
        <w:autoSpaceDN w:val="0"/>
        <w:adjustRightInd w:val="0"/>
        <w:spacing w:after="0"/>
        <w:contextualSpacing w:val="0"/>
        <w:rPr>
          <w:rFonts w:asciiTheme="majorHAnsi" w:hAnsiTheme="majorHAnsi" w:cstheme="majorHAnsi"/>
          <w:b/>
          <w:sz w:val="22"/>
          <w:szCs w:val="22"/>
          <w:lang w:val="en-US"/>
        </w:rPr>
      </w:pPr>
    </w:p>
    <w:p w14:paraId="50524639" w14:textId="2AF3F545" w:rsidR="00B1660E" w:rsidRPr="00B1660E" w:rsidRDefault="003135F0" w:rsidP="00A0759B">
      <w:pPr>
        <w:widowControl w:val="0"/>
        <w:autoSpaceDE w:val="0"/>
        <w:autoSpaceDN w:val="0"/>
        <w:adjustRightInd w:val="0"/>
        <w:spacing w:after="0"/>
        <w:contextualSpacing w:val="0"/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 w:rsidRPr="00CF117E">
        <w:rPr>
          <w:rFonts w:asciiTheme="majorHAnsi" w:hAnsiTheme="majorHAnsi" w:cstheme="majorHAnsi"/>
          <w:b/>
          <w:bCs/>
          <w:sz w:val="22"/>
          <w:szCs w:val="22"/>
          <w:lang w:val="en-US"/>
        </w:rPr>
        <w:t>Length:</w:t>
      </w:r>
      <w:r w:rsidRPr="00CF117E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r w:rsidR="00B1660E">
        <w:rPr>
          <w:rFonts w:asciiTheme="majorHAnsi" w:hAnsiTheme="majorHAnsi" w:cstheme="majorHAnsi"/>
          <w:sz w:val="22"/>
          <w:szCs w:val="22"/>
          <w:lang w:val="en-US"/>
        </w:rPr>
        <w:t xml:space="preserve">The task is divided into two pieces, a </w:t>
      </w:r>
      <w:r w:rsidR="00B1660E">
        <w:rPr>
          <w:rFonts w:asciiTheme="majorHAnsi" w:hAnsiTheme="majorHAnsi" w:cstheme="majorHAnsi"/>
          <w:b/>
          <w:bCs/>
          <w:sz w:val="22"/>
          <w:szCs w:val="22"/>
          <w:lang w:val="en-US"/>
        </w:rPr>
        <w:t xml:space="preserve">creative text </w:t>
      </w:r>
      <w:r w:rsidR="00B1660E">
        <w:rPr>
          <w:rFonts w:asciiTheme="majorHAnsi" w:hAnsiTheme="majorHAnsi" w:cstheme="majorHAnsi"/>
          <w:sz w:val="22"/>
          <w:szCs w:val="22"/>
          <w:lang w:val="en-US"/>
        </w:rPr>
        <w:t xml:space="preserve">and a </w:t>
      </w:r>
      <w:r w:rsidR="00B1660E">
        <w:rPr>
          <w:rFonts w:asciiTheme="majorHAnsi" w:hAnsiTheme="majorHAnsi" w:cstheme="majorHAnsi"/>
          <w:b/>
          <w:bCs/>
          <w:sz w:val="22"/>
          <w:szCs w:val="22"/>
          <w:lang w:val="en-US"/>
        </w:rPr>
        <w:t>writer’s statement</w:t>
      </w:r>
    </w:p>
    <w:p w14:paraId="1ECE5AD6" w14:textId="14980B91" w:rsidR="003135F0" w:rsidRDefault="00B1660E" w:rsidP="00B1660E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/>
        <w:contextualSpacing w:val="0"/>
        <w:rPr>
          <w:rFonts w:asciiTheme="majorHAnsi" w:hAnsiTheme="majorHAnsi" w:cstheme="majorHAnsi"/>
          <w:sz w:val="22"/>
          <w:szCs w:val="22"/>
          <w:lang w:val="en-US"/>
        </w:rPr>
      </w:pPr>
      <w:r>
        <w:rPr>
          <w:rFonts w:asciiTheme="majorHAnsi" w:hAnsiTheme="majorHAnsi" w:cstheme="majorHAnsi"/>
          <w:b/>
          <w:bCs/>
          <w:sz w:val="22"/>
          <w:szCs w:val="22"/>
          <w:lang w:val="en-US"/>
        </w:rPr>
        <w:t xml:space="preserve">Creative text: </w:t>
      </w:r>
      <w:r>
        <w:rPr>
          <w:rFonts w:asciiTheme="majorHAnsi" w:hAnsiTheme="majorHAnsi" w:cstheme="majorHAnsi"/>
          <w:sz w:val="22"/>
          <w:szCs w:val="22"/>
          <w:lang w:val="en-US"/>
        </w:rPr>
        <w:t>6</w:t>
      </w:r>
      <w:r w:rsidR="00E046B6" w:rsidRPr="00B1660E">
        <w:rPr>
          <w:rFonts w:asciiTheme="majorHAnsi" w:hAnsiTheme="majorHAnsi" w:cstheme="majorHAnsi"/>
          <w:sz w:val="22"/>
          <w:szCs w:val="22"/>
          <w:lang w:val="en-US"/>
        </w:rPr>
        <w:t>00</w:t>
      </w:r>
      <w:r w:rsidR="003135F0" w:rsidRPr="00B1660E">
        <w:rPr>
          <w:rFonts w:asciiTheme="majorHAnsi" w:hAnsiTheme="majorHAnsi" w:cstheme="majorHAnsi"/>
          <w:sz w:val="22"/>
          <w:szCs w:val="22"/>
          <w:lang w:val="en-US"/>
        </w:rPr>
        <w:t xml:space="preserve"> words</w:t>
      </w:r>
      <w:r w:rsidR="00E02986" w:rsidRPr="00B1660E">
        <w:rPr>
          <w:rFonts w:asciiTheme="majorHAnsi" w:hAnsiTheme="majorHAnsi" w:cstheme="majorHAnsi"/>
          <w:sz w:val="22"/>
          <w:szCs w:val="22"/>
          <w:lang w:val="en-US"/>
        </w:rPr>
        <w:t xml:space="preserve"> or </w:t>
      </w:r>
      <w:r>
        <w:rPr>
          <w:rFonts w:asciiTheme="majorHAnsi" w:hAnsiTheme="majorHAnsi" w:cstheme="majorHAnsi"/>
          <w:sz w:val="22"/>
          <w:szCs w:val="22"/>
          <w:lang w:val="en-US"/>
        </w:rPr>
        <w:t>5</w:t>
      </w:r>
      <w:r w:rsidR="00E02986" w:rsidRPr="00B1660E">
        <w:rPr>
          <w:rFonts w:asciiTheme="majorHAnsi" w:hAnsiTheme="majorHAnsi" w:cstheme="majorHAnsi"/>
          <w:sz w:val="22"/>
          <w:szCs w:val="22"/>
          <w:lang w:val="en-US"/>
        </w:rPr>
        <w:t xml:space="preserve"> minutes</w:t>
      </w:r>
      <w:r>
        <w:rPr>
          <w:rFonts w:asciiTheme="majorHAnsi" w:hAnsiTheme="majorHAnsi" w:cstheme="majorHAnsi"/>
          <w:sz w:val="22"/>
          <w:szCs w:val="22"/>
          <w:lang w:val="en-US"/>
        </w:rPr>
        <w:t xml:space="preserve"> (if multimodal)</w:t>
      </w:r>
    </w:p>
    <w:p w14:paraId="4AA503EF" w14:textId="18F58638" w:rsidR="00B1660E" w:rsidRPr="00B1660E" w:rsidRDefault="00B1660E" w:rsidP="00B1660E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/>
        <w:contextualSpacing w:val="0"/>
        <w:rPr>
          <w:rFonts w:asciiTheme="majorHAnsi" w:hAnsiTheme="majorHAnsi" w:cstheme="majorHAnsi"/>
          <w:sz w:val="22"/>
          <w:szCs w:val="22"/>
          <w:lang w:val="en-US"/>
        </w:rPr>
      </w:pPr>
      <w:r>
        <w:rPr>
          <w:rFonts w:asciiTheme="majorHAnsi" w:hAnsiTheme="majorHAnsi" w:cstheme="majorHAnsi"/>
          <w:b/>
          <w:bCs/>
          <w:sz w:val="22"/>
          <w:szCs w:val="22"/>
          <w:lang w:val="en-US"/>
        </w:rPr>
        <w:t xml:space="preserve">Writer’s statement: </w:t>
      </w:r>
      <w:r>
        <w:rPr>
          <w:rFonts w:asciiTheme="majorHAnsi" w:hAnsiTheme="majorHAnsi" w:cstheme="majorHAnsi"/>
          <w:sz w:val="22"/>
          <w:szCs w:val="22"/>
          <w:lang w:val="en-US"/>
        </w:rPr>
        <w:t>200 words</w:t>
      </w:r>
    </w:p>
    <w:p w14:paraId="37A21020" w14:textId="5F5167AD" w:rsidR="00E02986" w:rsidRPr="00CF117E" w:rsidRDefault="00E02986" w:rsidP="00665ABC">
      <w:pPr>
        <w:spacing w:line="276" w:lineRule="auto"/>
        <w:rPr>
          <w:rFonts w:asciiTheme="majorHAnsi" w:hAnsiTheme="majorHAnsi" w:cstheme="majorHAnsi"/>
          <w:sz w:val="22"/>
          <w:szCs w:val="22"/>
        </w:rPr>
      </w:pPr>
    </w:p>
    <w:p w14:paraId="5D62814A" w14:textId="4D5E7452" w:rsidR="00B1660E" w:rsidRPr="00B1660E" w:rsidRDefault="00B1660E" w:rsidP="00BD3F65">
      <w:pPr>
        <w:spacing w:after="0" w:line="276" w:lineRule="auto"/>
        <w:contextualSpacing w:val="0"/>
        <w:rPr>
          <w:rFonts w:asciiTheme="majorHAnsi" w:hAnsiTheme="majorHAnsi" w:cstheme="majorHAnsi"/>
          <w:b/>
          <w:bCs/>
          <w:sz w:val="22"/>
          <w:szCs w:val="22"/>
        </w:rPr>
      </w:pPr>
      <w:r>
        <w:rPr>
          <w:rFonts w:asciiTheme="majorHAnsi" w:hAnsiTheme="majorHAnsi" w:cstheme="majorHAnsi"/>
          <w:b/>
          <w:bCs/>
          <w:sz w:val="22"/>
          <w:szCs w:val="22"/>
        </w:rPr>
        <w:t>Task Description:</w:t>
      </w:r>
    </w:p>
    <w:p w14:paraId="2EDA4837" w14:textId="63F587AA" w:rsidR="00B1660E" w:rsidRPr="00B1660E" w:rsidRDefault="00E02986" w:rsidP="00B1660E">
      <w:pPr>
        <w:pStyle w:val="ListParagraph"/>
        <w:numPr>
          <w:ilvl w:val="0"/>
          <w:numId w:val="8"/>
        </w:numPr>
        <w:spacing w:after="80" w:line="276" w:lineRule="auto"/>
        <w:ind w:left="714" w:hanging="357"/>
        <w:contextualSpacing w:val="0"/>
        <w:rPr>
          <w:rFonts w:asciiTheme="majorHAnsi" w:hAnsiTheme="majorHAnsi" w:cstheme="majorHAnsi"/>
          <w:sz w:val="22"/>
          <w:szCs w:val="22"/>
        </w:rPr>
      </w:pPr>
      <w:r w:rsidRPr="00B1660E">
        <w:rPr>
          <w:rFonts w:asciiTheme="majorHAnsi" w:hAnsiTheme="majorHAnsi" w:cstheme="majorHAnsi"/>
          <w:sz w:val="22"/>
          <w:szCs w:val="22"/>
        </w:rPr>
        <w:t>A monologue is a speech given by one person</w:t>
      </w:r>
      <w:r w:rsidR="00B1660E" w:rsidRPr="00B1660E">
        <w:rPr>
          <w:rFonts w:asciiTheme="majorHAnsi" w:hAnsiTheme="majorHAnsi" w:cstheme="majorHAnsi"/>
          <w:sz w:val="22"/>
          <w:szCs w:val="22"/>
        </w:rPr>
        <w:t>.</w:t>
      </w:r>
      <w:r w:rsidRPr="00B1660E">
        <w:rPr>
          <w:rFonts w:asciiTheme="majorHAnsi" w:hAnsiTheme="majorHAnsi" w:cstheme="majorHAnsi"/>
          <w:sz w:val="22"/>
          <w:szCs w:val="22"/>
        </w:rPr>
        <w:t xml:space="preserve"> </w:t>
      </w:r>
    </w:p>
    <w:p w14:paraId="397A079A" w14:textId="77777777" w:rsidR="00B1660E" w:rsidRPr="00B1660E" w:rsidRDefault="00B1660E" w:rsidP="00B1660E">
      <w:pPr>
        <w:pStyle w:val="ListParagraph"/>
        <w:numPr>
          <w:ilvl w:val="0"/>
          <w:numId w:val="8"/>
        </w:numPr>
        <w:spacing w:after="80" w:line="276" w:lineRule="auto"/>
        <w:ind w:left="714" w:hanging="357"/>
        <w:contextualSpacing w:val="0"/>
        <w:rPr>
          <w:rFonts w:asciiTheme="majorHAnsi" w:hAnsiTheme="majorHAnsi" w:cstheme="majorHAnsi"/>
          <w:sz w:val="22"/>
          <w:szCs w:val="22"/>
        </w:rPr>
      </w:pPr>
      <w:r w:rsidRPr="00B1660E">
        <w:rPr>
          <w:rFonts w:asciiTheme="majorHAnsi" w:hAnsiTheme="majorHAnsi" w:cstheme="majorHAnsi"/>
          <w:sz w:val="22"/>
          <w:szCs w:val="22"/>
        </w:rPr>
        <w:t>I</w:t>
      </w:r>
      <w:r w:rsidR="00E02986" w:rsidRPr="00B1660E">
        <w:rPr>
          <w:rFonts w:asciiTheme="majorHAnsi" w:hAnsiTheme="majorHAnsi" w:cstheme="majorHAnsi"/>
          <w:sz w:val="22"/>
          <w:szCs w:val="22"/>
        </w:rPr>
        <w:t xml:space="preserve">t could be in a play, a presentation, a film, a reality TV show, to family, to friends... </w:t>
      </w:r>
    </w:p>
    <w:p w14:paraId="0E211473" w14:textId="0FF23F1C" w:rsidR="00E02986" w:rsidRPr="00B1660E" w:rsidRDefault="00B1660E" w:rsidP="00B1660E">
      <w:pPr>
        <w:pStyle w:val="ListParagraph"/>
        <w:numPr>
          <w:ilvl w:val="0"/>
          <w:numId w:val="8"/>
        </w:numPr>
        <w:spacing w:after="80" w:line="276" w:lineRule="auto"/>
        <w:ind w:left="714" w:hanging="357"/>
        <w:contextualSpacing w:val="0"/>
        <w:rPr>
          <w:rFonts w:asciiTheme="majorHAnsi" w:hAnsiTheme="majorHAnsi" w:cstheme="majorHAnsi"/>
          <w:sz w:val="22"/>
          <w:szCs w:val="22"/>
        </w:rPr>
      </w:pPr>
      <w:r w:rsidRPr="00B1660E">
        <w:rPr>
          <w:rFonts w:asciiTheme="majorHAnsi" w:hAnsiTheme="majorHAnsi" w:cstheme="majorHAnsi"/>
          <w:sz w:val="22"/>
          <w:szCs w:val="22"/>
        </w:rPr>
        <w:t>Monologues</w:t>
      </w:r>
      <w:r w:rsidR="00E02986" w:rsidRPr="00B1660E">
        <w:rPr>
          <w:rFonts w:asciiTheme="majorHAnsi" w:hAnsiTheme="majorHAnsi" w:cstheme="majorHAnsi"/>
          <w:sz w:val="22"/>
          <w:szCs w:val="22"/>
        </w:rPr>
        <w:t xml:space="preserve"> provide an insight to the thoughts, feelings, turmoil, aspirations or fears of the person at the centre of the monologue.</w:t>
      </w:r>
    </w:p>
    <w:p w14:paraId="634BCA32" w14:textId="5CDC7145" w:rsidR="00E02986" w:rsidRPr="00B1660E" w:rsidRDefault="00E02986" w:rsidP="00B1660E">
      <w:pPr>
        <w:pStyle w:val="ListParagraph"/>
        <w:numPr>
          <w:ilvl w:val="0"/>
          <w:numId w:val="8"/>
        </w:numPr>
        <w:spacing w:after="80" w:line="276" w:lineRule="auto"/>
        <w:ind w:left="714" w:hanging="357"/>
        <w:contextualSpacing w:val="0"/>
        <w:rPr>
          <w:rFonts w:asciiTheme="majorHAnsi" w:hAnsiTheme="majorHAnsi" w:cstheme="majorHAnsi"/>
          <w:sz w:val="22"/>
          <w:szCs w:val="22"/>
        </w:rPr>
      </w:pPr>
      <w:r w:rsidRPr="00B1660E">
        <w:rPr>
          <w:rFonts w:asciiTheme="majorHAnsi" w:hAnsiTheme="majorHAnsi" w:cstheme="majorHAnsi"/>
          <w:sz w:val="22"/>
          <w:szCs w:val="22"/>
        </w:rPr>
        <w:t>Whatever the situation or purpose of the monologue, the individual</w:t>
      </w:r>
      <w:r w:rsidR="00B1660E" w:rsidRPr="00B1660E">
        <w:rPr>
          <w:rFonts w:asciiTheme="majorHAnsi" w:hAnsiTheme="majorHAnsi" w:cstheme="majorHAnsi"/>
          <w:sz w:val="22"/>
          <w:szCs w:val="22"/>
        </w:rPr>
        <w:t xml:space="preserve"> speaking</w:t>
      </w:r>
      <w:r w:rsidRPr="00B1660E">
        <w:rPr>
          <w:rFonts w:asciiTheme="majorHAnsi" w:hAnsiTheme="majorHAnsi" w:cstheme="majorHAnsi"/>
          <w:sz w:val="22"/>
          <w:szCs w:val="22"/>
        </w:rPr>
        <w:t xml:space="preserve"> </w:t>
      </w:r>
      <w:r w:rsidR="00B1660E" w:rsidRPr="00B1660E">
        <w:rPr>
          <w:rFonts w:asciiTheme="majorHAnsi" w:hAnsiTheme="majorHAnsi" w:cstheme="majorHAnsi"/>
          <w:sz w:val="22"/>
          <w:szCs w:val="22"/>
        </w:rPr>
        <w:t xml:space="preserve">is </w:t>
      </w:r>
      <w:r w:rsidRPr="00B1660E">
        <w:rPr>
          <w:rFonts w:asciiTheme="majorHAnsi" w:hAnsiTheme="majorHAnsi" w:cstheme="majorHAnsi"/>
          <w:sz w:val="22"/>
          <w:szCs w:val="22"/>
        </w:rPr>
        <w:t>the sole focus.</w:t>
      </w:r>
    </w:p>
    <w:p w14:paraId="14630368" w14:textId="77777777" w:rsidR="00B1660E" w:rsidRDefault="00B1660E" w:rsidP="00665ABC">
      <w:pPr>
        <w:spacing w:line="276" w:lineRule="auto"/>
        <w:rPr>
          <w:rFonts w:asciiTheme="majorHAnsi" w:hAnsiTheme="majorHAnsi" w:cstheme="majorHAnsi"/>
          <w:sz w:val="22"/>
          <w:szCs w:val="22"/>
        </w:rPr>
      </w:pPr>
    </w:p>
    <w:p w14:paraId="39D5FA09" w14:textId="77777777" w:rsidR="00B1660E" w:rsidRPr="00B1660E" w:rsidRDefault="00B1660E" w:rsidP="00B1660E">
      <w:pPr>
        <w:spacing w:after="0" w:line="276" w:lineRule="auto"/>
        <w:rPr>
          <w:rStyle w:val="normaltextrun"/>
          <w:rFonts w:asciiTheme="majorHAnsi" w:hAnsiTheme="majorHAnsi" w:cstheme="majorHAnsi"/>
          <w:b/>
          <w:bCs/>
          <w:color w:val="000000"/>
          <w:sz w:val="22"/>
          <w:szCs w:val="22"/>
          <w:shd w:val="clear" w:color="auto" w:fill="FFFFFF"/>
        </w:rPr>
      </w:pPr>
      <w:r>
        <w:rPr>
          <w:rFonts w:asciiTheme="majorHAnsi" w:hAnsiTheme="majorHAnsi" w:cstheme="majorHAnsi"/>
          <w:b/>
          <w:bCs/>
          <w:sz w:val="22"/>
          <w:szCs w:val="22"/>
          <w:lang w:val="en-US"/>
        </w:rPr>
        <w:t>Task Outline:</w:t>
      </w:r>
    </w:p>
    <w:p w14:paraId="5F03FC12" w14:textId="3036FECE" w:rsidR="00B1660E" w:rsidRPr="00B1660E" w:rsidRDefault="00B1660E" w:rsidP="00B1660E">
      <w:pPr>
        <w:pStyle w:val="ListParagraph"/>
        <w:spacing w:after="80" w:line="276" w:lineRule="auto"/>
        <w:ind w:left="714"/>
        <w:contextualSpacing w:val="0"/>
        <w:rPr>
          <w:rStyle w:val="normaltextrun"/>
          <w:rFonts w:asciiTheme="majorHAnsi" w:hAnsiTheme="majorHAnsi" w:cstheme="majorHAnsi"/>
          <w:b/>
          <w:bCs/>
          <w:color w:val="000000"/>
          <w:sz w:val="22"/>
          <w:szCs w:val="22"/>
          <w:u w:val="single"/>
          <w:shd w:val="clear" w:color="auto" w:fill="FFFFFF"/>
        </w:rPr>
      </w:pPr>
      <w:r w:rsidRPr="00B1660E">
        <w:rPr>
          <w:rStyle w:val="normaltextrun"/>
          <w:rFonts w:asciiTheme="majorHAnsi" w:hAnsiTheme="majorHAnsi" w:cstheme="majorHAnsi"/>
          <w:b/>
          <w:bCs/>
          <w:color w:val="000000"/>
          <w:sz w:val="22"/>
          <w:szCs w:val="22"/>
          <w:u w:val="single"/>
          <w:shd w:val="clear" w:color="auto" w:fill="FFFFFF"/>
        </w:rPr>
        <w:t>Monologue</w:t>
      </w:r>
    </w:p>
    <w:p w14:paraId="15F8391C" w14:textId="55A8B6A1" w:rsidR="00B1660E" w:rsidRDefault="00B1660E" w:rsidP="00B1660E">
      <w:pPr>
        <w:pStyle w:val="ListParagraph"/>
        <w:numPr>
          <w:ilvl w:val="0"/>
          <w:numId w:val="7"/>
        </w:numPr>
        <w:spacing w:after="80" w:line="276" w:lineRule="auto"/>
        <w:ind w:left="714" w:hanging="357"/>
        <w:contextualSpacing w:val="0"/>
        <w:rPr>
          <w:rStyle w:val="normaltextrun"/>
          <w:rFonts w:asciiTheme="majorHAnsi" w:hAnsiTheme="majorHAnsi" w:cstheme="majorHAnsi"/>
          <w:color w:val="000000"/>
          <w:sz w:val="22"/>
          <w:szCs w:val="22"/>
          <w:shd w:val="clear" w:color="auto" w:fill="FFFFFF"/>
        </w:rPr>
      </w:pPr>
      <w:r>
        <w:rPr>
          <w:rStyle w:val="normaltextrun"/>
          <w:rFonts w:asciiTheme="majorHAnsi" w:hAnsiTheme="majorHAnsi" w:cstheme="majorHAnsi"/>
          <w:color w:val="000000"/>
          <w:sz w:val="22"/>
          <w:szCs w:val="22"/>
          <w:shd w:val="clear" w:color="auto" w:fill="FFFFFF"/>
        </w:rPr>
        <w:t>600 words / 5 minutes (multimodal)</w:t>
      </w:r>
    </w:p>
    <w:p w14:paraId="60E5FD2B" w14:textId="51F3EDD7" w:rsidR="00B1660E" w:rsidRPr="00B1660E" w:rsidRDefault="00B1660E" w:rsidP="00B1660E">
      <w:pPr>
        <w:pStyle w:val="ListParagraph"/>
        <w:numPr>
          <w:ilvl w:val="0"/>
          <w:numId w:val="7"/>
        </w:numPr>
        <w:spacing w:after="80" w:line="276" w:lineRule="auto"/>
        <w:ind w:left="714" w:hanging="357"/>
        <w:contextualSpacing w:val="0"/>
        <w:rPr>
          <w:rStyle w:val="normaltextrun"/>
          <w:rFonts w:asciiTheme="majorHAnsi" w:hAnsiTheme="majorHAnsi" w:cstheme="majorHAnsi"/>
          <w:color w:val="000000"/>
          <w:sz w:val="22"/>
          <w:szCs w:val="22"/>
          <w:shd w:val="clear" w:color="auto" w:fill="FFFFFF"/>
        </w:rPr>
      </w:pPr>
      <w:r w:rsidRPr="00B1660E">
        <w:rPr>
          <w:rStyle w:val="normaltextrun"/>
          <w:rFonts w:asciiTheme="majorHAnsi" w:hAnsiTheme="majorHAnsi" w:cstheme="majorHAnsi"/>
          <w:color w:val="000000"/>
          <w:sz w:val="22"/>
          <w:szCs w:val="22"/>
          <w:shd w:val="clear" w:color="auto" w:fill="FFFFFF"/>
        </w:rPr>
        <w:t xml:space="preserve">Create a </w:t>
      </w:r>
      <w:r>
        <w:rPr>
          <w:rStyle w:val="normaltextrun"/>
          <w:rFonts w:asciiTheme="majorHAnsi" w:hAnsiTheme="majorHAnsi" w:cstheme="majorHAnsi"/>
          <w:color w:val="000000"/>
          <w:sz w:val="22"/>
          <w:szCs w:val="22"/>
          <w:shd w:val="clear" w:color="auto" w:fill="FFFFFF"/>
        </w:rPr>
        <w:t>monologue</w:t>
      </w:r>
      <w:r w:rsidRPr="00B1660E">
        <w:rPr>
          <w:rStyle w:val="normaltextrun"/>
          <w:rFonts w:asciiTheme="majorHAnsi" w:hAnsiTheme="majorHAnsi" w:cstheme="majorHAnsi"/>
          <w:color w:val="000000"/>
          <w:sz w:val="22"/>
          <w:szCs w:val="22"/>
          <w:shd w:val="clear" w:color="auto" w:fill="FFFFFF"/>
        </w:rPr>
        <w:t xml:space="preserve"> with an accompanying writer’s statement to demonstrate your understanding of intertextuality. </w:t>
      </w:r>
    </w:p>
    <w:p w14:paraId="722E398D" w14:textId="77777777" w:rsidR="00B1660E" w:rsidRPr="00B1660E" w:rsidRDefault="00B1660E" w:rsidP="00B1660E">
      <w:pPr>
        <w:pStyle w:val="ListParagraph"/>
        <w:numPr>
          <w:ilvl w:val="0"/>
          <w:numId w:val="7"/>
        </w:numPr>
        <w:spacing w:after="80" w:line="276" w:lineRule="auto"/>
        <w:ind w:left="714" w:hanging="357"/>
        <w:contextualSpacing w:val="0"/>
        <w:rPr>
          <w:rStyle w:val="normaltextrun"/>
          <w:rFonts w:asciiTheme="majorHAnsi" w:hAnsiTheme="majorHAnsi" w:cstheme="majorHAnsi"/>
          <w:color w:val="000000"/>
          <w:sz w:val="22"/>
          <w:szCs w:val="22"/>
          <w:shd w:val="clear" w:color="auto" w:fill="FFFFFF"/>
        </w:rPr>
      </w:pPr>
      <w:r w:rsidRPr="00B1660E">
        <w:rPr>
          <w:rStyle w:val="normaltextrun"/>
          <w:rFonts w:asciiTheme="majorHAnsi" w:hAnsiTheme="majorHAnsi" w:cstheme="majorHAnsi"/>
          <w:color w:val="000000"/>
          <w:sz w:val="22"/>
          <w:szCs w:val="22"/>
          <w:shd w:val="clear" w:color="auto" w:fill="FFFFFF"/>
        </w:rPr>
        <w:t xml:space="preserve">Choose a character from either the film or one of the short stories studied this semester and create a monologue from that character’s perspective, showing an understanding of the conventions of your chosen text type. </w:t>
      </w:r>
    </w:p>
    <w:p w14:paraId="5B4391B0" w14:textId="77777777" w:rsidR="00B1660E" w:rsidRDefault="00B1660E" w:rsidP="00665ABC">
      <w:pPr>
        <w:pStyle w:val="ListParagraph"/>
        <w:numPr>
          <w:ilvl w:val="0"/>
          <w:numId w:val="7"/>
        </w:numPr>
        <w:spacing w:after="80" w:line="276" w:lineRule="auto"/>
        <w:ind w:left="714" w:hanging="357"/>
        <w:contextualSpacing w:val="0"/>
        <w:rPr>
          <w:rFonts w:asciiTheme="majorHAnsi" w:hAnsiTheme="majorHAnsi" w:cstheme="majorHAnsi"/>
          <w:sz w:val="22"/>
          <w:szCs w:val="22"/>
        </w:rPr>
      </w:pPr>
      <w:r w:rsidRPr="00B1660E">
        <w:rPr>
          <w:rFonts w:asciiTheme="majorHAnsi" w:hAnsiTheme="majorHAnsi" w:cstheme="majorHAnsi"/>
          <w:sz w:val="22"/>
          <w:szCs w:val="22"/>
        </w:rPr>
        <w:t>The monologue can be created using a range of text types: oral recording, video recording, written script or regular written form.</w:t>
      </w:r>
    </w:p>
    <w:p w14:paraId="77875430" w14:textId="2D000C0A" w:rsidR="00B1660E" w:rsidRPr="00B1660E" w:rsidRDefault="00B1660E" w:rsidP="00B1660E">
      <w:pPr>
        <w:pStyle w:val="ListParagraph"/>
        <w:spacing w:after="80" w:line="276" w:lineRule="auto"/>
        <w:ind w:left="714"/>
        <w:contextualSpacing w:val="0"/>
        <w:rPr>
          <w:rFonts w:asciiTheme="majorHAnsi" w:hAnsiTheme="majorHAnsi" w:cstheme="majorHAnsi"/>
          <w:b/>
          <w:bCs/>
          <w:sz w:val="22"/>
          <w:szCs w:val="22"/>
          <w:u w:val="single"/>
        </w:rPr>
      </w:pPr>
      <w:r w:rsidRPr="00B1660E">
        <w:rPr>
          <w:rFonts w:asciiTheme="majorHAnsi" w:hAnsiTheme="majorHAnsi" w:cstheme="majorHAnsi"/>
          <w:b/>
          <w:bCs/>
          <w:sz w:val="22"/>
          <w:szCs w:val="22"/>
          <w:u w:val="single"/>
        </w:rPr>
        <w:t>Writer’s Statement</w:t>
      </w:r>
    </w:p>
    <w:p w14:paraId="10BDC611" w14:textId="081D10D4" w:rsidR="00B1660E" w:rsidRPr="00B1660E" w:rsidRDefault="00B1660E" w:rsidP="00665ABC">
      <w:pPr>
        <w:pStyle w:val="ListParagraph"/>
        <w:numPr>
          <w:ilvl w:val="0"/>
          <w:numId w:val="7"/>
        </w:numPr>
        <w:spacing w:after="80" w:line="276" w:lineRule="auto"/>
        <w:ind w:left="714" w:hanging="357"/>
        <w:contextualSpacing w:val="0"/>
        <w:rPr>
          <w:rStyle w:val="normaltextrun"/>
          <w:rFonts w:asciiTheme="majorHAnsi" w:hAnsiTheme="majorHAnsi" w:cstheme="majorHAnsi"/>
          <w:sz w:val="22"/>
          <w:szCs w:val="22"/>
        </w:rPr>
      </w:pPr>
      <w:r>
        <w:rPr>
          <w:rStyle w:val="normaltextrun"/>
          <w:rFonts w:asciiTheme="majorHAnsi" w:hAnsiTheme="majorHAnsi" w:cstheme="majorHAnsi"/>
          <w:sz w:val="22"/>
          <w:szCs w:val="22"/>
        </w:rPr>
        <w:t>200 words (must be written)</w:t>
      </w:r>
    </w:p>
    <w:p w14:paraId="389CEFF2" w14:textId="77777777" w:rsidR="00B1660E" w:rsidRPr="00B1660E" w:rsidRDefault="00B1660E" w:rsidP="00B1660E">
      <w:pPr>
        <w:pStyle w:val="ListParagraph"/>
        <w:numPr>
          <w:ilvl w:val="0"/>
          <w:numId w:val="7"/>
        </w:numPr>
        <w:spacing w:after="80" w:line="276" w:lineRule="auto"/>
        <w:ind w:left="714" w:hanging="357"/>
        <w:contextualSpacing w:val="0"/>
        <w:rPr>
          <w:rStyle w:val="eop"/>
          <w:rFonts w:asciiTheme="majorHAnsi" w:hAnsiTheme="majorHAnsi" w:cstheme="majorHAnsi"/>
          <w:sz w:val="22"/>
          <w:szCs w:val="22"/>
        </w:rPr>
      </w:pPr>
      <w:r w:rsidRPr="00B1660E">
        <w:rPr>
          <w:rStyle w:val="normaltextrun"/>
          <w:rFonts w:asciiTheme="majorHAnsi" w:hAnsiTheme="majorHAnsi" w:cstheme="majorHAnsi"/>
          <w:color w:val="000000"/>
          <w:sz w:val="22"/>
          <w:szCs w:val="22"/>
          <w:shd w:val="clear" w:color="auto" w:fill="FFFFFF"/>
        </w:rPr>
        <w:t xml:space="preserve">In addition to your </w:t>
      </w:r>
      <w:proofErr w:type="spellStart"/>
      <w:r w:rsidRPr="00B1660E">
        <w:rPr>
          <w:rStyle w:val="normaltextrun"/>
          <w:rFonts w:asciiTheme="majorHAnsi" w:hAnsiTheme="majorHAnsi" w:cstheme="majorHAnsi"/>
          <w:color w:val="000000"/>
          <w:sz w:val="22"/>
          <w:szCs w:val="22"/>
          <w:shd w:val="clear" w:color="auto" w:fill="FFFFFF"/>
        </w:rPr>
        <w:t>monlogue</w:t>
      </w:r>
      <w:proofErr w:type="spellEnd"/>
      <w:r w:rsidRPr="00B1660E">
        <w:rPr>
          <w:rStyle w:val="normaltextrun"/>
          <w:rFonts w:asciiTheme="majorHAnsi" w:hAnsiTheme="majorHAnsi" w:cstheme="majorHAnsi"/>
          <w:color w:val="000000"/>
          <w:sz w:val="22"/>
          <w:szCs w:val="22"/>
          <w:shd w:val="clear" w:color="auto" w:fill="FFFFFF"/>
        </w:rPr>
        <w:t>, you will</w:t>
      </w:r>
      <w:r w:rsidR="00E02986" w:rsidRPr="00B1660E">
        <w:rPr>
          <w:rStyle w:val="normaltextrun"/>
          <w:rFonts w:asciiTheme="majorHAnsi" w:hAnsiTheme="majorHAnsi" w:cstheme="majorHAnsi"/>
          <w:color w:val="000000"/>
          <w:sz w:val="22"/>
          <w:szCs w:val="22"/>
          <w:shd w:val="clear" w:color="auto" w:fill="FFFFFF"/>
        </w:rPr>
        <w:t xml:space="preserve"> </w:t>
      </w:r>
      <w:r w:rsidRPr="00B1660E">
        <w:rPr>
          <w:rStyle w:val="normaltextrun"/>
          <w:rFonts w:asciiTheme="majorHAnsi" w:hAnsiTheme="majorHAnsi" w:cstheme="majorHAnsi"/>
          <w:color w:val="000000"/>
          <w:sz w:val="22"/>
          <w:szCs w:val="22"/>
          <w:shd w:val="clear" w:color="auto" w:fill="FFFFFF"/>
        </w:rPr>
        <w:t>create</w:t>
      </w:r>
      <w:r w:rsidR="00E02986" w:rsidRPr="00B1660E">
        <w:rPr>
          <w:rStyle w:val="normaltextrun"/>
          <w:rFonts w:asciiTheme="majorHAnsi" w:hAnsiTheme="majorHAnsi" w:cstheme="majorHAnsi"/>
          <w:color w:val="000000"/>
          <w:sz w:val="22"/>
          <w:szCs w:val="22"/>
          <w:shd w:val="clear" w:color="auto" w:fill="FFFFFF"/>
        </w:rPr>
        <w:t xml:space="preserve"> a writer’s statement where you analyse </w:t>
      </w:r>
      <w:r w:rsidRPr="00B1660E">
        <w:rPr>
          <w:rStyle w:val="normaltextrun"/>
          <w:rFonts w:asciiTheme="majorHAnsi" w:hAnsiTheme="majorHAnsi" w:cstheme="majorHAnsi"/>
          <w:color w:val="000000"/>
          <w:sz w:val="22"/>
          <w:szCs w:val="22"/>
          <w:shd w:val="clear" w:color="auto" w:fill="FFFFFF"/>
        </w:rPr>
        <w:t xml:space="preserve">the </w:t>
      </w:r>
      <w:r w:rsidR="00E02986" w:rsidRPr="00B1660E">
        <w:rPr>
          <w:rStyle w:val="normaltextrun"/>
          <w:rFonts w:asciiTheme="majorHAnsi" w:hAnsiTheme="majorHAnsi" w:cstheme="majorHAnsi"/>
          <w:color w:val="000000"/>
          <w:sz w:val="22"/>
          <w:szCs w:val="22"/>
          <w:shd w:val="clear" w:color="auto" w:fill="FFFFFF"/>
        </w:rPr>
        <w:t xml:space="preserve">intertextual connections </w:t>
      </w:r>
      <w:r w:rsidRPr="00B1660E">
        <w:rPr>
          <w:rStyle w:val="normaltextrun"/>
          <w:rFonts w:asciiTheme="majorHAnsi" w:hAnsiTheme="majorHAnsi" w:cstheme="majorHAnsi"/>
          <w:color w:val="000000"/>
          <w:sz w:val="22"/>
          <w:szCs w:val="22"/>
          <w:shd w:val="clear" w:color="auto" w:fill="FFFFFF"/>
        </w:rPr>
        <w:t>by explaining how</w:t>
      </w:r>
      <w:r w:rsidR="00E02986" w:rsidRPr="00B1660E">
        <w:rPr>
          <w:rStyle w:val="normaltextrun"/>
          <w:rFonts w:asciiTheme="majorHAnsi" w:hAnsiTheme="majorHAnsi" w:cstheme="majorHAnsi"/>
          <w:color w:val="000000"/>
          <w:sz w:val="22"/>
          <w:szCs w:val="22"/>
          <w:shd w:val="clear" w:color="auto" w:fill="FFFFFF"/>
        </w:rPr>
        <w:t xml:space="preserve"> </w:t>
      </w:r>
      <w:r w:rsidRPr="00B1660E">
        <w:rPr>
          <w:rStyle w:val="normaltextrun"/>
          <w:rFonts w:asciiTheme="majorHAnsi" w:hAnsiTheme="majorHAnsi" w:cstheme="majorHAnsi"/>
          <w:color w:val="000000"/>
          <w:sz w:val="22"/>
          <w:szCs w:val="22"/>
          <w:shd w:val="clear" w:color="auto" w:fill="FFFFFF"/>
        </w:rPr>
        <w:t>your</w:t>
      </w:r>
      <w:r w:rsidR="00E02986" w:rsidRPr="00B1660E">
        <w:rPr>
          <w:rStyle w:val="normaltextrun"/>
          <w:rFonts w:asciiTheme="majorHAnsi" w:hAnsiTheme="majorHAnsi" w:cstheme="majorHAnsi"/>
          <w:color w:val="000000"/>
          <w:sz w:val="22"/>
          <w:szCs w:val="22"/>
          <w:shd w:val="clear" w:color="auto" w:fill="FFFFFF"/>
        </w:rPr>
        <w:t xml:space="preserve"> monologue was inspired by the original text.</w:t>
      </w:r>
      <w:r w:rsidR="00E02986" w:rsidRPr="00B1660E">
        <w:rPr>
          <w:rStyle w:val="eop"/>
          <w:rFonts w:asciiTheme="majorHAnsi" w:hAnsiTheme="majorHAnsi" w:cstheme="majorHAnsi"/>
          <w:color w:val="000000"/>
          <w:sz w:val="22"/>
          <w:szCs w:val="22"/>
          <w:shd w:val="clear" w:color="auto" w:fill="FFFFFF"/>
        </w:rPr>
        <w:t> </w:t>
      </w:r>
    </w:p>
    <w:p w14:paraId="056FA964" w14:textId="77777777" w:rsidR="00B1660E" w:rsidRPr="00B1660E" w:rsidRDefault="00DF5A21" w:rsidP="00665ABC">
      <w:pPr>
        <w:pStyle w:val="ListParagraph"/>
        <w:numPr>
          <w:ilvl w:val="0"/>
          <w:numId w:val="7"/>
        </w:numPr>
        <w:spacing w:after="80" w:line="276" w:lineRule="auto"/>
        <w:ind w:left="714" w:hanging="357"/>
        <w:contextualSpacing w:val="0"/>
        <w:rPr>
          <w:rFonts w:asciiTheme="majorHAnsi" w:hAnsiTheme="majorHAnsi" w:cstheme="majorHAnsi"/>
          <w:sz w:val="22"/>
          <w:szCs w:val="22"/>
        </w:rPr>
      </w:pPr>
      <w:r w:rsidRPr="00B1660E">
        <w:rPr>
          <w:rFonts w:asciiTheme="majorHAnsi" w:hAnsiTheme="majorHAnsi" w:cstheme="majorHAnsi"/>
          <w:sz w:val="22"/>
          <w:szCs w:val="22"/>
        </w:rPr>
        <w:t>You</w:t>
      </w:r>
      <w:r w:rsidR="00B1660E" w:rsidRPr="00B1660E">
        <w:rPr>
          <w:rFonts w:asciiTheme="majorHAnsi" w:hAnsiTheme="majorHAnsi" w:cstheme="majorHAnsi"/>
          <w:sz w:val="22"/>
          <w:szCs w:val="22"/>
        </w:rPr>
        <w:t>r writer’s statement</w:t>
      </w:r>
      <w:r w:rsidRPr="00B1660E">
        <w:rPr>
          <w:rFonts w:asciiTheme="majorHAnsi" w:hAnsiTheme="majorHAnsi" w:cstheme="majorHAnsi"/>
          <w:sz w:val="22"/>
          <w:szCs w:val="22"/>
        </w:rPr>
        <w:t xml:space="preserve"> need</w:t>
      </w:r>
      <w:r w:rsidR="00B1660E" w:rsidRPr="00B1660E">
        <w:rPr>
          <w:rFonts w:asciiTheme="majorHAnsi" w:hAnsiTheme="majorHAnsi" w:cstheme="majorHAnsi"/>
          <w:sz w:val="22"/>
          <w:szCs w:val="22"/>
        </w:rPr>
        <w:t>s</w:t>
      </w:r>
      <w:r w:rsidRPr="00B1660E">
        <w:rPr>
          <w:rFonts w:asciiTheme="majorHAnsi" w:hAnsiTheme="majorHAnsi" w:cstheme="majorHAnsi"/>
          <w:sz w:val="22"/>
          <w:szCs w:val="22"/>
        </w:rPr>
        <w:t xml:space="preserve"> to show </w:t>
      </w:r>
      <w:r w:rsidRPr="00B1660E">
        <w:rPr>
          <w:rFonts w:asciiTheme="majorHAnsi" w:hAnsiTheme="majorHAnsi" w:cstheme="majorHAnsi"/>
          <w:color w:val="000000" w:themeColor="text1"/>
          <w:sz w:val="22"/>
          <w:szCs w:val="22"/>
          <w:lang w:eastAsia="en-AU"/>
        </w:rPr>
        <w:t>knowledge and understanding of ideas and perspectives explored in</w:t>
      </w:r>
      <w:r w:rsidR="00665ABC" w:rsidRPr="00B1660E">
        <w:rPr>
          <w:rFonts w:asciiTheme="majorHAnsi" w:hAnsiTheme="majorHAnsi" w:cstheme="majorHAnsi"/>
          <w:color w:val="000000" w:themeColor="text1"/>
          <w:sz w:val="22"/>
          <w:szCs w:val="22"/>
          <w:lang w:eastAsia="en-AU"/>
        </w:rPr>
        <w:t xml:space="preserve"> both</w:t>
      </w:r>
      <w:r w:rsidRPr="00B1660E">
        <w:rPr>
          <w:rFonts w:asciiTheme="majorHAnsi" w:hAnsiTheme="majorHAnsi" w:cstheme="majorHAnsi"/>
          <w:color w:val="000000" w:themeColor="text1"/>
          <w:sz w:val="22"/>
          <w:szCs w:val="22"/>
          <w:lang w:eastAsia="en-AU"/>
        </w:rPr>
        <w:t xml:space="preserve"> </w:t>
      </w:r>
      <w:r w:rsidR="00B1660E" w:rsidRPr="00B1660E">
        <w:rPr>
          <w:rFonts w:asciiTheme="majorHAnsi" w:hAnsiTheme="majorHAnsi" w:cstheme="majorHAnsi"/>
          <w:color w:val="000000" w:themeColor="text1"/>
          <w:sz w:val="22"/>
          <w:szCs w:val="22"/>
          <w:lang w:eastAsia="en-AU"/>
        </w:rPr>
        <w:t xml:space="preserve">your </w:t>
      </w:r>
      <w:proofErr w:type="spellStart"/>
      <w:r w:rsidR="00B1660E" w:rsidRPr="00B1660E">
        <w:rPr>
          <w:rFonts w:asciiTheme="majorHAnsi" w:hAnsiTheme="majorHAnsi" w:cstheme="majorHAnsi"/>
          <w:color w:val="000000" w:themeColor="text1"/>
          <w:sz w:val="22"/>
          <w:szCs w:val="22"/>
          <w:lang w:eastAsia="en-AU"/>
        </w:rPr>
        <w:t>monlogue</w:t>
      </w:r>
      <w:proofErr w:type="spellEnd"/>
      <w:r w:rsidR="00B1660E" w:rsidRPr="00B1660E">
        <w:rPr>
          <w:rFonts w:asciiTheme="majorHAnsi" w:hAnsiTheme="majorHAnsi" w:cstheme="majorHAnsi"/>
          <w:color w:val="000000" w:themeColor="text1"/>
          <w:sz w:val="22"/>
          <w:szCs w:val="22"/>
          <w:lang w:eastAsia="en-AU"/>
        </w:rPr>
        <w:t xml:space="preserve"> and the original </w:t>
      </w:r>
      <w:r w:rsidRPr="00B1660E">
        <w:rPr>
          <w:rFonts w:asciiTheme="majorHAnsi" w:hAnsiTheme="majorHAnsi" w:cstheme="majorHAnsi"/>
          <w:color w:val="000000" w:themeColor="text1"/>
          <w:sz w:val="22"/>
          <w:szCs w:val="22"/>
          <w:lang w:eastAsia="en-AU"/>
        </w:rPr>
        <w:t xml:space="preserve">text. </w:t>
      </w:r>
    </w:p>
    <w:p w14:paraId="74E7F15C" w14:textId="7CB35150" w:rsidR="00DF5A21" w:rsidRPr="00B1660E" w:rsidRDefault="00DF5A21" w:rsidP="00665ABC">
      <w:pPr>
        <w:pStyle w:val="ListParagraph"/>
        <w:numPr>
          <w:ilvl w:val="0"/>
          <w:numId w:val="7"/>
        </w:numPr>
        <w:spacing w:after="80" w:line="276" w:lineRule="auto"/>
        <w:ind w:left="714" w:hanging="357"/>
        <w:contextualSpacing w:val="0"/>
        <w:rPr>
          <w:rFonts w:asciiTheme="majorHAnsi" w:hAnsiTheme="majorHAnsi" w:cstheme="majorHAnsi"/>
          <w:sz w:val="22"/>
          <w:szCs w:val="22"/>
        </w:rPr>
      </w:pPr>
      <w:r w:rsidRPr="00B1660E">
        <w:rPr>
          <w:rFonts w:asciiTheme="majorHAnsi" w:hAnsiTheme="majorHAnsi" w:cstheme="majorHAnsi"/>
          <w:sz w:val="22"/>
          <w:szCs w:val="22"/>
        </w:rPr>
        <w:t xml:space="preserve">You </w:t>
      </w:r>
      <w:r w:rsidR="00B1660E" w:rsidRPr="00B1660E">
        <w:rPr>
          <w:rFonts w:asciiTheme="majorHAnsi" w:hAnsiTheme="majorHAnsi" w:cstheme="majorHAnsi"/>
          <w:sz w:val="22"/>
          <w:szCs w:val="22"/>
        </w:rPr>
        <w:t>must also</w:t>
      </w:r>
      <w:r w:rsidRPr="00B1660E">
        <w:rPr>
          <w:rFonts w:asciiTheme="majorHAnsi" w:hAnsiTheme="majorHAnsi" w:cstheme="majorHAnsi"/>
          <w:sz w:val="22"/>
          <w:szCs w:val="22"/>
        </w:rPr>
        <w:t xml:space="preserve"> show </w:t>
      </w:r>
      <w:r w:rsidRPr="00B1660E">
        <w:rPr>
          <w:rFonts w:asciiTheme="majorHAnsi" w:hAnsiTheme="majorHAnsi" w:cstheme="majorHAnsi"/>
          <w:color w:val="000000" w:themeColor="text1"/>
          <w:sz w:val="22"/>
          <w:szCs w:val="22"/>
          <w:lang w:eastAsia="en-AU"/>
        </w:rPr>
        <w:t>knowledge and understanding of ways in which texts are created for a range of purposes and audiences</w:t>
      </w:r>
      <w:r w:rsidR="00BD3F65">
        <w:rPr>
          <w:rFonts w:asciiTheme="majorHAnsi" w:hAnsiTheme="majorHAnsi" w:cstheme="majorHAnsi"/>
          <w:color w:val="000000" w:themeColor="text1"/>
          <w:sz w:val="22"/>
          <w:szCs w:val="22"/>
          <w:lang w:eastAsia="en-AU"/>
        </w:rPr>
        <w:t xml:space="preserve">, and how </w:t>
      </w:r>
      <w:proofErr w:type="gramStart"/>
      <w:r w:rsidR="00BD3F65">
        <w:rPr>
          <w:rFonts w:asciiTheme="majorHAnsi" w:hAnsiTheme="majorHAnsi" w:cstheme="majorHAnsi"/>
          <w:color w:val="000000" w:themeColor="text1"/>
          <w:sz w:val="22"/>
          <w:szCs w:val="22"/>
          <w:lang w:eastAsia="en-AU"/>
        </w:rPr>
        <w:t>this shapes</w:t>
      </w:r>
      <w:proofErr w:type="gramEnd"/>
      <w:r w:rsidR="00BD3F65">
        <w:rPr>
          <w:rFonts w:asciiTheme="majorHAnsi" w:hAnsiTheme="majorHAnsi" w:cstheme="majorHAnsi"/>
          <w:color w:val="000000" w:themeColor="text1"/>
          <w:sz w:val="22"/>
          <w:szCs w:val="22"/>
          <w:lang w:eastAsia="en-AU"/>
        </w:rPr>
        <w:t xml:space="preserve"> meaning:</w:t>
      </w:r>
    </w:p>
    <w:p w14:paraId="4F528A5C" w14:textId="162F5B36" w:rsidR="00DF5A21" w:rsidRPr="00CF117E" w:rsidRDefault="00DF5A21" w:rsidP="00BD3F65">
      <w:pPr>
        <w:pStyle w:val="ListParagraph"/>
        <w:numPr>
          <w:ilvl w:val="0"/>
          <w:numId w:val="5"/>
        </w:numPr>
        <w:spacing w:after="80" w:line="276" w:lineRule="auto"/>
        <w:ind w:left="1077" w:hanging="357"/>
        <w:contextualSpacing w:val="0"/>
        <w:rPr>
          <w:rFonts w:asciiTheme="majorHAnsi" w:hAnsiTheme="majorHAnsi" w:cstheme="majorHAnsi"/>
          <w:sz w:val="22"/>
          <w:szCs w:val="22"/>
          <w:lang w:eastAsia="en-AU"/>
        </w:rPr>
      </w:pPr>
      <w:r w:rsidRPr="00CF117E">
        <w:rPr>
          <w:rFonts w:asciiTheme="majorHAnsi" w:hAnsiTheme="majorHAnsi" w:cstheme="majorHAnsi"/>
          <w:sz w:val="22"/>
          <w:szCs w:val="22"/>
          <w:lang w:eastAsia="en-AU"/>
        </w:rPr>
        <w:t xml:space="preserve">What was the purpose of the film or short story? (inform, educate, explain, persuade, create change, alter perspectives, </w:t>
      </w:r>
      <w:r w:rsidR="00665ABC" w:rsidRPr="00CF117E">
        <w:rPr>
          <w:rFonts w:asciiTheme="majorHAnsi" w:hAnsiTheme="majorHAnsi" w:cstheme="majorHAnsi"/>
          <w:sz w:val="22"/>
          <w:szCs w:val="22"/>
          <w:lang w:eastAsia="en-AU"/>
        </w:rPr>
        <w:t>entertain, review, instruct, criticise, remind, enthuse, evaluate)</w:t>
      </w:r>
    </w:p>
    <w:p w14:paraId="2022726C" w14:textId="09B0E5B4" w:rsidR="00DF5A21" w:rsidRPr="00CF117E" w:rsidRDefault="00DF5A21" w:rsidP="00BD3F65">
      <w:pPr>
        <w:pStyle w:val="ListParagraph"/>
        <w:numPr>
          <w:ilvl w:val="0"/>
          <w:numId w:val="5"/>
        </w:numPr>
        <w:spacing w:after="80" w:line="276" w:lineRule="auto"/>
        <w:ind w:left="1077" w:hanging="357"/>
        <w:contextualSpacing w:val="0"/>
        <w:rPr>
          <w:rFonts w:asciiTheme="majorHAnsi" w:hAnsiTheme="majorHAnsi" w:cstheme="majorHAnsi"/>
          <w:sz w:val="22"/>
          <w:szCs w:val="22"/>
          <w:lang w:eastAsia="en-AU"/>
        </w:rPr>
      </w:pPr>
      <w:r w:rsidRPr="00CF117E">
        <w:rPr>
          <w:rFonts w:asciiTheme="majorHAnsi" w:hAnsiTheme="majorHAnsi" w:cstheme="majorHAnsi"/>
          <w:sz w:val="22"/>
          <w:szCs w:val="22"/>
          <w:lang w:eastAsia="en-AU"/>
        </w:rPr>
        <w:t xml:space="preserve">What was the purpose of the monologue? </w:t>
      </w:r>
    </w:p>
    <w:p w14:paraId="6DA3ED57" w14:textId="1083D119" w:rsidR="00665ABC" w:rsidRPr="00CF117E" w:rsidRDefault="00665ABC" w:rsidP="00BD3F65">
      <w:pPr>
        <w:pStyle w:val="ListParagraph"/>
        <w:numPr>
          <w:ilvl w:val="0"/>
          <w:numId w:val="5"/>
        </w:numPr>
        <w:spacing w:after="80" w:line="276" w:lineRule="auto"/>
        <w:ind w:left="1077" w:hanging="357"/>
        <w:contextualSpacing w:val="0"/>
        <w:rPr>
          <w:rFonts w:asciiTheme="majorHAnsi" w:hAnsiTheme="majorHAnsi" w:cstheme="majorHAnsi"/>
          <w:sz w:val="22"/>
          <w:szCs w:val="22"/>
          <w:lang w:eastAsia="en-AU"/>
        </w:rPr>
      </w:pPr>
      <w:r w:rsidRPr="00CF117E">
        <w:rPr>
          <w:rFonts w:asciiTheme="majorHAnsi" w:hAnsiTheme="majorHAnsi" w:cstheme="majorHAnsi"/>
          <w:sz w:val="22"/>
          <w:szCs w:val="22"/>
          <w:lang w:eastAsia="en-AU"/>
        </w:rPr>
        <w:t>How did your chosen character help achieve th</w:t>
      </w:r>
      <w:r w:rsidR="00B1660E">
        <w:rPr>
          <w:rFonts w:asciiTheme="majorHAnsi" w:hAnsiTheme="majorHAnsi" w:cstheme="majorHAnsi"/>
          <w:sz w:val="22"/>
          <w:szCs w:val="22"/>
          <w:lang w:eastAsia="en-AU"/>
        </w:rPr>
        <w:t>ese</w:t>
      </w:r>
      <w:r w:rsidRPr="00CF117E">
        <w:rPr>
          <w:rFonts w:asciiTheme="majorHAnsi" w:hAnsiTheme="majorHAnsi" w:cstheme="majorHAnsi"/>
          <w:sz w:val="22"/>
          <w:szCs w:val="22"/>
          <w:lang w:eastAsia="en-AU"/>
        </w:rPr>
        <w:t xml:space="preserve"> purpose</w:t>
      </w:r>
      <w:r w:rsidR="00B1660E">
        <w:rPr>
          <w:rFonts w:asciiTheme="majorHAnsi" w:hAnsiTheme="majorHAnsi" w:cstheme="majorHAnsi"/>
          <w:sz w:val="22"/>
          <w:szCs w:val="22"/>
          <w:lang w:eastAsia="en-AU"/>
        </w:rPr>
        <w:t>s</w:t>
      </w:r>
      <w:r w:rsidRPr="00CF117E">
        <w:rPr>
          <w:rFonts w:asciiTheme="majorHAnsi" w:hAnsiTheme="majorHAnsi" w:cstheme="majorHAnsi"/>
          <w:sz w:val="22"/>
          <w:szCs w:val="22"/>
          <w:lang w:eastAsia="en-AU"/>
        </w:rPr>
        <w:t>?</w:t>
      </w:r>
    </w:p>
    <w:p w14:paraId="23BB8164" w14:textId="77777777" w:rsidR="00BD3F65" w:rsidRDefault="00665ABC" w:rsidP="00BD3F65">
      <w:pPr>
        <w:pStyle w:val="ListParagraph"/>
        <w:numPr>
          <w:ilvl w:val="0"/>
          <w:numId w:val="5"/>
        </w:numPr>
        <w:spacing w:after="80" w:line="276" w:lineRule="auto"/>
        <w:ind w:left="1077" w:hanging="357"/>
        <w:contextualSpacing w:val="0"/>
        <w:rPr>
          <w:rFonts w:asciiTheme="majorHAnsi" w:hAnsiTheme="majorHAnsi" w:cstheme="majorHAnsi"/>
          <w:sz w:val="22"/>
          <w:szCs w:val="22"/>
          <w:lang w:eastAsia="en-AU"/>
        </w:rPr>
      </w:pPr>
      <w:r w:rsidRPr="00CF117E">
        <w:rPr>
          <w:rFonts w:asciiTheme="majorHAnsi" w:hAnsiTheme="majorHAnsi" w:cstheme="majorHAnsi"/>
          <w:sz w:val="22"/>
          <w:szCs w:val="22"/>
          <w:lang w:eastAsia="en-AU"/>
        </w:rPr>
        <w:t>Who was the intended audience of the film or short story and the monologue?</w:t>
      </w:r>
    </w:p>
    <w:p w14:paraId="58891CC3" w14:textId="6158B8EF" w:rsidR="00891761" w:rsidRPr="00BD3F65" w:rsidRDefault="00665ABC" w:rsidP="00BD3F65">
      <w:pPr>
        <w:pStyle w:val="ListParagraph"/>
        <w:numPr>
          <w:ilvl w:val="0"/>
          <w:numId w:val="5"/>
        </w:numPr>
        <w:spacing w:after="80" w:line="276" w:lineRule="auto"/>
        <w:ind w:left="1077" w:hanging="357"/>
        <w:contextualSpacing w:val="0"/>
        <w:rPr>
          <w:rFonts w:asciiTheme="majorHAnsi" w:hAnsiTheme="majorHAnsi" w:cstheme="majorHAnsi"/>
          <w:sz w:val="22"/>
          <w:szCs w:val="22"/>
          <w:lang w:eastAsia="en-AU"/>
        </w:rPr>
      </w:pPr>
      <w:r w:rsidRPr="00BD3F65">
        <w:rPr>
          <w:rFonts w:asciiTheme="majorHAnsi" w:hAnsiTheme="majorHAnsi" w:cstheme="majorBidi"/>
          <w:sz w:val="22"/>
          <w:szCs w:val="22"/>
        </w:rPr>
        <w:t xml:space="preserve">What are the similarities and differences between the purpose, context (setting/text type/creator), and audience of the two texts? How has this shaped each text? </w:t>
      </w:r>
    </w:p>
    <w:p w14:paraId="221A54DA" w14:textId="77777777" w:rsidR="00BD3F65" w:rsidRDefault="00BD3F65">
      <w:pPr>
        <w:spacing w:after="0"/>
        <w:contextualSpacing w:val="0"/>
        <w:rPr>
          <w:rFonts w:asciiTheme="majorHAnsi" w:hAnsiTheme="majorHAnsi" w:cstheme="majorHAnsi"/>
          <w:b/>
          <w:bCs/>
          <w:sz w:val="28"/>
          <w:szCs w:val="28"/>
          <w:lang w:eastAsia="en-AU"/>
        </w:rPr>
      </w:pPr>
      <w:r>
        <w:rPr>
          <w:rFonts w:asciiTheme="majorHAnsi" w:hAnsiTheme="majorHAnsi" w:cstheme="majorHAnsi"/>
          <w:b/>
          <w:bCs/>
          <w:sz w:val="28"/>
          <w:szCs w:val="28"/>
          <w:lang w:eastAsia="en-AU"/>
        </w:rPr>
        <w:br w:type="page"/>
      </w:r>
    </w:p>
    <w:p w14:paraId="790CD8BA" w14:textId="4B449BD0" w:rsidR="00242A6C" w:rsidRPr="00CF117E" w:rsidRDefault="00242A6C" w:rsidP="00242A6C">
      <w:pPr>
        <w:spacing w:before="100" w:beforeAutospacing="1" w:after="100" w:afterAutospacing="1"/>
        <w:rPr>
          <w:rFonts w:asciiTheme="majorHAnsi" w:hAnsiTheme="majorHAnsi" w:cstheme="majorHAnsi"/>
          <w:b/>
          <w:bCs/>
          <w:sz w:val="28"/>
          <w:szCs w:val="28"/>
          <w:lang w:eastAsia="en-AU"/>
        </w:rPr>
      </w:pPr>
      <w:r w:rsidRPr="00CF117E">
        <w:rPr>
          <w:rFonts w:asciiTheme="majorHAnsi" w:hAnsiTheme="majorHAnsi" w:cstheme="majorHAnsi"/>
          <w:b/>
          <w:bCs/>
          <w:sz w:val="28"/>
          <w:szCs w:val="28"/>
          <w:lang w:eastAsia="en-AU"/>
        </w:rPr>
        <w:lastRenderedPageBreak/>
        <w:t xml:space="preserve">Performance Standards for Stage 1 English </w:t>
      </w:r>
    </w:p>
    <w:p w14:paraId="71FC4001" w14:textId="77777777" w:rsidR="00242A6C" w:rsidRPr="00CF117E" w:rsidRDefault="00242A6C" w:rsidP="00242A6C">
      <w:pPr>
        <w:spacing w:before="100" w:beforeAutospacing="1" w:after="100" w:afterAutospacing="1"/>
        <w:rPr>
          <w:rFonts w:asciiTheme="majorHAnsi" w:hAnsiTheme="majorHAnsi" w:cstheme="majorHAnsi"/>
          <w:lang w:eastAsia="en-AU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"/>
        <w:gridCol w:w="3052"/>
        <w:gridCol w:w="3129"/>
        <w:gridCol w:w="3260"/>
      </w:tblGrid>
      <w:tr w:rsidR="00242A6C" w:rsidRPr="00CF117E" w14:paraId="54BE3A8A" w14:textId="77777777" w:rsidTr="78AB51C6"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3F3F3F"/>
            <w:vAlign w:val="center"/>
            <w:hideMark/>
          </w:tcPr>
          <w:p w14:paraId="7CE35047" w14:textId="77777777" w:rsidR="00242A6C" w:rsidRPr="00CF117E" w:rsidRDefault="00242A6C" w:rsidP="003D7BEB">
            <w:pPr>
              <w:rPr>
                <w:rFonts w:asciiTheme="majorHAnsi" w:hAnsiTheme="majorHAnsi" w:cstheme="majorHAnsi"/>
                <w:lang w:eastAsia="en-AU"/>
              </w:rPr>
            </w:pP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3F3F3F"/>
            <w:vAlign w:val="center"/>
            <w:hideMark/>
          </w:tcPr>
          <w:p w14:paraId="378BA59C" w14:textId="77777777" w:rsidR="00242A6C" w:rsidRPr="00CF117E" w:rsidRDefault="00242A6C" w:rsidP="003D7BEB">
            <w:pPr>
              <w:spacing w:before="100" w:beforeAutospacing="1" w:after="100" w:afterAutospacing="1"/>
              <w:rPr>
                <w:rFonts w:asciiTheme="majorHAnsi" w:hAnsiTheme="majorHAnsi" w:cstheme="majorHAnsi"/>
                <w:lang w:eastAsia="en-AU"/>
              </w:rPr>
            </w:pPr>
            <w:r w:rsidRPr="00CF117E">
              <w:rPr>
                <w:rFonts w:asciiTheme="majorHAnsi" w:hAnsiTheme="majorHAnsi" w:cstheme="majorHAnsi"/>
                <w:b/>
                <w:bCs/>
                <w:color w:val="FFFFFF"/>
                <w:lang w:eastAsia="en-AU"/>
              </w:rPr>
              <w:t xml:space="preserve">Knowledge and </w:t>
            </w:r>
            <w:proofErr w:type="gramStart"/>
            <w:r w:rsidRPr="00CF117E">
              <w:rPr>
                <w:rFonts w:asciiTheme="majorHAnsi" w:hAnsiTheme="majorHAnsi" w:cstheme="majorHAnsi"/>
                <w:b/>
                <w:bCs/>
                <w:color w:val="FFFFFF"/>
                <w:lang w:eastAsia="en-AU"/>
              </w:rPr>
              <w:t>Understanding</w:t>
            </w:r>
            <w:proofErr w:type="gramEnd"/>
            <w:r w:rsidRPr="00CF117E">
              <w:rPr>
                <w:rFonts w:asciiTheme="majorHAnsi" w:hAnsiTheme="majorHAnsi" w:cstheme="majorHAnsi"/>
                <w:b/>
                <w:bCs/>
                <w:color w:val="FFFFFF"/>
                <w:lang w:eastAsia="en-AU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3F3F3F"/>
            <w:vAlign w:val="center"/>
            <w:hideMark/>
          </w:tcPr>
          <w:p w14:paraId="035D2838" w14:textId="77777777" w:rsidR="00242A6C" w:rsidRPr="00CF117E" w:rsidRDefault="00242A6C" w:rsidP="003D7BEB">
            <w:pPr>
              <w:spacing w:before="100" w:beforeAutospacing="1" w:after="100" w:afterAutospacing="1"/>
              <w:rPr>
                <w:rFonts w:asciiTheme="majorHAnsi" w:hAnsiTheme="majorHAnsi" w:cstheme="majorHAnsi"/>
                <w:lang w:eastAsia="en-AU"/>
              </w:rPr>
            </w:pPr>
            <w:r w:rsidRPr="00CF117E">
              <w:rPr>
                <w:rFonts w:asciiTheme="majorHAnsi" w:hAnsiTheme="majorHAnsi" w:cstheme="majorHAnsi"/>
                <w:b/>
                <w:bCs/>
                <w:color w:val="FFFFFF"/>
                <w:lang w:eastAsia="en-AU"/>
              </w:rPr>
              <w:t xml:space="preserve">Analysis 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3F3F3F"/>
            <w:vAlign w:val="center"/>
            <w:hideMark/>
          </w:tcPr>
          <w:p w14:paraId="27DC97F4" w14:textId="77777777" w:rsidR="00242A6C" w:rsidRPr="00CF117E" w:rsidRDefault="00242A6C" w:rsidP="003D7BEB">
            <w:pPr>
              <w:spacing w:before="100" w:beforeAutospacing="1" w:after="100" w:afterAutospacing="1"/>
              <w:rPr>
                <w:rFonts w:asciiTheme="majorHAnsi" w:hAnsiTheme="majorHAnsi" w:cstheme="majorHAnsi"/>
                <w:lang w:eastAsia="en-AU"/>
              </w:rPr>
            </w:pPr>
            <w:r w:rsidRPr="00CF117E">
              <w:rPr>
                <w:rFonts w:asciiTheme="majorHAnsi" w:hAnsiTheme="majorHAnsi" w:cstheme="majorHAnsi"/>
                <w:b/>
                <w:bCs/>
                <w:color w:val="FFFFFF"/>
                <w:lang w:eastAsia="en-AU"/>
              </w:rPr>
              <w:t xml:space="preserve">Application </w:t>
            </w:r>
          </w:p>
        </w:tc>
      </w:tr>
      <w:tr w:rsidR="00242A6C" w:rsidRPr="00CF117E" w14:paraId="3CC65D94" w14:textId="77777777" w:rsidTr="78AB51C6"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8D8D8"/>
            <w:vAlign w:val="center"/>
            <w:hideMark/>
          </w:tcPr>
          <w:p w14:paraId="20D8A43D" w14:textId="77777777" w:rsidR="00242A6C" w:rsidRPr="00CF117E" w:rsidRDefault="00242A6C" w:rsidP="003D7BEB">
            <w:pPr>
              <w:spacing w:before="100" w:beforeAutospacing="1" w:after="100" w:afterAutospacing="1"/>
              <w:rPr>
                <w:rFonts w:asciiTheme="majorHAnsi" w:hAnsiTheme="majorHAnsi" w:cstheme="majorHAnsi"/>
                <w:lang w:eastAsia="en-AU"/>
              </w:rPr>
            </w:pPr>
            <w:r w:rsidRPr="00CF117E">
              <w:rPr>
                <w:rFonts w:asciiTheme="majorHAnsi" w:hAnsiTheme="majorHAnsi" w:cstheme="majorHAnsi"/>
                <w:b/>
                <w:bCs/>
                <w:lang w:eastAsia="en-AU"/>
              </w:rPr>
              <w:t xml:space="preserve">A 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221856A" w14:textId="77777777" w:rsidR="00242A6C" w:rsidRPr="00CF117E" w:rsidRDefault="00242A6C" w:rsidP="003D7BEB">
            <w:pPr>
              <w:spacing w:before="100" w:beforeAutospacing="1" w:after="100" w:afterAutospacing="1"/>
              <w:rPr>
                <w:rFonts w:asciiTheme="majorHAnsi" w:hAnsiTheme="majorHAnsi" w:cstheme="majorHAnsi"/>
                <w:color w:val="000000" w:themeColor="text1"/>
                <w:sz w:val="20"/>
                <w:lang w:eastAsia="en-AU"/>
              </w:rPr>
            </w:pPr>
            <w:r w:rsidRPr="00CF117E">
              <w:rPr>
                <w:rFonts w:asciiTheme="majorHAnsi" w:hAnsiTheme="majorHAnsi" w:cstheme="majorHAnsi"/>
                <w:color w:val="000000" w:themeColor="text1"/>
                <w:sz w:val="20"/>
                <w:lang w:eastAsia="en-AU"/>
              </w:rPr>
              <w:t xml:space="preserve">Detailed knowledge and understanding of ideas and perspectives explored in a diverse range of texts. </w:t>
            </w:r>
          </w:p>
          <w:p w14:paraId="4B07F166" w14:textId="77777777" w:rsidR="00242A6C" w:rsidRPr="00CF117E" w:rsidRDefault="00242A6C" w:rsidP="003D7BEB">
            <w:pPr>
              <w:spacing w:before="100" w:beforeAutospacing="1" w:after="100" w:afterAutospacing="1"/>
              <w:rPr>
                <w:rFonts w:asciiTheme="majorHAnsi" w:hAnsiTheme="majorHAnsi" w:cstheme="majorHAnsi"/>
                <w:sz w:val="20"/>
                <w:lang w:eastAsia="en-AU"/>
              </w:rPr>
            </w:pPr>
          </w:p>
          <w:p w14:paraId="75ED2AB4" w14:textId="653D5E2C" w:rsidR="00242A6C" w:rsidRPr="00CF117E" w:rsidRDefault="00242A6C" w:rsidP="78AB51C6">
            <w:pPr>
              <w:spacing w:before="100" w:beforeAutospacing="1" w:after="100" w:afterAutospacing="1"/>
              <w:rPr>
                <w:rFonts w:asciiTheme="majorHAnsi" w:hAnsiTheme="majorHAnsi" w:cstheme="majorBidi"/>
                <w:color w:val="EEECE1" w:themeColor="background2"/>
                <w:sz w:val="20"/>
                <w:lang w:eastAsia="en-AU"/>
              </w:rPr>
            </w:pPr>
            <w:r w:rsidRPr="78AB51C6">
              <w:rPr>
                <w:rFonts w:asciiTheme="majorHAnsi" w:hAnsiTheme="majorHAnsi" w:cstheme="majorBidi"/>
                <w:color w:val="EEECE1" w:themeColor="background2"/>
                <w:sz w:val="20"/>
                <w:lang w:eastAsia="en-AU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68C36B9" w14:textId="77777777" w:rsidR="00242A6C" w:rsidRPr="00CF117E" w:rsidRDefault="00242A6C" w:rsidP="003D7BEB">
            <w:pPr>
              <w:spacing w:before="100" w:beforeAutospacing="1" w:after="100" w:afterAutospacing="1"/>
              <w:rPr>
                <w:rFonts w:asciiTheme="majorHAnsi" w:hAnsiTheme="majorHAnsi" w:cstheme="majorHAnsi"/>
                <w:color w:val="000000" w:themeColor="text1"/>
                <w:sz w:val="20"/>
                <w:lang w:eastAsia="en-AU"/>
              </w:rPr>
            </w:pPr>
            <w:r w:rsidRPr="00CF117E">
              <w:rPr>
                <w:rFonts w:asciiTheme="majorHAnsi" w:hAnsiTheme="majorHAnsi" w:cstheme="majorHAnsi"/>
                <w:color w:val="000000" w:themeColor="text1"/>
                <w:sz w:val="20"/>
                <w:lang w:eastAsia="en-AU"/>
              </w:rPr>
              <w:t xml:space="preserve">Perceptive evaluation of the complex relationship between purpose, context, and audience and how they shape meaning. </w:t>
            </w:r>
          </w:p>
          <w:p w14:paraId="6C1C3072" w14:textId="77777777" w:rsidR="00242A6C" w:rsidRPr="00CF117E" w:rsidRDefault="00242A6C" w:rsidP="003D7BEB">
            <w:pPr>
              <w:spacing w:before="100" w:beforeAutospacing="1" w:after="100" w:afterAutospacing="1"/>
              <w:rPr>
                <w:rFonts w:asciiTheme="majorHAnsi" w:hAnsiTheme="majorHAnsi" w:cstheme="majorHAnsi"/>
                <w:color w:val="D9D9D9" w:themeColor="background1" w:themeShade="D9"/>
                <w:sz w:val="20"/>
                <w:lang w:eastAsia="en-AU"/>
              </w:rPr>
            </w:pPr>
          </w:p>
          <w:p w14:paraId="69ED9C51" w14:textId="11656372" w:rsidR="00242A6C" w:rsidRPr="00CF117E" w:rsidRDefault="00242A6C" w:rsidP="003D7BEB">
            <w:pPr>
              <w:spacing w:before="100" w:beforeAutospacing="1" w:after="100" w:afterAutospacing="1"/>
              <w:rPr>
                <w:rFonts w:asciiTheme="majorHAnsi" w:hAnsiTheme="majorHAnsi" w:cstheme="majorHAnsi"/>
                <w:color w:val="D9D9D9" w:themeColor="background1" w:themeShade="D9"/>
                <w:sz w:val="20"/>
                <w:lang w:eastAsia="en-AU"/>
              </w:rPr>
            </w:pPr>
          </w:p>
          <w:p w14:paraId="5B92CEF4" w14:textId="77777777" w:rsidR="00242A6C" w:rsidRPr="00CF117E" w:rsidRDefault="00242A6C" w:rsidP="003D7BEB">
            <w:pPr>
              <w:spacing w:before="100" w:beforeAutospacing="1" w:after="100" w:afterAutospacing="1"/>
              <w:rPr>
                <w:rFonts w:asciiTheme="majorHAnsi" w:hAnsiTheme="majorHAnsi" w:cstheme="majorHAnsi"/>
                <w:color w:val="D9D9D9" w:themeColor="background1" w:themeShade="D9"/>
                <w:sz w:val="20"/>
                <w:lang w:eastAsia="en-AU"/>
              </w:rPr>
            </w:pPr>
            <w:r w:rsidRPr="00CF117E">
              <w:rPr>
                <w:rFonts w:asciiTheme="majorHAnsi" w:hAnsiTheme="majorHAnsi" w:cstheme="majorHAnsi"/>
                <w:color w:val="000000" w:themeColor="text1"/>
                <w:sz w:val="20"/>
                <w:lang w:eastAsia="en-AU"/>
              </w:rPr>
              <w:t xml:space="preserve">Analysis of complex intertextual connections between different texts. 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D08B644" w14:textId="77777777" w:rsidR="00242A6C" w:rsidRPr="00CF117E" w:rsidRDefault="00242A6C" w:rsidP="003D7BEB">
            <w:pPr>
              <w:spacing w:before="100" w:beforeAutospacing="1" w:after="100" w:afterAutospacing="1"/>
              <w:rPr>
                <w:rFonts w:asciiTheme="majorHAnsi" w:hAnsiTheme="majorHAnsi" w:cstheme="majorHAnsi"/>
                <w:color w:val="D9D9D9" w:themeColor="background1" w:themeShade="D9"/>
                <w:sz w:val="20"/>
                <w:lang w:eastAsia="en-AU"/>
              </w:rPr>
            </w:pPr>
          </w:p>
          <w:p w14:paraId="62453FEB" w14:textId="77777777" w:rsidR="00242A6C" w:rsidRPr="00CF117E" w:rsidRDefault="00242A6C" w:rsidP="78AB51C6">
            <w:pPr>
              <w:spacing w:before="100" w:beforeAutospacing="1" w:after="100" w:afterAutospacing="1"/>
              <w:rPr>
                <w:rFonts w:asciiTheme="majorHAnsi" w:hAnsiTheme="majorHAnsi" w:cstheme="majorBidi"/>
                <w:color w:val="D9D9D9" w:themeColor="background1" w:themeShade="D9"/>
                <w:sz w:val="20"/>
                <w:lang w:eastAsia="en-AU"/>
              </w:rPr>
            </w:pPr>
            <w:r w:rsidRPr="78AB51C6">
              <w:rPr>
                <w:rFonts w:asciiTheme="majorHAnsi" w:hAnsiTheme="majorHAnsi" w:cstheme="majorBidi"/>
                <w:sz w:val="20"/>
                <w:lang w:eastAsia="en-AU"/>
              </w:rPr>
              <w:t xml:space="preserve">Sophisticated use of appropriate language features and conventions for a range of audiences and purposes. </w:t>
            </w:r>
          </w:p>
          <w:p w14:paraId="15B205D2" w14:textId="77777777" w:rsidR="00242A6C" w:rsidRPr="00CF117E" w:rsidRDefault="00242A6C" w:rsidP="003D7BEB">
            <w:pPr>
              <w:spacing w:before="100" w:beforeAutospacing="1" w:after="100" w:afterAutospacing="1"/>
              <w:rPr>
                <w:rFonts w:asciiTheme="majorHAnsi" w:hAnsiTheme="majorHAnsi" w:cstheme="majorHAnsi"/>
                <w:sz w:val="20"/>
                <w:lang w:eastAsia="en-AU"/>
              </w:rPr>
            </w:pPr>
          </w:p>
          <w:p w14:paraId="69960EE5" w14:textId="77777777" w:rsidR="00242A6C" w:rsidRPr="00CF117E" w:rsidRDefault="00242A6C" w:rsidP="003D7BEB">
            <w:pPr>
              <w:spacing w:before="100" w:beforeAutospacing="1" w:after="100" w:afterAutospacing="1"/>
              <w:rPr>
                <w:rFonts w:asciiTheme="majorHAnsi" w:hAnsiTheme="majorHAnsi" w:cstheme="majorHAnsi"/>
                <w:sz w:val="20"/>
                <w:lang w:eastAsia="en-AU"/>
              </w:rPr>
            </w:pPr>
            <w:r w:rsidRPr="00CF117E">
              <w:rPr>
                <w:rFonts w:asciiTheme="majorHAnsi" w:hAnsiTheme="majorHAnsi" w:cstheme="majorHAnsi"/>
                <w:color w:val="000000" w:themeColor="text1"/>
                <w:sz w:val="20"/>
                <w:lang w:eastAsia="en-AU"/>
              </w:rPr>
              <w:t xml:space="preserve">Detailed and appropriate use of evidence from texts to support conclusions, with textual references integrated into responses. </w:t>
            </w:r>
          </w:p>
        </w:tc>
      </w:tr>
      <w:tr w:rsidR="00242A6C" w:rsidRPr="00CF117E" w14:paraId="4DC52F5C" w14:textId="77777777" w:rsidTr="78AB51C6"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8D8D8"/>
            <w:vAlign w:val="center"/>
            <w:hideMark/>
          </w:tcPr>
          <w:p w14:paraId="2100D04F" w14:textId="77777777" w:rsidR="00242A6C" w:rsidRPr="00CF117E" w:rsidRDefault="00242A6C" w:rsidP="003D7BEB">
            <w:pPr>
              <w:spacing w:before="100" w:beforeAutospacing="1" w:after="100" w:afterAutospacing="1"/>
              <w:rPr>
                <w:rFonts w:asciiTheme="majorHAnsi" w:hAnsiTheme="majorHAnsi" w:cstheme="majorHAnsi"/>
                <w:lang w:eastAsia="en-AU"/>
              </w:rPr>
            </w:pPr>
            <w:r w:rsidRPr="00CF117E">
              <w:rPr>
                <w:rFonts w:asciiTheme="majorHAnsi" w:hAnsiTheme="majorHAnsi" w:cstheme="majorHAnsi"/>
                <w:b/>
                <w:bCs/>
                <w:lang w:eastAsia="en-AU"/>
              </w:rPr>
              <w:t xml:space="preserve">B 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7441C80" w14:textId="77777777" w:rsidR="00242A6C" w:rsidRPr="00CF117E" w:rsidRDefault="00242A6C" w:rsidP="003D7BEB">
            <w:pPr>
              <w:spacing w:before="100" w:beforeAutospacing="1" w:after="100" w:afterAutospacing="1"/>
              <w:rPr>
                <w:rFonts w:asciiTheme="majorHAnsi" w:hAnsiTheme="majorHAnsi" w:cstheme="majorHAnsi"/>
                <w:color w:val="000000" w:themeColor="text1"/>
                <w:sz w:val="20"/>
                <w:lang w:eastAsia="en-AU"/>
              </w:rPr>
            </w:pPr>
            <w:r w:rsidRPr="00CF117E">
              <w:rPr>
                <w:rFonts w:asciiTheme="majorHAnsi" w:hAnsiTheme="majorHAnsi" w:cstheme="majorHAnsi"/>
                <w:color w:val="000000" w:themeColor="text1"/>
                <w:sz w:val="20"/>
                <w:lang w:eastAsia="en-AU"/>
              </w:rPr>
              <w:t xml:space="preserve">Knowledge and understanding of ideas and perspectives explored in a range of texts. </w:t>
            </w:r>
          </w:p>
          <w:p w14:paraId="4B061E03" w14:textId="77777777" w:rsidR="00242A6C" w:rsidRPr="00CF117E" w:rsidRDefault="00242A6C" w:rsidP="003D7BEB">
            <w:pPr>
              <w:spacing w:before="100" w:beforeAutospacing="1" w:after="100" w:afterAutospacing="1"/>
              <w:rPr>
                <w:rFonts w:asciiTheme="majorHAnsi" w:hAnsiTheme="majorHAnsi" w:cstheme="majorHAnsi"/>
                <w:sz w:val="20"/>
                <w:lang w:eastAsia="en-AU"/>
              </w:rPr>
            </w:pPr>
          </w:p>
          <w:p w14:paraId="070FDCE1" w14:textId="3800226E" w:rsidR="00242A6C" w:rsidRPr="00CF117E" w:rsidRDefault="00242A6C" w:rsidP="78AB51C6">
            <w:pPr>
              <w:spacing w:before="100" w:beforeAutospacing="1" w:after="100" w:afterAutospacing="1"/>
              <w:rPr>
                <w:rFonts w:asciiTheme="majorHAnsi" w:hAnsiTheme="majorHAnsi" w:cstheme="majorBidi"/>
                <w:color w:val="DDD9C3" w:themeColor="background2" w:themeShade="E6"/>
                <w:sz w:val="20"/>
                <w:lang w:eastAsia="en-AU"/>
              </w:rPr>
            </w:pPr>
            <w:r w:rsidRPr="78AB51C6">
              <w:rPr>
                <w:rFonts w:asciiTheme="majorHAnsi" w:hAnsiTheme="majorHAnsi" w:cstheme="majorBidi"/>
                <w:color w:val="DDD9C3" w:themeColor="background2" w:themeShade="E6"/>
                <w:sz w:val="20"/>
                <w:lang w:eastAsia="en-AU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69956C5" w14:textId="77777777" w:rsidR="00242A6C" w:rsidRPr="00CF117E" w:rsidRDefault="00242A6C" w:rsidP="003D7BEB">
            <w:pPr>
              <w:spacing w:before="100" w:beforeAutospacing="1" w:after="100" w:afterAutospacing="1"/>
              <w:rPr>
                <w:rFonts w:asciiTheme="majorHAnsi" w:hAnsiTheme="majorHAnsi" w:cstheme="majorHAnsi"/>
                <w:color w:val="000000" w:themeColor="text1"/>
                <w:sz w:val="20"/>
                <w:lang w:eastAsia="en-AU"/>
              </w:rPr>
            </w:pPr>
            <w:r w:rsidRPr="00CF117E">
              <w:rPr>
                <w:rFonts w:asciiTheme="majorHAnsi" w:hAnsiTheme="majorHAnsi" w:cstheme="majorHAnsi"/>
                <w:color w:val="000000" w:themeColor="text1"/>
                <w:sz w:val="20"/>
                <w:lang w:eastAsia="en-AU"/>
              </w:rPr>
              <w:t xml:space="preserve">Effective analysis of the relationship between purpose, context, and audience and how they shape meaning. </w:t>
            </w:r>
          </w:p>
          <w:p w14:paraId="43A26B6E" w14:textId="77777777" w:rsidR="00242A6C" w:rsidRPr="00CF117E" w:rsidRDefault="00242A6C" w:rsidP="003D7BEB">
            <w:pPr>
              <w:spacing w:before="100" w:beforeAutospacing="1" w:after="100" w:afterAutospacing="1"/>
              <w:rPr>
                <w:rFonts w:asciiTheme="majorHAnsi" w:hAnsiTheme="majorHAnsi" w:cstheme="majorHAnsi"/>
                <w:color w:val="D9D9D9" w:themeColor="background1" w:themeShade="D9"/>
                <w:sz w:val="20"/>
                <w:lang w:eastAsia="en-AU"/>
              </w:rPr>
            </w:pPr>
          </w:p>
          <w:p w14:paraId="25DA0676" w14:textId="77777777" w:rsidR="00242A6C" w:rsidRPr="00CF117E" w:rsidRDefault="00242A6C" w:rsidP="003D7BEB">
            <w:pPr>
              <w:spacing w:before="100" w:beforeAutospacing="1" w:after="100" w:afterAutospacing="1"/>
              <w:rPr>
                <w:rFonts w:asciiTheme="majorHAnsi" w:hAnsiTheme="majorHAnsi" w:cstheme="majorHAnsi"/>
                <w:color w:val="D9D9D9" w:themeColor="background1" w:themeShade="D9"/>
                <w:sz w:val="20"/>
                <w:lang w:eastAsia="en-AU"/>
              </w:rPr>
            </w:pPr>
          </w:p>
          <w:p w14:paraId="38369763" w14:textId="77777777" w:rsidR="00242A6C" w:rsidRPr="00CF117E" w:rsidRDefault="00242A6C" w:rsidP="003D7BEB">
            <w:pPr>
              <w:spacing w:before="100" w:beforeAutospacing="1" w:after="100" w:afterAutospacing="1"/>
              <w:rPr>
                <w:rFonts w:asciiTheme="majorHAnsi" w:hAnsiTheme="majorHAnsi" w:cstheme="majorHAnsi"/>
                <w:color w:val="D9D9D9" w:themeColor="background1" w:themeShade="D9"/>
                <w:sz w:val="20"/>
                <w:lang w:eastAsia="en-AU"/>
              </w:rPr>
            </w:pPr>
            <w:r w:rsidRPr="00CF117E">
              <w:rPr>
                <w:rFonts w:asciiTheme="majorHAnsi" w:hAnsiTheme="majorHAnsi" w:cstheme="majorHAnsi"/>
                <w:color w:val="000000" w:themeColor="text1"/>
                <w:sz w:val="20"/>
                <w:lang w:eastAsia="en-AU"/>
              </w:rPr>
              <w:t xml:space="preserve">Analysis of intertextual connections between different texts. 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8BFBBB1" w14:textId="77777777" w:rsidR="00242A6C" w:rsidRPr="00CF117E" w:rsidRDefault="00242A6C" w:rsidP="003D7BEB">
            <w:pPr>
              <w:spacing w:before="100" w:beforeAutospacing="1" w:after="100" w:afterAutospacing="1"/>
              <w:rPr>
                <w:rFonts w:asciiTheme="majorHAnsi" w:hAnsiTheme="majorHAnsi" w:cstheme="majorHAnsi"/>
                <w:color w:val="D9D9D9" w:themeColor="background1" w:themeShade="D9"/>
                <w:sz w:val="20"/>
                <w:lang w:eastAsia="en-AU"/>
              </w:rPr>
            </w:pPr>
          </w:p>
          <w:p w14:paraId="5E904061" w14:textId="77777777" w:rsidR="00242A6C" w:rsidRPr="00CF117E" w:rsidRDefault="00242A6C" w:rsidP="78AB51C6">
            <w:pPr>
              <w:spacing w:before="100" w:beforeAutospacing="1" w:after="100" w:afterAutospacing="1"/>
              <w:rPr>
                <w:rFonts w:asciiTheme="majorHAnsi" w:hAnsiTheme="majorHAnsi" w:cstheme="majorBidi"/>
                <w:color w:val="D9D9D9" w:themeColor="background1" w:themeShade="D9"/>
                <w:sz w:val="20"/>
                <w:lang w:eastAsia="en-AU"/>
              </w:rPr>
            </w:pPr>
            <w:r w:rsidRPr="78AB51C6">
              <w:rPr>
                <w:rFonts w:asciiTheme="majorHAnsi" w:hAnsiTheme="majorHAnsi" w:cstheme="majorBidi"/>
                <w:sz w:val="20"/>
                <w:lang w:eastAsia="en-AU"/>
              </w:rPr>
              <w:t xml:space="preserve">Use of accurate language features and conventions for a range of audiences and purposes. </w:t>
            </w:r>
          </w:p>
          <w:p w14:paraId="5F02A33A" w14:textId="77777777" w:rsidR="00242A6C" w:rsidRPr="00CF117E" w:rsidRDefault="00242A6C" w:rsidP="003D7BEB">
            <w:pPr>
              <w:spacing w:before="100" w:beforeAutospacing="1" w:after="100" w:afterAutospacing="1"/>
              <w:rPr>
                <w:rFonts w:asciiTheme="majorHAnsi" w:hAnsiTheme="majorHAnsi" w:cstheme="majorHAnsi"/>
                <w:sz w:val="20"/>
                <w:lang w:eastAsia="en-AU"/>
              </w:rPr>
            </w:pPr>
          </w:p>
          <w:p w14:paraId="033CC7AF" w14:textId="77777777" w:rsidR="00242A6C" w:rsidRPr="00CF117E" w:rsidRDefault="00242A6C" w:rsidP="003D7BEB">
            <w:pPr>
              <w:spacing w:before="100" w:beforeAutospacing="1" w:after="100" w:afterAutospacing="1"/>
              <w:rPr>
                <w:rFonts w:asciiTheme="majorHAnsi" w:hAnsiTheme="majorHAnsi" w:cstheme="majorHAnsi"/>
                <w:sz w:val="20"/>
                <w:lang w:eastAsia="en-AU"/>
              </w:rPr>
            </w:pPr>
            <w:r w:rsidRPr="00CF117E">
              <w:rPr>
                <w:rFonts w:asciiTheme="majorHAnsi" w:hAnsiTheme="majorHAnsi" w:cstheme="majorHAnsi"/>
                <w:color w:val="000000" w:themeColor="text1"/>
                <w:sz w:val="20"/>
                <w:lang w:eastAsia="en-AU"/>
              </w:rPr>
              <w:t xml:space="preserve">Accurate use of evidence from texts to support conclusions, with textual references incorporated fluently in responses. </w:t>
            </w:r>
          </w:p>
        </w:tc>
      </w:tr>
      <w:tr w:rsidR="00242A6C" w:rsidRPr="00CF117E" w14:paraId="0952F1DB" w14:textId="77777777" w:rsidTr="78AB51C6"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8D8D8"/>
            <w:vAlign w:val="center"/>
            <w:hideMark/>
          </w:tcPr>
          <w:p w14:paraId="20B6AB67" w14:textId="77777777" w:rsidR="00242A6C" w:rsidRPr="00CF117E" w:rsidRDefault="00242A6C" w:rsidP="003D7BEB">
            <w:pPr>
              <w:spacing w:before="100" w:beforeAutospacing="1" w:after="100" w:afterAutospacing="1"/>
              <w:rPr>
                <w:rFonts w:asciiTheme="majorHAnsi" w:hAnsiTheme="majorHAnsi" w:cstheme="majorHAnsi"/>
                <w:lang w:eastAsia="en-AU"/>
              </w:rPr>
            </w:pPr>
            <w:r w:rsidRPr="00CF117E">
              <w:rPr>
                <w:rFonts w:asciiTheme="majorHAnsi" w:hAnsiTheme="majorHAnsi" w:cstheme="majorHAnsi"/>
                <w:b/>
                <w:bCs/>
                <w:lang w:eastAsia="en-AU"/>
              </w:rPr>
              <w:t xml:space="preserve">C 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ADA43C5" w14:textId="77777777" w:rsidR="00242A6C" w:rsidRPr="00CF117E" w:rsidRDefault="00242A6C" w:rsidP="003D7BEB">
            <w:pPr>
              <w:spacing w:before="100" w:beforeAutospacing="1" w:after="100" w:afterAutospacing="1"/>
              <w:rPr>
                <w:rFonts w:asciiTheme="majorHAnsi" w:hAnsiTheme="majorHAnsi" w:cstheme="majorHAnsi"/>
                <w:color w:val="000000" w:themeColor="text1"/>
                <w:sz w:val="20"/>
                <w:lang w:eastAsia="en-AU"/>
              </w:rPr>
            </w:pPr>
            <w:r w:rsidRPr="00CF117E">
              <w:rPr>
                <w:rFonts w:asciiTheme="majorHAnsi" w:hAnsiTheme="majorHAnsi" w:cstheme="majorHAnsi"/>
                <w:color w:val="000000" w:themeColor="text1"/>
                <w:sz w:val="20"/>
                <w:lang w:eastAsia="en-AU"/>
              </w:rPr>
              <w:t xml:space="preserve">Knowledge and understanding of ideas and some perspectives explored in a range of texts. </w:t>
            </w:r>
          </w:p>
          <w:p w14:paraId="42669CA1" w14:textId="77777777" w:rsidR="00242A6C" w:rsidRPr="00CF117E" w:rsidRDefault="00242A6C" w:rsidP="003D7BEB">
            <w:pPr>
              <w:spacing w:before="100" w:beforeAutospacing="1" w:after="100" w:afterAutospacing="1"/>
              <w:rPr>
                <w:rFonts w:asciiTheme="majorHAnsi" w:hAnsiTheme="majorHAnsi" w:cstheme="majorHAnsi"/>
                <w:sz w:val="20"/>
                <w:lang w:eastAsia="en-AU"/>
              </w:rPr>
            </w:pPr>
          </w:p>
          <w:p w14:paraId="29DC45F5" w14:textId="45F42AE1" w:rsidR="00242A6C" w:rsidRPr="00CF117E" w:rsidRDefault="00242A6C" w:rsidP="78AB51C6">
            <w:pPr>
              <w:spacing w:before="100" w:beforeAutospacing="1" w:after="100" w:afterAutospacing="1"/>
              <w:rPr>
                <w:rFonts w:asciiTheme="majorHAnsi" w:hAnsiTheme="majorHAnsi" w:cstheme="majorBidi"/>
                <w:sz w:val="20"/>
                <w:lang w:eastAsia="en-AU"/>
              </w:rPr>
            </w:pPr>
            <w:r w:rsidRPr="78AB51C6">
              <w:rPr>
                <w:rFonts w:asciiTheme="majorHAnsi" w:hAnsiTheme="majorHAnsi" w:cstheme="majorBidi"/>
                <w:color w:val="DDD9C3" w:themeColor="background2" w:themeShade="E6"/>
                <w:sz w:val="20"/>
                <w:lang w:eastAsia="en-AU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2748A8B" w14:textId="77777777" w:rsidR="00242A6C" w:rsidRPr="00CF117E" w:rsidRDefault="00242A6C" w:rsidP="003D7BEB">
            <w:pPr>
              <w:spacing w:before="100" w:beforeAutospacing="1" w:after="100" w:afterAutospacing="1"/>
              <w:rPr>
                <w:rFonts w:asciiTheme="majorHAnsi" w:hAnsiTheme="majorHAnsi" w:cstheme="majorHAnsi"/>
                <w:color w:val="000000" w:themeColor="text1"/>
                <w:sz w:val="20"/>
                <w:lang w:eastAsia="en-AU"/>
              </w:rPr>
            </w:pPr>
            <w:r w:rsidRPr="00CF117E">
              <w:rPr>
                <w:rFonts w:asciiTheme="majorHAnsi" w:hAnsiTheme="majorHAnsi" w:cstheme="majorHAnsi"/>
                <w:color w:val="000000" w:themeColor="text1"/>
                <w:sz w:val="20"/>
                <w:lang w:eastAsia="en-AU"/>
              </w:rPr>
              <w:t xml:space="preserve">Description, with some analysis of purpose, context, and audience and how they shape meaning. </w:t>
            </w:r>
          </w:p>
          <w:p w14:paraId="4BF3B55C" w14:textId="77777777" w:rsidR="00242A6C" w:rsidRPr="00CF117E" w:rsidRDefault="00242A6C" w:rsidP="003D7BEB">
            <w:pPr>
              <w:spacing w:before="100" w:beforeAutospacing="1" w:after="100" w:afterAutospacing="1"/>
              <w:rPr>
                <w:rFonts w:asciiTheme="majorHAnsi" w:hAnsiTheme="majorHAnsi" w:cstheme="majorHAnsi"/>
                <w:color w:val="D9D9D9" w:themeColor="background1" w:themeShade="D9"/>
                <w:sz w:val="20"/>
                <w:lang w:eastAsia="en-AU"/>
              </w:rPr>
            </w:pPr>
          </w:p>
          <w:p w14:paraId="0437CCC4" w14:textId="77777777" w:rsidR="00242A6C" w:rsidRPr="00CF117E" w:rsidRDefault="00242A6C" w:rsidP="003D7BEB">
            <w:pPr>
              <w:spacing w:before="100" w:beforeAutospacing="1" w:after="100" w:afterAutospacing="1"/>
              <w:rPr>
                <w:rFonts w:asciiTheme="majorHAnsi" w:hAnsiTheme="majorHAnsi" w:cstheme="majorHAnsi"/>
                <w:color w:val="D9D9D9" w:themeColor="background1" w:themeShade="D9"/>
                <w:sz w:val="20"/>
                <w:lang w:eastAsia="en-AU"/>
              </w:rPr>
            </w:pPr>
          </w:p>
          <w:p w14:paraId="6BB72C94" w14:textId="77777777" w:rsidR="00242A6C" w:rsidRPr="00CF117E" w:rsidRDefault="00242A6C" w:rsidP="003D7BEB">
            <w:pPr>
              <w:spacing w:before="100" w:beforeAutospacing="1" w:after="100" w:afterAutospacing="1"/>
              <w:rPr>
                <w:rFonts w:asciiTheme="majorHAnsi" w:hAnsiTheme="majorHAnsi" w:cstheme="majorHAnsi"/>
                <w:color w:val="D9D9D9" w:themeColor="background1" w:themeShade="D9"/>
                <w:sz w:val="20"/>
                <w:lang w:eastAsia="en-AU"/>
              </w:rPr>
            </w:pPr>
            <w:r w:rsidRPr="00CF117E">
              <w:rPr>
                <w:rFonts w:asciiTheme="majorHAnsi" w:hAnsiTheme="majorHAnsi" w:cstheme="majorHAnsi"/>
                <w:color w:val="000000" w:themeColor="text1"/>
                <w:sz w:val="20"/>
                <w:lang w:eastAsia="en-AU"/>
              </w:rPr>
              <w:t xml:space="preserve">Description, with some analysis of intertextual connections between different texts. 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03D14B4" w14:textId="77777777" w:rsidR="00242A6C" w:rsidRPr="00CF117E" w:rsidRDefault="00242A6C" w:rsidP="003D7BEB">
            <w:pPr>
              <w:spacing w:before="100" w:beforeAutospacing="1" w:after="100" w:afterAutospacing="1"/>
              <w:rPr>
                <w:rFonts w:asciiTheme="majorHAnsi" w:hAnsiTheme="majorHAnsi" w:cstheme="majorHAnsi"/>
                <w:color w:val="D9D9D9" w:themeColor="background1" w:themeShade="D9"/>
                <w:sz w:val="20"/>
                <w:lang w:eastAsia="en-AU"/>
              </w:rPr>
            </w:pPr>
          </w:p>
          <w:p w14:paraId="52500F23" w14:textId="77777777" w:rsidR="00242A6C" w:rsidRPr="00CF117E" w:rsidRDefault="00242A6C" w:rsidP="78AB51C6">
            <w:pPr>
              <w:spacing w:before="100" w:beforeAutospacing="1" w:after="100" w:afterAutospacing="1"/>
              <w:rPr>
                <w:rFonts w:asciiTheme="majorHAnsi" w:hAnsiTheme="majorHAnsi" w:cstheme="majorBidi"/>
                <w:color w:val="D9D9D9" w:themeColor="background1" w:themeShade="D9"/>
                <w:sz w:val="20"/>
                <w:lang w:eastAsia="en-AU"/>
              </w:rPr>
            </w:pPr>
            <w:r w:rsidRPr="78AB51C6">
              <w:rPr>
                <w:rFonts w:asciiTheme="majorHAnsi" w:hAnsiTheme="majorHAnsi" w:cstheme="majorBidi"/>
                <w:sz w:val="20"/>
                <w:lang w:eastAsia="en-AU"/>
              </w:rPr>
              <w:t xml:space="preserve">Use of language features and conventions appropriate for familiar audiences and purposes. </w:t>
            </w:r>
          </w:p>
          <w:p w14:paraId="64619212" w14:textId="77777777" w:rsidR="00242A6C" w:rsidRPr="00CF117E" w:rsidRDefault="00242A6C" w:rsidP="003D7BEB">
            <w:pPr>
              <w:spacing w:before="100" w:beforeAutospacing="1" w:after="100" w:afterAutospacing="1"/>
              <w:rPr>
                <w:rFonts w:asciiTheme="majorHAnsi" w:hAnsiTheme="majorHAnsi" w:cstheme="majorHAnsi"/>
                <w:sz w:val="20"/>
                <w:lang w:eastAsia="en-AU"/>
              </w:rPr>
            </w:pPr>
          </w:p>
          <w:p w14:paraId="0E2DAD03" w14:textId="77777777" w:rsidR="00242A6C" w:rsidRPr="00CF117E" w:rsidRDefault="00242A6C" w:rsidP="003D7BEB">
            <w:pPr>
              <w:spacing w:before="100" w:beforeAutospacing="1" w:after="100" w:afterAutospacing="1"/>
              <w:rPr>
                <w:rFonts w:asciiTheme="majorHAnsi" w:hAnsiTheme="majorHAnsi" w:cstheme="majorHAnsi"/>
                <w:sz w:val="20"/>
                <w:lang w:eastAsia="en-AU"/>
              </w:rPr>
            </w:pPr>
            <w:r w:rsidRPr="00CF117E">
              <w:rPr>
                <w:rFonts w:asciiTheme="majorHAnsi" w:hAnsiTheme="majorHAnsi" w:cstheme="majorHAnsi"/>
                <w:color w:val="000000" w:themeColor="text1"/>
                <w:sz w:val="20"/>
                <w:lang w:eastAsia="en-AU"/>
              </w:rPr>
              <w:t xml:space="preserve">Use of evidence from texts to support conclusions, with some textual references incorporated in responses. </w:t>
            </w:r>
          </w:p>
        </w:tc>
      </w:tr>
      <w:tr w:rsidR="00242A6C" w:rsidRPr="00CF117E" w14:paraId="1F37988D" w14:textId="77777777" w:rsidTr="78AB51C6"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8D8D8"/>
            <w:vAlign w:val="center"/>
            <w:hideMark/>
          </w:tcPr>
          <w:p w14:paraId="4E152704" w14:textId="77777777" w:rsidR="00242A6C" w:rsidRPr="00CF117E" w:rsidRDefault="00242A6C" w:rsidP="003D7BEB">
            <w:pPr>
              <w:spacing w:before="100" w:beforeAutospacing="1" w:after="100" w:afterAutospacing="1"/>
              <w:rPr>
                <w:rFonts w:asciiTheme="majorHAnsi" w:hAnsiTheme="majorHAnsi" w:cstheme="majorHAnsi"/>
                <w:lang w:eastAsia="en-AU"/>
              </w:rPr>
            </w:pPr>
            <w:r w:rsidRPr="00CF117E">
              <w:rPr>
                <w:rFonts w:asciiTheme="majorHAnsi" w:hAnsiTheme="majorHAnsi" w:cstheme="majorHAnsi"/>
                <w:b/>
                <w:bCs/>
                <w:lang w:eastAsia="en-AU"/>
              </w:rPr>
              <w:t xml:space="preserve">D 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C8690BC" w14:textId="77777777" w:rsidR="00242A6C" w:rsidRPr="00CF117E" w:rsidRDefault="00242A6C" w:rsidP="003D7BEB">
            <w:pPr>
              <w:spacing w:before="100" w:beforeAutospacing="1" w:after="100" w:afterAutospacing="1"/>
              <w:rPr>
                <w:rFonts w:asciiTheme="majorHAnsi" w:hAnsiTheme="majorHAnsi" w:cstheme="majorHAnsi"/>
                <w:color w:val="000000" w:themeColor="text1"/>
                <w:sz w:val="20"/>
                <w:lang w:eastAsia="en-AU"/>
              </w:rPr>
            </w:pPr>
            <w:r w:rsidRPr="00CF117E">
              <w:rPr>
                <w:rFonts w:asciiTheme="majorHAnsi" w:hAnsiTheme="majorHAnsi" w:cstheme="majorHAnsi"/>
                <w:color w:val="000000" w:themeColor="text1"/>
                <w:sz w:val="20"/>
                <w:lang w:eastAsia="en-AU"/>
              </w:rPr>
              <w:t xml:space="preserve">Reference to simple ideas explored in texts. </w:t>
            </w:r>
          </w:p>
          <w:p w14:paraId="716B2C53" w14:textId="77777777" w:rsidR="00242A6C" w:rsidRPr="00CF117E" w:rsidRDefault="00242A6C" w:rsidP="003D7BEB">
            <w:pPr>
              <w:spacing w:before="100" w:beforeAutospacing="1" w:after="100" w:afterAutospacing="1"/>
              <w:rPr>
                <w:rFonts w:asciiTheme="majorHAnsi" w:hAnsiTheme="majorHAnsi" w:cstheme="majorHAnsi"/>
                <w:sz w:val="20"/>
                <w:lang w:eastAsia="en-AU"/>
              </w:rPr>
            </w:pPr>
          </w:p>
          <w:p w14:paraId="5B137124" w14:textId="7268A848" w:rsidR="00242A6C" w:rsidRPr="00CF117E" w:rsidRDefault="00242A6C" w:rsidP="78AB51C6">
            <w:pPr>
              <w:spacing w:before="100" w:beforeAutospacing="1" w:after="100" w:afterAutospacing="1"/>
              <w:rPr>
                <w:rFonts w:asciiTheme="majorHAnsi" w:hAnsiTheme="majorHAnsi" w:cstheme="majorBidi"/>
                <w:sz w:val="20"/>
                <w:lang w:eastAsia="en-AU"/>
              </w:rPr>
            </w:pPr>
            <w:r w:rsidRPr="78AB51C6">
              <w:rPr>
                <w:rFonts w:asciiTheme="majorHAnsi" w:hAnsiTheme="majorHAnsi" w:cstheme="majorBidi"/>
                <w:color w:val="D9D9D9" w:themeColor="background1" w:themeShade="D9"/>
                <w:sz w:val="20"/>
                <w:lang w:eastAsia="en-AU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3E84660" w14:textId="77777777" w:rsidR="00242A6C" w:rsidRPr="00CF117E" w:rsidRDefault="00242A6C" w:rsidP="003D7BEB">
            <w:pPr>
              <w:spacing w:before="100" w:beforeAutospacing="1" w:after="100" w:afterAutospacing="1"/>
              <w:rPr>
                <w:rFonts w:asciiTheme="majorHAnsi" w:hAnsiTheme="majorHAnsi" w:cstheme="majorHAnsi"/>
                <w:color w:val="000000" w:themeColor="text1"/>
                <w:sz w:val="20"/>
                <w:lang w:eastAsia="en-AU"/>
              </w:rPr>
            </w:pPr>
            <w:r w:rsidRPr="00CF117E">
              <w:rPr>
                <w:rFonts w:asciiTheme="majorHAnsi" w:hAnsiTheme="majorHAnsi" w:cstheme="majorHAnsi"/>
                <w:color w:val="000000" w:themeColor="text1"/>
                <w:sz w:val="20"/>
                <w:lang w:eastAsia="en-AU"/>
              </w:rPr>
              <w:t xml:space="preserve">Identification of the purpose, context, and audience of texts. </w:t>
            </w:r>
          </w:p>
          <w:p w14:paraId="50E0919D" w14:textId="77777777" w:rsidR="00242A6C" w:rsidRPr="00CF117E" w:rsidRDefault="00242A6C" w:rsidP="003D7BEB">
            <w:pPr>
              <w:spacing w:before="100" w:beforeAutospacing="1" w:after="100" w:afterAutospacing="1"/>
              <w:rPr>
                <w:rFonts w:asciiTheme="majorHAnsi" w:hAnsiTheme="majorHAnsi" w:cstheme="majorHAnsi"/>
                <w:color w:val="D9D9D9" w:themeColor="background1" w:themeShade="D9"/>
                <w:sz w:val="20"/>
                <w:lang w:eastAsia="en-AU"/>
              </w:rPr>
            </w:pPr>
          </w:p>
          <w:p w14:paraId="57A8202F" w14:textId="50827CBE" w:rsidR="00242A6C" w:rsidRPr="00CF117E" w:rsidRDefault="00242A6C" w:rsidP="003D7BEB">
            <w:pPr>
              <w:spacing w:before="100" w:beforeAutospacing="1" w:after="100" w:afterAutospacing="1"/>
              <w:rPr>
                <w:rFonts w:asciiTheme="majorHAnsi" w:hAnsiTheme="majorHAnsi" w:cstheme="majorHAnsi"/>
                <w:color w:val="D9D9D9" w:themeColor="background1" w:themeShade="D9"/>
                <w:sz w:val="20"/>
                <w:lang w:eastAsia="en-AU"/>
              </w:rPr>
            </w:pPr>
          </w:p>
          <w:p w14:paraId="67E7953F" w14:textId="77777777" w:rsidR="00242A6C" w:rsidRPr="00CF117E" w:rsidRDefault="00242A6C" w:rsidP="003D7BEB">
            <w:pPr>
              <w:spacing w:before="100" w:beforeAutospacing="1" w:after="100" w:afterAutospacing="1"/>
              <w:rPr>
                <w:rFonts w:asciiTheme="majorHAnsi" w:hAnsiTheme="majorHAnsi" w:cstheme="majorHAnsi"/>
                <w:color w:val="D9D9D9" w:themeColor="background1" w:themeShade="D9"/>
                <w:sz w:val="20"/>
                <w:lang w:eastAsia="en-AU"/>
              </w:rPr>
            </w:pPr>
            <w:r w:rsidRPr="00CF117E">
              <w:rPr>
                <w:rFonts w:asciiTheme="majorHAnsi" w:hAnsiTheme="majorHAnsi" w:cstheme="majorHAnsi"/>
                <w:color w:val="000000" w:themeColor="text1"/>
                <w:sz w:val="20"/>
                <w:lang w:eastAsia="en-AU"/>
              </w:rPr>
              <w:t xml:space="preserve">Recognition of similarities and or differences between texts. 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C48D6C3" w14:textId="77777777" w:rsidR="00242A6C" w:rsidRPr="00CF117E" w:rsidRDefault="00242A6C" w:rsidP="003D7BEB">
            <w:pPr>
              <w:spacing w:before="100" w:beforeAutospacing="1" w:after="100" w:afterAutospacing="1"/>
              <w:rPr>
                <w:rFonts w:asciiTheme="majorHAnsi" w:hAnsiTheme="majorHAnsi" w:cstheme="majorHAnsi"/>
                <w:color w:val="D9D9D9" w:themeColor="background1" w:themeShade="D9"/>
                <w:sz w:val="20"/>
                <w:lang w:eastAsia="en-AU"/>
              </w:rPr>
            </w:pPr>
          </w:p>
          <w:p w14:paraId="1163F060" w14:textId="77777777" w:rsidR="00242A6C" w:rsidRPr="00CF117E" w:rsidRDefault="00242A6C" w:rsidP="78AB51C6">
            <w:pPr>
              <w:spacing w:before="100" w:beforeAutospacing="1" w:after="100" w:afterAutospacing="1"/>
              <w:rPr>
                <w:rFonts w:asciiTheme="majorHAnsi" w:hAnsiTheme="majorHAnsi" w:cstheme="majorBidi"/>
                <w:color w:val="D9D9D9" w:themeColor="background1" w:themeShade="D9"/>
                <w:sz w:val="20"/>
                <w:lang w:eastAsia="en-AU"/>
              </w:rPr>
            </w:pPr>
            <w:r w:rsidRPr="78AB51C6">
              <w:rPr>
                <w:rFonts w:asciiTheme="majorHAnsi" w:hAnsiTheme="majorHAnsi" w:cstheme="majorBidi"/>
                <w:sz w:val="20"/>
                <w:lang w:eastAsia="en-AU"/>
              </w:rPr>
              <w:t xml:space="preserve">Use of some language features and conventions appropriate for audience and purpose. </w:t>
            </w:r>
          </w:p>
          <w:p w14:paraId="42095E54" w14:textId="77777777" w:rsidR="00242A6C" w:rsidRPr="00CF117E" w:rsidRDefault="00242A6C" w:rsidP="003D7BEB">
            <w:pPr>
              <w:spacing w:before="100" w:beforeAutospacing="1" w:after="100" w:afterAutospacing="1"/>
              <w:rPr>
                <w:rFonts w:asciiTheme="majorHAnsi" w:hAnsiTheme="majorHAnsi" w:cstheme="majorHAnsi"/>
                <w:sz w:val="20"/>
                <w:lang w:eastAsia="en-AU"/>
              </w:rPr>
            </w:pPr>
          </w:p>
          <w:p w14:paraId="7C7492FB" w14:textId="77777777" w:rsidR="00242A6C" w:rsidRPr="00CF117E" w:rsidRDefault="00242A6C" w:rsidP="003D7BEB">
            <w:pPr>
              <w:spacing w:before="100" w:beforeAutospacing="1" w:after="100" w:afterAutospacing="1"/>
              <w:rPr>
                <w:rFonts w:asciiTheme="majorHAnsi" w:hAnsiTheme="majorHAnsi" w:cstheme="majorHAnsi"/>
                <w:sz w:val="20"/>
                <w:lang w:eastAsia="en-AU"/>
              </w:rPr>
            </w:pPr>
            <w:r w:rsidRPr="00CF117E">
              <w:rPr>
                <w:rFonts w:asciiTheme="majorHAnsi" w:hAnsiTheme="majorHAnsi" w:cstheme="majorHAnsi"/>
                <w:sz w:val="20"/>
                <w:lang w:eastAsia="en-AU"/>
              </w:rPr>
              <w:t xml:space="preserve">Limited use of evidence from texts to support conclusions with limited textual references to support responses. </w:t>
            </w:r>
          </w:p>
        </w:tc>
      </w:tr>
      <w:tr w:rsidR="00242A6C" w:rsidRPr="00CF117E" w14:paraId="5FEC4293" w14:textId="77777777" w:rsidTr="78AB51C6"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8D8D8"/>
            <w:vAlign w:val="center"/>
            <w:hideMark/>
          </w:tcPr>
          <w:p w14:paraId="32E42C52" w14:textId="77777777" w:rsidR="00242A6C" w:rsidRPr="00CF117E" w:rsidRDefault="00242A6C" w:rsidP="003D7BEB">
            <w:pPr>
              <w:spacing w:before="100" w:beforeAutospacing="1" w:after="100" w:afterAutospacing="1"/>
              <w:rPr>
                <w:rFonts w:asciiTheme="majorHAnsi" w:hAnsiTheme="majorHAnsi" w:cstheme="majorHAnsi"/>
                <w:lang w:eastAsia="en-AU"/>
              </w:rPr>
            </w:pPr>
            <w:r w:rsidRPr="00CF117E">
              <w:rPr>
                <w:rFonts w:asciiTheme="majorHAnsi" w:hAnsiTheme="majorHAnsi" w:cstheme="majorHAnsi"/>
                <w:b/>
                <w:bCs/>
                <w:lang w:eastAsia="en-AU"/>
              </w:rPr>
              <w:t xml:space="preserve">E 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6850A1F" w14:textId="77777777" w:rsidR="00242A6C" w:rsidRPr="00CF117E" w:rsidRDefault="00242A6C" w:rsidP="003D7BEB">
            <w:pPr>
              <w:spacing w:before="100" w:beforeAutospacing="1" w:after="100" w:afterAutospacing="1"/>
              <w:rPr>
                <w:rFonts w:asciiTheme="majorHAnsi" w:hAnsiTheme="majorHAnsi" w:cstheme="majorHAnsi"/>
                <w:color w:val="000000" w:themeColor="text1"/>
                <w:sz w:val="20"/>
                <w:lang w:eastAsia="en-AU"/>
              </w:rPr>
            </w:pPr>
            <w:r w:rsidRPr="00CF117E">
              <w:rPr>
                <w:rFonts w:asciiTheme="majorHAnsi" w:hAnsiTheme="majorHAnsi" w:cstheme="majorHAnsi"/>
                <w:color w:val="000000" w:themeColor="text1"/>
                <w:sz w:val="20"/>
                <w:lang w:eastAsia="en-AU"/>
              </w:rPr>
              <w:t xml:space="preserve">Identification of an idea in a text. </w:t>
            </w:r>
          </w:p>
          <w:p w14:paraId="68E23A46" w14:textId="77777777" w:rsidR="00242A6C" w:rsidRPr="00CF117E" w:rsidRDefault="00242A6C" w:rsidP="003D7BEB">
            <w:pPr>
              <w:spacing w:before="100" w:beforeAutospacing="1" w:after="100" w:afterAutospacing="1"/>
              <w:rPr>
                <w:rFonts w:asciiTheme="majorHAnsi" w:hAnsiTheme="majorHAnsi" w:cstheme="majorHAnsi"/>
                <w:sz w:val="20"/>
                <w:lang w:eastAsia="en-AU"/>
              </w:rPr>
            </w:pPr>
          </w:p>
          <w:p w14:paraId="4F51DF21" w14:textId="435B067E" w:rsidR="00242A6C" w:rsidRPr="00CF117E" w:rsidRDefault="00242A6C" w:rsidP="78AB51C6">
            <w:pPr>
              <w:spacing w:before="100" w:beforeAutospacing="1" w:after="100" w:afterAutospacing="1"/>
              <w:rPr>
                <w:rFonts w:asciiTheme="majorHAnsi" w:hAnsiTheme="majorHAnsi" w:cstheme="majorBidi"/>
                <w:sz w:val="20"/>
                <w:lang w:eastAsia="en-AU"/>
              </w:rPr>
            </w:pPr>
            <w:r w:rsidRPr="78AB51C6">
              <w:rPr>
                <w:rFonts w:asciiTheme="majorHAnsi" w:hAnsiTheme="majorHAnsi" w:cstheme="majorBidi"/>
                <w:color w:val="DDD9C3" w:themeColor="background2" w:themeShade="E6"/>
                <w:sz w:val="20"/>
                <w:lang w:eastAsia="en-AU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2E9C71D" w14:textId="77777777" w:rsidR="00242A6C" w:rsidRPr="00CF117E" w:rsidRDefault="00242A6C" w:rsidP="003D7BEB">
            <w:pPr>
              <w:spacing w:before="100" w:beforeAutospacing="1" w:after="100" w:afterAutospacing="1"/>
              <w:rPr>
                <w:rFonts w:asciiTheme="majorHAnsi" w:hAnsiTheme="majorHAnsi" w:cstheme="majorHAnsi"/>
                <w:color w:val="000000" w:themeColor="text1"/>
                <w:sz w:val="20"/>
                <w:lang w:eastAsia="en-AU"/>
              </w:rPr>
            </w:pPr>
            <w:r w:rsidRPr="00CF117E">
              <w:rPr>
                <w:rFonts w:asciiTheme="majorHAnsi" w:hAnsiTheme="majorHAnsi" w:cstheme="majorHAnsi"/>
                <w:color w:val="000000" w:themeColor="text1"/>
                <w:sz w:val="20"/>
                <w:lang w:eastAsia="en-AU"/>
              </w:rPr>
              <w:t xml:space="preserve">Reference to the purpose and audience of a text. </w:t>
            </w:r>
          </w:p>
          <w:p w14:paraId="735BA0DA" w14:textId="77777777" w:rsidR="00242A6C" w:rsidRPr="00CF117E" w:rsidRDefault="00242A6C" w:rsidP="003D7BEB">
            <w:pPr>
              <w:spacing w:before="100" w:beforeAutospacing="1" w:after="100" w:afterAutospacing="1"/>
              <w:rPr>
                <w:rFonts w:asciiTheme="majorHAnsi" w:hAnsiTheme="majorHAnsi" w:cstheme="majorHAnsi"/>
                <w:color w:val="D9D9D9" w:themeColor="background1" w:themeShade="D9"/>
                <w:sz w:val="20"/>
                <w:lang w:eastAsia="en-AU"/>
              </w:rPr>
            </w:pPr>
          </w:p>
          <w:p w14:paraId="1D36CEC6" w14:textId="77777777" w:rsidR="00242A6C" w:rsidRPr="00CF117E" w:rsidRDefault="00242A6C" w:rsidP="003D7BEB">
            <w:pPr>
              <w:spacing w:before="100" w:beforeAutospacing="1" w:after="100" w:afterAutospacing="1"/>
              <w:rPr>
                <w:rFonts w:asciiTheme="majorHAnsi" w:hAnsiTheme="majorHAnsi" w:cstheme="majorHAnsi"/>
                <w:color w:val="D9D9D9" w:themeColor="background1" w:themeShade="D9"/>
                <w:sz w:val="20"/>
                <w:lang w:eastAsia="en-AU"/>
              </w:rPr>
            </w:pPr>
            <w:r w:rsidRPr="00CF117E">
              <w:rPr>
                <w:rFonts w:asciiTheme="majorHAnsi" w:hAnsiTheme="majorHAnsi" w:cstheme="majorHAnsi"/>
                <w:color w:val="000000" w:themeColor="text1"/>
                <w:sz w:val="20"/>
                <w:lang w:eastAsia="en-AU"/>
              </w:rPr>
              <w:t xml:space="preserve">Recognition of a connection between texts. 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B7F2B0A" w14:textId="77777777" w:rsidR="00242A6C" w:rsidRPr="00CF117E" w:rsidRDefault="00242A6C" w:rsidP="003D7BEB">
            <w:pPr>
              <w:spacing w:before="100" w:beforeAutospacing="1" w:after="100" w:afterAutospacing="1"/>
              <w:rPr>
                <w:rFonts w:asciiTheme="majorHAnsi" w:hAnsiTheme="majorHAnsi" w:cstheme="majorHAnsi"/>
                <w:sz w:val="20"/>
                <w:lang w:eastAsia="en-AU"/>
              </w:rPr>
            </w:pPr>
          </w:p>
          <w:p w14:paraId="38A2FDB8" w14:textId="77777777" w:rsidR="00242A6C" w:rsidRPr="00CF117E" w:rsidRDefault="00242A6C" w:rsidP="003D7BEB">
            <w:pPr>
              <w:spacing w:before="100" w:beforeAutospacing="1" w:after="100" w:afterAutospacing="1"/>
              <w:rPr>
                <w:rFonts w:asciiTheme="majorHAnsi" w:hAnsiTheme="majorHAnsi" w:cstheme="majorHAnsi"/>
                <w:sz w:val="20"/>
                <w:lang w:eastAsia="en-AU"/>
              </w:rPr>
            </w:pPr>
            <w:r w:rsidRPr="00CF117E">
              <w:rPr>
                <w:rFonts w:asciiTheme="majorHAnsi" w:hAnsiTheme="majorHAnsi" w:cstheme="majorHAnsi"/>
                <w:sz w:val="20"/>
                <w:lang w:eastAsia="en-AU"/>
              </w:rPr>
              <w:t xml:space="preserve">Emerging use of some language features appropriate to audience and/or purpose. </w:t>
            </w:r>
          </w:p>
        </w:tc>
      </w:tr>
    </w:tbl>
    <w:p w14:paraId="05C2ED3A" w14:textId="77777777" w:rsidR="00242A6C" w:rsidRPr="00CF117E" w:rsidRDefault="00242A6C" w:rsidP="00242A6C">
      <w:pPr>
        <w:rPr>
          <w:rFonts w:asciiTheme="majorHAnsi" w:hAnsiTheme="majorHAnsi" w:cstheme="majorHAnsi"/>
          <w:vanish/>
        </w:rPr>
      </w:pPr>
    </w:p>
    <w:p w14:paraId="083B45C5" w14:textId="64F04DF0" w:rsidR="00242A6C" w:rsidRPr="00CF117E" w:rsidRDefault="00242A6C" w:rsidP="00095CC2">
      <w:pPr>
        <w:pStyle w:val="SOFinalHead3PerformanceTable"/>
        <w:rPr>
          <w:rFonts w:asciiTheme="majorHAnsi" w:hAnsiTheme="majorHAnsi" w:cstheme="majorHAnsi"/>
          <w:color w:val="auto"/>
          <w:sz w:val="24"/>
        </w:rPr>
      </w:pPr>
    </w:p>
    <w:sectPr w:rsidR="00242A6C" w:rsidRPr="00CF117E" w:rsidSect="00A0759B">
      <w:pgSz w:w="11901" w:h="16840"/>
      <w:pgMar w:top="426" w:right="1134" w:bottom="142" w:left="1134" w:header="709" w:footer="709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MT">
    <w:altName w:val="Arial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9972CE"/>
    <w:multiLevelType w:val="hybridMultilevel"/>
    <w:tmpl w:val="0F5695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0E74E0"/>
    <w:multiLevelType w:val="hybridMultilevel"/>
    <w:tmpl w:val="19A64F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8E211A"/>
    <w:multiLevelType w:val="hybridMultilevel"/>
    <w:tmpl w:val="D0C0DF3C"/>
    <w:lvl w:ilvl="0" w:tplc="307A1A0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915241"/>
    <w:multiLevelType w:val="hybridMultilevel"/>
    <w:tmpl w:val="B6AEDDBC"/>
    <w:lvl w:ilvl="0" w:tplc="AE300860">
      <w:start w:val="5"/>
      <w:numFmt w:val="bullet"/>
      <w:lvlText w:val="-"/>
      <w:lvlJc w:val="left"/>
      <w:pPr>
        <w:ind w:left="1080" w:hanging="360"/>
      </w:pPr>
      <w:rPr>
        <w:rFonts w:ascii="Garamond" w:eastAsiaTheme="minorEastAsia" w:hAnsi="Garamond" w:cs="ArialMT" w:hint="default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3DF3A4F"/>
    <w:multiLevelType w:val="hybridMultilevel"/>
    <w:tmpl w:val="013467FC"/>
    <w:lvl w:ilvl="0" w:tplc="9A3447C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BE49C0"/>
    <w:multiLevelType w:val="hybridMultilevel"/>
    <w:tmpl w:val="34CE373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8E16BB"/>
    <w:multiLevelType w:val="hybridMultilevel"/>
    <w:tmpl w:val="8D58DB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37503F"/>
    <w:multiLevelType w:val="hybridMultilevel"/>
    <w:tmpl w:val="B93A63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782975">
    <w:abstractNumId w:val="6"/>
  </w:num>
  <w:num w:numId="2" w16cid:durableId="393235084">
    <w:abstractNumId w:val="4"/>
  </w:num>
  <w:num w:numId="3" w16cid:durableId="911963483">
    <w:abstractNumId w:val="0"/>
  </w:num>
  <w:num w:numId="4" w16cid:durableId="679309842">
    <w:abstractNumId w:val="5"/>
  </w:num>
  <w:num w:numId="5" w16cid:durableId="27682114">
    <w:abstractNumId w:val="3"/>
  </w:num>
  <w:num w:numId="6" w16cid:durableId="412894125">
    <w:abstractNumId w:val="2"/>
  </w:num>
  <w:num w:numId="7" w16cid:durableId="1295867972">
    <w:abstractNumId w:val="7"/>
  </w:num>
  <w:num w:numId="8" w16cid:durableId="15310701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59B"/>
    <w:rsid w:val="000041C9"/>
    <w:rsid w:val="00095CC2"/>
    <w:rsid w:val="001260AD"/>
    <w:rsid w:val="0013236F"/>
    <w:rsid w:val="001567AC"/>
    <w:rsid w:val="00172470"/>
    <w:rsid w:val="001E4AD5"/>
    <w:rsid w:val="00242A6C"/>
    <w:rsid w:val="002734DD"/>
    <w:rsid w:val="00283A4E"/>
    <w:rsid w:val="002F2B17"/>
    <w:rsid w:val="003135F0"/>
    <w:rsid w:val="00397599"/>
    <w:rsid w:val="003B1CB7"/>
    <w:rsid w:val="003C0354"/>
    <w:rsid w:val="004056AF"/>
    <w:rsid w:val="00482BC0"/>
    <w:rsid w:val="004B274C"/>
    <w:rsid w:val="005132B1"/>
    <w:rsid w:val="005A3ABA"/>
    <w:rsid w:val="005F0CD9"/>
    <w:rsid w:val="0061628F"/>
    <w:rsid w:val="006217A3"/>
    <w:rsid w:val="00645631"/>
    <w:rsid w:val="00662FE3"/>
    <w:rsid w:val="00665ABC"/>
    <w:rsid w:val="007F7C81"/>
    <w:rsid w:val="00812164"/>
    <w:rsid w:val="008804B8"/>
    <w:rsid w:val="00891761"/>
    <w:rsid w:val="008B65C2"/>
    <w:rsid w:val="00A0759B"/>
    <w:rsid w:val="00A30DA8"/>
    <w:rsid w:val="00A71EE8"/>
    <w:rsid w:val="00A84DBE"/>
    <w:rsid w:val="00AA2391"/>
    <w:rsid w:val="00AA60BE"/>
    <w:rsid w:val="00B00CDE"/>
    <w:rsid w:val="00B1660E"/>
    <w:rsid w:val="00B449E7"/>
    <w:rsid w:val="00BA706E"/>
    <w:rsid w:val="00BD3F65"/>
    <w:rsid w:val="00BE6B21"/>
    <w:rsid w:val="00BF4987"/>
    <w:rsid w:val="00C86D24"/>
    <w:rsid w:val="00CF117E"/>
    <w:rsid w:val="00CF4306"/>
    <w:rsid w:val="00D346F1"/>
    <w:rsid w:val="00D73AFD"/>
    <w:rsid w:val="00DE30B1"/>
    <w:rsid w:val="00DF5A21"/>
    <w:rsid w:val="00E02986"/>
    <w:rsid w:val="00E046B6"/>
    <w:rsid w:val="00E04D3F"/>
    <w:rsid w:val="00EA08E3"/>
    <w:rsid w:val="00EC24F2"/>
    <w:rsid w:val="00FE5EB6"/>
    <w:rsid w:val="098CA402"/>
    <w:rsid w:val="3E7B8FB0"/>
    <w:rsid w:val="4B15AE38"/>
    <w:rsid w:val="505C2B64"/>
    <w:rsid w:val="54903ED8"/>
    <w:rsid w:val="5AD8E0D3"/>
    <w:rsid w:val="67862047"/>
    <w:rsid w:val="774EF30A"/>
    <w:rsid w:val="78AB5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BAAF3D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A0759B"/>
    <w:pPr>
      <w:spacing w:after="200"/>
      <w:contextualSpacing/>
    </w:pPr>
    <w:rPr>
      <w:szCs w:val="20"/>
      <w:lang w:val="en-AU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OFinalHead3PerformanceTable">
    <w:name w:val="SO Final Head 3 (Performance Table)"/>
    <w:rsid w:val="001260AD"/>
    <w:pPr>
      <w:spacing w:after="240"/>
    </w:pPr>
    <w:rPr>
      <w:rFonts w:ascii="Arial Narrow" w:eastAsia="Times New Roman" w:hAnsi="Arial Narrow" w:cs="Times New Roman"/>
      <w:b/>
      <w:color w:val="000000"/>
      <w:sz w:val="28"/>
    </w:rPr>
  </w:style>
  <w:style w:type="paragraph" w:styleId="ListParagraph">
    <w:name w:val="List Paragraph"/>
    <w:basedOn w:val="Normal"/>
    <w:uiPriority w:val="34"/>
    <w:qFormat/>
    <w:rsid w:val="00D73AFD"/>
    <w:pPr>
      <w:ind w:left="720"/>
    </w:pPr>
  </w:style>
  <w:style w:type="character" w:customStyle="1" w:styleId="normaltextrun">
    <w:name w:val="normaltextrun"/>
    <w:basedOn w:val="DefaultParagraphFont"/>
    <w:rsid w:val="00E02986"/>
  </w:style>
  <w:style w:type="character" w:customStyle="1" w:styleId="eop">
    <w:name w:val="eop"/>
    <w:basedOn w:val="DefaultParagraphFont"/>
    <w:rsid w:val="00E029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9035B5717AAA42A7EC2C96D674EE41" ma:contentTypeVersion="19" ma:contentTypeDescription="Create a new document." ma:contentTypeScope="" ma:versionID="cce0bf0117120c4abeddc74a9549c32e">
  <xsd:schema xmlns:xsd="http://www.w3.org/2001/XMLSchema" xmlns:xs="http://www.w3.org/2001/XMLSchema" xmlns:p="http://schemas.microsoft.com/office/2006/metadata/properties" xmlns:ns2="665f1490-194a-441d-a365-bd60e7405a1d" xmlns:ns3="d145d01f-8707-4629-b204-3df801c0d433" targetNamespace="http://schemas.microsoft.com/office/2006/metadata/properties" ma:root="true" ma:fieldsID="b0988ed12835efc6139c3db4811741fc" ns2:_="" ns3:_="">
    <xsd:import namespace="665f1490-194a-441d-a365-bd60e7405a1d"/>
    <xsd:import namespace="d145d01f-8707-4629-b204-3df801c0d4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5f1490-194a-441d-a365-bd60e7405a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048358e9-1d01-4f74-9059-33b6c26335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45d01f-8707-4629-b204-3df801c0d433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6dda6c3d-5b21-4e62-b438-8070d9a557bd}" ma:internalName="TaxCatchAll" ma:showField="CatchAllData" ma:web="d145d01f-8707-4629-b204-3df801c0d4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5f1490-194a-441d-a365-bd60e7405a1d">
      <Terms xmlns="http://schemas.microsoft.com/office/infopath/2007/PartnerControls"/>
    </lcf76f155ced4ddcb4097134ff3c332f>
    <TaxCatchAll xmlns="d145d01f-8707-4629-b204-3df801c0d433" xsi:nil="true"/>
    <SharedWithUsers xmlns="d145d01f-8707-4629-b204-3df801c0d433">
      <UserInfo>
        <DisplayName>Marie Beanland</DisplayName>
        <AccountId>17</AccountId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GostTitle.XSL" StyleName="GOST - Title Sort" Version="2003"/>
</file>

<file path=customXml/itemProps1.xml><?xml version="1.0" encoding="utf-8"?>
<ds:datastoreItem xmlns:ds="http://schemas.openxmlformats.org/officeDocument/2006/customXml" ds:itemID="{B8C8339A-0112-4B9F-BA18-286129E04F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5f1490-194a-441d-a365-bd60e7405a1d"/>
    <ds:schemaRef ds:uri="d145d01f-8707-4629-b204-3df801c0d4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22FD9E2-A1D6-41E6-9871-ECD6E29046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40CCE32-F3E6-4588-B4CA-1F89A8BE755C}">
  <ds:schemaRefs>
    <ds:schemaRef ds:uri="http://schemas.microsoft.com/office/2006/metadata/properties"/>
    <ds:schemaRef ds:uri="http://schemas.microsoft.com/office/infopath/2007/PartnerControls"/>
    <ds:schemaRef ds:uri="665f1490-194a-441d-a365-bd60e7405a1d"/>
    <ds:schemaRef ds:uri="d145d01f-8707-4629-b204-3df801c0d433"/>
  </ds:schemaRefs>
</ds:datastoreItem>
</file>

<file path=customXml/itemProps4.xml><?xml version="1.0" encoding="utf-8"?>
<ds:datastoreItem xmlns:ds="http://schemas.openxmlformats.org/officeDocument/2006/customXml" ds:itemID="{32C29746-C20C-4448-A2BB-AF64A368F0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655</Words>
  <Characters>3740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Scotch Staff &amp; Student</dc:creator>
  <cp:keywords/>
  <dc:description/>
  <cp:lastModifiedBy>Peter Ellis</cp:lastModifiedBy>
  <cp:revision>2</cp:revision>
  <dcterms:created xsi:type="dcterms:W3CDTF">2026-04-07T03:11:00Z</dcterms:created>
  <dcterms:modified xsi:type="dcterms:W3CDTF">2026-04-07T03:11:00Z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0x010100429035B5717AAA42A7EC2C96D674EE41</vt:lpwstr>
  </property>
  <property fmtid="{D5CDD505-2E9C-101B-9397-08002B2CF9AE}" pid="3" name="MediaServiceImageTags">
    <vt:lpwstr/>
  </property>
</Properties>
</file>