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Beasts of England</w:t>
      </w:r>
    </w:p>
    <w:p>
      <w:r>
        <w:t xml:space="preserve">A five-act digital teaching game for </w:t>
      </w:r>
      <w:r>
        <w:rPr>
          <w:i/>
        </w:rPr>
        <w:t>Animal Farm</w:t>
      </w:r>
      <w:r>
        <w:t xml:space="preserve"> Year 10 English. Spans Chapters I-V. Engagement-first; pedagogy carried by the cumulative deck mechanic that links every level to the Act V Sunday Meeting climax.</w:t>
      </w:r>
    </w:p>
    <w:p>
      <w:pPr>
        <w:pStyle w:val="Heading2"/>
      </w:pPr>
      <w:r>
        <w:t>Run</w:t>
      </w:r>
    </w:p>
    <w:p>
      <w:r>
        <w:rPr>
          <w:rFonts w:ascii="Consolas" w:hAnsi="Consolas"/>
          <w:sz w:val="20"/>
        </w:rPr>
        <w:t>cd "Beasts of England"</w:t>
        <w:br/>
        <w:t>python -m http.server 8770</w:t>
      </w:r>
    </w:p>
    <w:p>
      <w:r>
        <w:t xml:space="preserve">Open </w:t>
      </w:r>
      <w:r>
        <w:rPr>
          <w:rFonts w:ascii="Consolas" w:hAnsi="Consolas"/>
          <w:color w:val="9F1A1F"/>
        </w:rPr>
        <w:t>http://127.0.0.1:8770</w:t>
      </w:r>
      <w:r>
        <w:t xml:space="preserve"> — redirects to the level-select hub.</w:t>
      </w:r>
    </w:p>
    <w:p>
      <w:pPr>
        <w:pStyle w:val="Heading2"/>
      </w:pPr>
      <w:r>
        <w:t>Architecture</w:t>
      </w:r>
    </w:p>
    <w:p>
      <w:pPr>
        <w:pStyle w:val="ListBullet"/>
      </w:pPr>
      <w:r>
        <w:rPr>
          <w:b/>
        </w:rPr>
        <w:t>Engine:</w:t>
      </w:r>
      <w:r>
        <w:t xml:space="preserve"> none enforced. Act I uses LittleJS (MIT) via </w:t>
      </w:r>
      <w:r>
        <w:rPr>
          <w:rFonts w:ascii="Consolas" w:hAnsi="Consolas"/>
          <w:color w:val="9F1A1F"/>
        </w:rPr>
        <w:t>&lt;script&gt;</w:t>
      </w:r>
      <w:r>
        <w:t xml:space="preserve"> tag (cloned in </w:t>
      </w:r>
      <w:r>
        <w:rPr>
          <w:rFonts w:ascii="Consolas" w:hAnsi="Consolas"/>
          <w:color w:val="9F1A1F"/>
        </w:rPr>
        <w:t>engine/littlejs/</w:t>
      </w:r>
      <w:r>
        <w:t>); Acts II–V are pure DOM/CSS/JS. No build step anywhere.</w:t>
      </w:r>
    </w:p>
    <w:p>
      <w:pPr>
        <w:pStyle w:val="ListBullet"/>
      </w:pPr>
      <w:r>
        <w:rPr>
          <w:b/>
        </w:rPr>
        <w:t>Sprites:</w:t>
      </w:r>
      <w:r>
        <w:t xml:space="preserve"> Kings and Pigs (CC0, Pixel Frog) for player + Mr. Jones + Napoleon-as-King-Pig in Act I. Painterly portraits (RD-generated) for Squealer, Snowball, Clover, Old Major, Boxer, Mollie in Acts II/IV/V.</w:t>
      </w:r>
    </w:p>
    <w:p>
      <w:pPr>
        <w:pStyle w:val="ListBullet"/>
      </w:pPr>
      <w:r>
        <w:rPr>
          <w:b/>
        </w:rPr>
        <w:t>Cross-level state:</w:t>
      </w:r>
      <w:r>
        <w:t xml:space="preserve"> browser </w:t>
      </w:r>
      <w:r>
        <w:rPr>
          <w:rFonts w:ascii="Consolas" w:hAnsi="Consolas"/>
          <w:color w:val="9F1A1F"/>
        </w:rPr>
        <w:t>localStorage</w:t>
      </w:r>
      <w:r>
        <w:t xml:space="preserve"> keys — </w:t>
      </w:r>
      <w:r>
        <w:rPr>
          <w:rFonts w:ascii="Consolas" w:hAnsi="Consolas"/>
          <w:color w:val="9F1A1F"/>
        </w:rPr>
        <w:t>animalDeck</w:t>
      </w:r>
      <w:r>
        <w:t xml:space="preserve"> (collected cards), </w:t>
      </w:r>
      <w:r>
        <w:rPr>
          <w:rFonts w:ascii="Consolas" w:hAnsi="Consolas"/>
          <w:color w:val="9F1A1F"/>
        </w:rPr>
        <w:t>completedLevels</w:t>
      </w:r>
      <w:r>
        <w:t xml:space="preserve"> (which acts done), </w:t>
      </w:r>
      <w:r>
        <w:rPr>
          <w:rFonts w:ascii="Consolas" w:hAnsi="Consolas"/>
          <w:color w:val="9F1A1F"/>
        </w:rPr>
        <w:t>finalEnding</w:t>
      </w:r>
      <w:r>
        <w:t xml:space="preserve"> (Act V outcome).</w:t>
      </w:r>
    </w:p>
    <w:p>
      <w:pPr>
        <w:pStyle w:val="Heading2"/>
      </w:pPr>
      <w:r>
        <w:t>The five 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Chapter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Loop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Cards earned</w:t>
            </w:r>
          </w:p>
        </w:tc>
      </w:tr>
      <w:tr>
        <w:tc>
          <w:tcPr>
            <w:tcW w:type="dxa" w:w="2160"/>
          </w:tcPr>
          <w:p>
            <w:r/>
            <w:r>
              <w:t>I — The Rebellion</w:t>
            </w:r>
          </w:p>
        </w:tc>
        <w:tc>
          <w:tcPr>
            <w:tcW w:type="dxa" w:w="2160"/>
          </w:tcPr>
          <w:p>
            <w:r/>
            <w:r>
              <w:t>Ch II</w:t>
            </w:r>
          </w:p>
        </w:tc>
        <w:tc>
          <w:tcPr>
            <w:tcW w:type="dxa" w:w="2160"/>
          </w:tcPr>
          <w:p>
            <w:r/>
            <w:r>
              <w:t>Side-scrolling runner (LittleJS + Kings and Pigs sprites)</w:t>
            </w:r>
          </w:p>
        </w:tc>
        <w:tc>
          <w:tcPr>
            <w:tcW w:type="dxa" w:w="2160"/>
          </w:tcPr>
          <w:p>
            <w:r/>
            <w:r>
              <w:t>Animalist Principles</w:t>
            </w:r>
          </w:p>
        </w:tc>
      </w:tr>
      <w:tr>
        <w:tc>
          <w:tcPr>
            <w:tcW w:type="dxa" w:w="2160"/>
          </w:tcPr>
          <w:p>
            <w:r/>
            <w:r>
              <w:t>II — The Milk and the Apples</w:t>
            </w:r>
          </w:p>
        </w:tc>
        <w:tc>
          <w:tcPr>
            <w:tcW w:type="dxa" w:w="2160"/>
          </w:tcPr>
          <w:p>
            <w:r/>
            <w:r>
              <w:t>Ch III</w:t>
            </w:r>
          </w:p>
        </w:tc>
        <w:tc>
          <w:tcPr>
            <w:tcW w:type="dxa" w:w="2160"/>
          </w:tcPr>
          <w:p>
            <w:r/>
            <w:r>
              <w:t>Rhetoric-spotter dialogue; tap the move Squealer just used</w:t>
            </w:r>
          </w:p>
        </w:tc>
        <w:tc>
          <w:tcPr>
            <w:tcW w:type="dxa" w:w="2160"/>
          </w:tcPr>
          <w:p>
            <w:r/>
            <w:r>
              <w:t>Rhetoric Counters</w:t>
            </w:r>
          </w:p>
        </w:tc>
      </w:tr>
      <w:tr>
        <w:tc>
          <w:tcPr>
            <w:tcW w:type="dxa" w:w="2160"/>
          </w:tcPr>
          <w:p>
            <w:r/>
            <w:r>
              <w:t>III — The Battle of the Cowshed</w:t>
            </w:r>
          </w:p>
        </w:tc>
        <w:tc>
          <w:tcPr>
            <w:tcW w:type="dxa" w:w="2160"/>
          </w:tcPr>
          <w:p>
            <w:r/>
            <w:r>
              <w:t>Ch IV</w:t>
            </w:r>
          </w:p>
        </w:tc>
        <w:tc>
          <w:tcPr>
            <w:tcW w:type="dxa" w:w="2160"/>
          </w:tcPr>
          <w:p>
            <w:r/>
            <w:r>
              <w:t>Three-wave timing-defence at the cowshed door; SPACE to strike</w:t>
            </w:r>
          </w:p>
        </w:tc>
        <w:tc>
          <w:tcPr>
            <w:tcW w:type="dxa" w:w="2160"/>
          </w:tcPr>
          <w:p>
            <w:r/>
            <w:r>
              <w:t>Tactical Insights</w:t>
            </w:r>
          </w:p>
        </w:tc>
      </w:tr>
      <w:tr>
        <w:tc>
          <w:tcPr>
            <w:tcW w:type="dxa" w:w="2160"/>
          </w:tcPr>
          <w:p>
            <w:r/>
            <w:r>
              <w:t>IV — The Windmill and the Mare</w:t>
            </w:r>
          </w:p>
        </w:tc>
        <w:tc>
          <w:tcPr>
            <w:tcW w:type="dxa" w:w="2160"/>
          </w:tcPr>
          <w:p>
            <w:r/>
            <w:r>
              <w:t>Ch V</w:t>
            </w:r>
          </w:p>
        </w:tc>
        <w:tc>
          <w:tcPr>
            <w:tcW w:type="dxa" w:w="2160"/>
          </w:tcPr>
          <w:p>
            <w:r/>
            <w:r>
              <w:t>Two-track click-investigation: harness-room (Snowball's plans) + Mollie's stall (Clover's discoveries)</w:t>
            </w:r>
          </w:p>
        </w:tc>
        <w:tc>
          <w:tcPr>
            <w:tcW w:type="dxa" w:w="2160"/>
          </w:tcPr>
          <w:p>
            <w:r/>
            <w:r>
              <w:t>Suspicions</w:t>
            </w:r>
          </w:p>
        </w:tc>
      </w:tr>
      <w:tr>
        <w:tc>
          <w:tcPr>
            <w:tcW w:type="dxa" w:w="2160"/>
          </w:tcPr>
          <w:p>
            <w:r/>
            <w:r>
              <w:t>V — The Sunday Meeting</w:t>
            </w:r>
          </w:p>
        </w:tc>
        <w:tc>
          <w:tcPr>
            <w:tcW w:type="dxa" w:w="2160"/>
          </w:tcPr>
          <w:p>
            <w:r/>
            <w:r>
              <w:t>Ch V (climax)</w:t>
            </w:r>
          </w:p>
        </w:tc>
        <w:tc>
          <w:tcPr>
            <w:tcW w:type="dxa" w:w="2160"/>
          </w:tcPr>
          <w:p>
            <w:r/>
            <w:r>
              <w:t>Slay-the-Spire-style deckbuilder using cards from Acts I–IV. Snowball loses canonically — but the deck shapes how he loses. Bronze / Silver / Gold endings.</w:t>
            </w:r>
          </w:p>
        </w:tc>
        <w:tc>
          <w:tcPr>
            <w:tcW w:type="dxa" w:w="2160"/>
          </w:tcPr>
          <w:p>
            <w:r/>
            <w:r>
              <w:t>— uses what you collected —</w:t>
            </w:r>
          </w:p>
        </w:tc>
      </w:tr>
    </w:tbl>
    <w:p/>
    <w:p>
      <w:pPr>
        <w:pStyle w:val="Heading2"/>
      </w:pPr>
      <w:r>
        <w:t>Endings (Act V)</w:t>
      </w:r>
    </w:p>
    <w:p>
      <w:pPr>
        <w:pStyle w:val="ListBullet"/>
      </w:pPr>
      <w:r>
        <w:rPr>
          <w:b/>
        </w:rPr>
        <w:t>Bronze:</w:t>
      </w:r>
      <w:r>
        <w:t xml:space="preserve"> Snowball is exiled; the principles forgotten.</w:t>
      </w:r>
    </w:p>
    <w:p>
      <w:pPr>
        <w:pStyle w:val="ListBullet"/>
      </w:pPr>
      <w:r>
        <w:rPr>
          <w:b/>
        </w:rPr>
        <w:t>Silver:</w:t>
      </w:r>
      <w:r>
        <w:t xml:space="preserve"> Snowball escapes; some animal stays openly skeptical.</w:t>
      </w:r>
    </w:p>
    <w:p>
      <w:pPr>
        <w:pStyle w:val="ListBullet"/>
      </w:pPr>
      <w:r>
        <w:rPr>
          <w:b/>
        </w:rPr>
        <w:t>Gold:</w:t>
      </w:r>
      <w:r>
        <w:t xml:space="preserve"> Snowball escapes; original principles remembered; windmill plans saved on paper.</w:t>
      </w:r>
    </w:p>
    <w:p>
      <w:r>
        <w:t xml:space="preserve">The endings are scored on the player's </w:t>
      </w:r>
      <w:r>
        <w:rPr>
          <w:rFonts w:ascii="Consolas" w:hAnsi="Consolas"/>
          <w:color w:val="9F1A1F"/>
        </w:rPr>
        <w:t>surviving memory</w:t>
      </w:r>
      <w:r>
        <w:t xml:space="preserve"> and </w:t>
      </w:r>
      <w:r>
        <w:rPr>
          <w:rFonts w:ascii="Consolas" w:hAnsi="Consolas"/>
          <w:color w:val="9F1A1F"/>
        </w:rPr>
        <w:t>crowd sympathy</w:t>
      </w:r>
      <w:r>
        <w:t xml:space="preserve"> resources at meeting-end, plus whether the </w:t>
      </w:r>
      <w:r>
        <w:rPr>
          <w:rFonts w:ascii="Consolas" w:hAnsi="Consolas"/>
          <w:color w:val="9F1A1F"/>
        </w:rPr>
        <w:t>Save the Plans on Paper</w:t>
      </w:r>
      <w:r>
        <w:t xml:space="preserve"> (L4-3) suspicion card was played.</w:t>
      </w:r>
    </w:p>
    <w:p>
      <w:pPr>
        <w:pStyle w:val="Heading2"/>
      </w:pPr>
      <w:r>
        <w:t>Project tree</w:t>
      </w:r>
    </w:p>
    <w:p>
      <w:r>
        <w:rPr>
          <w:rFonts w:ascii="Consolas" w:hAnsi="Consolas"/>
          <w:sz w:val="20"/>
        </w:rPr>
        <w:t>Beasts of England/</w:t>
        <w:br/>
        <w:t>├── index.html                  ← redirects to level-select</w:t>
        <w:br/>
        <w:t>├── engine/</w:t>
        <w:br/>
        <w:t>│   └── littlejs/               ← MIT — LittleJS engine clone (Act I only)</w:t>
        <w:br/>
        <w:t>├── assets/</w:t>
        <w:br/>
        <w:t>│   ├── sprites/</w:t>
        <w:br/>
        <w:t>│   │   ├── pig/                ← Kings and Pigs CC0 — player pig</w:t>
        <w:br/>
        <w:t>│   │   ├── king-pig/           ← Kings and Pigs CC0 — Napoleon</w:t>
        <w:br/>
        <w:t>│   │   ├── king-human/         ← Kings and Pigs CC0 — Mr. Jones</w:t>
        <w:br/>
        <w:t>│   │   ├── tiles/              ← terrain + decorations</w:t>
        <w:br/>
        <w:t>│   │   └── effects/            ← VFX, dialogue boxes, coins/diamonds</w:t>
        <w:br/>
        <w:t>│   └── portraits/              ← RD-generated character bust portraits</w:t>
        <w:br/>
        <w:t>├── levels/</w:t>
        <w:br/>
        <w:t>│   ├── level-select/           ← Hub: shows acts + collected deck</w:t>
        <w:br/>
        <w:t>│   ├── level1/                 ← Rebellion runner (LittleJS)</w:t>
        <w:br/>
        <w:t>│   ├── level2/                 ← Squealer rhetoric mini-game</w:t>
        <w:br/>
        <w:t>│   ├── level3/                 ← Battle of the Cowshed</w:t>
        <w:br/>
        <w:t>│   ├── level4/                 ← Windmill + Mollie investigation</w:t>
        <w:br/>
        <w:t>│   └── level5/                 ← Sunday Meeting deckbuilder</w:t>
        <w:br/>
        <w:t>├── data/                       ← reserved for content JSON</w:t>
        <w:br/>
        <w:t>├── .tools/                     ← scripts + scratch (not shipped)</w:t>
        <w:br/>
        <w:t>└── .claude/                    ← preview launch.json</w:t>
      </w:r>
    </w:p>
    <w:p>
      <w:pPr>
        <w:pStyle w:val="Heading2"/>
      </w:pPr>
      <w:r>
        <w:t>Reset progress</w:t>
      </w:r>
    </w:p>
    <w:p>
      <w:r>
        <w:t xml:space="preserve">Click "Reset progress" on the level-select hub footer — clears </w:t>
      </w:r>
      <w:r>
        <w:rPr>
          <w:rFonts w:ascii="Consolas" w:hAnsi="Consolas"/>
          <w:color w:val="9F1A1F"/>
        </w:rPr>
        <w:t>completedLevels</w:t>
      </w:r>
      <w:r>
        <w:t xml:space="preserve"> + </w:t>
      </w:r>
      <w:r>
        <w:rPr>
          <w:rFonts w:ascii="Consolas" w:hAnsi="Consolas"/>
          <w:color w:val="9F1A1F"/>
        </w:rPr>
        <w:t>animalDeck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8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