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008" w:rsidRDefault="00080638">
      <w:pPr>
        <w:rPr>
          <w:lang w:val="en-US"/>
        </w:rPr>
      </w:pPr>
      <w:r>
        <w:rPr>
          <w:lang w:val="en-US"/>
        </w:rPr>
        <w:t>The sequence is as follows:</w:t>
      </w:r>
    </w:p>
    <w:p w:rsidR="00080638" w:rsidRPr="00FA66D0" w:rsidRDefault="00080638" w:rsidP="00080638">
      <w:pPr>
        <w:pStyle w:val="ListParagraph"/>
        <w:numPr>
          <w:ilvl w:val="0"/>
          <w:numId w:val="1"/>
        </w:numPr>
        <w:rPr>
          <w:color w:val="BFBFBF" w:themeColor="background1" w:themeShade="BF"/>
          <w:lang w:val="en-US"/>
        </w:rPr>
      </w:pPr>
      <w:proofErr w:type="spellStart"/>
      <w:r w:rsidRPr="00FA66D0">
        <w:rPr>
          <w:color w:val="BFBFBF" w:themeColor="background1" w:themeShade="BF"/>
          <w:lang w:val="en-US"/>
        </w:rPr>
        <w:t>Signaller</w:t>
      </w:r>
      <w:proofErr w:type="spellEnd"/>
      <w:r w:rsidRPr="00FA66D0">
        <w:rPr>
          <w:color w:val="BFBFBF" w:themeColor="background1" w:themeShade="BF"/>
          <w:lang w:val="en-US"/>
        </w:rPr>
        <w:t xml:space="preserve"> </w:t>
      </w:r>
      <w:r w:rsidR="008610E9" w:rsidRPr="008610E9">
        <w:rPr>
          <w:b/>
          <w:i/>
          <w:color w:val="BFBFBF" w:themeColor="background1" w:themeShade="BF"/>
          <w:lang w:val="en-US"/>
        </w:rPr>
        <w:t>A</w:t>
      </w:r>
      <w:r w:rsidRPr="00FA66D0">
        <w:rPr>
          <w:color w:val="BFBFBF" w:themeColor="background1" w:themeShade="BF"/>
          <w:lang w:val="en-US"/>
        </w:rPr>
        <w:t xml:space="preserve"> has just received 2 bells (train entering section) from the preceding box in rear</w:t>
      </w:r>
      <w:r w:rsidR="00FA66D0" w:rsidRPr="00FA66D0">
        <w:rPr>
          <w:color w:val="BFBFBF" w:themeColor="background1" w:themeShade="BF"/>
          <w:lang w:val="en-US"/>
        </w:rPr>
        <w:t>, which he acknowledges</w:t>
      </w:r>
    </w:p>
    <w:p w:rsidR="00080638" w:rsidRDefault="008610E9" w:rsidP="00080638">
      <w:pPr>
        <w:pStyle w:val="ListParagraph"/>
        <w:numPr>
          <w:ilvl w:val="0"/>
          <w:numId w:val="1"/>
        </w:numPr>
        <w:rPr>
          <w:lang w:val="en-US"/>
        </w:rPr>
      </w:pPr>
      <w:r w:rsidRPr="008610E9">
        <w:rPr>
          <w:b/>
          <w:i/>
          <w:lang w:val="en-US"/>
        </w:rPr>
        <w:t>A</w:t>
      </w:r>
      <w:r w:rsidR="00080638">
        <w:rPr>
          <w:lang w:val="en-US"/>
        </w:rPr>
        <w:t xml:space="preserve"> checks the position of </w:t>
      </w:r>
      <w:r w:rsidR="00080638" w:rsidRPr="00DC0622">
        <w:rPr>
          <w:b/>
          <w:i/>
          <w:lang w:val="en-US"/>
        </w:rPr>
        <w:t>B</w:t>
      </w:r>
      <w:r w:rsidR="00080638">
        <w:rPr>
          <w:lang w:val="en-US"/>
        </w:rPr>
        <w:t>’s block instrument repeater (top needle), if the needle is vertical  (</w:t>
      </w:r>
      <w:r w:rsidR="001E063B">
        <w:rPr>
          <w:lang w:val="en-US"/>
        </w:rPr>
        <w:t>“</w:t>
      </w:r>
      <w:r w:rsidR="00080638">
        <w:rPr>
          <w:lang w:val="en-US"/>
        </w:rPr>
        <w:t>NORMAL</w:t>
      </w:r>
      <w:r w:rsidR="001E063B">
        <w:rPr>
          <w:lang w:val="en-US"/>
        </w:rPr>
        <w:t>”</w:t>
      </w:r>
      <w:r w:rsidR="00080638">
        <w:rPr>
          <w:lang w:val="en-US"/>
        </w:rPr>
        <w:t xml:space="preserve">) he can he offer it to </w:t>
      </w:r>
      <w:r w:rsidRPr="008610E9">
        <w:rPr>
          <w:b/>
          <w:i/>
          <w:lang w:val="en-US"/>
        </w:rPr>
        <w:t>A</w:t>
      </w:r>
      <w:r w:rsidR="00080638">
        <w:rPr>
          <w:lang w:val="en-US"/>
        </w:rPr>
        <w:t>, if not he must wait</w:t>
      </w:r>
    </w:p>
    <w:p w:rsidR="00080638" w:rsidRDefault="001E063B" w:rsidP="00080638">
      <w:pPr>
        <w:pStyle w:val="ListParagraph"/>
        <w:numPr>
          <w:ilvl w:val="0"/>
          <w:numId w:val="1"/>
        </w:numPr>
        <w:rPr>
          <w:lang w:val="en-US"/>
        </w:rPr>
      </w:pPr>
      <w:r w:rsidRPr="00EC4008">
        <w:rPr>
          <w:b/>
          <w:i/>
          <w:lang w:val="en-US"/>
        </w:rPr>
        <w:t>A</w:t>
      </w:r>
      <w:r>
        <w:rPr>
          <w:lang w:val="en-US"/>
        </w:rPr>
        <w:t xml:space="preserve"> sends 1 bell</w:t>
      </w:r>
      <w:r w:rsidR="00080638">
        <w:rPr>
          <w:lang w:val="en-US"/>
        </w:rPr>
        <w:t xml:space="preserve"> (“Call to Attention”) to </w:t>
      </w:r>
      <w:r w:rsidR="00DC0622">
        <w:rPr>
          <w:b/>
          <w:i/>
          <w:lang w:val="en-US"/>
        </w:rPr>
        <w:t>B</w:t>
      </w:r>
    </w:p>
    <w:p w:rsidR="00080638" w:rsidRDefault="00DC0622" w:rsidP="00080638">
      <w:pPr>
        <w:pStyle w:val="ListParagraph"/>
        <w:numPr>
          <w:ilvl w:val="0"/>
          <w:numId w:val="1"/>
        </w:numPr>
        <w:rPr>
          <w:lang w:val="en-US"/>
        </w:rPr>
      </w:pPr>
      <w:r w:rsidRPr="00DC0622">
        <w:rPr>
          <w:b/>
          <w:i/>
          <w:lang w:val="en-US"/>
        </w:rPr>
        <w:t>B</w:t>
      </w:r>
      <w:r w:rsidR="00080638">
        <w:rPr>
          <w:lang w:val="en-US"/>
        </w:rPr>
        <w:t xml:space="preserve"> acknowledges, replying with 1 beat</w:t>
      </w:r>
    </w:p>
    <w:p w:rsidR="00080638" w:rsidRDefault="008610E9" w:rsidP="00080638">
      <w:pPr>
        <w:pStyle w:val="ListParagraph"/>
        <w:numPr>
          <w:ilvl w:val="0"/>
          <w:numId w:val="1"/>
        </w:numPr>
        <w:rPr>
          <w:lang w:val="en-US"/>
        </w:rPr>
      </w:pPr>
      <w:r w:rsidRPr="008610E9">
        <w:rPr>
          <w:b/>
          <w:i/>
          <w:lang w:val="en-US"/>
        </w:rPr>
        <w:t>A</w:t>
      </w:r>
      <w:r w:rsidR="00DC0622">
        <w:rPr>
          <w:lang w:val="en-US"/>
        </w:rPr>
        <w:t xml:space="preserve"> offers the train to </w:t>
      </w:r>
      <w:r w:rsidR="00DC0622">
        <w:rPr>
          <w:b/>
          <w:i/>
          <w:lang w:val="en-US"/>
        </w:rPr>
        <w:t>B</w:t>
      </w:r>
      <w:r w:rsidR="00080638">
        <w:rPr>
          <w:lang w:val="en-US"/>
        </w:rPr>
        <w:t xml:space="preserve"> by sending appropriate “Is Line Clear” signal </w:t>
      </w:r>
      <w:proofErr w:type="spellStart"/>
      <w:r w:rsidR="00080638">
        <w:rPr>
          <w:lang w:val="en-US"/>
        </w:rPr>
        <w:t>eg</w:t>
      </w:r>
      <w:proofErr w:type="spellEnd"/>
      <w:r w:rsidR="00080638">
        <w:rPr>
          <w:lang w:val="en-US"/>
        </w:rPr>
        <w:t xml:space="preserve"> 3-1 stopping passenger</w:t>
      </w:r>
    </w:p>
    <w:p w:rsidR="00080638" w:rsidRDefault="00DC0622" w:rsidP="00080638">
      <w:pPr>
        <w:pStyle w:val="ListParagraph"/>
        <w:numPr>
          <w:ilvl w:val="0"/>
          <w:numId w:val="1"/>
        </w:numPr>
        <w:rPr>
          <w:lang w:val="en-US"/>
        </w:rPr>
      </w:pPr>
      <w:r w:rsidRPr="00DC0622">
        <w:rPr>
          <w:b/>
          <w:i/>
          <w:lang w:val="en-US"/>
        </w:rPr>
        <w:t>B</w:t>
      </w:r>
      <w:r w:rsidR="00080638">
        <w:rPr>
          <w:lang w:val="en-US"/>
        </w:rPr>
        <w:t xml:space="preserve"> checks: </w:t>
      </w:r>
      <w:r w:rsidR="00080638">
        <w:rPr>
          <w:lang w:val="en-US"/>
        </w:rPr>
        <w:tab/>
        <w:t xml:space="preserve">-  </w:t>
      </w:r>
      <w:r w:rsidR="001E063B">
        <w:rPr>
          <w:lang w:val="en-US"/>
        </w:rPr>
        <w:t xml:space="preserve">   H</w:t>
      </w:r>
      <w:r w:rsidR="00080638">
        <w:rPr>
          <w:lang w:val="en-US"/>
        </w:rPr>
        <w:t>is approaching section is clear</w:t>
      </w:r>
    </w:p>
    <w:p w:rsidR="00080638" w:rsidRDefault="00080638" w:rsidP="0008063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Line is also clear for ¼ mile beyond to his clearing point</w:t>
      </w:r>
    </w:p>
    <w:p w:rsidR="001E063B" w:rsidRDefault="001E063B" w:rsidP="001E063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All points are correctly set</w:t>
      </w:r>
    </w:p>
    <w:p w:rsidR="00080638" w:rsidRPr="00271403" w:rsidRDefault="001E063B" w:rsidP="001E063B">
      <w:pPr>
        <w:pStyle w:val="ListParagraph"/>
        <w:numPr>
          <w:ilvl w:val="0"/>
          <w:numId w:val="4"/>
        </w:numPr>
        <w:rPr>
          <w:color w:val="BFBFBF" w:themeColor="background1" w:themeShade="BF"/>
          <w:lang w:val="en-US"/>
        </w:rPr>
      </w:pPr>
      <w:r>
        <w:rPr>
          <w:lang w:val="en-US"/>
        </w:rPr>
        <w:t xml:space="preserve">If all satisfactory </w:t>
      </w:r>
      <w:r w:rsidR="00DC0622">
        <w:rPr>
          <w:b/>
          <w:i/>
          <w:lang w:val="en-US"/>
        </w:rPr>
        <w:t>B</w:t>
      </w:r>
      <w:r>
        <w:rPr>
          <w:lang w:val="en-US"/>
        </w:rPr>
        <w:t xml:space="preserve"> acknowledges </w:t>
      </w:r>
      <w:r w:rsidR="008610E9" w:rsidRPr="008610E9">
        <w:rPr>
          <w:b/>
          <w:i/>
          <w:lang w:val="en-US"/>
        </w:rPr>
        <w:t>A</w:t>
      </w:r>
      <w:r>
        <w:rPr>
          <w:lang w:val="en-US"/>
        </w:rPr>
        <w:t xml:space="preserve">’s 3-1 signal, </w:t>
      </w:r>
      <w:r w:rsidRPr="00271403">
        <w:rPr>
          <w:color w:val="BFBFBF" w:themeColor="background1" w:themeShade="BF"/>
          <w:lang w:val="en-US"/>
        </w:rPr>
        <w:t>if not then he does not acknowledge</w:t>
      </w:r>
      <w:r w:rsidR="00E32044" w:rsidRPr="00271403">
        <w:rPr>
          <w:color w:val="BFBFBF" w:themeColor="background1" w:themeShade="BF"/>
          <w:lang w:val="en-US"/>
        </w:rPr>
        <w:t xml:space="preserve"> and leaves his block instrument at “LINE BLOCKED”</w:t>
      </w:r>
    </w:p>
    <w:p w:rsidR="001E063B" w:rsidRDefault="00DC0622" w:rsidP="00DC0622">
      <w:pPr>
        <w:pStyle w:val="ListParagraph"/>
        <w:numPr>
          <w:ilvl w:val="0"/>
          <w:numId w:val="4"/>
        </w:numPr>
        <w:rPr>
          <w:lang w:val="en-US"/>
        </w:rPr>
      </w:pPr>
      <w:r w:rsidRPr="003F6BE7">
        <w:rPr>
          <w:b/>
          <w:i/>
          <w:lang w:val="en-US"/>
        </w:rPr>
        <w:t>B</w:t>
      </w:r>
      <w:r w:rsidR="001E063B">
        <w:rPr>
          <w:lang w:val="en-US"/>
        </w:rPr>
        <w:t xml:space="preserve"> turns his </w:t>
      </w:r>
      <w:proofErr w:type="spellStart"/>
      <w:r w:rsidR="001E063B">
        <w:rPr>
          <w:lang w:val="en-US"/>
        </w:rPr>
        <w:t>commutator</w:t>
      </w:r>
      <w:proofErr w:type="spellEnd"/>
      <w:r w:rsidR="001E063B">
        <w:rPr>
          <w:lang w:val="en-US"/>
        </w:rPr>
        <w:t xml:space="preserve"> so </w:t>
      </w:r>
      <w:bookmarkStart w:id="0" w:name="_GoBack"/>
      <w:bookmarkEnd w:id="0"/>
      <w:r w:rsidR="001E063B">
        <w:rPr>
          <w:lang w:val="en-US"/>
        </w:rPr>
        <w:t>that his block instrument shows “LINE CLEAR”</w:t>
      </w:r>
    </w:p>
    <w:p w:rsidR="001E063B" w:rsidRDefault="008610E9" w:rsidP="001E063B">
      <w:pPr>
        <w:pStyle w:val="ListParagraph"/>
        <w:numPr>
          <w:ilvl w:val="0"/>
          <w:numId w:val="4"/>
        </w:numPr>
        <w:rPr>
          <w:lang w:val="en-US"/>
        </w:rPr>
      </w:pPr>
      <w:r w:rsidRPr="008610E9">
        <w:rPr>
          <w:b/>
          <w:i/>
          <w:lang w:val="en-US"/>
        </w:rPr>
        <w:t>A</w:t>
      </w:r>
      <w:r w:rsidR="001E063B">
        <w:rPr>
          <w:lang w:val="en-US"/>
        </w:rPr>
        <w:t xml:space="preserve"> and </w:t>
      </w:r>
      <w:r w:rsidR="00DC0622">
        <w:rPr>
          <w:b/>
          <w:i/>
          <w:lang w:val="en-US"/>
        </w:rPr>
        <w:t>B</w:t>
      </w:r>
      <w:r w:rsidR="001E063B">
        <w:rPr>
          <w:lang w:val="en-US"/>
        </w:rPr>
        <w:t xml:space="preserve"> can fill in the register</w:t>
      </w:r>
    </w:p>
    <w:p w:rsidR="001E063B" w:rsidRDefault="008610E9" w:rsidP="001E063B">
      <w:pPr>
        <w:pStyle w:val="ListParagraph"/>
        <w:numPr>
          <w:ilvl w:val="0"/>
          <w:numId w:val="4"/>
        </w:numPr>
        <w:rPr>
          <w:lang w:val="en-US"/>
        </w:rPr>
      </w:pPr>
      <w:r w:rsidRPr="008610E9">
        <w:rPr>
          <w:b/>
          <w:i/>
          <w:lang w:val="en-US"/>
        </w:rPr>
        <w:t>A</w:t>
      </w:r>
      <w:r w:rsidR="001E063B">
        <w:rPr>
          <w:lang w:val="en-US"/>
        </w:rPr>
        <w:t xml:space="preserve"> can now set his signals to all clear</w:t>
      </w:r>
    </w:p>
    <w:p w:rsidR="001E063B" w:rsidRDefault="001E063B" w:rsidP="001E063B">
      <w:pPr>
        <w:rPr>
          <w:lang w:val="en-US"/>
        </w:rPr>
      </w:pPr>
    </w:p>
    <w:p w:rsidR="00800840" w:rsidRPr="00800840" w:rsidRDefault="001E063B" w:rsidP="0080084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Train passes </w:t>
      </w:r>
      <w:r w:rsidR="008610E9" w:rsidRPr="008610E9">
        <w:rPr>
          <w:b/>
          <w:i/>
          <w:lang w:val="en-US"/>
        </w:rPr>
        <w:t>A</w:t>
      </w:r>
      <w:r>
        <w:rPr>
          <w:lang w:val="en-US"/>
        </w:rPr>
        <w:t xml:space="preserve">, who checks tail lamp is visible, and replaces his signals to ON </w:t>
      </w:r>
    </w:p>
    <w:p w:rsidR="00800840" w:rsidRPr="00800840" w:rsidRDefault="008610E9" w:rsidP="001E063B">
      <w:pPr>
        <w:pStyle w:val="ListParagraph"/>
        <w:numPr>
          <w:ilvl w:val="0"/>
          <w:numId w:val="4"/>
        </w:numPr>
        <w:rPr>
          <w:color w:val="BFBFBF" w:themeColor="background1" w:themeShade="BF"/>
          <w:lang w:val="en-US"/>
        </w:rPr>
      </w:pPr>
      <w:r w:rsidRPr="008610E9">
        <w:rPr>
          <w:b/>
          <w:i/>
          <w:color w:val="BFBFBF" w:themeColor="background1" w:themeShade="BF"/>
          <w:lang w:val="en-US"/>
        </w:rPr>
        <w:t>A</w:t>
      </w:r>
      <w:r w:rsidR="00800840" w:rsidRPr="00800840">
        <w:rPr>
          <w:color w:val="BFBFBF" w:themeColor="background1" w:themeShade="BF"/>
          <w:lang w:val="en-US"/>
        </w:rPr>
        <w:t xml:space="preserve"> sends </w:t>
      </w:r>
      <w:r w:rsidR="00FA66D0">
        <w:rPr>
          <w:color w:val="BFBFBF" w:themeColor="background1" w:themeShade="BF"/>
          <w:lang w:val="en-US"/>
        </w:rPr>
        <w:t xml:space="preserve">1 bell to box in rear, when acknowledged he sends </w:t>
      </w:r>
      <w:r w:rsidR="00800840" w:rsidRPr="00800840">
        <w:rPr>
          <w:color w:val="BFBFBF" w:themeColor="background1" w:themeShade="BF"/>
          <w:lang w:val="en-US"/>
        </w:rPr>
        <w:t>2-1 bells “Train Out of Section”</w:t>
      </w:r>
      <w:r w:rsidR="00FA66D0">
        <w:rPr>
          <w:color w:val="BFBFBF" w:themeColor="background1" w:themeShade="BF"/>
          <w:lang w:val="en-US"/>
        </w:rPr>
        <w:t xml:space="preserve">  t</w:t>
      </w:r>
    </w:p>
    <w:p w:rsidR="001E063B" w:rsidRDefault="008610E9" w:rsidP="001E063B">
      <w:pPr>
        <w:pStyle w:val="ListParagraph"/>
        <w:numPr>
          <w:ilvl w:val="0"/>
          <w:numId w:val="4"/>
        </w:numPr>
        <w:rPr>
          <w:lang w:val="en-US"/>
        </w:rPr>
      </w:pPr>
      <w:r w:rsidRPr="008610E9">
        <w:rPr>
          <w:b/>
          <w:i/>
          <w:lang w:val="en-US"/>
        </w:rPr>
        <w:t>A</w:t>
      </w:r>
      <w:r w:rsidR="001E063B">
        <w:rPr>
          <w:lang w:val="en-US"/>
        </w:rPr>
        <w:t xml:space="preserve"> sends 2 bells “Train Entering Section”</w:t>
      </w:r>
      <w:r w:rsidR="00800840">
        <w:rPr>
          <w:lang w:val="en-US"/>
        </w:rPr>
        <w:t xml:space="preserve"> to </w:t>
      </w:r>
      <w:r w:rsidR="00DC0622">
        <w:rPr>
          <w:b/>
          <w:i/>
          <w:lang w:val="en-US"/>
        </w:rPr>
        <w:t>B</w:t>
      </w:r>
    </w:p>
    <w:p w:rsidR="00800840" w:rsidRPr="001E063B" w:rsidRDefault="00DC0622" w:rsidP="001E063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i/>
          <w:lang w:val="en-US"/>
        </w:rPr>
        <w:t>B</w:t>
      </w:r>
      <w:r w:rsidR="00FA66D0">
        <w:rPr>
          <w:lang w:val="en-US"/>
        </w:rPr>
        <w:t xml:space="preserve"> acknowledges with 2 bells</w:t>
      </w:r>
    </w:p>
    <w:p w:rsidR="001E063B" w:rsidRDefault="00BC4B15" w:rsidP="001E063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i/>
          <w:lang w:val="en-US"/>
        </w:rPr>
        <w:t>B</w:t>
      </w:r>
      <w:r w:rsidR="00FA66D0">
        <w:rPr>
          <w:lang w:val="en-US"/>
        </w:rPr>
        <w:t xml:space="preserve"> turns his </w:t>
      </w:r>
      <w:proofErr w:type="spellStart"/>
      <w:r w:rsidR="00FA66D0">
        <w:rPr>
          <w:lang w:val="en-US"/>
        </w:rPr>
        <w:t>commutator</w:t>
      </w:r>
      <w:proofErr w:type="spellEnd"/>
      <w:r w:rsidR="00FA66D0">
        <w:rPr>
          <w:lang w:val="en-US"/>
        </w:rPr>
        <w:t xml:space="preserve"> so that his block instrument shows “TRAIN ON LINE”</w:t>
      </w:r>
    </w:p>
    <w:p w:rsidR="00E01331" w:rsidRDefault="00DC0622" w:rsidP="001E063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i/>
          <w:lang w:val="en-US"/>
        </w:rPr>
        <w:t>B</w:t>
      </w:r>
      <w:r w:rsidR="00E01331">
        <w:rPr>
          <w:lang w:val="en-US"/>
        </w:rPr>
        <w:t xml:space="preserve"> calls </w:t>
      </w:r>
      <w:r w:rsidR="00E01331" w:rsidRPr="00DC0622">
        <w:rPr>
          <w:b/>
          <w:i/>
          <w:lang w:val="en-US"/>
        </w:rPr>
        <w:t>C</w:t>
      </w:r>
      <w:r w:rsidR="00E01331">
        <w:rPr>
          <w:lang w:val="en-US"/>
        </w:rPr>
        <w:t xml:space="preserve"> to offer the train onwards (process as for </w:t>
      </w:r>
      <w:r w:rsidR="008610E9" w:rsidRPr="008610E9">
        <w:rPr>
          <w:b/>
          <w:i/>
          <w:lang w:val="en-US"/>
        </w:rPr>
        <w:t>A</w:t>
      </w:r>
      <w:r w:rsidR="00E01331">
        <w:rPr>
          <w:lang w:val="en-US"/>
        </w:rPr>
        <w:t xml:space="preserve"> above)</w:t>
      </w:r>
    </w:p>
    <w:p w:rsidR="00E01331" w:rsidRDefault="008610E9" w:rsidP="001E063B">
      <w:pPr>
        <w:pStyle w:val="ListParagraph"/>
        <w:numPr>
          <w:ilvl w:val="0"/>
          <w:numId w:val="4"/>
        </w:numPr>
        <w:rPr>
          <w:lang w:val="en-US"/>
        </w:rPr>
      </w:pPr>
      <w:r w:rsidRPr="008610E9">
        <w:rPr>
          <w:b/>
          <w:i/>
          <w:lang w:val="en-US"/>
        </w:rPr>
        <w:t>A</w:t>
      </w:r>
      <w:r w:rsidR="00E01331">
        <w:rPr>
          <w:lang w:val="en-US"/>
        </w:rPr>
        <w:t xml:space="preserve"> and </w:t>
      </w:r>
      <w:r w:rsidR="00DC0622">
        <w:rPr>
          <w:b/>
          <w:i/>
          <w:lang w:val="en-US"/>
        </w:rPr>
        <w:t>B</w:t>
      </w:r>
      <w:r w:rsidR="00E01331">
        <w:rPr>
          <w:lang w:val="en-US"/>
        </w:rPr>
        <w:t xml:space="preserve"> can fill in the register</w:t>
      </w:r>
    </w:p>
    <w:p w:rsidR="00FA66D0" w:rsidRDefault="00FA66D0" w:rsidP="00FA66D0">
      <w:pPr>
        <w:pStyle w:val="ListParagraph"/>
        <w:rPr>
          <w:lang w:val="en-US"/>
        </w:rPr>
      </w:pPr>
    </w:p>
    <w:p w:rsidR="00E01331" w:rsidRDefault="00FA66D0" w:rsidP="00E0133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Train passes </w:t>
      </w:r>
      <w:r w:rsidR="00DC0622">
        <w:rPr>
          <w:b/>
          <w:i/>
          <w:lang w:val="en-US"/>
        </w:rPr>
        <w:t>B</w:t>
      </w:r>
      <w:r>
        <w:rPr>
          <w:lang w:val="en-US"/>
        </w:rPr>
        <w:t xml:space="preserve"> who checks tail lamp is visible, and replaces his signals to ON</w:t>
      </w:r>
    </w:p>
    <w:p w:rsidR="00E01331" w:rsidRDefault="00DC0622" w:rsidP="00E0133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i/>
          <w:lang w:val="en-US"/>
        </w:rPr>
        <w:t>B</w:t>
      </w:r>
      <w:r w:rsidR="008610E9">
        <w:rPr>
          <w:lang w:val="en-US"/>
        </w:rPr>
        <w:t xml:space="preserve"> calls </w:t>
      </w:r>
      <w:r>
        <w:rPr>
          <w:b/>
          <w:i/>
          <w:lang w:val="en-US"/>
        </w:rPr>
        <w:t>C</w:t>
      </w:r>
      <w:r w:rsidR="00E01331">
        <w:rPr>
          <w:lang w:val="en-US"/>
        </w:rPr>
        <w:t xml:space="preserve"> to attention with 1 bell which </w:t>
      </w:r>
      <w:r>
        <w:rPr>
          <w:b/>
          <w:i/>
          <w:lang w:val="en-US"/>
        </w:rPr>
        <w:t>C</w:t>
      </w:r>
      <w:r w:rsidR="00E01331">
        <w:rPr>
          <w:lang w:val="en-US"/>
        </w:rPr>
        <w:t xml:space="preserve"> acknowledges</w:t>
      </w:r>
    </w:p>
    <w:p w:rsidR="00E01331" w:rsidRDefault="003D2ED2" w:rsidP="00E0133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i/>
          <w:lang w:val="en-US"/>
        </w:rPr>
        <w:t>B</w:t>
      </w:r>
      <w:r w:rsidR="00E01331">
        <w:rPr>
          <w:lang w:val="en-US"/>
        </w:rPr>
        <w:t xml:space="preserve"> sends 2-1 “Train out of Section” </w:t>
      </w:r>
      <w:r w:rsidR="003F6BE7">
        <w:rPr>
          <w:lang w:val="en-US"/>
        </w:rPr>
        <w:t xml:space="preserve">to </w:t>
      </w:r>
      <w:r w:rsidR="003F6BE7" w:rsidRPr="003F6BE7">
        <w:rPr>
          <w:b/>
          <w:i/>
          <w:lang w:val="en-US"/>
        </w:rPr>
        <w:t>A</w:t>
      </w:r>
      <w:r w:rsidR="003F6BE7">
        <w:rPr>
          <w:lang w:val="en-US"/>
        </w:rPr>
        <w:t xml:space="preserve">, </w:t>
      </w:r>
      <w:r w:rsidR="00E01331">
        <w:rPr>
          <w:lang w:val="en-US"/>
        </w:rPr>
        <w:t xml:space="preserve">which </w:t>
      </w:r>
      <w:r w:rsidR="008610E9" w:rsidRPr="008610E9">
        <w:rPr>
          <w:b/>
          <w:i/>
          <w:lang w:val="en-US"/>
        </w:rPr>
        <w:t>A</w:t>
      </w:r>
      <w:r w:rsidR="00E01331">
        <w:rPr>
          <w:lang w:val="en-US"/>
        </w:rPr>
        <w:t xml:space="preserve"> acknowledges</w:t>
      </w:r>
    </w:p>
    <w:p w:rsidR="00E32044" w:rsidRDefault="008610E9" w:rsidP="00E01331">
      <w:pPr>
        <w:pStyle w:val="ListParagraph"/>
        <w:numPr>
          <w:ilvl w:val="0"/>
          <w:numId w:val="4"/>
        </w:numPr>
        <w:rPr>
          <w:lang w:val="en-US"/>
        </w:rPr>
      </w:pPr>
      <w:r w:rsidRPr="008610E9">
        <w:rPr>
          <w:b/>
          <w:i/>
          <w:lang w:val="en-US"/>
        </w:rPr>
        <w:t>A</w:t>
      </w:r>
      <w:r w:rsidR="00E32044">
        <w:rPr>
          <w:lang w:val="en-US"/>
        </w:rPr>
        <w:t xml:space="preserve"> returns his block instrument to NORMAL</w:t>
      </w:r>
    </w:p>
    <w:p w:rsidR="00E32044" w:rsidRDefault="008610E9" w:rsidP="00E01331">
      <w:pPr>
        <w:pStyle w:val="ListParagraph"/>
        <w:numPr>
          <w:ilvl w:val="0"/>
          <w:numId w:val="4"/>
        </w:numPr>
        <w:rPr>
          <w:lang w:val="en-US"/>
        </w:rPr>
      </w:pPr>
      <w:r w:rsidRPr="008610E9">
        <w:rPr>
          <w:b/>
          <w:i/>
          <w:lang w:val="en-US"/>
        </w:rPr>
        <w:t>A</w:t>
      </w:r>
      <w:r w:rsidR="00E32044">
        <w:rPr>
          <w:lang w:val="en-US"/>
        </w:rPr>
        <w:t xml:space="preserve"> and </w:t>
      </w:r>
      <w:r>
        <w:rPr>
          <w:b/>
          <w:i/>
          <w:lang w:val="en-US"/>
        </w:rPr>
        <w:t>B</w:t>
      </w:r>
      <w:r w:rsidR="00E32044">
        <w:rPr>
          <w:lang w:val="en-US"/>
        </w:rPr>
        <w:t xml:space="preserve"> can fill in the register</w:t>
      </w:r>
    </w:p>
    <w:p w:rsidR="00E01331" w:rsidRPr="00E01331" w:rsidRDefault="00E01331" w:rsidP="00E01331">
      <w:pPr>
        <w:pStyle w:val="ListParagraph"/>
        <w:rPr>
          <w:lang w:val="en-US"/>
        </w:rPr>
      </w:pPr>
    </w:p>
    <w:p w:rsidR="00E01331" w:rsidRPr="00E01331" w:rsidRDefault="00E01331" w:rsidP="00E01331">
      <w:pPr>
        <w:pStyle w:val="ListParagraph"/>
        <w:rPr>
          <w:lang w:val="en-US"/>
        </w:rPr>
      </w:pPr>
    </w:p>
    <w:sectPr w:rsidR="00E01331" w:rsidRPr="00E01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07528"/>
    <w:multiLevelType w:val="hybridMultilevel"/>
    <w:tmpl w:val="B1083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ED318C"/>
    <w:multiLevelType w:val="hybridMultilevel"/>
    <w:tmpl w:val="D4380360"/>
    <w:lvl w:ilvl="0" w:tplc="BF6660A8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655C43D3"/>
    <w:multiLevelType w:val="hybridMultilevel"/>
    <w:tmpl w:val="AC5E33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062ED8"/>
    <w:multiLevelType w:val="hybridMultilevel"/>
    <w:tmpl w:val="7038A094"/>
    <w:lvl w:ilvl="0" w:tplc="B67C4228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638"/>
    <w:rsid w:val="00080638"/>
    <w:rsid w:val="001E063B"/>
    <w:rsid w:val="00271403"/>
    <w:rsid w:val="003D2ED2"/>
    <w:rsid w:val="003F6BE7"/>
    <w:rsid w:val="00800840"/>
    <w:rsid w:val="008610E9"/>
    <w:rsid w:val="009C1F3B"/>
    <w:rsid w:val="00BC4B15"/>
    <w:rsid w:val="00D97700"/>
    <w:rsid w:val="00DC0622"/>
    <w:rsid w:val="00DF7172"/>
    <w:rsid w:val="00E01331"/>
    <w:rsid w:val="00E32044"/>
    <w:rsid w:val="00EC4008"/>
    <w:rsid w:val="00FA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063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06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4734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Evison</dc:creator>
  <cp:lastModifiedBy>Peter Evison</cp:lastModifiedBy>
  <cp:revision>10</cp:revision>
  <dcterms:created xsi:type="dcterms:W3CDTF">2025-10-17T15:57:00Z</dcterms:created>
  <dcterms:modified xsi:type="dcterms:W3CDTF">2026-07-13T11:17:00Z</dcterms:modified>
</cp:coreProperties>
</file>