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1ED74" w14:textId="193126EE" w:rsidR="000D1850" w:rsidRPr="00862ED4" w:rsidRDefault="00964A31" w:rsidP="00964A31">
      <w:pPr>
        <w:jc w:val="center"/>
        <w:rPr>
          <w:b/>
          <w:bCs/>
          <w:lang w:val="nl-NL"/>
        </w:rPr>
      </w:pPr>
      <w:r w:rsidRPr="00862ED4">
        <w:rPr>
          <w:b/>
          <w:bCs/>
          <w:lang w:val="nl-NL"/>
        </w:rPr>
        <w:t xml:space="preserve">Rapportage </w:t>
      </w:r>
      <w:r w:rsidR="001C178E">
        <w:rPr>
          <w:b/>
          <w:bCs/>
          <w:lang w:val="nl-NL"/>
        </w:rPr>
        <w:t>Modelering 1</w:t>
      </w:r>
    </w:p>
    <w:p w14:paraId="23F62EC8" w14:textId="153F7CDC" w:rsidR="00964A31" w:rsidRPr="00862ED4" w:rsidRDefault="00964A31" w:rsidP="00964A31">
      <w:pPr>
        <w:rPr>
          <w:lang w:val="nl-NL"/>
        </w:rPr>
      </w:pPr>
      <w:r w:rsidRPr="00862ED4">
        <w:rPr>
          <w:lang w:val="nl-NL"/>
        </w:rPr>
        <w:t xml:space="preserve">In deze rapportage geven we een korte omschrijving van de </w:t>
      </w:r>
      <w:r w:rsidR="001C178E">
        <w:rPr>
          <w:lang w:val="nl-NL"/>
        </w:rPr>
        <w:t>laatste aanpassingen aan de data verwerking en rapporteren we de resultaten van de eerste ronde modelering</w:t>
      </w:r>
      <w:r w:rsidRPr="00862ED4">
        <w:rPr>
          <w:lang w:val="nl-NL"/>
        </w:rPr>
        <w:t>.</w:t>
      </w:r>
      <w:r w:rsidR="001C178E">
        <w:rPr>
          <w:lang w:val="nl-NL"/>
        </w:rPr>
        <w:t xml:space="preserve"> We laten zien welke modellen er getest zijn en welke modellen als beste presteerden. Vervolgens bespreken we de vervolgstappen om het model te trainen en toe te passen op verschillende momenten in de </w:t>
      </w:r>
      <w:proofErr w:type="spellStart"/>
      <w:r w:rsidR="001C178E">
        <w:rPr>
          <w:lang w:val="nl-NL"/>
        </w:rPr>
        <w:t>funnel</w:t>
      </w:r>
      <w:proofErr w:type="spellEnd"/>
      <w:r w:rsidR="001C178E">
        <w:rPr>
          <w:lang w:val="nl-NL"/>
        </w:rPr>
        <w:t xml:space="preserve">. </w:t>
      </w:r>
      <w:r w:rsidRPr="00862ED4">
        <w:rPr>
          <w:lang w:val="nl-NL"/>
        </w:rPr>
        <w:t xml:space="preserve"> </w:t>
      </w:r>
    </w:p>
    <w:p w14:paraId="082F12C7" w14:textId="0D615C8D" w:rsidR="00964A31" w:rsidRPr="00862ED4" w:rsidRDefault="001C178E" w:rsidP="00023439">
      <w:pPr>
        <w:rPr>
          <w:b/>
          <w:bCs/>
          <w:lang w:val="nl-NL"/>
        </w:rPr>
      </w:pPr>
      <w:r>
        <w:rPr>
          <w:b/>
          <w:bCs/>
          <w:lang w:val="nl-NL"/>
        </w:rPr>
        <w:t>Laatste aanpassingen d</w:t>
      </w:r>
      <w:r w:rsidR="00964A31" w:rsidRPr="00862ED4">
        <w:rPr>
          <w:b/>
          <w:bCs/>
          <w:lang w:val="nl-NL"/>
        </w:rPr>
        <w:t>ata verwerking</w:t>
      </w:r>
      <w:r>
        <w:rPr>
          <w:b/>
          <w:bCs/>
          <w:lang w:val="nl-NL"/>
        </w:rPr>
        <w:t xml:space="preserve"> </w:t>
      </w:r>
    </w:p>
    <w:p w14:paraId="31DE8752" w14:textId="48FE953A" w:rsidR="001C178E" w:rsidRDefault="001C178E" w:rsidP="00964A31">
      <w:pPr>
        <w:rPr>
          <w:i/>
          <w:iCs/>
          <w:lang w:val="nl-NL"/>
        </w:rPr>
      </w:pPr>
      <w:r>
        <w:rPr>
          <w:i/>
          <w:iCs/>
          <w:lang w:val="nl-NL"/>
        </w:rPr>
        <w:t>Verschil in dagen tussen invullen vragenlijst en eerste belmoment</w:t>
      </w:r>
    </w:p>
    <w:p w14:paraId="5976E12D" w14:textId="75E938F8" w:rsidR="001C178E" w:rsidRDefault="001C178E" w:rsidP="00964A31">
      <w:pPr>
        <w:rPr>
          <w:lang w:val="nl-NL"/>
        </w:rPr>
      </w:pPr>
      <w:r>
        <w:rPr>
          <w:lang w:val="nl-NL"/>
        </w:rPr>
        <w:t xml:space="preserve">Op basis van gesprekken met Timo is besloten om ook te kijken naar het toevoegen van verschil in dagen tussen het moment dat een kandidaat de vragenlijst invult en wanneer de belafspraak staat ingepland. Op basis van de correlatie analyses leek dit echter nauwelijks een relatie te hebben tot het converteren tot starter.  </w:t>
      </w:r>
    </w:p>
    <w:p w14:paraId="4EE668C4" w14:textId="06986D6F" w:rsidR="001C178E" w:rsidRPr="00071D72" w:rsidRDefault="00071D72" w:rsidP="00964A31">
      <w:pPr>
        <w:rPr>
          <w:b/>
          <w:bCs/>
          <w:lang w:val="nl-NL"/>
        </w:rPr>
      </w:pPr>
      <w:r>
        <w:rPr>
          <w:b/>
          <w:bCs/>
          <w:lang w:val="nl-NL"/>
        </w:rPr>
        <w:t>Modelering</w:t>
      </w:r>
    </w:p>
    <w:p w14:paraId="6B0D3A1D" w14:textId="1D1DDFF8" w:rsidR="001C178E" w:rsidRDefault="00071D72" w:rsidP="00964A31">
      <w:pPr>
        <w:rPr>
          <w:lang w:val="nl-NL"/>
        </w:rPr>
      </w:pPr>
      <w:r w:rsidRPr="00F329E0">
        <w:rPr>
          <w:lang w:val="nl-NL"/>
        </w:rPr>
        <w:t xml:space="preserve">De uiteindelijk dataset bevatte in totaal </w:t>
      </w:r>
      <w:r w:rsidR="00F329E0">
        <w:rPr>
          <w:lang w:val="nl-NL"/>
        </w:rPr>
        <w:t xml:space="preserve">4129 bruikbare kandidaten. In totaal waren en 308 voorspellende variabelen en 1 afhankelijke variabele. Bij het testen zijn de variabelen stage, status en </w:t>
      </w:r>
      <w:proofErr w:type="spellStart"/>
      <w:r w:rsidR="00F329E0">
        <w:rPr>
          <w:lang w:val="nl-NL"/>
        </w:rPr>
        <w:t>groupid</w:t>
      </w:r>
      <w:proofErr w:type="spellEnd"/>
      <w:r w:rsidR="00F329E0">
        <w:rPr>
          <w:lang w:val="nl-NL"/>
        </w:rPr>
        <w:t xml:space="preserve"> niet meegenomen omdat onduidelijk was wat deze variabelen waren ten tijde van het modeleren. </w:t>
      </w:r>
    </w:p>
    <w:p w14:paraId="31584DDB" w14:textId="338045C3" w:rsidR="00ED5FDF" w:rsidRDefault="00515803" w:rsidP="00964A31">
      <w:pPr>
        <w:rPr>
          <w:lang w:val="nl-NL"/>
        </w:rPr>
      </w:pPr>
      <w:r>
        <w:rPr>
          <w:lang w:val="nl-NL"/>
        </w:rPr>
        <w:t xml:space="preserve">Allereerst moest bepaald worden wat de meest relevante meetcriteria zou zijn. Omdat het belangrijkste was om zoveel mogelijk starters te signaleren en zo min mogelijk te missen werd er gekozen om modellen </w:t>
      </w:r>
      <w:r w:rsidR="00E54F54">
        <w:rPr>
          <w:lang w:val="nl-NL"/>
        </w:rPr>
        <w:t>in eerste instantie te</w:t>
      </w:r>
      <w:r>
        <w:rPr>
          <w:lang w:val="nl-NL"/>
        </w:rPr>
        <w:t xml:space="preserve"> selecteren op basis van </w:t>
      </w:r>
      <w:proofErr w:type="spellStart"/>
      <w:r>
        <w:rPr>
          <w:lang w:val="nl-NL"/>
        </w:rPr>
        <w:t>Recal</w:t>
      </w:r>
      <w:r w:rsidR="00E54F54">
        <w:rPr>
          <w:lang w:val="nl-NL"/>
        </w:rPr>
        <w:t>l</w:t>
      </w:r>
      <w:proofErr w:type="spellEnd"/>
      <w:r w:rsidR="00E54F54">
        <w:rPr>
          <w:lang w:val="nl-NL"/>
        </w:rPr>
        <w:t xml:space="preserve"> en daarna te kijken naar Precision op voorspelling van starter</w:t>
      </w:r>
      <w:r>
        <w:rPr>
          <w:lang w:val="nl-NL"/>
        </w:rPr>
        <w:t>.</w:t>
      </w:r>
      <w:r w:rsidR="00E54F54">
        <w:rPr>
          <w:lang w:val="nl-NL"/>
        </w:rPr>
        <w:t xml:space="preserve"> Dit houdt in dat we in eerste instantie kijken dat we zoveel mogelijk van de starters ook als starter voorspellen en ten tweede proberen om het aantal fout voorspelde starters zo klein mogelijk te maken.</w:t>
      </w:r>
      <w:r>
        <w:rPr>
          <w:lang w:val="nl-NL"/>
        </w:rPr>
        <w:t xml:space="preserve"> In totaal zijn er 10 experimenten uitgevoerd met verschillende modellen en methodes van data </w:t>
      </w:r>
      <w:proofErr w:type="spellStart"/>
      <w:r>
        <w:rPr>
          <w:lang w:val="nl-NL"/>
        </w:rPr>
        <w:t>resampling</w:t>
      </w:r>
      <w:proofErr w:type="spellEnd"/>
      <w:r>
        <w:rPr>
          <w:lang w:val="nl-NL"/>
        </w:rPr>
        <w:t>. Twee modellen staken hierbij duidelijk boven de rest uit.</w:t>
      </w:r>
      <w:r w:rsidR="00E54F54">
        <w:rPr>
          <w:lang w:val="nl-NL"/>
        </w:rPr>
        <w:t xml:space="preserve"> Dit waren het model </w:t>
      </w:r>
      <w:proofErr w:type="spellStart"/>
      <w:r w:rsidR="00E54F54">
        <w:rPr>
          <w:lang w:val="nl-NL"/>
        </w:rPr>
        <w:t>BalancedRandomForest</w:t>
      </w:r>
      <w:proofErr w:type="spellEnd"/>
      <w:r w:rsidR="00E54F54">
        <w:rPr>
          <w:lang w:val="nl-NL"/>
        </w:rPr>
        <w:t xml:space="preserve"> model (BRF) en </w:t>
      </w:r>
      <w:proofErr w:type="spellStart"/>
      <w:r w:rsidR="00E54F54">
        <w:rPr>
          <w:lang w:val="nl-NL"/>
        </w:rPr>
        <w:t>BalancedRandomForest</w:t>
      </w:r>
      <w:proofErr w:type="spellEnd"/>
      <w:r w:rsidR="00E54F54">
        <w:rPr>
          <w:lang w:val="nl-NL"/>
        </w:rPr>
        <w:t xml:space="preserve"> model met RFE feature selectie (RFE-BRF)</w:t>
      </w:r>
      <w:r w:rsidR="0008553D">
        <w:rPr>
          <w:lang w:val="nl-NL"/>
        </w:rPr>
        <w:t xml:space="preserve">. </w:t>
      </w:r>
    </w:p>
    <w:p w14:paraId="6CD7123D" w14:textId="0E2BFDD5" w:rsidR="00ED5FDF" w:rsidRDefault="00ED5FDF" w:rsidP="00964A31">
      <w:pPr>
        <w:rPr>
          <w:lang w:val="nl-NL"/>
        </w:rPr>
      </w:pPr>
      <w:r>
        <w:rPr>
          <w:lang w:val="nl-NL"/>
        </w:rPr>
        <w:t xml:space="preserve">Uit de </w:t>
      </w:r>
      <w:proofErr w:type="spellStart"/>
      <w:r>
        <w:rPr>
          <w:lang w:val="nl-NL"/>
        </w:rPr>
        <w:t>classification</w:t>
      </w:r>
      <w:proofErr w:type="spellEnd"/>
      <w:r>
        <w:rPr>
          <w:lang w:val="nl-NL"/>
        </w:rPr>
        <w:t xml:space="preserve"> plots en </w:t>
      </w:r>
      <w:proofErr w:type="spellStart"/>
      <w:r>
        <w:rPr>
          <w:lang w:val="nl-NL"/>
        </w:rPr>
        <w:t>confusion</w:t>
      </w:r>
      <w:proofErr w:type="spellEnd"/>
      <w:r>
        <w:rPr>
          <w:lang w:val="nl-NL"/>
        </w:rPr>
        <w:t xml:space="preserve"> </w:t>
      </w:r>
      <w:proofErr w:type="spellStart"/>
      <w:r>
        <w:rPr>
          <w:lang w:val="nl-NL"/>
        </w:rPr>
        <w:t>matrixes</w:t>
      </w:r>
      <w:proofErr w:type="spellEnd"/>
      <w:r>
        <w:rPr>
          <w:lang w:val="nl-NL"/>
        </w:rPr>
        <w:t xml:space="preserve"> kwam naar voren dat beide </w:t>
      </w:r>
      <w:proofErr w:type="spellStart"/>
      <w:r>
        <w:rPr>
          <w:lang w:val="nl-NL"/>
        </w:rPr>
        <w:t>modelen</w:t>
      </w:r>
      <w:proofErr w:type="spellEnd"/>
      <w:r>
        <w:rPr>
          <w:lang w:val="nl-NL"/>
        </w:rPr>
        <w:t xml:space="preserve"> sterk waren in het detecteren van starters. De RFE-BRF presteerde net iets beter en vond alle starters maar had iets meer </w:t>
      </w:r>
      <w:proofErr w:type="spellStart"/>
      <w:r>
        <w:rPr>
          <w:lang w:val="nl-NL"/>
        </w:rPr>
        <w:t>false</w:t>
      </w:r>
      <w:proofErr w:type="spellEnd"/>
      <w:r>
        <w:rPr>
          <w:lang w:val="nl-NL"/>
        </w:rPr>
        <w:t xml:space="preserve"> </w:t>
      </w:r>
      <w:proofErr w:type="spellStart"/>
      <w:r>
        <w:rPr>
          <w:lang w:val="nl-NL"/>
        </w:rPr>
        <w:t>positives</w:t>
      </w:r>
      <w:proofErr w:type="spellEnd"/>
      <w:r>
        <w:rPr>
          <w:lang w:val="nl-NL"/>
        </w:rPr>
        <w:t xml:space="preserve"> (mensen die als starter werden aangeduid maar het niet waren). Indien dit model gebruikt zou worden dan zou </w:t>
      </w:r>
      <w:proofErr w:type="spellStart"/>
      <w:r>
        <w:rPr>
          <w:lang w:val="nl-NL"/>
        </w:rPr>
        <w:t>gefocussed</w:t>
      </w:r>
      <w:proofErr w:type="spellEnd"/>
      <w:r>
        <w:rPr>
          <w:lang w:val="nl-NL"/>
        </w:rPr>
        <w:t xml:space="preserve"> kunnen worden op 20% van de deelnemers waarvan uiteindelijk 15% tot starter zou converteren. Let op dit is gebaseerd op de originele selectie van kandidaten met prioriteit 1. Deze waardes kunnen in praktijk anders uitvallen als meerdere selectie criteria van toepassing zijn.  </w:t>
      </w:r>
    </w:p>
    <w:p w14:paraId="0DBFAA86" w14:textId="77777777" w:rsidR="00521B61" w:rsidRDefault="00521B61">
      <w:pPr>
        <w:rPr>
          <w:rFonts w:ascii="Consolas" w:hAnsi="Consolas"/>
          <w:sz w:val="21"/>
          <w:szCs w:val="21"/>
        </w:rPr>
      </w:pPr>
      <w:r>
        <w:rPr>
          <w:b/>
          <w:bCs/>
          <w:lang w:val="nl-NL"/>
        </w:rPr>
        <w:t>Advies</w:t>
      </w:r>
    </w:p>
    <w:p w14:paraId="5B011AE9" w14:textId="2B0F130E" w:rsidR="00521B61" w:rsidRDefault="00521B61">
      <w:pPr>
        <w:rPr>
          <w:lang w:val="nl-NL"/>
        </w:rPr>
      </w:pPr>
      <w:r>
        <w:rPr>
          <w:lang w:val="nl-NL"/>
        </w:rPr>
        <w:t xml:space="preserve">Vervolgstappen zijn om RFE-BRF modellen te bouwen voor specifieke momenten in de </w:t>
      </w:r>
      <w:proofErr w:type="spellStart"/>
      <w:r>
        <w:rPr>
          <w:lang w:val="nl-NL"/>
        </w:rPr>
        <w:t>funnel</w:t>
      </w:r>
      <w:proofErr w:type="spellEnd"/>
      <w:r>
        <w:rPr>
          <w:lang w:val="nl-NL"/>
        </w:rPr>
        <w:t xml:space="preserve">. Voorstel is om dit vlak na het invullen van de vragenlijst te doen, na het toekennen van de intake en bij deelnemers met </w:t>
      </w:r>
      <w:r w:rsidR="005414E7">
        <w:rPr>
          <w:lang w:val="nl-NL"/>
        </w:rPr>
        <w:t xml:space="preserve">in de aller </w:t>
      </w:r>
      <w:r>
        <w:rPr>
          <w:lang w:val="nl-NL"/>
        </w:rPr>
        <w:t xml:space="preserve">laatste fase van de </w:t>
      </w:r>
      <w:proofErr w:type="spellStart"/>
      <w:r>
        <w:rPr>
          <w:lang w:val="nl-NL"/>
        </w:rPr>
        <w:t>funnel</w:t>
      </w:r>
      <w:proofErr w:type="spellEnd"/>
      <w:r w:rsidR="005414E7">
        <w:rPr>
          <w:lang w:val="nl-NL"/>
        </w:rPr>
        <w:t xml:space="preserve"> op basis van </w:t>
      </w:r>
      <w:proofErr w:type="spellStart"/>
      <w:r w:rsidR="005414E7">
        <w:rPr>
          <w:lang w:val="nl-NL"/>
        </w:rPr>
        <w:t>groupid</w:t>
      </w:r>
      <w:proofErr w:type="spellEnd"/>
      <w:r>
        <w:rPr>
          <w:lang w:val="nl-NL"/>
        </w:rPr>
        <w:t xml:space="preserve">. </w:t>
      </w:r>
      <w:r w:rsidR="00E30E94">
        <w:rPr>
          <w:lang w:val="nl-NL"/>
        </w:rPr>
        <w:t xml:space="preserve">Hiermee kan dan op verschillende momenten in het proces worden geoptimaliseerd om zo min mogelijk tijd te verspillen aan niet converterende kandidaten en daardoor meer focus te houden op die groep die wel waarschijnlijk zal converteren. </w:t>
      </w:r>
      <w:r>
        <w:rPr>
          <w:lang w:val="nl-NL"/>
        </w:rPr>
        <w:br w:type="page"/>
      </w:r>
    </w:p>
    <w:p w14:paraId="185C5258" w14:textId="77777777" w:rsidR="00ED5FDF" w:rsidRDefault="00ED5FDF">
      <w:pPr>
        <w:rPr>
          <w:lang w:val="nl-NL"/>
        </w:rPr>
      </w:pPr>
    </w:p>
    <w:p w14:paraId="4FBD7D64" w14:textId="77777777" w:rsidR="00F329E0" w:rsidRDefault="00F329E0" w:rsidP="00964A31">
      <w:pPr>
        <w:rPr>
          <w:lang w:val="nl-NL"/>
        </w:rPr>
      </w:pPr>
    </w:p>
    <w:p w14:paraId="5C27A13E" w14:textId="0CBAA5A0" w:rsidR="0008553D" w:rsidRDefault="00ED5FDF" w:rsidP="00ED5FDF">
      <w:pPr>
        <w:ind w:left="720" w:firstLine="720"/>
        <w:rPr>
          <w:lang w:val="nl-NL"/>
        </w:rPr>
      </w:pPr>
      <w:r w:rsidRPr="0008553D">
        <w:rPr>
          <w:lang w:val="nl-NL"/>
        </w:rPr>
        <w:drawing>
          <wp:anchor distT="0" distB="0" distL="114300" distR="114300" simplePos="0" relativeHeight="251681792" behindDoc="1" locked="0" layoutInCell="1" allowOverlap="1" wp14:anchorId="6FC18100" wp14:editId="286452E8">
            <wp:simplePos x="0" y="0"/>
            <wp:positionH relativeFrom="column">
              <wp:posOffset>2833448</wp:posOffset>
            </wp:positionH>
            <wp:positionV relativeFrom="paragraph">
              <wp:posOffset>119792</wp:posOffset>
            </wp:positionV>
            <wp:extent cx="2954075" cy="2309835"/>
            <wp:effectExtent l="0" t="0" r="0" b="0"/>
            <wp:wrapNone/>
            <wp:docPr id="140137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71846" name=""/>
                    <pic:cNvPicPr/>
                  </pic:nvPicPr>
                  <pic:blipFill>
                    <a:blip r:embed="rId7"/>
                    <a:stretch>
                      <a:fillRect/>
                    </a:stretch>
                  </pic:blipFill>
                  <pic:spPr>
                    <a:xfrm>
                      <a:off x="0" y="0"/>
                      <a:ext cx="2954075" cy="2309835"/>
                    </a:xfrm>
                    <a:prstGeom prst="rect">
                      <a:avLst/>
                    </a:prstGeom>
                  </pic:spPr>
                </pic:pic>
              </a:graphicData>
            </a:graphic>
            <wp14:sizeRelH relativeFrom="margin">
              <wp14:pctWidth>0</wp14:pctWidth>
            </wp14:sizeRelH>
            <wp14:sizeRelV relativeFrom="margin">
              <wp14:pctHeight>0</wp14:pctHeight>
            </wp14:sizeRelV>
          </wp:anchor>
        </w:drawing>
      </w:r>
      <w:r w:rsidRPr="0008553D">
        <w:rPr>
          <w:lang w:val="nl-NL"/>
        </w:rPr>
        <w:drawing>
          <wp:anchor distT="0" distB="0" distL="114300" distR="114300" simplePos="0" relativeHeight="251679744" behindDoc="1" locked="0" layoutInCell="1" allowOverlap="1" wp14:anchorId="51A7B89C" wp14:editId="754FFF03">
            <wp:simplePos x="0" y="0"/>
            <wp:positionH relativeFrom="margin">
              <wp:posOffset>-68222</wp:posOffset>
            </wp:positionH>
            <wp:positionV relativeFrom="paragraph">
              <wp:posOffset>128270</wp:posOffset>
            </wp:positionV>
            <wp:extent cx="2565521" cy="2258651"/>
            <wp:effectExtent l="0" t="0" r="6350" b="8890"/>
            <wp:wrapNone/>
            <wp:docPr id="11421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9184" name=""/>
                    <pic:cNvPicPr/>
                  </pic:nvPicPr>
                  <pic:blipFill rotWithShape="1">
                    <a:blip r:embed="rId8"/>
                    <a:srcRect r="11185"/>
                    <a:stretch/>
                  </pic:blipFill>
                  <pic:spPr bwMode="auto">
                    <a:xfrm>
                      <a:off x="0" y="0"/>
                      <a:ext cx="2565521" cy="2258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553D">
        <w:rPr>
          <w:lang w:val="nl-NL"/>
        </w:rPr>
        <w:t>Model</w:t>
      </w:r>
      <w:r w:rsidR="0008553D">
        <w:rPr>
          <w:lang w:val="nl-NL"/>
        </w:rPr>
        <w:t>1</w:t>
      </w:r>
      <w:r w:rsidR="0008553D">
        <w:rPr>
          <w:lang w:val="nl-NL"/>
        </w:rPr>
        <w:t>: BRF</w:t>
      </w:r>
      <w:r w:rsidR="0008553D" w:rsidRPr="0008553D">
        <w:rPr>
          <w:lang w:val="nl-NL"/>
        </w:rPr>
        <w:t xml:space="preserve"> </w:t>
      </w:r>
      <w:r w:rsidR="0008553D">
        <w:rPr>
          <w:lang w:val="nl-NL"/>
        </w:rPr>
        <w:tab/>
      </w:r>
      <w:r w:rsidR="0008553D">
        <w:rPr>
          <w:lang w:val="nl-NL"/>
        </w:rPr>
        <w:tab/>
      </w:r>
      <w:r w:rsidR="0008553D">
        <w:rPr>
          <w:lang w:val="nl-NL"/>
        </w:rPr>
        <w:tab/>
      </w:r>
      <w:r w:rsidR="0008553D">
        <w:rPr>
          <w:lang w:val="nl-NL"/>
        </w:rPr>
        <w:tab/>
      </w:r>
      <w:r w:rsidR="0008553D">
        <w:rPr>
          <w:lang w:val="nl-NL"/>
        </w:rPr>
        <w:tab/>
        <w:t xml:space="preserve">Model2: </w:t>
      </w:r>
      <w:r w:rsidR="0008553D">
        <w:rPr>
          <w:lang w:val="nl-NL"/>
        </w:rPr>
        <w:t>RFE-BRF</w:t>
      </w:r>
      <w:r w:rsidR="0008553D" w:rsidRPr="0008553D">
        <w:rPr>
          <w:lang w:val="nl-NL"/>
        </w:rPr>
        <w:t xml:space="preserve"> </w:t>
      </w:r>
    </w:p>
    <w:p w14:paraId="79750790" w14:textId="4B56087C" w:rsidR="0008553D" w:rsidRDefault="0008553D" w:rsidP="00964A31">
      <w:pPr>
        <w:rPr>
          <w:lang w:val="nl-NL"/>
        </w:rPr>
      </w:pPr>
    </w:p>
    <w:p w14:paraId="14935E41" w14:textId="1BA416C0" w:rsidR="0008553D" w:rsidRPr="00F329E0" w:rsidRDefault="0008553D" w:rsidP="00964A31">
      <w:pPr>
        <w:rPr>
          <w:lang w:val="nl-NL"/>
        </w:rPr>
      </w:pPr>
    </w:p>
    <w:p w14:paraId="6E6D7D0B" w14:textId="5F41471E" w:rsidR="006B30F2" w:rsidRPr="00862ED4" w:rsidRDefault="006B30F2" w:rsidP="006B30F2">
      <w:pPr>
        <w:rPr>
          <w:i/>
          <w:iCs/>
          <w:lang w:val="nl-NL"/>
        </w:rPr>
      </w:pPr>
    </w:p>
    <w:p w14:paraId="1657201E" w14:textId="2C40DB3A" w:rsidR="002A0996" w:rsidRPr="00862ED4" w:rsidRDefault="002A0996" w:rsidP="00964A31">
      <w:pPr>
        <w:rPr>
          <w:lang w:val="nl-NL"/>
        </w:rPr>
      </w:pPr>
    </w:p>
    <w:p w14:paraId="2BEE43C1" w14:textId="579CF7B6" w:rsidR="00862ED4" w:rsidRDefault="00862ED4">
      <w:pPr>
        <w:rPr>
          <w:lang w:val="nl-NL"/>
        </w:rPr>
      </w:pPr>
    </w:p>
    <w:p w14:paraId="0A1AF3E3" w14:textId="09774C68" w:rsidR="00862ED4" w:rsidRDefault="00862ED4">
      <w:pPr>
        <w:rPr>
          <w:lang w:val="nl-NL"/>
        </w:rPr>
      </w:pPr>
    </w:p>
    <w:p w14:paraId="099E8F5A" w14:textId="77777777" w:rsidR="00862ED4" w:rsidRDefault="00862ED4">
      <w:pPr>
        <w:rPr>
          <w:lang w:val="nl-NL"/>
        </w:rPr>
      </w:pPr>
    </w:p>
    <w:p w14:paraId="1B9451A1" w14:textId="77777777" w:rsidR="00ED5FDF" w:rsidRDefault="00ED5FDF">
      <w:pPr>
        <w:rPr>
          <w:lang w:val="nl-NL"/>
        </w:rPr>
      </w:pPr>
    </w:p>
    <w:p w14:paraId="076F7B06" w14:textId="77777777" w:rsidR="00ED5FDF" w:rsidRDefault="00ED5FDF">
      <w:pPr>
        <w:rPr>
          <w:lang w:val="nl-NL"/>
        </w:rPr>
      </w:pPr>
    </w:p>
    <w:tbl>
      <w:tblPr>
        <w:tblStyle w:val="TableGrid"/>
        <w:tblW w:w="0" w:type="auto"/>
        <w:tblLook w:val="04A0" w:firstRow="1" w:lastRow="0" w:firstColumn="1" w:lastColumn="0" w:noHBand="0" w:noVBand="1"/>
      </w:tblPr>
      <w:tblGrid>
        <w:gridCol w:w="1870"/>
        <w:gridCol w:w="1870"/>
        <w:gridCol w:w="1870"/>
        <w:gridCol w:w="1870"/>
        <w:gridCol w:w="1870"/>
      </w:tblGrid>
      <w:tr w:rsidR="00803DC5" w:rsidRPr="00803DC5" w14:paraId="6265EF4A" w14:textId="77777777" w:rsidTr="0000462D">
        <w:tc>
          <w:tcPr>
            <w:tcW w:w="9350" w:type="dxa"/>
            <w:gridSpan w:val="5"/>
            <w:vAlign w:val="center"/>
          </w:tcPr>
          <w:p w14:paraId="4F7F517C" w14:textId="48B57C9D" w:rsidR="00803DC5" w:rsidRPr="00803DC5" w:rsidRDefault="0008553D" w:rsidP="00803DC5">
            <w:pPr>
              <w:jc w:val="center"/>
            </w:pPr>
            <w:r>
              <w:rPr>
                <w:lang w:val="nl-NL"/>
              </w:rPr>
              <w:br w:type="page"/>
            </w:r>
            <w:r w:rsidR="00803DC5" w:rsidRPr="00803DC5">
              <w:rPr>
                <w:rFonts w:ascii="Consolas" w:hAnsi="Consolas"/>
                <w:sz w:val="21"/>
                <w:szCs w:val="21"/>
              </w:rPr>
              <w:t>Classification Report</w:t>
            </w:r>
            <w:r w:rsidR="00803DC5">
              <w:rPr>
                <w:rFonts w:ascii="Consolas" w:hAnsi="Consolas"/>
                <w:sz w:val="21"/>
                <w:szCs w:val="21"/>
              </w:rPr>
              <w:t xml:space="preserve"> BLR</w:t>
            </w:r>
            <w:r w:rsidR="00803DC5" w:rsidRPr="00803DC5">
              <w:rPr>
                <w:rFonts w:ascii="Consolas" w:hAnsi="Consolas"/>
                <w:sz w:val="21"/>
                <w:szCs w:val="21"/>
              </w:rPr>
              <w:t>:</w:t>
            </w:r>
          </w:p>
        </w:tc>
      </w:tr>
      <w:tr w:rsidR="00803DC5" w:rsidRPr="00803DC5" w14:paraId="315B596B" w14:textId="77777777" w:rsidTr="00803DC5">
        <w:tc>
          <w:tcPr>
            <w:tcW w:w="1870" w:type="dxa"/>
            <w:vAlign w:val="center"/>
          </w:tcPr>
          <w:p w14:paraId="7B99E3A3" w14:textId="4D6C1668" w:rsidR="0008553D" w:rsidRPr="00803DC5" w:rsidRDefault="0008553D" w:rsidP="00803DC5">
            <w:pPr>
              <w:jc w:val="center"/>
            </w:pPr>
          </w:p>
        </w:tc>
        <w:tc>
          <w:tcPr>
            <w:tcW w:w="1870" w:type="dxa"/>
            <w:vAlign w:val="center"/>
          </w:tcPr>
          <w:p w14:paraId="59BEEAC9" w14:textId="2C75E54A" w:rsidR="0008553D" w:rsidRPr="00803DC5" w:rsidRDefault="0008553D" w:rsidP="00803DC5">
            <w:pPr>
              <w:jc w:val="center"/>
            </w:pPr>
            <w:r w:rsidRPr="00803DC5">
              <w:rPr>
                <w:rFonts w:ascii="Consolas" w:hAnsi="Consolas"/>
                <w:sz w:val="21"/>
                <w:szCs w:val="21"/>
              </w:rPr>
              <w:t>precision</w:t>
            </w:r>
          </w:p>
        </w:tc>
        <w:tc>
          <w:tcPr>
            <w:tcW w:w="1870" w:type="dxa"/>
            <w:vAlign w:val="center"/>
          </w:tcPr>
          <w:p w14:paraId="0C42038E" w14:textId="41EA1582" w:rsidR="0008553D" w:rsidRPr="00803DC5" w:rsidRDefault="0008553D" w:rsidP="00803DC5">
            <w:pPr>
              <w:jc w:val="center"/>
            </w:pPr>
            <w:r w:rsidRPr="00803DC5">
              <w:rPr>
                <w:rFonts w:ascii="Consolas" w:hAnsi="Consolas"/>
                <w:sz w:val="21"/>
                <w:szCs w:val="21"/>
              </w:rPr>
              <w:t>recall</w:t>
            </w:r>
          </w:p>
        </w:tc>
        <w:tc>
          <w:tcPr>
            <w:tcW w:w="1870" w:type="dxa"/>
            <w:vAlign w:val="center"/>
          </w:tcPr>
          <w:p w14:paraId="5B8F0C97" w14:textId="00C02FF4" w:rsidR="0008553D" w:rsidRPr="00803DC5" w:rsidRDefault="0008553D" w:rsidP="00803DC5">
            <w:pPr>
              <w:jc w:val="center"/>
            </w:pPr>
            <w:r w:rsidRPr="00803DC5">
              <w:rPr>
                <w:rFonts w:ascii="Consolas" w:hAnsi="Consolas"/>
                <w:sz w:val="21"/>
                <w:szCs w:val="21"/>
              </w:rPr>
              <w:t>f1-score</w:t>
            </w:r>
          </w:p>
        </w:tc>
        <w:tc>
          <w:tcPr>
            <w:tcW w:w="1870" w:type="dxa"/>
            <w:vAlign w:val="center"/>
          </w:tcPr>
          <w:p w14:paraId="19E2EAEE" w14:textId="67FC5B29" w:rsidR="0008553D" w:rsidRPr="00803DC5" w:rsidRDefault="0008553D" w:rsidP="00803DC5">
            <w:pPr>
              <w:jc w:val="center"/>
            </w:pPr>
            <w:r w:rsidRPr="00803DC5">
              <w:rPr>
                <w:rFonts w:ascii="Consolas" w:hAnsi="Consolas"/>
                <w:sz w:val="21"/>
                <w:szCs w:val="21"/>
              </w:rPr>
              <w:t>support</w:t>
            </w:r>
          </w:p>
        </w:tc>
      </w:tr>
      <w:tr w:rsidR="00803DC5" w:rsidRPr="00803DC5" w14:paraId="74809FC3" w14:textId="77777777" w:rsidTr="00803DC5">
        <w:tc>
          <w:tcPr>
            <w:tcW w:w="1870" w:type="dxa"/>
            <w:vAlign w:val="center"/>
          </w:tcPr>
          <w:p w14:paraId="7EB657C8" w14:textId="3839F28D" w:rsidR="0008553D" w:rsidRPr="00803DC5" w:rsidRDefault="00803DC5" w:rsidP="00803DC5">
            <w:pPr>
              <w:jc w:val="center"/>
            </w:pPr>
            <w:r>
              <w:rPr>
                <w:rFonts w:ascii="Consolas" w:hAnsi="Consolas"/>
                <w:sz w:val="21"/>
                <w:szCs w:val="21"/>
              </w:rPr>
              <w:t>Geen Starter</w:t>
            </w:r>
          </w:p>
        </w:tc>
        <w:tc>
          <w:tcPr>
            <w:tcW w:w="1870" w:type="dxa"/>
            <w:vAlign w:val="center"/>
          </w:tcPr>
          <w:p w14:paraId="34528207" w14:textId="1D273764" w:rsidR="0008553D" w:rsidRPr="00803DC5" w:rsidRDefault="0008553D" w:rsidP="00803DC5">
            <w:pPr>
              <w:jc w:val="center"/>
            </w:pPr>
            <w:r w:rsidRPr="00803DC5">
              <w:rPr>
                <w:rFonts w:ascii="Consolas" w:hAnsi="Consolas"/>
                <w:sz w:val="21"/>
                <w:szCs w:val="21"/>
              </w:rPr>
              <w:t>1.00</w:t>
            </w:r>
          </w:p>
        </w:tc>
        <w:tc>
          <w:tcPr>
            <w:tcW w:w="1870" w:type="dxa"/>
            <w:vAlign w:val="center"/>
          </w:tcPr>
          <w:p w14:paraId="5C530F72" w14:textId="715CE9B6" w:rsidR="0008553D" w:rsidRPr="00803DC5" w:rsidRDefault="0008553D" w:rsidP="00803DC5">
            <w:pPr>
              <w:jc w:val="center"/>
            </w:pPr>
            <w:r w:rsidRPr="00803DC5">
              <w:rPr>
                <w:rFonts w:ascii="Consolas" w:hAnsi="Consolas"/>
                <w:sz w:val="21"/>
                <w:szCs w:val="21"/>
              </w:rPr>
              <w:t>0.82</w:t>
            </w:r>
          </w:p>
        </w:tc>
        <w:tc>
          <w:tcPr>
            <w:tcW w:w="1870" w:type="dxa"/>
            <w:vAlign w:val="center"/>
          </w:tcPr>
          <w:p w14:paraId="79847E7F" w14:textId="147EDF2F" w:rsidR="0008553D" w:rsidRPr="00803DC5" w:rsidRDefault="0008553D" w:rsidP="00803DC5">
            <w:pPr>
              <w:jc w:val="center"/>
            </w:pPr>
            <w:r w:rsidRPr="00803DC5">
              <w:rPr>
                <w:rFonts w:ascii="Consolas" w:hAnsi="Consolas"/>
                <w:sz w:val="21"/>
                <w:szCs w:val="21"/>
              </w:rPr>
              <w:t>0.90</w:t>
            </w:r>
          </w:p>
        </w:tc>
        <w:tc>
          <w:tcPr>
            <w:tcW w:w="1870" w:type="dxa"/>
            <w:vAlign w:val="center"/>
          </w:tcPr>
          <w:p w14:paraId="6AF5D887" w14:textId="7A4715ED" w:rsidR="0008553D" w:rsidRPr="00803DC5" w:rsidRDefault="0008553D" w:rsidP="00803DC5">
            <w:pPr>
              <w:jc w:val="center"/>
            </w:pPr>
            <w:r w:rsidRPr="00803DC5">
              <w:rPr>
                <w:rFonts w:ascii="Consolas" w:hAnsi="Consolas"/>
                <w:sz w:val="21"/>
                <w:szCs w:val="21"/>
              </w:rPr>
              <w:t>799</w:t>
            </w:r>
          </w:p>
        </w:tc>
      </w:tr>
      <w:tr w:rsidR="00803DC5" w:rsidRPr="00803DC5" w14:paraId="3FB98B63" w14:textId="77777777" w:rsidTr="00803DC5">
        <w:tc>
          <w:tcPr>
            <w:tcW w:w="1870" w:type="dxa"/>
            <w:vAlign w:val="center"/>
          </w:tcPr>
          <w:p w14:paraId="057DEB43" w14:textId="6837FB1B" w:rsidR="0008553D" w:rsidRPr="00803DC5" w:rsidRDefault="00803DC5" w:rsidP="00803DC5">
            <w:pPr>
              <w:jc w:val="center"/>
            </w:pPr>
            <w:r>
              <w:rPr>
                <w:rFonts w:ascii="Consolas" w:hAnsi="Consolas"/>
                <w:sz w:val="21"/>
                <w:szCs w:val="21"/>
              </w:rPr>
              <w:t>Starter</w:t>
            </w:r>
          </w:p>
        </w:tc>
        <w:tc>
          <w:tcPr>
            <w:tcW w:w="1870" w:type="dxa"/>
            <w:vAlign w:val="center"/>
          </w:tcPr>
          <w:p w14:paraId="4AB720B6" w14:textId="09118D3F" w:rsidR="0008553D" w:rsidRPr="00803DC5" w:rsidRDefault="0008553D" w:rsidP="00803DC5">
            <w:pPr>
              <w:jc w:val="center"/>
            </w:pPr>
            <w:r w:rsidRPr="00803DC5">
              <w:rPr>
                <w:rFonts w:ascii="Consolas" w:hAnsi="Consolas"/>
                <w:sz w:val="21"/>
                <w:szCs w:val="21"/>
              </w:rPr>
              <w:t>0.14</w:t>
            </w:r>
          </w:p>
        </w:tc>
        <w:tc>
          <w:tcPr>
            <w:tcW w:w="1870" w:type="dxa"/>
            <w:vAlign w:val="center"/>
          </w:tcPr>
          <w:p w14:paraId="6E6EC8DF" w14:textId="05528873" w:rsidR="0008553D" w:rsidRPr="00803DC5" w:rsidRDefault="0008553D" w:rsidP="00803DC5">
            <w:pPr>
              <w:jc w:val="center"/>
            </w:pPr>
            <w:r w:rsidRPr="00803DC5">
              <w:rPr>
                <w:rFonts w:ascii="Consolas" w:hAnsi="Consolas"/>
                <w:sz w:val="21"/>
                <w:szCs w:val="21"/>
              </w:rPr>
              <w:t>0.89</w:t>
            </w:r>
          </w:p>
        </w:tc>
        <w:tc>
          <w:tcPr>
            <w:tcW w:w="1870" w:type="dxa"/>
            <w:vAlign w:val="center"/>
          </w:tcPr>
          <w:p w14:paraId="2B1CFC4A" w14:textId="4A494D23" w:rsidR="0008553D" w:rsidRPr="00803DC5" w:rsidRDefault="0008553D" w:rsidP="00803DC5">
            <w:pPr>
              <w:jc w:val="center"/>
            </w:pPr>
            <w:r w:rsidRPr="00803DC5">
              <w:rPr>
                <w:rFonts w:ascii="Consolas" w:hAnsi="Consolas"/>
                <w:sz w:val="21"/>
                <w:szCs w:val="21"/>
              </w:rPr>
              <w:t>0.24</w:t>
            </w:r>
          </w:p>
        </w:tc>
        <w:tc>
          <w:tcPr>
            <w:tcW w:w="1870" w:type="dxa"/>
            <w:vAlign w:val="center"/>
          </w:tcPr>
          <w:p w14:paraId="12075E4E" w14:textId="5D10969C" w:rsidR="0008553D" w:rsidRPr="00803DC5" w:rsidRDefault="0008553D" w:rsidP="00803DC5">
            <w:pPr>
              <w:jc w:val="center"/>
            </w:pPr>
            <w:r w:rsidRPr="00803DC5">
              <w:rPr>
                <w:rFonts w:ascii="Consolas" w:hAnsi="Consolas"/>
                <w:sz w:val="21"/>
                <w:szCs w:val="21"/>
              </w:rPr>
              <w:t>27</w:t>
            </w:r>
          </w:p>
        </w:tc>
      </w:tr>
      <w:tr w:rsidR="00803DC5" w:rsidRPr="00803DC5" w14:paraId="16AE40E1" w14:textId="77777777" w:rsidTr="00803DC5">
        <w:tc>
          <w:tcPr>
            <w:tcW w:w="1870" w:type="dxa"/>
            <w:vAlign w:val="center"/>
          </w:tcPr>
          <w:p w14:paraId="4C251F85" w14:textId="07EB42DA" w:rsidR="00803DC5" w:rsidRPr="00803DC5" w:rsidRDefault="00803DC5" w:rsidP="00803DC5">
            <w:pPr>
              <w:jc w:val="center"/>
            </w:pPr>
            <w:r w:rsidRPr="00803DC5">
              <w:rPr>
                <w:rFonts w:ascii="Consolas" w:hAnsi="Consolas"/>
                <w:sz w:val="21"/>
                <w:szCs w:val="21"/>
              </w:rPr>
              <w:t>accuracy</w:t>
            </w:r>
          </w:p>
        </w:tc>
        <w:tc>
          <w:tcPr>
            <w:tcW w:w="1870" w:type="dxa"/>
            <w:vAlign w:val="center"/>
          </w:tcPr>
          <w:p w14:paraId="473700E4" w14:textId="447625D0" w:rsidR="00803DC5" w:rsidRPr="00803DC5" w:rsidRDefault="00803DC5" w:rsidP="00803DC5">
            <w:pPr>
              <w:jc w:val="center"/>
            </w:pPr>
          </w:p>
        </w:tc>
        <w:tc>
          <w:tcPr>
            <w:tcW w:w="1870" w:type="dxa"/>
            <w:vAlign w:val="center"/>
          </w:tcPr>
          <w:p w14:paraId="242A00EC" w14:textId="03957D26" w:rsidR="00803DC5" w:rsidRPr="00803DC5" w:rsidRDefault="00803DC5" w:rsidP="00803DC5">
            <w:pPr>
              <w:jc w:val="center"/>
            </w:pPr>
          </w:p>
        </w:tc>
        <w:tc>
          <w:tcPr>
            <w:tcW w:w="1870" w:type="dxa"/>
            <w:vAlign w:val="center"/>
          </w:tcPr>
          <w:p w14:paraId="7A722C42" w14:textId="5EA17227" w:rsidR="00803DC5" w:rsidRPr="00803DC5" w:rsidRDefault="00803DC5" w:rsidP="00803DC5">
            <w:pPr>
              <w:jc w:val="center"/>
            </w:pPr>
            <w:r w:rsidRPr="00803DC5">
              <w:rPr>
                <w:rFonts w:ascii="Consolas" w:hAnsi="Consolas"/>
                <w:sz w:val="21"/>
                <w:szCs w:val="21"/>
              </w:rPr>
              <w:t>0.82</w:t>
            </w:r>
          </w:p>
        </w:tc>
        <w:tc>
          <w:tcPr>
            <w:tcW w:w="1870" w:type="dxa"/>
            <w:vAlign w:val="center"/>
          </w:tcPr>
          <w:p w14:paraId="0918C79B" w14:textId="72A51E8D" w:rsidR="00803DC5" w:rsidRPr="00803DC5" w:rsidRDefault="00803DC5" w:rsidP="00803DC5">
            <w:pPr>
              <w:jc w:val="center"/>
            </w:pPr>
            <w:r w:rsidRPr="00803DC5">
              <w:rPr>
                <w:rFonts w:ascii="Consolas" w:hAnsi="Consolas"/>
                <w:sz w:val="21"/>
                <w:szCs w:val="21"/>
              </w:rPr>
              <w:t>826</w:t>
            </w:r>
          </w:p>
        </w:tc>
      </w:tr>
      <w:tr w:rsidR="00803DC5" w:rsidRPr="00803DC5" w14:paraId="0A280B90" w14:textId="77777777" w:rsidTr="00803DC5">
        <w:tc>
          <w:tcPr>
            <w:tcW w:w="1870" w:type="dxa"/>
            <w:vAlign w:val="center"/>
          </w:tcPr>
          <w:p w14:paraId="35FBBABA" w14:textId="53FD14BA" w:rsidR="00803DC5" w:rsidRPr="00803DC5" w:rsidRDefault="00803DC5" w:rsidP="00803DC5">
            <w:pPr>
              <w:jc w:val="center"/>
            </w:pPr>
            <w:r w:rsidRPr="00803DC5">
              <w:rPr>
                <w:rFonts w:ascii="Consolas" w:hAnsi="Consolas"/>
                <w:sz w:val="21"/>
                <w:szCs w:val="21"/>
              </w:rPr>
              <w:t>macro avg</w:t>
            </w:r>
          </w:p>
        </w:tc>
        <w:tc>
          <w:tcPr>
            <w:tcW w:w="1870" w:type="dxa"/>
            <w:vAlign w:val="center"/>
          </w:tcPr>
          <w:p w14:paraId="153733E3" w14:textId="3A0194E1" w:rsidR="00803DC5" w:rsidRPr="00803DC5" w:rsidRDefault="00803DC5" w:rsidP="00803DC5">
            <w:pPr>
              <w:jc w:val="center"/>
            </w:pPr>
            <w:r w:rsidRPr="00803DC5">
              <w:rPr>
                <w:rFonts w:ascii="Consolas" w:hAnsi="Consolas"/>
                <w:sz w:val="21"/>
                <w:szCs w:val="21"/>
              </w:rPr>
              <w:t>0.57</w:t>
            </w:r>
          </w:p>
        </w:tc>
        <w:tc>
          <w:tcPr>
            <w:tcW w:w="1870" w:type="dxa"/>
            <w:vAlign w:val="center"/>
          </w:tcPr>
          <w:p w14:paraId="01CE356E" w14:textId="69B93DAC" w:rsidR="00803DC5" w:rsidRPr="00803DC5" w:rsidRDefault="00803DC5" w:rsidP="00803DC5">
            <w:pPr>
              <w:jc w:val="center"/>
            </w:pPr>
            <w:r w:rsidRPr="00803DC5">
              <w:rPr>
                <w:rFonts w:ascii="Consolas" w:hAnsi="Consolas"/>
                <w:sz w:val="21"/>
                <w:szCs w:val="21"/>
              </w:rPr>
              <w:t>0.85</w:t>
            </w:r>
          </w:p>
        </w:tc>
        <w:tc>
          <w:tcPr>
            <w:tcW w:w="1870" w:type="dxa"/>
            <w:vAlign w:val="center"/>
          </w:tcPr>
          <w:p w14:paraId="5EE465A5" w14:textId="027FE9B2" w:rsidR="00803DC5" w:rsidRPr="00803DC5" w:rsidRDefault="00803DC5" w:rsidP="00803DC5">
            <w:pPr>
              <w:jc w:val="center"/>
            </w:pPr>
            <w:r w:rsidRPr="00803DC5">
              <w:rPr>
                <w:rFonts w:ascii="Consolas" w:hAnsi="Consolas"/>
                <w:sz w:val="21"/>
                <w:szCs w:val="21"/>
              </w:rPr>
              <w:t>0.57</w:t>
            </w:r>
          </w:p>
        </w:tc>
        <w:tc>
          <w:tcPr>
            <w:tcW w:w="1870" w:type="dxa"/>
            <w:vAlign w:val="center"/>
          </w:tcPr>
          <w:p w14:paraId="7B1C5CFB" w14:textId="405235DC" w:rsidR="00803DC5" w:rsidRPr="00803DC5" w:rsidRDefault="00803DC5" w:rsidP="00803DC5">
            <w:pPr>
              <w:jc w:val="center"/>
            </w:pPr>
            <w:r w:rsidRPr="00803DC5">
              <w:rPr>
                <w:rFonts w:ascii="Consolas" w:hAnsi="Consolas"/>
                <w:sz w:val="21"/>
                <w:szCs w:val="21"/>
              </w:rPr>
              <w:t>826</w:t>
            </w:r>
          </w:p>
        </w:tc>
      </w:tr>
      <w:tr w:rsidR="00803DC5" w:rsidRPr="00803DC5" w14:paraId="67252777" w14:textId="77777777" w:rsidTr="00803DC5">
        <w:tc>
          <w:tcPr>
            <w:tcW w:w="1870" w:type="dxa"/>
            <w:vAlign w:val="center"/>
          </w:tcPr>
          <w:p w14:paraId="3D5048E3" w14:textId="00350EF6" w:rsidR="00803DC5" w:rsidRPr="00803DC5" w:rsidRDefault="00803DC5" w:rsidP="00803DC5">
            <w:pPr>
              <w:jc w:val="center"/>
            </w:pPr>
            <w:r w:rsidRPr="00803DC5">
              <w:rPr>
                <w:rFonts w:ascii="Consolas" w:hAnsi="Consolas"/>
                <w:sz w:val="21"/>
                <w:szCs w:val="21"/>
              </w:rPr>
              <w:t>weighted avg</w:t>
            </w:r>
          </w:p>
        </w:tc>
        <w:tc>
          <w:tcPr>
            <w:tcW w:w="1870" w:type="dxa"/>
            <w:vAlign w:val="center"/>
          </w:tcPr>
          <w:p w14:paraId="4C09016F" w14:textId="0E8B96D0" w:rsidR="00803DC5" w:rsidRPr="00803DC5" w:rsidRDefault="00803DC5" w:rsidP="00803DC5">
            <w:pPr>
              <w:jc w:val="center"/>
            </w:pPr>
            <w:r w:rsidRPr="00803DC5">
              <w:rPr>
                <w:rFonts w:ascii="Consolas" w:hAnsi="Consolas"/>
                <w:sz w:val="21"/>
                <w:szCs w:val="21"/>
              </w:rPr>
              <w:t>0.97</w:t>
            </w:r>
          </w:p>
        </w:tc>
        <w:tc>
          <w:tcPr>
            <w:tcW w:w="1870" w:type="dxa"/>
            <w:vAlign w:val="center"/>
          </w:tcPr>
          <w:p w14:paraId="1088D86B" w14:textId="1C2570D1" w:rsidR="00803DC5" w:rsidRPr="00803DC5" w:rsidRDefault="00803DC5" w:rsidP="00803DC5">
            <w:pPr>
              <w:jc w:val="center"/>
            </w:pPr>
            <w:r w:rsidRPr="00803DC5">
              <w:rPr>
                <w:rFonts w:ascii="Consolas" w:hAnsi="Consolas"/>
                <w:sz w:val="21"/>
                <w:szCs w:val="21"/>
              </w:rPr>
              <w:t>0.82</w:t>
            </w:r>
          </w:p>
        </w:tc>
        <w:tc>
          <w:tcPr>
            <w:tcW w:w="1870" w:type="dxa"/>
            <w:vAlign w:val="center"/>
          </w:tcPr>
          <w:p w14:paraId="6CE33338" w14:textId="6365C18A" w:rsidR="00803DC5" w:rsidRPr="00803DC5" w:rsidRDefault="00803DC5" w:rsidP="00803DC5">
            <w:pPr>
              <w:jc w:val="center"/>
            </w:pPr>
            <w:r w:rsidRPr="00803DC5">
              <w:rPr>
                <w:rFonts w:ascii="Consolas" w:hAnsi="Consolas"/>
                <w:sz w:val="21"/>
                <w:szCs w:val="21"/>
              </w:rPr>
              <w:t>0.88</w:t>
            </w:r>
          </w:p>
        </w:tc>
        <w:tc>
          <w:tcPr>
            <w:tcW w:w="1870" w:type="dxa"/>
            <w:vAlign w:val="center"/>
          </w:tcPr>
          <w:p w14:paraId="6330EDF1" w14:textId="5C0BD80B" w:rsidR="00803DC5" w:rsidRPr="00803DC5" w:rsidRDefault="00803DC5" w:rsidP="00803DC5">
            <w:pPr>
              <w:jc w:val="center"/>
            </w:pPr>
            <w:r w:rsidRPr="00803DC5">
              <w:rPr>
                <w:rFonts w:ascii="Consolas" w:hAnsi="Consolas"/>
                <w:sz w:val="21"/>
                <w:szCs w:val="21"/>
              </w:rPr>
              <w:t>826</w:t>
            </w:r>
          </w:p>
        </w:tc>
      </w:tr>
    </w:tbl>
    <w:p w14:paraId="61A5BF97" w14:textId="77777777" w:rsidR="00803DC5" w:rsidRDefault="00803DC5"/>
    <w:p w14:paraId="5D9061CA" w14:textId="77777777" w:rsidR="00ED5FDF" w:rsidRDefault="00ED5FDF"/>
    <w:tbl>
      <w:tblPr>
        <w:tblStyle w:val="TableGrid"/>
        <w:tblW w:w="0" w:type="auto"/>
        <w:tblLook w:val="04A0" w:firstRow="1" w:lastRow="0" w:firstColumn="1" w:lastColumn="0" w:noHBand="0" w:noVBand="1"/>
      </w:tblPr>
      <w:tblGrid>
        <w:gridCol w:w="1870"/>
        <w:gridCol w:w="1870"/>
        <w:gridCol w:w="1870"/>
        <w:gridCol w:w="1870"/>
        <w:gridCol w:w="1870"/>
      </w:tblGrid>
      <w:tr w:rsidR="00803DC5" w:rsidRPr="00803DC5" w14:paraId="4B13E1B9" w14:textId="77777777" w:rsidTr="008C0A78">
        <w:tc>
          <w:tcPr>
            <w:tcW w:w="9350" w:type="dxa"/>
            <w:gridSpan w:val="5"/>
            <w:vAlign w:val="center"/>
          </w:tcPr>
          <w:p w14:paraId="568F1B37" w14:textId="41E795FF" w:rsidR="00803DC5" w:rsidRPr="00803DC5" w:rsidRDefault="00803DC5" w:rsidP="00925FBA">
            <w:pPr>
              <w:jc w:val="center"/>
            </w:pPr>
            <w:r w:rsidRPr="00803DC5">
              <w:rPr>
                <w:rFonts w:ascii="Consolas" w:hAnsi="Consolas"/>
                <w:sz w:val="21"/>
                <w:szCs w:val="21"/>
              </w:rPr>
              <w:t>Classification Report</w:t>
            </w:r>
            <w:r>
              <w:rPr>
                <w:rFonts w:ascii="Consolas" w:hAnsi="Consolas"/>
                <w:sz w:val="21"/>
                <w:szCs w:val="21"/>
              </w:rPr>
              <w:t xml:space="preserve"> </w:t>
            </w:r>
            <w:r>
              <w:rPr>
                <w:rFonts w:ascii="Consolas" w:hAnsi="Consolas"/>
                <w:sz w:val="21"/>
                <w:szCs w:val="21"/>
              </w:rPr>
              <w:t>RFE-</w:t>
            </w:r>
            <w:r>
              <w:rPr>
                <w:rFonts w:ascii="Consolas" w:hAnsi="Consolas"/>
                <w:sz w:val="21"/>
                <w:szCs w:val="21"/>
              </w:rPr>
              <w:t>BLR</w:t>
            </w:r>
            <w:r w:rsidRPr="00803DC5">
              <w:rPr>
                <w:rFonts w:ascii="Consolas" w:hAnsi="Consolas"/>
                <w:sz w:val="21"/>
                <w:szCs w:val="21"/>
              </w:rPr>
              <w:t>:</w:t>
            </w:r>
          </w:p>
        </w:tc>
      </w:tr>
      <w:tr w:rsidR="00803DC5" w:rsidRPr="00803DC5" w14:paraId="3DE62840" w14:textId="77777777" w:rsidTr="00925FBA">
        <w:tc>
          <w:tcPr>
            <w:tcW w:w="1870" w:type="dxa"/>
            <w:vAlign w:val="center"/>
          </w:tcPr>
          <w:p w14:paraId="54C760C1" w14:textId="77777777" w:rsidR="00803DC5" w:rsidRPr="00803DC5" w:rsidRDefault="00803DC5" w:rsidP="00925FBA">
            <w:pPr>
              <w:jc w:val="center"/>
            </w:pPr>
          </w:p>
        </w:tc>
        <w:tc>
          <w:tcPr>
            <w:tcW w:w="1870" w:type="dxa"/>
            <w:vAlign w:val="center"/>
          </w:tcPr>
          <w:p w14:paraId="7FD7B130" w14:textId="77777777" w:rsidR="00803DC5" w:rsidRPr="00803DC5" w:rsidRDefault="00803DC5" w:rsidP="00925FBA">
            <w:pPr>
              <w:jc w:val="center"/>
            </w:pPr>
            <w:r w:rsidRPr="00803DC5">
              <w:rPr>
                <w:rFonts w:ascii="Consolas" w:hAnsi="Consolas"/>
                <w:sz w:val="21"/>
                <w:szCs w:val="21"/>
              </w:rPr>
              <w:t>precision</w:t>
            </w:r>
          </w:p>
        </w:tc>
        <w:tc>
          <w:tcPr>
            <w:tcW w:w="1870" w:type="dxa"/>
            <w:vAlign w:val="center"/>
          </w:tcPr>
          <w:p w14:paraId="10B57FEB" w14:textId="77777777" w:rsidR="00803DC5" w:rsidRPr="00803DC5" w:rsidRDefault="00803DC5" w:rsidP="00925FBA">
            <w:pPr>
              <w:jc w:val="center"/>
            </w:pPr>
            <w:r w:rsidRPr="00803DC5">
              <w:rPr>
                <w:rFonts w:ascii="Consolas" w:hAnsi="Consolas"/>
                <w:sz w:val="21"/>
                <w:szCs w:val="21"/>
              </w:rPr>
              <w:t>recall</w:t>
            </w:r>
          </w:p>
        </w:tc>
        <w:tc>
          <w:tcPr>
            <w:tcW w:w="1870" w:type="dxa"/>
            <w:vAlign w:val="center"/>
          </w:tcPr>
          <w:p w14:paraId="1DF9090E" w14:textId="77777777" w:rsidR="00803DC5" w:rsidRPr="00803DC5" w:rsidRDefault="00803DC5" w:rsidP="00925FBA">
            <w:pPr>
              <w:jc w:val="center"/>
            </w:pPr>
            <w:r w:rsidRPr="00803DC5">
              <w:rPr>
                <w:rFonts w:ascii="Consolas" w:hAnsi="Consolas"/>
                <w:sz w:val="21"/>
                <w:szCs w:val="21"/>
              </w:rPr>
              <w:t>f1-score</w:t>
            </w:r>
          </w:p>
        </w:tc>
        <w:tc>
          <w:tcPr>
            <w:tcW w:w="1870" w:type="dxa"/>
            <w:vAlign w:val="center"/>
          </w:tcPr>
          <w:p w14:paraId="75DD17C7" w14:textId="77777777" w:rsidR="00803DC5" w:rsidRPr="00803DC5" w:rsidRDefault="00803DC5" w:rsidP="00925FBA">
            <w:pPr>
              <w:jc w:val="center"/>
            </w:pPr>
            <w:r w:rsidRPr="00803DC5">
              <w:rPr>
                <w:rFonts w:ascii="Consolas" w:hAnsi="Consolas"/>
                <w:sz w:val="21"/>
                <w:szCs w:val="21"/>
              </w:rPr>
              <w:t>support</w:t>
            </w:r>
          </w:p>
        </w:tc>
      </w:tr>
      <w:tr w:rsidR="00803DC5" w:rsidRPr="00803DC5" w14:paraId="33F961BE" w14:textId="77777777" w:rsidTr="00925FBA">
        <w:tc>
          <w:tcPr>
            <w:tcW w:w="1870" w:type="dxa"/>
            <w:vAlign w:val="center"/>
          </w:tcPr>
          <w:p w14:paraId="41A2FBF0" w14:textId="42617E4F" w:rsidR="00803DC5" w:rsidRPr="00803DC5" w:rsidRDefault="00803DC5" w:rsidP="00925FBA">
            <w:pPr>
              <w:jc w:val="center"/>
            </w:pPr>
            <w:r>
              <w:rPr>
                <w:rFonts w:ascii="Consolas" w:hAnsi="Consolas"/>
                <w:sz w:val="21"/>
                <w:szCs w:val="21"/>
              </w:rPr>
              <w:t xml:space="preserve">Geen </w:t>
            </w:r>
            <w:r>
              <w:rPr>
                <w:rFonts w:ascii="Consolas" w:hAnsi="Consolas"/>
                <w:sz w:val="21"/>
                <w:szCs w:val="21"/>
              </w:rPr>
              <w:t>Starter</w:t>
            </w:r>
          </w:p>
        </w:tc>
        <w:tc>
          <w:tcPr>
            <w:tcW w:w="1870" w:type="dxa"/>
            <w:vAlign w:val="center"/>
          </w:tcPr>
          <w:p w14:paraId="24A7F41D" w14:textId="77777777" w:rsidR="00803DC5" w:rsidRPr="00803DC5" w:rsidRDefault="00803DC5" w:rsidP="00925FBA">
            <w:pPr>
              <w:jc w:val="center"/>
            </w:pPr>
            <w:r w:rsidRPr="00803DC5">
              <w:rPr>
                <w:rFonts w:ascii="Consolas" w:hAnsi="Consolas"/>
                <w:sz w:val="21"/>
                <w:szCs w:val="21"/>
              </w:rPr>
              <w:t>1.00</w:t>
            </w:r>
          </w:p>
        </w:tc>
        <w:tc>
          <w:tcPr>
            <w:tcW w:w="1870" w:type="dxa"/>
            <w:vAlign w:val="center"/>
          </w:tcPr>
          <w:p w14:paraId="5A4CD2C7" w14:textId="068EF276" w:rsidR="00803DC5" w:rsidRPr="00803DC5" w:rsidRDefault="00803DC5" w:rsidP="00925FBA">
            <w:pPr>
              <w:jc w:val="center"/>
            </w:pPr>
            <w:r w:rsidRPr="00803DC5">
              <w:rPr>
                <w:rFonts w:ascii="Consolas" w:hAnsi="Consolas"/>
                <w:sz w:val="21"/>
                <w:szCs w:val="21"/>
              </w:rPr>
              <w:t>0.8</w:t>
            </w:r>
            <w:r w:rsidR="00ED5FDF">
              <w:rPr>
                <w:rFonts w:ascii="Consolas" w:hAnsi="Consolas"/>
                <w:sz w:val="21"/>
                <w:szCs w:val="21"/>
              </w:rPr>
              <w:t>1</w:t>
            </w:r>
          </w:p>
        </w:tc>
        <w:tc>
          <w:tcPr>
            <w:tcW w:w="1870" w:type="dxa"/>
            <w:vAlign w:val="center"/>
          </w:tcPr>
          <w:p w14:paraId="503EF8C1" w14:textId="14946B97" w:rsidR="00803DC5" w:rsidRPr="00803DC5" w:rsidRDefault="00803DC5" w:rsidP="00925FBA">
            <w:pPr>
              <w:jc w:val="center"/>
            </w:pPr>
            <w:r w:rsidRPr="00803DC5">
              <w:rPr>
                <w:rFonts w:ascii="Consolas" w:hAnsi="Consolas"/>
                <w:sz w:val="21"/>
                <w:szCs w:val="21"/>
              </w:rPr>
              <w:t>0.</w:t>
            </w:r>
            <w:r w:rsidR="00ED5FDF">
              <w:rPr>
                <w:rFonts w:ascii="Consolas" w:hAnsi="Consolas"/>
                <w:sz w:val="21"/>
                <w:szCs w:val="21"/>
              </w:rPr>
              <w:t>89</w:t>
            </w:r>
          </w:p>
        </w:tc>
        <w:tc>
          <w:tcPr>
            <w:tcW w:w="1870" w:type="dxa"/>
            <w:vAlign w:val="center"/>
          </w:tcPr>
          <w:p w14:paraId="1AD9E380" w14:textId="77777777" w:rsidR="00803DC5" w:rsidRPr="00803DC5" w:rsidRDefault="00803DC5" w:rsidP="00925FBA">
            <w:pPr>
              <w:jc w:val="center"/>
            </w:pPr>
            <w:r w:rsidRPr="00803DC5">
              <w:rPr>
                <w:rFonts w:ascii="Consolas" w:hAnsi="Consolas"/>
                <w:sz w:val="21"/>
                <w:szCs w:val="21"/>
              </w:rPr>
              <w:t>799</w:t>
            </w:r>
          </w:p>
        </w:tc>
      </w:tr>
      <w:tr w:rsidR="00803DC5" w:rsidRPr="00803DC5" w14:paraId="71EAF400" w14:textId="77777777" w:rsidTr="00925FBA">
        <w:tc>
          <w:tcPr>
            <w:tcW w:w="1870" w:type="dxa"/>
            <w:vAlign w:val="center"/>
          </w:tcPr>
          <w:p w14:paraId="0127915D" w14:textId="601F6F40" w:rsidR="00803DC5" w:rsidRPr="00803DC5" w:rsidRDefault="00803DC5" w:rsidP="00925FBA">
            <w:pPr>
              <w:jc w:val="center"/>
            </w:pPr>
            <w:r>
              <w:rPr>
                <w:rFonts w:ascii="Consolas" w:hAnsi="Consolas"/>
                <w:sz w:val="21"/>
                <w:szCs w:val="21"/>
              </w:rPr>
              <w:t>Starter</w:t>
            </w:r>
          </w:p>
        </w:tc>
        <w:tc>
          <w:tcPr>
            <w:tcW w:w="1870" w:type="dxa"/>
            <w:vAlign w:val="center"/>
          </w:tcPr>
          <w:p w14:paraId="6600605E" w14:textId="2EB1DDFE" w:rsidR="00803DC5" w:rsidRPr="00803DC5" w:rsidRDefault="00803DC5" w:rsidP="00925FBA">
            <w:pPr>
              <w:jc w:val="center"/>
            </w:pPr>
            <w:r w:rsidRPr="00803DC5">
              <w:rPr>
                <w:rFonts w:ascii="Consolas" w:hAnsi="Consolas"/>
                <w:sz w:val="21"/>
                <w:szCs w:val="21"/>
              </w:rPr>
              <w:t>0.1</w:t>
            </w:r>
            <w:r w:rsidR="00ED5FDF">
              <w:rPr>
                <w:rFonts w:ascii="Consolas" w:hAnsi="Consolas"/>
                <w:sz w:val="21"/>
                <w:szCs w:val="21"/>
              </w:rPr>
              <w:t>5</w:t>
            </w:r>
          </w:p>
        </w:tc>
        <w:tc>
          <w:tcPr>
            <w:tcW w:w="1870" w:type="dxa"/>
            <w:vAlign w:val="center"/>
          </w:tcPr>
          <w:p w14:paraId="377DF035" w14:textId="1AA8962F" w:rsidR="00803DC5" w:rsidRPr="00803DC5" w:rsidRDefault="00ED5FDF" w:rsidP="00925FBA">
            <w:pPr>
              <w:jc w:val="center"/>
            </w:pPr>
            <w:r>
              <w:t>1.00</w:t>
            </w:r>
          </w:p>
        </w:tc>
        <w:tc>
          <w:tcPr>
            <w:tcW w:w="1870" w:type="dxa"/>
            <w:vAlign w:val="center"/>
          </w:tcPr>
          <w:p w14:paraId="7575026F" w14:textId="469D6DA9" w:rsidR="00803DC5" w:rsidRPr="00803DC5" w:rsidRDefault="00803DC5" w:rsidP="00925FBA">
            <w:pPr>
              <w:jc w:val="center"/>
            </w:pPr>
            <w:r w:rsidRPr="00803DC5">
              <w:rPr>
                <w:rFonts w:ascii="Consolas" w:hAnsi="Consolas"/>
                <w:sz w:val="21"/>
                <w:szCs w:val="21"/>
              </w:rPr>
              <w:t>0.2</w:t>
            </w:r>
            <w:r w:rsidR="00ED5FDF">
              <w:rPr>
                <w:rFonts w:ascii="Consolas" w:hAnsi="Consolas"/>
                <w:sz w:val="21"/>
                <w:szCs w:val="21"/>
              </w:rPr>
              <w:t>6</w:t>
            </w:r>
          </w:p>
        </w:tc>
        <w:tc>
          <w:tcPr>
            <w:tcW w:w="1870" w:type="dxa"/>
            <w:vAlign w:val="center"/>
          </w:tcPr>
          <w:p w14:paraId="24EB4CB8" w14:textId="77777777" w:rsidR="00803DC5" w:rsidRPr="00803DC5" w:rsidRDefault="00803DC5" w:rsidP="00925FBA">
            <w:pPr>
              <w:jc w:val="center"/>
            </w:pPr>
            <w:r w:rsidRPr="00803DC5">
              <w:rPr>
                <w:rFonts w:ascii="Consolas" w:hAnsi="Consolas"/>
                <w:sz w:val="21"/>
                <w:szCs w:val="21"/>
              </w:rPr>
              <w:t>27</w:t>
            </w:r>
          </w:p>
        </w:tc>
      </w:tr>
      <w:tr w:rsidR="00803DC5" w:rsidRPr="00803DC5" w14:paraId="14A57551" w14:textId="77777777" w:rsidTr="00925FBA">
        <w:tc>
          <w:tcPr>
            <w:tcW w:w="1870" w:type="dxa"/>
            <w:vAlign w:val="center"/>
          </w:tcPr>
          <w:p w14:paraId="5D9F96F0" w14:textId="77777777" w:rsidR="00803DC5" w:rsidRPr="00803DC5" w:rsidRDefault="00803DC5" w:rsidP="00925FBA">
            <w:pPr>
              <w:jc w:val="center"/>
            </w:pPr>
            <w:r w:rsidRPr="00803DC5">
              <w:rPr>
                <w:rFonts w:ascii="Consolas" w:hAnsi="Consolas"/>
                <w:sz w:val="21"/>
                <w:szCs w:val="21"/>
              </w:rPr>
              <w:t>accuracy</w:t>
            </w:r>
          </w:p>
        </w:tc>
        <w:tc>
          <w:tcPr>
            <w:tcW w:w="1870" w:type="dxa"/>
            <w:vAlign w:val="center"/>
          </w:tcPr>
          <w:p w14:paraId="4E6E679A" w14:textId="77777777" w:rsidR="00803DC5" w:rsidRPr="00803DC5" w:rsidRDefault="00803DC5" w:rsidP="00925FBA">
            <w:pPr>
              <w:jc w:val="center"/>
            </w:pPr>
          </w:p>
        </w:tc>
        <w:tc>
          <w:tcPr>
            <w:tcW w:w="1870" w:type="dxa"/>
            <w:vAlign w:val="center"/>
          </w:tcPr>
          <w:p w14:paraId="7C8966CB" w14:textId="77777777" w:rsidR="00803DC5" w:rsidRPr="00803DC5" w:rsidRDefault="00803DC5" w:rsidP="00925FBA">
            <w:pPr>
              <w:jc w:val="center"/>
            </w:pPr>
          </w:p>
        </w:tc>
        <w:tc>
          <w:tcPr>
            <w:tcW w:w="1870" w:type="dxa"/>
            <w:vAlign w:val="center"/>
          </w:tcPr>
          <w:p w14:paraId="3E397082" w14:textId="2E8E66F8" w:rsidR="00803DC5" w:rsidRPr="00803DC5" w:rsidRDefault="00803DC5" w:rsidP="00925FBA">
            <w:pPr>
              <w:jc w:val="center"/>
            </w:pPr>
            <w:r w:rsidRPr="00803DC5">
              <w:rPr>
                <w:rFonts w:ascii="Consolas" w:hAnsi="Consolas"/>
                <w:sz w:val="21"/>
                <w:szCs w:val="21"/>
              </w:rPr>
              <w:t>0.8</w:t>
            </w:r>
            <w:r w:rsidR="00ED5FDF">
              <w:rPr>
                <w:rFonts w:ascii="Consolas" w:hAnsi="Consolas"/>
                <w:sz w:val="21"/>
                <w:szCs w:val="21"/>
              </w:rPr>
              <w:t>1</w:t>
            </w:r>
          </w:p>
        </w:tc>
        <w:tc>
          <w:tcPr>
            <w:tcW w:w="1870" w:type="dxa"/>
            <w:vAlign w:val="center"/>
          </w:tcPr>
          <w:p w14:paraId="3C9E0152" w14:textId="77777777" w:rsidR="00803DC5" w:rsidRPr="00803DC5" w:rsidRDefault="00803DC5" w:rsidP="00925FBA">
            <w:pPr>
              <w:jc w:val="center"/>
            </w:pPr>
            <w:r w:rsidRPr="00803DC5">
              <w:rPr>
                <w:rFonts w:ascii="Consolas" w:hAnsi="Consolas"/>
                <w:sz w:val="21"/>
                <w:szCs w:val="21"/>
              </w:rPr>
              <w:t>826</w:t>
            </w:r>
          </w:p>
        </w:tc>
      </w:tr>
      <w:tr w:rsidR="00803DC5" w:rsidRPr="00803DC5" w14:paraId="2EE710A6" w14:textId="77777777" w:rsidTr="00925FBA">
        <w:tc>
          <w:tcPr>
            <w:tcW w:w="1870" w:type="dxa"/>
            <w:vAlign w:val="center"/>
          </w:tcPr>
          <w:p w14:paraId="2A9265B1" w14:textId="77777777" w:rsidR="00803DC5" w:rsidRPr="00803DC5" w:rsidRDefault="00803DC5" w:rsidP="00925FBA">
            <w:pPr>
              <w:jc w:val="center"/>
            </w:pPr>
            <w:r w:rsidRPr="00803DC5">
              <w:rPr>
                <w:rFonts w:ascii="Consolas" w:hAnsi="Consolas"/>
                <w:sz w:val="21"/>
                <w:szCs w:val="21"/>
              </w:rPr>
              <w:t>macro avg</w:t>
            </w:r>
          </w:p>
        </w:tc>
        <w:tc>
          <w:tcPr>
            <w:tcW w:w="1870" w:type="dxa"/>
            <w:vAlign w:val="center"/>
          </w:tcPr>
          <w:p w14:paraId="4D53F2CB" w14:textId="77777777" w:rsidR="00803DC5" w:rsidRPr="00803DC5" w:rsidRDefault="00803DC5" w:rsidP="00925FBA">
            <w:pPr>
              <w:jc w:val="center"/>
            </w:pPr>
            <w:r w:rsidRPr="00803DC5">
              <w:rPr>
                <w:rFonts w:ascii="Consolas" w:hAnsi="Consolas"/>
                <w:sz w:val="21"/>
                <w:szCs w:val="21"/>
              </w:rPr>
              <w:t>0.57</w:t>
            </w:r>
          </w:p>
        </w:tc>
        <w:tc>
          <w:tcPr>
            <w:tcW w:w="1870" w:type="dxa"/>
            <w:vAlign w:val="center"/>
          </w:tcPr>
          <w:p w14:paraId="28963821" w14:textId="3F2CB2A3" w:rsidR="00803DC5" w:rsidRPr="00803DC5" w:rsidRDefault="00803DC5" w:rsidP="00925FBA">
            <w:pPr>
              <w:jc w:val="center"/>
            </w:pPr>
            <w:r w:rsidRPr="00803DC5">
              <w:rPr>
                <w:rFonts w:ascii="Consolas" w:hAnsi="Consolas"/>
                <w:sz w:val="21"/>
                <w:szCs w:val="21"/>
              </w:rPr>
              <w:t>0.</w:t>
            </w:r>
            <w:r w:rsidR="00ED5FDF">
              <w:rPr>
                <w:rFonts w:ascii="Consolas" w:hAnsi="Consolas"/>
                <w:sz w:val="21"/>
                <w:szCs w:val="21"/>
              </w:rPr>
              <w:t>90</w:t>
            </w:r>
          </w:p>
        </w:tc>
        <w:tc>
          <w:tcPr>
            <w:tcW w:w="1870" w:type="dxa"/>
            <w:vAlign w:val="center"/>
          </w:tcPr>
          <w:p w14:paraId="25F4106C" w14:textId="050FE0E1" w:rsidR="00803DC5" w:rsidRPr="00803DC5" w:rsidRDefault="00803DC5" w:rsidP="00925FBA">
            <w:pPr>
              <w:jc w:val="center"/>
            </w:pPr>
            <w:r w:rsidRPr="00803DC5">
              <w:rPr>
                <w:rFonts w:ascii="Consolas" w:hAnsi="Consolas"/>
                <w:sz w:val="21"/>
                <w:szCs w:val="21"/>
              </w:rPr>
              <w:t>0.5</w:t>
            </w:r>
            <w:r w:rsidR="00ED5FDF">
              <w:rPr>
                <w:rFonts w:ascii="Consolas" w:hAnsi="Consolas"/>
                <w:sz w:val="21"/>
                <w:szCs w:val="21"/>
              </w:rPr>
              <w:t>8</w:t>
            </w:r>
          </w:p>
        </w:tc>
        <w:tc>
          <w:tcPr>
            <w:tcW w:w="1870" w:type="dxa"/>
            <w:vAlign w:val="center"/>
          </w:tcPr>
          <w:p w14:paraId="1F26CF2F" w14:textId="77777777" w:rsidR="00803DC5" w:rsidRPr="00803DC5" w:rsidRDefault="00803DC5" w:rsidP="00925FBA">
            <w:pPr>
              <w:jc w:val="center"/>
            </w:pPr>
            <w:r w:rsidRPr="00803DC5">
              <w:rPr>
                <w:rFonts w:ascii="Consolas" w:hAnsi="Consolas"/>
                <w:sz w:val="21"/>
                <w:szCs w:val="21"/>
              </w:rPr>
              <w:t>826</w:t>
            </w:r>
          </w:p>
        </w:tc>
      </w:tr>
      <w:tr w:rsidR="00803DC5" w:rsidRPr="00803DC5" w14:paraId="4587AF1D" w14:textId="77777777" w:rsidTr="00925FBA">
        <w:tc>
          <w:tcPr>
            <w:tcW w:w="1870" w:type="dxa"/>
            <w:vAlign w:val="center"/>
          </w:tcPr>
          <w:p w14:paraId="71766A39" w14:textId="77777777" w:rsidR="00803DC5" w:rsidRPr="00803DC5" w:rsidRDefault="00803DC5" w:rsidP="00925FBA">
            <w:pPr>
              <w:jc w:val="center"/>
            </w:pPr>
            <w:r w:rsidRPr="00803DC5">
              <w:rPr>
                <w:rFonts w:ascii="Consolas" w:hAnsi="Consolas"/>
                <w:sz w:val="21"/>
                <w:szCs w:val="21"/>
              </w:rPr>
              <w:t>weighted avg</w:t>
            </w:r>
          </w:p>
        </w:tc>
        <w:tc>
          <w:tcPr>
            <w:tcW w:w="1870" w:type="dxa"/>
            <w:vAlign w:val="center"/>
          </w:tcPr>
          <w:p w14:paraId="66D5F634" w14:textId="77777777" w:rsidR="00803DC5" w:rsidRPr="00803DC5" w:rsidRDefault="00803DC5" w:rsidP="00925FBA">
            <w:pPr>
              <w:jc w:val="center"/>
            </w:pPr>
            <w:r w:rsidRPr="00803DC5">
              <w:rPr>
                <w:rFonts w:ascii="Consolas" w:hAnsi="Consolas"/>
                <w:sz w:val="21"/>
                <w:szCs w:val="21"/>
              </w:rPr>
              <w:t>0.97</w:t>
            </w:r>
          </w:p>
        </w:tc>
        <w:tc>
          <w:tcPr>
            <w:tcW w:w="1870" w:type="dxa"/>
            <w:vAlign w:val="center"/>
          </w:tcPr>
          <w:p w14:paraId="39531F81" w14:textId="63B7C3C6" w:rsidR="00803DC5" w:rsidRPr="00803DC5" w:rsidRDefault="00803DC5" w:rsidP="00925FBA">
            <w:pPr>
              <w:jc w:val="center"/>
            </w:pPr>
            <w:r w:rsidRPr="00803DC5">
              <w:rPr>
                <w:rFonts w:ascii="Consolas" w:hAnsi="Consolas"/>
                <w:sz w:val="21"/>
                <w:szCs w:val="21"/>
              </w:rPr>
              <w:t>0.8</w:t>
            </w:r>
            <w:r w:rsidR="00ED5FDF">
              <w:rPr>
                <w:rFonts w:ascii="Consolas" w:hAnsi="Consolas"/>
                <w:sz w:val="21"/>
                <w:szCs w:val="21"/>
              </w:rPr>
              <w:t>1</w:t>
            </w:r>
          </w:p>
        </w:tc>
        <w:tc>
          <w:tcPr>
            <w:tcW w:w="1870" w:type="dxa"/>
            <w:vAlign w:val="center"/>
          </w:tcPr>
          <w:p w14:paraId="44EC5FF2" w14:textId="2D38458E" w:rsidR="00803DC5" w:rsidRPr="00803DC5" w:rsidRDefault="00803DC5" w:rsidP="00925FBA">
            <w:pPr>
              <w:jc w:val="center"/>
            </w:pPr>
            <w:r w:rsidRPr="00803DC5">
              <w:rPr>
                <w:rFonts w:ascii="Consolas" w:hAnsi="Consolas"/>
                <w:sz w:val="21"/>
                <w:szCs w:val="21"/>
              </w:rPr>
              <w:t>0.8</w:t>
            </w:r>
            <w:r w:rsidR="00ED5FDF">
              <w:rPr>
                <w:rFonts w:ascii="Consolas" w:hAnsi="Consolas"/>
                <w:sz w:val="21"/>
                <w:szCs w:val="21"/>
              </w:rPr>
              <w:t>7</w:t>
            </w:r>
          </w:p>
        </w:tc>
        <w:tc>
          <w:tcPr>
            <w:tcW w:w="1870" w:type="dxa"/>
            <w:vAlign w:val="center"/>
          </w:tcPr>
          <w:p w14:paraId="3B2996B7" w14:textId="77777777" w:rsidR="00803DC5" w:rsidRPr="00803DC5" w:rsidRDefault="00803DC5" w:rsidP="00925FBA">
            <w:pPr>
              <w:jc w:val="center"/>
            </w:pPr>
            <w:r w:rsidRPr="00803DC5">
              <w:rPr>
                <w:rFonts w:ascii="Consolas" w:hAnsi="Consolas"/>
                <w:sz w:val="21"/>
                <w:szCs w:val="21"/>
              </w:rPr>
              <w:t>826</w:t>
            </w:r>
          </w:p>
        </w:tc>
      </w:tr>
    </w:tbl>
    <w:p w14:paraId="46359CDC" w14:textId="77777777" w:rsidR="00803DC5" w:rsidRPr="0008553D" w:rsidRDefault="00803DC5"/>
    <w:sectPr w:rsidR="00803DC5" w:rsidRPr="0008553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060EC" w14:textId="77777777" w:rsidR="001A4C30" w:rsidRDefault="001A4C30" w:rsidP="00DB7992">
      <w:pPr>
        <w:spacing w:after="0" w:line="240" w:lineRule="auto"/>
      </w:pPr>
      <w:r>
        <w:separator/>
      </w:r>
    </w:p>
  </w:endnote>
  <w:endnote w:type="continuationSeparator" w:id="0">
    <w:p w14:paraId="0C104485" w14:textId="77777777" w:rsidR="001A4C30" w:rsidRDefault="001A4C30" w:rsidP="00DB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1311D" w14:textId="77777777" w:rsidR="001A4C30" w:rsidRDefault="001A4C30" w:rsidP="00DB7992">
      <w:pPr>
        <w:spacing w:after="0" w:line="240" w:lineRule="auto"/>
      </w:pPr>
      <w:r>
        <w:separator/>
      </w:r>
    </w:p>
  </w:footnote>
  <w:footnote w:type="continuationSeparator" w:id="0">
    <w:p w14:paraId="50DF3AFB" w14:textId="77777777" w:rsidR="001A4C30" w:rsidRDefault="001A4C30" w:rsidP="00DB7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184FC" w14:textId="14F4E44B" w:rsidR="00DB7992" w:rsidRDefault="00DB7992">
    <w:pPr>
      <w:pStyle w:val="Header"/>
    </w:pPr>
    <w:r>
      <w:rPr>
        <w:caps/>
        <w:noProof/>
        <w:color w:val="808080" w:themeColor="background1" w:themeShade="80"/>
        <w:sz w:val="20"/>
        <w:szCs w:val="20"/>
      </w:rPr>
      <w:drawing>
        <wp:anchor distT="0" distB="0" distL="114300" distR="114300" simplePos="0" relativeHeight="251660288" behindDoc="1" locked="0" layoutInCell="1" allowOverlap="1" wp14:anchorId="11E6C8EC" wp14:editId="37CA8DCD">
          <wp:simplePos x="0" y="0"/>
          <wp:positionH relativeFrom="column">
            <wp:posOffset>5381563</wp:posOffset>
          </wp:positionH>
          <wp:positionV relativeFrom="paragraph">
            <wp:posOffset>-188322</wp:posOffset>
          </wp:positionV>
          <wp:extent cx="1285277" cy="397824"/>
          <wp:effectExtent l="0" t="0" r="0" b="2540"/>
          <wp:wrapNone/>
          <wp:docPr id="47316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0760" name="Picture 473160760"/>
                  <pic:cNvPicPr/>
                </pic:nvPicPr>
                <pic:blipFill>
                  <a:blip r:embed="rId1">
                    <a:extLst>
                      <a:ext uri="{28A0092B-C50C-407E-A947-70E740481C1C}">
                        <a14:useLocalDpi xmlns:a14="http://schemas.microsoft.com/office/drawing/2010/main" val="0"/>
                      </a:ext>
                    </a:extLst>
                  </a:blip>
                  <a:stretch>
                    <a:fillRect/>
                  </a:stretch>
                </pic:blipFill>
                <pic:spPr>
                  <a:xfrm>
                    <a:off x="0" y="0"/>
                    <a:ext cx="1311027" cy="40579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DE5EFE3" wp14:editId="1930979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B5961" w14:textId="77777777" w:rsidR="00DB7992" w:rsidRDefault="00DB7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5EFE3"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C4B5961" w14:textId="77777777" w:rsidR="00DB7992" w:rsidRDefault="00DB799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543A65"/>
    <w:multiLevelType w:val="hybridMultilevel"/>
    <w:tmpl w:val="320C3EF8"/>
    <w:lvl w:ilvl="0" w:tplc="0409000F">
      <w:start w:val="1"/>
      <w:numFmt w:val="decimal"/>
      <w:lvlText w:val="%1."/>
      <w:lvlJc w:val="left"/>
      <w:pPr>
        <w:ind w:left="360" w:hanging="360"/>
      </w:pPr>
      <w:rPr>
        <w:rFonts w:hint="default"/>
      </w:rPr>
    </w:lvl>
    <w:lvl w:ilvl="1" w:tplc="0958E988">
      <w:start w:val="1"/>
      <w:numFmt w:val="decimal"/>
      <w:lvlText w:val="%2."/>
      <w:lvlJc w:val="left"/>
      <w:pPr>
        <w:ind w:left="1080" w:hanging="360"/>
      </w:pPr>
      <w:rPr>
        <w:rFonts w:asciiTheme="minorHAnsi" w:eastAsiaTheme="minorHAnsi" w:hAnsiTheme="minorHAnsi"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17B92"/>
    <w:multiLevelType w:val="hybridMultilevel"/>
    <w:tmpl w:val="3508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05000">
    <w:abstractNumId w:val="0"/>
  </w:num>
  <w:num w:numId="2" w16cid:durableId="90708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31"/>
    <w:rsid w:val="00023439"/>
    <w:rsid w:val="00071D72"/>
    <w:rsid w:val="0008553D"/>
    <w:rsid w:val="000C1A7C"/>
    <w:rsid w:val="000D1850"/>
    <w:rsid w:val="00172B88"/>
    <w:rsid w:val="00191845"/>
    <w:rsid w:val="001A4C30"/>
    <w:rsid w:val="001C178E"/>
    <w:rsid w:val="002A0996"/>
    <w:rsid w:val="003010CB"/>
    <w:rsid w:val="00515803"/>
    <w:rsid w:val="00521B61"/>
    <w:rsid w:val="00526A29"/>
    <w:rsid w:val="005353B5"/>
    <w:rsid w:val="005414E7"/>
    <w:rsid w:val="00565618"/>
    <w:rsid w:val="005E3EF0"/>
    <w:rsid w:val="006B0B6A"/>
    <w:rsid w:val="006B30F2"/>
    <w:rsid w:val="00703A0C"/>
    <w:rsid w:val="00774A79"/>
    <w:rsid w:val="007A626A"/>
    <w:rsid w:val="007D29A6"/>
    <w:rsid w:val="00803DC5"/>
    <w:rsid w:val="00862ED4"/>
    <w:rsid w:val="00881539"/>
    <w:rsid w:val="008A42F2"/>
    <w:rsid w:val="0096382E"/>
    <w:rsid w:val="00964A31"/>
    <w:rsid w:val="00973929"/>
    <w:rsid w:val="00982F24"/>
    <w:rsid w:val="009A636E"/>
    <w:rsid w:val="009C24AE"/>
    <w:rsid w:val="00A04AEC"/>
    <w:rsid w:val="00A12086"/>
    <w:rsid w:val="00A95FCE"/>
    <w:rsid w:val="00B21D78"/>
    <w:rsid w:val="00B849C5"/>
    <w:rsid w:val="00C23DB9"/>
    <w:rsid w:val="00DB7992"/>
    <w:rsid w:val="00E30E94"/>
    <w:rsid w:val="00E54F54"/>
    <w:rsid w:val="00E666FE"/>
    <w:rsid w:val="00ED5FDF"/>
    <w:rsid w:val="00EE6C30"/>
    <w:rsid w:val="00F27DDF"/>
    <w:rsid w:val="00F329E0"/>
    <w:rsid w:val="00FA2F73"/>
    <w:rsid w:val="00FF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06223"/>
  <w15:chartTrackingRefBased/>
  <w15:docId w15:val="{C72AF926-FA55-4A15-923E-280CC972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31"/>
    <w:pPr>
      <w:ind w:left="720"/>
      <w:contextualSpacing/>
    </w:pPr>
  </w:style>
  <w:style w:type="table" w:styleId="TableGrid">
    <w:name w:val="Table Grid"/>
    <w:basedOn w:val="TableNormal"/>
    <w:uiPriority w:val="39"/>
    <w:rsid w:val="000C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92"/>
  </w:style>
  <w:style w:type="paragraph" w:styleId="Footer">
    <w:name w:val="footer"/>
    <w:basedOn w:val="Normal"/>
    <w:link w:val="FooterChar"/>
    <w:uiPriority w:val="99"/>
    <w:unhideWhenUsed/>
    <w:rsid w:val="00DB7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4099">
      <w:bodyDiv w:val="1"/>
      <w:marLeft w:val="0"/>
      <w:marRight w:val="0"/>
      <w:marTop w:val="0"/>
      <w:marBottom w:val="0"/>
      <w:divBdr>
        <w:top w:val="none" w:sz="0" w:space="0" w:color="auto"/>
        <w:left w:val="none" w:sz="0" w:space="0" w:color="auto"/>
        <w:bottom w:val="none" w:sz="0" w:space="0" w:color="auto"/>
        <w:right w:val="none" w:sz="0" w:space="0" w:color="auto"/>
      </w:divBdr>
    </w:div>
    <w:div w:id="252009535">
      <w:bodyDiv w:val="1"/>
      <w:marLeft w:val="0"/>
      <w:marRight w:val="0"/>
      <w:marTop w:val="0"/>
      <w:marBottom w:val="0"/>
      <w:divBdr>
        <w:top w:val="none" w:sz="0" w:space="0" w:color="auto"/>
        <w:left w:val="none" w:sz="0" w:space="0" w:color="auto"/>
        <w:bottom w:val="none" w:sz="0" w:space="0" w:color="auto"/>
        <w:right w:val="none" w:sz="0" w:space="0" w:color="auto"/>
      </w:divBdr>
    </w:div>
    <w:div w:id="323779842">
      <w:bodyDiv w:val="1"/>
      <w:marLeft w:val="0"/>
      <w:marRight w:val="0"/>
      <w:marTop w:val="0"/>
      <w:marBottom w:val="0"/>
      <w:divBdr>
        <w:top w:val="none" w:sz="0" w:space="0" w:color="auto"/>
        <w:left w:val="none" w:sz="0" w:space="0" w:color="auto"/>
        <w:bottom w:val="none" w:sz="0" w:space="0" w:color="auto"/>
        <w:right w:val="none" w:sz="0" w:space="0" w:color="auto"/>
      </w:divBdr>
    </w:div>
    <w:div w:id="340544736">
      <w:bodyDiv w:val="1"/>
      <w:marLeft w:val="0"/>
      <w:marRight w:val="0"/>
      <w:marTop w:val="0"/>
      <w:marBottom w:val="0"/>
      <w:divBdr>
        <w:top w:val="none" w:sz="0" w:space="0" w:color="auto"/>
        <w:left w:val="none" w:sz="0" w:space="0" w:color="auto"/>
        <w:bottom w:val="none" w:sz="0" w:space="0" w:color="auto"/>
        <w:right w:val="none" w:sz="0" w:space="0" w:color="auto"/>
      </w:divBdr>
    </w:div>
    <w:div w:id="359480345">
      <w:bodyDiv w:val="1"/>
      <w:marLeft w:val="0"/>
      <w:marRight w:val="0"/>
      <w:marTop w:val="0"/>
      <w:marBottom w:val="0"/>
      <w:divBdr>
        <w:top w:val="none" w:sz="0" w:space="0" w:color="auto"/>
        <w:left w:val="none" w:sz="0" w:space="0" w:color="auto"/>
        <w:bottom w:val="none" w:sz="0" w:space="0" w:color="auto"/>
        <w:right w:val="none" w:sz="0" w:space="0" w:color="auto"/>
      </w:divBdr>
    </w:div>
    <w:div w:id="613757724">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808671837">
      <w:bodyDiv w:val="1"/>
      <w:marLeft w:val="0"/>
      <w:marRight w:val="0"/>
      <w:marTop w:val="0"/>
      <w:marBottom w:val="0"/>
      <w:divBdr>
        <w:top w:val="none" w:sz="0" w:space="0" w:color="auto"/>
        <w:left w:val="none" w:sz="0" w:space="0" w:color="auto"/>
        <w:bottom w:val="none" w:sz="0" w:space="0" w:color="auto"/>
        <w:right w:val="none" w:sz="0" w:space="0" w:color="auto"/>
      </w:divBdr>
    </w:div>
    <w:div w:id="910239897">
      <w:bodyDiv w:val="1"/>
      <w:marLeft w:val="0"/>
      <w:marRight w:val="0"/>
      <w:marTop w:val="0"/>
      <w:marBottom w:val="0"/>
      <w:divBdr>
        <w:top w:val="none" w:sz="0" w:space="0" w:color="auto"/>
        <w:left w:val="none" w:sz="0" w:space="0" w:color="auto"/>
        <w:bottom w:val="none" w:sz="0" w:space="0" w:color="auto"/>
        <w:right w:val="none" w:sz="0" w:space="0" w:color="auto"/>
      </w:divBdr>
      <w:divsChild>
        <w:div w:id="647247810">
          <w:marLeft w:val="0"/>
          <w:marRight w:val="0"/>
          <w:marTop w:val="0"/>
          <w:marBottom w:val="0"/>
          <w:divBdr>
            <w:top w:val="none" w:sz="0" w:space="0" w:color="auto"/>
            <w:left w:val="none" w:sz="0" w:space="0" w:color="auto"/>
            <w:bottom w:val="none" w:sz="0" w:space="0" w:color="auto"/>
            <w:right w:val="none" w:sz="0" w:space="0" w:color="auto"/>
          </w:divBdr>
          <w:divsChild>
            <w:div w:id="20664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4902">
      <w:bodyDiv w:val="1"/>
      <w:marLeft w:val="0"/>
      <w:marRight w:val="0"/>
      <w:marTop w:val="0"/>
      <w:marBottom w:val="0"/>
      <w:divBdr>
        <w:top w:val="none" w:sz="0" w:space="0" w:color="auto"/>
        <w:left w:val="none" w:sz="0" w:space="0" w:color="auto"/>
        <w:bottom w:val="none" w:sz="0" w:space="0" w:color="auto"/>
        <w:right w:val="none" w:sz="0" w:space="0" w:color="auto"/>
      </w:divBdr>
    </w:div>
    <w:div w:id="1085539057">
      <w:bodyDiv w:val="1"/>
      <w:marLeft w:val="0"/>
      <w:marRight w:val="0"/>
      <w:marTop w:val="0"/>
      <w:marBottom w:val="0"/>
      <w:divBdr>
        <w:top w:val="none" w:sz="0" w:space="0" w:color="auto"/>
        <w:left w:val="none" w:sz="0" w:space="0" w:color="auto"/>
        <w:bottom w:val="none" w:sz="0" w:space="0" w:color="auto"/>
        <w:right w:val="none" w:sz="0" w:space="0" w:color="auto"/>
      </w:divBdr>
      <w:divsChild>
        <w:div w:id="1336881607">
          <w:marLeft w:val="0"/>
          <w:marRight w:val="0"/>
          <w:marTop w:val="0"/>
          <w:marBottom w:val="0"/>
          <w:divBdr>
            <w:top w:val="none" w:sz="0" w:space="0" w:color="auto"/>
            <w:left w:val="none" w:sz="0" w:space="0" w:color="auto"/>
            <w:bottom w:val="none" w:sz="0" w:space="0" w:color="auto"/>
            <w:right w:val="none" w:sz="0" w:space="0" w:color="auto"/>
          </w:divBdr>
        </w:div>
        <w:div w:id="1162350424">
          <w:marLeft w:val="0"/>
          <w:marRight w:val="0"/>
          <w:marTop w:val="0"/>
          <w:marBottom w:val="0"/>
          <w:divBdr>
            <w:top w:val="none" w:sz="0" w:space="0" w:color="auto"/>
            <w:left w:val="none" w:sz="0" w:space="0" w:color="auto"/>
            <w:bottom w:val="none" w:sz="0" w:space="0" w:color="auto"/>
            <w:right w:val="none" w:sz="0" w:space="0" w:color="auto"/>
          </w:divBdr>
        </w:div>
      </w:divsChild>
    </w:div>
    <w:div w:id="1409765851">
      <w:bodyDiv w:val="1"/>
      <w:marLeft w:val="0"/>
      <w:marRight w:val="0"/>
      <w:marTop w:val="0"/>
      <w:marBottom w:val="0"/>
      <w:divBdr>
        <w:top w:val="none" w:sz="0" w:space="0" w:color="auto"/>
        <w:left w:val="none" w:sz="0" w:space="0" w:color="auto"/>
        <w:bottom w:val="none" w:sz="0" w:space="0" w:color="auto"/>
        <w:right w:val="none" w:sz="0" w:space="0" w:color="auto"/>
      </w:divBdr>
    </w:div>
    <w:div w:id="1422335541">
      <w:bodyDiv w:val="1"/>
      <w:marLeft w:val="0"/>
      <w:marRight w:val="0"/>
      <w:marTop w:val="0"/>
      <w:marBottom w:val="0"/>
      <w:divBdr>
        <w:top w:val="none" w:sz="0" w:space="0" w:color="auto"/>
        <w:left w:val="none" w:sz="0" w:space="0" w:color="auto"/>
        <w:bottom w:val="none" w:sz="0" w:space="0" w:color="auto"/>
        <w:right w:val="none" w:sz="0" w:space="0" w:color="auto"/>
      </w:divBdr>
      <w:divsChild>
        <w:div w:id="1986348109">
          <w:marLeft w:val="0"/>
          <w:marRight w:val="0"/>
          <w:marTop w:val="0"/>
          <w:marBottom w:val="0"/>
          <w:divBdr>
            <w:top w:val="none" w:sz="0" w:space="0" w:color="auto"/>
            <w:left w:val="none" w:sz="0" w:space="0" w:color="auto"/>
            <w:bottom w:val="none" w:sz="0" w:space="0" w:color="auto"/>
            <w:right w:val="none" w:sz="0" w:space="0" w:color="auto"/>
          </w:divBdr>
          <w:divsChild>
            <w:div w:id="487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3749">
      <w:bodyDiv w:val="1"/>
      <w:marLeft w:val="0"/>
      <w:marRight w:val="0"/>
      <w:marTop w:val="0"/>
      <w:marBottom w:val="0"/>
      <w:divBdr>
        <w:top w:val="none" w:sz="0" w:space="0" w:color="auto"/>
        <w:left w:val="none" w:sz="0" w:space="0" w:color="auto"/>
        <w:bottom w:val="none" w:sz="0" w:space="0" w:color="auto"/>
        <w:right w:val="none" w:sz="0" w:space="0" w:color="auto"/>
      </w:divBdr>
      <w:divsChild>
        <w:div w:id="404227715">
          <w:marLeft w:val="0"/>
          <w:marRight w:val="0"/>
          <w:marTop w:val="0"/>
          <w:marBottom w:val="0"/>
          <w:divBdr>
            <w:top w:val="none" w:sz="0" w:space="0" w:color="auto"/>
            <w:left w:val="none" w:sz="0" w:space="0" w:color="auto"/>
            <w:bottom w:val="none" w:sz="0" w:space="0" w:color="auto"/>
            <w:right w:val="none" w:sz="0" w:space="0" w:color="auto"/>
          </w:divBdr>
          <w:divsChild>
            <w:div w:id="5947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285">
      <w:bodyDiv w:val="1"/>
      <w:marLeft w:val="0"/>
      <w:marRight w:val="0"/>
      <w:marTop w:val="0"/>
      <w:marBottom w:val="0"/>
      <w:divBdr>
        <w:top w:val="none" w:sz="0" w:space="0" w:color="auto"/>
        <w:left w:val="none" w:sz="0" w:space="0" w:color="auto"/>
        <w:bottom w:val="none" w:sz="0" w:space="0" w:color="auto"/>
        <w:right w:val="none" w:sz="0" w:space="0" w:color="auto"/>
      </w:divBdr>
      <w:divsChild>
        <w:div w:id="1836408467">
          <w:marLeft w:val="0"/>
          <w:marRight w:val="0"/>
          <w:marTop w:val="0"/>
          <w:marBottom w:val="0"/>
          <w:divBdr>
            <w:top w:val="none" w:sz="0" w:space="0" w:color="auto"/>
            <w:left w:val="none" w:sz="0" w:space="0" w:color="auto"/>
            <w:bottom w:val="none" w:sz="0" w:space="0" w:color="auto"/>
            <w:right w:val="none" w:sz="0" w:space="0" w:color="auto"/>
          </w:divBdr>
          <w:divsChild>
            <w:div w:id="13406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5198">
      <w:bodyDiv w:val="1"/>
      <w:marLeft w:val="0"/>
      <w:marRight w:val="0"/>
      <w:marTop w:val="0"/>
      <w:marBottom w:val="0"/>
      <w:divBdr>
        <w:top w:val="none" w:sz="0" w:space="0" w:color="auto"/>
        <w:left w:val="none" w:sz="0" w:space="0" w:color="auto"/>
        <w:bottom w:val="none" w:sz="0" w:space="0" w:color="auto"/>
        <w:right w:val="none" w:sz="0" w:space="0" w:color="auto"/>
      </w:divBdr>
      <w:divsChild>
        <w:div w:id="1293709669">
          <w:marLeft w:val="0"/>
          <w:marRight w:val="0"/>
          <w:marTop w:val="0"/>
          <w:marBottom w:val="0"/>
          <w:divBdr>
            <w:top w:val="none" w:sz="0" w:space="0" w:color="auto"/>
            <w:left w:val="none" w:sz="0" w:space="0" w:color="auto"/>
            <w:bottom w:val="none" w:sz="0" w:space="0" w:color="auto"/>
            <w:right w:val="none" w:sz="0" w:space="0" w:color="auto"/>
          </w:divBdr>
          <w:divsChild>
            <w:div w:id="17377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211">
      <w:bodyDiv w:val="1"/>
      <w:marLeft w:val="0"/>
      <w:marRight w:val="0"/>
      <w:marTop w:val="0"/>
      <w:marBottom w:val="0"/>
      <w:divBdr>
        <w:top w:val="none" w:sz="0" w:space="0" w:color="auto"/>
        <w:left w:val="none" w:sz="0" w:space="0" w:color="auto"/>
        <w:bottom w:val="none" w:sz="0" w:space="0" w:color="auto"/>
        <w:right w:val="none" w:sz="0" w:space="0" w:color="auto"/>
      </w:divBdr>
      <w:divsChild>
        <w:div w:id="1433209188">
          <w:marLeft w:val="0"/>
          <w:marRight w:val="0"/>
          <w:marTop w:val="0"/>
          <w:marBottom w:val="0"/>
          <w:divBdr>
            <w:top w:val="none" w:sz="0" w:space="0" w:color="auto"/>
            <w:left w:val="none" w:sz="0" w:space="0" w:color="auto"/>
            <w:bottom w:val="none" w:sz="0" w:space="0" w:color="auto"/>
            <w:right w:val="none" w:sz="0" w:space="0" w:color="auto"/>
          </w:divBdr>
          <w:divsChild>
            <w:div w:id="11890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047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88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Faasse</dc:creator>
  <cp:keywords/>
  <dc:description/>
  <cp:lastModifiedBy>Peter Faasse</cp:lastModifiedBy>
  <cp:revision>4</cp:revision>
  <cp:lastPrinted>2024-07-15T15:13:00Z</cp:lastPrinted>
  <dcterms:created xsi:type="dcterms:W3CDTF">2024-08-04T18:16:00Z</dcterms:created>
  <dcterms:modified xsi:type="dcterms:W3CDTF">2024-08-04T19:53:00Z</dcterms:modified>
</cp:coreProperties>
</file>