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4C23E" w14:textId="5255BF33" w:rsidR="009A4C11" w:rsidRPr="00E67775" w:rsidRDefault="009A4C11" w:rsidP="00E67775">
      <w:pPr>
        <w:jc w:val="center"/>
        <w:rPr>
          <w:rFonts w:cstheme="minorHAnsi"/>
          <w:b/>
          <w:bCs/>
          <w:sz w:val="36"/>
          <w:szCs w:val="36"/>
          <w:lang w:val="nl-NL"/>
        </w:rPr>
      </w:pPr>
      <w:r w:rsidRPr="00E67775">
        <w:rPr>
          <w:rFonts w:cstheme="minorHAnsi"/>
          <w:b/>
          <w:bCs/>
          <w:sz w:val="36"/>
          <w:szCs w:val="36"/>
          <w:lang w:val="nl-NL"/>
        </w:rPr>
        <w:t>Voorstel model ontwikkeling Bastian Lewis</w:t>
      </w:r>
    </w:p>
    <w:p w14:paraId="6D023ECA" w14:textId="406216A7" w:rsidR="009A4C11" w:rsidRPr="009A4C11" w:rsidRDefault="003F4A98" w:rsidP="00E67775">
      <w:pPr>
        <w:pStyle w:val="Heading3"/>
        <w:numPr>
          <w:ilvl w:val="0"/>
          <w:numId w:val="4"/>
        </w:numPr>
        <w:shd w:val="clear" w:color="auto" w:fill="FFFFFF"/>
        <w:spacing w:line="300" w:lineRule="atLeast"/>
        <w:rPr>
          <w:rFonts w:asciiTheme="minorHAnsi" w:hAnsiTheme="minorHAnsi" w:cstheme="minorHAnsi"/>
          <w:sz w:val="24"/>
          <w:szCs w:val="24"/>
          <w:lang w:val="nl-NL"/>
        </w:rPr>
      </w:pPr>
      <w:r>
        <w:rPr>
          <w:rFonts w:asciiTheme="minorHAnsi" w:hAnsiTheme="minorHAnsi" w:cstheme="minorHAnsi"/>
          <w:sz w:val="24"/>
          <w:szCs w:val="24"/>
          <w:lang w:val="nl-NL"/>
        </w:rPr>
        <w:t>Introductie</w:t>
      </w:r>
    </w:p>
    <w:p w14:paraId="32BBC622" w14:textId="30FCCAF1" w:rsidR="009A4C11" w:rsidRDefault="009A4C11" w:rsidP="009A4C11">
      <w:pPr>
        <w:pStyle w:val="Heading3"/>
        <w:shd w:val="clear" w:color="auto" w:fill="FFFFFF"/>
        <w:spacing w:line="300" w:lineRule="atLeast"/>
        <w:rPr>
          <w:rFonts w:asciiTheme="minorHAnsi" w:hAnsiTheme="minorHAnsi" w:cstheme="minorHAnsi"/>
          <w:b w:val="0"/>
          <w:bCs w:val="0"/>
          <w:color w:val="1F1F1F"/>
          <w:sz w:val="24"/>
          <w:szCs w:val="24"/>
          <w:lang w:val="nl-NL"/>
        </w:rPr>
      </w:pPr>
      <w:r w:rsidRPr="009A4C11">
        <w:rPr>
          <w:rFonts w:asciiTheme="minorHAnsi" w:hAnsiTheme="minorHAnsi" w:cstheme="minorHAnsi"/>
          <w:b w:val="0"/>
          <w:bCs w:val="0"/>
          <w:sz w:val="24"/>
          <w:szCs w:val="24"/>
          <w:lang w:val="nl-NL"/>
        </w:rPr>
        <w:t xml:space="preserve">In dit voorstel omschrijven we de taken en de verwachte tijd voor de verschillende taken. Deze schattingen zijn gemaakt op basis van de verstuurde data en het gesprek met Timo </w:t>
      </w:r>
      <w:proofErr w:type="spellStart"/>
      <w:r w:rsidRPr="009A4C11">
        <w:rPr>
          <w:rFonts w:asciiTheme="minorHAnsi" w:hAnsiTheme="minorHAnsi" w:cstheme="minorHAnsi"/>
          <w:b w:val="0"/>
          <w:bCs w:val="0"/>
          <w:color w:val="1F1F1F"/>
          <w:sz w:val="24"/>
          <w:szCs w:val="24"/>
          <w:lang w:val="nl-NL"/>
        </w:rPr>
        <w:t>Archutowski</w:t>
      </w:r>
      <w:proofErr w:type="spellEnd"/>
      <w:r>
        <w:rPr>
          <w:rFonts w:asciiTheme="minorHAnsi" w:hAnsiTheme="minorHAnsi" w:cstheme="minorHAnsi"/>
          <w:b w:val="0"/>
          <w:bCs w:val="0"/>
          <w:color w:val="1F1F1F"/>
          <w:sz w:val="24"/>
          <w:szCs w:val="24"/>
          <w:lang w:val="nl-NL"/>
        </w:rPr>
        <w:t xml:space="preserve">. Deze schattingen zijn naar beste inzicht. Echter kan dit altijd langer of korter uit vallen. In dit geval zal contact worden opgenomen met de opdrachtgever om te bespreken hoe het project voort te zetten. </w:t>
      </w:r>
    </w:p>
    <w:p w14:paraId="306D8BD1" w14:textId="77777777" w:rsidR="00EE4D2E" w:rsidRDefault="00EE4D2E" w:rsidP="009A4C11">
      <w:pPr>
        <w:pStyle w:val="Heading3"/>
        <w:shd w:val="clear" w:color="auto" w:fill="FFFFFF"/>
        <w:spacing w:line="300" w:lineRule="atLeast"/>
        <w:rPr>
          <w:rFonts w:asciiTheme="minorHAnsi" w:hAnsiTheme="minorHAnsi" w:cstheme="minorHAnsi"/>
          <w:b w:val="0"/>
          <w:bCs w:val="0"/>
          <w:color w:val="1F1F1F"/>
          <w:sz w:val="24"/>
          <w:szCs w:val="24"/>
          <w:lang w:val="nl-NL"/>
        </w:rPr>
      </w:pPr>
      <w:r>
        <w:rPr>
          <w:rFonts w:asciiTheme="minorHAnsi" w:hAnsiTheme="minorHAnsi" w:cstheme="minorHAnsi"/>
          <w:b w:val="0"/>
          <w:bCs w:val="0"/>
          <w:color w:val="1F1F1F"/>
          <w:sz w:val="24"/>
          <w:szCs w:val="24"/>
          <w:lang w:val="nl-NL"/>
        </w:rPr>
        <w:t>In dit voorstel gaan we uit van de ontwikkeling van één model. Dit is een model om te voorspellen wat de kans is dat iemand starter wordt. Indien ook een model ontwikkelt dient te worden om de waarde van een dergelijke starter te schatten (berekening) dan dient hiervoor een nieuw model ontwikkeld te worden. Voor een kostenschatting hiervan kunnen de kosten schattingen voor modellering worden genomen.</w:t>
      </w:r>
    </w:p>
    <w:p w14:paraId="3733EB65" w14:textId="0A37BD4C" w:rsidR="009A4C11" w:rsidRDefault="00EE4D2E" w:rsidP="009A4C11">
      <w:pPr>
        <w:pStyle w:val="Heading3"/>
        <w:shd w:val="clear" w:color="auto" w:fill="FFFFFF"/>
        <w:spacing w:line="300" w:lineRule="atLeast"/>
        <w:rPr>
          <w:rFonts w:asciiTheme="minorHAnsi" w:hAnsiTheme="minorHAnsi" w:cstheme="minorHAnsi"/>
          <w:b w:val="0"/>
          <w:bCs w:val="0"/>
          <w:color w:val="1F1F1F"/>
          <w:sz w:val="24"/>
          <w:szCs w:val="24"/>
          <w:lang w:val="nl-NL"/>
        </w:rPr>
      </w:pPr>
      <w:r>
        <w:rPr>
          <w:rFonts w:asciiTheme="minorHAnsi" w:hAnsiTheme="minorHAnsi" w:cstheme="minorHAnsi"/>
          <w:b w:val="0"/>
          <w:bCs w:val="0"/>
          <w:color w:val="1F1F1F"/>
          <w:sz w:val="24"/>
          <w:szCs w:val="24"/>
          <w:lang w:val="nl-NL"/>
        </w:rPr>
        <w:t>Het is</w:t>
      </w:r>
      <w:r w:rsidR="009A4C11">
        <w:rPr>
          <w:rFonts w:asciiTheme="minorHAnsi" w:hAnsiTheme="minorHAnsi" w:cstheme="minorHAnsi"/>
          <w:b w:val="0"/>
          <w:bCs w:val="0"/>
          <w:color w:val="1F1F1F"/>
          <w:sz w:val="24"/>
          <w:szCs w:val="24"/>
          <w:lang w:val="nl-NL"/>
        </w:rPr>
        <w:t xml:space="preserve"> belangrijk om te beseffen dat op voorhand geen uitspraken gedaan kunnen worden over de kwaliteit of bruikbaarheid van het te ontwikkelen model. Na de </w:t>
      </w:r>
      <w:r>
        <w:rPr>
          <w:rFonts w:asciiTheme="minorHAnsi" w:hAnsiTheme="minorHAnsi" w:cstheme="minorHAnsi"/>
          <w:b w:val="0"/>
          <w:bCs w:val="0"/>
          <w:color w:val="1F1F1F"/>
          <w:sz w:val="24"/>
          <w:szCs w:val="24"/>
          <w:lang w:val="nl-NL"/>
        </w:rPr>
        <w:t>exploratieve analyse</w:t>
      </w:r>
      <w:r w:rsidR="009A4C11">
        <w:rPr>
          <w:rFonts w:asciiTheme="minorHAnsi" w:hAnsiTheme="minorHAnsi" w:cstheme="minorHAnsi"/>
          <w:b w:val="0"/>
          <w:bCs w:val="0"/>
          <w:color w:val="1F1F1F"/>
          <w:sz w:val="24"/>
          <w:szCs w:val="24"/>
          <w:lang w:val="nl-NL"/>
        </w:rPr>
        <w:t xml:space="preserve"> dient eerst een evaluatie plaats te vinden om te bepalen of het überhaupt zinvol is een model te ontwikkelen. Na de eerste</w:t>
      </w:r>
      <w:r>
        <w:rPr>
          <w:rFonts w:asciiTheme="minorHAnsi" w:hAnsiTheme="minorHAnsi" w:cstheme="minorHAnsi"/>
          <w:b w:val="0"/>
          <w:bCs w:val="0"/>
          <w:color w:val="1F1F1F"/>
          <w:sz w:val="24"/>
          <w:szCs w:val="24"/>
          <w:lang w:val="nl-NL"/>
        </w:rPr>
        <w:t xml:space="preserve"> modelering-</w:t>
      </w:r>
      <w:r w:rsidR="009A4C11">
        <w:rPr>
          <w:rFonts w:asciiTheme="minorHAnsi" w:hAnsiTheme="minorHAnsi" w:cstheme="minorHAnsi"/>
          <w:b w:val="0"/>
          <w:bCs w:val="0"/>
          <w:color w:val="1F1F1F"/>
          <w:sz w:val="24"/>
          <w:szCs w:val="24"/>
          <w:lang w:val="nl-NL"/>
        </w:rPr>
        <w:t xml:space="preserve">ronde dient bepaald te worden of het ontwikkelde model voldoet aan de verwachtingen of dat er een nieuwe </w:t>
      </w:r>
      <w:r>
        <w:rPr>
          <w:rFonts w:asciiTheme="minorHAnsi" w:hAnsiTheme="minorHAnsi" w:cstheme="minorHAnsi"/>
          <w:b w:val="0"/>
          <w:bCs w:val="0"/>
          <w:color w:val="1F1F1F"/>
          <w:sz w:val="24"/>
          <w:szCs w:val="24"/>
          <w:lang w:val="nl-NL"/>
        </w:rPr>
        <w:t xml:space="preserve">modelering-ronde </w:t>
      </w:r>
      <w:r w:rsidR="009A4C11">
        <w:rPr>
          <w:rFonts w:asciiTheme="minorHAnsi" w:hAnsiTheme="minorHAnsi" w:cstheme="minorHAnsi"/>
          <w:b w:val="0"/>
          <w:bCs w:val="0"/>
          <w:color w:val="1F1F1F"/>
          <w:sz w:val="24"/>
          <w:szCs w:val="24"/>
          <w:lang w:val="nl-NL"/>
        </w:rPr>
        <w:t xml:space="preserve">dient te volgen of dat het project eventueel dient te worden stopgezet. </w:t>
      </w:r>
    </w:p>
    <w:p w14:paraId="4FD0A7A6" w14:textId="610325CC" w:rsidR="009A4C11" w:rsidRDefault="007465B7" w:rsidP="00E67775">
      <w:pPr>
        <w:pStyle w:val="Heading3"/>
        <w:numPr>
          <w:ilvl w:val="0"/>
          <w:numId w:val="4"/>
        </w:numPr>
        <w:shd w:val="clear" w:color="auto" w:fill="FFFFFF"/>
        <w:spacing w:line="300" w:lineRule="atLeast"/>
        <w:rPr>
          <w:rFonts w:asciiTheme="minorHAnsi" w:hAnsiTheme="minorHAnsi" w:cstheme="minorHAnsi"/>
          <w:color w:val="1F1F1F"/>
          <w:sz w:val="24"/>
          <w:szCs w:val="24"/>
          <w:lang w:val="nl-NL"/>
        </w:rPr>
      </w:pPr>
      <w:r>
        <w:rPr>
          <w:rFonts w:asciiTheme="minorHAnsi" w:hAnsiTheme="minorHAnsi" w:cstheme="minorHAnsi"/>
          <w:color w:val="1F1F1F"/>
          <w:sz w:val="24"/>
          <w:szCs w:val="24"/>
          <w:lang w:val="nl-NL"/>
        </w:rPr>
        <w:t>Overzicht van taken</w:t>
      </w:r>
    </w:p>
    <w:tbl>
      <w:tblPr>
        <w:tblStyle w:val="TableGrid"/>
        <w:tblW w:w="0" w:type="auto"/>
        <w:tblLook w:val="04A0" w:firstRow="1" w:lastRow="0" w:firstColumn="1" w:lastColumn="0" w:noHBand="0" w:noVBand="1"/>
      </w:tblPr>
      <w:tblGrid>
        <w:gridCol w:w="2830"/>
        <w:gridCol w:w="1985"/>
        <w:gridCol w:w="4535"/>
      </w:tblGrid>
      <w:tr w:rsidR="007465B7" w:rsidRPr="007465B7" w14:paraId="09755596" w14:textId="77777777" w:rsidTr="007465B7">
        <w:tc>
          <w:tcPr>
            <w:tcW w:w="2830" w:type="dxa"/>
          </w:tcPr>
          <w:p w14:paraId="56BF806B" w14:textId="7F57AB6B" w:rsidR="007465B7" w:rsidRPr="007465B7" w:rsidRDefault="007465B7" w:rsidP="007465B7">
            <w:pPr>
              <w:pStyle w:val="Heading3"/>
              <w:spacing w:line="300" w:lineRule="atLeast"/>
              <w:rPr>
                <w:rFonts w:asciiTheme="minorHAnsi" w:hAnsiTheme="minorHAnsi" w:cstheme="minorHAnsi"/>
                <w:sz w:val="24"/>
                <w:szCs w:val="24"/>
                <w:lang w:val="nl-NL"/>
              </w:rPr>
            </w:pPr>
            <w:r w:rsidRPr="007465B7">
              <w:rPr>
                <w:rFonts w:asciiTheme="minorHAnsi" w:hAnsiTheme="minorHAnsi" w:cstheme="minorHAnsi"/>
                <w:sz w:val="24"/>
                <w:szCs w:val="24"/>
                <w:lang w:val="nl-NL"/>
              </w:rPr>
              <w:t>Taak</w:t>
            </w:r>
          </w:p>
        </w:tc>
        <w:tc>
          <w:tcPr>
            <w:tcW w:w="1985" w:type="dxa"/>
          </w:tcPr>
          <w:p w14:paraId="0BAE7B84" w14:textId="13670E49" w:rsidR="007465B7" w:rsidRPr="007465B7" w:rsidRDefault="007465B7" w:rsidP="007465B7">
            <w:pPr>
              <w:pStyle w:val="Heading3"/>
              <w:spacing w:line="300" w:lineRule="atLeast"/>
              <w:rPr>
                <w:rFonts w:asciiTheme="minorHAnsi" w:hAnsiTheme="minorHAnsi" w:cstheme="minorHAnsi"/>
                <w:sz w:val="24"/>
                <w:szCs w:val="24"/>
                <w:lang w:val="nl-NL"/>
              </w:rPr>
            </w:pPr>
            <w:r w:rsidRPr="007465B7">
              <w:rPr>
                <w:rFonts w:asciiTheme="minorHAnsi" w:hAnsiTheme="minorHAnsi" w:cstheme="minorHAnsi"/>
                <w:sz w:val="24"/>
                <w:szCs w:val="24"/>
                <w:lang w:val="nl-NL"/>
              </w:rPr>
              <w:t xml:space="preserve">Geschatte </w:t>
            </w:r>
            <w:r>
              <w:rPr>
                <w:rFonts w:asciiTheme="minorHAnsi" w:hAnsiTheme="minorHAnsi" w:cstheme="minorHAnsi"/>
                <w:sz w:val="24"/>
                <w:szCs w:val="24"/>
                <w:lang w:val="nl-NL"/>
              </w:rPr>
              <w:t>uren</w:t>
            </w:r>
          </w:p>
        </w:tc>
        <w:tc>
          <w:tcPr>
            <w:tcW w:w="4535" w:type="dxa"/>
          </w:tcPr>
          <w:p w14:paraId="3FC526FC" w14:textId="1F86E04D" w:rsidR="007465B7" w:rsidRPr="007465B7" w:rsidRDefault="007465B7" w:rsidP="007465B7">
            <w:pPr>
              <w:pStyle w:val="Heading3"/>
              <w:spacing w:line="300" w:lineRule="atLeast"/>
              <w:rPr>
                <w:rFonts w:asciiTheme="minorHAnsi" w:hAnsiTheme="minorHAnsi" w:cstheme="minorHAnsi"/>
                <w:sz w:val="24"/>
                <w:szCs w:val="24"/>
                <w:lang w:val="nl-NL"/>
              </w:rPr>
            </w:pPr>
            <w:r w:rsidRPr="007465B7">
              <w:rPr>
                <w:rFonts w:asciiTheme="minorHAnsi" w:hAnsiTheme="minorHAnsi" w:cstheme="minorHAnsi"/>
                <w:sz w:val="24"/>
                <w:szCs w:val="24"/>
                <w:lang w:val="nl-NL"/>
              </w:rPr>
              <w:t>Output</w:t>
            </w:r>
          </w:p>
        </w:tc>
      </w:tr>
      <w:tr w:rsidR="007465B7" w14:paraId="7476BEE2" w14:textId="77777777" w:rsidTr="007465B7">
        <w:tc>
          <w:tcPr>
            <w:tcW w:w="2830" w:type="dxa"/>
          </w:tcPr>
          <w:p w14:paraId="75610C44" w14:textId="0E771B92"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Data cleaning</w:t>
            </w:r>
          </w:p>
        </w:tc>
        <w:tc>
          <w:tcPr>
            <w:tcW w:w="1985" w:type="dxa"/>
          </w:tcPr>
          <w:p w14:paraId="2720966C" w14:textId="2AAA7D16"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16</w:t>
            </w:r>
          </w:p>
        </w:tc>
        <w:tc>
          <w:tcPr>
            <w:tcW w:w="4535" w:type="dxa"/>
          </w:tcPr>
          <w:p w14:paraId="283781AE" w14:textId="51040EB6" w:rsidR="007465B7" w:rsidRDefault="00E67775"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Opges</w:t>
            </w:r>
            <w:r w:rsidR="007465B7">
              <w:rPr>
                <w:rFonts w:asciiTheme="minorHAnsi" w:hAnsiTheme="minorHAnsi" w:cstheme="minorHAnsi"/>
                <w:b w:val="0"/>
                <w:bCs w:val="0"/>
                <w:sz w:val="24"/>
                <w:szCs w:val="24"/>
                <w:lang w:val="nl-NL"/>
              </w:rPr>
              <w:t>cho</w:t>
            </w:r>
            <w:r>
              <w:rPr>
                <w:rFonts w:asciiTheme="minorHAnsi" w:hAnsiTheme="minorHAnsi" w:cstheme="minorHAnsi"/>
                <w:b w:val="0"/>
                <w:bCs w:val="0"/>
                <w:sz w:val="24"/>
                <w:szCs w:val="24"/>
                <w:lang w:val="nl-NL"/>
              </w:rPr>
              <w:t>onde</w:t>
            </w:r>
            <w:r w:rsidR="007465B7">
              <w:rPr>
                <w:rFonts w:asciiTheme="minorHAnsi" w:hAnsiTheme="minorHAnsi" w:cstheme="minorHAnsi"/>
                <w:b w:val="0"/>
                <w:bCs w:val="0"/>
                <w:sz w:val="24"/>
                <w:szCs w:val="24"/>
                <w:lang w:val="nl-NL"/>
              </w:rPr>
              <w:t xml:space="preserve"> dataset</w:t>
            </w:r>
          </w:p>
        </w:tc>
      </w:tr>
      <w:tr w:rsidR="007465B7" w14:paraId="13638E39" w14:textId="77777777" w:rsidTr="007465B7">
        <w:tc>
          <w:tcPr>
            <w:tcW w:w="2830" w:type="dxa"/>
          </w:tcPr>
          <w:p w14:paraId="0A85D9AB" w14:textId="2BB20AB8"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Exploratieve analyse</w:t>
            </w:r>
          </w:p>
        </w:tc>
        <w:tc>
          <w:tcPr>
            <w:tcW w:w="1985" w:type="dxa"/>
          </w:tcPr>
          <w:p w14:paraId="4BFC2872" w14:textId="707FF1F2"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8</w:t>
            </w:r>
          </w:p>
        </w:tc>
        <w:tc>
          <w:tcPr>
            <w:tcW w:w="4535" w:type="dxa"/>
          </w:tcPr>
          <w:p w14:paraId="23A88784" w14:textId="6C8AF087"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Rapportage descriptieve data en correlaties</w:t>
            </w:r>
          </w:p>
        </w:tc>
      </w:tr>
      <w:tr w:rsidR="007465B7" w14:paraId="05C5AEC1" w14:textId="77777777" w:rsidTr="00B20A83">
        <w:tc>
          <w:tcPr>
            <w:tcW w:w="9350" w:type="dxa"/>
            <w:gridSpan w:val="3"/>
          </w:tcPr>
          <w:p w14:paraId="43CF60E9" w14:textId="1F33379A" w:rsidR="007465B7" w:rsidRPr="007465B7" w:rsidRDefault="007465B7" w:rsidP="007465B7">
            <w:pPr>
              <w:pStyle w:val="Heading3"/>
              <w:spacing w:line="300" w:lineRule="atLeast"/>
              <w:jc w:val="center"/>
              <w:rPr>
                <w:rFonts w:asciiTheme="minorHAnsi" w:hAnsiTheme="minorHAnsi" w:cstheme="minorHAnsi"/>
                <w:sz w:val="24"/>
                <w:szCs w:val="24"/>
                <w:lang w:val="nl-NL"/>
              </w:rPr>
            </w:pPr>
            <w:r>
              <w:rPr>
                <w:rFonts w:asciiTheme="minorHAnsi" w:hAnsiTheme="minorHAnsi" w:cstheme="minorHAnsi"/>
                <w:sz w:val="24"/>
                <w:szCs w:val="24"/>
                <w:lang w:val="nl-NL"/>
              </w:rPr>
              <w:t>EVALUATIE MOMENT 1</w:t>
            </w:r>
          </w:p>
        </w:tc>
      </w:tr>
      <w:tr w:rsidR="00E67775" w:rsidRPr="00E67775" w14:paraId="72F7AEEE" w14:textId="77777777" w:rsidTr="007465B7">
        <w:tc>
          <w:tcPr>
            <w:tcW w:w="2830" w:type="dxa"/>
          </w:tcPr>
          <w:p w14:paraId="0B15B8B5" w14:textId="310CDB15" w:rsidR="00E67775" w:rsidRDefault="00E67775" w:rsidP="007465B7">
            <w:pPr>
              <w:pStyle w:val="Heading3"/>
              <w:spacing w:line="300" w:lineRule="atLeast"/>
              <w:rPr>
                <w:rFonts w:asciiTheme="minorHAnsi" w:hAnsiTheme="minorHAnsi" w:cstheme="minorHAnsi"/>
                <w:b w:val="0"/>
                <w:bCs w:val="0"/>
                <w:sz w:val="24"/>
                <w:szCs w:val="24"/>
                <w:lang w:val="nl-NL"/>
              </w:rPr>
            </w:pPr>
            <w:proofErr w:type="spellStart"/>
            <w:r>
              <w:rPr>
                <w:rFonts w:asciiTheme="minorHAnsi" w:hAnsiTheme="minorHAnsi" w:cstheme="minorHAnsi"/>
                <w:b w:val="0"/>
                <w:bCs w:val="0"/>
                <w:sz w:val="24"/>
                <w:szCs w:val="24"/>
                <w:lang w:val="nl-NL"/>
              </w:rPr>
              <w:t>Featue</w:t>
            </w:r>
            <w:proofErr w:type="spellEnd"/>
            <w:r>
              <w:rPr>
                <w:rFonts w:asciiTheme="minorHAnsi" w:hAnsiTheme="minorHAnsi" w:cstheme="minorHAnsi"/>
                <w:b w:val="0"/>
                <w:bCs w:val="0"/>
                <w:sz w:val="24"/>
                <w:szCs w:val="24"/>
                <w:lang w:val="nl-NL"/>
              </w:rPr>
              <w:t xml:space="preserve"> engineering</w:t>
            </w:r>
          </w:p>
        </w:tc>
        <w:tc>
          <w:tcPr>
            <w:tcW w:w="1985" w:type="dxa"/>
          </w:tcPr>
          <w:p w14:paraId="5B5BAE27" w14:textId="553D883F" w:rsidR="00E67775" w:rsidRDefault="00E67775"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8</w:t>
            </w:r>
          </w:p>
        </w:tc>
        <w:tc>
          <w:tcPr>
            <w:tcW w:w="4535" w:type="dxa"/>
          </w:tcPr>
          <w:p w14:paraId="6734E30F" w14:textId="1DB4E5EF" w:rsidR="00E67775" w:rsidRPr="00E67775" w:rsidRDefault="00E67775" w:rsidP="007465B7">
            <w:pPr>
              <w:pStyle w:val="Heading3"/>
              <w:spacing w:line="300" w:lineRule="atLeast"/>
              <w:rPr>
                <w:rFonts w:asciiTheme="minorHAnsi" w:hAnsiTheme="minorHAnsi" w:cstheme="minorHAnsi"/>
                <w:b w:val="0"/>
                <w:bCs w:val="0"/>
                <w:sz w:val="24"/>
                <w:szCs w:val="24"/>
              </w:rPr>
            </w:pPr>
            <w:r w:rsidRPr="00E67775">
              <w:rPr>
                <w:rFonts w:asciiTheme="minorHAnsi" w:hAnsiTheme="minorHAnsi" w:cstheme="minorHAnsi"/>
                <w:b w:val="0"/>
                <w:bCs w:val="0"/>
                <w:sz w:val="24"/>
                <w:szCs w:val="24"/>
              </w:rPr>
              <w:t>Feature dataset (for modelling p</w:t>
            </w:r>
            <w:r>
              <w:rPr>
                <w:rFonts w:asciiTheme="minorHAnsi" w:hAnsiTheme="minorHAnsi" w:cstheme="minorHAnsi"/>
                <w:b w:val="0"/>
                <w:bCs w:val="0"/>
                <w:sz w:val="24"/>
                <w:szCs w:val="24"/>
              </w:rPr>
              <w:t>urposes)</w:t>
            </w:r>
          </w:p>
        </w:tc>
      </w:tr>
      <w:tr w:rsidR="007465B7" w14:paraId="5570BD8F" w14:textId="77777777" w:rsidTr="007465B7">
        <w:tc>
          <w:tcPr>
            <w:tcW w:w="2830" w:type="dxa"/>
          </w:tcPr>
          <w:p w14:paraId="0BCDC901" w14:textId="223B32A9" w:rsidR="007465B7" w:rsidRDefault="003F4A98"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color w:val="1F1F1F"/>
                <w:sz w:val="24"/>
                <w:szCs w:val="24"/>
                <w:lang w:val="nl-NL"/>
              </w:rPr>
              <w:t>Modelering</w:t>
            </w:r>
            <w:r>
              <w:rPr>
                <w:rFonts w:asciiTheme="minorHAnsi" w:hAnsiTheme="minorHAnsi" w:cstheme="minorHAnsi"/>
                <w:b w:val="0"/>
                <w:bCs w:val="0"/>
                <w:sz w:val="24"/>
                <w:szCs w:val="24"/>
                <w:lang w:val="nl-NL"/>
              </w:rPr>
              <w:t xml:space="preserve"> </w:t>
            </w:r>
            <w:r w:rsidR="007465B7">
              <w:rPr>
                <w:rFonts w:asciiTheme="minorHAnsi" w:hAnsiTheme="minorHAnsi" w:cstheme="minorHAnsi"/>
                <w:b w:val="0"/>
                <w:bCs w:val="0"/>
                <w:sz w:val="24"/>
                <w:szCs w:val="24"/>
                <w:lang w:val="nl-NL"/>
              </w:rPr>
              <w:t>ronde 1</w:t>
            </w:r>
          </w:p>
        </w:tc>
        <w:tc>
          <w:tcPr>
            <w:tcW w:w="1985" w:type="dxa"/>
          </w:tcPr>
          <w:p w14:paraId="70A4E940" w14:textId="18322228"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16</w:t>
            </w:r>
          </w:p>
        </w:tc>
        <w:tc>
          <w:tcPr>
            <w:tcW w:w="4535" w:type="dxa"/>
          </w:tcPr>
          <w:p w14:paraId="01953DCE" w14:textId="5F24A9CF"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Model_0 + Rapportage model performance</w:t>
            </w:r>
          </w:p>
        </w:tc>
      </w:tr>
      <w:tr w:rsidR="007465B7" w14:paraId="55F8CB47" w14:textId="77777777" w:rsidTr="00781724">
        <w:tc>
          <w:tcPr>
            <w:tcW w:w="9350" w:type="dxa"/>
            <w:gridSpan w:val="3"/>
          </w:tcPr>
          <w:p w14:paraId="790528BD" w14:textId="4743A679" w:rsidR="007465B7" w:rsidRDefault="007465B7" w:rsidP="007465B7">
            <w:pPr>
              <w:pStyle w:val="Heading3"/>
              <w:spacing w:line="300" w:lineRule="atLeast"/>
              <w:jc w:val="center"/>
              <w:rPr>
                <w:rFonts w:asciiTheme="minorHAnsi" w:hAnsiTheme="minorHAnsi" w:cstheme="minorHAnsi"/>
                <w:b w:val="0"/>
                <w:bCs w:val="0"/>
                <w:sz w:val="24"/>
                <w:szCs w:val="24"/>
                <w:lang w:val="nl-NL"/>
              </w:rPr>
            </w:pPr>
            <w:r>
              <w:rPr>
                <w:rFonts w:asciiTheme="minorHAnsi" w:hAnsiTheme="minorHAnsi" w:cstheme="minorHAnsi"/>
                <w:sz w:val="24"/>
                <w:szCs w:val="24"/>
                <w:lang w:val="nl-NL"/>
              </w:rPr>
              <w:t>EVALUATIE MOMENT 2</w:t>
            </w:r>
          </w:p>
        </w:tc>
      </w:tr>
      <w:tr w:rsidR="00E67775" w:rsidRPr="00E67775" w14:paraId="33A7EF66" w14:textId="77777777" w:rsidTr="007465B7">
        <w:tc>
          <w:tcPr>
            <w:tcW w:w="2830" w:type="dxa"/>
          </w:tcPr>
          <w:p w14:paraId="2A37A2A3" w14:textId="5EC598C3" w:rsidR="00E67775" w:rsidRDefault="00E67775" w:rsidP="00E67775">
            <w:pPr>
              <w:pStyle w:val="Heading3"/>
              <w:spacing w:line="300" w:lineRule="atLeast"/>
              <w:rPr>
                <w:rFonts w:asciiTheme="minorHAnsi" w:hAnsiTheme="minorHAnsi" w:cstheme="minorHAnsi"/>
                <w:b w:val="0"/>
                <w:bCs w:val="0"/>
                <w:sz w:val="24"/>
                <w:szCs w:val="24"/>
                <w:lang w:val="nl-NL"/>
              </w:rPr>
            </w:pPr>
            <w:proofErr w:type="spellStart"/>
            <w:r>
              <w:rPr>
                <w:rFonts w:asciiTheme="minorHAnsi" w:hAnsiTheme="minorHAnsi" w:cstheme="minorHAnsi"/>
                <w:b w:val="0"/>
                <w:bCs w:val="0"/>
                <w:sz w:val="24"/>
                <w:szCs w:val="24"/>
                <w:lang w:val="nl-NL"/>
              </w:rPr>
              <w:t>Featue</w:t>
            </w:r>
            <w:proofErr w:type="spellEnd"/>
            <w:r>
              <w:rPr>
                <w:rFonts w:asciiTheme="minorHAnsi" w:hAnsiTheme="minorHAnsi" w:cstheme="minorHAnsi"/>
                <w:b w:val="0"/>
                <w:bCs w:val="0"/>
                <w:sz w:val="24"/>
                <w:szCs w:val="24"/>
                <w:lang w:val="nl-NL"/>
              </w:rPr>
              <w:t xml:space="preserve"> engineering</w:t>
            </w:r>
          </w:p>
        </w:tc>
        <w:tc>
          <w:tcPr>
            <w:tcW w:w="1985" w:type="dxa"/>
          </w:tcPr>
          <w:p w14:paraId="336703E8" w14:textId="7A5794EC" w:rsidR="00E67775" w:rsidRDefault="00E67775" w:rsidP="00E67775">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4</w:t>
            </w:r>
          </w:p>
        </w:tc>
        <w:tc>
          <w:tcPr>
            <w:tcW w:w="4535" w:type="dxa"/>
          </w:tcPr>
          <w:p w14:paraId="120DBA12" w14:textId="6E3ABB8E" w:rsidR="00E67775" w:rsidRPr="00E67775" w:rsidRDefault="00E67775" w:rsidP="00E67775">
            <w:pPr>
              <w:pStyle w:val="Heading3"/>
              <w:spacing w:line="300" w:lineRule="atLeast"/>
              <w:rPr>
                <w:rFonts w:asciiTheme="minorHAnsi" w:hAnsiTheme="minorHAnsi" w:cstheme="minorHAnsi"/>
                <w:b w:val="0"/>
                <w:bCs w:val="0"/>
                <w:sz w:val="24"/>
                <w:szCs w:val="24"/>
              </w:rPr>
            </w:pPr>
            <w:r w:rsidRPr="00E67775">
              <w:rPr>
                <w:rFonts w:asciiTheme="minorHAnsi" w:hAnsiTheme="minorHAnsi" w:cstheme="minorHAnsi"/>
                <w:b w:val="0"/>
                <w:bCs w:val="0"/>
                <w:sz w:val="24"/>
                <w:szCs w:val="24"/>
              </w:rPr>
              <w:t>Feature dataset (for modelling p</w:t>
            </w:r>
            <w:r>
              <w:rPr>
                <w:rFonts w:asciiTheme="minorHAnsi" w:hAnsiTheme="minorHAnsi" w:cstheme="minorHAnsi"/>
                <w:b w:val="0"/>
                <w:bCs w:val="0"/>
                <w:sz w:val="24"/>
                <w:szCs w:val="24"/>
              </w:rPr>
              <w:t>urposes)</w:t>
            </w:r>
          </w:p>
        </w:tc>
      </w:tr>
      <w:tr w:rsidR="007465B7" w14:paraId="1CE73249" w14:textId="77777777" w:rsidTr="007465B7">
        <w:tc>
          <w:tcPr>
            <w:tcW w:w="2830" w:type="dxa"/>
          </w:tcPr>
          <w:p w14:paraId="2D67571A" w14:textId="25200E19" w:rsidR="007465B7" w:rsidRDefault="003F4A98"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color w:val="1F1F1F"/>
                <w:sz w:val="24"/>
                <w:szCs w:val="24"/>
                <w:lang w:val="nl-NL"/>
              </w:rPr>
              <w:t>Modelering</w:t>
            </w:r>
            <w:r>
              <w:rPr>
                <w:rFonts w:asciiTheme="minorHAnsi" w:hAnsiTheme="minorHAnsi" w:cstheme="minorHAnsi"/>
                <w:b w:val="0"/>
                <w:bCs w:val="0"/>
                <w:sz w:val="24"/>
                <w:szCs w:val="24"/>
                <w:lang w:val="nl-NL"/>
              </w:rPr>
              <w:t xml:space="preserve"> </w:t>
            </w:r>
            <w:r w:rsidR="007465B7">
              <w:rPr>
                <w:rFonts w:asciiTheme="minorHAnsi" w:hAnsiTheme="minorHAnsi" w:cstheme="minorHAnsi"/>
                <w:b w:val="0"/>
                <w:bCs w:val="0"/>
                <w:sz w:val="24"/>
                <w:szCs w:val="24"/>
                <w:lang w:val="nl-NL"/>
              </w:rPr>
              <w:t>ronde 2</w:t>
            </w:r>
          </w:p>
        </w:tc>
        <w:tc>
          <w:tcPr>
            <w:tcW w:w="1985" w:type="dxa"/>
          </w:tcPr>
          <w:p w14:paraId="70855988" w14:textId="0A4195CA"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16</w:t>
            </w:r>
          </w:p>
        </w:tc>
        <w:tc>
          <w:tcPr>
            <w:tcW w:w="4535" w:type="dxa"/>
          </w:tcPr>
          <w:p w14:paraId="46C8B57C" w14:textId="76489617" w:rsidR="007465B7" w:rsidRDefault="007465B7" w:rsidP="007465B7">
            <w:pPr>
              <w:pStyle w:val="Heading3"/>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Model_1 + Rapportage model performance</w:t>
            </w:r>
          </w:p>
        </w:tc>
      </w:tr>
    </w:tbl>
    <w:p w14:paraId="749B9D05" w14:textId="695AEF6C" w:rsidR="00EE4D2E" w:rsidRDefault="00E67775" w:rsidP="00E67775">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Tijdens de verschillende evaluatie momenten kan door de opdrachtgever besloten worden het project voortijdig te beëindigen</w:t>
      </w:r>
      <w:r w:rsidR="00EE4D2E">
        <w:rPr>
          <w:rFonts w:asciiTheme="minorHAnsi" w:hAnsiTheme="minorHAnsi" w:cstheme="minorHAnsi"/>
          <w:b w:val="0"/>
          <w:bCs w:val="0"/>
          <w:sz w:val="24"/>
          <w:szCs w:val="24"/>
          <w:lang w:val="nl-NL"/>
        </w:rPr>
        <w:t>. Dit kan op basis van adviezen van de opdrachtnemer maar ook naar eigen inzicht van de opdrachtgever.</w:t>
      </w:r>
    </w:p>
    <w:p w14:paraId="4CE91C72" w14:textId="24C823A1" w:rsidR="00E11A83" w:rsidRPr="00E11A83" w:rsidRDefault="00E11A83" w:rsidP="00E11A83">
      <w:pPr>
        <w:pStyle w:val="Heading3"/>
        <w:shd w:val="clear" w:color="auto" w:fill="FFFFFF"/>
        <w:spacing w:line="300" w:lineRule="atLeast"/>
        <w:rPr>
          <w:rFonts w:asciiTheme="minorHAnsi" w:hAnsiTheme="minorHAnsi" w:cstheme="minorHAnsi"/>
          <w:b w:val="0"/>
          <w:bCs w:val="0"/>
          <w:i/>
          <w:iCs/>
          <w:sz w:val="20"/>
          <w:szCs w:val="20"/>
          <w:lang w:val="nl-NL"/>
        </w:rPr>
      </w:pPr>
      <w:r w:rsidRPr="00E11A83">
        <w:rPr>
          <w:rFonts w:asciiTheme="minorHAnsi" w:hAnsiTheme="minorHAnsi" w:cstheme="minorHAnsi"/>
          <w:b w:val="0"/>
          <w:bCs w:val="0"/>
          <w:i/>
          <w:iCs/>
          <w:sz w:val="20"/>
          <w:szCs w:val="20"/>
          <w:lang w:val="nl-NL"/>
        </w:rPr>
        <w:t xml:space="preserve">*NOTE: Dit voorstel is bedoelt om snel een model te </w:t>
      </w:r>
      <w:r>
        <w:rPr>
          <w:rFonts w:asciiTheme="minorHAnsi" w:hAnsiTheme="minorHAnsi" w:cstheme="minorHAnsi"/>
          <w:b w:val="0"/>
          <w:bCs w:val="0"/>
          <w:i/>
          <w:iCs/>
          <w:sz w:val="20"/>
          <w:szCs w:val="20"/>
          <w:lang w:val="nl-NL"/>
        </w:rPr>
        <w:t>ontwikkelen</w:t>
      </w:r>
      <w:r w:rsidRPr="00E11A83">
        <w:rPr>
          <w:rFonts w:asciiTheme="minorHAnsi" w:hAnsiTheme="minorHAnsi" w:cstheme="minorHAnsi"/>
          <w:b w:val="0"/>
          <w:bCs w:val="0"/>
          <w:i/>
          <w:iCs/>
          <w:sz w:val="20"/>
          <w:szCs w:val="20"/>
          <w:lang w:val="nl-NL"/>
        </w:rPr>
        <w:t xml:space="preserve"> dat mogelijk bruikbaar kan zijn in productie. Normaal gesproken duurt een dergelijk proces aanzienlijk langer en is uitgebreider. Het risico om fouten </w:t>
      </w:r>
      <w:r>
        <w:rPr>
          <w:rFonts w:asciiTheme="minorHAnsi" w:hAnsiTheme="minorHAnsi" w:cstheme="minorHAnsi"/>
          <w:b w:val="0"/>
          <w:bCs w:val="0"/>
          <w:i/>
          <w:iCs/>
          <w:sz w:val="20"/>
          <w:szCs w:val="20"/>
          <w:lang w:val="nl-NL"/>
        </w:rPr>
        <w:t xml:space="preserve">bij een snelle </w:t>
      </w:r>
      <w:r w:rsidRPr="00E11A83">
        <w:rPr>
          <w:rFonts w:asciiTheme="minorHAnsi" w:hAnsiTheme="minorHAnsi" w:cstheme="minorHAnsi"/>
          <w:b w:val="0"/>
          <w:bCs w:val="0"/>
          <w:i/>
          <w:iCs/>
          <w:sz w:val="20"/>
          <w:szCs w:val="20"/>
          <w:lang w:val="nl-NL"/>
        </w:rPr>
        <w:t xml:space="preserve"> ontwikkeling van het model of latere problemen met toepassing van het model zijn </w:t>
      </w:r>
      <w:r>
        <w:rPr>
          <w:rFonts w:asciiTheme="minorHAnsi" w:hAnsiTheme="minorHAnsi" w:cstheme="minorHAnsi"/>
          <w:b w:val="0"/>
          <w:bCs w:val="0"/>
          <w:i/>
          <w:iCs/>
          <w:sz w:val="20"/>
          <w:szCs w:val="20"/>
          <w:lang w:val="nl-NL"/>
        </w:rPr>
        <w:t>groter.</w:t>
      </w:r>
    </w:p>
    <w:p w14:paraId="63E05579" w14:textId="003A7933" w:rsidR="00E67775" w:rsidRDefault="007465B7" w:rsidP="00E67775">
      <w:pPr>
        <w:pStyle w:val="Heading3"/>
        <w:numPr>
          <w:ilvl w:val="0"/>
          <w:numId w:val="4"/>
        </w:numPr>
        <w:shd w:val="clear" w:color="auto" w:fill="FFFFFF"/>
        <w:spacing w:line="300" w:lineRule="atLeast"/>
        <w:rPr>
          <w:rFonts w:asciiTheme="minorHAnsi" w:hAnsiTheme="minorHAnsi" w:cstheme="minorHAnsi"/>
          <w:sz w:val="24"/>
          <w:szCs w:val="24"/>
          <w:lang w:val="nl-NL"/>
        </w:rPr>
      </w:pPr>
      <w:r w:rsidRPr="007465B7">
        <w:rPr>
          <w:rFonts w:asciiTheme="minorHAnsi" w:hAnsiTheme="minorHAnsi" w:cstheme="minorHAnsi"/>
          <w:sz w:val="24"/>
          <w:szCs w:val="24"/>
          <w:lang w:val="nl-NL"/>
        </w:rPr>
        <w:lastRenderedPageBreak/>
        <w:t>Totale kosten</w:t>
      </w:r>
    </w:p>
    <w:p w14:paraId="2CFE0896" w14:textId="77777777" w:rsidR="00E67775" w:rsidRDefault="007465B7"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 xml:space="preserve">Geschatte tijd voor opleveren van een eerste model (model_0) is </w:t>
      </w:r>
      <w:r w:rsidR="00E67775">
        <w:rPr>
          <w:rFonts w:asciiTheme="minorHAnsi" w:hAnsiTheme="minorHAnsi" w:cstheme="minorHAnsi"/>
          <w:sz w:val="24"/>
          <w:szCs w:val="24"/>
          <w:lang w:val="nl-NL"/>
        </w:rPr>
        <w:t>48</w:t>
      </w:r>
      <w:r w:rsidRPr="007465B7">
        <w:rPr>
          <w:rFonts w:asciiTheme="minorHAnsi" w:hAnsiTheme="minorHAnsi" w:cstheme="minorHAnsi"/>
          <w:sz w:val="24"/>
          <w:szCs w:val="24"/>
          <w:lang w:val="nl-NL"/>
        </w:rPr>
        <w:t xml:space="preserve"> uur</w:t>
      </w:r>
      <w:r>
        <w:rPr>
          <w:rFonts w:asciiTheme="minorHAnsi" w:hAnsiTheme="minorHAnsi" w:cstheme="minorHAnsi"/>
          <w:b w:val="0"/>
          <w:bCs w:val="0"/>
          <w:sz w:val="24"/>
          <w:szCs w:val="24"/>
          <w:lang w:val="nl-NL"/>
        </w:rPr>
        <w:t xml:space="preserve">. De kosten bij een uurtarief van </w:t>
      </w:r>
      <w:r w:rsidRPr="007465B7">
        <w:rPr>
          <w:rFonts w:asciiTheme="minorHAnsi" w:hAnsiTheme="minorHAnsi" w:cstheme="minorHAnsi"/>
          <w:sz w:val="24"/>
          <w:szCs w:val="24"/>
          <w:lang w:val="nl-NL"/>
        </w:rPr>
        <w:t>90 euro per uur</w:t>
      </w:r>
      <w:r>
        <w:rPr>
          <w:rFonts w:asciiTheme="minorHAnsi" w:hAnsiTheme="minorHAnsi" w:cstheme="minorHAnsi"/>
          <w:b w:val="0"/>
          <w:bCs w:val="0"/>
          <w:sz w:val="24"/>
          <w:szCs w:val="24"/>
          <w:lang w:val="nl-NL"/>
        </w:rPr>
        <w:t xml:space="preserve"> zin dan in </w:t>
      </w:r>
      <w:r w:rsidRPr="007465B7">
        <w:rPr>
          <w:rFonts w:asciiTheme="minorHAnsi" w:hAnsiTheme="minorHAnsi" w:cstheme="minorHAnsi"/>
          <w:sz w:val="24"/>
          <w:szCs w:val="24"/>
          <w:lang w:val="nl-NL"/>
        </w:rPr>
        <w:t xml:space="preserve">totaal </w:t>
      </w:r>
      <w:r>
        <w:rPr>
          <w:rFonts w:asciiTheme="minorHAnsi" w:hAnsiTheme="minorHAnsi" w:cstheme="minorHAnsi"/>
          <w:sz w:val="24"/>
          <w:szCs w:val="24"/>
          <w:lang w:val="nl-NL"/>
        </w:rPr>
        <w:t>€</w:t>
      </w:r>
      <w:r w:rsidR="00E67775">
        <w:rPr>
          <w:rFonts w:asciiTheme="minorHAnsi" w:hAnsiTheme="minorHAnsi" w:cstheme="minorHAnsi"/>
          <w:sz w:val="24"/>
          <w:szCs w:val="24"/>
          <w:lang w:val="nl-NL"/>
        </w:rPr>
        <w:t>4320</w:t>
      </w:r>
      <w:r w:rsidRPr="007465B7">
        <w:rPr>
          <w:rFonts w:asciiTheme="minorHAnsi" w:hAnsiTheme="minorHAnsi" w:cstheme="minorHAnsi"/>
          <w:sz w:val="24"/>
          <w:szCs w:val="24"/>
          <w:lang w:val="nl-NL"/>
        </w:rPr>
        <w:t>,-</w:t>
      </w:r>
      <w:r w:rsidR="00E67775">
        <w:rPr>
          <w:rFonts w:asciiTheme="minorHAnsi" w:hAnsiTheme="minorHAnsi" w:cstheme="minorHAnsi"/>
          <w:sz w:val="24"/>
          <w:szCs w:val="24"/>
          <w:lang w:val="nl-NL"/>
        </w:rPr>
        <w:t xml:space="preserve"> </w:t>
      </w:r>
      <w:r w:rsidR="00E67775">
        <w:rPr>
          <w:rFonts w:asciiTheme="minorHAnsi" w:hAnsiTheme="minorHAnsi" w:cstheme="minorHAnsi"/>
          <w:b w:val="0"/>
          <w:bCs w:val="0"/>
          <w:sz w:val="24"/>
          <w:szCs w:val="24"/>
          <w:lang w:val="nl-NL"/>
        </w:rPr>
        <w:t xml:space="preserve">exclusief btw. </w:t>
      </w:r>
    </w:p>
    <w:p w14:paraId="6379AB5E" w14:textId="70B36386" w:rsidR="007465B7" w:rsidRPr="00E67775" w:rsidRDefault="00E67775"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 xml:space="preserve">Geschatte tijd voor opleveren van een tweede model (model_1) indien gewenst is </w:t>
      </w:r>
      <w:r>
        <w:rPr>
          <w:rFonts w:asciiTheme="minorHAnsi" w:hAnsiTheme="minorHAnsi" w:cstheme="minorHAnsi"/>
          <w:sz w:val="24"/>
          <w:szCs w:val="24"/>
          <w:lang w:val="nl-NL"/>
        </w:rPr>
        <w:t>60</w:t>
      </w:r>
      <w:r w:rsidRPr="007465B7">
        <w:rPr>
          <w:rFonts w:asciiTheme="minorHAnsi" w:hAnsiTheme="minorHAnsi" w:cstheme="minorHAnsi"/>
          <w:sz w:val="24"/>
          <w:szCs w:val="24"/>
          <w:lang w:val="nl-NL"/>
        </w:rPr>
        <w:t xml:space="preserve"> uur</w:t>
      </w:r>
      <w:r>
        <w:rPr>
          <w:rFonts w:asciiTheme="minorHAnsi" w:hAnsiTheme="minorHAnsi" w:cstheme="minorHAnsi"/>
          <w:b w:val="0"/>
          <w:bCs w:val="0"/>
          <w:sz w:val="24"/>
          <w:szCs w:val="24"/>
          <w:lang w:val="nl-NL"/>
        </w:rPr>
        <w:t xml:space="preserve">. De kosten bij een uurtarief van </w:t>
      </w:r>
      <w:r w:rsidRPr="007465B7">
        <w:rPr>
          <w:rFonts w:asciiTheme="minorHAnsi" w:hAnsiTheme="minorHAnsi" w:cstheme="minorHAnsi"/>
          <w:sz w:val="24"/>
          <w:szCs w:val="24"/>
          <w:lang w:val="nl-NL"/>
        </w:rPr>
        <w:t>90 euro per uur</w:t>
      </w:r>
      <w:r>
        <w:rPr>
          <w:rFonts w:asciiTheme="minorHAnsi" w:hAnsiTheme="minorHAnsi" w:cstheme="minorHAnsi"/>
          <w:b w:val="0"/>
          <w:bCs w:val="0"/>
          <w:sz w:val="24"/>
          <w:szCs w:val="24"/>
          <w:lang w:val="nl-NL"/>
        </w:rPr>
        <w:t xml:space="preserve"> zin dan in </w:t>
      </w:r>
      <w:r w:rsidRPr="007465B7">
        <w:rPr>
          <w:rFonts w:asciiTheme="minorHAnsi" w:hAnsiTheme="minorHAnsi" w:cstheme="minorHAnsi"/>
          <w:sz w:val="24"/>
          <w:szCs w:val="24"/>
          <w:lang w:val="nl-NL"/>
        </w:rPr>
        <w:t xml:space="preserve">totaal </w:t>
      </w:r>
      <w:r>
        <w:rPr>
          <w:rFonts w:asciiTheme="minorHAnsi" w:hAnsiTheme="minorHAnsi" w:cstheme="minorHAnsi"/>
          <w:sz w:val="24"/>
          <w:szCs w:val="24"/>
          <w:lang w:val="nl-NL"/>
        </w:rPr>
        <w:t>€5400</w:t>
      </w:r>
      <w:r w:rsidRPr="007465B7">
        <w:rPr>
          <w:rFonts w:asciiTheme="minorHAnsi" w:hAnsiTheme="minorHAnsi" w:cstheme="minorHAnsi"/>
          <w:sz w:val="24"/>
          <w:szCs w:val="24"/>
          <w:lang w:val="nl-NL"/>
        </w:rPr>
        <w:t>,-</w:t>
      </w:r>
      <w:r>
        <w:rPr>
          <w:rFonts w:asciiTheme="minorHAnsi" w:hAnsiTheme="minorHAnsi" w:cstheme="minorHAnsi"/>
          <w:sz w:val="24"/>
          <w:szCs w:val="24"/>
          <w:lang w:val="nl-NL"/>
        </w:rPr>
        <w:t xml:space="preserve"> </w:t>
      </w:r>
      <w:r>
        <w:rPr>
          <w:rFonts w:asciiTheme="minorHAnsi" w:hAnsiTheme="minorHAnsi" w:cstheme="minorHAnsi"/>
          <w:b w:val="0"/>
          <w:bCs w:val="0"/>
          <w:sz w:val="24"/>
          <w:szCs w:val="24"/>
          <w:lang w:val="nl-NL"/>
        </w:rPr>
        <w:t xml:space="preserve">exclusief btw. </w:t>
      </w:r>
    </w:p>
    <w:p w14:paraId="3DE21953" w14:textId="27707F7D" w:rsidR="00E67775" w:rsidRPr="00E11A83" w:rsidRDefault="007465B7" w:rsidP="007465B7">
      <w:pPr>
        <w:pStyle w:val="Heading3"/>
        <w:shd w:val="clear" w:color="auto" w:fill="FFFFFF"/>
        <w:spacing w:line="300" w:lineRule="atLeast"/>
        <w:rPr>
          <w:rFonts w:asciiTheme="minorHAnsi" w:hAnsiTheme="minorHAnsi" w:cstheme="minorHAnsi"/>
          <w:b w:val="0"/>
          <w:bCs w:val="0"/>
          <w:i/>
          <w:iCs/>
          <w:sz w:val="20"/>
          <w:szCs w:val="20"/>
          <w:lang w:val="nl-NL"/>
        </w:rPr>
      </w:pPr>
      <w:r w:rsidRPr="00E11A83">
        <w:rPr>
          <w:rFonts w:asciiTheme="minorHAnsi" w:hAnsiTheme="minorHAnsi" w:cstheme="minorHAnsi"/>
          <w:b w:val="0"/>
          <w:bCs w:val="0"/>
          <w:i/>
          <w:iCs/>
          <w:sz w:val="20"/>
          <w:szCs w:val="20"/>
          <w:lang w:val="nl-NL"/>
        </w:rPr>
        <w:t xml:space="preserve">*NOTE: alle schattingen zijn </w:t>
      </w:r>
      <w:r w:rsidR="00E67775" w:rsidRPr="00E11A83">
        <w:rPr>
          <w:rFonts w:asciiTheme="minorHAnsi" w:hAnsiTheme="minorHAnsi" w:cstheme="minorHAnsi"/>
          <w:b w:val="0"/>
          <w:bCs w:val="0"/>
          <w:i/>
          <w:iCs/>
          <w:sz w:val="20"/>
          <w:szCs w:val="20"/>
          <w:lang w:val="nl-NL"/>
        </w:rPr>
        <w:t xml:space="preserve">op basis van een positief scenario. Er moet rekening mee gehouden worden dat dit niet altijd het geval is. Bij een verwachte urenoverschrijding van meer dan 10% op enig moment in het proces zal de opdrachtnemer contact opnemen met de </w:t>
      </w:r>
      <w:r w:rsidR="003F4A98" w:rsidRPr="00E11A83">
        <w:rPr>
          <w:rFonts w:asciiTheme="minorHAnsi" w:hAnsiTheme="minorHAnsi" w:cstheme="minorHAnsi"/>
          <w:b w:val="0"/>
          <w:bCs w:val="0"/>
          <w:i/>
          <w:iCs/>
          <w:sz w:val="20"/>
          <w:szCs w:val="20"/>
          <w:lang w:val="nl-NL"/>
        </w:rPr>
        <w:t xml:space="preserve">opdrachtgever om te bepalen hoe verder te gaan. </w:t>
      </w:r>
    </w:p>
    <w:p w14:paraId="2BF7068F" w14:textId="67091B65" w:rsidR="007D291E" w:rsidRDefault="007D291E" w:rsidP="007D291E">
      <w:pPr>
        <w:pStyle w:val="Heading3"/>
        <w:numPr>
          <w:ilvl w:val="0"/>
          <w:numId w:val="4"/>
        </w:numPr>
        <w:shd w:val="clear" w:color="auto" w:fill="FFFFFF"/>
        <w:spacing w:line="300" w:lineRule="atLeast"/>
        <w:rPr>
          <w:rFonts w:asciiTheme="minorHAnsi" w:hAnsiTheme="minorHAnsi" w:cstheme="minorHAnsi"/>
          <w:sz w:val="24"/>
          <w:szCs w:val="24"/>
          <w:lang w:val="nl-NL"/>
        </w:rPr>
      </w:pPr>
      <w:r>
        <w:rPr>
          <w:rFonts w:asciiTheme="minorHAnsi" w:hAnsiTheme="minorHAnsi" w:cstheme="minorHAnsi"/>
          <w:sz w:val="24"/>
          <w:szCs w:val="24"/>
          <w:lang w:val="nl-NL"/>
        </w:rPr>
        <w:t>Alternatie</w:t>
      </w:r>
      <w:r w:rsidR="00B00B88">
        <w:rPr>
          <w:rFonts w:asciiTheme="minorHAnsi" w:hAnsiTheme="minorHAnsi" w:cstheme="minorHAnsi"/>
          <w:sz w:val="24"/>
          <w:szCs w:val="24"/>
          <w:lang w:val="nl-NL"/>
        </w:rPr>
        <w:t>ve</w:t>
      </w:r>
      <w:r>
        <w:rPr>
          <w:rFonts w:asciiTheme="minorHAnsi" w:hAnsiTheme="minorHAnsi" w:cstheme="minorHAnsi"/>
          <w:sz w:val="24"/>
          <w:szCs w:val="24"/>
          <w:lang w:val="nl-NL"/>
        </w:rPr>
        <w:t xml:space="preserve"> voorstellen</w:t>
      </w:r>
    </w:p>
    <w:p w14:paraId="4EE22BA1" w14:textId="65A85238" w:rsidR="00B00B88" w:rsidRDefault="007D291E"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 xml:space="preserve">Een dergelijk snelle ontwikkeling van een model kan zeer waardevol zijn om te bekijken of het überhaupt mogelijk en zinvol is met de huidige data een goed model te ontwikkelen. </w:t>
      </w:r>
      <w:r w:rsidR="00B00B88">
        <w:rPr>
          <w:rFonts w:asciiTheme="minorHAnsi" w:hAnsiTheme="minorHAnsi" w:cstheme="minorHAnsi"/>
          <w:b w:val="0"/>
          <w:bCs w:val="0"/>
          <w:sz w:val="24"/>
          <w:szCs w:val="24"/>
          <w:lang w:val="nl-NL"/>
        </w:rPr>
        <w:t xml:space="preserve">Echter het risico op fouten tijdens de data cleaning en modelontwikkeling zijn groter gezien de tijdsdruk wat later tot problemen kan leiden. </w:t>
      </w:r>
    </w:p>
    <w:p w14:paraId="40691568" w14:textId="2DD791D6" w:rsidR="00B00B88" w:rsidRDefault="00B00B88"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Er kan ook worden gekozen om het proces uitgebreid te doorlopen door</w:t>
      </w:r>
      <w:r w:rsidR="007D291E">
        <w:rPr>
          <w:rFonts w:asciiTheme="minorHAnsi" w:hAnsiTheme="minorHAnsi" w:cstheme="minorHAnsi"/>
          <w:b w:val="0"/>
          <w:bCs w:val="0"/>
          <w:sz w:val="24"/>
          <w:szCs w:val="24"/>
          <w:lang w:val="nl-NL"/>
        </w:rPr>
        <w:t xml:space="preserve"> meer tijd te besteden aan alle verschillende stappen. </w:t>
      </w:r>
      <w:r>
        <w:rPr>
          <w:rFonts w:asciiTheme="minorHAnsi" w:hAnsiTheme="minorHAnsi" w:cstheme="minorHAnsi"/>
          <w:b w:val="0"/>
          <w:bCs w:val="0"/>
          <w:sz w:val="24"/>
          <w:szCs w:val="24"/>
          <w:lang w:val="nl-NL"/>
        </w:rPr>
        <w:t>Dit kan zowel direct gedaan worden maar ook achteraf om het model te optimaliseren.</w:t>
      </w:r>
    </w:p>
    <w:p w14:paraId="5020E57A" w14:textId="265C5D03" w:rsidR="00B00B88" w:rsidRDefault="007D291E"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Op deze manier kunnen fouten worden voorkomen of gecorrigeerd worden en kan het meest optimale model gevonden worden. Voor een dergelijke uitgebreid proces zou ik zeker 4 weken uittrekken (</w:t>
      </w:r>
      <w:r>
        <w:rPr>
          <w:rFonts w:asciiTheme="minorHAnsi" w:hAnsiTheme="minorHAnsi" w:cstheme="minorHAnsi"/>
          <w:sz w:val="24"/>
          <w:szCs w:val="24"/>
          <w:lang w:val="nl-NL"/>
        </w:rPr>
        <w:t>€14400</w:t>
      </w:r>
      <w:r w:rsidRPr="007465B7">
        <w:rPr>
          <w:rFonts w:asciiTheme="minorHAnsi" w:hAnsiTheme="minorHAnsi" w:cstheme="minorHAnsi"/>
          <w:sz w:val="24"/>
          <w:szCs w:val="24"/>
          <w:lang w:val="nl-NL"/>
        </w:rPr>
        <w:t>,-</w:t>
      </w:r>
      <w:r>
        <w:rPr>
          <w:rFonts w:asciiTheme="minorHAnsi" w:hAnsiTheme="minorHAnsi" w:cstheme="minorHAnsi"/>
          <w:b w:val="0"/>
          <w:bCs w:val="0"/>
          <w:sz w:val="24"/>
          <w:szCs w:val="24"/>
          <w:lang w:val="nl-NL"/>
        </w:rPr>
        <w:t xml:space="preserve">). </w:t>
      </w:r>
    </w:p>
    <w:p w14:paraId="5F4568C3" w14:textId="1E8D2CF4" w:rsidR="007D291E" w:rsidRDefault="007D291E" w:rsidP="007465B7">
      <w:pPr>
        <w:pStyle w:val="Heading3"/>
        <w:shd w:val="clear" w:color="auto" w:fill="FFFFFF"/>
        <w:spacing w:line="300" w:lineRule="atLeast"/>
        <w:rPr>
          <w:rFonts w:asciiTheme="minorHAnsi" w:hAnsiTheme="minorHAnsi" w:cstheme="minorHAnsi"/>
          <w:b w:val="0"/>
          <w:bCs w:val="0"/>
          <w:sz w:val="24"/>
          <w:szCs w:val="24"/>
          <w:lang w:val="nl-NL"/>
        </w:rPr>
      </w:pPr>
      <w:r>
        <w:rPr>
          <w:rFonts w:asciiTheme="minorHAnsi" w:hAnsiTheme="minorHAnsi" w:cstheme="minorHAnsi"/>
          <w:b w:val="0"/>
          <w:bCs w:val="0"/>
          <w:sz w:val="24"/>
          <w:szCs w:val="24"/>
          <w:lang w:val="nl-NL"/>
        </w:rPr>
        <w:t xml:space="preserve">Daarnaast is het mogelijk zinvol om te kijken of er andere of meer data kan worden gebruikt om het model te verbeteren. Bijvoorbeeld door </w:t>
      </w:r>
      <w:r w:rsidR="00B00B88">
        <w:rPr>
          <w:rFonts w:asciiTheme="minorHAnsi" w:hAnsiTheme="minorHAnsi" w:cstheme="minorHAnsi"/>
          <w:b w:val="0"/>
          <w:bCs w:val="0"/>
          <w:sz w:val="24"/>
          <w:szCs w:val="24"/>
          <w:lang w:val="nl-NL"/>
        </w:rPr>
        <w:t xml:space="preserve">een aanvullend invulformulier of het scrapen van externe databronnen zoals LinkedIn. </w:t>
      </w:r>
    </w:p>
    <w:p w14:paraId="5856BA11" w14:textId="77777777" w:rsidR="00B00B88" w:rsidRPr="007D291E" w:rsidRDefault="00B00B88" w:rsidP="007465B7">
      <w:pPr>
        <w:pStyle w:val="Heading3"/>
        <w:shd w:val="clear" w:color="auto" w:fill="FFFFFF"/>
        <w:spacing w:line="300" w:lineRule="atLeast"/>
        <w:rPr>
          <w:rFonts w:asciiTheme="minorHAnsi" w:hAnsiTheme="minorHAnsi" w:cstheme="minorHAnsi"/>
          <w:b w:val="0"/>
          <w:bCs w:val="0"/>
          <w:i/>
          <w:iCs/>
          <w:sz w:val="24"/>
          <w:szCs w:val="24"/>
          <w:lang w:val="nl-NL"/>
        </w:rPr>
      </w:pPr>
    </w:p>
    <w:sectPr w:rsidR="00B00B88" w:rsidRPr="007D2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B3A47"/>
    <w:multiLevelType w:val="hybridMultilevel"/>
    <w:tmpl w:val="AF18DE10"/>
    <w:lvl w:ilvl="0" w:tplc="DB9EB64A">
      <w:start w:val="16"/>
      <w:numFmt w:val="bullet"/>
      <w:lvlText w:val=""/>
      <w:lvlJc w:val="left"/>
      <w:pPr>
        <w:ind w:left="720" w:hanging="360"/>
      </w:pPr>
      <w:rPr>
        <w:rFonts w:ascii="Symbol" w:eastAsia="Times New Roman"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C6EFF"/>
    <w:multiLevelType w:val="hybridMultilevel"/>
    <w:tmpl w:val="0AC0C1EC"/>
    <w:lvl w:ilvl="0" w:tplc="748C96D6">
      <w:start w:val="1"/>
      <w:numFmt w:val="decimal"/>
      <w:lvlText w:val="%1."/>
      <w:lvlJc w:val="left"/>
      <w:pPr>
        <w:ind w:left="720" w:hanging="360"/>
      </w:pPr>
      <w:rPr>
        <w:rFonts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E47AC"/>
    <w:multiLevelType w:val="hybridMultilevel"/>
    <w:tmpl w:val="65E454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C304BF"/>
    <w:multiLevelType w:val="hybridMultilevel"/>
    <w:tmpl w:val="65E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3156D"/>
    <w:multiLevelType w:val="hybridMultilevel"/>
    <w:tmpl w:val="E1564776"/>
    <w:lvl w:ilvl="0" w:tplc="5A282D5E">
      <w:start w:val="1"/>
      <w:numFmt w:val="decimal"/>
      <w:lvlText w:val="%1."/>
      <w:lvlJc w:val="left"/>
      <w:pPr>
        <w:ind w:left="720" w:hanging="360"/>
      </w:pPr>
      <w:rPr>
        <w:rFonts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050588">
    <w:abstractNumId w:val="4"/>
  </w:num>
  <w:num w:numId="2" w16cid:durableId="1519081515">
    <w:abstractNumId w:val="1"/>
  </w:num>
  <w:num w:numId="3" w16cid:durableId="1091048554">
    <w:abstractNumId w:val="0"/>
  </w:num>
  <w:num w:numId="4" w16cid:durableId="75831098">
    <w:abstractNumId w:val="3"/>
  </w:num>
  <w:num w:numId="5" w16cid:durableId="163506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11"/>
    <w:rsid w:val="000B312B"/>
    <w:rsid w:val="003010CB"/>
    <w:rsid w:val="003F4A98"/>
    <w:rsid w:val="005055C8"/>
    <w:rsid w:val="007465B7"/>
    <w:rsid w:val="007D291E"/>
    <w:rsid w:val="00973929"/>
    <w:rsid w:val="009A4C11"/>
    <w:rsid w:val="00A04AEC"/>
    <w:rsid w:val="00A12086"/>
    <w:rsid w:val="00B00B88"/>
    <w:rsid w:val="00B565C1"/>
    <w:rsid w:val="00B849C5"/>
    <w:rsid w:val="00E11A83"/>
    <w:rsid w:val="00E67775"/>
    <w:rsid w:val="00EE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50EF"/>
  <w15:chartTrackingRefBased/>
  <w15:docId w15:val="{92366BB8-3544-4B7E-837D-03BAC85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4C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11"/>
    <w:pPr>
      <w:ind w:left="720"/>
      <w:contextualSpacing/>
    </w:pPr>
  </w:style>
  <w:style w:type="character" w:customStyle="1" w:styleId="Heading3Char">
    <w:name w:val="Heading 3 Char"/>
    <w:basedOn w:val="DefaultParagraphFont"/>
    <w:link w:val="Heading3"/>
    <w:uiPriority w:val="9"/>
    <w:rsid w:val="009A4C11"/>
    <w:rPr>
      <w:rFonts w:ascii="Times New Roman" w:eastAsia="Times New Roman" w:hAnsi="Times New Roman" w:cs="Times New Roman"/>
      <w:b/>
      <w:bCs/>
      <w:kern w:val="0"/>
      <w:sz w:val="27"/>
      <w:szCs w:val="27"/>
      <w14:ligatures w14:val="none"/>
    </w:rPr>
  </w:style>
  <w:style w:type="character" w:customStyle="1" w:styleId="gd">
    <w:name w:val="gd"/>
    <w:basedOn w:val="DefaultParagraphFont"/>
    <w:rsid w:val="009A4C11"/>
  </w:style>
  <w:style w:type="table" w:styleId="TableGrid">
    <w:name w:val="Table Grid"/>
    <w:basedOn w:val="TableNormal"/>
    <w:uiPriority w:val="39"/>
    <w:rsid w:val="0074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Faasse</dc:creator>
  <cp:keywords/>
  <dc:description/>
  <cp:lastModifiedBy>Peter Faasse</cp:lastModifiedBy>
  <cp:revision>2</cp:revision>
  <dcterms:created xsi:type="dcterms:W3CDTF">2024-07-11T20:41:00Z</dcterms:created>
  <dcterms:modified xsi:type="dcterms:W3CDTF">2024-07-11T20:41:00Z</dcterms:modified>
</cp:coreProperties>
</file>