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9990" w:leader="none"/>
        </w:tabs>
        <w:spacing w:lineRule="auto" w:line="240" w:before="0" w:after="0"/>
        <w:ind w:left="-999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footerReference w:type="default" r:id="rId2"/>
          <w:type w:val="nextPage"/>
          <w:pgSz w:w="12240" w:h="15840"/>
          <w:pgMar w:left="720" w:right="720" w:gutter="0" w:header="0" w:top="720" w:footer="720" w:bottom="777"/>
          <w:pgNumType w:fmt="decimal"/>
          <w:cols w:num="2" w:space="18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br/>
      </w:r>
      <w:r>
        <w:rPr>
          <w:rFonts w:cs="Calibri" w:ascii="Ubuntu" w:hAnsi="Ubuntu" w:cstheme="minorHAnsi"/>
          <w:b w:val="false"/>
          <w:bCs w:val="false"/>
          <w:sz w:val="24"/>
          <w:szCs w:val="24"/>
        </w:rPr>
        <w:t>R</w:t>
      </w:r>
      <w:r>
        <w:rPr>
          <w:rFonts w:cs="Calibri" w:ascii="Ubuntu" w:hAnsi="Ubuntu" w:cstheme="minorHAnsi"/>
          <w:b w:val="false"/>
          <w:bCs w:val="false"/>
          <w:color w:val="000000"/>
          <w:sz w:val="24"/>
          <w:szCs w:val="24"/>
        </w:rPr>
        <w:t>eference: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600" w:charSpace="36864"/>
        </w:sectPr>
      </w:pP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Ubuntu" w:hAnsi="Ubuntu" w:cstheme="minorHAnsi"/>
          <w:b w:val="false"/>
          <w:bCs w:val="false"/>
          <w:color w:val="000000"/>
          <w:sz w:val="24"/>
          <w:szCs w:val="24"/>
        </w:rPr>
        <w:t>Please do not call them unless in the final: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" w:cstheme="minorHAnsi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1. Arvind Lazarus: email: </w:t>
      </w:r>
      <w:hyperlink r:id="rId3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alazarus@qti.qualcomm.com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phone: </w:t>
      </w:r>
      <w:hyperlink r:id="rId4" w:tgtFrame="_blank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(858)658-2749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 (937)768-9862, Manager, Qualcomm</w:t>
      </w:r>
    </w:p>
    <w:p>
      <w:pPr>
        <w:pStyle w:val="Normal"/>
        <w:spacing w:before="0" w:after="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Richard Van: email: </w:t>
      </w:r>
      <w:hyperlink r:id="rId5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richard.t.van@gmail.com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Cell: (408)8154623, Director, Futurewei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3.1 Simon Au:  email: </w:t>
      </w:r>
      <w:hyperlink r:id="rId6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SAU@svuca.edu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 </w:t>
      </w:r>
      <w:hyperlink r:id="rId7" w:tgtFrame="_blank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1 (408) 799-4801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,Dean, SVU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3.2 Jerry Shiao, email: </w:t>
      </w:r>
      <w:hyperlink r:id="rId8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jshiao@svuca.edu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Cell: 1(408)813-2888, President, SVU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4.1 Prof. Hui-Min Chung , </w:t>
      </w:r>
      <w:hyperlink r:id="rId9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auto" w:val="clear"/>
          </w:rPr>
          <w:t>Executive Master of Business Administration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,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email: </w:t>
      </w:r>
      <w:hyperlink r:id="rId10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7F8FA" w:val="clear"/>
          </w:rPr>
          <w:t>chunghuimin8@nycu.edu.tw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7F8FA" w:val="clear"/>
        </w:rPr>
        <w:t>,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Mobile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: </w:t>
      </w:r>
      <w:hyperlink r:id="rId11" w:tgtFrame="_blank">
        <w:r>
          <w:rPr>
            <w:rStyle w:val="InternetLink"/>
            <w:rFonts w:ascii="Ubuntu" w:hAnsi="Ubuntu"/>
            <w:b w:val="false"/>
            <w:bCs w:val="false"/>
            <w:color w:val="000000"/>
            <w:sz w:val="24"/>
            <w:szCs w:val="24"/>
          </w:rPr>
          <w:t>011-886-928-273-177</w:t>
        </w:r>
      </w:hyperlink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Phone: 011886-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03-571-2121#57075,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Profile: </w:t>
      </w:r>
      <w:hyperlink r:id="rId12">
        <w:r>
          <w:rPr>
            <w:rStyle w:val="InternetLink"/>
            <w:rFonts w:ascii="Ubuntu" w:hAnsi="Ubuntu"/>
            <w:b w:val="false"/>
            <w:bCs w:val="false"/>
            <w:color w:val="000000"/>
            <w:sz w:val="24"/>
            <w:szCs w:val="24"/>
          </w:rPr>
          <w:t>https://scholar.nycu.edu.tw/en/persons/hui-min-chung</w:t>
        </w:r>
      </w:hyperlink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4.2 Prof. Chiyang, Mobile: </w:t>
      </w:r>
      <w:hyperlink r:id="rId13" w:tgtFrame="_blank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011 886 921 997 213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Mobile: 011-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886-921-997-213),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email: </w:t>
      </w:r>
      <w:hyperlink r:id="rId14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professor.yang@gmail.com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Profile: https://www.iim.nycu.edu.tw/teacher/Yang-Chyan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ascii="Ubuntu" w:hAnsi="Ubuntu"/>
        </w:rPr>
      </w:pP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Prof. Liang-Teh Lee, Chairman of Tatung University, Mobile: 011-886-932-574-223, phone: 011-886-2-2182-2928, </w:t>
      </w:r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email: </w:t>
      </w:r>
      <w:hyperlink r:id="rId15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ltlee@ttu.edu.tw</w:t>
        </w:r>
      </w:hyperlink>
      <w:r>
        <w:rPr>
          <w:rFonts w:cs="Calibri" w:ascii="Ubuntu" w:hAnsi="Ubuntu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profile: https://tchinfo.ttu.edu.tw/getinfo.php?id=ltlee</w:t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rPr/>
      </w:pPr>
      <w:r>
        <w:rPr/>
        <w:br/>
      </w:r>
    </w:p>
    <w:p>
      <w:pPr>
        <w:pStyle w:val="Normal"/>
        <w:shd w:val="clear" w:color="auto" w:fill="FFFFFF" w:themeFill="background1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</w:rPr>
      </w:pPr>
      <w:r>
        <w:rPr/>
      </w:r>
    </w:p>
    <w:sectPr>
      <w:type w:val="continuous"/>
      <w:pgSz w:w="12240" w:h="15840"/>
      <w:pgMar w:left="720" w:right="720" w:gutter="0" w:header="0" w:top="720" w:footer="720" w:bottom="777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0957169"/>
    </w:sdtPr>
    <w:sdtContent>
      <w:p>
        <w:pPr>
          <w:pStyle w:val="Footer"/>
          <w:jc w:val="center"/>
          <w:rPr/>
        </w:pPr>
        <w:r>
          <w:rPr/>
          <w:t>1</w:t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364b"/>
    <w:pPr>
      <w:spacing w:lineRule="auto" w:line="276" w:before="0" w:after="0"/>
      <w:outlineLvl w:val="2"/>
    </w:pPr>
    <w:rPr>
      <w:rFonts w:ascii="Cambria" w:hAnsi="Cambria" w:eastAsia="新細明體" w:cs="Times New Roman" w:eastAsiaTheme="minorEastAsia"/>
      <w:smallCaps/>
      <w:spacing w:val="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892d44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b364b"/>
    <w:rPr>
      <w:rFonts w:ascii="Cambria" w:hAnsi="Cambria" w:eastAsia="新細明體" w:cs="Times New Roman" w:eastAsiaTheme="minorEastAsia"/>
      <w:smallCaps/>
      <w:spacing w:val="5"/>
      <w:sz w:val="24"/>
      <w:szCs w:val="24"/>
    </w:rPr>
  </w:style>
  <w:style w:type="character" w:styleId="IntenseReference1" w:customStyle="1">
    <w:name w:val="Intense Reference1"/>
    <w:uiPriority w:val="32"/>
    <w:qFormat/>
    <w:rsid w:val="005b364b"/>
    <w:rPr>
      <w:b/>
      <w:bCs/>
      <w:smallCaps/>
      <w:spacing w:val="5"/>
      <w:sz w:val="22"/>
      <w:szCs w:val="22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5b364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c19f9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4e80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4e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4e80"/>
    <w:rPr/>
  </w:style>
  <w:style w:type="character" w:styleId="VisitedInternetLink">
    <w:name w:val="FollowedHyperlink"/>
    <w:basedOn w:val="DefaultParagraphFont"/>
    <w:uiPriority w:val="99"/>
    <w:semiHidden/>
    <w:unhideWhenUsed/>
    <w:rsid w:val="00d92b8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05b23"/>
    <w:rPr>
      <w:i/>
      <w:iCs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3147b3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3c6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b364b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2a3a"/>
    <w:pPr>
      <w:spacing w:before="0" w:after="160"/>
      <w:ind w:left="720" w:hanging="0"/>
      <w:contextualSpacing/>
    </w:pPr>
    <w:rPr/>
  </w:style>
  <w:style w:type="paragraph" w:styleId="1" w:customStyle="1">
    <w:name w:val="本文-1"/>
    <w:basedOn w:val="TextBody"/>
    <w:qFormat/>
    <w:rsid w:val="005b364b"/>
    <w:pPr>
      <w:widowControl w:val="false"/>
      <w:spacing w:lineRule="atLeast" w:line="0" w:before="0" w:after="0"/>
    </w:pPr>
    <w:rPr>
      <w:rFonts w:ascii="Calibri" w:hAnsi="Calibri" w:eastAsia="Calibri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4e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4e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4e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alazarus@qti.qualcomm.com" TargetMode="External"/><Relationship Id="rId4" Type="http://schemas.openxmlformats.org/officeDocument/2006/relationships/hyperlink" Target="tel:+18586582749" TargetMode="External"/><Relationship Id="rId5" Type="http://schemas.openxmlformats.org/officeDocument/2006/relationships/hyperlink" Target="mailto:richard.t.van@gmail.com" TargetMode="External"/><Relationship Id="rId6" Type="http://schemas.openxmlformats.org/officeDocument/2006/relationships/hyperlink" Target="mailto:SAU@svuca.edu" TargetMode="External"/><Relationship Id="rId7" Type="http://schemas.openxmlformats.org/officeDocument/2006/relationships/hyperlink" Target="tel:+14087994801" TargetMode="External"/><Relationship Id="rId8" Type="http://schemas.openxmlformats.org/officeDocument/2006/relationships/hyperlink" Target="mailto:jshaiao@svuca.edu" TargetMode="External"/><Relationship Id="rId9" Type="http://schemas.openxmlformats.org/officeDocument/2006/relationships/hyperlink" Target="https://scholar.nycu.edu.tw/en/organisations/executive-master-of-business-administration-2" TargetMode="External"/><Relationship Id="rId10" Type="http://schemas.openxmlformats.org/officeDocument/2006/relationships/hyperlink" Target="https://scholar.nycu.edu.tw/en/persons/hui-min-chung" TargetMode="External"/><Relationship Id="rId11" Type="http://schemas.openxmlformats.org/officeDocument/2006/relationships/hyperlink" Target="tel:+886928273177" TargetMode="External"/><Relationship Id="rId12" Type="http://schemas.openxmlformats.org/officeDocument/2006/relationships/hyperlink" Target="https://scholar.nycu.edu.tw/en/persons/hui-min-chung" TargetMode="External"/><Relationship Id="rId13" Type="http://schemas.openxmlformats.org/officeDocument/2006/relationships/hyperlink" Target="tel:+886921997213" TargetMode="External"/><Relationship Id="rId14" Type="http://schemas.openxmlformats.org/officeDocument/2006/relationships/hyperlink" Target="mailto:professor.yang@gmail.com" TargetMode="External"/><Relationship Id="rId15" Type="http://schemas.openxmlformats.org/officeDocument/2006/relationships/hyperlink" Target="mailto:ltlee@ttu.edu.tw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7984-5208-4DB7-906B-CF5E37F9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Application>LibreOffice/7.3.7.2$Linux_X86_64 LibreOffice_project/30$Build-2</Application>
  <AppVersion>15.0000</AppVersion>
  <Pages>1</Pages>
  <Words>99</Words>
  <Characters>898</Characters>
  <CharactersWithSpaces>990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2022-10-24T16:53:00Z</dcterms:created>
  <dc:creator>Kakiram Chand</dc:creator>
  <dc:description/>
  <dc:language>en-US</dc:language>
  <cp:lastModifiedBy/>
  <cp:lastPrinted>2021-01-29T18:13:00Z</cp:lastPrinted>
  <dcterms:modified xsi:type="dcterms:W3CDTF">2023-11-25T05:08:01Z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