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C4F68"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sidR="00DD4CE9">
        <w:rPr>
          <w:rFonts w:cstheme="minorHAnsi"/>
          <w:sz w:val="24"/>
          <w:szCs w:val="24"/>
        </w:rPr>
        <w:t>24</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30F9A876" w14:textId="77777777" w:rsidR="00C45EBE" w:rsidRDefault="00C45EBE" w:rsidP="003F2EFC">
      <w:pPr>
        <w:rPr>
          <w:rFonts w:cstheme="minorHAnsi"/>
          <w:sz w:val="24"/>
          <w:szCs w:val="24"/>
        </w:rPr>
      </w:pPr>
      <w:r w:rsidRPr="00C45EBE">
        <w:rPr>
          <w:rFonts w:cstheme="minorHAnsi"/>
          <w:sz w:val="24"/>
          <w:szCs w:val="24"/>
        </w:rPr>
        <w:t xml:space="preserve">https://www.youtube.com/live/WoquG1Avbhc?si=aVGpu3w83RXChyxU </w:t>
      </w:r>
    </w:p>
    <w:p w14:paraId="22D0202C" w14:textId="6A99FFDD"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AF107A">
        <w:rPr>
          <w:rFonts w:cstheme="minorHAnsi"/>
          <w:sz w:val="24"/>
          <w:szCs w:val="24"/>
        </w:rPr>
        <w:t>Parents</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5E42F49A" w:rsidR="008C29EA" w:rsidRDefault="00AF107A" w:rsidP="00575799">
      <w:pPr>
        <w:rPr>
          <w:rFonts w:cstheme="minorHAnsi"/>
          <w:sz w:val="24"/>
          <w:szCs w:val="24"/>
        </w:rPr>
      </w:pPr>
      <w:r w:rsidRPr="00AF107A">
        <w:rPr>
          <w:rFonts w:cstheme="minorHAnsi"/>
          <w:noProof/>
          <w:sz w:val="24"/>
          <w:szCs w:val="24"/>
        </w:rPr>
        <w:drawing>
          <wp:inline distT="0" distB="0" distL="0" distR="0" wp14:anchorId="49AE93E2" wp14:editId="496C1A12">
            <wp:extent cx="2476846" cy="1400370"/>
            <wp:effectExtent l="0" t="0" r="0" b="0"/>
            <wp:docPr id="119006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61364" name=""/>
                    <pic:cNvPicPr/>
                  </pic:nvPicPr>
                  <pic:blipFill>
                    <a:blip r:embed="rId8"/>
                    <a:stretch>
                      <a:fillRect/>
                    </a:stretch>
                  </pic:blipFill>
                  <pic:spPr>
                    <a:xfrm>
                      <a:off x="0" y="0"/>
                      <a:ext cx="2476846" cy="1400370"/>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37843C" w:rsidR="00D9513B" w:rsidRDefault="0044381A" w:rsidP="00D9513B">
      <w:pPr>
        <w:rPr>
          <w:rFonts w:cstheme="minorHAnsi"/>
          <w:sz w:val="24"/>
          <w:szCs w:val="24"/>
        </w:rPr>
      </w:pPr>
      <w:r>
        <w:rPr>
          <w:rFonts w:cstheme="minorHAnsi"/>
          <w:sz w:val="24"/>
          <w:szCs w:val="24"/>
        </w:rPr>
        <w:t>1</w:t>
      </w:r>
      <w:r w:rsidR="00D9513B">
        <w:rPr>
          <w:rFonts w:cstheme="minorHAnsi"/>
          <w:sz w:val="24"/>
          <w:szCs w:val="24"/>
        </w:rPr>
        <w:t>2:00/1:1</w:t>
      </w:r>
      <w:r w:rsidR="00233CCC">
        <w:rPr>
          <w:rFonts w:cstheme="minorHAnsi"/>
          <w:sz w:val="24"/>
          <w:szCs w:val="24"/>
        </w:rPr>
        <w:t>4</w:t>
      </w:r>
      <w:r w:rsidR="00D9513B">
        <w:rPr>
          <w:rFonts w:cstheme="minorHAnsi"/>
          <w:sz w:val="24"/>
          <w:szCs w:val="24"/>
        </w:rPr>
        <w:t>:</w:t>
      </w:r>
      <w:r w:rsidR="00233CCC">
        <w:rPr>
          <w:rFonts w:cstheme="minorHAnsi"/>
          <w:sz w:val="24"/>
          <w:szCs w:val="24"/>
        </w:rPr>
        <w:t>5</w:t>
      </w:r>
      <w:r w:rsidR="00F87906">
        <w:rPr>
          <w:rFonts w:cstheme="minorHAnsi"/>
          <w:sz w:val="24"/>
          <w:szCs w:val="24"/>
        </w:rPr>
        <w:t>6</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1B2DFC9" w:rsidR="00F368B6" w:rsidRDefault="00F368B6" w:rsidP="00767338">
      <w:pPr>
        <w:rPr>
          <w:rFonts w:cstheme="minorHAnsi"/>
          <w:sz w:val="24"/>
          <w:szCs w:val="24"/>
        </w:rPr>
      </w:pPr>
    </w:p>
    <w:p w14:paraId="24FF506B" w14:textId="77777777" w:rsidR="00F368B6" w:rsidRDefault="00F368B6" w:rsidP="00767338">
      <w:pPr>
        <w:rPr>
          <w:rFonts w:cstheme="minorHAnsi"/>
          <w:sz w:val="24"/>
          <w:szCs w:val="24"/>
        </w:rPr>
      </w:pPr>
    </w:p>
    <w:p w14:paraId="727860E1" w14:textId="15ECBFA3" w:rsidR="00A23456" w:rsidRDefault="0044381A" w:rsidP="00A23456">
      <w:pPr>
        <w:rPr>
          <w:rFonts w:cstheme="minorHAnsi"/>
          <w:sz w:val="24"/>
          <w:szCs w:val="24"/>
        </w:rPr>
      </w:pPr>
      <w:r>
        <w:rPr>
          <w:rFonts w:cstheme="minorHAnsi"/>
          <w:sz w:val="24"/>
          <w:szCs w:val="24"/>
        </w:rPr>
        <w:t>21</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t>
      </w:r>
      <w:r w:rsidR="00F87906">
        <w:rPr>
          <w:rFonts w:cstheme="minorHAnsi"/>
          <w:sz w:val="24"/>
          <w:szCs w:val="24"/>
        </w:rPr>
        <w:t>6</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439FA65E" w14:textId="77777777" w:rsidR="00D9794C" w:rsidRDefault="00D9794C" w:rsidP="00D9794C">
      <w:pPr>
        <w:rPr>
          <w:rFonts w:cstheme="minorHAnsi"/>
          <w:sz w:val="24"/>
          <w:szCs w:val="24"/>
        </w:rPr>
      </w:pPr>
    </w:p>
    <w:p w14:paraId="5EBE422F" w14:textId="77777777" w:rsidR="00D9794C" w:rsidRDefault="00D9794C" w:rsidP="00D9794C">
      <w:pPr>
        <w:rPr>
          <w:rFonts w:cstheme="minorHAnsi"/>
          <w:sz w:val="24"/>
          <w:szCs w:val="24"/>
        </w:rPr>
      </w:pPr>
      <w:r>
        <w:rPr>
          <w:rFonts w:cstheme="minorHAnsi"/>
          <w:sz w:val="24"/>
          <w:szCs w:val="24"/>
        </w:rPr>
        <w:t>As a parents to spend uneven time among kids. There is no perfect parents.</w:t>
      </w:r>
    </w:p>
    <w:p w14:paraId="7A69B05C" w14:textId="77777777" w:rsidR="00D9794C" w:rsidRDefault="00D9794C" w:rsidP="00A23456">
      <w:pPr>
        <w:rPr>
          <w:rFonts w:cstheme="minorHAnsi"/>
          <w:sz w:val="24"/>
          <w:szCs w:val="24"/>
        </w:rPr>
      </w:pPr>
    </w:p>
    <w:p w14:paraId="58A4E2DE" w14:textId="5C0EEA2C" w:rsidR="00483A08" w:rsidRDefault="001A3627" w:rsidP="00A23456">
      <w:pPr>
        <w:rPr>
          <w:rFonts w:cstheme="minorHAnsi"/>
          <w:sz w:val="24"/>
          <w:szCs w:val="24"/>
        </w:rPr>
      </w:pPr>
      <w:r w:rsidRPr="001A3627">
        <w:rPr>
          <w:rFonts w:cstheme="minorHAnsi"/>
          <w:sz w:val="24"/>
          <w:szCs w:val="24"/>
        </w:rPr>
        <w:lastRenderedPageBreak/>
        <w:drawing>
          <wp:inline distT="0" distB="0" distL="0" distR="0" wp14:anchorId="433A7074" wp14:editId="4D31D158">
            <wp:extent cx="2181225" cy="2744588"/>
            <wp:effectExtent l="0" t="0" r="0" b="0"/>
            <wp:docPr id="197056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69482" name=""/>
                    <pic:cNvPicPr/>
                  </pic:nvPicPr>
                  <pic:blipFill>
                    <a:blip r:embed="rId13"/>
                    <a:stretch>
                      <a:fillRect/>
                    </a:stretch>
                  </pic:blipFill>
                  <pic:spPr>
                    <a:xfrm>
                      <a:off x="0" y="0"/>
                      <a:ext cx="2182391" cy="2746055"/>
                    </a:xfrm>
                    <a:prstGeom prst="rect">
                      <a:avLst/>
                    </a:prstGeom>
                  </pic:spPr>
                </pic:pic>
              </a:graphicData>
            </a:graphic>
          </wp:inline>
        </w:drawing>
      </w:r>
    </w:p>
    <w:p w14:paraId="7D5C2398" w14:textId="77777777" w:rsidR="00CF4A68" w:rsidRPr="00CF4A68" w:rsidRDefault="00CF4A68" w:rsidP="00CF4A68">
      <w:pPr>
        <w:rPr>
          <w:rFonts w:cstheme="minorHAnsi"/>
          <w:sz w:val="24"/>
          <w:szCs w:val="24"/>
        </w:rPr>
      </w:pPr>
      <w:r w:rsidRPr="00CF4A68">
        <w:rPr>
          <w:rFonts w:cstheme="minorHAnsi"/>
          <w:sz w:val="24"/>
          <w:szCs w:val="24"/>
        </w:rPr>
        <w:t>1 Samuel 16:7</w:t>
      </w:r>
    </w:p>
    <w:p w14:paraId="52CE82FE" w14:textId="77777777" w:rsidR="00CF4A68" w:rsidRPr="00CF4A68" w:rsidRDefault="00CF4A68" w:rsidP="00CF4A68">
      <w:pPr>
        <w:rPr>
          <w:rFonts w:cstheme="minorHAnsi"/>
          <w:sz w:val="24"/>
          <w:szCs w:val="24"/>
        </w:rPr>
      </w:pPr>
      <w:r w:rsidRPr="00CF4A68">
        <w:rPr>
          <w:rFonts w:cstheme="minorHAnsi"/>
          <w:sz w:val="24"/>
          <w:szCs w:val="24"/>
        </w:rPr>
        <w:t>English Standard Version</w:t>
      </w:r>
    </w:p>
    <w:p w14:paraId="57841F04" w14:textId="77777777" w:rsidR="00CF4A68" w:rsidRPr="00CF4A68" w:rsidRDefault="00CF4A68" w:rsidP="00CF4A68">
      <w:pPr>
        <w:rPr>
          <w:rFonts w:cstheme="minorHAnsi"/>
          <w:sz w:val="24"/>
          <w:szCs w:val="24"/>
        </w:rPr>
      </w:pPr>
      <w:r w:rsidRPr="00CF4A68">
        <w:rPr>
          <w:rFonts w:cstheme="minorHAnsi"/>
          <w:b/>
          <w:bCs/>
          <w:sz w:val="24"/>
          <w:szCs w:val="24"/>
          <w:vertAlign w:val="superscript"/>
        </w:rPr>
        <w:t>7 </w:t>
      </w:r>
      <w:r w:rsidRPr="00CF4A68">
        <w:rPr>
          <w:rFonts w:cstheme="minorHAnsi"/>
          <w:sz w:val="24"/>
          <w:szCs w:val="24"/>
        </w:rPr>
        <w:t>But the Lord said to Samuel, “Do not look on his appearance or on the height of his stature, because I have rejected him. For the Lord sees not as man sees: man looks on the outward appearance, but the Lord looks on the heart.”</w:t>
      </w:r>
    </w:p>
    <w:p w14:paraId="3153DEBB" w14:textId="77777777" w:rsidR="0046263B" w:rsidRDefault="0046263B" w:rsidP="00A23456">
      <w:pPr>
        <w:rPr>
          <w:rFonts w:cstheme="minorHAnsi"/>
          <w:sz w:val="24"/>
          <w:szCs w:val="24"/>
        </w:rPr>
      </w:pPr>
    </w:p>
    <w:p w14:paraId="40DEAD3B" w14:textId="77777777" w:rsidR="000535A1" w:rsidRPr="000535A1" w:rsidRDefault="000535A1" w:rsidP="000535A1">
      <w:pPr>
        <w:rPr>
          <w:rFonts w:cstheme="minorHAnsi"/>
          <w:sz w:val="24"/>
          <w:szCs w:val="24"/>
        </w:rPr>
      </w:pPr>
      <w:r w:rsidRPr="000535A1">
        <w:rPr>
          <w:rFonts w:cstheme="minorHAnsi"/>
          <w:sz w:val="24"/>
          <w:szCs w:val="24"/>
        </w:rPr>
        <w:t>The main point of 1 Samuel 16:7 is that God does not evaluate people based on outward appearance, stature, or charisma, but rather focuses on their internal character and heart. It highlights that divine judgment prioritizes inner qualities like faith and integrity over physical attributes. </w:t>
      </w:r>
    </w:p>
    <w:p w14:paraId="39A87452" w14:textId="77777777" w:rsidR="000535A1" w:rsidRPr="000535A1" w:rsidRDefault="000535A1" w:rsidP="000535A1">
      <w:pPr>
        <w:rPr>
          <w:rFonts w:cstheme="minorHAnsi"/>
          <w:sz w:val="24"/>
          <w:szCs w:val="24"/>
        </w:rPr>
      </w:pPr>
      <w:r w:rsidRPr="000535A1">
        <w:rPr>
          <w:rFonts w:cstheme="minorHAnsi"/>
          <w:b/>
          <w:bCs/>
          <w:sz w:val="24"/>
          <w:szCs w:val="24"/>
        </w:rPr>
        <w:t>Key Takeaways:</w:t>
      </w:r>
    </w:p>
    <w:p w14:paraId="0E8336F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God's Perspective vs. Human Perspective:</w:t>
      </w:r>
      <w:r w:rsidRPr="000535A1">
        <w:rPr>
          <w:rFonts w:cstheme="minorHAnsi"/>
          <w:sz w:val="24"/>
          <w:szCs w:val="24"/>
        </w:rPr>
        <w:t> Humans often judge by outward appearances, but God sees the true nature of the heart.</w:t>
      </w:r>
    </w:p>
    <w:p w14:paraId="5AE199D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Context of Anointing:</w:t>
      </w:r>
      <w:r w:rsidRPr="000535A1">
        <w:rPr>
          <w:rFonts w:cstheme="minorHAnsi"/>
          <w:sz w:val="24"/>
          <w:szCs w:val="24"/>
        </w:rPr>
        <w:t> The verse occurs when Samuel is choosing a new king for Israel, rejecting the impressive-looking Eliab for David, whom God chose.</w:t>
      </w:r>
    </w:p>
    <w:p w14:paraId="1BD8D38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Focus on Character:</w:t>
      </w:r>
      <w:r w:rsidRPr="000535A1">
        <w:rPr>
          <w:rFonts w:cstheme="minorHAnsi"/>
          <w:sz w:val="24"/>
          <w:szCs w:val="24"/>
        </w:rPr>
        <w:t> The lesson emphasizes that God values inner virtues and a heart dedicated to Him.</w:t>
      </w:r>
    </w:p>
    <w:p w14:paraId="6838DCBA"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Application:</w:t>
      </w:r>
      <w:r w:rsidRPr="000535A1">
        <w:rPr>
          <w:rFonts w:cstheme="minorHAnsi"/>
          <w:sz w:val="24"/>
          <w:szCs w:val="24"/>
        </w:rPr>
        <w:t> It serves as a reminder not to make quick judgments based on superficial traits, but to focus on character, similar to </w:t>
      </w:r>
      <w:hyperlink r:id="rId14" w:tgtFrame="_blank" w:history="1">
        <w:r w:rsidRPr="000535A1">
          <w:rPr>
            <w:rStyle w:val="Hyperlink"/>
            <w:rFonts w:cstheme="minorHAnsi"/>
            <w:sz w:val="24"/>
            <w:szCs w:val="24"/>
          </w:rPr>
          <w:t>"God Looks on the Heart (1 Samuel 16:7) - Radical"</w:t>
        </w:r>
      </w:hyperlink>
      <w:r w:rsidRPr="000535A1">
        <w:rPr>
          <w:rFonts w:cstheme="minorHAnsi"/>
          <w:sz w:val="24"/>
          <w:szCs w:val="24"/>
        </w:rPr>
        <w:t>. </w:t>
      </w:r>
    </w:p>
    <w:p w14:paraId="0E8CB8EC" w14:textId="77777777" w:rsidR="00082856" w:rsidRDefault="00082856" w:rsidP="00A23456">
      <w:pPr>
        <w:rPr>
          <w:rFonts w:cstheme="minorHAnsi"/>
          <w:sz w:val="24"/>
          <w:szCs w:val="24"/>
        </w:rPr>
      </w:pPr>
    </w:p>
    <w:p w14:paraId="5A0FDA3E" w14:textId="42857167" w:rsidR="00D3530F" w:rsidRDefault="00453895" w:rsidP="00A23456">
      <w:pPr>
        <w:rPr>
          <w:rFonts w:cstheme="minorHAnsi"/>
          <w:sz w:val="24"/>
          <w:szCs w:val="24"/>
        </w:rPr>
      </w:pPr>
      <w:r w:rsidRPr="00453895">
        <w:rPr>
          <w:rFonts w:cstheme="minorHAnsi"/>
          <w:sz w:val="24"/>
          <w:szCs w:val="24"/>
        </w:rPr>
        <w:lastRenderedPageBreak/>
        <w:drawing>
          <wp:inline distT="0" distB="0" distL="0" distR="0" wp14:anchorId="24BACEF6" wp14:editId="2DA26CD7">
            <wp:extent cx="2848373" cy="3343742"/>
            <wp:effectExtent l="0" t="0" r="9525" b="9525"/>
            <wp:docPr id="121915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58443" name=""/>
                    <pic:cNvPicPr/>
                  </pic:nvPicPr>
                  <pic:blipFill>
                    <a:blip r:embed="rId15"/>
                    <a:stretch>
                      <a:fillRect/>
                    </a:stretch>
                  </pic:blipFill>
                  <pic:spPr>
                    <a:xfrm>
                      <a:off x="0" y="0"/>
                      <a:ext cx="2848373" cy="3343742"/>
                    </a:xfrm>
                    <a:prstGeom prst="rect">
                      <a:avLst/>
                    </a:prstGeom>
                  </pic:spPr>
                </pic:pic>
              </a:graphicData>
            </a:graphic>
          </wp:inline>
        </w:drawing>
      </w:r>
      <w:r w:rsidR="009B456A">
        <w:rPr>
          <w:rFonts w:cstheme="minorHAnsi"/>
          <w:sz w:val="24"/>
          <w:szCs w:val="24"/>
        </w:rPr>
        <w:t xml:space="preserve"> </w:t>
      </w:r>
      <w:r w:rsidR="009B456A" w:rsidRPr="009B456A">
        <w:rPr>
          <w:rFonts w:cstheme="minorHAnsi"/>
          <w:sz w:val="24"/>
          <w:szCs w:val="24"/>
        </w:rPr>
        <w:drawing>
          <wp:inline distT="0" distB="0" distL="0" distR="0" wp14:anchorId="145C5643" wp14:editId="3565F3A6">
            <wp:extent cx="2962688" cy="2991267"/>
            <wp:effectExtent l="0" t="0" r="9525" b="0"/>
            <wp:docPr id="20556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5273" name=""/>
                    <pic:cNvPicPr/>
                  </pic:nvPicPr>
                  <pic:blipFill>
                    <a:blip r:embed="rId16"/>
                    <a:stretch>
                      <a:fillRect/>
                    </a:stretch>
                  </pic:blipFill>
                  <pic:spPr>
                    <a:xfrm>
                      <a:off x="0" y="0"/>
                      <a:ext cx="2962688" cy="2991267"/>
                    </a:xfrm>
                    <a:prstGeom prst="rect">
                      <a:avLst/>
                    </a:prstGeom>
                  </pic:spPr>
                </pic:pic>
              </a:graphicData>
            </a:graphic>
          </wp:inline>
        </w:drawing>
      </w:r>
    </w:p>
    <w:p w14:paraId="1B87FEE8" w14:textId="77777777" w:rsidR="00662896" w:rsidRDefault="00662896" w:rsidP="00A23456">
      <w:pPr>
        <w:rPr>
          <w:rFonts w:cstheme="minorHAnsi"/>
          <w:sz w:val="24"/>
          <w:szCs w:val="24"/>
        </w:rPr>
      </w:pPr>
    </w:p>
    <w:p w14:paraId="77CC20B8" w14:textId="6D1039A3" w:rsidR="00EC4CF8" w:rsidRDefault="00EC4CF8" w:rsidP="00A23456">
      <w:pPr>
        <w:rPr>
          <w:rFonts w:cstheme="minorHAnsi"/>
          <w:sz w:val="24"/>
          <w:szCs w:val="24"/>
        </w:rPr>
      </w:pPr>
      <w:r w:rsidRPr="006F235F">
        <w:rPr>
          <w:rFonts w:cstheme="minorHAnsi"/>
          <w:sz w:val="24"/>
          <w:szCs w:val="24"/>
        </w:rPr>
        <w:drawing>
          <wp:inline distT="0" distB="0" distL="0" distR="0" wp14:anchorId="228019BA" wp14:editId="597D6446">
            <wp:extent cx="2390775" cy="2493762"/>
            <wp:effectExtent l="0" t="0" r="0" b="1905"/>
            <wp:docPr id="14771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68438" name=""/>
                    <pic:cNvPicPr/>
                  </pic:nvPicPr>
                  <pic:blipFill>
                    <a:blip r:embed="rId17"/>
                    <a:stretch>
                      <a:fillRect/>
                    </a:stretch>
                  </pic:blipFill>
                  <pic:spPr>
                    <a:xfrm>
                      <a:off x="0" y="0"/>
                      <a:ext cx="2393980" cy="2497105"/>
                    </a:xfrm>
                    <a:prstGeom prst="rect">
                      <a:avLst/>
                    </a:prstGeom>
                  </pic:spPr>
                </pic:pic>
              </a:graphicData>
            </a:graphic>
          </wp:inline>
        </w:drawing>
      </w:r>
    </w:p>
    <w:p w14:paraId="05866D4C" w14:textId="77777777" w:rsidR="00EC4CF8" w:rsidRDefault="00EC4CF8" w:rsidP="00A23456">
      <w:pPr>
        <w:rPr>
          <w:rFonts w:cstheme="minorHAnsi"/>
          <w:sz w:val="24"/>
          <w:szCs w:val="24"/>
        </w:rPr>
      </w:pPr>
    </w:p>
    <w:p w14:paraId="4CB6FC88" w14:textId="18F33AD3" w:rsidR="006F235F" w:rsidRPr="006F235F" w:rsidRDefault="00EA6F34" w:rsidP="006F235F">
      <w:pPr>
        <w:rPr>
          <w:rFonts w:cstheme="minorHAnsi"/>
          <w:sz w:val="24"/>
          <w:szCs w:val="24"/>
        </w:rPr>
      </w:pPr>
      <w:r>
        <w:rPr>
          <w:rFonts w:cstheme="minorHAnsi"/>
          <w:sz w:val="24"/>
          <w:szCs w:val="24"/>
        </w:rPr>
        <w:t>Psalm 127</w:t>
      </w:r>
    </w:p>
    <w:p w14:paraId="2302C91F" w14:textId="77777777" w:rsidR="006F235F" w:rsidRDefault="006F235F" w:rsidP="006F235F">
      <w:pPr>
        <w:rPr>
          <w:rFonts w:cstheme="minorHAnsi"/>
          <w:sz w:val="24"/>
          <w:szCs w:val="24"/>
        </w:rPr>
      </w:pPr>
      <w:r w:rsidRPr="006F235F">
        <w:rPr>
          <w:rFonts w:cstheme="minorHAnsi"/>
          <w:sz w:val="24"/>
          <w:szCs w:val="24"/>
        </w:rPr>
        <w:t>English Standard Version</w:t>
      </w:r>
    </w:p>
    <w:p w14:paraId="000D760A" w14:textId="77777777" w:rsidR="006F235F" w:rsidRPr="006F235F" w:rsidRDefault="006F235F" w:rsidP="006F235F">
      <w:pPr>
        <w:rPr>
          <w:rFonts w:cstheme="minorHAnsi"/>
          <w:sz w:val="24"/>
          <w:szCs w:val="24"/>
        </w:rPr>
      </w:pPr>
    </w:p>
    <w:p w14:paraId="3CEA6A53" w14:textId="77777777" w:rsidR="006F235F" w:rsidRPr="006F235F" w:rsidRDefault="006F235F" w:rsidP="006F235F">
      <w:pPr>
        <w:rPr>
          <w:rFonts w:cstheme="minorHAnsi"/>
          <w:b/>
          <w:bCs/>
          <w:sz w:val="24"/>
          <w:szCs w:val="24"/>
        </w:rPr>
      </w:pPr>
      <w:r w:rsidRPr="006F235F">
        <w:rPr>
          <w:rFonts w:cstheme="minorHAnsi"/>
          <w:b/>
          <w:bCs/>
          <w:sz w:val="24"/>
          <w:szCs w:val="24"/>
        </w:rPr>
        <w:t>Unless the Lord Builds the House</w:t>
      </w:r>
    </w:p>
    <w:p w14:paraId="07FDD79C" w14:textId="77777777" w:rsidR="006F235F" w:rsidRPr="006F235F" w:rsidRDefault="006F235F" w:rsidP="006F235F">
      <w:pPr>
        <w:rPr>
          <w:rFonts w:cstheme="minorHAnsi"/>
          <w:b/>
          <w:bCs/>
          <w:sz w:val="24"/>
          <w:szCs w:val="24"/>
        </w:rPr>
      </w:pPr>
      <w:r w:rsidRPr="006F235F">
        <w:rPr>
          <w:rFonts w:cstheme="minorHAnsi"/>
          <w:b/>
          <w:bCs/>
          <w:sz w:val="24"/>
          <w:szCs w:val="24"/>
        </w:rPr>
        <w:t>A Song of Ascents. Of Solomon.</w:t>
      </w:r>
    </w:p>
    <w:p w14:paraId="30452CE7" w14:textId="77777777" w:rsidR="006F235F" w:rsidRPr="006F235F" w:rsidRDefault="006F235F" w:rsidP="006F235F">
      <w:pPr>
        <w:rPr>
          <w:rFonts w:cstheme="minorHAnsi"/>
          <w:sz w:val="24"/>
          <w:szCs w:val="24"/>
        </w:rPr>
      </w:pPr>
      <w:r w:rsidRPr="006F235F">
        <w:rPr>
          <w:rFonts w:cstheme="minorHAnsi"/>
          <w:b/>
          <w:bCs/>
          <w:sz w:val="24"/>
          <w:szCs w:val="24"/>
        </w:rPr>
        <w:t>127 </w:t>
      </w:r>
      <w:r w:rsidRPr="006F235F">
        <w:rPr>
          <w:rFonts w:cstheme="minorHAnsi"/>
          <w:sz w:val="24"/>
          <w:szCs w:val="24"/>
        </w:rPr>
        <w:t>Unless the Lord builds the house,</w:t>
      </w:r>
      <w:r w:rsidRPr="006F235F">
        <w:rPr>
          <w:rFonts w:cstheme="minorHAnsi"/>
          <w:sz w:val="24"/>
          <w:szCs w:val="24"/>
        </w:rPr>
        <w:br/>
        <w:t>    those who build it labor in vain.</w:t>
      </w:r>
      <w:r w:rsidRPr="006F235F">
        <w:rPr>
          <w:rFonts w:cstheme="minorHAnsi"/>
          <w:sz w:val="24"/>
          <w:szCs w:val="24"/>
        </w:rPr>
        <w:br/>
        <w:t>Unless the Lord watches over the city,</w:t>
      </w:r>
      <w:r w:rsidRPr="006F235F">
        <w:rPr>
          <w:rFonts w:cstheme="minorHAnsi"/>
          <w:sz w:val="24"/>
          <w:szCs w:val="24"/>
        </w:rPr>
        <w:br/>
        <w:t>    the watchman stays awake in vain.</w:t>
      </w:r>
    </w:p>
    <w:p w14:paraId="416E59F7" w14:textId="77777777" w:rsidR="00EA6F34" w:rsidRDefault="00EA6F34" w:rsidP="00A23456">
      <w:pPr>
        <w:rPr>
          <w:rFonts w:cstheme="minorHAnsi"/>
          <w:sz w:val="24"/>
          <w:szCs w:val="24"/>
        </w:rPr>
      </w:pPr>
    </w:p>
    <w:p w14:paraId="2353BF9D" w14:textId="77777777" w:rsidR="0000467C" w:rsidRPr="0000467C" w:rsidRDefault="0000467C" w:rsidP="0000467C">
      <w:pPr>
        <w:rPr>
          <w:rFonts w:cstheme="minorHAnsi"/>
          <w:sz w:val="24"/>
          <w:szCs w:val="24"/>
        </w:rPr>
      </w:pPr>
      <w:r w:rsidRPr="0000467C">
        <w:rPr>
          <w:rFonts w:cstheme="minorHAnsi"/>
          <w:sz w:val="24"/>
          <w:szCs w:val="24"/>
        </w:rPr>
        <w:lastRenderedPageBreak/>
        <w:t>The main point of Psalm 127 is that all human effort—whether building a home, guarding a city, or working for16 sustenance—is futile and "in vain" without God's blessing and17 sovereignty. It teaches that true security and prosperity come from trusting in God's providence rather than relying solely on self-sufficient, anxious toil, which includes recognizing children as a precious gift from Him. </w:t>
      </w:r>
    </w:p>
    <w:p w14:paraId="5EEAB3FD" w14:textId="77777777" w:rsidR="0000467C" w:rsidRPr="0000467C" w:rsidRDefault="0000467C" w:rsidP="0000467C">
      <w:pPr>
        <w:rPr>
          <w:rFonts w:cstheme="minorHAnsi"/>
          <w:sz w:val="24"/>
          <w:szCs w:val="24"/>
        </w:rPr>
      </w:pPr>
      <w:r w:rsidRPr="0000467C">
        <w:rPr>
          <w:rFonts w:cstheme="minorHAnsi"/>
          <w:b/>
          <w:bCs/>
          <w:sz w:val="24"/>
          <w:szCs w:val="24"/>
        </w:rPr>
        <w:t>Key Themes and Takeaways:</w:t>
      </w:r>
    </w:p>
    <w:p w14:paraId="6D07D576"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The Futility of Self-Sufficiency:</w:t>
      </w:r>
      <w:r w:rsidRPr="0000467C">
        <w:rPr>
          <w:rFonts w:cstheme="minorHAnsi"/>
          <w:sz w:val="24"/>
          <w:szCs w:val="24"/>
        </w:rPr>
        <w:t> Unless the Lord is the foundation, human labor to build homes or guard cities is empty.</w:t>
      </w:r>
    </w:p>
    <w:p w14:paraId="609506ED"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Anxious Toil vs. Rest:</w:t>
      </w:r>
      <w:r w:rsidRPr="0000467C">
        <w:rPr>
          <w:rFonts w:cstheme="minorHAnsi"/>
          <w:sz w:val="24"/>
          <w:szCs w:val="24"/>
        </w:rPr>
        <w:t> The psalm critiques working late and rising early out of anxiety, emphasizing that God provides for His loved ones even while they sleep.</w:t>
      </w:r>
    </w:p>
    <w:p w14:paraId="5037A410"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Children as a Heritage:</w:t>
      </w:r>
      <w:r w:rsidRPr="0000467C">
        <w:rPr>
          <w:rFonts w:cstheme="minorHAnsi"/>
          <w:sz w:val="24"/>
          <w:szCs w:val="24"/>
        </w:rPr>
        <w:t> Children are described as a "reward" and "heritage" from the Lord, serving as a source of strength and blessing, likened to "arrows in the hand of a warrior".</w:t>
      </w:r>
    </w:p>
    <w:p w14:paraId="019DDE38"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Divine Sovereignty:</w:t>
      </w:r>
      <w:r w:rsidRPr="0000467C">
        <w:rPr>
          <w:rFonts w:cstheme="minorHAnsi"/>
          <w:sz w:val="24"/>
          <w:szCs w:val="24"/>
        </w:rPr>
        <w:t> Ultimately, the psalm highlights that God is the source of all success and security, encouraging a life of dependence on Him. </w:t>
      </w:r>
    </w:p>
    <w:p w14:paraId="2062CD1B" w14:textId="77777777" w:rsidR="0000467C" w:rsidRPr="0000467C" w:rsidRDefault="0000467C" w:rsidP="0000467C">
      <w:pPr>
        <w:rPr>
          <w:rFonts w:cstheme="minorHAnsi"/>
          <w:sz w:val="24"/>
          <w:szCs w:val="24"/>
        </w:rPr>
      </w:pPr>
      <w:r w:rsidRPr="0000467C">
        <w:rPr>
          <w:rFonts w:cstheme="minorHAnsi"/>
          <w:sz w:val="24"/>
          <w:szCs w:val="24"/>
        </w:rPr>
        <w:t>This "song of ascents" (likely by Solomon) encourages believers to balance work with trust in God's provision. </w:t>
      </w:r>
    </w:p>
    <w:p w14:paraId="1AA19831" w14:textId="77777777" w:rsidR="0000467C" w:rsidRDefault="0000467C" w:rsidP="00A23456">
      <w:pPr>
        <w:rPr>
          <w:rFonts w:cstheme="minorHAnsi"/>
          <w:sz w:val="24"/>
          <w:szCs w:val="24"/>
        </w:rPr>
      </w:pPr>
    </w:p>
    <w:p w14:paraId="68875A56" w14:textId="0CA20773" w:rsidR="0058009C" w:rsidRDefault="009876D4" w:rsidP="0058009C">
      <w:pPr>
        <w:rPr>
          <w:rFonts w:cstheme="minorHAnsi"/>
          <w:sz w:val="24"/>
          <w:szCs w:val="24"/>
        </w:rPr>
      </w:pPr>
      <w:r w:rsidRPr="009876D4">
        <w:rPr>
          <w:rFonts w:cstheme="minorHAnsi"/>
          <w:sz w:val="24"/>
          <w:szCs w:val="24"/>
        </w:rPr>
        <w:drawing>
          <wp:inline distT="0" distB="0" distL="0" distR="0" wp14:anchorId="5231C96D" wp14:editId="5B094A04">
            <wp:extent cx="2934109" cy="3077004"/>
            <wp:effectExtent l="0" t="0" r="0" b="9525"/>
            <wp:docPr id="3615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4334" name=""/>
                    <pic:cNvPicPr/>
                  </pic:nvPicPr>
                  <pic:blipFill>
                    <a:blip r:embed="rId18"/>
                    <a:stretch>
                      <a:fillRect/>
                    </a:stretch>
                  </pic:blipFill>
                  <pic:spPr>
                    <a:xfrm>
                      <a:off x="0" y="0"/>
                      <a:ext cx="2934109" cy="3077004"/>
                    </a:xfrm>
                    <a:prstGeom prst="rect">
                      <a:avLst/>
                    </a:prstGeom>
                  </pic:spPr>
                </pic:pic>
              </a:graphicData>
            </a:graphic>
          </wp:inline>
        </w:drawing>
      </w:r>
    </w:p>
    <w:p w14:paraId="155914F9" w14:textId="77777777" w:rsidR="0058009C" w:rsidRPr="0058009C" w:rsidRDefault="0058009C" w:rsidP="0058009C">
      <w:pPr>
        <w:rPr>
          <w:rFonts w:cstheme="minorHAnsi"/>
          <w:sz w:val="24"/>
          <w:szCs w:val="24"/>
        </w:rPr>
      </w:pPr>
      <w:r w:rsidRPr="0058009C">
        <w:rPr>
          <w:rFonts w:cstheme="minorHAnsi"/>
          <w:sz w:val="24"/>
          <w:szCs w:val="24"/>
        </w:rPr>
        <w:t>Colossians 3:20-21</w:t>
      </w:r>
    </w:p>
    <w:p w14:paraId="158647B6" w14:textId="77777777" w:rsidR="0058009C" w:rsidRPr="0058009C" w:rsidRDefault="0058009C" w:rsidP="0058009C">
      <w:pPr>
        <w:rPr>
          <w:rFonts w:cstheme="minorHAnsi"/>
          <w:sz w:val="24"/>
          <w:szCs w:val="24"/>
        </w:rPr>
      </w:pPr>
      <w:r w:rsidRPr="0058009C">
        <w:rPr>
          <w:rFonts w:cstheme="minorHAnsi"/>
          <w:sz w:val="24"/>
          <w:szCs w:val="24"/>
        </w:rPr>
        <w:t>English Standard Version</w:t>
      </w:r>
    </w:p>
    <w:p w14:paraId="5B79CDE2" w14:textId="77777777" w:rsidR="0058009C" w:rsidRPr="0058009C" w:rsidRDefault="0058009C" w:rsidP="0058009C">
      <w:pPr>
        <w:rPr>
          <w:rFonts w:cstheme="minorHAnsi"/>
          <w:sz w:val="24"/>
          <w:szCs w:val="24"/>
        </w:rPr>
      </w:pPr>
      <w:r w:rsidRPr="0058009C">
        <w:rPr>
          <w:rFonts w:cstheme="minorHAnsi"/>
          <w:b/>
          <w:bCs/>
          <w:sz w:val="24"/>
          <w:szCs w:val="24"/>
          <w:vertAlign w:val="superscript"/>
        </w:rPr>
        <w:t>20 </w:t>
      </w:r>
      <w:r w:rsidRPr="0058009C">
        <w:rPr>
          <w:rFonts w:cstheme="minorHAnsi"/>
          <w:sz w:val="24"/>
          <w:szCs w:val="24"/>
        </w:rPr>
        <w:t>Children, obey your parents in everything, for this pleases the Lord. </w:t>
      </w:r>
      <w:r w:rsidRPr="0058009C">
        <w:rPr>
          <w:rFonts w:cstheme="minorHAnsi"/>
          <w:b/>
          <w:bCs/>
          <w:sz w:val="24"/>
          <w:szCs w:val="24"/>
          <w:vertAlign w:val="superscript"/>
        </w:rPr>
        <w:t>21 </w:t>
      </w:r>
      <w:r w:rsidRPr="0058009C">
        <w:rPr>
          <w:rFonts w:cstheme="minorHAnsi"/>
          <w:sz w:val="24"/>
          <w:szCs w:val="24"/>
        </w:rPr>
        <w:t>Fathers, do not provoke your children, lest they become discouraged.</w:t>
      </w:r>
    </w:p>
    <w:p w14:paraId="6446F366" w14:textId="77777777" w:rsidR="009876D4" w:rsidRDefault="009876D4" w:rsidP="00A23456">
      <w:pPr>
        <w:rPr>
          <w:rFonts w:cstheme="minorHAnsi"/>
          <w:sz w:val="24"/>
          <w:szCs w:val="24"/>
        </w:rPr>
      </w:pPr>
    </w:p>
    <w:p w14:paraId="63E451CB" w14:textId="77777777" w:rsidR="0058009C" w:rsidRPr="0058009C" w:rsidRDefault="0058009C" w:rsidP="0058009C">
      <w:pPr>
        <w:rPr>
          <w:rFonts w:cstheme="minorHAnsi"/>
          <w:sz w:val="24"/>
          <w:szCs w:val="24"/>
        </w:rPr>
      </w:pPr>
      <w:r w:rsidRPr="0058009C">
        <w:rPr>
          <w:rFonts w:cstheme="minorHAnsi"/>
          <w:sz w:val="24"/>
          <w:szCs w:val="24"/>
        </w:rPr>
        <w:t xml:space="preserve">Colossians 3:20-21 establishes that Christian family life should be built on mutual respect and love, where children are to obey their parents to please the Lord, and parents (specifically fathers) are commanded to lead with patience rather than harshness to avoid discouraging their </w:t>
      </w:r>
      <w:r w:rsidRPr="0058009C">
        <w:rPr>
          <w:rFonts w:cstheme="minorHAnsi"/>
          <w:sz w:val="24"/>
          <w:szCs w:val="24"/>
        </w:rPr>
        <w:lastRenderedPageBreak/>
        <w:t>children. This fosters a home environment where authority is used for encouragement, not provocation. </w:t>
      </w:r>
    </w:p>
    <w:p w14:paraId="4922CE15" w14:textId="77777777" w:rsidR="0058009C" w:rsidRPr="0058009C" w:rsidRDefault="0058009C" w:rsidP="0058009C">
      <w:pPr>
        <w:rPr>
          <w:rFonts w:cstheme="minorHAnsi"/>
          <w:sz w:val="24"/>
          <w:szCs w:val="24"/>
        </w:rPr>
      </w:pPr>
      <w:r w:rsidRPr="0058009C">
        <w:rPr>
          <w:rFonts w:cstheme="minorHAnsi"/>
          <w:b/>
          <w:bCs/>
          <w:sz w:val="24"/>
          <w:szCs w:val="24"/>
        </w:rPr>
        <w:t>Key Aspects of Colossians 3:20-21</w:t>
      </w:r>
    </w:p>
    <w:p w14:paraId="5748E6B3"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Children’s Responsibility (v. 20):</w:t>
      </w:r>
      <w:r w:rsidRPr="0058009C">
        <w:rPr>
          <w:rFonts w:cstheme="minorHAnsi"/>
          <w:sz w:val="24"/>
          <w:szCs w:val="24"/>
        </w:rPr>
        <w:t> Children are instructed to obey their parents in "all things," which is seen as a way to honor God and is "well-pleasing to the Lord". This obedience is framed as part of a healthy, functioning, and godly household.</w:t>
      </w:r>
    </w:p>
    <w:p w14:paraId="22C75086"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Parents’ Responsibility (v. 21):</w:t>
      </w:r>
      <w:r w:rsidRPr="0058009C">
        <w:rPr>
          <w:rFonts w:cstheme="minorHAnsi"/>
          <w:sz w:val="24"/>
          <w:szCs w:val="24"/>
        </w:rPr>
        <w:t> Fathers (and by extension, parents) are warned not to "provoke," "exasperate," or "embitter" their children, which can lead to them becoming discouraged or losing heart.</w:t>
      </w:r>
    </w:p>
    <w:p w14:paraId="5368E2F2"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The Goal of Parenting:</w:t>
      </w:r>
      <w:r w:rsidRPr="0058009C">
        <w:rPr>
          <w:rFonts w:cstheme="minorHAnsi"/>
          <w:sz w:val="24"/>
          <w:szCs w:val="24"/>
        </w:rPr>
        <w:t> The goal is to avoid fostering a "broken spirit" in children through overly harsh or unreasonable discipline.</w:t>
      </w:r>
    </w:p>
    <w:p w14:paraId="79D73594"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Context:</w:t>
      </w:r>
      <w:r w:rsidRPr="0058009C">
        <w:rPr>
          <w:rFonts w:cstheme="minorHAnsi"/>
          <w:sz w:val="24"/>
          <w:szCs w:val="24"/>
        </w:rPr>
        <w:t> These verses are part of a broader set of instructions for Christian living in the home, emphasizing that faith should directly influence family relationships. </w:t>
      </w:r>
    </w:p>
    <w:p w14:paraId="502F5C89" w14:textId="77777777" w:rsidR="0058009C" w:rsidRPr="0058009C" w:rsidRDefault="0058009C" w:rsidP="0058009C">
      <w:pPr>
        <w:rPr>
          <w:rFonts w:cstheme="minorHAnsi"/>
          <w:sz w:val="24"/>
          <w:szCs w:val="24"/>
        </w:rPr>
      </w:pPr>
      <w:r w:rsidRPr="0058009C">
        <w:rPr>
          <w:rFonts w:cstheme="minorHAnsi"/>
          <w:sz w:val="24"/>
          <w:szCs w:val="24"/>
        </w:rPr>
        <w:t>In essence, the passage balances the need for obedience from children with the need for nurturing, non-abusive, and encouraging leadership from parents. </w:t>
      </w:r>
    </w:p>
    <w:p w14:paraId="1420D342" w14:textId="77777777" w:rsidR="00373415" w:rsidRDefault="00373415" w:rsidP="00A23456">
      <w:pPr>
        <w:rPr>
          <w:rFonts w:cstheme="minorHAnsi"/>
          <w:sz w:val="24"/>
          <w:szCs w:val="24"/>
        </w:rPr>
      </w:pPr>
    </w:p>
    <w:p w14:paraId="77D46B4F" w14:textId="51420770" w:rsidR="0057641D" w:rsidRDefault="0057641D" w:rsidP="00A23456">
      <w:pPr>
        <w:rPr>
          <w:rFonts w:cstheme="minorHAnsi"/>
          <w:sz w:val="24"/>
          <w:szCs w:val="24"/>
        </w:rPr>
      </w:pPr>
      <w:r>
        <w:rPr>
          <w:rFonts w:cstheme="minorHAnsi"/>
          <w:sz w:val="24"/>
          <w:szCs w:val="24"/>
        </w:rPr>
        <w:t>34:11/1:14:56</w:t>
      </w:r>
    </w:p>
    <w:p w14:paraId="32D5CC38" w14:textId="25C8423B" w:rsidR="0058009C" w:rsidRDefault="00DC6C4D" w:rsidP="00A23456">
      <w:pPr>
        <w:rPr>
          <w:rFonts w:cstheme="minorHAnsi"/>
          <w:sz w:val="24"/>
          <w:szCs w:val="24"/>
        </w:rPr>
      </w:pPr>
      <w:r w:rsidRPr="00DC6C4D">
        <w:rPr>
          <w:rFonts w:cstheme="minorHAnsi"/>
          <w:sz w:val="24"/>
          <w:szCs w:val="24"/>
        </w:rPr>
        <w:drawing>
          <wp:inline distT="0" distB="0" distL="0" distR="0" wp14:anchorId="0EA18C8E" wp14:editId="6699E320">
            <wp:extent cx="3153215" cy="523948"/>
            <wp:effectExtent l="0" t="0" r="9525" b="9525"/>
            <wp:docPr id="83379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92299" name=""/>
                    <pic:cNvPicPr/>
                  </pic:nvPicPr>
                  <pic:blipFill>
                    <a:blip r:embed="rId19"/>
                    <a:stretch>
                      <a:fillRect/>
                    </a:stretch>
                  </pic:blipFill>
                  <pic:spPr>
                    <a:xfrm>
                      <a:off x="0" y="0"/>
                      <a:ext cx="3153215" cy="523948"/>
                    </a:xfrm>
                    <a:prstGeom prst="rect">
                      <a:avLst/>
                    </a:prstGeom>
                  </pic:spPr>
                </pic:pic>
              </a:graphicData>
            </a:graphic>
          </wp:inline>
        </w:drawing>
      </w:r>
    </w:p>
    <w:p w14:paraId="179DD0D6" w14:textId="77777777" w:rsidR="00DC6C4D" w:rsidRDefault="00DC6C4D" w:rsidP="00A23456">
      <w:pPr>
        <w:rPr>
          <w:rFonts w:cstheme="minorHAnsi"/>
          <w:sz w:val="24"/>
          <w:szCs w:val="24"/>
        </w:rPr>
      </w:pPr>
    </w:p>
    <w:p w14:paraId="47AF6C55" w14:textId="70042BF6" w:rsidR="00EA38AE" w:rsidRDefault="00EA38AE" w:rsidP="00A23456">
      <w:pPr>
        <w:rPr>
          <w:rFonts w:cstheme="minorHAnsi"/>
          <w:sz w:val="24"/>
          <w:szCs w:val="24"/>
        </w:rPr>
      </w:pPr>
      <w:r>
        <w:rPr>
          <w:rFonts w:cstheme="minorHAnsi"/>
          <w:sz w:val="24"/>
          <w:szCs w:val="24"/>
        </w:rPr>
        <w:t>34:</w:t>
      </w:r>
      <w:r>
        <w:rPr>
          <w:rFonts w:cstheme="minorHAnsi"/>
          <w:sz w:val="24"/>
          <w:szCs w:val="24"/>
        </w:rPr>
        <w:t>55</w:t>
      </w:r>
      <w:r>
        <w:rPr>
          <w:rFonts w:cstheme="minorHAnsi"/>
          <w:sz w:val="24"/>
          <w:szCs w:val="24"/>
        </w:rPr>
        <w:t>/1:14:56</w:t>
      </w:r>
    </w:p>
    <w:p w14:paraId="5E9BC52B" w14:textId="0139B713" w:rsidR="00DC6C4D" w:rsidRDefault="00EA38AE" w:rsidP="00A23456">
      <w:pPr>
        <w:rPr>
          <w:rFonts w:cstheme="minorHAnsi"/>
          <w:sz w:val="24"/>
          <w:szCs w:val="24"/>
        </w:rPr>
      </w:pPr>
      <w:r w:rsidRPr="00EA38AE">
        <w:rPr>
          <w:rFonts w:cstheme="minorHAnsi"/>
          <w:sz w:val="24"/>
          <w:szCs w:val="24"/>
        </w:rPr>
        <w:drawing>
          <wp:inline distT="0" distB="0" distL="0" distR="0" wp14:anchorId="1E310F53" wp14:editId="5B259834">
            <wp:extent cx="2867425" cy="552527"/>
            <wp:effectExtent l="0" t="0" r="9525" b="0"/>
            <wp:docPr id="1074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558" name=""/>
                    <pic:cNvPicPr/>
                  </pic:nvPicPr>
                  <pic:blipFill>
                    <a:blip r:embed="rId20"/>
                    <a:stretch>
                      <a:fillRect/>
                    </a:stretch>
                  </pic:blipFill>
                  <pic:spPr>
                    <a:xfrm>
                      <a:off x="0" y="0"/>
                      <a:ext cx="2867425" cy="552527"/>
                    </a:xfrm>
                    <a:prstGeom prst="rect">
                      <a:avLst/>
                    </a:prstGeom>
                  </pic:spPr>
                </pic:pic>
              </a:graphicData>
            </a:graphic>
          </wp:inline>
        </w:drawing>
      </w:r>
    </w:p>
    <w:p w14:paraId="0E954D75" w14:textId="77777777" w:rsidR="0058009C" w:rsidRDefault="0058009C" w:rsidP="00A23456">
      <w:pPr>
        <w:rPr>
          <w:rFonts w:cstheme="minorHAnsi"/>
          <w:sz w:val="24"/>
          <w:szCs w:val="24"/>
        </w:rPr>
      </w:pPr>
    </w:p>
    <w:p w14:paraId="48632226" w14:textId="0E4AA51B" w:rsidR="00AF3056" w:rsidRDefault="00AF3056" w:rsidP="00A23456">
      <w:pPr>
        <w:rPr>
          <w:rFonts w:cstheme="minorHAnsi"/>
          <w:sz w:val="24"/>
          <w:szCs w:val="24"/>
        </w:rPr>
      </w:pPr>
      <w:r>
        <w:rPr>
          <w:rFonts w:cstheme="minorHAnsi"/>
          <w:sz w:val="24"/>
          <w:szCs w:val="24"/>
        </w:rPr>
        <w:t>3</w:t>
      </w:r>
      <w:r>
        <w:rPr>
          <w:rFonts w:cstheme="minorHAnsi"/>
          <w:sz w:val="24"/>
          <w:szCs w:val="24"/>
        </w:rPr>
        <w:t>9</w:t>
      </w:r>
      <w:r>
        <w:rPr>
          <w:rFonts w:cstheme="minorHAnsi"/>
          <w:sz w:val="24"/>
          <w:szCs w:val="24"/>
        </w:rPr>
        <w:t>:</w:t>
      </w:r>
      <w:r>
        <w:rPr>
          <w:rFonts w:cstheme="minorHAnsi"/>
          <w:sz w:val="24"/>
          <w:szCs w:val="24"/>
        </w:rPr>
        <w:t>02</w:t>
      </w:r>
      <w:r>
        <w:rPr>
          <w:rFonts w:cstheme="minorHAnsi"/>
          <w:sz w:val="24"/>
          <w:szCs w:val="24"/>
        </w:rPr>
        <w:t>/1:14:56</w:t>
      </w:r>
    </w:p>
    <w:p w14:paraId="01D6A0AD" w14:textId="61B6A002" w:rsidR="00AF3056" w:rsidRDefault="00AF3056" w:rsidP="00A23456">
      <w:pPr>
        <w:rPr>
          <w:rFonts w:cstheme="minorHAnsi"/>
          <w:sz w:val="24"/>
          <w:szCs w:val="24"/>
        </w:rPr>
      </w:pPr>
      <w:r w:rsidRPr="00AF3056">
        <w:rPr>
          <w:rFonts w:cstheme="minorHAnsi"/>
          <w:sz w:val="24"/>
          <w:szCs w:val="24"/>
        </w:rPr>
        <w:drawing>
          <wp:inline distT="0" distB="0" distL="0" distR="0" wp14:anchorId="362549A3" wp14:editId="3D9F9368">
            <wp:extent cx="5943600" cy="842645"/>
            <wp:effectExtent l="0" t="0" r="0" b="0"/>
            <wp:docPr id="16873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9731" name=""/>
                    <pic:cNvPicPr/>
                  </pic:nvPicPr>
                  <pic:blipFill>
                    <a:blip r:embed="rId21"/>
                    <a:stretch>
                      <a:fillRect/>
                    </a:stretch>
                  </pic:blipFill>
                  <pic:spPr>
                    <a:xfrm>
                      <a:off x="0" y="0"/>
                      <a:ext cx="5943600" cy="842645"/>
                    </a:xfrm>
                    <a:prstGeom prst="rect">
                      <a:avLst/>
                    </a:prstGeom>
                  </pic:spPr>
                </pic:pic>
              </a:graphicData>
            </a:graphic>
          </wp:inline>
        </w:drawing>
      </w:r>
    </w:p>
    <w:p w14:paraId="19D9BEF8" w14:textId="5E895981" w:rsidR="000454DF" w:rsidRDefault="00286353" w:rsidP="000454DF">
      <w:pPr>
        <w:rPr>
          <w:rFonts w:cstheme="minorHAnsi"/>
          <w:sz w:val="24"/>
          <w:szCs w:val="24"/>
        </w:rPr>
      </w:pPr>
      <w:r>
        <w:rPr>
          <w:rFonts w:cstheme="minorHAnsi"/>
          <w:sz w:val="24"/>
          <w:szCs w:val="24"/>
        </w:rPr>
        <w:br/>
      </w:r>
      <w:r w:rsidR="000454DF">
        <w:rPr>
          <w:rFonts w:cstheme="minorHAnsi"/>
          <w:sz w:val="24"/>
          <w:szCs w:val="24"/>
        </w:rPr>
        <w:t>39:</w:t>
      </w:r>
      <w:r w:rsidR="000454DF">
        <w:rPr>
          <w:rFonts w:cstheme="minorHAnsi"/>
          <w:sz w:val="24"/>
          <w:szCs w:val="24"/>
        </w:rPr>
        <w:t>50</w:t>
      </w:r>
      <w:r w:rsidR="000454DF">
        <w:rPr>
          <w:rFonts w:cstheme="minorHAnsi"/>
          <w:sz w:val="24"/>
          <w:szCs w:val="24"/>
        </w:rPr>
        <w:t>/1:14:56</w:t>
      </w:r>
    </w:p>
    <w:p w14:paraId="09F4083E" w14:textId="517FEEA8" w:rsidR="00286353" w:rsidRDefault="00286353" w:rsidP="00A23456">
      <w:pPr>
        <w:rPr>
          <w:rFonts w:cstheme="minorHAnsi"/>
          <w:sz w:val="24"/>
          <w:szCs w:val="24"/>
        </w:rPr>
      </w:pPr>
    </w:p>
    <w:p w14:paraId="1183D88D" w14:textId="5DA0A315" w:rsidR="0058009C" w:rsidRDefault="00377167" w:rsidP="00A23456">
      <w:pPr>
        <w:rPr>
          <w:rFonts w:cstheme="minorHAnsi"/>
          <w:sz w:val="24"/>
          <w:szCs w:val="24"/>
        </w:rPr>
      </w:pPr>
      <w:r w:rsidRPr="00377167">
        <w:rPr>
          <w:rFonts w:cstheme="minorHAnsi"/>
          <w:sz w:val="24"/>
          <w:szCs w:val="24"/>
        </w:rPr>
        <w:lastRenderedPageBreak/>
        <w:drawing>
          <wp:inline distT="0" distB="0" distL="0" distR="0" wp14:anchorId="769D5170" wp14:editId="0EBFB493">
            <wp:extent cx="2066925" cy="2632468"/>
            <wp:effectExtent l="0" t="0" r="0" b="0"/>
            <wp:docPr id="9660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8695" name=""/>
                    <pic:cNvPicPr/>
                  </pic:nvPicPr>
                  <pic:blipFill>
                    <a:blip r:embed="rId22"/>
                    <a:stretch>
                      <a:fillRect/>
                    </a:stretch>
                  </pic:blipFill>
                  <pic:spPr>
                    <a:xfrm>
                      <a:off x="0" y="0"/>
                      <a:ext cx="2071411" cy="2638181"/>
                    </a:xfrm>
                    <a:prstGeom prst="rect">
                      <a:avLst/>
                    </a:prstGeom>
                  </pic:spPr>
                </pic:pic>
              </a:graphicData>
            </a:graphic>
          </wp:inline>
        </w:drawing>
      </w:r>
    </w:p>
    <w:p w14:paraId="220B94AF" w14:textId="77777777" w:rsidR="00377167" w:rsidRDefault="00377167" w:rsidP="00A23456">
      <w:pPr>
        <w:rPr>
          <w:rFonts w:cstheme="minorHAnsi"/>
          <w:sz w:val="24"/>
          <w:szCs w:val="24"/>
        </w:rPr>
      </w:pPr>
    </w:p>
    <w:p w14:paraId="6C4D5D67" w14:textId="77777777" w:rsidR="004D6256" w:rsidRDefault="004D6256" w:rsidP="00A23456">
      <w:pPr>
        <w:rPr>
          <w:rFonts w:cstheme="minorHAnsi"/>
          <w:sz w:val="24"/>
          <w:szCs w:val="24"/>
        </w:rPr>
      </w:pPr>
    </w:p>
    <w:p w14:paraId="74DE38D2" w14:textId="41E64D30" w:rsidR="00377167" w:rsidRDefault="004D6256" w:rsidP="00A23456">
      <w:pPr>
        <w:rPr>
          <w:rFonts w:cstheme="minorHAnsi"/>
          <w:sz w:val="24"/>
          <w:szCs w:val="24"/>
        </w:rPr>
      </w:pPr>
      <w:r w:rsidRPr="004D6256">
        <w:rPr>
          <w:rFonts w:cstheme="minorHAnsi"/>
          <w:sz w:val="24"/>
          <w:szCs w:val="24"/>
        </w:rPr>
        <w:drawing>
          <wp:inline distT="0" distB="0" distL="0" distR="0" wp14:anchorId="3B2C0D7F" wp14:editId="26C4EBAF">
            <wp:extent cx="5943600" cy="735965"/>
            <wp:effectExtent l="0" t="0" r="0" b="6985"/>
            <wp:docPr id="40184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46884" name=""/>
                    <pic:cNvPicPr/>
                  </pic:nvPicPr>
                  <pic:blipFill>
                    <a:blip r:embed="rId23"/>
                    <a:stretch>
                      <a:fillRect/>
                    </a:stretch>
                  </pic:blipFill>
                  <pic:spPr>
                    <a:xfrm>
                      <a:off x="0" y="0"/>
                      <a:ext cx="5943600" cy="735965"/>
                    </a:xfrm>
                    <a:prstGeom prst="rect">
                      <a:avLst/>
                    </a:prstGeom>
                  </pic:spPr>
                </pic:pic>
              </a:graphicData>
            </a:graphic>
          </wp:inline>
        </w:drawing>
      </w:r>
    </w:p>
    <w:p w14:paraId="2E16765A" w14:textId="77777777" w:rsidR="00D77A0E" w:rsidRPr="00D77A0E" w:rsidRDefault="00D77A0E" w:rsidP="00D77A0E">
      <w:pPr>
        <w:rPr>
          <w:rFonts w:cstheme="minorHAnsi"/>
          <w:sz w:val="24"/>
          <w:szCs w:val="24"/>
        </w:rPr>
      </w:pPr>
      <w:r w:rsidRPr="00D77A0E">
        <w:rPr>
          <w:rFonts w:cstheme="minorHAnsi"/>
          <w:sz w:val="24"/>
          <w:szCs w:val="24"/>
        </w:rPr>
        <w:t>Matthew 3:17</w:t>
      </w:r>
    </w:p>
    <w:p w14:paraId="2EC71CEF" w14:textId="77777777" w:rsidR="00D77A0E" w:rsidRPr="00D77A0E" w:rsidRDefault="00D77A0E" w:rsidP="00D77A0E">
      <w:pPr>
        <w:rPr>
          <w:rFonts w:cstheme="minorHAnsi"/>
          <w:sz w:val="24"/>
          <w:szCs w:val="24"/>
        </w:rPr>
      </w:pPr>
      <w:r w:rsidRPr="00D77A0E">
        <w:rPr>
          <w:rFonts w:cstheme="minorHAnsi"/>
          <w:sz w:val="24"/>
          <w:szCs w:val="24"/>
        </w:rPr>
        <w:t>English Standard Version</w:t>
      </w:r>
    </w:p>
    <w:p w14:paraId="27ADC62E" w14:textId="77777777" w:rsidR="00D77A0E" w:rsidRPr="00D77A0E" w:rsidRDefault="00D77A0E" w:rsidP="00D77A0E">
      <w:pPr>
        <w:rPr>
          <w:rFonts w:cstheme="minorHAnsi"/>
          <w:sz w:val="24"/>
          <w:szCs w:val="24"/>
        </w:rPr>
      </w:pPr>
      <w:r w:rsidRPr="00D77A0E">
        <w:rPr>
          <w:rFonts w:cstheme="minorHAnsi"/>
          <w:b/>
          <w:bCs/>
          <w:sz w:val="24"/>
          <w:szCs w:val="24"/>
          <w:vertAlign w:val="superscript"/>
        </w:rPr>
        <w:t>17 </w:t>
      </w:r>
      <w:r w:rsidRPr="00D77A0E">
        <w:rPr>
          <w:rFonts w:cstheme="minorHAnsi"/>
          <w:sz w:val="24"/>
          <w:szCs w:val="24"/>
        </w:rPr>
        <w:t>and behold, a voice from heaven said, “This is my beloved Son,</w:t>
      </w:r>
      <w:r w:rsidRPr="00D77A0E">
        <w:rPr>
          <w:rFonts w:cstheme="minorHAnsi"/>
          <w:sz w:val="24"/>
          <w:szCs w:val="24"/>
          <w:vertAlign w:val="superscript"/>
        </w:rPr>
        <w:t>[</w:t>
      </w:r>
      <w:hyperlink r:id="rId24" w:anchor="fen-ESV-23210a" w:tooltip="See footnote a" w:history="1">
        <w:r w:rsidRPr="00D77A0E">
          <w:rPr>
            <w:rStyle w:val="Hyperlink"/>
            <w:rFonts w:cstheme="minorHAnsi"/>
            <w:sz w:val="24"/>
            <w:szCs w:val="24"/>
            <w:vertAlign w:val="superscript"/>
          </w:rPr>
          <w:t>a</w:t>
        </w:r>
      </w:hyperlink>
      <w:r w:rsidRPr="00D77A0E">
        <w:rPr>
          <w:rFonts w:cstheme="minorHAnsi"/>
          <w:sz w:val="24"/>
          <w:szCs w:val="24"/>
          <w:vertAlign w:val="superscript"/>
        </w:rPr>
        <w:t>]</w:t>
      </w:r>
      <w:r w:rsidRPr="00D77A0E">
        <w:rPr>
          <w:rFonts w:cstheme="minorHAnsi"/>
          <w:sz w:val="24"/>
          <w:szCs w:val="24"/>
        </w:rPr>
        <w:t> with whom I am well pleased.”</w:t>
      </w:r>
    </w:p>
    <w:p w14:paraId="5098A5E1" w14:textId="77777777" w:rsidR="00D77A0E" w:rsidRPr="00D77A0E" w:rsidRDefault="00D77A0E" w:rsidP="00D77A0E">
      <w:pPr>
        <w:rPr>
          <w:rFonts w:cstheme="minorHAnsi"/>
          <w:sz w:val="24"/>
          <w:szCs w:val="24"/>
        </w:rPr>
      </w:pPr>
      <w:hyperlink r:id="rId25" w:tooltip="View Full Chapter" w:history="1">
        <w:r w:rsidRPr="00D77A0E">
          <w:rPr>
            <w:rStyle w:val="Hyperlink"/>
            <w:rFonts w:cstheme="minorHAnsi"/>
            <w:sz w:val="24"/>
            <w:szCs w:val="24"/>
          </w:rPr>
          <w:t>Read full chapter</w:t>
        </w:r>
      </w:hyperlink>
    </w:p>
    <w:p w14:paraId="2B7C5F75" w14:textId="77777777" w:rsidR="00377167" w:rsidRDefault="00377167" w:rsidP="00A23456">
      <w:pPr>
        <w:rPr>
          <w:rFonts w:cstheme="minorHAnsi"/>
          <w:sz w:val="24"/>
          <w:szCs w:val="24"/>
        </w:rPr>
      </w:pPr>
    </w:p>
    <w:p w14:paraId="5818F45C" w14:textId="77777777" w:rsidR="004C2259" w:rsidRDefault="004C2259" w:rsidP="00A23456">
      <w:pPr>
        <w:rPr>
          <w:rFonts w:cstheme="minorHAnsi"/>
          <w:sz w:val="24"/>
          <w:szCs w:val="24"/>
        </w:rPr>
      </w:pPr>
    </w:p>
    <w:p w14:paraId="27743BE1" w14:textId="77777777" w:rsidR="004C2259" w:rsidRPr="004C2259" w:rsidRDefault="004C2259" w:rsidP="004C2259">
      <w:pPr>
        <w:rPr>
          <w:rFonts w:cstheme="minorHAnsi"/>
          <w:sz w:val="24"/>
          <w:szCs w:val="24"/>
        </w:rPr>
      </w:pPr>
      <w:r w:rsidRPr="004C2259">
        <w:rPr>
          <w:rFonts w:cstheme="minorHAnsi"/>
          <w:sz w:val="24"/>
          <w:szCs w:val="24"/>
        </w:rPr>
        <w:t>The main point of Matthew 3:17 ("This is my beloved Son, with whom I am well pleased") is the divine confirmation of Jesus as the Son of God and the promised Messiah at the start of his ministry. It highlights God the Father’s approval of Jesus, fulfilling prophecies and affirming his sinless, righteous identity to the world. </w:t>
      </w:r>
    </w:p>
    <w:p w14:paraId="3129F989"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Divine Endorsement:</w:t>
      </w:r>
      <w:r w:rsidRPr="004C2259">
        <w:rPr>
          <w:rFonts w:cstheme="minorHAnsi"/>
          <w:sz w:val="24"/>
          <w:szCs w:val="24"/>
        </w:rPr>
        <w:t> God the Father validates Jesus' identity immediately following his baptism.</w:t>
      </w:r>
    </w:p>
    <w:p w14:paraId="3256CB98"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Messianic Confirmation:</w:t>
      </w:r>
      <w:r w:rsidRPr="004C2259">
        <w:rPr>
          <w:rFonts w:cstheme="minorHAnsi"/>
          <w:sz w:val="24"/>
          <w:szCs w:val="24"/>
        </w:rPr>
        <w:t> The voice from heaven declares Jesus as the beloved Son, echoing Old Testament prophecies.</w:t>
      </w:r>
    </w:p>
    <w:p w14:paraId="46CD635B"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Pleasure and Approval:</w:t>
      </w:r>
      <w:r w:rsidRPr="004C2259">
        <w:rPr>
          <w:rFonts w:cstheme="minorHAnsi"/>
          <w:sz w:val="24"/>
          <w:szCs w:val="24"/>
        </w:rPr>
        <w:t> The declaration "with whom I am well pleased" signifies total approval of Jesus’ character, mission, and submission to the Father's plan, identifying him as the ultimate representative of God.</w:t>
      </w:r>
    </w:p>
    <w:p w14:paraId="50696B6E"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The Trinity:</w:t>
      </w:r>
      <w:r w:rsidRPr="004C2259">
        <w:rPr>
          <w:rFonts w:cstheme="minorHAnsi"/>
          <w:sz w:val="24"/>
          <w:szCs w:val="24"/>
        </w:rPr>
        <w:t> The scene showcases all three persons of the Trinity: the Father speaking, the Son being baptized, and the Spirit descending.</w:t>
      </w:r>
    </w:p>
    <w:p w14:paraId="0C16427D" w14:textId="77777777" w:rsidR="004C2259" w:rsidRDefault="004C2259" w:rsidP="00A23456">
      <w:pPr>
        <w:rPr>
          <w:rFonts w:cstheme="minorHAnsi"/>
          <w:sz w:val="24"/>
          <w:szCs w:val="24"/>
        </w:rPr>
      </w:pPr>
    </w:p>
    <w:p w14:paraId="00B6F66F" w14:textId="77777777" w:rsidR="00A253FA" w:rsidRDefault="00A253FA" w:rsidP="00A23456">
      <w:pPr>
        <w:rPr>
          <w:rFonts w:cstheme="minorHAnsi"/>
          <w:sz w:val="24"/>
          <w:szCs w:val="24"/>
        </w:rPr>
      </w:pPr>
    </w:p>
    <w:p w14:paraId="372A6778" w14:textId="77777777" w:rsidR="007D3CC4" w:rsidRDefault="00D77A0E" w:rsidP="00A23456">
      <w:pPr>
        <w:rPr>
          <w:rFonts w:cstheme="minorHAnsi"/>
          <w:sz w:val="24"/>
          <w:szCs w:val="24"/>
        </w:rPr>
      </w:pPr>
      <w:r w:rsidRPr="00D77A0E">
        <w:rPr>
          <w:rFonts w:cstheme="minorHAnsi"/>
          <w:sz w:val="24"/>
          <w:szCs w:val="24"/>
        </w:rPr>
        <w:lastRenderedPageBreak/>
        <w:drawing>
          <wp:inline distT="0" distB="0" distL="0" distR="0" wp14:anchorId="3EDA1D4C" wp14:editId="35630AC4">
            <wp:extent cx="1666874" cy="2197506"/>
            <wp:effectExtent l="0" t="0" r="0" b="0"/>
            <wp:docPr id="55546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62326" name=""/>
                    <pic:cNvPicPr/>
                  </pic:nvPicPr>
                  <pic:blipFill>
                    <a:blip r:embed="rId26"/>
                    <a:stretch>
                      <a:fillRect/>
                    </a:stretch>
                  </pic:blipFill>
                  <pic:spPr>
                    <a:xfrm>
                      <a:off x="0" y="0"/>
                      <a:ext cx="1678530" cy="2212873"/>
                    </a:xfrm>
                    <a:prstGeom prst="rect">
                      <a:avLst/>
                    </a:prstGeom>
                  </pic:spPr>
                </pic:pic>
              </a:graphicData>
            </a:graphic>
          </wp:inline>
        </w:drawing>
      </w:r>
      <w:r w:rsidR="007D3CC4">
        <w:rPr>
          <w:rFonts w:cstheme="minorHAnsi"/>
          <w:sz w:val="24"/>
          <w:szCs w:val="24"/>
        </w:rPr>
        <w:t xml:space="preserve">  </w:t>
      </w:r>
    </w:p>
    <w:p w14:paraId="7D2877D1" w14:textId="77777777" w:rsidR="007D3CC4" w:rsidRDefault="007D3CC4" w:rsidP="00A23456">
      <w:pPr>
        <w:rPr>
          <w:rFonts w:cstheme="minorHAnsi"/>
          <w:sz w:val="24"/>
          <w:szCs w:val="24"/>
        </w:rPr>
      </w:pPr>
    </w:p>
    <w:p w14:paraId="7DBC2560" w14:textId="70D02BAD" w:rsidR="00A253FA" w:rsidRDefault="007D3CC4" w:rsidP="00A23456">
      <w:pPr>
        <w:rPr>
          <w:rFonts w:cstheme="minorHAnsi"/>
          <w:sz w:val="24"/>
          <w:szCs w:val="24"/>
        </w:rPr>
      </w:pPr>
      <w:r w:rsidRPr="007D3CC4">
        <w:rPr>
          <w:rFonts w:cstheme="minorHAnsi"/>
          <w:sz w:val="24"/>
          <w:szCs w:val="24"/>
        </w:rPr>
        <w:drawing>
          <wp:inline distT="0" distB="0" distL="0" distR="0" wp14:anchorId="421EA3DE" wp14:editId="0C0F3572">
            <wp:extent cx="1733550" cy="2082342"/>
            <wp:effectExtent l="0" t="0" r="0" b="0"/>
            <wp:docPr id="5575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2795" name=""/>
                    <pic:cNvPicPr/>
                  </pic:nvPicPr>
                  <pic:blipFill>
                    <a:blip r:embed="rId27"/>
                    <a:stretch>
                      <a:fillRect/>
                    </a:stretch>
                  </pic:blipFill>
                  <pic:spPr>
                    <a:xfrm>
                      <a:off x="0" y="0"/>
                      <a:ext cx="1738471" cy="2088254"/>
                    </a:xfrm>
                    <a:prstGeom prst="rect">
                      <a:avLst/>
                    </a:prstGeom>
                  </pic:spPr>
                </pic:pic>
              </a:graphicData>
            </a:graphic>
          </wp:inline>
        </w:drawing>
      </w:r>
    </w:p>
    <w:p w14:paraId="7A824D8B" w14:textId="77777777" w:rsidR="007D3CC4" w:rsidRDefault="007D3CC4" w:rsidP="00A23456">
      <w:pPr>
        <w:rPr>
          <w:rFonts w:cstheme="minorHAnsi"/>
          <w:sz w:val="24"/>
          <w:szCs w:val="24"/>
        </w:rPr>
      </w:pPr>
    </w:p>
    <w:p w14:paraId="4803165B" w14:textId="6317077E" w:rsidR="007D3CC4" w:rsidRDefault="007D3CC4" w:rsidP="007D3CC4">
      <w:pPr>
        <w:rPr>
          <w:rFonts w:cstheme="minorHAnsi"/>
          <w:sz w:val="24"/>
          <w:szCs w:val="24"/>
        </w:rPr>
      </w:pPr>
      <w:r>
        <w:rPr>
          <w:rFonts w:cstheme="minorHAnsi"/>
          <w:sz w:val="24"/>
          <w:szCs w:val="24"/>
        </w:rPr>
        <w:t>43</w:t>
      </w:r>
      <w:r>
        <w:rPr>
          <w:rFonts w:cstheme="minorHAnsi"/>
          <w:sz w:val="24"/>
          <w:szCs w:val="24"/>
        </w:rPr>
        <w:t>:</w:t>
      </w:r>
      <w:r>
        <w:rPr>
          <w:rFonts w:cstheme="minorHAnsi"/>
          <w:sz w:val="24"/>
          <w:szCs w:val="24"/>
        </w:rPr>
        <w:t>22</w:t>
      </w:r>
      <w:r>
        <w:rPr>
          <w:rFonts w:cstheme="minorHAnsi"/>
          <w:sz w:val="24"/>
          <w:szCs w:val="24"/>
        </w:rPr>
        <w:t>/1:14:56</w:t>
      </w:r>
    </w:p>
    <w:p w14:paraId="1A40EE4F" w14:textId="7B5C9EF1" w:rsidR="007D3CC4" w:rsidRDefault="007D3CC4" w:rsidP="00A23456">
      <w:pPr>
        <w:rPr>
          <w:rFonts w:cstheme="minorHAnsi"/>
          <w:sz w:val="24"/>
          <w:szCs w:val="24"/>
        </w:rPr>
      </w:pPr>
      <w:r w:rsidRPr="007D3CC4">
        <w:rPr>
          <w:rFonts w:cstheme="minorHAnsi"/>
          <w:sz w:val="24"/>
          <w:szCs w:val="24"/>
        </w:rPr>
        <w:drawing>
          <wp:inline distT="0" distB="0" distL="0" distR="0" wp14:anchorId="44DD0569" wp14:editId="64E9CD8A">
            <wp:extent cx="1981200" cy="2418765"/>
            <wp:effectExtent l="0" t="0" r="0" b="635"/>
            <wp:docPr id="63175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55383" name=""/>
                    <pic:cNvPicPr/>
                  </pic:nvPicPr>
                  <pic:blipFill>
                    <a:blip r:embed="rId28"/>
                    <a:stretch>
                      <a:fillRect/>
                    </a:stretch>
                  </pic:blipFill>
                  <pic:spPr>
                    <a:xfrm>
                      <a:off x="0" y="0"/>
                      <a:ext cx="1986936" cy="2425768"/>
                    </a:xfrm>
                    <a:prstGeom prst="rect">
                      <a:avLst/>
                    </a:prstGeom>
                  </pic:spPr>
                </pic:pic>
              </a:graphicData>
            </a:graphic>
          </wp:inline>
        </w:drawing>
      </w:r>
      <w:r w:rsidR="00F90C07">
        <w:rPr>
          <w:rFonts w:cstheme="minorHAnsi"/>
          <w:sz w:val="24"/>
          <w:szCs w:val="24"/>
        </w:rPr>
        <w:t xml:space="preserve">  </w:t>
      </w:r>
      <w:r w:rsidR="00F90C07" w:rsidRPr="00F90C07">
        <w:rPr>
          <w:rFonts w:cstheme="minorHAnsi"/>
          <w:sz w:val="24"/>
          <w:szCs w:val="24"/>
        </w:rPr>
        <w:drawing>
          <wp:inline distT="0" distB="0" distL="0" distR="0" wp14:anchorId="5E57FCE9" wp14:editId="5974B51C">
            <wp:extent cx="1752600" cy="2262258"/>
            <wp:effectExtent l="0" t="0" r="0" b="5080"/>
            <wp:docPr id="149837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78512" name=""/>
                    <pic:cNvPicPr/>
                  </pic:nvPicPr>
                  <pic:blipFill>
                    <a:blip r:embed="rId29"/>
                    <a:stretch>
                      <a:fillRect/>
                    </a:stretch>
                  </pic:blipFill>
                  <pic:spPr>
                    <a:xfrm>
                      <a:off x="0" y="0"/>
                      <a:ext cx="1757339" cy="2268375"/>
                    </a:xfrm>
                    <a:prstGeom prst="rect">
                      <a:avLst/>
                    </a:prstGeom>
                  </pic:spPr>
                </pic:pic>
              </a:graphicData>
            </a:graphic>
          </wp:inline>
        </w:drawing>
      </w:r>
      <w:r w:rsidR="00F90C07">
        <w:rPr>
          <w:rFonts w:cstheme="minorHAnsi"/>
          <w:sz w:val="24"/>
          <w:szCs w:val="24"/>
        </w:rPr>
        <w:t xml:space="preserve">  </w:t>
      </w:r>
      <w:r w:rsidR="00F90C07" w:rsidRPr="00F90C07">
        <w:rPr>
          <w:rFonts w:cstheme="minorHAnsi"/>
          <w:sz w:val="24"/>
          <w:szCs w:val="24"/>
        </w:rPr>
        <w:drawing>
          <wp:inline distT="0" distB="0" distL="0" distR="0" wp14:anchorId="2B4A900B" wp14:editId="385B943F">
            <wp:extent cx="1981200" cy="2098084"/>
            <wp:effectExtent l="0" t="0" r="0" b="0"/>
            <wp:docPr id="138003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36828" name=""/>
                    <pic:cNvPicPr/>
                  </pic:nvPicPr>
                  <pic:blipFill>
                    <a:blip r:embed="rId30"/>
                    <a:stretch>
                      <a:fillRect/>
                    </a:stretch>
                  </pic:blipFill>
                  <pic:spPr>
                    <a:xfrm>
                      <a:off x="0" y="0"/>
                      <a:ext cx="1985830" cy="2102987"/>
                    </a:xfrm>
                    <a:prstGeom prst="rect">
                      <a:avLst/>
                    </a:prstGeom>
                  </pic:spPr>
                </pic:pic>
              </a:graphicData>
            </a:graphic>
          </wp:inline>
        </w:drawing>
      </w:r>
    </w:p>
    <w:p w14:paraId="08F00CAD" w14:textId="4125EB37" w:rsidR="00F90C07" w:rsidRDefault="009D24F1" w:rsidP="00A23456">
      <w:pPr>
        <w:rPr>
          <w:rFonts w:cstheme="minorHAnsi"/>
          <w:sz w:val="24"/>
          <w:szCs w:val="24"/>
        </w:rPr>
      </w:pPr>
      <w:r>
        <w:rPr>
          <w:rFonts w:cstheme="minorHAnsi"/>
          <w:sz w:val="24"/>
          <w:szCs w:val="24"/>
        </w:rPr>
        <w:t>MS: middle school</w:t>
      </w:r>
    </w:p>
    <w:p w14:paraId="3A3CE67C" w14:textId="77777777" w:rsidR="00D77A0E" w:rsidRDefault="00D77A0E" w:rsidP="00A23456">
      <w:pPr>
        <w:rPr>
          <w:rFonts w:cstheme="minorHAnsi"/>
          <w:sz w:val="24"/>
          <w:szCs w:val="24"/>
        </w:rPr>
      </w:pPr>
    </w:p>
    <w:p w14:paraId="1B99A21B" w14:textId="77777777" w:rsidR="00267638" w:rsidRDefault="00267638" w:rsidP="00A23456">
      <w:pPr>
        <w:rPr>
          <w:rFonts w:cstheme="minorHAnsi"/>
          <w:sz w:val="24"/>
          <w:szCs w:val="24"/>
        </w:rPr>
      </w:pPr>
    </w:p>
    <w:p w14:paraId="6273BAAE" w14:textId="7DD646F2" w:rsidR="00267638" w:rsidRDefault="00267638" w:rsidP="00A23456">
      <w:pPr>
        <w:rPr>
          <w:rFonts w:cstheme="minorHAnsi"/>
          <w:sz w:val="24"/>
          <w:szCs w:val="24"/>
        </w:rPr>
      </w:pPr>
      <w:r w:rsidRPr="00267638">
        <w:rPr>
          <w:rFonts w:cstheme="minorHAnsi"/>
          <w:sz w:val="24"/>
          <w:szCs w:val="24"/>
        </w:rPr>
        <w:lastRenderedPageBreak/>
        <w:drawing>
          <wp:inline distT="0" distB="0" distL="0" distR="0" wp14:anchorId="206CA169" wp14:editId="0278F76A">
            <wp:extent cx="3191320" cy="3924848"/>
            <wp:effectExtent l="0" t="0" r="0" b="0"/>
            <wp:docPr id="9464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8712" name=""/>
                    <pic:cNvPicPr/>
                  </pic:nvPicPr>
                  <pic:blipFill>
                    <a:blip r:embed="rId31"/>
                    <a:stretch>
                      <a:fillRect/>
                    </a:stretch>
                  </pic:blipFill>
                  <pic:spPr>
                    <a:xfrm>
                      <a:off x="0" y="0"/>
                      <a:ext cx="3191320" cy="3924848"/>
                    </a:xfrm>
                    <a:prstGeom prst="rect">
                      <a:avLst/>
                    </a:prstGeom>
                  </pic:spPr>
                </pic:pic>
              </a:graphicData>
            </a:graphic>
          </wp:inline>
        </w:drawing>
      </w:r>
    </w:p>
    <w:p w14:paraId="40B04BB0" w14:textId="77777777" w:rsidR="001C2249" w:rsidRDefault="001C2249" w:rsidP="00A23456">
      <w:pPr>
        <w:rPr>
          <w:rFonts w:cstheme="minorHAnsi"/>
          <w:sz w:val="24"/>
          <w:szCs w:val="24"/>
        </w:rPr>
      </w:pPr>
    </w:p>
    <w:p w14:paraId="14ADD32D" w14:textId="77777777" w:rsidR="001C2249" w:rsidRDefault="001C2249" w:rsidP="001C2249">
      <w:pPr>
        <w:rPr>
          <w:rFonts w:cstheme="minorHAnsi"/>
          <w:sz w:val="24"/>
          <w:szCs w:val="24"/>
        </w:rPr>
      </w:pPr>
    </w:p>
    <w:p w14:paraId="4F653EFD" w14:textId="77F457D1" w:rsidR="001C2249" w:rsidRDefault="001C2249" w:rsidP="00A23456">
      <w:pPr>
        <w:rPr>
          <w:rFonts w:cstheme="minorHAnsi"/>
          <w:sz w:val="24"/>
          <w:szCs w:val="24"/>
        </w:rPr>
      </w:pPr>
      <w:r>
        <w:rPr>
          <w:rFonts w:cstheme="minorHAnsi"/>
          <w:sz w:val="24"/>
          <w:szCs w:val="24"/>
        </w:rPr>
        <w:t>4</w:t>
      </w:r>
      <w:r>
        <w:rPr>
          <w:rFonts w:cstheme="minorHAnsi"/>
          <w:sz w:val="24"/>
          <w:szCs w:val="24"/>
        </w:rPr>
        <w:t>7</w:t>
      </w:r>
      <w:r>
        <w:rPr>
          <w:rFonts w:cstheme="minorHAnsi"/>
          <w:sz w:val="24"/>
          <w:szCs w:val="24"/>
        </w:rPr>
        <w:t>:</w:t>
      </w:r>
      <w:r>
        <w:rPr>
          <w:rFonts w:cstheme="minorHAnsi"/>
          <w:sz w:val="24"/>
          <w:szCs w:val="24"/>
        </w:rPr>
        <w:t>00</w:t>
      </w:r>
      <w:r>
        <w:rPr>
          <w:rFonts w:cstheme="minorHAnsi"/>
          <w:sz w:val="24"/>
          <w:szCs w:val="24"/>
        </w:rPr>
        <w:t>/1:14:56</w:t>
      </w:r>
    </w:p>
    <w:p w14:paraId="5F0F028E" w14:textId="15DFDA66" w:rsidR="001C2249" w:rsidRDefault="001C2249" w:rsidP="00A23456">
      <w:pPr>
        <w:rPr>
          <w:rFonts w:cstheme="minorHAnsi"/>
          <w:sz w:val="24"/>
          <w:szCs w:val="24"/>
        </w:rPr>
      </w:pPr>
      <w:r w:rsidRPr="001C2249">
        <w:rPr>
          <w:rFonts w:cstheme="minorHAnsi"/>
          <w:sz w:val="24"/>
          <w:szCs w:val="24"/>
        </w:rPr>
        <w:drawing>
          <wp:inline distT="0" distB="0" distL="0" distR="0" wp14:anchorId="47CA2F5B" wp14:editId="1289C8E3">
            <wp:extent cx="5943600" cy="614045"/>
            <wp:effectExtent l="0" t="0" r="0" b="0"/>
            <wp:docPr id="199418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89256" name=""/>
                    <pic:cNvPicPr/>
                  </pic:nvPicPr>
                  <pic:blipFill>
                    <a:blip r:embed="rId32"/>
                    <a:stretch>
                      <a:fillRect/>
                    </a:stretch>
                  </pic:blipFill>
                  <pic:spPr>
                    <a:xfrm>
                      <a:off x="0" y="0"/>
                      <a:ext cx="5943600" cy="614045"/>
                    </a:xfrm>
                    <a:prstGeom prst="rect">
                      <a:avLst/>
                    </a:prstGeom>
                  </pic:spPr>
                </pic:pic>
              </a:graphicData>
            </a:graphic>
          </wp:inline>
        </w:drawing>
      </w:r>
    </w:p>
    <w:p w14:paraId="0A1FFE08" w14:textId="77777777" w:rsidR="00F73523" w:rsidRPr="00F73523" w:rsidRDefault="00F73523" w:rsidP="00F73523">
      <w:pPr>
        <w:rPr>
          <w:rFonts w:cstheme="minorHAnsi"/>
          <w:sz w:val="24"/>
          <w:szCs w:val="24"/>
        </w:rPr>
      </w:pPr>
      <w:r w:rsidRPr="00F73523">
        <w:rPr>
          <w:rFonts w:cstheme="minorHAnsi"/>
          <w:sz w:val="24"/>
          <w:szCs w:val="24"/>
        </w:rPr>
        <w:t>Romans 2:4</w:t>
      </w:r>
    </w:p>
    <w:p w14:paraId="08612006" w14:textId="77777777" w:rsidR="00F73523" w:rsidRPr="00F73523" w:rsidRDefault="00F73523" w:rsidP="00F73523">
      <w:pPr>
        <w:rPr>
          <w:rFonts w:cstheme="minorHAnsi"/>
          <w:sz w:val="24"/>
          <w:szCs w:val="24"/>
        </w:rPr>
      </w:pPr>
      <w:r w:rsidRPr="00F73523">
        <w:rPr>
          <w:rFonts w:cstheme="minorHAnsi"/>
          <w:sz w:val="24"/>
          <w:szCs w:val="24"/>
        </w:rPr>
        <w:t>English Standard Version</w:t>
      </w:r>
    </w:p>
    <w:p w14:paraId="11163E1E" w14:textId="0494C7FB" w:rsidR="00F73523" w:rsidRPr="00F73523" w:rsidRDefault="00F73523" w:rsidP="00F73523">
      <w:pPr>
        <w:rPr>
          <w:rFonts w:cstheme="minorHAnsi"/>
          <w:sz w:val="24"/>
          <w:szCs w:val="24"/>
        </w:rPr>
      </w:pPr>
      <w:r w:rsidRPr="00F73523">
        <w:rPr>
          <w:rFonts w:cstheme="minorHAnsi"/>
          <w:b/>
          <w:bCs/>
          <w:sz w:val="24"/>
          <w:szCs w:val="24"/>
          <w:vertAlign w:val="superscript"/>
        </w:rPr>
        <w:t>4 </w:t>
      </w:r>
      <w:r w:rsidRPr="00F73523">
        <w:rPr>
          <w:rFonts w:cstheme="minorHAnsi"/>
          <w:sz w:val="24"/>
          <w:szCs w:val="24"/>
        </w:rPr>
        <w:t>Or do you presume on the riches of his kindness and forbearance and patience, not knowing that God's kindness is meant to lead you to repentance</w:t>
      </w:r>
      <w:r>
        <w:rPr>
          <w:rFonts w:cstheme="minorHAnsi"/>
          <w:sz w:val="24"/>
          <w:szCs w:val="24"/>
        </w:rPr>
        <w:t xml:space="preserve"> (</w:t>
      </w:r>
      <w:r w:rsidRPr="00F73523">
        <w:rPr>
          <w:rFonts w:cstheme="minorHAnsi" w:hint="eastAsia"/>
          <w:sz w:val="24"/>
          <w:szCs w:val="24"/>
        </w:rPr>
        <w:t>悔改</w:t>
      </w:r>
      <w:r>
        <w:rPr>
          <w:rFonts w:cstheme="minorHAnsi"/>
          <w:sz w:val="24"/>
          <w:szCs w:val="24"/>
        </w:rPr>
        <w:t>)</w:t>
      </w:r>
      <w:r w:rsidRPr="00F73523">
        <w:rPr>
          <w:rFonts w:cstheme="minorHAnsi"/>
          <w:sz w:val="24"/>
          <w:szCs w:val="24"/>
        </w:rPr>
        <w:t>?</w:t>
      </w:r>
    </w:p>
    <w:p w14:paraId="162E1307" w14:textId="77777777" w:rsidR="00BB72B5" w:rsidRDefault="00BB72B5" w:rsidP="00A23456">
      <w:pPr>
        <w:rPr>
          <w:rFonts w:cstheme="minorHAnsi"/>
          <w:sz w:val="24"/>
          <w:szCs w:val="24"/>
        </w:rPr>
      </w:pPr>
    </w:p>
    <w:p w14:paraId="5856B9A1" w14:textId="77777777" w:rsidR="006170DD" w:rsidRPr="006170DD" w:rsidRDefault="006170DD" w:rsidP="006170DD">
      <w:pPr>
        <w:rPr>
          <w:rFonts w:cstheme="minorHAnsi"/>
          <w:sz w:val="24"/>
          <w:szCs w:val="24"/>
        </w:rPr>
      </w:pPr>
      <w:r w:rsidRPr="006170DD">
        <w:rPr>
          <w:rFonts w:cstheme="minorHAnsi"/>
          <w:sz w:val="24"/>
          <w:szCs w:val="24"/>
        </w:rPr>
        <w:t>The main point of Romans 2:4 is that God’s kindness, patience, and tolerance are not signs of weakness or indifference to sin, but are intentionally designed to lead people to repentance. Paul corrects the misconception that temporal prosperity or lack of immediate judgment means approval of sin. </w:t>
      </w:r>
    </w:p>
    <w:p w14:paraId="121C3A6B"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Correcting Misconception:</w:t>
      </w:r>
      <w:r w:rsidRPr="006170DD">
        <w:rPr>
          <w:rFonts w:cstheme="minorHAnsi"/>
          <w:sz w:val="24"/>
          <w:szCs w:val="24"/>
        </w:rPr>
        <w:t> The verse warns against presuming upon or treating with contempt the "riches of his kindness".</w:t>
      </w:r>
    </w:p>
    <w:p w14:paraId="5FF9E80C"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God's Goal:</w:t>
      </w:r>
      <w:r w:rsidRPr="006170DD">
        <w:rPr>
          <w:rFonts w:cstheme="minorHAnsi"/>
          <w:sz w:val="24"/>
          <w:szCs w:val="24"/>
        </w:rPr>
        <w:t> The goal of God's patience is to move people to turn away from sin (repentance) rather than hardening their hearts.</w:t>
      </w:r>
    </w:p>
    <w:p w14:paraId="1147F1A6"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Context:</w:t>
      </w:r>
      <w:r w:rsidRPr="006170DD">
        <w:rPr>
          <w:rFonts w:cstheme="minorHAnsi"/>
          <w:sz w:val="24"/>
          <w:szCs w:val="24"/>
        </w:rPr>
        <w:t> It follows a rebuke of hypocrisy (Romans 2:1-3), highlighting that judgmental attitudes often ignore one's own need for repentance, which is prompted by God's grace.</w:t>
      </w:r>
    </w:p>
    <w:p w14:paraId="100E2641"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lastRenderedPageBreak/>
        <w:t>Definition of Goodness:</w:t>
      </w:r>
      <w:r w:rsidRPr="006170DD">
        <w:rPr>
          <w:rFonts w:cstheme="minorHAnsi"/>
          <w:sz w:val="24"/>
          <w:szCs w:val="24"/>
        </w:rPr>
        <w:t> It describes God's character as warmhearted, gentle, and sympathetic (kindness, forbearance, longsuffering). </w:t>
      </w:r>
    </w:p>
    <w:p w14:paraId="09DE40E4" w14:textId="77777777" w:rsidR="006170DD" w:rsidRPr="006170DD" w:rsidRDefault="006170DD" w:rsidP="006170DD">
      <w:pPr>
        <w:rPr>
          <w:rFonts w:cstheme="minorHAnsi"/>
          <w:sz w:val="24"/>
          <w:szCs w:val="24"/>
        </w:rPr>
      </w:pPr>
      <w:r w:rsidRPr="006170DD">
        <w:rPr>
          <w:rFonts w:cstheme="minorHAnsi"/>
          <w:sz w:val="24"/>
          <w:szCs w:val="24"/>
        </w:rPr>
        <w:t>In summary, the kindness of God is intended to lead to a change of heart, not to be taken for granted. </w:t>
      </w:r>
    </w:p>
    <w:p w14:paraId="662E08EF" w14:textId="77777777" w:rsidR="00D77A0E" w:rsidRDefault="00D77A0E" w:rsidP="00A23456">
      <w:pPr>
        <w:rPr>
          <w:rFonts w:cstheme="minorHAnsi"/>
          <w:sz w:val="24"/>
          <w:szCs w:val="24"/>
        </w:rPr>
      </w:pPr>
    </w:p>
    <w:p w14:paraId="20ED8E93" w14:textId="77777777" w:rsidR="00474F1F" w:rsidRDefault="00474F1F" w:rsidP="00A23456">
      <w:pPr>
        <w:rPr>
          <w:rFonts w:cstheme="minorHAnsi"/>
          <w:sz w:val="24"/>
          <w:szCs w:val="24"/>
        </w:rPr>
      </w:pPr>
    </w:p>
    <w:p w14:paraId="4D946FF8" w14:textId="1EDB6B10" w:rsidR="00474F1F" w:rsidRDefault="00474F1F" w:rsidP="00A23456">
      <w:pPr>
        <w:rPr>
          <w:rFonts w:cstheme="minorHAnsi"/>
          <w:sz w:val="24"/>
          <w:szCs w:val="24"/>
        </w:rPr>
      </w:pPr>
      <w:r w:rsidRPr="00474F1F">
        <w:rPr>
          <w:rFonts w:cstheme="minorHAnsi"/>
          <w:sz w:val="24"/>
          <w:szCs w:val="24"/>
        </w:rPr>
        <w:drawing>
          <wp:inline distT="0" distB="0" distL="0" distR="0" wp14:anchorId="62A70972" wp14:editId="7520D686">
            <wp:extent cx="3565858" cy="3466530"/>
            <wp:effectExtent l="0" t="0" r="0" b="635"/>
            <wp:docPr id="42893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35731" name=""/>
                    <pic:cNvPicPr/>
                  </pic:nvPicPr>
                  <pic:blipFill>
                    <a:blip r:embed="rId33"/>
                    <a:stretch>
                      <a:fillRect/>
                    </a:stretch>
                  </pic:blipFill>
                  <pic:spPr>
                    <a:xfrm>
                      <a:off x="0" y="0"/>
                      <a:ext cx="3582500" cy="3482708"/>
                    </a:xfrm>
                    <a:prstGeom prst="rect">
                      <a:avLst/>
                    </a:prstGeom>
                  </pic:spPr>
                </pic:pic>
              </a:graphicData>
            </a:graphic>
          </wp:inline>
        </w:drawing>
      </w:r>
    </w:p>
    <w:p w14:paraId="14570A58" w14:textId="0B2E09E3" w:rsidR="00AF56A3" w:rsidRDefault="00AF56A3" w:rsidP="00A23456">
      <w:pPr>
        <w:rPr>
          <w:rFonts w:cstheme="minorHAnsi"/>
          <w:sz w:val="24"/>
          <w:szCs w:val="24"/>
        </w:rPr>
      </w:pPr>
      <w:r>
        <w:rPr>
          <w:rFonts w:cstheme="minorHAnsi"/>
          <w:sz w:val="24"/>
          <w:szCs w:val="24"/>
        </w:rPr>
        <w:t>Parenting Balance (Child’s well-being): Over functioning parents</w:t>
      </w:r>
      <w:r w:rsidR="000F67F3">
        <w:rPr>
          <w:rFonts w:cstheme="minorHAnsi"/>
          <w:sz w:val="24"/>
          <w:szCs w:val="24"/>
        </w:rPr>
        <w:t xml:space="preserve"> (</w:t>
      </w:r>
      <w:r w:rsidR="000F31D5">
        <w:rPr>
          <w:rFonts w:cstheme="minorHAnsi"/>
          <w:sz w:val="24"/>
          <w:szCs w:val="24"/>
        </w:rPr>
        <w:t>Rescuing</w:t>
      </w:r>
      <w:r w:rsidR="000F67F3">
        <w:rPr>
          <w:rFonts w:cstheme="minorHAnsi"/>
          <w:sz w:val="24"/>
          <w:szCs w:val="24"/>
        </w:rPr>
        <w:t>/Doing to much)</w:t>
      </w:r>
      <w:r>
        <w:rPr>
          <w:rFonts w:cstheme="minorHAnsi"/>
          <w:sz w:val="24"/>
          <w:szCs w:val="24"/>
        </w:rPr>
        <w:t xml:space="preserve"> </w:t>
      </w:r>
      <w:r w:rsidR="004C5C7A">
        <w:rPr>
          <w:rFonts w:cstheme="minorHAnsi"/>
          <w:sz w:val="24"/>
          <w:szCs w:val="24"/>
        </w:rPr>
        <w:t>[</w:t>
      </w:r>
      <w:r>
        <w:rPr>
          <w:rFonts w:cstheme="minorHAnsi"/>
          <w:sz w:val="24"/>
          <w:szCs w:val="24"/>
        </w:rPr>
        <w:t>Dominant force</w:t>
      </w:r>
      <w:r w:rsidR="004C5C7A">
        <w:rPr>
          <w:rFonts w:cstheme="minorHAnsi"/>
          <w:sz w:val="24"/>
          <w:szCs w:val="24"/>
        </w:rPr>
        <w:t>]</w:t>
      </w:r>
      <w:r>
        <w:rPr>
          <w:rFonts w:cstheme="minorHAnsi"/>
          <w:sz w:val="24"/>
          <w:szCs w:val="24"/>
        </w:rPr>
        <w:t xml:space="preserve"> and under functioning child</w:t>
      </w:r>
      <w:r w:rsidR="0041649E">
        <w:rPr>
          <w:rFonts w:cstheme="minorHAnsi"/>
          <w:sz w:val="24"/>
          <w:szCs w:val="24"/>
        </w:rPr>
        <w:t xml:space="preserve"> (Dependence/Lack of Agency) [</w:t>
      </w:r>
      <w:r>
        <w:rPr>
          <w:rFonts w:cstheme="minorHAnsi"/>
          <w:sz w:val="24"/>
          <w:szCs w:val="24"/>
        </w:rPr>
        <w:t>secondary force</w:t>
      </w:r>
      <w:r w:rsidR="0041649E">
        <w:rPr>
          <w:rFonts w:cstheme="minorHAnsi"/>
          <w:sz w:val="24"/>
          <w:szCs w:val="24"/>
        </w:rPr>
        <w:t>]</w:t>
      </w:r>
    </w:p>
    <w:p w14:paraId="31A62150" w14:textId="77777777" w:rsidR="00AF56A3" w:rsidRDefault="00AF56A3" w:rsidP="00A23456">
      <w:pPr>
        <w:rPr>
          <w:rFonts w:cstheme="minorHAnsi"/>
          <w:sz w:val="24"/>
          <w:szCs w:val="24"/>
        </w:rPr>
      </w:pPr>
    </w:p>
    <w:p w14:paraId="3D39C497" w14:textId="1B656056" w:rsidR="00024C34" w:rsidRDefault="00024C34" w:rsidP="00A23456">
      <w:pPr>
        <w:rPr>
          <w:rFonts w:cstheme="minorHAnsi"/>
          <w:sz w:val="24"/>
          <w:szCs w:val="24"/>
        </w:rPr>
      </w:pPr>
      <w:r>
        <w:rPr>
          <w:rFonts w:cstheme="minorHAnsi"/>
          <w:sz w:val="24"/>
          <w:szCs w:val="24"/>
        </w:rPr>
        <w:t>Over-functioning parents:</w:t>
      </w:r>
    </w:p>
    <w:p w14:paraId="217AD215" w14:textId="77777777" w:rsidR="00024C34" w:rsidRPr="00024C34" w:rsidRDefault="00024C34" w:rsidP="00024C34">
      <w:pPr>
        <w:rPr>
          <w:rFonts w:cstheme="minorHAnsi"/>
          <w:sz w:val="24"/>
          <w:szCs w:val="24"/>
        </w:rPr>
      </w:pPr>
      <w:r w:rsidRPr="00024C34">
        <w:rPr>
          <w:rFonts w:cstheme="minorHAnsi"/>
          <w:sz w:val="24"/>
          <w:szCs w:val="24"/>
        </w:rPr>
        <w:t>Over-functioning parents, often motivated by anxiety or a desire to protect, do too much for their children, fostering "learned helplessness" and preventing the development of independence. This pattern of rescuing, fixing, and micromanaging causes burnout, creates dependency, and hinders essential life skills. Shifting to coaching rather than rescuing promotes resilience and accountability. </w:t>
      </w:r>
    </w:p>
    <w:p w14:paraId="7FDA4292" w14:textId="77777777" w:rsidR="00024C34" w:rsidRPr="00024C34" w:rsidRDefault="00024C34" w:rsidP="00024C34">
      <w:pPr>
        <w:rPr>
          <w:rFonts w:cstheme="minorHAnsi"/>
          <w:sz w:val="24"/>
          <w:szCs w:val="24"/>
        </w:rPr>
      </w:pPr>
      <w:r w:rsidRPr="00024C34">
        <w:rPr>
          <w:rFonts w:cstheme="minorHAnsi"/>
          <w:b/>
          <w:bCs/>
          <w:sz w:val="24"/>
          <w:szCs w:val="24"/>
        </w:rPr>
        <w:t>Key Aspects of Over-Functioning Parents:</w:t>
      </w:r>
    </w:p>
    <w:p w14:paraId="7338DE29"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"Doing Too Much":</w:t>
      </w:r>
      <w:r w:rsidRPr="00024C34">
        <w:rPr>
          <w:rFonts w:cstheme="minorHAnsi"/>
          <w:sz w:val="24"/>
          <w:szCs w:val="24"/>
        </w:rPr>
        <w:t> Taking on responsibilities the child is capable of, such as cleaning, fixing mistakes, or solving social issues to avoid discomfort.</w:t>
      </w:r>
    </w:p>
    <w:p w14:paraId="67AFC64D"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Rescuing:</w:t>
      </w:r>
      <w:r w:rsidRPr="00024C34">
        <w:rPr>
          <w:rFonts w:cstheme="minorHAnsi"/>
          <w:sz w:val="24"/>
          <w:szCs w:val="24"/>
        </w:rPr>
        <w:t> Intervening instantly to protect children from the consequences of their actions, such as forgetting homework, leading to an inability to handle failure.</w:t>
      </w:r>
    </w:p>
    <w:p w14:paraId="5D57581B"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Anxiety-Driven Control:</w:t>
      </w:r>
      <w:r w:rsidRPr="00024C34">
        <w:rPr>
          <w:rFonts w:cstheme="minorHAnsi"/>
          <w:sz w:val="24"/>
          <w:szCs w:val="24"/>
        </w:rPr>
        <w:t> Often, the behavior stems from the parent's need to control the situation to feel secure, reducing the child's autonomy.</w:t>
      </w:r>
    </w:p>
    <w:p w14:paraId="7ADBDF5E"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Helicopter Parenting:</w:t>
      </w:r>
      <w:r w:rsidRPr="00024C34">
        <w:rPr>
          <w:rFonts w:cstheme="minorHAnsi"/>
          <w:sz w:val="24"/>
          <w:szCs w:val="24"/>
        </w:rPr>
        <w:t> Constantly hovering to ensure success and happiness, which ultimately backfires by making children passive and dependent. </w:t>
      </w:r>
    </w:p>
    <w:p w14:paraId="60151800" w14:textId="77777777" w:rsidR="00024C34" w:rsidRPr="00024C34" w:rsidRDefault="00024C34" w:rsidP="00024C34">
      <w:pPr>
        <w:rPr>
          <w:rFonts w:cstheme="minorHAnsi"/>
          <w:sz w:val="24"/>
          <w:szCs w:val="24"/>
        </w:rPr>
      </w:pPr>
      <w:r w:rsidRPr="00024C34">
        <w:rPr>
          <w:rFonts w:cstheme="minorHAnsi"/>
          <w:b/>
          <w:bCs/>
          <w:sz w:val="24"/>
          <w:szCs w:val="24"/>
        </w:rPr>
        <w:t>Consequences of Over-Functioning:</w:t>
      </w:r>
    </w:p>
    <w:p w14:paraId="2446A5C6"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lastRenderedPageBreak/>
        <w:t>Learned Helplessness:</w:t>
      </w:r>
      <w:r w:rsidRPr="00024C34">
        <w:rPr>
          <w:rFonts w:cstheme="minorHAnsi"/>
          <w:sz w:val="24"/>
          <w:szCs w:val="24"/>
        </w:rPr>
        <w:t> Children develop a belief that they cannot manage tasks alone, expecting others to fix things for them.</w:t>
      </w:r>
    </w:p>
    <w:p w14:paraId="45525460"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Parental Burnout:</w:t>
      </w:r>
      <w:r w:rsidRPr="00024C34">
        <w:rPr>
          <w:rFonts w:cstheme="minorHAnsi"/>
          <w:sz w:val="24"/>
          <w:szCs w:val="24"/>
        </w:rPr>
        <w:t> Over-functioning leads to emotional exhaustion and resentment due to carrying an unequal load.</w:t>
      </w:r>
    </w:p>
    <w:p w14:paraId="027BD09A"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Strained Relationships:</w:t>
      </w:r>
      <w:r w:rsidRPr="00024C34">
        <w:rPr>
          <w:rFonts w:cstheme="minorHAnsi"/>
          <w:sz w:val="24"/>
          <w:szCs w:val="24"/>
        </w:rPr>
        <w:t> Children may feel untrusted, while parents may feel unappreciated.</w:t>
      </w:r>
    </w:p>
    <w:p w14:paraId="62FE62BC"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Lack of Resilience:</w:t>
      </w:r>
      <w:r w:rsidRPr="00024C34">
        <w:rPr>
          <w:rFonts w:cstheme="minorHAnsi"/>
          <w:sz w:val="24"/>
          <w:szCs w:val="24"/>
        </w:rPr>
        <w:t> Children miss crucial opportunities to learn from mistakes and develop problem-solving skills. </w:t>
      </w:r>
    </w:p>
    <w:p w14:paraId="541EA861" w14:textId="77777777" w:rsidR="00024C34" w:rsidRPr="00024C34" w:rsidRDefault="00024C34" w:rsidP="00024C34">
      <w:pPr>
        <w:rPr>
          <w:rFonts w:cstheme="minorHAnsi"/>
          <w:sz w:val="24"/>
          <w:szCs w:val="24"/>
        </w:rPr>
      </w:pPr>
      <w:r w:rsidRPr="00024C34">
        <w:rPr>
          <w:rFonts w:cstheme="minorHAnsi"/>
          <w:b/>
          <w:bCs/>
          <w:sz w:val="24"/>
          <w:szCs w:val="24"/>
        </w:rPr>
        <w:t>Strategies to Stop Over-Functioning:</w:t>
      </w:r>
    </w:p>
    <w:p w14:paraId="372E792A"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Let Go of Perfection:</w:t>
      </w:r>
      <w:r w:rsidRPr="00024C34">
        <w:rPr>
          <w:rFonts w:cstheme="minorHAnsi"/>
          <w:sz w:val="24"/>
          <w:szCs w:val="24"/>
        </w:rPr>
        <w:t> Allow children to fail or complete tasks imperfectly.</w:t>
      </w:r>
    </w:p>
    <w:p w14:paraId="0CEB17A1"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Set Boundaries:</w:t>
      </w:r>
      <w:r w:rsidRPr="00024C34">
        <w:rPr>
          <w:rFonts w:cstheme="minorHAnsi"/>
          <w:sz w:val="24"/>
          <w:szCs w:val="24"/>
        </w:rPr>
        <w:t> Clearly define what tasks are the child's responsibility and stick to them.</w:t>
      </w:r>
    </w:p>
    <w:p w14:paraId="31F62706"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Coach, Don't Rescue:</w:t>
      </w:r>
      <w:r w:rsidRPr="00024C34">
        <w:rPr>
          <w:rFonts w:cstheme="minorHAnsi"/>
          <w:sz w:val="24"/>
          <w:szCs w:val="24"/>
        </w:rPr>
        <w:t> Ask guiding questions to help children solve their own problems instead of solving it for them.</w:t>
      </w:r>
    </w:p>
    <w:p w14:paraId="4B43D91C"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Manage Personal Anxiety:</w:t>
      </w:r>
      <w:r w:rsidRPr="00024C34">
        <w:rPr>
          <w:rFonts w:cstheme="minorHAnsi"/>
          <w:sz w:val="24"/>
          <w:szCs w:val="24"/>
        </w:rPr>
        <w:t> Recognize that your urge to rescue is often about managing your own discomfort, not just helping the child.</w:t>
      </w:r>
    </w:p>
    <w:p w14:paraId="04ECEF67"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Allow Natural Consequences:</w:t>
      </w:r>
      <w:r w:rsidRPr="00024C34">
        <w:rPr>
          <w:rFonts w:cstheme="minorHAnsi"/>
          <w:sz w:val="24"/>
          <w:szCs w:val="24"/>
        </w:rPr>
        <w:t> Let children experience the consequences of their actions to learn accountability. </w:t>
      </w:r>
    </w:p>
    <w:p w14:paraId="17C03FD2" w14:textId="77777777" w:rsidR="00B72BEC" w:rsidRDefault="00B72BEC" w:rsidP="00A23456">
      <w:pPr>
        <w:rPr>
          <w:rFonts w:cstheme="minorHAnsi"/>
          <w:sz w:val="24"/>
          <w:szCs w:val="24"/>
        </w:rPr>
      </w:pPr>
    </w:p>
    <w:p w14:paraId="1DB4187D" w14:textId="507F275C" w:rsidR="00024C34" w:rsidRDefault="00B72BEC" w:rsidP="00A23456">
      <w:pPr>
        <w:rPr>
          <w:rFonts w:cstheme="minorHAnsi"/>
          <w:sz w:val="24"/>
          <w:szCs w:val="24"/>
        </w:rPr>
      </w:pPr>
      <w:r>
        <w:rPr>
          <w:rFonts w:cstheme="minorHAnsi"/>
          <w:sz w:val="24"/>
          <w:szCs w:val="24"/>
        </w:rPr>
        <w:t>U</w:t>
      </w:r>
      <w:r w:rsidRPr="00B72BEC">
        <w:rPr>
          <w:rFonts w:cstheme="minorHAnsi"/>
          <w:sz w:val="24"/>
          <w:szCs w:val="24"/>
        </w:rPr>
        <w:t>nder-functioning child</w:t>
      </w:r>
      <w:r>
        <w:rPr>
          <w:rFonts w:cstheme="minorHAnsi"/>
          <w:sz w:val="24"/>
          <w:szCs w:val="24"/>
        </w:rPr>
        <w:t>:</w:t>
      </w:r>
    </w:p>
    <w:p w14:paraId="68BF2647" w14:textId="77777777" w:rsidR="00B72BEC" w:rsidRPr="00B72BEC" w:rsidRDefault="00B72BEC" w:rsidP="00B72BEC">
      <w:pPr>
        <w:rPr>
          <w:rFonts w:cstheme="minorHAnsi"/>
          <w:sz w:val="24"/>
          <w:szCs w:val="24"/>
        </w:rPr>
      </w:pPr>
      <w:r w:rsidRPr="00B72BEC">
        <w:rPr>
          <w:rFonts w:cstheme="minorHAnsi"/>
          <w:sz w:val="24"/>
          <w:szCs w:val="24"/>
        </w:rPr>
        <w:t>An under-functioning child often displays a lack of agency, becoming overly dependent on caregivers due to underdeveloped decision-making, emotional, or practical skills. This behavior is frequently fostered by "over-functioning" parents who, through excessive, controlling, or protective actions, inadvertently stifle a child's independence, confidence, and ability to manage age-appropriate tasks. </w:t>
      </w:r>
    </w:p>
    <w:p w14:paraId="082C6CE7" w14:textId="77777777" w:rsidR="00B72BEC" w:rsidRPr="00B72BEC" w:rsidRDefault="00B72BEC" w:rsidP="00B72BEC">
      <w:pPr>
        <w:rPr>
          <w:rFonts w:cstheme="minorHAnsi"/>
          <w:sz w:val="24"/>
          <w:szCs w:val="24"/>
        </w:rPr>
      </w:pPr>
      <w:r w:rsidRPr="00B72BEC">
        <w:rPr>
          <w:rFonts w:cstheme="minorHAnsi"/>
          <w:b/>
          <w:bCs/>
          <w:sz w:val="24"/>
          <w:szCs w:val="24"/>
        </w:rPr>
        <w:t>Key Aspects of an Under-Functioning Child (Lack of Agency)</w:t>
      </w:r>
    </w:p>
    <w:p w14:paraId="2B5A9E1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Dependence on Caregivers:</w:t>
      </w:r>
      <w:r w:rsidRPr="00B72BEC">
        <w:rPr>
          <w:rFonts w:cstheme="minorHAnsi"/>
          <w:sz w:val="24"/>
          <w:szCs w:val="24"/>
        </w:rPr>
        <w:t> Children rely on others for daily tasks, decision-making, and emotional regulation, rather than taking initiative.</w:t>
      </w:r>
    </w:p>
    <w:p w14:paraId="4E703086"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Reduced Self-Confidence:</w:t>
      </w:r>
      <w:r w:rsidRPr="00B72BEC">
        <w:rPr>
          <w:rFonts w:cstheme="minorHAnsi"/>
          <w:sz w:val="24"/>
          <w:szCs w:val="24"/>
        </w:rPr>
        <w:t> A persistent belief that they cannot handle challenges or responsibilities on their own.</w:t>
      </w:r>
    </w:p>
    <w:p w14:paraId="41025F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Emotional Shutdown:</w:t>
      </w:r>
      <w:r w:rsidRPr="00B72BEC">
        <w:rPr>
          <w:rFonts w:cstheme="minorHAnsi"/>
          <w:sz w:val="24"/>
          <w:szCs w:val="24"/>
        </w:rPr>
        <w:t> Sometimes, a lack of agency is expressed through emotional detachment or helplessness, where the child stops trying because they feel their actions make no difference.</w:t>
      </w:r>
    </w:p>
    <w:p w14:paraId="1321C3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High Control/Low Independence:</w:t>
      </w:r>
      <w:r w:rsidRPr="00B72BEC">
        <w:rPr>
          <w:rFonts w:cstheme="minorHAnsi"/>
          <w:sz w:val="24"/>
          <w:szCs w:val="24"/>
        </w:rPr>
        <w:t> Parents may create this dynamic through high control and low encouragement of autonomy, leading to under-confident compliance.</w:t>
      </w:r>
    </w:p>
    <w:p w14:paraId="1160FC72"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Uncertainty and Fear:</w:t>
      </w:r>
      <w:r w:rsidRPr="00B72BEC">
        <w:rPr>
          <w:rFonts w:cstheme="minorHAnsi"/>
          <w:sz w:val="24"/>
          <w:szCs w:val="24"/>
        </w:rPr>
        <w:t> A reluctance to take risks or make decisions for fear of failure or disapproval, often seen in children with low self-esteem. </w:t>
      </w:r>
    </w:p>
    <w:p w14:paraId="50C14FA5" w14:textId="77777777" w:rsidR="00B72BEC" w:rsidRPr="00B72BEC" w:rsidRDefault="00B72BEC" w:rsidP="00B72BEC">
      <w:pPr>
        <w:rPr>
          <w:rFonts w:cstheme="minorHAnsi"/>
          <w:sz w:val="24"/>
          <w:szCs w:val="24"/>
        </w:rPr>
      </w:pPr>
      <w:r w:rsidRPr="00B72BEC">
        <w:rPr>
          <w:rFonts w:cstheme="minorHAnsi"/>
          <w:b/>
          <w:bCs/>
          <w:sz w:val="24"/>
          <w:szCs w:val="24"/>
        </w:rPr>
        <w:t>Causes of Under-Functioning</w:t>
      </w:r>
    </w:p>
    <w:p w14:paraId="2319498E"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Over-Functioning Parenting:</w:t>
      </w:r>
      <w:r w:rsidRPr="00B72BEC">
        <w:rPr>
          <w:rFonts w:cstheme="minorHAnsi"/>
          <w:sz w:val="24"/>
          <w:szCs w:val="24"/>
        </w:rPr>
        <w:t> Stealing agency by doing things for children that they can do themselves, often to reduce parental anxiety.</w:t>
      </w:r>
    </w:p>
    <w:p w14:paraId="1C27938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Lack of Opportunity:</w:t>
      </w:r>
      <w:r w:rsidRPr="00B72BEC">
        <w:rPr>
          <w:rFonts w:cstheme="minorHAnsi"/>
          <w:sz w:val="24"/>
          <w:szCs w:val="24"/>
        </w:rPr>
        <w:t> Failing to provide chances for children to build independent skills.</w:t>
      </w:r>
    </w:p>
    <w:p w14:paraId="355415D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Developmental or Environmental Factors:</w:t>
      </w:r>
      <w:r w:rsidRPr="00B72BEC">
        <w:rPr>
          <w:rFonts w:cstheme="minorHAnsi"/>
          <w:sz w:val="24"/>
          <w:szCs w:val="24"/>
        </w:rPr>
        <w:t> Limited opportunities or experiences that restrict a child's ability to develop autonomy. </w:t>
      </w:r>
    </w:p>
    <w:p w14:paraId="75D77501" w14:textId="77777777" w:rsidR="00B72BEC" w:rsidRPr="00B72BEC" w:rsidRDefault="00B72BEC" w:rsidP="00B72BEC">
      <w:pPr>
        <w:rPr>
          <w:rFonts w:cstheme="minorHAnsi"/>
          <w:sz w:val="24"/>
          <w:szCs w:val="24"/>
        </w:rPr>
      </w:pPr>
      <w:r w:rsidRPr="00B72BEC">
        <w:rPr>
          <w:rFonts w:cstheme="minorHAnsi"/>
          <w:b/>
          <w:bCs/>
          <w:sz w:val="24"/>
          <w:szCs w:val="24"/>
        </w:rPr>
        <w:t>Consequences of Lacking Agency</w:t>
      </w:r>
    </w:p>
    <w:p w14:paraId="65B0B0A1"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lastRenderedPageBreak/>
        <w:t>Failure to Launch:</w:t>
      </w:r>
      <w:r w:rsidRPr="00B72BEC">
        <w:rPr>
          <w:rFonts w:cstheme="minorHAnsi"/>
          <w:sz w:val="24"/>
          <w:szCs w:val="24"/>
        </w:rPr>
        <w:t> Inability to manage, leading to long-term reliance on parental support, sometimes even in adulthood.</w:t>
      </w:r>
    </w:p>
    <w:p w14:paraId="467507B3"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Poor Life Outcomes:</w:t>
      </w:r>
      <w:r w:rsidRPr="00B72BEC">
        <w:rPr>
          <w:rFonts w:cstheme="minorHAnsi"/>
          <w:sz w:val="24"/>
          <w:szCs w:val="24"/>
        </w:rPr>
        <w:t> Potential for limited educational, employment, and social success due to lack of autonomy.</w:t>
      </w:r>
    </w:p>
    <w:p w14:paraId="12B5377F"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Mental Health Struggles:</w:t>
      </w:r>
      <w:r w:rsidRPr="00B72BEC">
        <w:rPr>
          <w:rFonts w:cstheme="minorHAnsi"/>
          <w:sz w:val="24"/>
          <w:szCs w:val="24"/>
        </w:rPr>
        <w:t> Increased risk of stress, anxiety, or addiction due to a lack of control over their own lives. </w:t>
      </w:r>
    </w:p>
    <w:p w14:paraId="781738E7" w14:textId="77777777" w:rsidR="00AF56A3" w:rsidRDefault="00AF56A3" w:rsidP="00A23456">
      <w:pPr>
        <w:rPr>
          <w:rFonts w:cstheme="minorHAnsi"/>
          <w:sz w:val="24"/>
          <w:szCs w:val="24"/>
        </w:rPr>
      </w:pPr>
    </w:p>
    <w:p w14:paraId="45ABA37B" w14:textId="77777777" w:rsidR="00474F1F" w:rsidRDefault="00474F1F" w:rsidP="00A23456">
      <w:pPr>
        <w:rPr>
          <w:rFonts w:cstheme="minorHAnsi"/>
          <w:sz w:val="24"/>
          <w:szCs w:val="24"/>
        </w:rPr>
      </w:pPr>
    </w:p>
    <w:p w14:paraId="7170F253" w14:textId="0F683B2A" w:rsidR="00811583" w:rsidRDefault="00811583" w:rsidP="00A23456">
      <w:pPr>
        <w:rPr>
          <w:rFonts w:cstheme="minorHAnsi"/>
          <w:sz w:val="24"/>
          <w:szCs w:val="24"/>
        </w:rPr>
      </w:pPr>
      <w:r>
        <w:rPr>
          <w:rFonts w:cstheme="minorHAnsi"/>
          <w:sz w:val="24"/>
          <w:szCs w:val="24"/>
        </w:rPr>
        <w:t>4</w:t>
      </w:r>
      <w:r>
        <w:rPr>
          <w:rFonts w:cstheme="minorHAnsi"/>
          <w:sz w:val="24"/>
          <w:szCs w:val="24"/>
        </w:rPr>
        <w:t>8</w:t>
      </w:r>
      <w:r>
        <w:rPr>
          <w:rFonts w:cstheme="minorHAnsi"/>
          <w:sz w:val="24"/>
          <w:szCs w:val="24"/>
        </w:rPr>
        <w:t>:00/1:14:56</w:t>
      </w:r>
    </w:p>
    <w:p w14:paraId="200C0317" w14:textId="308BF098" w:rsidR="00474F1F" w:rsidRDefault="00474F1F" w:rsidP="00A23456">
      <w:pPr>
        <w:rPr>
          <w:rFonts w:cstheme="minorHAnsi"/>
          <w:sz w:val="24"/>
          <w:szCs w:val="24"/>
        </w:rPr>
      </w:pPr>
      <w:r w:rsidRPr="00474F1F">
        <w:rPr>
          <w:rFonts w:cstheme="minorHAnsi"/>
          <w:sz w:val="24"/>
          <w:szCs w:val="24"/>
        </w:rPr>
        <w:drawing>
          <wp:inline distT="0" distB="0" distL="0" distR="0" wp14:anchorId="0399C23A" wp14:editId="1063C46B">
            <wp:extent cx="5943600" cy="876300"/>
            <wp:effectExtent l="0" t="0" r="0" b="0"/>
            <wp:docPr id="31484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46632" name=""/>
                    <pic:cNvPicPr/>
                  </pic:nvPicPr>
                  <pic:blipFill>
                    <a:blip r:embed="rId34"/>
                    <a:stretch>
                      <a:fillRect/>
                    </a:stretch>
                  </pic:blipFill>
                  <pic:spPr>
                    <a:xfrm>
                      <a:off x="0" y="0"/>
                      <a:ext cx="5943600" cy="876300"/>
                    </a:xfrm>
                    <a:prstGeom prst="rect">
                      <a:avLst/>
                    </a:prstGeom>
                  </pic:spPr>
                </pic:pic>
              </a:graphicData>
            </a:graphic>
          </wp:inline>
        </w:drawing>
      </w:r>
    </w:p>
    <w:p w14:paraId="7D7235DC" w14:textId="3F635CD1" w:rsidR="00474F1F" w:rsidRDefault="00B14A47" w:rsidP="00A23456">
      <w:pPr>
        <w:rPr>
          <w:rFonts w:cstheme="minorHAnsi"/>
          <w:sz w:val="24"/>
          <w:szCs w:val="24"/>
        </w:rPr>
      </w:pPr>
      <w:r>
        <w:rPr>
          <w:rFonts w:cstheme="minorHAnsi"/>
          <w:sz w:val="24"/>
          <w:szCs w:val="24"/>
        </w:rPr>
        <w:t>If you work harder on your child’s life than they do, you are faking their competence and stealing their future capacity.</w:t>
      </w:r>
    </w:p>
    <w:p w14:paraId="263F2AF2" w14:textId="77777777" w:rsidR="00474F1F" w:rsidRDefault="00474F1F" w:rsidP="00A23456">
      <w:pPr>
        <w:rPr>
          <w:rFonts w:cstheme="minorHAnsi"/>
          <w:sz w:val="24"/>
          <w:szCs w:val="24"/>
        </w:rPr>
      </w:pPr>
    </w:p>
    <w:p w14:paraId="6CD25DA8" w14:textId="77777777" w:rsidR="00992F11" w:rsidRDefault="00992F11" w:rsidP="00992F11">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24/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D5FE0BA" w14:textId="77777777" w:rsidR="00992F11" w:rsidRDefault="00992F11" w:rsidP="00992F11">
      <w:pPr>
        <w:rPr>
          <w:rFonts w:cstheme="minorHAnsi"/>
          <w:sz w:val="24"/>
          <w:szCs w:val="24"/>
        </w:rPr>
      </w:pPr>
      <w:r w:rsidRPr="00C45EBE">
        <w:rPr>
          <w:rFonts w:cstheme="minorHAnsi"/>
          <w:sz w:val="24"/>
          <w:szCs w:val="24"/>
        </w:rPr>
        <w:t xml:space="preserve">https://www.youtube.com/live/WoquG1Avbhc?si=aVGpu3w83RXChyxU </w:t>
      </w:r>
    </w:p>
    <w:p w14:paraId="423D3296" w14:textId="77777777" w:rsidR="00992F11" w:rsidRDefault="00992F11" w:rsidP="00992F11">
      <w:pPr>
        <w:rPr>
          <w:rFonts w:cstheme="minorHAnsi"/>
          <w:sz w:val="24"/>
          <w:szCs w:val="24"/>
        </w:rPr>
      </w:pPr>
      <w:r w:rsidRPr="007F0F5A">
        <w:rPr>
          <w:rFonts w:cstheme="minorHAnsi"/>
          <w:sz w:val="24"/>
          <w:szCs w:val="24"/>
        </w:rPr>
        <w:t>“</w:t>
      </w:r>
      <w:r>
        <w:rPr>
          <w:rFonts w:cstheme="minorHAnsi"/>
          <w:sz w:val="24"/>
          <w:szCs w:val="24"/>
        </w:rPr>
        <w:t>Perfect Parents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5443D572" w14:textId="7FF86475" w:rsidR="00BB456E" w:rsidRPr="00366755" w:rsidRDefault="00BB456E" w:rsidP="0092556D">
      <w:pPr>
        <w:rPr>
          <w:rFonts w:cstheme="minorHAnsi"/>
          <w:sz w:val="24"/>
          <w:szCs w:val="24"/>
        </w:rPr>
      </w:pPr>
    </w:p>
    <w:sectPr w:rsidR="00BB456E" w:rsidRPr="00366755">
      <w:footerReference w:type="default" r:id="rId35"/>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78B55" w14:textId="77777777" w:rsidR="00EC748C" w:rsidRDefault="00EC748C">
      <w:r>
        <w:separator/>
      </w:r>
    </w:p>
  </w:endnote>
  <w:endnote w:type="continuationSeparator" w:id="0">
    <w:p w14:paraId="64825779" w14:textId="77777777" w:rsidR="00EC748C" w:rsidRDefault="00EC7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85FE6" w14:textId="77777777" w:rsidR="00EC748C" w:rsidRDefault="00EC748C">
      <w:r>
        <w:separator/>
      </w:r>
    </w:p>
  </w:footnote>
  <w:footnote w:type="continuationSeparator" w:id="0">
    <w:p w14:paraId="4E87804F" w14:textId="77777777" w:rsidR="00EC748C" w:rsidRDefault="00EC74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123"/>
    <w:multiLevelType w:val="multilevel"/>
    <w:tmpl w:val="8086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055DC"/>
    <w:multiLevelType w:val="multilevel"/>
    <w:tmpl w:val="200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23C1"/>
    <w:multiLevelType w:val="multilevel"/>
    <w:tmpl w:val="B0C6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A2871"/>
    <w:multiLevelType w:val="multilevel"/>
    <w:tmpl w:val="3FC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05AE4"/>
    <w:multiLevelType w:val="multilevel"/>
    <w:tmpl w:val="51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6E7BC5"/>
    <w:multiLevelType w:val="multilevel"/>
    <w:tmpl w:val="1170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713AE"/>
    <w:multiLevelType w:val="multilevel"/>
    <w:tmpl w:val="4696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612B7"/>
    <w:multiLevelType w:val="multilevel"/>
    <w:tmpl w:val="697C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965F8F"/>
    <w:multiLevelType w:val="multilevel"/>
    <w:tmpl w:val="8C72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1039B"/>
    <w:multiLevelType w:val="multilevel"/>
    <w:tmpl w:val="1DF2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62531D"/>
    <w:multiLevelType w:val="multilevel"/>
    <w:tmpl w:val="9BBA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18"/>
  </w:num>
  <w:num w:numId="2" w16cid:durableId="2035379489">
    <w:abstractNumId w:val="20"/>
  </w:num>
  <w:num w:numId="3" w16cid:durableId="576208825">
    <w:abstractNumId w:val="39"/>
  </w:num>
  <w:num w:numId="4" w16cid:durableId="1822229797">
    <w:abstractNumId w:val="34"/>
  </w:num>
  <w:num w:numId="5" w16cid:durableId="736976695">
    <w:abstractNumId w:val="36"/>
  </w:num>
  <w:num w:numId="6" w16cid:durableId="1283346938">
    <w:abstractNumId w:val="21"/>
  </w:num>
  <w:num w:numId="7" w16cid:durableId="404035441">
    <w:abstractNumId w:val="19"/>
  </w:num>
  <w:num w:numId="8" w16cid:durableId="1782064600">
    <w:abstractNumId w:val="11"/>
  </w:num>
  <w:num w:numId="9" w16cid:durableId="1498036047">
    <w:abstractNumId w:val="7"/>
  </w:num>
  <w:num w:numId="10" w16cid:durableId="2009552517">
    <w:abstractNumId w:val="35"/>
  </w:num>
  <w:num w:numId="11" w16cid:durableId="117258795">
    <w:abstractNumId w:val="32"/>
  </w:num>
  <w:num w:numId="12" w16cid:durableId="1411387596">
    <w:abstractNumId w:val="31"/>
  </w:num>
  <w:num w:numId="13" w16cid:durableId="1874347689">
    <w:abstractNumId w:val="14"/>
  </w:num>
  <w:num w:numId="14" w16cid:durableId="178393007">
    <w:abstractNumId w:val="1"/>
  </w:num>
  <w:num w:numId="15" w16cid:durableId="1969428876">
    <w:abstractNumId w:val="45"/>
  </w:num>
  <w:num w:numId="16" w16cid:durableId="1229421461">
    <w:abstractNumId w:val="30"/>
  </w:num>
  <w:num w:numId="17" w16cid:durableId="651444318">
    <w:abstractNumId w:val="40"/>
  </w:num>
  <w:num w:numId="18" w16cid:durableId="1308508658">
    <w:abstractNumId w:val="15"/>
  </w:num>
  <w:num w:numId="19" w16cid:durableId="1840729299">
    <w:abstractNumId w:val="24"/>
  </w:num>
  <w:num w:numId="20" w16cid:durableId="1860389049">
    <w:abstractNumId w:val="6"/>
  </w:num>
  <w:num w:numId="21" w16cid:durableId="1998417111">
    <w:abstractNumId w:val="8"/>
  </w:num>
  <w:num w:numId="22" w16cid:durableId="847326001">
    <w:abstractNumId w:val="25"/>
  </w:num>
  <w:num w:numId="23" w16cid:durableId="1724717799">
    <w:abstractNumId w:val="26"/>
  </w:num>
  <w:num w:numId="24" w16cid:durableId="1269894105">
    <w:abstractNumId w:val="2"/>
  </w:num>
  <w:num w:numId="25" w16cid:durableId="416831277">
    <w:abstractNumId w:val="28"/>
  </w:num>
  <w:num w:numId="26" w16cid:durableId="1138912573">
    <w:abstractNumId w:val="23"/>
  </w:num>
  <w:num w:numId="27" w16cid:durableId="1438601306">
    <w:abstractNumId w:val="33"/>
  </w:num>
  <w:num w:numId="28" w16cid:durableId="805245776">
    <w:abstractNumId w:val="41"/>
  </w:num>
  <w:num w:numId="29" w16cid:durableId="192570832">
    <w:abstractNumId w:val="9"/>
  </w:num>
  <w:num w:numId="30" w16cid:durableId="608246444">
    <w:abstractNumId w:val="13"/>
  </w:num>
  <w:num w:numId="31" w16cid:durableId="1270553027">
    <w:abstractNumId w:val="37"/>
  </w:num>
  <w:num w:numId="32" w16cid:durableId="2005666309">
    <w:abstractNumId w:val="17"/>
  </w:num>
  <w:num w:numId="33" w16cid:durableId="1898739760">
    <w:abstractNumId w:val="5"/>
  </w:num>
  <w:num w:numId="34" w16cid:durableId="1599748249">
    <w:abstractNumId w:val="22"/>
  </w:num>
  <w:num w:numId="35" w16cid:durableId="301081731">
    <w:abstractNumId w:val="44"/>
  </w:num>
  <w:num w:numId="36" w16cid:durableId="585312066">
    <w:abstractNumId w:val="4"/>
  </w:num>
  <w:num w:numId="37" w16cid:durableId="32312181">
    <w:abstractNumId w:val="16"/>
  </w:num>
  <w:num w:numId="38" w16cid:durableId="2043312927">
    <w:abstractNumId w:val="38"/>
  </w:num>
  <w:num w:numId="39" w16cid:durableId="1619292704">
    <w:abstractNumId w:val="12"/>
  </w:num>
  <w:num w:numId="40" w16cid:durableId="1774589795">
    <w:abstractNumId w:val="42"/>
  </w:num>
  <w:num w:numId="41" w16cid:durableId="395393931">
    <w:abstractNumId w:val="43"/>
  </w:num>
  <w:num w:numId="42" w16cid:durableId="1788968480">
    <w:abstractNumId w:val="3"/>
  </w:num>
  <w:num w:numId="43" w16cid:durableId="1385258655">
    <w:abstractNumId w:val="10"/>
  </w:num>
  <w:num w:numId="44" w16cid:durableId="2073773935">
    <w:abstractNumId w:val="27"/>
  </w:num>
  <w:num w:numId="45" w16cid:durableId="1349796496">
    <w:abstractNumId w:val="29"/>
  </w:num>
  <w:num w:numId="46" w16cid:durableId="2117017026">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67C"/>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2DD1"/>
    <w:rsid w:val="000232E0"/>
    <w:rsid w:val="000237FA"/>
    <w:rsid w:val="000239D7"/>
    <w:rsid w:val="00023C8F"/>
    <w:rsid w:val="00023C9A"/>
    <w:rsid w:val="00023CF1"/>
    <w:rsid w:val="0002403E"/>
    <w:rsid w:val="000240A2"/>
    <w:rsid w:val="00024BAE"/>
    <w:rsid w:val="00024C34"/>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4DF"/>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5A1"/>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56"/>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1D5"/>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7F3"/>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4CD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627"/>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249"/>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638"/>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53"/>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4E9B"/>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41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167"/>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D1F"/>
    <w:rsid w:val="003B5E13"/>
    <w:rsid w:val="003B5ED5"/>
    <w:rsid w:val="003B6266"/>
    <w:rsid w:val="003B66B4"/>
    <w:rsid w:val="003B6E12"/>
    <w:rsid w:val="003B72AB"/>
    <w:rsid w:val="003B730F"/>
    <w:rsid w:val="003B7663"/>
    <w:rsid w:val="003B7D8D"/>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49E"/>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381A"/>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895"/>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263B"/>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4F1F"/>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647"/>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259"/>
    <w:rsid w:val="004C26F6"/>
    <w:rsid w:val="004C27B8"/>
    <w:rsid w:val="004C2B26"/>
    <w:rsid w:val="004C2F3C"/>
    <w:rsid w:val="004C32AD"/>
    <w:rsid w:val="004C32B9"/>
    <w:rsid w:val="004C384D"/>
    <w:rsid w:val="004C3ADD"/>
    <w:rsid w:val="004C4246"/>
    <w:rsid w:val="004C46E8"/>
    <w:rsid w:val="004C4D04"/>
    <w:rsid w:val="004C4F57"/>
    <w:rsid w:val="004C4FF4"/>
    <w:rsid w:val="004C5068"/>
    <w:rsid w:val="004C530C"/>
    <w:rsid w:val="004C5314"/>
    <w:rsid w:val="004C53B6"/>
    <w:rsid w:val="004C54D2"/>
    <w:rsid w:val="004C5C7A"/>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256"/>
    <w:rsid w:val="004D6327"/>
    <w:rsid w:val="004D6421"/>
    <w:rsid w:val="004D64FC"/>
    <w:rsid w:val="004D693C"/>
    <w:rsid w:val="004D76D7"/>
    <w:rsid w:val="004D7F3A"/>
    <w:rsid w:val="004E058F"/>
    <w:rsid w:val="004E097A"/>
    <w:rsid w:val="004E0BE4"/>
    <w:rsid w:val="004E0D33"/>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41D"/>
    <w:rsid w:val="0057699C"/>
    <w:rsid w:val="00576A88"/>
    <w:rsid w:val="00577033"/>
    <w:rsid w:val="005770DD"/>
    <w:rsid w:val="00577232"/>
    <w:rsid w:val="00577663"/>
    <w:rsid w:val="00577975"/>
    <w:rsid w:val="00577B13"/>
    <w:rsid w:val="0058009C"/>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0DD"/>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2896"/>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35F"/>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293"/>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CC4"/>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1583"/>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6D4"/>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2F11"/>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56A"/>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4F1"/>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3FA"/>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7A"/>
    <w:rsid w:val="00AF10D7"/>
    <w:rsid w:val="00AF1153"/>
    <w:rsid w:val="00AF1911"/>
    <w:rsid w:val="00AF1C5D"/>
    <w:rsid w:val="00AF2183"/>
    <w:rsid w:val="00AF2B36"/>
    <w:rsid w:val="00AF2C4C"/>
    <w:rsid w:val="00AF2D04"/>
    <w:rsid w:val="00AF2DB6"/>
    <w:rsid w:val="00AF305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6A3"/>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A47"/>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BEC"/>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2B5"/>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5EBE"/>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4A68"/>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30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77A0E"/>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4C"/>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4D"/>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CE9"/>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BB1"/>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AE"/>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6F34"/>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4CF8"/>
    <w:rsid w:val="00EC5099"/>
    <w:rsid w:val="00EC5A03"/>
    <w:rsid w:val="00EC5E48"/>
    <w:rsid w:val="00EC618F"/>
    <w:rsid w:val="00EC657D"/>
    <w:rsid w:val="00EC6614"/>
    <w:rsid w:val="00EC6AFD"/>
    <w:rsid w:val="00EC6D25"/>
    <w:rsid w:val="00EC735F"/>
    <w:rsid w:val="00EC748C"/>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23"/>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906"/>
    <w:rsid w:val="00F87C51"/>
    <w:rsid w:val="00F87FB1"/>
    <w:rsid w:val="00F87FEB"/>
    <w:rsid w:val="00F90829"/>
    <w:rsid w:val="00F90988"/>
    <w:rsid w:val="00F90C07"/>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iblegateway.com/passage/?search=Matthew%203&amp;version=ESV"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Matthew%203%3A17&amp;version=ESV"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adical.net/podcasts/pray-the-word/god-looks-on-the-heart-1-samuel-167-2/" TargetMode="External"/><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7517</TotalTime>
  <Pages>11</Pages>
  <Words>1749</Words>
  <Characters>9975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5458</cp:revision>
  <cp:lastPrinted>2020-09-10T20:08:00Z</cp:lastPrinted>
  <dcterms:created xsi:type="dcterms:W3CDTF">2025-01-19T01:15:00Z</dcterms:created>
  <dcterms:modified xsi:type="dcterms:W3CDTF">2026-01-23T01:43:00Z</dcterms:modified>
  <dc:language>en-US</dc:language>
</cp:coreProperties>
</file>