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D26F5" w14:textId="77777777" w:rsidR="00F2137E" w:rsidRDefault="007A677C" w:rsidP="007A677C">
      <w:pPr>
        <w:pStyle w:val="Rubrik1"/>
        <w:rPr>
          <w:lang w:val="en-US"/>
        </w:rPr>
      </w:pPr>
      <w:bookmarkStart w:id="0" w:name="_GoBack"/>
      <w:bookmarkEnd w:id="0"/>
      <w:r w:rsidRPr="007A677C">
        <w:rPr>
          <w:lang w:val="en-US"/>
        </w:rPr>
        <w:t>Autoregressive models</w:t>
      </w:r>
    </w:p>
    <w:p w14:paraId="5E9C4DE8" w14:textId="63EC574B" w:rsidR="000F6DBB" w:rsidRDefault="004F438D" w:rsidP="00451B9C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N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  <w:r w:rsidR="000F6DBB">
        <w:rPr>
          <w:lang w:val="en-US"/>
        </w:rPr>
        <w:t>= realized population density</w:t>
      </w:r>
    </w:p>
    <w:p w14:paraId="2D65B35F" w14:textId="3E588BDD" w:rsidR="000F6DBB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319F012E" w14:textId="48B46652" w:rsidR="00C045CC" w:rsidRDefault="004F438D" w:rsidP="00451B9C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a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</m:oMath>
      <w:r w:rsidR="00C045CC">
        <w:rPr>
          <w:lang w:val="en-US"/>
        </w:rPr>
        <w:t>= direct density-dependence</w:t>
      </w:r>
    </w:p>
    <w:p w14:paraId="3BFD07FF" w14:textId="0D8563A9" w:rsidR="00C045CC" w:rsidRDefault="004F438D" w:rsidP="00451B9C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a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</m:oMath>
      <w:r w:rsidR="00C045CC">
        <w:rPr>
          <w:lang w:val="en-US"/>
        </w:rPr>
        <w:t>= delayed density-dependence</w:t>
      </w:r>
    </w:p>
    <w:p w14:paraId="752883A5" w14:textId="24F53515" w:rsidR="002501E8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v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2E4F521F" w14:textId="77777777" w:rsidR="00D212BE" w:rsidRDefault="00D212BE" w:rsidP="00C045CC">
      <w:pPr>
        <w:rPr>
          <w:lang w:val="en-US"/>
        </w:rPr>
      </w:pPr>
      <w:r>
        <w:rPr>
          <w:lang w:val="en-US"/>
        </w:rPr>
        <w:t>Example, the Ricker-model:</w:t>
      </w:r>
    </w:p>
    <w:p w14:paraId="340E286F" w14:textId="505EEFDF" w:rsidR="00D212BE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r>
            <w:rPr>
              <w:rFonts w:ascii="Cambria Math"/>
              <w:lang w:val="en-US"/>
            </w:rPr>
            <m:t>r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1</m:t>
              </m:r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/>
                  <w:lang w:val="en-US"/>
                </w:rPr>
                <m:t>/K</m:t>
              </m:r>
            </m:e>
          </m:d>
          <m:r>
            <w:rPr>
              <w:rFonts w:ascii="Cambria Math"/>
              <w:lang w:val="en-US"/>
            </w:rPr>
            <m:t>)</m:t>
          </m:r>
        </m:oMath>
      </m:oMathPara>
    </w:p>
    <w:p w14:paraId="1E31F481" w14:textId="253BF352" w:rsidR="001B3768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,...,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k(k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1)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7D7DCBF5" w14:textId="77777777" w:rsidR="00BD230D" w:rsidRDefault="00BD230D" w:rsidP="00C045CC">
      <w:pPr>
        <w:rPr>
          <w:lang w:val="en-US"/>
        </w:rPr>
      </w:pPr>
      <w:r>
        <w:rPr>
          <w:lang w:val="en-US"/>
        </w:rPr>
        <w:t xml:space="preserve">See Box 2.1, p. 17 in </w:t>
      </w:r>
      <w:r w:rsidR="00FC6AF3"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&lt;EndNote&gt;&lt;Cite&gt;&lt;Author&gt;Ranta&lt;/Author&gt;&lt;Year&gt;2006&lt;/Year&gt;&lt;RecNum&gt;2979&lt;/RecNum&gt;&lt;DisplayText&gt;(Ranta&lt;style face="italic"&gt; et al.&lt;/style&gt; 2006)&lt;/DisplayText&gt;&lt;record&gt;&lt;rec-number&gt;2979&lt;/rec-number&gt;&lt;foreign-keys&gt;&lt;key app="EN" db-id="we9t9aefa25deceztf0pprsz90pr95wp0r0t"&gt;2979&lt;/key&gt;&lt;/foreign-keys&gt;&lt;ref-type name="Book"&gt;6&lt;/ref-type&gt;&lt;contributors&gt;&lt;authors&gt;&lt;author&gt;Ranta, E.&lt;/author&gt;&lt;author&gt;Lundberg, P.&lt;/author&gt;&lt;author&gt;Kaitala, V.&lt;/author&gt;&lt;/authors&gt;&lt;/contributors&gt;&lt;titles&gt;&lt;title&gt;Ecology of Populations&lt;/title&gt;&lt;/titles&gt;&lt;dates&gt;&lt;year&gt;2006&lt;/year&gt;&lt;/dates&gt;&lt;pub-location&gt;Cambridge&lt;/pub-location&gt;&lt;publisher&gt;Cambridge University Press&lt;/publisher&gt;&lt;urls&gt;&lt;pdf-urls&gt;&lt;url&gt;C:\WORK\REFERENSER\pdfs\-= Book =-\Data analysis, Modelling &amp;amp; Statistics\Ranta et al 2006 Ecology of Populations.pdf&lt;/url&gt;&lt;/pdf-urls&gt;&lt;/urls&gt;&lt;/record&gt;&lt;/Cite&gt;&lt;/EndNote&gt;</w:instrText>
      </w:r>
      <w:r w:rsidR="00FC6AF3">
        <w:rPr>
          <w:lang w:val="en-US"/>
        </w:rPr>
        <w:fldChar w:fldCharType="separate"/>
      </w:r>
      <w:r>
        <w:rPr>
          <w:noProof/>
          <w:lang w:val="en-US"/>
        </w:rPr>
        <w:t>(</w:t>
      </w:r>
      <w:hyperlink w:anchor="_ENREF_12" w:tooltip="Ranta, 2006 #2979" w:history="1">
        <w:r w:rsidR="00425D21">
          <w:rPr>
            <w:noProof/>
            <w:lang w:val="en-US"/>
          </w:rPr>
          <w:t>Ranta</w:t>
        </w:r>
        <w:r w:rsidR="00425D21" w:rsidRPr="00BD230D">
          <w:rPr>
            <w:i/>
            <w:noProof/>
            <w:lang w:val="en-US"/>
          </w:rPr>
          <w:t xml:space="preserve"> et al.</w:t>
        </w:r>
        <w:r w:rsidR="00425D21">
          <w:rPr>
            <w:noProof/>
            <w:lang w:val="en-US"/>
          </w:rPr>
          <w:t xml:space="preserve"> 2006</w:t>
        </w:r>
      </w:hyperlink>
      <w:r>
        <w:rPr>
          <w:noProof/>
          <w:lang w:val="en-US"/>
        </w:rPr>
        <w:t>)</w:t>
      </w:r>
      <w:r w:rsidR="00FC6AF3">
        <w:rPr>
          <w:lang w:val="en-US"/>
        </w:rPr>
        <w:fldChar w:fldCharType="end"/>
      </w:r>
    </w:p>
    <w:p w14:paraId="5E0660B3" w14:textId="6FC0198E" w:rsidR="00D212BE" w:rsidRPr="000F6DBB" w:rsidRDefault="00D212BE" w:rsidP="00451B9C">
      <w:pPr>
        <w:rPr>
          <w:lang w:val="en-US"/>
        </w:rPr>
      </w:pPr>
      <w:r>
        <w:rPr>
          <w:lang w:val="en-US"/>
        </w:rPr>
        <w:t>Writing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/>
                <w:lang w:val="en-US"/>
              </w:rPr>
              <m:t>log</m:t>
            </m:r>
          </m:fName>
          <m:e>
            <m:r>
              <w:rPr>
                <w:rFonts w:ascii="Cambria Math"/>
                <w:lang w:val="en-US"/>
              </w:rPr>
              <m:t>(</m:t>
            </m:r>
          </m:e>
        </m:fun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N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  <m:r>
          <w:rPr>
            <w:rFonts w:ascii="Cambria Math"/>
            <w:lang w:val="en-US"/>
          </w:rPr>
          <m:t>)=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  <w:r>
        <w:rPr>
          <w:lang w:val="en-US"/>
        </w:rPr>
        <w:t>and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/>
                <w:lang w:val="en-US"/>
              </w:rPr>
              <m:t>log</m:t>
            </m:r>
          </m:fName>
          <m:e>
            <m:r>
              <w:rPr>
                <w:rFonts w:ascii="Cambria Math"/>
                <w:lang w:val="en-US"/>
              </w:rPr>
              <m:t>(</m:t>
            </m:r>
          </m:e>
        </m:func>
        <m:r>
          <w:rPr>
            <w:rFonts w:ascii="Cambria Math"/>
            <w:lang w:val="en-US"/>
          </w:rPr>
          <m:t>f(N))=g(X)</m:t>
        </m:r>
      </m:oMath>
      <w:r>
        <w:rPr>
          <w:lang w:val="en-US"/>
        </w:rPr>
        <w:t>,we obtain:</w:t>
      </w:r>
    </w:p>
    <w:p w14:paraId="35B8A60B" w14:textId="0E20D82D" w:rsidR="00C045CC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+g(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,...,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k(k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1)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v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07C6C6DF" w14:textId="1AEAB92F" w:rsidR="008F3D06" w:rsidRPr="00B56FEE" w:rsidRDefault="004F438D" w:rsidP="00451B9C">
      <w:pPr>
        <w:rPr>
          <w:position w:val="-1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=g(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,...,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k(k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1)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v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6FC80870" w14:textId="77777777" w:rsidR="007A677C" w:rsidRDefault="007A677C" w:rsidP="007A677C">
      <w:pPr>
        <w:pStyle w:val="Rubrik2"/>
        <w:rPr>
          <w:lang w:val="en-US"/>
        </w:rPr>
      </w:pPr>
      <w:r>
        <w:rPr>
          <w:lang w:val="en-US"/>
        </w:rPr>
        <w:t>One trophic level</w:t>
      </w:r>
    </w:p>
    <w:p w14:paraId="67F8B010" w14:textId="77777777" w:rsidR="00751F95" w:rsidRPr="00751F95" w:rsidRDefault="007A677C" w:rsidP="00751F95">
      <w:pPr>
        <w:pStyle w:val="Rubrik3"/>
        <w:rPr>
          <w:lang w:val="en-US"/>
        </w:rPr>
      </w:pPr>
      <w:r w:rsidRPr="007A677C">
        <w:rPr>
          <w:lang w:val="en-US"/>
        </w:rPr>
        <w:t>Log-linear</w:t>
      </w:r>
    </w:p>
    <w:p w14:paraId="4A874DEC" w14:textId="77777777" w:rsidR="00751F95" w:rsidRPr="00ED3959" w:rsidRDefault="00751F95" w:rsidP="00751F95">
      <w:pPr>
        <w:pStyle w:val="Rubrik4"/>
        <w:rPr>
          <w:lang w:val="en-US"/>
        </w:rPr>
      </w:pPr>
      <w:r w:rsidRPr="00ED3959">
        <w:rPr>
          <w:lang w:val="en-US"/>
        </w:rPr>
        <w:t xml:space="preserve">First-order auto-regressive model, </w:t>
      </w:r>
      <w:proofErr w:type="gramStart"/>
      <w:r w:rsidRPr="00ED3959">
        <w:rPr>
          <w:lang w:val="en-US"/>
        </w:rPr>
        <w:t>AR(</w:t>
      </w:r>
      <w:proofErr w:type="gramEnd"/>
      <w:r w:rsidRPr="00ED3959">
        <w:rPr>
          <w:lang w:val="en-US"/>
        </w:rPr>
        <w:t>1)</w:t>
      </w:r>
    </w:p>
    <w:p w14:paraId="43C53718" w14:textId="77777777" w:rsidR="00751F95" w:rsidRPr="00751F95" w:rsidRDefault="00751F95" w:rsidP="00751F95">
      <w:pPr>
        <w:rPr>
          <w:lang w:val="en-US"/>
        </w:rPr>
      </w:pPr>
    </w:p>
    <w:p w14:paraId="7FDF5DD2" w14:textId="386FB64A" w:rsidR="00751F95" w:rsidRPr="00751F95" w:rsidRDefault="00751F95" w:rsidP="00451B9C">
      <w:pPr>
        <w:rPr>
          <w:lang w:val="en-US"/>
        </w:rPr>
      </w:pPr>
      <w:r w:rsidRPr="00751F95">
        <w:rPr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N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  <w:r w:rsidRPr="00751F95">
        <w:rPr>
          <w:lang w:val="en-US"/>
        </w:rPr>
        <w:t xml:space="preserve">= abundance,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  <w:r w:rsidRPr="00751F95">
        <w:rPr>
          <w:lang w:val="en-US"/>
        </w:rPr>
        <w:t>= log(abundance)</w:t>
      </w:r>
    </w:p>
    <w:p w14:paraId="371F33C8" w14:textId="57B6A0EE" w:rsidR="00751F95" w:rsidRPr="00751F95" w:rsidRDefault="004F438D" w:rsidP="00451B9C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R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  <w:r w:rsidR="00D323E2">
        <w:rPr>
          <w:lang w:val="en-US"/>
        </w:rPr>
        <w:t xml:space="preserve">, </w:t>
      </w:r>
      <w:proofErr w:type="gramStart"/>
      <w:r w:rsidR="00751F95" w:rsidRPr="00751F95">
        <w:rPr>
          <w:lang w:val="en-US"/>
        </w:rPr>
        <w:t>log(</w:t>
      </w:r>
      <w:proofErr w:type="gramEnd"/>
      <w:r w:rsidR="00751F95" w:rsidRPr="00751F95">
        <w:rPr>
          <w:lang w:val="en-US"/>
        </w:rPr>
        <w:t>reproductive rate), is then defined as:</w:t>
      </w:r>
    </w:p>
    <w:p w14:paraId="4312481D" w14:textId="5FA6737F" w:rsidR="00751F95" w:rsidRPr="00A86DC9" w:rsidRDefault="004F438D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</m:oMath>
      </m:oMathPara>
    </w:p>
    <w:p w14:paraId="2F654CD0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 xml:space="preserve">Assume that the recruitment at time </w:t>
      </w:r>
      <w:proofErr w:type="spellStart"/>
      <w:r w:rsidRPr="00751F95">
        <w:rPr>
          <w:i/>
          <w:lang w:val="en-US"/>
        </w:rPr>
        <w:t>t</w:t>
      </w:r>
      <w:proofErr w:type="spellEnd"/>
      <w:r w:rsidRPr="00751F95">
        <w:rPr>
          <w:lang w:val="en-US"/>
        </w:rPr>
        <w:t xml:space="preserve"> depends linearly on the density in the previous time step, </w:t>
      </w:r>
      <w:r w:rsidRPr="00751F95">
        <w:rPr>
          <w:i/>
          <w:lang w:val="en-US"/>
        </w:rPr>
        <w:t>t</w:t>
      </w:r>
      <w:r w:rsidRPr="00751F95">
        <w:rPr>
          <w:i/>
          <w:vertAlign w:val="subscript"/>
          <w:lang w:val="en-US"/>
        </w:rPr>
        <w:t>-1</w:t>
      </w:r>
      <w:r w:rsidRPr="00751F95">
        <w:rPr>
          <w:lang w:val="en-US"/>
        </w:rPr>
        <w:t>:</w:t>
      </w:r>
    </w:p>
    <w:p w14:paraId="5C409DF4" w14:textId="7CA60AC1" w:rsidR="00751F95" w:rsidRDefault="004F438D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</m:oMath>
      </m:oMathPara>
    </w:p>
    <w:p w14:paraId="35F8840A" w14:textId="77777777" w:rsidR="00751F95" w:rsidRPr="00A86DC9" w:rsidRDefault="00751F95" w:rsidP="00751F95">
      <w:proofErr w:type="spellStart"/>
      <w:r w:rsidRPr="00A86DC9">
        <w:t>Replace</w:t>
      </w:r>
      <w:proofErr w:type="spellEnd"/>
      <w:r w:rsidRPr="00A86DC9">
        <w:t xml:space="preserve"> </w:t>
      </w:r>
      <w:proofErr w:type="spellStart"/>
      <w:r w:rsidRPr="00A86DC9">
        <w:t>R</w:t>
      </w:r>
      <w:r w:rsidRPr="00A86DC9">
        <w:rPr>
          <w:vertAlign w:val="subscript"/>
        </w:rPr>
        <w:t>t</w:t>
      </w:r>
      <w:proofErr w:type="spellEnd"/>
      <w:r>
        <w:t>:</w:t>
      </w:r>
    </w:p>
    <w:p w14:paraId="19EE4AC7" w14:textId="356C68FF" w:rsidR="00751F95" w:rsidRDefault="004F438D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</m:oMath>
      </m:oMathPara>
    </w:p>
    <w:p w14:paraId="65B77148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>Move everything in time one step:</w:t>
      </w:r>
    </w:p>
    <w:p w14:paraId="4981D1D0" w14:textId="5CE564D8" w:rsidR="00751F95" w:rsidRDefault="004F438D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</m:oMath>
      </m:oMathPara>
    </w:p>
    <w:p w14:paraId="145AFFAB" w14:textId="77777777" w:rsidR="00751F95" w:rsidRDefault="00751F95" w:rsidP="00751F95">
      <w:proofErr w:type="spellStart"/>
      <w:r>
        <w:t>Collect</w:t>
      </w:r>
      <w:proofErr w:type="spellEnd"/>
      <w:r>
        <w:t xml:space="preserve"> terms and </w:t>
      </w:r>
      <w:proofErr w:type="spellStart"/>
      <w:r>
        <w:t>rearrange</w:t>
      </w:r>
      <w:proofErr w:type="spellEnd"/>
      <w:r>
        <w:t>:</w:t>
      </w:r>
    </w:p>
    <w:p w14:paraId="020EF434" w14:textId="7C016791" w:rsidR="00751F95" w:rsidRDefault="004F438D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</m:oMath>
      </m:oMathPara>
    </w:p>
    <w:p w14:paraId="12BB2165" w14:textId="3F9AC805" w:rsidR="00751F95" w:rsidRDefault="004F438D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</m:oMath>
      </m:oMathPara>
    </w:p>
    <w:p w14:paraId="2FFCE381" w14:textId="77777777" w:rsidR="00751F95" w:rsidRPr="00751F95" w:rsidRDefault="00751F95" w:rsidP="00751F95">
      <w:pPr>
        <w:pStyle w:val="Rubrik4"/>
        <w:rPr>
          <w:lang w:val="en-US"/>
        </w:rPr>
      </w:pPr>
      <w:r w:rsidRPr="00751F95">
        <w:rPr>
          <w:lang w:val="en-US"/>
        </w:rPr>
        <w:t xml:space="preserve">Second order auto-regressive model, </w:t>
      </w:r>
      <w:proofErr w:type="gramStart"/>
      <w:r w:rsidRPr="00751F95">
        <w:rPr>
          <w:lang w:val="en-US"/>
        </w:rPr>
        <w:t>AR(</w:t>
      </w:r>
      <w:proofErr w:type="gramEnd"/>
      <w:r w:rsidRPr="00751F95">
        <w:rPr>
          <w:lang w:val="en-US"/>
        </w:rPr>
        <w:t>2)</w:t>
      </w:r>
    </w:p>
    <w:p w14:paraId="13B0A51B" w14:textId="77777777" w:rsidR="00751F95" w:rsidRPr="00751F95" w:rsidRDefault="00751F95" w:rsidP="00751F95">
      <w:pPr>
        <w:rPr>
          <w:lang w:val="en-US"/>
        </w:rPr>
      </w:pPr>
    </w:p>
    <w:p w14:paraId="7ABABD18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>By using the same logic, we can develop a model where reproductive rate depends on both direct and delayed density-dependence:</w:t>
      </w:r>
    </w:p>
    <w:p w14:paraId="68F53C13" w14:textId="77777777" w:rsidR="00751F95" w:rsidRPr="00EE1EFF" w:rsidRDefault="00751F95" w:rsidP="00751F95">
      <w:proofErr w:type="spellStart"/>
      <w:r>
        <w:t>Reproductive</w:t>
      </w:r>
      <w:proofErr w:type="spellEnd"/>
      <w:r>
        <w:t xml:space="preserve"> rate is </w:t>
      </w:r>
      <w:proofErr w:type="spellStart"/>
      <w:r>
        <w:t>again</w:t>
      </w:r>
      <w:proofErr w:type="spellEnd"/>
      <w:r>
        <w:t>:</w:t>
      </w:r>
    </w:p>
    <w:p w14:paraId="230E9692" w14:textId="5ED4450C" w:rsidR="00751F95" w:rsidRDefault="004F438D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</m:oMath>
      </m:oMathPara>
    </w:p>
    <w:p w14:paraId="01B32793" w14:textId="77777777" w:rsidR="00751F95" w:rsidRDefault="00751F95" w:rsidP="00751F95">
      <w:r w:rsidRPr="00751F95">
        <w:rPr>
          <w:lang w:val="en-US"/>
        </w:rPr>
        <w:t xml:space="preserve">Now, let’s assume that reproductive rate depends also on density x at </w:t>
      </w:r>
      <w:r w:rsidRPr="00751F95">
        <w:rPr>
          <w:i/>
          <w:lang w:val="en-US"/>
        </w:rPr>
        <w:t>t</w:t>
      </w:r>
      <w:r w:rsidRPr="00751F95">
        <w:rPr>
          <w:i/>
          <w:vertAlign w:val="subscript"/>
          <w:lang w:val="en-US"/>
        </w:rPr>
        <w:t>-1</w:t>
      </w:r>
      <w:r w:rsidRPr="00751F95">
        <w:rPr>
          <w:lang w:val="en-US"/>
        </w:rPr>
        <w:t xml:space="preserve">. </w:t>
      </w:r>
      <w:proofErr w:type="spellStart"/>
      <w:r>
        <w:t>Then</w:t>
      </w:r>
      <w:proofErr w:type="spellEnd"/>
    </w:p>
    <w:p w14:paraId="5101DF49" w14:textId="0483D8F2" w:rsidR="00751F95" w:rsidRDefault="004F438D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</m:oMath>
      </m:oMathPara>
    </w:p>
    <w:p w14:paraId="4FDFC5CB" w14:textId="77777777" w:rsidR="00751F95" w:rsidRPr="00EE1EFF" w:rsidRDefault="00751F95" w:rsidP="00751F95">
      <w:proofErr w:type="spellStart"/>
      <w:r>
        <w:t>Replace</w:t>
      </w:r>
      <w:proofErr w:type="spellEnd"/>
      <w:r>
        <w:t xml:space="preserve"> </w:t>
      </w:r>
      <w:proofErr w:type="spellStart"/>
      <w:r>
        <w:t>R</w:t>
      </w:r>
      <w:r w:rsidRPr="00EE1EFF">
        <w:rPr>
          <w:vertAlign w:val="subscript"/>
        </w:rPr>
        <w:t>t</w:t>
      </w:r>
      <w:proofErr w:type="spellEnd"/>
      <w:r>
        <w:t>:</w:t>
      </w:r>
    </w:p>
    <w:p w14:paraId="56B3D828" w14:textId="0BB8CAD5" w:rsidR="00751F95" w:rsidRDefault="004F438D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</m:oMath>
      </m:oMathPara>
    </w:p>
    <w:p w14:paraId="4C786773" w14:textId="77777777" w:rsidR="00751F95" w:rsidRDefault="00751F95" w:rsidP="00751F95">
      <w:proofErr w:type="spellStart"/>
      <w:r>
        <w:t>Move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</w:t>
      </w:r>
      <w:proofErr w:type="spellStart"/>
      <w:r>
        <w:t>time</w:t>
      </w:r>
      <w:proofErr w:type="spellEnd"/>
      <w:r>
        <w:t>:</w:t>
      </w:r>
    </w:p>
    <w:p w14:paraId="4225765A" w14:textId="263825FB" w:rsidR="00751F95" w:rsidRDefault="004F438D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323A30CA" w14:textId="77777777" w:rsidR="00751F95" w:rsidRDefault="00751F95" w:rsidP="00751F95">
      <w:proofErr w:type="spellStart"/>
      <w:r>
        <w:t>Collect</w:t>
      </w:r>
      <w:proofErr w:type="spellEnd"/>
      <w:r>
        <w:t xml:space="preserve"> terms and </w:t>
      </w:r>
      <w:proofErr w:type="spellStart"/>
      <w:r>
        <w:t>rearrange</w:t>
      </w:r>
      <w:proofErr w:type="spellEnd"/>
      <w:r>
        <w:t>:</w:t>
      </w:r>
    </w:p>
    <w:p w14:paraId="7D6E83E7" w14:textId="3DFAEA74" w:rsidR="00751F95" w:rsidRDefault="004F438D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13C742E9" w14:textId="2B5946AB" w:rsidR="00751F95" w:rsidRDefault="004F438D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5E5EA036" w14:textId="77777777" w:rsidR="00751F95" w:rsidRDefault="00751F95" w:rsidP="00751F95"/>
    <w:p w14:paraId="6F3520F7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 xml:space="preserve">The </w:t>
      </w:r>
      <w:proofErr w:type="gramStart"/>
      <w:r w:rsidRPr="00751F95">
        <w:rPr>
          <w:lang w:val="en-US"/>
        </w:rPr>
        <w:t>AR(</w:t>
      </w:r>
      <w:proofErr w:type="gramEnd"/>
      <w:r w:rsidRPr="00751F95">
        <w:rPr>
          <w:lang w:val="en-US"/>
        </w:rPr>
        <w:t xml:space="preserve">2) model is usually expressed as (assuming that residuals are normally distributed with zero mean, and standard deviation </w:t>
      </w:r>
      <w:r>
        <w:t>σ</w:t>
      </w:r>
      <w:r w:rsidRPr="00751F95">
        <w:rPr>
          <w:lang w:val="en-US"/>
        </w:rPr>
        <w:t>):</w:t>
      </w:r>
    </w:p>
    <w:p w14:paraId="643E8C67" w14:textId="394B23E4" w:rsidR="00751F95" w:rsidRDefault="004F438D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~N(0,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ε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4E9D422E" w14:textId="77777777" w:rsidR="00751F95" w:rsidRDefault="00751F95" w:rsidP="00751F95">
      <w:r>
        <w:t>or</w:t>
      </w:r>
    </w:p>
    <w:p w14:paraId="0200B4BC" w14:textId="35936762" w:rsidR="00751F95" w:rsidRDefault="00451B9C" w:rsidP="00451B9C">
      <m:oMathPara>
        <m:oMath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μ)=(1+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~N(0,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ε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7022317D" w14:textId="24CA7845" w:rsidR="00751F95" w:rsidRPr="00751F95" w:rsidRDefault="00751F95" w:rsidP="00451B9C">
      <w:pPr>
        <w:rPr>
          <w:lang w:val="en-US"/>
        </w:rPr>
      </w:pPr>
      <w:r w:rsidRPr="00751F95">
        <w:rPr>
          <w:lang w:val="en-US"/>
        </w:rPr>
        <w:t xml:space="preserve">where </w:t>
      </w:r>
      <w:r>
        <w:rPr>
          <w:i/>
        </w:rPr>
        <w:t>μ</w:t>
      </w:r>
      <w:r w:rsidRPr="00751F95">
        <w:rPr>
          <w:i/>
          <w:lang w:val="en-US"/>
        </w:rPr>
        <w:t xml:space="preserve"> </w:t>
      </w:r>
      <w:r w:rsidRPr="00751F95">
        <w:rPr>
          <w:lang w:val="en-US"/>
        </w:rPr>
        <w:t>is the mean of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  <w:r w:rsidRPr="00751F95">
        <w:rPr>
          <w:lang w:val="en-US"/>
        </w:rPr>
        <w:t>.</w:t>
      </w:r>
    </w:p>
    <w:p w14:paraId="6AD17428" w14:textId="77777777" w:rsidR="00751F95" w:rsidRPr="00751F95" w:rsidRDefault="00ED3959" w:rsidP="00751F95">
      <w:pPr>
        <w:rPr>
          <w:lang w:val="en-US"/>
        </w:rPr>
      </w:pPr>
      <w:r>
        <w:rPr>
          <w:lang w:val="en-US"/>
        </w:rPr>
        <w:t>Note relation between carry-over effects and delayed density-dependence.</w:t>
      </w:r>
    </w:p>
    <w:p w14:paraId="00621B18" w14:textId="77777777" w:rsidR="00751F95" w:rsidRPr="00751F95" w:rsidRDefault="00751F95" w:rsidP="00751F95">
      <w:pPr>
        <w:pStyle w:val="Rubrik4"/>
        <w:rPr>
          <w:lang w:val="en-US"/>
        </w:rPr>
      </w:pPr>
      <w:r w:rsidRPr="00751F95">
        <w:rPr>
          <w:lang w:val="en-US"/>
        </w:rPr>
        <w:t>Relationship between intercept a</w:t>
      </w:r>
      <w:r w:rsidRPr="00751F95">
        <w:rPr>
          <w:vertAlign w:val="subscript"/>
          <w:lang w:val="en-US"/>
        </w:rPr>
        <w:t>0</w:t>
      </w:r>
      <w:r w:rsidRPr="00751F95">
        <w:rPr>
          <w:lang w:val="en-US"/>
        </w:rPr>
        <w:t xml:space="preserve"> of an autoregressive model and the mean </w:t>
      </w:r>
      <w:r w:rsidRPr="00EC26A0">
        <w:t>μ</w:t>
      </w:r>
      <w:r w:rsidRPr="00751F95">
        <w:rPr>
          <w:lang w:val="en-US"/>
        </w:rPr>
        <w:t xml:space="preserve"> of time series x:</w:t>
      </w:r>
    </w:p>
    <w:p w14:paraId="4EB6253C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>(Exemplified here for an AR2-process)</w:t>
      </w:r>
    </w:p>
    <w:p w14:paraId="3CBF4D82" w14:textId="5CD27E14" w:rsidR="00751F95" w:rsidRDefault="00451B9C" w:rsidP="00451B9C">
      <m:oMathPara>
        <m:oMath>
          <m:r>
            <w:rPr>
              <w:rFonts w:ascii="Cambria Math"/>
            </w:rPr>
            <w:lastRenderedPageBreak/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μ)=(1+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=μ+(1+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=μ+(1+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μ=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+μ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)μ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μ=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+μ(1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)=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+μ(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=μ[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)]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120D4CDF" w14:textId="792B0A5D" w:rsidR="00751F95" w:rsidRDefault="00751F95" w:rsidP="00451B9C">
      <w:pPr>
        <w:rPr>
          <w:lang w:val="en-US"/>
        </w:rPr>
      </w:pPr>
      <w:r w:rsidRPr="00751F95">
        <w:rPr>
          <w:lang w:val="en-US"/>
        </w:rPr>
        <w:t xml:space="preserve">The intercept is therefore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=μ[</m:t>
        </m:r>
        <m:r>
          <w:rPr>
            <w:rFonts w:ascii="Cambria Math"/>
          </w:rPr>
          <m:t>-</m:t>
        </m:r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)]</m:t>
        </m:r>
      </m:oMath>
      <w:r w:rsidRPr="00751F95">
        <w:rPr>
          <w:lang w:val="en-US"/>
        </w:rPr>
        <w:t>.</w:t>
      </w:r>
    </w:p>
    <w:p w14:paraId="234AB5EB" w14:textId="77777777" w:rsidR="00D323E2" w:rsidRDefault="00D323E2" w:rsidP="00751F95">
      <w:pPr>
        <w:rPr>
          <w:lang w:val="en-US"/>
        </w:rPr>
      </w:pPr>
      <w:r>
        <w:rPr>
          <w:lang w:val="en-US"/>
        </w:rPr>
        <w:t>More general</w:t>
      </w:r>
    </w:p>
    <w:p w14:paraId="0431C6FA" w14:textId="00AA38D1" w:rsidR="00D323E2" w:rsidRPr="00751F95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p</m:t>
                  </m:r>
                </m:sub>
              </m:sSub>
            </m:e>
          </m:d>
        </m:oMath>
      </m:oMathPara>
    </w:p>
    <w:p w14:paraId="04AB06B1" w14:textId="77777777" w:rsidR="00751F95" w:rsidRPr="00751F95" w:rsidRDefault="00751F95" w:rsidP="00751F95">
      <w:pPr>
        <w:rPr>
          <w:lang w:val="en-US"/>
        </w:rPr>
      </w:pPr>
    </w:p>
    <w:p w14:paraId="302C6BAD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>Estimating parameters</w:t>
      </w:r>
    </w:p>
    <w:p w14:paraId="332B883E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>Deviation from mean(s)</w:t>
      </w:r>
    </w:p>
    <w:p w14:paraId="28167570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>Intercept(s)</w:t>
      </w:r>
    </w:p>
    <w:p w14:paraId="00A40509" w14:textId="77777777" w:rsidR="00751F95" w:rsidRPr="00751F95" w:rsidRDefault="00751F95" w:rsidP="00751F95">
      <w:pPr>
        <w:rPr>
          <w:lang w:val="en-US"/>
        </w:rPr>
      </w:pPr>
    </w:p>
    <w:p w14:paraId="2F61D85A" w14:textId="77777777" w:rsidR="00751F95" w:rsidRPr="00751F95" w:rsidRDefault="00751F95" w:rsidP="00751F95">
      <w:pPr>
        <w:rPr>
          <w:lang w:val="en-US"/>
        </w:rPr>
      </w:pPr>
    </w:p>
    <w:p w14:paraId="57B5C35F" w14:textId="40F5E119" w:rsidR="00A85D59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7314EE36" w14:textId="5C7C5569" w:rsidR="00A85D59" w:rsidRPr="00A85D59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+g(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v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050375EC" w14:textId="37EA04BB" w:rsidR="000F6DBB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0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70CF8C37" w14:textId="1D66F7DE" w:rsidR="004103A4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0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6542FDA2" w14:textId="7906734E" w:rsidR="000F6DBB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0</m:t>
              </m:r>
            </m:sub>
          </m:sSub>
          <m:r>
            <w:rPr>
              <w:rFonts w:ascii="Cambria Math"/>
              <w:lang w:val="en-US"/>
            </w:rPr>
            <m:t>+(1+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/>
              <w:lang w:val="en-US"/>
            </w:rPr>
            <m:t>N(0,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σ</m:t>
              </m:r>
            </m:e>
            <m:sub>
              <m:r>
                <w:rPr>
                  <w:rFonts w:ascii="Cambria Math"/>
                  <w:lang w:val="en-US"/>
                </w:rPr>
                <m:t>ε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5609202B" w14:textId="11E1768B" w:rsidR="003B34DB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/>
              <w:lang w:val="en-US"/>
            </w:rPr>
            <m:t>N(0,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σ</m:t>
              </m:r>
            </m:e>
            <m:sub>
              <m:r>
                <w:rPr>
                  <w:rFonts w:ascii="Cambria Math"/>
                  <w:lang w:val="en-US"/>
                </w:rPr>
                <m:t>ε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3723F62D" w14:textId="5D4A919C" w:rsidR="00CF4F64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0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+...+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k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79A7ED0B" w14:textId="6FC2A343" w:rsidR="00CF4F64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0</m:t>
              </m:r>
            </m:sub>
          </m:sSub>
          <m:r>
            <w:rPr>
              <w:rFonts w:ascii="Cambria Math"/>
              <w:lang w:val="en-US"/>
            </w:rPr>
            <m:t>+(1+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+...+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k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3A3DB0E3" w14:textId="13CA760E" w:rsidR="000F6DBB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μ)=(1+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μ)+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μ)+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/>
              <w:lang w:val="en-US"/>
            </w:rPr>
            <m:t>N(0,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σ</m:t>
              </m:r>
            </m:e>
            <m:sub>
              <m:r>
                <w:rPr>
                  <w:rFonts w:ascii="Cambria Math"/>
                  <w:lang w:val="en-US"/>
                </w:rPr>
                <m:t>ε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6BB7D1E6" w14:textId="2975E143" w:rsidR="004103A4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0</m:t>
              </m:r>
            </m:sub>
          </m:sSub>
          <m:r>
            <w:rPr>
              <w:rFonts w:ascii="Cambria Math"/>
              <w:lang w:val="en-US"/>
            </w:rPr>
            <m:t>=μ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e>
          </m:d>
        </m:oMath>
      </m:oMathPara>
    </w:p>
    <w:p w14:paraId="05FC51CE" w14:textId="65F0AD30" w:rsidR="00B7522F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E(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)=μ</m:t>
          </m:r>
        </m:oMath>
      </m:oMathPara>
    </w:p>
    <w:p w14:paraId="3BDAF905" w14:textId="1C789DD1" w:rsidR="00B7522F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E(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e</m:t>
              </m:r>
            </m:e>
            <m:sup>
              <m:r>
                <w:rPr>
                  <w:rFonts w:ascii="Cambria Math"/>
                  <w:lang w:val="en-US"/>
                </w:rPr>
                <m:t>μ+0.5</m:t>
              </m:r>
              <m:r>
                <w:rPr>
                  <w:rFonts w:ascii="Cambria Math" w:hAnsi="Cambria Math" w:cs="Cambria Math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</m:sub>
                  </m:sSub>
                </m:sub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bSup>
            </m:sup>
          </m:sSup>
        </m:oMath>
      </m:oMathPara>
    </w:p>
    <w:p w14:paraId="5A8FFC99" w14:textId="5CAF08CE" w:rsidR="00B7522F" w:rsidRDefault="004F438D" w:rsidP="00451B9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w:rPr>
              <w:rFonts w:asci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σ</m:t>
              </m:r>
            </m:e>
            <m:sub>
              <m:r>
                <w:rPr>
                  <w:rFonts w:ascii="Cambria Math"/>
                  <w:lang w:val="en-US"/>
                </w:rPr>
                <m:t>ε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  <w:lang w:val="en-US"/>
                </w:rPr>
                <m:t>(1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lang w:val="en-US"/>
                </w:rPr>
                <m:t>)(1</m:t>
              </m:r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))(1+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den>
          </m:f>
        </m:oMath>
      </m:oMathPara>
    </w:p>
    <w:p w14:paraId="60DA53DE" w14:textId="602519D4" w:rsidR="006C5DB3" w:rsidRDefault="004F438D" w:rsidP="00451B9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(1</m:t>
              </m:r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num>
            <m:den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den>
          </m:f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ε</m:t>
                  </m:r>
                </m:sub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  <w:lang w:val="en-US"/>
                </w:rPr>
                <m:t>(1</m:t>
              </m:r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lang w:val="en-US"/>
                </w:rPr>
                <m:t>⋅</m:t>
              </m:r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2D06722" w14:textId="77777777" w:rsidR="006C5DB3" w:rsidRDefault="006C5DB3">
      <w:pPr>
        <w:rPr>
          <w:lang w:val="en-US"/>
        </w:rPr>
      </w:pPr>
    </w:p>
    <w:p w14:paraId="00114405" w14:textId="7DF114CC" w:rsidR="006C5DB3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μ)=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μ)+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μ)+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/>
              <w:lang w:val="en-US"/>
            </w:rPr>
            <m:t>N(0,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σ</m:t>
              </m:r>
            </m:e>
            <m:sub>
              <m:r>
                <w:rPr>
                  <w:rFonts w:ascii="Cambria Math"/>
                  <w:lang w:val="en-US"/>
                </w:rPr>
                <m:t>ε</m:t>
              </m:r>
            </m:sub>
          </m:sSub>
          <m:r>
            <w:rPr>
              <w:rFonts w:ascii="Cambria Math"/>
              <w:lang w:val="en-US"/>
            </w:rPr>
            <m:t>)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=(1+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</m:oMath>
      </m:oMathPara>
    </w:p>
    <w:p w14:paraId="316B1DED" w14:textId="77777777" w:rsidR="000560B8" w:rsidRDefault="000560B8" w:rsidP="000560B8">
      <w:pPr>
        <w:pStyle w:val="Rubrik4"/>
        <w:rPr>
          <w:lang w:val="en-US"/>
        </w:rPr>
      </w:pPr>
      <w:r>
        <w:rPr>
          <w:lang w:val="en-US"/>
        </w:rPr>
        <w:t xml:space="preserve">Solving a </w:t>
      </w:r>
      <w:proofErr w:type="spellStart"/>
      <w:r w:rsidRPr="000560B8">
        <w:rPr>
          <w:lang w:val="en-US"/>
        </w:rPr>
        <w:t>p</w:t>
      </w:r>
      <w:r>
        <w:rPr>
          <w:lang w:val="en-US"/>
        </w:rPr>
        <w:t>th</w:t>
      </w:r>
      <w:proofErr w:type="spellEnd"/>
      <w:r>
        <w:rPr>
          <w:lang w:val="en-US"/>
        </w:rPr>
        <w:t xml:space="preserve"> order </w:t>
      </w:r>
      <w:r w:rsidR="004905FA">
        <w:rPr>
          <w:lang w:val="en-US"/>
        </w:rPr>
        <w:t xml:space="preserve">linear </w:t>
      </w:r>
      <w:r>
        <w:rPr>
          <w:lang w:val="en-US"/>
        </w:rPr>
        <w:t>difference equation</w:t>
      </w:r>
    </w:p>
    <w:p w14:paraId="7567EA15" w14:textId="77777777" w:rsidR="00820B00" w:rsidRPr="00820B00" w:rsidRDefault="00820B00" w:rsidP="00820B00">
      <w:pPr>
        <w:rPr>
          <w:lang w:val="en-US"/>
        </w:rPr>
      </w:pPr>
      <w:r>
        <w:rPr>
          <w:lang w:val="en-US"/>
        </w:rPr>
        <w:t xml:space="preserve">Good discussion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&lt;EndNote&gt;&lt;Cite&gt;&lt;Author&gt;Edelstein-Keshet&lt;/Author&gt;&lt;Year&gt;2005&lt;/Year&gt;&lt;RecNum&gt;2961&lt;/RecNum&gt;&lt;Suffix&gt;`, chapter 1&lt;/Suffix&gt;&lt;DisplayText&gt;(Edelstein-Keshet 2005, chapter 1)&lt;/DisplayText&gt;&lt;record&gt;&lt;rec-number&gt;2961&lt;/rec-number&gt;&lt;foreign-keys&gt;&lt;key app="EN" db-id="we9t9aefa25deceztf0pprsz90pr95wp0r0t"&gt;2961&lt;/key&gt;&lt;/foreign-keys&gt;&lt;ref-type name="Book"&gt;6&lt;/ref-type&gt;&lt;contributors&gt;&lt;authors&gt;&lt;author&gt;Edelstein-Keshet, L.&lt;/author&gt;&lt;/authors&gt;&lt;/contributors&gt;&lt;titles&gt;&lt;title&gt;Mathematical Models in Biology&lt;/title&gt;&lt;secondary-title&gt;Classics in Applied Mathematics&lt;/secondary-title&gt;&lt;/titles&gt;&lt;dates&gt;&lt;year&gt;2005&lt;/year&gt;&lt;/dates&gt;&lt;pub-location&gt;Philadelphia&lt;/pub-location&gt;&lt;publisher&gt;Society for Industrial and Applied Mathematics&lt;/publisher&gt;&lt;urls&gt;&lt;pdf-urls&gt;&lt;url&gt;C:\WORK\REFERENSER\pdfs\-= Book =-\Data analysis, Modelling &amp;amp; Statistics\Edelstein-Keshet 1988 Mathematical Models in Biology.pdf&lt;/url&gt;&lt;/pdf-urls&gt;&lt;/urls&gt;&lt;/record&gt;&lt;/Cite&gt;&lt;/EndNote&gt;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</w:t>
      </w:r>
      <w:hyperlink w:anchor="_ENREF_3" w:tooltip="Edelstein-Keshet, 2005 #2961" w:history="1">
        <w:r w:rsidR="00425D21">
          <w:rPr>
            <w:noProof/>
            <w:lang w:val="en-US"/>
          </w:rPr>
          <w:t>Edelstein-Keshet 2005, chapter 1</w:t>
        </w:r>
      </w:hyperlink>
      <w:r>
        <w:rPr>
          <w:noProof/>
          <w:lang w:val="en-US"/>
        </w:rPr>
        <w:t>)</w:t>
      </w:r>
      <w:r>
        <w:rPr>
          <w:lang w:val="en-US"/>
        </w:rPr>
        <w:fldChar w:fldCharType="end"/>
      </w:r>
      <w:r>
        <w:rPr>
          <w:lang w:val="en-US"/>
        </w:rPr>
        <w:t xml:space="preserve"> with respect to biological systems, and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&lt;EndNote&gt;&lt;Cite&gt;&lt;Author&gt;Hamilton&lt;/Author&gt;&lt;Year&gt;1994&lt;/Year&gt;&lt;RecNum&gt;2967&lt;/RecNum&gt;&lt;Suffix&gt;`, section 1.2`, p. 7&lt;/Suffix&gt;&lt;DisplayText&gt;(Hamilton 1994, section 1.2, p. 7)&lt;/DisplayText&gt;&lt;record&gt;&lt;rec-number&gt;2967&lt;/rec-number&gt;&lt;foreign-keys&gt;&lt;key app="EN" db-id="we9t9aefa25deceztf0pprsz90pr95wp0r0t"&gt;2967&lt;/key&gt;&lt;/foreign-keys&gt;&lt;ref-type name="Book"&gt;6&lt;/ref-type&gt;&lt;contributors&gt;&lt;authors&gt;&lt;author&gt;Hamilton, J.D.&lt;/author&gt;&lt;/authors&gt;&lt;/contributors&gt;&lt;titles&gt;&lt;title&gt;Time Series Analysis&lt;/title&gt;&lt;/titles&gt;&lt;dates&gt;&lt;year&gt;1994&lt;/year&gt;&lt;/dates&gt;&lt;pub-location&gt;Princeton, NJ&lt;/pub-location&gt;&lt;publisher&gt;Princeton University Press&lt;/publisher&gt;&lt;urls&gt;&lt;pdf-urls&gt;&lt;url&gt;file://C:\WORK\REFERENSER\pdfs\-= Book =-\Data analysis, Modelling &amp;amp; Statistics\Hamilton 1994 Time Series Analysis.pdf&lt;/url&gt;&lt;url&gt;file://C:\WORK\REFERENSER\pdfs\-= Book =-\Data analysis, Modelling &amp;amp; Statistics\Hamilton 1994 Time Series Analysis.djvu&lt;/url&gt;&lt;/pdf-urls&gt;&lt;/urls&gt;&lt;/record&gt;&lt;/Cite&gt;&lt;/EndNote&gt;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</w:t>
      </w:r>
      <w:hyperlink w:anchor="_ENREF_5" w:tooltip="Hamilton, 1994 #2967" w:history="1">
        <w:r w:rsidR="00425D21">
          <w:rPr>
            <w:noProof/>
            <w:lang w:val="en-US"/>
          </w:rPr>
          <w:t>Hamilton 1994, section 1.2, p. 7</w:t>
        </w:r>
      </w:hyperlink>
      <w:r>
        <w:rPr>
          <w:noProof/>
          <w:lang w:val="en-US"/>
        </w:rPr>
        <w:t>)</w:t>
      </w:r>
      <w:r>
        <w:rPr>
          <w:lang w:val="en-US"/>
        </w:rPr>
        <w:fldChar w:fldCharType="end"/>
      </w:r>
      <w:r>
        <w:rPr>
          <w:lang w:val="en-US"/>
        </w:rPr>
        <w:t xml:space="preserve"> for a general approach for time series data.</w:t>
      </w:r>
    </w:p>
    <w:p w14:paraId="2E8C1F11" w14:textId="69C67E9E" w:rsidR="000560B8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</m:oMath>
      </m:oMathPara>
    </w:p>
    <w:p w14:paraId="50909755" w14:textId="6E1B8A7A" w:rsidR="000560B8" w:rsidRDefault="000560B8" w:rsidP="00451B9C">
      <w:pPr>
        <w:rPr>
          <w:lang w:val="en-US"/>
        </w:rPr>
      </w:pPr>
      <w:r>
        <w:rPr>
          <w:lang w:val="en-US"/>
        </w:rPr>
        <w:t xml:space="preserve">Substitute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  <m:r>
          <w:rPr>
            <w:rFonts w:ascii="Cambria Math"/>
            <w:lang w:val="en-US"/>
          </w:rPr>
          <m:t>=C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en-US"/>
              </w:rPr>
              <m:t>λ</m:t>
            </m:r>
          </m:e>
          <m:sup>
            <m:r>
              <w:rPr>
                <w:rFonts w:ascii="Cambria Math"/>
                <w:lang w:val="en-US"/>
              </w:rPr>
              <m:t>t</m:t>
            </m:r>
          </m:sup>
        </m:sSup>
      </m:oMath>
      <w:r w:rsidR="004905FA">
        <w:rPr>
          <w:lang w:val="en-US"/>
        </w:rPr>
        <w:t>. This is the crucial step to understand. This is the solution to a first-order linear difference equation, and this solution is tested also for higher-order systems.</w:t>
      </w:r>
    </w:p>
    <w:p w14:paraId="560A6EA5" w14:textId="6106C95B" w:rsidR="000560B8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λ</m:t>
              </m:r>
            </m:e>
            <m:sup>
              <m:r>
                <w:rPr>
                  <w:rFonts w:ascii="Cambria Math"/>
                  <w:lang w:val="en-US"/>
                </w:rPr>
                <m:t>t</m:t>
              </m:r>
            </m:sup>
          </m:sSup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λ</m:t>
              </m:r>
            </m:e>
            <m:sup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p>
          </m:sSup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λ</m:t>
              </m:r>
            </m:e>
            <m:sup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p>
          </m:sSup>
        </m:oMath>
      </m:oMathPara>
    </w:p>
    <w:p w14:paraId="694396D1" w14:textId="08B1FA88" w:rsidR="000560B8" w:rsidRDefault="000560B8" w:rsidP="00451B9C">
      <w:pPr>
        <w:rPr>
          <w:lang w:val="en-US"/>
        </w:rPr>
      </w:pPr>
      <w:r>
        <w:rPr>
          <w:lang w:val="en-US"/>
        </w:rPr>
        <w:t xml:space="preserve">Cancel out the common term </w:t>
      </w:r>
      <m:oMath>
        <m:r>
          <w:rPr>
            <w:rFonts w:ascii="Cambria Math"/>
            <w:lang w:val="en-US"/>
          </w:rPr>
          <m:t>C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en-US"/>
              </w:rPr>
              <m:t>λ</m:t>
            </m:r>
          </m:e>
          <m:sup>
            <m:r>
              <w:rPr>
                <w:rFonts w:ascii="Cambria Math"/>
                <w:lang w:val="en-US"/>
              </w:rPr>
              <m:t>t</m:t>
            </m:r>
          </m:sup>
        </m:sSup>
      </m:oMath>
      <w:r>
        <w:rPr>
          <w:lang w:val="en-US"/>
        </w:rPr>
        <w:t>:</w:t>
      </w:r>
    </w:p>
    <w:p w14:paraId="60FDB8D3" w14:textId="6F9CF86A" w:rsidR="000560B8" w:rsidRDefault="004F438D" w:rsidP="00451B9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λ</m:t>
              </m:r>
            </m:e>
            <m:sup>
              <m:r>
                <w:rPr>
                  <w:rFonts w:ascii="Cambria Math"/>
                  <w:lang w:val="en-US"/>
                </w:rPr>
                <m:t>2</m:t>
              </m:r>
            </m:sup>
          </m:sSup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λ</m:t>
          </m:r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=0</m:t>
          </m:r>
        </m:oMath>
      </m:oMathPara>
    </w:p>
    <w:p w14:paraId="00A85BE2" w14:textId="77777777" w:rsidR="00922402" w:rsidRDefault="00922402" w:rsidP="000560B8">
      <w:pPr>
        <w:rPr>
          <w:lang w:val="en-US"/>
        </w:rPr>
      </w:pPr>
      <w:r>
        <w:rPr>
          <w:lang w:val="en-US"/>
        </w:rPr>
        <w:t>More generally</w:t>
      </w:r>
    </w:p>
    <w:p w14:paraId="55D9AFC9" w14:textId="06C09A5A" w:rsidR="00922402" w:rsidRDefault="004F438D" w:rsidP="00451B9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λ</m:t>
              </m:r>
            </m:e>
            <m:sup>
              <m:r>
                <w:rPr>
                  <w:rFonts w:ascii="Cambria Math"/>
                  <w:lang w:val="en-US"/>
                </w:rPr>
                <m:t>p</m:t>
              </m:r>
            </m:sup>
          </m:sSup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λ</m:t>
              </m:r>
            </m:e>
            <m:sup>
              <m:r>
                <w:rPr>
                  <w:rFonts w:ascii="Cambria Math"/>
                  <w:lang w:val="en-US"/>
                </w:rPr>
                <m:t>p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p>
          </m:sSup>
          <m:r>
            <w:rPr>
              <w:rFonts w:asci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</m:e>
            <m:sup>
              <m:r>
                <w:rPr>
                  <w:rFonts w:ascii="Cambria Math"/>
                  <w:lang w:val="en-US"/>
                </w:rPr>
                <m:t>p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p>
          </m:sSup>
          <m:r>
            <w:rPr>
              <w:rFonts w:ascii="Cambria Math"/>
              <w:lang w:val="en-US"/>
            </w:rPr>
            <m:t>=0</m:t>
          </m:r>
        </m:oMath>
      </m:oMathPara>
    </w:p>
    <w:p w14:paraId="1B39A530" w14:textId="77777777" w:rsidR="00B5242B" w:rsidRDefault="00B5242B" w:rsidP="000560B8">
      <w:pPr>
        <w:rPr>
          <w:lang w:val="en-US"/>
        </w:rPr>
      </w:pPr>
      <w:r>
        <w:rPr>
          <w:lang w:val="en-US"/>
        </w:rPr>
        <w:t>Which has two solutions</w:t>
      </w:r>
    </w:p>
    <w:p w14:paraId="0D82E859" w14:textId="3B1F602C" w:rsidR="00922402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λ</m:t>
              </m:r>
            </m:e>
            <m:sub>
              <m:r>
                <w:rPr>
                  <w:rFonts w:ascii="Cambria Math"/>
                  <w:lang w:val="en-US"/>
                </w:rPr>
                <m:t>1,2</m:t>
              </m: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</m:e>
              </m:rad>
            </m:num>
            <m:den>
              <m:r>
                <w:rPr>
                  <w:rFonts w:ascii="Cambria Math"/>
                  <w:lang w:val="en-US"/>
                </w:rPr>
                <m:t>2</m:t>
              </m:r>
            </m:den>
          </m:f>
        </m:oMath>
      </m:oMathPara>
    </w:p>
    <w:p w14:paraId="721863DD" w14:textId="77777777" w:rsidR="0089362B" w:rsidRDefault="0089362B" w:rsidP="000560B8">
      <w:pPr>
        <w:rPr>
          <w:lang w:val="en-US"/>
        </w:rPr>
      </w:pPr>
      <w:r>
        <w:rPr>
          <w:lang w:val="en-US"/>
        </w:rPr>
        <w:t xml:space="preserve">The solutions are </w:t>
      </w:r>
      <w:r w:rsidR="00107B9C">
        <w:rPr>
          <w:i/>
          <w:lang w:val="en-US"/>
        </w:rPr>
        <w:t>eigenvalues</w:t>
      </w:r>
      <w:r w:rsidR="00107B9C">
        <w:rPr>
          <w:lang w:val="en-US"/>
        </w:rPr>
        <w:t>. If different solutions are known, then any linear combination of these is again a solution (the principle of linear superposition).</w:t>
      </w:r>
    </w:p>
    <w:p w14:paraId="2CBC04B4" w14:textId="3C3C5348" w:rsidR="00107B9C" w:rsidRPr="00107B9C" w:rsidRDefault="00107B9C" w:rsidP="00451B9C">
      <w:pPr>
        <w:rPr>
          <w:lang w:val="en-US"/>
        </w:rPr>
      </w:pPr>
      <w:r>
        <w:rPr>
          <w:lang w:val="en-US"/>
        </w:rPr>
        <w:t xml:space="preserve">Since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  <w:lang w:val="en-US"/>
              </w:rPr>
              <m:t>λ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  <m:sup>
            <m:r>
              <w:rPr>
                <w:rFonts w:ascii="Cambria Math"/>
                <w:lang w:val="en-US"/>
              </w:rPr>
              <m:t>t</m:t>
            </m:r>
          </m:sup>
        </m:sSubSup>
      </m:oMath>
      <w:r>
        <w:rPr>
          <w:lang w:val="en-US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  <w:lang w:val="en-US"/>
              </w:rPr>
              <m:t>λ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  <m:sup>
            <m:r>
              <w:rPr>
                <w:rFonts w:ascii="Cambria Math"/>
                <w:lang w:val="en-US"/>
              </w:rPr>
              <m:t>t</m:t>
            </m:r>
          </m:sup>
        </m:sSubSup>
      </m:oMath>
      <w:r>
        <w:rPr>
          <w:lang w:val="en-US"/>
        </w:rPr>
        <w:t xml:space="preserve"> are solutions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  <m:r>
          <w:rPr>
            <w:rFonts w:asci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ϕ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ϕ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2</m:t>
            </m:r>
          </m:sub>
        </m:sSub>
        <m:r>
          <w:rPr>
            <w:rFonts w:ascii="Cambria Math"/>
            <w:lang w:val="en-US"/>
          </w:rPr>
          <m:t>=0</m:t>
        </m:r>
      </m:oMath>
      <w:r>
        <w:rPr>
          <w:lang w:val="en-US"/>
        </w:rPr>
        <w:t>, a general solution is</w:t>
      </w:r>
    </w:p>
    <w:p w14:paraId="440D4B20" w14:textId="26C92A3B" w:rsidR="00156AFB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λ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t</m:t>
              </m:r>
            </m:sup>
          </m:sSubSup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λ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t</m:t>
              </m:r>
            </m:sup>
          </m:sSubSup>
        </m:oMath>
      </m:oMathPara>
    </w:p>
    <w:p w14:paraId="4D07ED61" w14:textId="2075890D" w:rsidR="00107B9C" w:rsidRPr="00107B9C" w:rsidRDefault="00107B9C" w:rsidP="00451B9C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A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</m:oMath>
      <w:r>
        <w:rPr>
          <w:lang w:val="en-US"/>
        </w:rPr>
        <w:t>and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A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are arbitrary </w:t>
      </w:r>
      <w:r w:rsidR="002C0DE8">
        <w:rPr>
          <w:lang w:val="en-US"/>
        </w:rPr>
        <w:t>scalars</w:t>
      </w:r>
      <w:r>
        <w:rPr>
          <w:lang w:val="en-US"/>
        </w:rPr>
        <w:t>.</w:t>
      </w:r>
      <w:r w:rsidR="00773639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A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</m:oMath>
      <w:r w:rsidR="00773639">
        <w:rPr>
          <w:lang w:val="en-US"/>
        </w:rPr>
        <w:t>and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A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</m:oMath>
      <w:r w:rsidR="00773639">
        <w:rPr>
          <w:lang w:val="en-US"/>
        </w:rPr>
        <w:t>are determined by solving the linear algebraic equations.</w:t>
      </w:r>
    </w:p>
    <w:p w14:paraId="442A8B83" w14:textId="77777777" w:rsidR="00F454FA" w:rsidRDefault="00F454FA" w:rsidP="00127B9F">
      <w:pPr>
        <w:pStyle w:val="Rubrik4"/>
        <w:rPr>
          <w:lang w:val="en-US"/>
        </w:rPr>
      </w:pPr>
      <w:r w:rsidRPr="00F454FA">
        <w:rPr>
          <w:lang w:val="en-US"/>
        </w:rPr>
        <w:t xml:space="preserve">Solving </w:t>
      </w:r>
      <w:r w:rsidR="00127B9F">
        <w:rPr>
          <w:lang w:val="en-US"/>
        </w:rPr>
        <w:t xml:space="preserve">the linear second-order </w:t>
      </w:r>
      <w:proofErr w:type="gramStart"/>
      <w:r w:rsidR="00127B9F">
        <w:rPr>
          <w:lang w:val="en-US"/>
        </w:rPr>
        <w:t>AR(</w:t>
      </w:r>
      <w:proofErr w:type="gramEnd"/>
      <w:r w:rsidR="00127B9F">
        <w:rPr>
          <w:lang w:val="en-US"/>
        </w:rPr>
        <w:t>2)-process</w:t>
      </w:r>
    </w:p>
    <w:p w14:paraId="2F37024C" w14:textId="77777777" w:rsidR="00425D21" w:rsidRPr="00425D21" w:rsidRDefault="00425D21" w:rsidP="00425D21">
      <w:pPr>
        <w:rPr>
          <w:lang w:val="en-US"/>
        </w:rPr>
      </w:pPr>
      <w:r>
        <w:rPr>
          <w:lang w:val="en-US"/>
        </w:rPr>
        <w:t xml:space="preserve">See also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&lt;EndNote&gt;&lt;Cite&gt;&lt;Author&gt;Hamilton&lt;/Author&gt;&lt;Year&gt;1994&lt;/Year&gt;&lt;RecNum&gt;2967&lt;/RecNum&gt;&lt;Suffix&gt;`, equations 1.2.12 - 1.2.15&lt;/Suffix&gt;&lt;DisplayText&gt;(Hamilton 1994, equations 1.2.12 - 1.2.15)&lt;/DisplayText&gt;&lt;record&gt;&lt;rec-number&gt;2967&lt;/rec-number&gt;&lt;foreign-keys&gt;&lt;key app="EN" db-id="we9t9aefa25deceztf0pprsz90pr95wp0r0t"&gt;2967&lt;/key&gt;&lt;/foreign-keys&gt;&lt;ref-type name="Book"&gt;6&lt;/ref-type&gt;&lt;contributors&gt;&lt;authors&gt;&lt;author&gt;Hamilton, J.D.&lt;/author&gt;&lt;/authors&gt;&lt;/contributors&gt;&lt;titles&gt;&lt;title&gt;Time Series Analysis&lt;/title&gt;&lt;/titles&gt;&lt;dates&gt;&lt;year&gt;1994&lt;/year&gt;&lt;/dates&gt;&lt;pub-location&gt;Princeton, NJ&lt;/pub-location&gt;&lt;publisher&gt;Princeton University Press&lt;/publisher&gt;&lt;urls&gt;&lt;pdf-urls&gt;&lt;url&gt;file://C:\WORK\REFERENSER\pdfs\-= Book =-\Data analysis, Modelling &amp;amp; Statistics\Hamilton 1994 Time Series Analysis.pdf&lt;/url&gt;&lt;url&gt;file://C:\WORK\REFERENSER\pdfs\-= Book =-\Data analysis, Modelling &amp;amp; Statistics\Hamilton 1994 Time Series Analysis.djvu&lt;/url&gt;&lt;/pdf-urls&gt;&lt;/urls&gt;&lt;/record&gt;&lt;/Cite&gt;&lt;/EndNote&gt;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</w:t>
      </w:r>
      <w:hyperlink w:anchor="_ENREF_5" w:tooltip="Hamilton, 1994 #2967" w:history="1">
        <w:r>
          <w:rPr>
            <w:noProof/>
            <w:lang w:val="en-US"/>
          </w:rPr>
          <w:t>Hamilton 1994, equations 1.2.12 - 1.2.15</w:t>
        </w:r>
      </w:hyperlink>
      <w:r>
        <w:rPr>
          <w:noProof/>
          <w:lang w:val="en-US"/>
        </w:rPr>
        <w:t>)</w:t>
      </w:r>
      <w:r>
        <w:rPr>
          <w:lang w:val="en-US"/>
        </w:rPr>
        <w:fldChar w:fldCharType="end"/>
      </w:r>
    </w:p>
    <w:p w14:paraId="6C5FF20D" w14:textId="4AA2335D" w:rsidR="00425D21" w:rsidRDefault="00425D21" w:rsidP="00451B9C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AR(</w:t>
      </w:r>
      <w:proofErr w:type="gramEnd"/>
      <w:r>
        <w:rPr>
          <w:lang w:val="en-US"/>
        </w:rPr>
        <w:t xml:space="preserve">2)-model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t+1</m:t>
            </m:r>
          </m:sub>
        </m:sSub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ϕ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  <m:r>
          <w:rPr>
            <w:rFonts w:asci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ϕ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1</m:t>
            </m:r>
          </m:sub>
        </m:sSub>
      </m:oMath>
      <w:r w:rsidR="00BF5422">
        <w:rPr>
          <w:lang w:val="en-US"/>
        </w:rPr>
        <w:t>can be written in matrix form.</w:t>
      </w:r>
    </w:p>
    <w:p w14:paraId="37D5D1C3" w14:textId="29CC34A4" w:rsidR="00F454FA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</m:t>
          </m:r>
          <m:r>
            <m:rPr>
              <m:sty m:val="bi"/>
            </m:rPr>
            <w:rPr>
              <w:rFonts w:asci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20DCF531" w14:textId="049EACF0" w:rsidR="00425D21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57B719FD" w14:textId="30374A4C" w:rsidR="00B87BF3" w:rsidRDefault="00B87BF3" w:rsidP="00451B9C">
      <w:pPr>
        <w:rPr>
          <w:lang w:val="en-US"/>
        </w:rPr>
      </w:pPr>
      <w:r>
        <w:rPr>
          <w:lang w:val="en-US"/>
        </w:rPr>
        <w:t xml:space="preserve">Writing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Y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</w:p>
    <w:p w14:paraId="266CD9CD" w14:textId="4D5C09B7" w:rsidR="00B87BF3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</m:e>
          </m:d>
        </m:oMath>
      </m:oMathPara>
    </w:p>
    <w:p w14:paraId="38EC4D9D" w14:textId="77777777" w:rsidR="00B87BF3" w:rsidRDefault="00B87BF3" w:rsidP="00F454FA">
      <w:pPr>
        <w:rPr>
          <w:lang w:val="en-US"/>
        </w:rPr>
      </w:pPr>
      <w:r>
        <w:rPr>
          <w:lang w:val="en-US"/>
        </w:rPr>
        <w:t xml:space="preserve">Setting up a system of </w:t>
      </w:r>
      <w:r w:rsidR="00F55876">
        <w:rPr>
          <w:lang w:val="en-US"/>
        </w:rPr>
        <w:t xml:space="preserve">two </w:t>
      </w:r>
      <w:r>
        <w:rPr>
          <w:lang w:val="en-US"/>
        </w:rPr>
        <w:t>linear equations</w:t>
      </w:r>
    </w:p>
    <w:p w14:paraId="5C6A4617" w14:textId="2A26E9A3" w:rsidR="00B87BF3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Y</m:t>
            </m:r>
          </m:e>
          <m:sub>
            <m:r>
              <w:rPr>
                <w:rFonts w:ascii="Cambria Math"/>
                <w:lang w:val="en-US"/>
              </w:rPr>
              <m:t>t+1</m:t>
            </m:r>
          </m:sub>
        </m:sSub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  <w:r w:rsidR="007C52A0">
        <w:rPr>
          <w:lang w:val="en-US"/>
        </w:rPr>
        <w:t xml:space="preserve"> which is equivalent to</w:t>
      </w:r>
    </w:p>
    <w:p w14:paraId="740FDA30" w14:textId="050605B5" w:rsidR="00F846BC" w:rsidRDefault="004F438D" w:rsidP="00451B9C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F324A9E" w14:textId="114DC1F1" w:rsidR="00F846BC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=1</m:t>
          </m:r>
          <m:r>
            <w:rPr>
              <w:rFonts w:asci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+0</m:t>
          </m:r>
          <m:r>
            <w:rPr>
              <w:rFonts w:asci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</m:oMath>
      </m:oMathPara>
    </w:p>
    <w:p w14:paraId="67654785" w14:textId="0F31BD4C" w:rsidR="00F846BC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</m:oMath>
      </m:oMathPara>
    </w:p>
    <w:p w14:paraId="33759508" w14:textId="373B6AB5" w:rsidR="00F846BC" w:rsidRDefault="00F846BC" w:rsidP="00451B9C">
      <w:pPr>
        <w:rPr>
          <w:lang w:val="en-US"/>
        </w:rPr>
      </w:pPr>
      <w:r>
        <w:rPr>
          <w:lang w:val="en-US"/>
        </w:rPr>
        <w:t xml:space="preserve">Replace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lang w:val="en-US"/>
              </w:rPr>
              <m:t>t</m:t>
            </m:r>
          </m:sub>
        </m:sSub>
        <m:r>
          <w:rPr>
            <w:rFonts w:asci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/>
                      <w:lang w:val="en-US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</m:sup>
                  </m:sSup>
                </m:e>
              </m:mr>
            </m:m>
          </m:e>
        </m:d>
      </m:oMath>
    </w:p>
    <w:p w14:paraId="40E313F8" w14:textId="634EC772" w:rsidR="00F846BC" w:rsidRDefault="004F438D" w:rsidP="00451B9C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t+1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/>
                        <w:lang w:val="en-US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t+1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/>
                        <w:lang w:val="en-US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/>
                            <w:lang w:val="en-US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6281F68B" w14:textId="1AE27A30" w:rsidR="00F846BC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λ</m:t>
              </m:r>
            </m:e>
            <m:sup>
              <m:r>
                <w:rPr>
                  <w:rFonts w:ascii="Cambria Math"/>
                  <w:lang w:val="en-US"/>
                </w:rPr>
                <m:t>t+1</m:t>
              </m:r>
            </m:sup>
          </m:sSup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λ</m:t>
              </m:r>
            </m:e>
            <m:sup>
              <m:r>
                <w:rPr>
                  <w:rFonts w:ascii="Cambria Math"/>
                  <w:lang w:val="en-US"/>
                </w:rPr>
                <m:t>t</m:t>
              </m:r>
            </m:sup>
          </m:sSup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λ</m:t>
              </m:r>
            </m:e>
            <m:sup>
              <m:r>
                <w:rPr>
                  <w:rFonts w:asci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</m:oMathPara>
      <m:oMath>
        <m:r>
          <w:rPr>
            <w:rFonts w:ascii="Cambria Math"/>
            <w:lang w:val="en-US"/>
          </w:rPr>
          <m:t>B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en-US"/>
              </w:rPr>
              <m:t>λ</m:t>
            </m:r>
          </m:e>
          <m:sup>
            <m:r>
              <w:rPr>
                <w:rFonts w:ascii="Cambria Math"/>
                <w:lang w:val="en-US"/>
              </w:rPr>
              <m:t>t+1</m:t>
            </m:r>
          </m:sup>
        </m:sSup>
        <m:r>
          <w:rPr>
            <w:rFonts w:ascii="Cambria Math"/>
            <w:lang w:val="en-US"/>
          </w:rPr>
          <m:t>=1</m:t>
        </m:r>
        <m:r>
          <w:rPr>
            <w:rFonts w:ascii="Cambria Math"/>
            <w:lang w:val="en-US"/>
          </w:rPr>
          <m:t>×</m:t>
        </m:r>
        <m:r>
          <w:rPr>
            <w:rFonts w:asci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en-US"/>
              </w:rPr>
              <m:t>λ</m:t>
            </m:r>
          </m:e>
          <m:sup>
            <m:r>
              <w:rPr>
                <w:rFonts w:ascii="Cambria Math"/>
                <w:lang w:val="en-US"/>
              </w:rPr>
              <m:t>t</m:t>
            </m:r>
          </m:sup>
        </m:sSup>
        <m:r>
          <w:rPr>
            <w:rFonts w:ascii="Cambria Math"/>
            <w:lang w:val="en-US"/>
          </w:rPr>
          <m:t>+0</m:t>
        </m:r>
        <m:r>
          <w:rPr>
            <w:rFonts w:asci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ϕ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  <m:r>
          <w:rPr>
            <w:rFonts w:ascii="Cambria Math"/>
            <w:lang w:val="en-US"/>
          </w:rPr>
          <m:t>B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en-US"/>
              </w:rPr>
              <m:t>λ</m:t>
            </m:r>
          </m:e>
          <m:sup>
            <m:r>
              <w:rPr>
                <w:rFonts w:ascii="Cambria Math"/>
                <w:lang w:val="en-US"/>
              </w:rPr>
              <m:t>t</m:t>
            </m:r>
          </m:sup>
        </m:sSup>
      </m:oMath>
      <w:r w:rsidR="00F846BC">
        <w:rPr>
          <w:lang w:val="en-US"/>
        </w:rPr>
        <w:t>`</w:t>
      </w:r>
    </w:p>
    <w:p w14:paraId="2EDC3074" w14:textId="35AA3ACD" w:rsidR="00F846BC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Aλ=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A+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B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r>
            <w:rPr>
              <w:rFonts w:ascii="Cambria Math"/>
              <w:lang w:val="en-US"/>
            </w:rPr>
            <m:t>Bλ=A</m:t>
          </m:r>
        </m:oMath>
      </m:oMathPara>
    </w:p>
    <w:p w14:paraId="503B9294" w14:textId="3C5AC668" w:rsidR="0084504A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λ</m:t>
              </m:r>
            </m:e>
          </m:d>
          <m:r>
            <w:rPr>
              <w:rFonts w:ascii="Cambria Math"/>
              <w:lang w:val="en-US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=0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r>
            <w:rPr>
              <w:rFonts w:ascii="Cambria Math"/>
              <w:lang w:val="en-US"/>
            </w:rPr>
            <m:t>A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Bλ=0</m:t>
          </m:r>
        </m:oMath>
      </m:oMathPara>
    </w:p>
    <w:p w14:paraId="187319B3" w14:textId="08875A26" w:rsidR="00112B73" w:rsidRDefault="004F438D" w:rsidP="00451B9C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lang w:val="en-US"/>
                      </w:rPr>
                      <m:t>λ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lang w:val="en-US"/>
                      </w:rPr>
                      <m:t>λ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/>
                        <w:lang w:val="en-US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/>
              <w:lang w:val="en-US"/>
            </w:rPr>
            <m:t>=0</m:t>
          </m:r>
        </m:oMath>
      </m:oMathPara>
    </w:p>
    <w:p w14:paraId="12ADAB04" w14:textId="77777777" w:rsidR="0084504A" w:rsidRDefault="0084504A" w:rsidP="00F454FA">
      <w:pPr>
        <w:rPr>
          <w:lang w:val="en-US"/>
        </w:rPr>
      </w:pPr>
      <w:r>
        <w:rPr>
          <w:lang w:val="en-US"/>
        </w:rPr>
        <w:t>Set determinant = 0:</w:t>
      </w:r>
    </w:p>
    <w:p w14:paraId="2B867AC4" w14:textId="6B4D4ACD" w:rsidR="0084504A" w:rsidRDefault="004F438D" w:rsidP="00451B9C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λ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/>
              <w:lang w:val="en-US"/>
            </w:rPr>
            <m:t>=0</m:t>
          </m:r>
        </m:oMath>
      </m:oMathPara>
    </w:p>
    <w:p w14:paraId="61208186" w14:textId="77777777" w:rsidR="0084504A" w:rsidRDefault="0084504A" w:rsidP="00F454FA">
      <w:pPr>
        <w:rPr>
          <w:lang w:val="en-US"/>
        </w:rPr>
      </w:pPr>
      <w:r>
        <w:rPr>
          <w:lang w:val="en-US"/>
        </w:rPr>
        <w:t>Calculate determinant and set to zero:</w:t>
      </w:r>
    </w:p>
    <w:p w14:paraId="3715E718" w14:textId="77777777" w:rsidR="000B6645" w:rsidRDefault="000B6645" w:rsidP="00F454FA">
      <w:pPr>
        <w:rPr>
          <w:lang w:val="en-US"/>
        </w:rPr>
      </w:pPr>
      <w:r>
        <w:rPr>
          <w:lang w:val="en-US"/>
        </w:rPr>
        <w:t>(recall that the determinant for a 2x2 matrix is calculated as)</w:t>
      </w:r>
    </w:p>
    <w:p w14:paraId="5E4F4F65" w14:textId="46F7720F" w:rsidR="000B6645" w:rsidRDefault="00451B9C" w:rsidP="00451B9C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/>
              <w:lang w:val="en-US"/>
            </w:rPr>
            <m:t>A</m:t>
          </m:r>
          <m:r>
            <w:rPr>
              <w:rFonts w:asci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/>
                        <w:lang w:val="en-US"/>
                      </w:rPr>
                      <m:t>c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d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/>
              <w:lang w:val="en-US"/>
            </w:rPr>
            <m:t>=ad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bc</m:t>
          </m:r>
        </m:oMath>
      </m:oMathPara>
    </w:p>
    <w:p w14:paraId="23A5C111" w14:textId="77777777" w:rsidR="000B6645" w:rsidRDefault="000B6645" w:rsidP="00F454FA">
      <w:pPr>
        <w:rPr>
          <w:lang w:val="en-US"/>
        </w:rPr>
      </w:pPr>
      <w:r>
        <w:rPr>
          <w:lang w:val="en-US"/>
        </w:rPr>
        <w:t>Which gives us</w:t>
      </w:r>
    </w:p>
    <w:p w14:paraId="28EC67D1" w14:textId="26ACCB3E" w:rsidR="000B6645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w:lastRenderedPageBreak/>
            <m:t>-</m:t>
          </m:r>
          <m:r>
            <w:rPr>
              <w:rFonts w:ascii="Cambria Math"/>
              <w:lang w:val="en-US"/>
            </w:rPr>
            <m:t>λ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λ</m:t>
              </m:r>
            </m:e>
          </m:d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=0</m:t>
          </m:r>
        </m:oMath>
      </m:oMathPara>
    </w:p>
    <w:p w14:paraId="10579113" w14:textId="77777777" w:rsidR="000B6645" w:rsidRDefault="000B6645" w:rsidP="00F454FA">
      <w:pPr>
        <w:rPr>
          <w:lang w:val="en-US"/>
        </w:rPr>
      </w:pPr>
      <w:r>
        <w:rPr>
          <w:lang w:val="en-US"/>
        </w:rPr>
        <w:t>Rearranging</w:t>
      </w:r>
    </w:p>
    <w:p w14:paraId="0A6538B5" w14:textId="33DCD6D1" w:rsidR="000B6645" w:rsidRDefault="004F438D" w:rsidP="00451B9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λ</m:t>
              </m:r>
            </m:e>
            <m:sup>
              <m:r>
                <w:rPr>
                  <w:rFonts w:ascii="Cambria Math"/>
                  <w:lang w:val="en-US"/>
                </w:rPr>
                <m:t>2</m:t>
              </m:r>
            </m:sup>
          </m:sSup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λ</m:t>
          </m:r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=0</m:t>
          </m:r>
        </m:oMath>
      </m:oMathPara>
    </w:p>
    <w:p w14:paraId="683D3112" w14:textId="77777777" w:rsidR="000B6645" w:rsidRDefault="000B6645" w:rsidP="00F454FA">
      <w:pPr>
        <w:rPr>
          <w:lang w:val="en-US"/>
        </w:rPr>
      </w:pPr>
      <w:r>
        <w:rPr>
          <w:lang w:val="en-US"/>
        </w:rPr>
        <w:t>Which has two roots</w:t>
      </w:r>
    </w:p>
    <w:p w14:paraId="0E907E05" w14:textId="7386E098" w:rsidR="000B6645" w:rsidRPr="00F454FA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λ</m:t>
              </m:r>
            </m:e>
            <m:sub>
              <m:r>
                <w:rPr>
                  <w:rFonts w:ascii="Cambria Math"/>
                  <w:lang w:val="en-US"/>
                </w:rPr>
                <m:t>1,2</m:t>
              </m: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</m:e>
              </m:rad>
            </m:num>
            <m:den>
              <m:r>
                <w:rPr>
                  <w:rFonts w:ascii="Cambria Math"/>
                  <w:lang w:val="en-US"/>
                </w:rPr>
                <m:t>2</m:t>
              </m:r>
            </m:den>
          </m:f>
        </m:oMath>
      </m:oMathPara>
    </w:p>
    <w:p w14:paraId="583F50AB" w14:textId="499CE104" w:rsidR="008A5C97" w:rsidRDefault="000B6645" w:rsidP="00451B9C">
      <w:pPr>
        <w:rPr>
          <w:lang w:val="en-US"/>
        </w:rPr>
      </w:pPr>
      <w:r>
        <w:rPr>
          <w:lang w:val="en-US"/>
        </w:rPr>
        <w:t xml:space="preserve">The solutions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1,2</m:t>
            </m:r>
          </m:sub>
        </m:sSub>
      </m:oMath>
      <w:r>
        <w:rPr>
          <w:lang w:val="en-US"/>
        </w:rPr>
        <w:t xml:space="preserve">are called </w:t>
      </w:r>
      <w:r w:rsidRPr="000B6645">
        <w:rPr>
          <w:i/>
          <w:lang w:val="en-US"/>
        </w:rPr>
        <w:t>eigenvalues</w:t>
      </w:r>
      <w:r>
        <w:rPr>
          <w:lang w:val="en-US"/>
        </w:rPr>
        <w:t xml:space="preserve">. The dynamics of the system is characterized by the magnitude of the eigenvalues. If the discriminant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  <w:lang w:val="en-US"/>
              </w:rPr>
              <m:t>ϕ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  <m:sup>
            <m:r>
              <w:rPr>
                <w:rFonts w:ascii="Cambria Math"/>
                <w:lang w:val="en-US"/>
              </w:rPr>
              <m:t>2</m:t>
            </m:r>
          </m:sup>
        </m:sSubSup>
        <m:r>
          <w:rPr>
            <w:rFonts w:ascii="Cambria Math"/>
            <w:lang w:val="en-US"/>
          </w:rPr>
          <m:t>-</m:t>
        </m:r>
        <m:r>
          <w:rPr>
            <w:rFonts w:ascii="Cambria Math"/>
            <w:lang w:val="en-US"/>
          </w:rPr>
          <m:t>4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ϕ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</m:oMath>
      <w:r>
        <w:rPr>
          <w:lang w:val="en-US"/>
        </w:rPr>
        <w:t>is negative, the eigenvalues are given by a pair of complex conjugates</w:t>
      </w:r>
      <w:r w:rsidR="00840B01">
        <w:rPr>
          <w:lang w:val="en-US"/>
        </w:rPr>
        <w:t xml:space="preserve"> of the form</w:t>
      </w:r>
      <w:r>
        <w:rPr>
          <w:lang w:val="en-US"/>
        </w:rPr>
        <w:t>:</w:t>
      </w:r>
    </w:p>
    <w:p w14:paraId="10069B92" w14:textId="046F7E44" w:rsidR="008A5C97" w:rsidRDefault="004F438D" w:rsidP="00451B9C">
      <w:pPr>
        <w:rPr>
          <w:position w:val="-3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λ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=a+bi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λ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=a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bi</m:t>
          </m:r>
        </m:oMath>
      </m:oMathPara>
    </w:p>
    <w:p w14:paraId="688AF5A5" w14:textId="77777777" w:rsidR="000B6645" w:rsidRDefault="00840B01">
      <w:pPr>
        <w:rPr>
          <w:lang w:val="en-US"/>
        </w:rPr>
      </w:pPr>
      <w:r>
        <w:rPr>
          <w:lang w:val="en-US"/>
        </w:rPr>
        <w:t>If the eigenvalues are complex, the dynamics of the system</w:t>
      </w:r>
      <w:r w:rsidR="00F55876">
        <w:rPr>
          <w:lang w:val="en-US"/>
        </w:rPr>
        <w:t xml:space="preserve"> will show oscillatory behavior with</w:t>
      </w:r>
    </w:p>
    <w:p w14:paraId="35FEB154" w14:textId="0A699356" w:rsidR="00D57F21" w:rsidRPr="00D57F21" w:rsidRDefault="00F55876" w:rsidP="00451B9C">
      <w:pPr>
        <w:rPr>
          <w:position w:val="-24"/>
          <w:lang w:val="en-US"/>
        </w:rPr>
      </w:pPr>
      <w:r>
        <w:rPr>
          <w:lang w:val="en-US"/>
        </w:rPr>
        <w:t>r</w:t>
      </w:r>
      <w:r w:rsidR="008A5C97">
        <w:rPr>
          <w:lang w:val="en-US"/>
        </w:rPr>
        <w:t xml:space="preserve">eal part </w:t>
      </w:r>
      <m:oMath>
        <m:r>
          <w:rPr>
            <w:rFonts w:ascii="Cambria Math" w:hAnsi="Cambria Math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>and i</w:t>
      </w:r>
      <w:r w:rsidR="008A5C97">
        <w:rPr>
          <w:lang w:val="en-US"/>
        </w:rPr>
        <w:t xml:space="preserve">maginary part </w:t>
      </w:r>
      <m:oMath>
        <m:r>
          <w:rPr>
            <w:rFonts w:ascii="Cambria Math"/>
            <w:lang w:val="en-US"/>
          </w:rPr>
          <m:t>b=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1</m:t>
            </m:r>
          </m:num>
          <m:den>
            <m:r>
              <w:rPr>
                <w:rFonts w:ascii="Cambria Math"/>
                <w:lang w:val="en-US"/>
              </w:rPr>
              <m:t>2</m:t>
            </m:r>
          </m:den>
        </m:f>
        <m:r>
          <w:rPr>
            <w:rFonts w:ascii="Cambria Math"/>
            <w:lang w:val="en-US"/>
          </w:rPr>
          <m:t>×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/>
                    <w:lang w:val="en-US"/>
                  </w:rPr>
                  <m:t>2</m:t>
                </m:r>
              </m:sub>
            </m:sSub>
          </m:e>
        </m:rad>
      </m:oMath>
      <w:r>
        <w:rPr>
          <w:position w:val="-24"/>
          <w:lang w:val="en-US"/>
        </w:rPr>
        <w:t>.</w:t>
      </w:r>
    </w:p>
    <w:p w14:paraId="06E5BD0F" w14:textId="77777777" w:rsidR="008A5C97" w:rsidRDefault="00F55876">
      <w:pPr>
        <w:rPr>
          <w:lang w:val="en-US"/>
        </w:rPr>
      </w:pPr>
      <w:r>
        <w:rPr>
          <w:lang w:val="en-US"/>
        </w:rPr>
        <w:t>Written in</w:t>
      </w:r>
      <w:r w:rsidR="008A5C97">
        <w:rPr>
          <w:lang w:val="en-US"/>
        </w:rPr>
        <w:t xml:space="preserve"> polar coordinate form</w:t>
      </w:r>
    </w:p>
    <w:p w14:paraId="36929E40" w14:textId="4A0D2C61" w:rsidR="008A5C97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λ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en-US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/>
                  <w:lang w:val="en-US"/>
                </w:rPr>
                <m:t>+i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en-US"/>
                        </w:rPr>
                        <m:t>θ</m:t>
                      </m:r>
                    </m:e>
                  </m:d>
                </m:e>
              </m:func>
            </m:e>
          </m:d>
        </m:oMath>
      </m:oMathPara>
    </w:p>
    <w:p w14:paraId="31CDC0C3" w14:textId="211B6B1C" w:rsidR="008A5C97" w:rsidRDefault="00451B9C" w:rsidP="00451B9C">
      <w:pPr>
        <w:rPr>
          <w:lang w:val="en-US"/>
        </w:rPr>
      </w:pPr>
      <m:oMath>
        <m:r>
          <w:rPr>
            <w:rFonts w:ascii="Cambria Math"/>
            <w:lang w:val="en-US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  <m:r>
              <w:rPr>
                <w:rFonts w:asci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</m:e>
        </m:rad>
      </m:oMath>
      <w:r w:rsidR="008A5C97">
        <w:rPr>
          <w:lang w:val="en-US"/>
        </w:rPr>
        <w:t xml:space="preserve"> (modulus)</w:t>
      </w:r>
    </w:p>
    <w:p w14:paraId="3D68C591" w14:textId="0CDFB251" w:rsidR="008A5C97" w:rsidRDefault="004F438D" w:rsidP="00451B9C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cos</m:t>
              </m:r>
            </m:fName>
            <m:e>
              <m:r>
                <w:rPr>
                  <w:rFonts w:ascii="Cambria Math"/>
                  <w:lang w:val="en-US"/>
                </w:rPr>
                <m:t>θ</m:t>
              </m:r>
            </m:e>
          </m:func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a</m:t>
              </m:r>
            </m:num>
            <m:den>
              <m:r>
                <w:rPr>
                  <w:rFonts w:ascii="Cambria Math"/>
                  <w:lang w:val="en-US"/>
                </w:rPr>
                <m:t>R</m:t>
              </m:r>
            </m:den>
          </m:f>
        </m:oMath>
      </m:oMathPara>
    </w:p>
    <w:p w14:paraId="77702583" w14:textId="49B4321F" w:rsidR="008A5C97" w:rsidRDefault="004F438D" w:rsidP="00451B9C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sin</m:t>
              </m:r>
            </m:fName>
            <m:e>
              <m:r>
                <w:rPr>
                  <w:rFonts w:ascii="Cambria Math"/>
                  <w:lang w:val="en-US"/>
                </w:rPr>
                <m:t>θ</m:t>
              </m:r>
            </m:e>
          </m:func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b</m:t>
              </m:r>
            </m:num>
            <m:den>
              <m:r>
                <w:rPr>
                  <w:rFonts w:ascii="Cambria Math"/>
                  <w:lang w:val="en-US"/>
                </w:rPr>
                <m:t>R</m:t>
              </m:r>
            </m:den>
          </m:f>
        </m:oMath>
      </m:oMathPara>
    </w:p>
    <w:p w14:paraId="245C0AA1" w14:textId="789C20F7" w:rsidR="008A5C97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ω=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</m:func>
        </m:oMath>
      </m:oMathPara>
    </w:p>
    <w:p w14:paraId="7A1075A9" w14:textId="45029A7D" w:rsidR="008A5C97" w:rsidRDefault="00451B9C" w:rsidP="00451B9C">
      <w:pPr>
        <w:rPr>
          <w:lang w:val="en-US"/>
        </w:rPr>
      </w:pPr>
      <m:oMath>
        <m:r>
          <w:rPr>
            <w:rFonts w:ascii="Cambria Math"/>
            <w:lang w:val="en-US"/>
          </w:rPr>
          <m:t>ω=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/>
                <w:lang w:val="en-US"/>
              </w:rPr>
              <m:t>arctan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e>
                </m:d>
              </m:e>
            </m:rad>
          </m:e>
        </m:func>
      </m:oMath>
      <w:r w:rsidR="008A5C97">
        <w:rPr>
          <w:lang w:val="en-US"/>
        </w:rPr>
        <w:t xml:space="preserve"> (Kendall 1945)</w:t>
      </w:r>
    </w:p>
    <w:p w14:paraId="647ED6EB" w14:textId="19732540" w:rsidR="008A5C97" w:rsidRDefault="008A5C97" w:rsidP="00451B9C">
      <w:pPr>
        <w:rPr>
          <w:lang w:val="en-US"/>
        </w:rPr>
      </w:pPr>
      <w:r>
        <w:rPr>
          <w:lang w:val="en-US"/>
        </w:rPr>
        <w:t xml:space="preserve">Period </w:t>
      </w:r>
      <m:oMath>
        <m:r>
          <w:rPr>
            <w:rFonts w:ascii="Cambria Math"/>
            <w:lang w:val="en-US"/>
          </w:rPr>
          <m:t>k=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2π</m:t>
            </m:r>
          </m:num>
          <m:den>
            <m:r>
              <w:rPr>
                <w:rFonts w:ascii="Cambria Math"/>
                <w:lang w:val="en-US"/>
              </w:rPr>
              <m:t>ω</m:t>
            </m:r>
          </m:den>
        </m:f>
      </m:oMath>
    </w:p>
    <w:p w14:paraId="7107DF64" w14:textId="77777777" w:rsidR="003F72F4" w:rsidRDefault="003F72F4" w:rsidP="003F72F4">
      <w:pPr>
        <w:rPr>
          <w:lang w:val="en-US"/>
        </w:rPr>
      </w:pPr>
      <w:r>
        <w:rPr>
          <w:lang w:val="en-US"/>
        </w:rPr>
        <w:t>k-contours</w:t>
      </w:r>
    </w:p>
    <w:p w14:paraId="5612005B" w14:textId="32A69223" w:rsidR="003F72F4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 w:hAnsi="Cambria Math" w:cs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lang w:val="en-US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func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0BA474CF" w14:textId="21358FB6" w:rsidR="003F72F4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lang w:val="en-US"/>
                </w:rPr>
                <m:t>4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</m:e>
              </m:func>
              <m:r>
                <w:rPr>
                  <w:rFonts w:ascii="Cambria Math"/>
                  <w:lang w:val="en-US"/>
                </w:rPr>
                <m:t>2π/k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F21E332" w14:textId="77777777" w:rsidR="003F72F4" w:rsidRDefault="003F72F4" w:rsidP="003F72F4">
      <w:pPr>
        <w:rPr>
          <w:lang w:val="en-US"/>
        </w:rPr>
      </w:pPr>
      <w:r>
        <w:rPr>
          <w:lang w:val="en-US"/>
        </w:rPr>
        <w:t>Jenkins &amp; Watts, peak of spectral density</w:t>
      </w:r>
    </w:p>
    <w:p w14:paraId="1215BF45" w14:textId="360BB2C1" w:rsidR="003F72F4" w:rsidRDefault="004F438D" w:rsidP="00451B9C">
      <w:pPr>
        <w:rPr>
          <w:position w:val="-3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</m:e>
              </m:func>
              <m:r>
                <w:rPr>
                  <w:rFonts w:ascii="Cambria Math"/>
                  <w:lang w:val="en-US"/>
                </w:rPr>
                <m:t>2π/k)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den>
          </m:f>
        </m:oMath>
      </m:oMathPara>
    </w:p>
    <w:p w14:paraId="67578631" w14:textId="77777777" w:rsidR="003F72F4" w:rsidRPr="007A677C" w:rsidRDefault="003F72F4">
      <w:pPr>
        <w:rPr>
          <w:lang w:val="en-US"/>
        </w:rPr>
      </w:pPr>
    </w:p>
    <w:p w14:paraId="23C3F49F" w14:textId="77777777" w:rsidR="007A677C" w:rsidRDefault="007A677C" w:rsidP="00724838">
      <w:pPr>
        <w:pStyle w:val="Rubrik3"/>
        <w:rPr>
          <w:lang w:val="en-US"/>
        </w:rPr>
      </w:pPr>
      <w:r w:rsidRPr="007A677C">
        <w:rPr>
          <w:lang w:val="en-US"/>
        </w:rPr>
        <w:t>Non-linear</w:t>
      </w:r>
      <w:r w:rsidR="00724838">
        <w:rPr>
          <w:lang w:val="en-US"/>
        </w:rPr>
        <w:t xml:space="preserve">, </w:t>
      </w:r>
      <w:proofErr w:type="spellStart"/>
      <w:r w:rsidR="00724838">
        <w:rPr>
          <w:lang w:val="en-US"/>
        </w:rPr>
        <w:t>Royama</w:t>
      </w:r>
      <w:proofErr w:type="spellEnd"/>
      <w:r w:rsidR="00FF347C">
        <w:rPr>
          <w:lang w:val="en-US"/>
        </w:rPr>
        <w:t xml:space="preserve"> &amp; </w:t>
      </w:r>
      <w:proofErr w:type="spellStart"/>
      <w:r w:rsidR="00FF347C">
        <w:rPr>
          <w:lang w:val="en-US"/>
        </w:rPr>
        <w:t>Kaitala</w:t>
      </w:r>
      <w:proofErr w:type="spellEnd"/>
    </w:p>
    <w:p w14:paraId="2F8C440A" w14:textId="77777777" w:rsidR="007F59C5" w:rsidRPr="007F59C5" w:rsidRDefault="007F59C5" w:rsidP="007F59C5">
      <w:pPr>
        <w:rPr>
          <w:lang w:val="en-US"/>
        </w:rPr>
      </w:pPr>
      <w:r>
        <w:rPr>
          <w:lang w:val="en-US"/>
        </w:rPr>
        <w:t>Parameters Rm, a0, a1, a2</w:t>
      </w:r>
    </w:p>
    <w:p w14:paraId="331B0A07" w14:textId="6D5C97A5" w:rsidR="00724838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m</m:t>
              </m:r>
            </m:sub>
          </m:sSub>
          <m:r>
            <w:rPr>
              <w:rFonts w:ascii="Cambria Math"/>
              <w:lang w:val="en-US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exp</m:t>
                  </m:r>
                </m:fName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</m:e>
              </m:func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e>
          </m:d>
        </m:oMath>
      </m:oMathPara>
    </w:p>
    <w:p w14:paraId="2F5C7294" w14:textId="665B12DB" w:rsidR="00EF71DE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m</m:t>
              </m:r>
            </m:sub>
          </m:sSub>
          <m:r>
            <w:rPr>
              <w:rFonts w:ascii="Cambria Math"/>
              <w:lang w:val="en-US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exp</m:t>
                  </m:r>
                </m:fName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</m:e>
              </m:func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e>
          </m:d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lang w:val="en-US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/>
                          <w:lang w:val="en-US"/>
                        </w:rPr>
                        <m:t>(</m:t>
                      </m:r>
                    </m:e>
                  </m:func>
                  <m:r>
                    <w:rPr>
                      <w:rFonts w:asci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</m:d>
            </m:e>
          </m:d>
        </m:oMath>
      </m:oMathPara>
    </w:p>
    <w:p w14:paraId="08A46EE9" w14:textId="0618683D" w:rsidR="00F47481" w:rsidRDefault="001A0A7A" w:rsidP="00451B9C">
      <w:pPr>
        <w:rPr>
          <w:lang w:val="en-US"/>
        </w:rPr>
      </w:pPr>
      <w:r>
        <w:rPr>
          <w:lang w:val="en-US"/>
        </w:rPr>
        <w:t>In canonical form</w:t>
      </w:r>
      <w:r w:rsidR="00F47481">
        <w:rPr>
          <w:lang w:val="en-US"/>
        </w:rPr>
        <w:t xml:space="preserve">, by setting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 w:rsidR="00F47481">
        <w:rPr>
          <w:lang w:val="en-US"/>
        </w:rPr>
        <w:t>and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a</m:t>
            </m:r>
          </m:e>
          <m:sub>
            <m:r>
              <w:rPr>
                <w:rFonts w:ascii="Cambria Math"/>
                <w:lang w:val="en-US"/>
              </w:rPr>
              <m:t>0</m:t>
            </m:r>
          </m:sub>
        </m:sSub>
        <m:r>
          <w:rPr>
            <w:rFonts w:ascii="Cambria Math"/>
            <w:lang w:val="en-US"/>
          </w:rPr>
          <m:t>=0</m:t>
        </m:r>
      </m:oMath>
      <w:r w:rsidR="00F47481">
        <w:rPr>
          <w:lang w:val="en-US"/>
        </w:rPr>
        <w:t>:</w:t>
      </w:r>
    </w:p>
    <w:p w14:paraId="273F9DA3" w14:textId="6C814447" w:rsidR="001A0A7A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=1</m:t>
          </m:r>
          <m:r>
            <w:rPr>
              <w:rFonts w:ascii="Cambria Math"/>
              <w:lang w:val="en-US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exp</m:t>
                  </m:r>
                </m:fName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</m:e>
              </m:func>
              <m:r>
                <w:rPr>
                  <w:rFonts w:asci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/>
                      <w:lang w:val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/>
                      <w:lang w:val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e>
          </m:d>
        </m:oMath>
      </m:oMathPara>
    </w:p>
    <w:p w14:paraId="4E8F4A82" w14:textId="4D4A2601" w:rsidR="00EF71DE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=1</m:t>
          </m:r>
          <m:r>
            <w:rPr>
              <w:rFonts w:ascii="Cambria Math"/>
              <w:lang w:val="en-US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1</m:t>
              </m:r>
              <m:r>
                <w:rPr>
                  <w:rFonts w:ascii="Cambria Math"/>
                  <w:lang w:val="en-US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d>
        </m:oMath>
      </m:oMathPara>
    </w:p>
    <w:p w14:paraId="6A2A4453" w14:textId="4C0965FB" w:rsidR="001A0A7A" w:rsidRDefault="00FC6AF3" w:rsidP="00451B9C">
      <w:pPr>
        <w:rPr>
          <w:lang w:val="en-US"/>
        </w:rPr>
      </w:pPr>
      <w:r>
        <w:rPr>
          <w:lang w:val="en-US"/>
        </w:rPr>
        <w:fldChar w:fldCharType="begin"/>
      </w:r>
      <w:r w:rsidR="00FF347C">
        <w:rPr>
          <w:lang w:val="en-US"/>
        </w:rPr>
        <w:instrText xml:space="preserve"> ADDIN EN.CITE &lt;EndNote&gt;&lt;Cite&gt;&lt;Author&gt;Kaitala&lt;/Author&gt;&lt;Year&gt;1996&lt;/Year&gt;&lt;RecNum&gt;1888&lt;/RecNum&gt;&lt;DisplayText&gt;(Kaitala&lt;style face="italic"&gt; et al.&lt;/style&gt; 1996a)&lt;/DisplayText&gt;&lt;record&gt;&lt;rec-number&gt;1888&lt;/rec-number&gt;&lt;foreign-keys&gt;&lt;key app="EN" db-id="we9t9aefa25deceztf0pprsz90pr95wp0r0t"&gt;1888&lt;/key&gt;&lt;/foreign-keys&gt;&lt;ref-type name="Journal Article"&gt;17&lt;/ref-type&gt;&lt;contributors&gt;&lt;authors&gt;&lt;author&gt;Kaitala, V.&lt;/author&gt;&lt;author&gt;Ranta, E.&lt;/author&gt;&lt;author&gt;Lindström, J.&lt;/author&gt;&lt;/authors&gt;&lt;/contributors&gt;&lt;titles&gt;&lt;title&gt;External perturbations and cyclic dynamics in stable populations&lt;/title&gt;&lt;secondary-title&gt;Annales Zoologici Fennici&lt;/secondary-title&gt;&lt;/titles&gt;&lt;periodical&gt;&lt;full-title&gt;Annales Zoologici Fennici&lt;/full-title&gt;&lt;abbr-1&gt;Ann Zool Fenn&lt;/abbr-1&gt;&lt;abbr-2&gt;Ann. Zool. Fenn.&lt;/abbr-2&gt;&lt;abbr-3&gt;Ann. Zool. Fenn.&lt;/abbr-3&gt;&lt;/periodical&gt;&lt;pages&gt;275-282&lt;/pages&gt;&lt;volume&gt;33&lt;/volume&gt;&lt;number&gt;2&lt;/number&gt;&lt;dates&gt;&lt;year&gt;1996&lt;/year&gt;&lt;/dates&gt;&lt;urls&gt;&lt;pdf-urls&gt;&lt;url&gt;C:\WORK\REFERENSER\pdfs\-= Journal Article =-\Annales Zoologici Fennici\Kaitala et al 1996 ann zool fenn.pdf&lt;/url&gt;&lt;/pdf-urls&gt;&lt;/urls&gt;&lt;/record&gt;&lt;/Cite&gt;&lt;/EndNote&gt;</w:instrText>
      </w:r>
      <w:r>
        <w:rPr>
          <w:lang w:val="en-US"/>
        </w:rPr>
        <w:fldChar w:fldCharType="separate"/>
      </w:r>
      <w:r w:rsidR="00FF347C">
        <w:rPr>
          <w:noProof/>
          <w:lang w:val="en-US"/>
        </w:rPr>
        <w:t>(</w:t>
      </w:r>
      <w:hyperlink w:anchor="_ENREF_8" w:tooltip="Kaitala, 1996 #1888" w:history="1">
        <w:r w:rsidR="00425D21">
          <w:rPr>
            <w:noProof/>
            <w:lang w:val="en-US"/>
          </w:rPr>
          <w:t>Kaitala</w:t>
        </w:r>
        <w:r w:rsidR="00425D21" w:rsidRPr="00FF347C">
          <w:rPr>
            <w:i/>
            <w:noProof/>
            <w:lang w:val="en-US"/>
          </w:rPr>
          <w:t xml:space="preserve"> et al.</w:t>
        </w:r>
        <w:r w:rsidR="00425D21">
          <w:rPr>
            <w:noProof/>
            <w:lang w:val="en-US"/>
          </w:rPr>
          <w:t xml:space="preserve"> 1996a</w:t>
        </w:r>
      </w:hyperlink>
      <w:r w:rsidR="00FF347C">
        <w:rPr>
          <w:noProof/>
          <w:lang w:val="en-US"/>
        </w:rPr>
        <w:t>)</w:t>
      </w:r>
      <w:r>
        <w:rPr>
          <w:lang w:val="en-US"/>
        </w:rPr>
        <w:fldChar w:fldCharType="end"/>
      </w:r>
      <w:r w:rsidR="00104433">
        <w:rPr>
          <w:lang w:val="en-US"/>
        </w:rPr>
        <w:t xml:space="preserve">wrote this model in terms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N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</w:p>
    <w:p w14:paraId="728C21F4" w14:textId="51EA254C" w:rsidR="002A5203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p>
                      </m:sSubSup>
                    </m:den>
                  </m:f>
                </m:e>
              </m:d>
            </m:e>
          </m:func>
        </m:oMath>
      </m:oMathPara>
    </w:p>
    <w:p w14:paraId="04FF8CDF" w14:textId="77777777" w:rsidR="00104433" w:rsidRDefault="00FC6AF3">
      <w:pPr>
        <w:rPr>
          <w:lang w:val="en-US"/>
        </w:rPr>
      </w:pPr>
      <w:r>
        <w:rPr>
          <w:lang w:val="en-US"/>
        </w:rPr>
        <w:fldChar w:fldCharType="begin"/>
      </w:r>
      <w:r w:rsidR="00FF347C">
        <w:rPr>
          <w:lang w:val="en-US"/>
        </w:rPr>
        <w:instrText xml:space="preserve"> ADDIN EN.CITE &lt;EndNote&gt;&lt;Cite&gt;&lt;Author&gt;Kaitala&lt;/Author&gt;&lt;Year&gt;1996&lt;/Year&gt;&lt;RecNum&gt;1888&lt;/RecNum&gt;&lt;DisplayText&gt;(Kaitala&lt;style face="italic"&gt; et al.&lt;/style&gt; 1996a)&lt;/DisplayText&gt;&lt;record&gt;&lt;rec-number&gt;1888&lt;/rec-number&gt;&lt;foreign-keys&gt;&lt;key app="EN" db-id="we9t9aefa25deceztf0pprsz90pr95wp0r0t"&gt;1888&lt;/key&gt;&lt;/foreign-keys&gt;&lt;ref-type name="Journal Article"&gt;17&lt;/ref-type&gt;&lt;contributors&gt;&lt;authors&gt;&lt;author&gt;Kaitala, V.&lt;/author&gt;&lt;author&gt;Ranta, E.&lt;/author&gt;&lt;author&gt;Lindström, J.&lt;/author&gt;&lt;/authors&gt;&lt;/contributors&gt;&lt;titles&gt;&lt;title&gt;External perturbations and cyclic dynamics in stable populations&lt;/title&gt;&lt;secondary-title&gt;Annales Zoologici Fennici&lt;/secondary-title&gt;&lt;/titles&gt;&lt;periodical&gt;&lt;full-title&gt;Annales Zoologici Fennici&lt;/full-title&gt;&lt;abbr-1&gt;Ann Zool Fenn&lt;/abbr-1&gt;&lt;abbr-2&gt;Ann. Zool. Fenn.&lt;/abbr-2&gt;&lt;abbr-3&gt;Ann. Zool. Fenn.&lt;/abbr-3&gt;&lt;/periodical&gt;&lt;pages&gt;275-282&lt;/pages&gt;&lt;volume&gt;33&lt;/volume&gt;&lt;number&gt;2&lt;/number&gt;&lt;dates&gt;&lt;year&gt;1996&lt;/year&gt;&lt;/dates&gt;&lt;urls&gt;&lt;pdf-urls&gt;&lt;url&gt;C:\WORK\REFERENSER\pdfs\-= Journal Article =-\Annales Zoologici Fennici\Kaitala et al 1996 ann zool fenn.pdf&lt;/url&gt;&lt;/pdf-urls&gt;&lt;/urls&gt;&lt;/record&gt;&lt;/Cite&gt;&lt;/EndNote&gt;</w:instrText>
      </w:r>
      <w:r>
        <w:rPr>
          <w:lang w:val="en-US"/>
        </w:rPr>
        <w:fldChar w:fldCharType="separate"/>
      </w:r>
      <w:r w:rsidR="00FF347C">
        <w:rPr>
          <w:noProof/>
          <w:lang w:val="en-US"/>
        </w:rPr>
        <w:t>(</w:t>
      </w:r>
      <w:hyperlink w:anchor="_ENREF_8" w:tooltip="Kaitala, 1996 #1888" w:history="1">
        <w:r w:rsidR="00425D21">
          <w:rPr>
            <w:noProof/>
            <w:lang w:val="en-US"/>
          </w:rPr>
          <w:t>Kaitala</w:t>
        </w:r>
        <w:r w:rsidR="00425D21" w:rsidRPr="00FF347C">
          <w:rPr>
            <w:i/>
            <w:noProof/>
            <w:lang w:val="en-US"/>
          </w:rPr>
          <w:t xml:space="preserve"> et al.</w:t>
        </w:r>
        <w:r w:rsidR="00425D21">
          <w:rPr>
            <w:noProof/>
            <w:lang w:val="en-US"/>
          </w:rPr>
          <w:t xml:space="preserve"> 1996a</w:t>
        </w:r>
      </w:hyperlink>
      <w:r w:rsidR="00FF347C">
        <w:rPr>
          <w:noProof/>
          <w:lang w:val="en-US"/>
        </w:rPr>
        <w:t>)</w:t>
      </w:r>
      <w:r>
        <w:rPr>
          <w:lang w:val="en-US"/>
        </w:rPr>
        <w:fldChar w:fldCharType="end"/>
      </w:r>
      <w:r w:rsidR="00104433">
        <w:rPr>
          <w:lang w:val="en-US"/>
        </w:rPr>
        <w:t xml:space="preserve"> showed that this model is equivalent to equation 2.20b in </w:t>
      </w:r>
      <w:r>
        <w:rPr>
          <w:lang w:val="en-US"/>
        </w:rPr>
        <w:fldChar w:fldCharType="begin"/>
      </w:r>
      <w:r w:rsidR="00104433">
        <w:rPr>
          <w:lang w:val="en-US"/>
        </w:rPr>
        <w:instrText xml:space="preserve"> ADDIN EN.CITE &lt;EndNote&gt;&lt;Cite&gt;&lt;Author&gt;Royama&lt;/Author&gt;&lt;Year&gt;1992&lt;/Year&gt;&lt;RecNum&gt;2054&lt;/RecNum&gt;&lt;Suffix&gt;:62&lt;/Suffix&gt;&lt;DisplayText&gt;(Royama 1992:62)&lt;/DisplayText&gt;&lt;record&gt;&lt;rec-number&gt;2054&lt;/rec-number&gt;&lt;foreign-keys&gt;&lt;key app="EN" db-id="we9t9aefa25deceztf0pprsz90pr95wp0r0t"&gt;2054&lt;/key&gt;&lt;/foreign-keys&gt;&lt;ref-type name="Book"&gt;6&lt;/ref-type&gt;&lt;contributors&gt;&lt;authors&gt;&lt;author&gt;Royama, T.&lt;/author&gt;&lt;/authors&gt;&lt;secondary-authors&gt;&lt;author&gt;Usher, M.B.&lt;/author&gt;&lt;author&gt;Kitching, R.L.&lt;/author&gt;&lt;/secondary-authors&gt;&lt;/contributors&gt;&lt;titles&gt;&lt;title&gt;Analytical Population Dynamics&lt;/title&gt;&lt;secondary-title&gt;Population and Community Biology&lt;/secondary-title&gt;&lt;/titles&gt;&lt;dates&gt;&lt;year&gt;1992&lt;/year&gt;&lt;/dates&gt;&lt;pub-location&gt;London&lt;/pub-location&gt;&lt;publisher&gt;Chapman &amp;amp; Hall&lt;/publisher&gt;&lt;urls&gt;&lt;pdf-urls&gt;&lt;url&gt;file://C:\WORK\REFERENSER\pdfs\-= Book =-\Data analysis, Modelling &amp;amp; Statistics\Royama 1992 Analytical Population Dynamics.pdf&lt;/url&gt;&lt;/pdf-urls&gt;&lt;/urls&gt;&lt;/record&gt;&lt;/Cite&gt;&lt;/EndNote&gt;</w:instrText>
      </w:r>
      <w:r>
        <w:rPr>
          <w:lang w:val="en-US"/>
        </w:rPr>
        <w:fldChar w:fldCharType="separate"/>
      </w:r>
      <w:r w:rsidR="00104433">
        <w:rPr>
          <w:noProof/>
          <w:lang w:val="en-US"/>
        </w:rPr>
        <w:t>(</w:t>
      </w:r>
      <w:hyperlink w:anchor="_ENREF_13" w:tooltip="Royama, 1992 #2054" w:history="1">
        <w:r w:rsidR="00425D21">
          <w:rPr>
            <w:noProof/>
            <w:lang w:val="en-US"/>
          </w:rPr>
          <w:t>Royama 1992:62</w:t>
        </w:r>
      </w:hyperlink>
      <w:r w:rsidR="00104433">
        <w:rPr>
          <w:noProof/>
          <w:lang w:val="en-US"/>
        </w:rPr>
        <w:t>)</w:t>
      </w:r>
      <w:r>
        <w:rPr>
          <w:lang w:val="en-US"/>
        </w:rPr>
        <w:fldChar w:fldCharType="end"/>
      </w:r>
      <w:r w:rsidR="00104433">
        <w:rPr>
          <w:lang w:val="en-US"/>
        </w:rPr>
        <w:t>.</w:t>
      </w:r>
    </w:p>
    <w:p w14:paraId="5ACC0AF8" w14:textId="77777777" w:rsidR="002A5203" w:rsidRPr="00B80B6B" w:rsidRDefault="002A5203">
      <w:pPr>
        <w:rPr>
          <w:i/>
          <w:lang w:val="en-US"/>
        </w:rPr>
      </w:pPr>
      <w:r w:rsidRPr="00B80B6B">
        <w:rPr>
          <w:i/>
          <w:lang w:val="en-US"/>
        </w:rPr>
        <w:t>Algebra</w:t>
      </w:r>
    </w:p>
    <w:p w14:paraId="60CDC2A1" w14:textId="6ECB7F5B" w:rsidR="001A0A7A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50B081F7" w14:textId="7347B24D" w:rsidR="001A0A7A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(</m:t>
                              </m:r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)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(</m:t>
                              </m:r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)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p>
                                  </m:sSub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×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t</m:t>
                                      </m:r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p>
                                  </m:sSubSup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p>
                      </m:sSubSup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p>
                      </m:sSubSup>
                    </m:den>
                  </m:f>
                </m:e>
              </m:d>
            </m:e>
          </m:func>
        </m:oMath>
      </m:oMathPara>
    </w:p>
    <w:p w14:paraId="1E76B4A7" w14:textId="77777777" w:rsidR="001A0A7A" w:rsidRDefault="001A0A7A">
      <w:pPr>
        <w:rPr>
          <w:lang w:val="en-US"/>
        </w:rPr>
      </w:pPr>
      <w:r>
        <w:rPr>
          <w:lang w:val="en-US"/>
        </w:rPr>
        <w:t>Simplifying the expression</w:t>
      </w:r>
    </w:p>
    <w:p w14:paraId="4AFD2EED" w14:textId="28CE1C7F" w:rsidR="001A0A7A" w:rsidRDefault="004F438D" w:rsidP="00451B9C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))</m:t>
          </m:r>
        </m:oMath>
      </m:oMathPara>
    </w:p>
    <w:p w14:paraId="6DFE2624" w14:textId="0B6022C3" w:rsidR="00B960E9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r>
            <w:rPr>
              <w:rFonts w:ascii="Cambria Math"/>
              <w:lang w:val="en-US"/>
            </w:rPr>
            <m:t>b)=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b</m:t>
              </m:r>
            </m:e>
            <m:sup>
              <m:r>
                <w:rPr>
                  <w:rFonts w:ascii="Cambria Math"/>
                  <w:lang w:val="en-US"/>
                </w:rPr>
                <m:t>a</m:t>
              </m:r>
            </m:sup>
          </m:sSup>
          <m:r>
            <w:rPr>
              <w:rFonts w:ascii="Cambria Math"/>
              <w:lang w:val="en-US"/>
            </w:rPr>
            <m:t>)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r>
            <w:rPr>
              <w:rFonts w:ascii="Cambria Math"/>
              <w:lang w:val="en-US"/>
            </w:rPr>
            <m:t>a)+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r>
            <w:rPr>
              <w:rFonts w:ascii="Cambria Math"/>
              <w:lang w:val="en-US"/>
            </w:rPr>
            <m:t>b)=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r>
            <w:rPr>
              <w:rFonts w:ascii="Cambria Math"/>
              <w:lang w:val="en-US"/>
            </w:rPr>
            <m:t>a</m:t>
          </m:r>
          <m:r>
            <w:rPr>
              <w:rFonts w:ascii="Cambria Math"/>
              <w:lang w:val="en-US"/>
            </w:rPr>
            <m:t>×</m:t>
          </m:r>
          <m:r>
            <w:rPr>
              <w:rFonts w:ascii="Cambria Math"/>
              <w:lang w:val="en-US"/>
            </w:rPr>
            <m:t>b)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a</m:t>
              </m:r>
            </m:e>
            <m:sup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b</m:t>
              </m:r>
            </m:sup>
          </m:sSup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b</m:t>
                  </m:r>
                </m:sup>
              </m:sSup>
            </m:den>
          </m:f>
        </m:oMath>
      </m:oMathPara>
    </w:p>
    <w:p w14:paraId="4A0A306F" w14:textId="77777777" w:rsidR="00B960E9" w:rsidRPr="008B7A05" w:rsidRDefault="00B960E9">
      <w:pPr>
        <w:rPr>
          <w:i/>
          <w:lang w:val="en-US"/>
        </w:rPr>
      </w:pPr>
      <w:r w:rsidRPr="008B7A05">
        <w:rPr>
          <w:i/>
          <w:lang w:val="en-US"/>
        </w:rPr>
        <w:t>Step 1</w:t>
      </w:r>
    </w:p>
    <w:p w14:paraId="03F0E7D2" w14:textId="7A8414C7" w:rsidR="00B960E9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bSup>
                </m:e>
              </m:d>
            </m:e>
          </m:func>
          <m:r>
            <w:rPr>
              <w:rFonts w:asci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</m:e>
              </m:d>
            </m:e>
          </m:func>
          <m:r>
            <w:rPr>
              <w:rFonts w:asci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/>
                      <w:lang w:val="en-US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</m:e>
              </m:d>
            </m:e>
          </m:func>
        </m:oMath>
      </m:oMathPara>
    </w:p>
    <w:p w14:paraId="4BFA206E" w14:textId="77777777" w:rsidR="00B960E9" w:rsidRPr="008B7A05" w:rsidRDefault="00B960E9">
      <w:pPr>
        <w:rPr>
          <w:i/>
          <w:lang w:val="en-US"/>
        </w:rPr>
      </w:pPr>
      <w:r w:rsidRPr="008B7A05">
        <w:rPr>
          <w:i/>
          <w:lang w:val="en-US"/>
        </w:rPr>
        <w:t>Step 2</w:t>
      </w:r>
    </w:p>
    <w:p w14:paraId="55BAFE31" w14:textId="748A5FB4" w:rsidR="00B960E9" w:rsidRPr="007A677C" w:rsidRDefault="004F438D" w:rsidP="00451B9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  <m:sup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sup>
          </m:sSubSup>
          <m:r>
            <w:rPr>
              <w:rFonts w:asci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</m:sup>
          </m:sSubSup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</m:sup>
              </m:sSubSup>
            </m:den>
          </m:f>
          <m:r>
            <w:rPr>
              <w:rFonts w:asci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</m:sup>
              </m:sSubSup>
            </m:den>
          </m:f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</m:sup>
              </m:sSubSup>
            </m:den>
          </m:f>
        </m:oMath>
      </m:oMathPara>
    </w:p>
    <w:p w14:paraId="01B67CAA" w14:textId="77777777" w:rsidR="007A677C" w:rsidRDefault="007A677C" w:rsidP="003B34DB">
      <w:pPr>
        <w:pStyle w:val="Rubrik3"/>
        <w:rPr>
          <w:lang w:val="en-US"/>
        </w:rPr>
      </w:pPr>
      <w:r>
        <w:rPr>
          <w:lang w:val="en-US"/>
        </w:rPr>
        <w:t xml:space="preserve">Non-linear, </w:t>
      </w:r>
      <w:r w:rsidR="003B34DB">
        <w:rPr>
          <w:lang w:val="en-US"/>
        </w:rPr>
        <w:t>Delayed Ricker</w:t>
      </w:r>
    </w:p>
    <w:p w14:paraId="50D93796" w14:textId="77777777" w:rsidR="00CA0564" w:rsidRPr="00CA0564" w:rsidRDefault="00CA0564" w:rsidP="00CA0564">
      <w:pPr>
        <w:rPr>
          <w:lang w:val="en-US"/>
        </w:rPr>
      </w:pPr>
      <w:r>
        <w:rPr>
          <w:lang w:val="en-US"/>
        </w:rPr>
        <w:t>Parameters r, a1, a2</w:t>
      </w:r>
    </w:p>
    <w:p w14:paraId="38364751" w14:textId="17D33727" w:rsidR="003B34DB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155AC665" w14:textId="02DC8179" w:rsidR="003B34DB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r(1+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</m:d>
            </m:e>
          </m:func>
        </m:oMath>
      </m:oMathPara>
    </w:p>
    <w:p w14:paraId="5679CD9B" w14:textId="393D622A" w:rsidR="00724838" w:rsidRDefault="00451B9C" w:rsidP="00451B9C">
      <w:pPr>
        <w:rPr>
          <w:position w:val="-14"/>
          <w:lang w:val="en-US"/>
        </w:rPr>
      </w:pPr>
      <m:oMathPara>
        <m:oMath>
          <m:r>
            <w:rPr>
              <w:rFonts w:ascii="Cambria Math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)=r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exp</m:t>
                  </m:r>
                </m:fName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/>
                  <w:lang w:val="en-US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exp</m:t>
                  </m:r>
                </m:fName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e>
          </m:d>
        </m:oMath>
      </m:oMathPara>
    </w:p>
    <w:p w14:paraId="19D1A700" w14:textId="77777777" w:rsidR="008B7A05" w:rsidRDefault="008B7A05">
      <w:pPr>
        <w:rPr>
          <w:position w:val="-14"/>
          <w:lang w:val="en-US"/>
        </w:rPr>
      </w:pPr>
      <w:r>
        <w:rPr>
          <w:position w:val="-14"/>
          <w:lang w:val="en-US"/>
        </w:rPr>
        <w:t xml:space="preserve">Model explored by </w:t>
      </w:r>
      <w:r w:rsidR="00FC6AF3">
        <w:rPr>
          <w:position w:val="-14"/>
          <w:lang w:val="en-US"/>
        </w:rPr>
        <w:fldChar w:fldCharType="begin"/>
      </w:r>
      <w:r>
        <w:rPr>
          <w:position w:val="-14"/>
          <w:lang w:val="en-US"/>
        </w:rPr>
        <w:instrText xml:space="preserve"> ADDIN EN.CITE &lt;EndNote&gt;&lt;Cite&gt;&lt;Author&gt;Ranta&lt;/Author&gt;&lt;Year&gt;2006&lt;/Year&gt;&lt;RecNum&gt;2979&lt;/RecNum&gt;&lt;DisplayText&gt;(Ranta&lt;style face="italic"&gt; et al.&lt;/style&gt; 2006)&lt;/DisplayText&gt;&lt;record&gt;&lt;rec-number&gt;2979&lt;/rec-number&gt;&lt;foreign-keys&gt;&lt;key app="EN" db-id="we9t9aefa25deceztf0pprsz90pr95wp0r0t"&gt;2979&lt;/key&gt;&lt;/foreign-keys&gt;&lt;ref-type name="Book"&gt;6&lt;/ref-type&gt;&lt;contributors&gt;&lt;authors&gt;&lt;author&gt;Ranta, E.&lt;/author&gt;&lt;author&gt;Lundberg, P.&lt;/author&gt;&lt;author&gt;Kaitala, V.&lt;/author&gt;&lt;/authors&gt;&lt;/contributors&gt;&lt;titles&gt;&lt;title&gt;Ecology of Populations&lt;/title&gt;&lt;/titles&gt;&lt;dates&gt;&lt;year&gt;2006&lt;/year&gt;&lt;/dates&gt;&lt;pub-location&gt;Cambridge&lt;/pub-location&gt;&lt;publisher&gt;Cambridge University Press&lt;/publisher&gt;&lt;urls&gt;&lt;pdf-urls&gt;&lt;url&gt;C:\WORK\REFERENSER\pdfs\-= Book =-\Data analysis, Modelling &amp;amp; Statistics\Ranta et al 2006 Ecology of Populations.pdf&lt;/url&gt;&lt;/pdf-urls&gt;&lt;/urls&gt;&lt;/record&gt;&lt;/Cite&gt;&lt;/EndNote&gt;</w:instrText>
      </w:r>
      <w:r w:rsidR="00FC6AF3">
        <w:rPr>
          <w:position w:val="-14"/>
          <w:lang w:val="en-US"/>
        </w:rPr>
        <w:fldChar w:fldCharType="separate"/>
      </w:r>
      <w:r>
        <w:rPr>
          <w:noProof/>
          <w:position w:val="-14"/>
          <w:lang w:val="en-US"/>
        </w:rPr>
        <w:t>(</w:t>
      </w:r>
      <w:hyperlink w:anchor="_ENREF_12" w:tooltip="Ranta, 2006 #2979" w:history="1">
        <w:r w:rsidR="00425D21">
          <w:rPr>
            <w:noProof/>
            <w:position w:val="-14"/>
            <w:lang w:val="en-US"/>
          </w:rPr>
          <w:t>Ranta</w:t>
        </w:r>
        <w:r w:rsidR="00425D21" w:rsidRPr="008B7A05">
          <w:rPr>
            <w:i/>
            <w:noProof/>
            <w:position w:val="-14"/>
            <w:lang w:val="en-US"/>
          </w:rPr>
          <w:t xml:space="preserve"> et al.</w:t>
        </w:r>
        <w:r w:rsidR="00425D21">
          <w:rPr>
            <w:noProof/>
            <w:position w:val="-14"/>
            <w:lang w:val="en-US"/>
          </w:rPr>
          <w:t xml:space="preserve"> 2006</w:t>
        </w:r>
      </w:hyperlink>
      <w:r>
        <w:rPr>
          <w:noProof/>
          <w:position w:val="-14"/>
          <w:lang w:val="en-US"/>
        </w:rPr>
        <w:t>)</w:t>
      </w:r>
      <w:r w:rsidR="00FC6AF3">
        <w:rPr>
          <w:position w:val="-14"/>
          <w:lang w:val="en-US"/>
        </w:rPr>
        <w:fldChar w:fldCharType="end"/>
      </w:r>
      <w:r>
        <w:rPr>
          <w:position w:val="-14"/>
          <w:lang w:val="en-US"/>
        </w:rPr>
        <w:t>. Check Box 2.4 &amp; 2.5 and p. 22, section 2.11</w:t>
      </w:r>
    </w:p>
    <w:p w14:paraId="1B006FDD" w14:textId="77777777" w:rsidR="008B7A05" w:rsidRDefault="008B7A05">
      <w:pPr>
        <w:rPr>
          <w:position w:val="-14"/>
          <w:lang w:val="en-US"/>
        </w:rPr>
      </w:pPr>
      <w:r>
        <w:rPr>
          <w:position w:val="-14"/>
          <w:lang w:val="en-US"/>
        </w:rPr>
        <w:t>Box 2.7 p. 35</w:t>
      </w:r>
      <w:r w:rsidR="001A3E87">
        <w:rPr>
          <w:position w:val="-14"/>
          <w:lang w:val="en-US"/>
        </w:rPr>
        <w:t>, generalization of equation 2.9</w:t>
      </w:r>
    </w:p>
    <w:p w14:paraId="7AD021FC" w14:textId="40F6C4E5" w:rsidR="008B7A05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</m:func>
        </m:oMath>
      </m:oMathPara>
    </w:p>
    <w:p w14:paraId="1DB4C34D" w14:textId="77777777" w:rsidR="007A677C" w:rsidRDefault="007A677C" w:rsidP="003B34DB">
      <w:pPr>
        <w:pStyle w:val="Rubrik3"/>
        <w:rPr>
          <w:lang w:val="en-US"/>
        </w:rPr>
      </w:pPr>
      <w:r>
        <w:rPr>
          <w:lang w:val="en-US"/>
        </w:rPr>
        <w:t>Non-linear, perturbation model</w:t>
      </w:r>
    </w:p>
    <w:p w14:paraId="3AB5131A" w14:textId="77777777" w:rsidR="00FF347C" w:rsidRPr="00FF347C" w:rsidRDefault="00FF347C" w:rsidP="00AB7FC9">
      <w:pPr>
        <w:rPr>
          <w:lang w:val="en-US"/>
        </w:rPr>
      </w:pPr>
      <w:r>
        <w:rPr>
          <w:lang w:val="en-US"/>
        </w:rPr>
        <w:t xml:space="preserve">The non-linear perturbation model is an extension of the non-linear model proposed by </w:t>
      </w:r>
      <w:r w:rsidR="00FC6AF3"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&lt;EndNote&gt;&lt;Cite&gt;&lt;Author&gt;Royama&lt;/Author&gt;&lt;Year&gt;1992&lt;/Year&gt;&lt;RecNum&gt;2054&lt;/RecNum&gt;&lt;DisplayText&gt;(Royama 1992)&lt;/DisplayText&gt;&lt;record&gt;&lt;rec-number&gt;2054&lt;/rec-number&gt;&lt;foreign-keys&gt;&lt;key app="EN" db-id="we9t9aefa25deceztf0pprsz90pr95wp0r0t"&gt;2054&lt;/key&gt;&lt;/foreign-keys&gt;&lt;ref-type name="Book"&gt;6&lt;/ref-type&gt;&lt;contributors&gt;&lt;authors&gt;&lt;author&gt;Royama, T.&lt;/author&gt;&lt;/authors&gt;&lt;secondary-authors&gt;&lt;author&gt;Usher, M.B.&lt;/author&gt;&lt;author&gt;Kitching, R.L.&lt;/author&gt;&lt;/secondary-authors&gt;&lt;/contributors&gt;&lt;titles&gt;&lt;title&gt;Analytical Population Dynamics&lt;/title&gt;&lt;secondary-title&gt;Population and Community Biology&lt;/secondary-title&gt;&lt;/titles&gt;&lt;dates&gt;&lt;year&gt;1992&lt;/year&gt;&lt;/dates&gt;&lt;pub-location&gt;London&lt;/pub-location&gt;&lt;publisher&gt;Chapman &amp;amp; Hall&lt;/publisher&gt;&lt;urls&gt;&lt;pdf-urls&gt;&lt;url&gt;file://C:\WORK\REFERENSER\pdfs\-= Book =-\Data analysis, Modelling &amp;amp; Statistics\Royama 1992 Analytical Population Dynamics.pdf&lt;/url&gt;&lt;/pdf-urls&gt;&lt;/urls&gt;&lt;/record&gt;&lt;/Cite&gt;&lt;/EndNote&gt;</w:instrText>
      </w:r>
      <w:r w:rsidR="00FC6AF3">
        <w:rPr>
          <w:lang w:val="en-US"/>
        </w:rPr>
        <w:fldChar w:fldCharType="separate"/>
      </w:r>
      <w:r>
        <w:rPr>
          <w:noProof/>
          <w:lang w:val="en-US"/>
        </w:rPr>
        <w:t>(</w:t>
      </w:r>
      <w:hyperlink w:anchor="_ENREF_13" w:tooltip="Royama, 1992 #2054" w:history="1">
        <w:r w:rsidR="00425D21">
          <w:rPr>
            <w:noProof/>
            <w:lang w:val="en-US"/>
          </w:rPr>
          <w:t>Royama 1992</w:t>
        </w:r>
      </w:hyperlink>
      <w:r>
        <w:rPr>
          <w:noProof/>
          <w:lang w:val="en-US"/>
        </w:rPr>
        <w:t>)</w:t>
      </w:r>
      <w:r w:rsidR="00FC6AF3">
        <w:rPr>
          <w:lang w:val="en-US"/>
        </w:rPr>
        <w:fldChar w:fldCharType="end"/>
      </w:r>
      <w:r>
        <w:rPr>
          <w:lang w:val="en-US"/>
        </w:rPr>
        <w:t xml:space="preserve"> and used e.g. by </w:t>
      </w:r>
      <w:r w:rsidR="00FC6AF3"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&lt;EndNote&gt;&lt;Cite&gt;&lt;Author&gt;Kaitala&lt;/Author&gt;&lt;Year&gt;1996&lt;/Year&gt;&lt;RecNum&gt;1888&lt;/RecNum&gt;&lt;DisplayText&gt;(Kaitala&lt;style face="italic"&gt; et al.&lt;/style&gt; 1996a)&lt;/DisplayText&gt;&lt;record&gt;&lt;rec-number&gt;1888&lt;/rec-number&gt;&lt;foreign-keys&gt;&lt;key app="EN" db-id="we9t9aefa25deceztf0pprsz90pr95wp0r0t"&gt;1888&lt;/key&gt;&lt;/foreign-keys&gt;&lt;ref-type name="Journal Article"&gt;17&lt;/ref-type&gt;&lt;contributors&gt;&lt;authors&gt;&lt;author&gt;Kaitala, V.&lt;/author&gt;&lt;author&gt;Ranta, E.&lt;/author&gt;&lt;author&gt;Lindström, J.&lt;/author&gt;&lt;/authors&gt;&lt;/contributors&gt;&lt;titles&gt;&lt;title&gt;External perturbations and cyclic dynamics in stable populations&lt;/title&gt;&lt;secondary-title&gt;Annales Zoologici Fennici&lt;/secondary-title&gt;&lt;/titles&gt;&lt;periodical&gt;&lt;full-title&gt;Annales Zoologici Fennici&lt;/full-title&gt;&lt;abbr-1&gt;Ann Zool Fenn&lt;/abbr-1&gt;&lt;abbr-2&gt;Ann. Zool. Fenn.&lt;/abbr-2&gt;&lt;abbr-3&gt;Ann. Zool. Fenn.&lt;/abbr-3&gt;&lt;/periodical&gt;&lt;pages&gt;275-282&lt;/pages&gt;&lt;volume&gt;33&lt;/volume&gt;&lt;number&gt;2&lt;/number&gt;&lt;dates&gt;&lt;year&gt;1996&lt;/year&gt;&lt;/dates&gt;&lt;urls&gt;&lt;pdf-urls&gt;&lt;url&gt;C:\WORK\REFERENSER\pdfs\-= Journal Article =-\Annales Zoologici Fennici\Kaitala et al 1996 ann zool fenn.pdf&lt;/url&gt;&lt;/pdf-urls&gt;&lt;/urls&gt;&lt;/record&gt;&lt;/Cite&gt;&lt;/EndNote&gt;</w:instrText>
      </w:r>
      <w:r w:rsidR="00FC6AF3">
        <w:rPr>
          <w:lang w:val="en-US"/>
        </w:rPr>
        <w:fldChar w:fldCharType="separate"/>
      </w:r>
      <w:r>
        <w:rPr>
          <w:noProof/>
          <w:lang w:val="en-US"/>
        </w:rPr>
        <w:t>(</w:t>
      </w:r>
      <w:hyperlink w:anchor="_ENREF_8" w:tooltip="Kaitala, 1996 #1888" w:history="1">
        <w:r w:rsidR="00425D21">
          <w:rPr>
            <w:noProof/>
            <w:lang w:val="en-US"/>
          </w:rPr>
          <w:t>Kaitala</w:t>
        </w:r>
        <w:r w:rsidR="00425D21" w:rsidRPr="00FF347C">
          <w:rPr>
            <w:i/>
            <w:noProof/>
            <w:lang w:val="en-US"/>
          </w:rPr>
          <w:t xml:space="preserve"> et al.</w:t>
        </w:r>
        <w:r w:rsidR="00425D21">
          <w:rPr>
            <w:noProof/>
            <w:lang w:val="en-US"/>
          </w:rPr>
          <w:t xml:space="preserve"> 1996a</w:t>
        </w:r>
      </w:hyperlink>
      <w:r>
        <w:rPr>
          <w:noProof/>
          <w:lang w:val="en-US"/>
        </w:rPr>
        <w:t>)</w:t>
      </w:r>
      <w:r w:rsidR="00FC6AF3">
        <w:rPr>
          <w:lang w:val="en-US"/>
        </w:rPr>
        <w:fldChar w:fldCharType="end"/>
      </w:r>
      <w:r>
        <w:rPr>
          <w:lang w:val="en-US"/>
        </w:rPr>
        <w:t xml:space="preserve">. But instead of letting environmental stochasticity enter as additive noise, the process is subjected to environmental perturbation, </w:t>
      </w:r>
      <w:r w:rsidRPr="00FF347C">
        <w:rPr>
          <w:i/>
          <w:lang w:val="en-US"/>
        </w:rPr>
        <w:t>u</w:t>
      </w:r>
      <w:r>
        <w:rPr>
          <w:lang w:val="en-US"/>
        </w:rPr>
        <w:t xml:space="preserve">, occurring with frequency </w:t>
      </w:r>
      <w:r>
        <w:rPr>
          <w:i/>
          <w:lang w:val="en-US"/>
        </w:rPr>
        <w:t>p</w:t>
      </w:r>
      <w:r>
        <w:rPr>
          <w:lang w:val="en-US"/>
        </w:rPr>
        <w:t>. The effect of the random perturbations is to reduce population productivity at random intervals. This model</w:t>
      </w:r>
      <w:r w:rsidR="007B4A84">
        <w:rPr>
          <w:lang w:val="en-US"/>
        </w:rPr>
        <w:t xml:space="preserve"> has been shown to generate cycles similar to the observed population fluctuations of Finnish grouse </w:t>
      </w:r>
      <w:r w:rsidR="00FC6AF3">
        <w:rPr>
          <w:lang w:val="en-US"/>
        </w:rPr>
        <w:fldChar w:fldCharType="begin"/>
      </w:r>
      <w:r w:rsidR="007B4A84">
        <w:rPr>
          <w:lang w:val="en-US"/>
        </w:rPr>
        <w:instrText xml:space="preserve"> ADDIN EN.CITE &lt;EndNote&gt;&lt;Cite&gt;&lt;Author&gt;Kaitala&lt;/Author&gt;&lt;Year&gt;1996&lt;/Year&gt;&lt;RecNum&gt;1888&lt;/RecNum&gt;&lt;DisplayText&gt;(Kaitala&lt;style face="italic"&gt; et al.&lt;/style&gt; 1996a, Lindström&lt;style face="italic"&gt; et al.&lt;/style&gt; 1999)&lt;/DisplayText&gt;&lt;record&gt;&lt;rec-number&gt;1888&lt;/rec-number&gt;&lt;foreign-keys&gt;&lt;key app="EN" db-id="we9t9aefa25deceztf0pprsz90pr95wp0r0t"&gt;1888&lt;/key&gt;&lt;/foreign-keys&gt;&lt;ref-type name="Journal Article"&gt;17&lt;/ref-type&gt;&lt;contributors&gt;&lt;authors&gt;&lt;author&gt;Kaitala, V.&lt;/author&gt;&lt;author&gt;Ranta, E.&lt;/author&gt;&lt;author&gt;Lindström, J.&lt;/author&gt;&lt;/authors&gt;&lt;/contributors&gt;&lt;titles&gt;&lt;title&gt;External perturbations and cyclic dynamics in stable populations&lt;/title&gt;&lt;secondary-title&gt;Annales Zoologici Fennici&lt;/secondary-title&gt;&lt;/titles&gt;&lt;periodical&gt;&lt;full-title&gt;Annales Zoologici Fennici&lt;/full-title&gt;&lt;abbr-1&gt;Ann Zool Fenn&lt;/abbr-1&gt;&lt;abbr-2&gt;Ann. Zool. Fenn.&lt;/abbr-2&gt;&lt;abbr-3&gt;Ann. Zool. Fenn.&lt;/abbr-3&gt;&lt;/periodical&gt;&lt;pages&gt;275-282&lt;/pages&gt;&lt;volume&gt;33&lt;/volume&gt;&lt;number&gt;2&lt;/number&gt;&lt;dates&gt;&lt;year&gt;1996&lt;/year&gt;&lt;/dates&gt;&lt;urls&gt;&lt;pdf-urls&gt;&lt;url&gt;C:\WORK\REFERENSER\pdfs\-= Journal Article =-\Annales Zoologici Fennici\Kaitala et al 1996 ann zool fenn.pdf&lt;/url&gt;&lt;/pdf-urls&gt;&lt;/urls&gt;&lt;/record&gt;&lt;/Cite&gt;&lt;Cite&gt;&lt;Author&gt;Lindström&lt;/Author&gt;&lt;Year&gt;1999&lt;/Year&gt;&lt;RecNum&gt;5178&lt;/RecNum&gt;&lt;record&gt;&lt;rec-number&gt;5178&lt;/rec-number&gt;&lt;foreign-keys&gt;&lt;key app="EN" db-id="we9t9aefa25deceztf0pprsz90pr95wp0r0t"&gt;5178&lt;/key&gt;&lt;/foreign-keys&gt;&lt;ref-type name="Journal Article"&gt;17&lt;/ref-type&gt;&lt;contributors&gt;&lt;authors&gt;&lt;author&gt;Lindström, J.&lt;/author&gt;&lt;author&gt;Kokko, H.&lt;/author&gt;&lt;author&gt;Ranta, E.&lt;/author&gt;&lt;author&gt;Lindén, H.&lt;/author&gt;&lt;/authors&gt;&lt;/contributors&gt;&lt;titles&gt;&lt;title&gt;Density dependence and the response surface methodology&lt;/title&gt;&lt;secondary-title&gt;Oikos&lt;/secondary-title&gt;&lt;/titles&gt;&lt;periodical&gt;&lt;full-title&gt;Oikos&lt;/full-title&gt;&lt;abbr-1&gt;Oikos&lt;/abbr-1&gt;&lt;abbr-2&gt;Oikos&lt;/abbr-2&gt;&lt;abbr-3&gt;Oikos&lt;/abbr-3&gt;&lt;/periodical&gt;&lt;pages&gt;40-52&lt;/pages&gt;&lt;volume&gt;85&lt;/volume&gt;&lt;number&gt;1&lt;/number&gt;&lt;dates&gt;&lt;year&gt;1999&lt;/year&gt;&lt;/dates&gt;&lt;urls&gt;&lt;pdf-urls&gt;&lt;url&gt;file://C:\WORK\REFERENSER\pdfs\-= Journal Article =-\Oikos\Lindström et al 1999 oikos.pdf&lt;/url&gt;&lt;/pdf-urls&gt;&lt;/urls&gt;&lt;/record&gt;&lt;/Cite&gt;&lt;/EndNote&gt;</w:instrText>
      </w:r>
      <w:r w:rsidR="00FC6AF3">
        <w:rPr>
          <w:lang w:val="en-US"/>
        </w:rPr>
        <w:fldChar w:fldCharType="separate"/>
      </w:r>
      <w:r w:rsidR="007B4A84">
        <w:rPr>
          <w:noProof/>
          <w:lang w:val="en-US"/>
        </w:rPr>
        <w:t>(</w:t>
      </w:r>
      <w:hyperlink w:anchor="_ENREF_8" w:tooltip="Kaitala, 1996 #1888" w:history="1">
        <w:r w:rsidR="00425D21">
          <w:rPr>
            <w:noProof/>
            <w:lang w:val="en-US"/>
          </w:rPr>
          <w:t>Kaitala</w:t>
        </w:r>
        <w:r w:rsidR="00425D21" w:rsidRPr="007B4A84">
          <w:rPr>
            <w:i/>
            <w:noProof/>
            <w:lang w:val="en-US"/>
          </w:rPr>
          <w:t xml:space="preserve"> et al.</w:t>
        </w:r>
        <w:r w:rsidR="00425D21">
          <w:rPr>
            <w:noProof/>
            <w:lang w:val="en-US"/>
          </w:rPr>
          <w:t xml:space="preserve"> 1996a</w:t>
        </w:r>
      </w:hyperlink>
      <w:r w:rsidR="007B4A84">
        <w:rPr>
          <w:noProof/>
          <w:lang w:val="en-US"/>
        </w:rPr>
        <w:t xml:space="preserve">, </w:t>
      </w:r>
      <w:hyperlink w:anchor="_ENREF_10" w:tooltip="Lindström, 1999 #5178" w:history="1">
        <w:r w:rsidR="00425D21">
          <w:rPr>
            <w:noProof/>
            <w:lang w:val="en-US"/>
          </w:rPr>
          <w:t>Lindström</w:t>
        </w:r>
        <w:r w:rsidR="00425D21" w:rsidRPr="007B4A84">
          <w:rPr>
            <w:i/>
            <w:noProof/>
            <w:lang w:val="en-US"/>
          </w:rPr>
          <w:t xml:space="preserve"> et al.</w:t>
        </w:r>
        <w:r w:rsidR="00425D21">
          <w:rPr>
            <w:noProof/>
            <w:lang w:val="en-US"/>
          </w:rPr>
          <w:t xml:space="preserve"> 1999</w:t>
        </w:r>
      </w:hyperlink>
      <w:r w:rsidR="007B4A84">
        <w:rPr>
          <w:noProof/>
          <w:lang w:val="en-US"/>
        </w:rPr>
        <w:t>)</w:t>
      </w:r>
      <w:r w:rsidR="00FC6AF3">
        <w:rPr>
          <w:lang w:val="en-US"/>
        </w:rPr>
        <w:fldChar w:fldCharType="end"/>
      </w:r>
      <w:r w:rsidR="007B4A84">
        <w:rPr>
          <w:lang w:val="en-US"/>
        </w:rPr>
        <w:t>.</w:t>
      </w:r>
    </w:p>
    <w:p w14:paraId="4FAA93C7" w14:textId="63F102A4" w:rsidR="00AB7FC9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5DF41022" w14:textId="6D526676" w:rsidR="00715B65" w:rsidRDefault="00451B9C" w:rsidP="00451B9C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p>
                      </m:sSubSup>
                    </m:den>
                  </m:f>
                </m:e>
              </m:d>
            </m:e>
          </m:func>
        </m:oMath>
      </m:oMathPara>
    </w:p>
    <w:p w14:paraId="771BD632" w14:textId="34188D4B" w:rsidR="00104433" w:rsidRDefault="004F438D" w:rsidP="00451B9C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F71DE">
        <w:rPr>
          <w:lang w:val="en-US"/>
        </w:rPr>
        <w:t>is a random survival factor at time t</w:t>
      </w:r>
      <w:r w:rsidR="00104433">
        <w:rPr>
          <w:lang w:val="en-US"/>
        </w:rPr>
        <w:t xml:space="preserve">. Different distributions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04433">
        <w:rPr>
          <w:lang w:val="en-US"/>
        </w:rPr>
        <w:t xml:space="preserve">have been </w:t>
      </w:r>
      <w:proofErr w:type="gramStart"/>
      <w:r w:rsidR="00104433">
        <w:rPr>
          <w:lang w:val="en-US"/>
        </w:rPr>
        <w:t>used</w:t>
      </w:r>
      <w:r w:rsidR="00FF347C">
        <w:rPr>
          <w:lang w:val="en-US"/>
        </w:rPr>
        <w:t>.</w:t>
      </w:r>
      <w:proofErr w:type="gramEnd"/>
      <w:r w:rsidR="00FF347C">
        <w:rPr>
          <w:lang w:val="en-US"/>
        </w:rPr>
        <w:t xml:space="preserve"> For instance, </w:t>
      </w:r>
      <w:r w:rsidR="00FC6AF3">
        <w:rPr>
          <w:lang w:val="en-US"/>
        </w:rPr>
        <w:fldChar w:fldCharType="begin"/>
      </w:r>
      <w:r w:rsidR="00FF347C">
        <w:rPr>
          <w:lang w:val="en-US"/>
        </w:rPr>
        <w:instrText xml:space="preserve"> ADDIN EN.CITE &lt;EndNote&gt;&lt;Cite&gt;&lt;Author&gt;Kaitala&lt;/Author&gt;&lt;Year&gt;1996&lt;/Year&gt;&lt;RecNum&gt;1888&lt;/RecNum&gt;&lt;DisplayText&gt;(Kaitala&lt;style face="italic"&gt; et al.&lt;/style&gt; 1996a, b)&lt;/DisplayText&gt;&lt;record&gt;&lt;rec-number&gt;1888&lt;/rec-number&gt;&lt;foreign-keys&gt;&lt;key app="EN" db-id="we9t9aefa25deceztf0pprsz90pr95wp0r0t"&gt;1888&lt;/key&gt;&lt;/foreign-keys&gt;&lt;ref-type name="Journal Article"&gt;17&lt;/ref-type&gt;&lt;contributors&gt;&lt;authors&gt;&lt;author&gt;Kaitala, V.&lt;/author&gt;&lt;author&gt;Ranta, E.&lt;/author&gt;&lt;author&gt;Lindström, J.&lt;/author&gt;&lt;/authors&gt;&lt;/contributors&gt;&lt;titles&gt;&lt;title&gt;External perturbations and cyclic dynamics in stable populations&lt;/title&gt;&lt;secondary-title&gt;Annales Zoologici Fennici&lt;/secondary-title&gt;&lt;/titles&gt;&lt;periodical&gt;&lt;full-title&gt;Annales Zoologici Fennici&lt;/full-title&gt;&lt;abbr-1&gt;Ann Zool Fenn&lt;/abbr-1&gt;&lt;abbr-2&gt;Ann. Zool. Fenn.&lt;/abbr-2&gt;&lt;abbr-3&gt;Ann. Zool. Fenn.&lt;/abbr-3&gt;&lt;/periodical&gt;&lt;pages&gt;275-282&lt;/pages&gt;&lt;volume&gt;33&lt;/volume&gt;&lt;number&gt;2&lt;/number&gt;&lt;dates&gt;&lt;year&gt;1996&lt;/year&gt;&lt;/dates&gt;&lt;urls&gt;&lt;pdf-urls&gt;&lt;url&gt;C:\WORK\REFERENSER\pdfs\-= Journal Article =-\Annales Zoologici Fennici\Kaitala et al 1996 ann zool fenn.pdf&lt;/url&gt;&lt;/pdf-urls&gt;&lt;/urls&gt;&lt;/record&gt;&lt;/Cite&gt;&lt;Cite&gt;&lt;Author&gt;Kaitala&lt;/Author&gt;&lt;Year&gt;1996&lt;/Year&gt;&lt;RecNum&gt;5151&lt;/RecNum&gt;&lt;record&gt;&lt;rec-number&gt;5151&lt;/rec-number&gt;&lt;foreign-keys&gt;&lt;key app="EN" db-id="we9t9aefa25deceztf0pprsz90pr95wp0r0t"&gt;5151&lt;/key&gt;&lt;/foreign-keys&gt;&lt;ref-type name="Journal Article"&gt;17&lt;/ref-type&gt;&lt;contributors&gt;&lt;authors&gt;&lt;author&gt;Kaitala, V.&lt;/author&gt;&lt;author&gt;Ranta, E.&lt;/author&gt;&lt;author&gt;Lindström, J.&lt;/author&gt;&lt;/authors&gt;&lt;/contributors&gt;&lt;titles&gt;&lt;title&gt;Cyclic population dynamics and random perturbations&lt;/title&gt;&lt;secondary-title&gt;Journal of Animal Ecology&lt;/secondary-title&gt;&lt;/titles&gt;&lt;periodical&gt;&lt;full-title&gt;Journal of Animal Ecology&lt;/full-title&gt;&lt;abbr-1&gt;J Anim Ecol&lt;/abbr-1&gt;&lt;abbr-2&gt;J. Anim. Ecol.&lt;/abbr-2&gt;&lt;abbr-3&gt;J. Anim. Ecol.&lt;/abbr-3&gt;&lt;/periodical&gt;&lt;pages&gt;249-251&lt;/pages&gt;&lt;volume&gt;65&lt;/volume&gt;&lt;number&gt;2&lt;/number&gt;&lt;dates&gt;&lt;year&gt;1996&lt;/year&gt;&lt;/dates&gt;&lt;urls&gt;&lt;pdf-urls&gt;&lt;url&gt;file://C:\WORK\REFERENSER\pdfs\-= Journal Article =-\Journal of Animal Ecology\Kaitala et al 1996 j anim ecol.pdf&lt;/url&gt;&lt;/pdf-urls&gt;&lt;/urls&gt;&lt;/record&gt;&lt;/Cite&gt;&lt;/EndNote&gt;</w:instrText>
      </w:r>
      <w:r w:rsidR="00FC6AF3">
        <w:rPr>
          <w:lang w:val="en-US"/>
        </w:rPr>
        <w:fldChar w:fldCharType="separate"/>
      </w:r>
      <w:r w:rsidR="00FF347C">
        <w:rPr>
          <w:noProof/>
          <w:lang w:val="en-US"/>
        </w:rPr>
        <w:t>(</w:t>
      </w:r>
      <w:hyperlink w:anchor="_ENREF_8" w:tooltip="Kaitala, 1996 #1888" w:history="1">
        <w:r w:rsidR="00425D21">
          <w:rPr>
            <w:noProof/>
            <w:lang w:val="en-US"/>
          </w:rPr>
          <w:t>Kaitala</w:t>
        </w:r>
        <w:r w:rsidR="00425D21" w:rsidRPr="00FF347C">
          <w:rPr>
            <w:i/>
            <w:noProof/>
            <w:lang w:val="en-US"/>
          </w:rPr>
          <w:t xml:space="preserve"> et al.</w:t>
        </w:r>
        <w:r w:rsidR="00425D21">
          <w:rPr>
            <w:noProof/>
            <w:lang w:val="en-US"/>
          </w:rPr>
          <w:t xml:space="preserve"> 1996a</w:t>
        </w:r>
      </w:hyperlink>
      <w:r w:rsidR="00FF347C">
        <w:rPr>
          <w:noProof/>
          <w:lang w:val="en-US"/>
        </w:rPr>
        <w:t xml:space="preserve">, </w:t>
      </w:r>
      <w:hyperlink w:anchor="_ENREF_9" w:tooltip="Kaitala, 1996 #5151" w:history="1">
        <w:r w:rsidR="00425D21">
          <w:rPr>
            <w:noProof/>
            <w:lang w:val="en-US"/>
          </w:rPr>
          <w:t>b</w:t>
        </w:r>
      </w:hyperlink>
      <w:r w:rsidR="00FF347C">
        <w:rPr>
          <w:noProof/>
          <w:lang w:val="en-US"/>
        </w:rPr>
        <w:t>)</w:t>
      </w:r>
      <w:r w:rsidR="00FC6AF3">
        <w:rPr>
          <w:lang w:val="en-US"/>
        </w:rPr>
        <w:fldChar w:fldCharType="end"/>
      </w:r>
      <w:r w:rsidR="00FF347C">
        <w:rPr>
          <w:lang w:val="en-US"/>
        </w:rPr>
        <w:t xml:space="preserve"> </w:t>
      </w:r>
      <w:r w:rsidR="007B4A84">
        <w:rPr>
          <w:lang w:val="en-US"/>
        </w:rPr>
        <w:t>modeled</w:t>
      </w:r>
      <w:r w:rsidR="00FF347C">
        <w:rPr>
          <w:lang w:val="en-US"/>
        </w:rPr>
        <w:t xml:space="preserve"> survival factors occurring with frequency </w:t>
      </w:r>
      <w:r w:rsidR="00FF347C">
        <w:rPr>
          <w:i/>
          <w:lang w:val="en-US"/>
        </w:rPr>
        <w:t>p</w:t>
      </w:r>
      <w:r w:rsidR="00FF347C">
        <w:rPr>
          <w:lang w:val="en-US"/>
        </w:rPr>
        <w:t xml:space="preserve"> drawn from a uniform random distribution,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  <m:r>
          <w:rPr>
            <w:rFonts w:ascii="Cambria Math"/>
            <w:lang w:val="en-US"/>
          </w:rPr>
          <m:t>~U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/>
                <w:lang w:val="en-US"/>
              </w:rPr>
              <m:t>0.4,0.6</m:t>
            </m:r>
          </m:e>
        </m:d>
      </m:oMath>
      <w:r w:rsidR="00FF347C">
        <w:rPr>
          <w:lang w:val="en-US"/>
        </w:rPr>
        <w:t>.</w:t>
      </w:r>
    </w:p>
    <w:p w14:paraId="01F520F2" w14:textId="0193233E" w:rsidR="00104433" w:rsidRDefault="007B4A84" w:rsidP="00451B9C">
      <w:pPr>
        <w:rPr>
          <w:lang w:val="en-US"/>
        </w:rPr>
      </w:pPr>
      <w:r>
        <w:rPr>
          <w:lang w:val="en-US"/>
        </w:rPr>
        <w:t xml:space="preserve">Ludwig </w:t>
      </w:r>
      <w:r>
        <w:rPr>
          <w:i/>
          <w:lang w:val="en-US"/>
        </w:rPr>
        <w:t xml:space="preserve">et al. </w:t>
      </w:r>
      <w:r w:rsidR="00FC6AF3"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 ExcludeAuth="1"&gt;&lt;Author&gt;Ludwig&lt;/Author&gt;&lt;Year&gt;2006&lt;/Year&gt;&lt;RecNum&gt;2760&lt;/RecNum&gt;&lt;DisplayText&gt;(2006)&lt;/DisplayText&gt;&lt;record&gt;&lt;rec-number&gt;2760&lt;/rec-number&gt;&lt;foreign-keys&gt;&lt;key app="EN" db-id="we9t9aefa25deceztf0pprsz90pr95wp0r0t"&gt;2760&lt;/key&gt;&lt;/foreign-keys&gt;&lt;ref-type name="Journal Article"&gt;17&lt;/ref-type&gt;&lt;contributors&gt;&lt;authors&gt;&lt;author&gt;Ludwig, G.E.&lt;/author&gt;&lt;author&gt;Alatalo, R.V.&lt;/author&gt;&lt;author&gt;Helle, P.&lt;/author&gt;&lt;author&gt;Lindén, H.&lt;/author&gt;&lt;author&gt;Lindström, J.&lt;/author&gt;&lt;author&gt;Siitari, H.&lt;/author&gt;&lt;/authors&gt;&lt;/contributors&gt;&lt;titles&gt;&lt;title&gt;Short- and long-term population dynamical consequences of asymmetric climate change in black grouse&lt;/title&gt;&lt;secondary-title&gt;Proceedings of the Royal Society B: Biological Sciences&lt;/secondary-title&gt;&lt;/titles&gt;&lt;periodical&gt;&lt;full-title&gt;Proceedings of the Royal Society B: Biological Sciences&lt;/full-title&gt;&lt;abbr-1&gt;Proc R Soc B&lt;/abbr-1&gt;&lt;abbr-2&gt;Proc. R. Soc. B&lt;/abbr-2&gt;&lt;abbr-3&gt;Proc. R. Soc. B Biol. Sci.&lt;/abbr-3&gt;&lt;/periodical&gt;&lt;pages&gt;2009-2016&lt;/pages&gt;&lt;volume&gt;273&lt;/volume&gt;&lt;dates&gt;&lt;year&gt;2006&lt;/year&gt;&lt;/dates&gt;&lt;urls&gt;&lt;pdf-urls&gt;&lt;url&gt;C:\WORK\REFERENSER\pdfs\-= Journal Article =-\Proc R Soc B\Ludwig et al 2006 proc r soc b.pdf&lt;/url&gt;&lt;/pdf-urls&gt;&lt;/urls&gt;&lt;/record&gt;&lt;/Cite&gt;&lt;/EndNote&gt;</w:instrText>
      </w:r>
      <w:r w:rsidR="00FC6AF3">
        <w:rPr>
          <w:lang w:val="en-US"/>
        </w:rPr>
        <w:fldChar w:fldCharType="separate"/>
      </w:r>
      <w:r>
        <w:rPr>
          <w:noProof/>
          <w:lang w:val="en-US"/>
        </w:rPr>
        <w:t>(</w:t>
      </w:r>
      <w:hyperlink w:anchor="_ENREF_11" w:tooltip="Ludwig, 2006 #2760" w:history="1">
        <w:r w:rsidR="00425D21">
          <w:rPr>
            <w:noProof/>
            <w:lang w:val="en-US"/>
          </w:rPr>
          <w:t>2006</w:t>
        </w:r>
      </w:hyperlink>
      <w:r>
        <w:rPr>
          <w:noProof/>
          <w:lang w:val="en-US"/>
        </w:rPr>
        <w:t>)</w:t>
      </w:r>
      <w:r w:rsidR="00FC6AF3">
        <w:rPr>
          <w:lang w:val="en-US"/>
        </w:rPr>
        <w:fldChar w:fldCharType="end"/>
      </w:r>
      <w:r w:rsidR="00FF347C">
        <w:rPr>
          <w:lang w:val="en-US"/>
        </w:rPr>
        <w:t>studied</w:t>
      </w:r>
      <w:r>
        <w:rPr>
          <w:lang w:val="en-US"/>
        </w:rPr>
        <w:t xml:space="preserve"> the effects of perturbation frequency </w:t>
      </w:r>
      <w:r>
        <w:rPr>
          <w:i/>
          <w:lang w:val="en-US"/>
        </w:rPr>
        <w:t>p</w:t>
      </w:r>
      <w:r>
        <w:rPr>
          <w:lang w:val="en-US"/>
        </w:rPr>
        <w:t xml:space="preserve"> and severity of perturbations </w:t>
      </w:r>
      <w:r w:rsidRPr="007B4A84">
        <w:rPr>
          <w:i/>
          <w:lang w:val="en-US"/>
        </w:rPr>
        <w:t>(1-u)</w:t>
      </w:r>
      <w:r>
        <w:rPr>
          <w:lang w:val="en-US"/>
        </w:rPr>
        <w:t xml:space="preserve"> on probability of cyclic dynamics and cycle length. In their study, a normal distribution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~N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</m:acc>
            <m:r>
              <w:rPr>
                <w:rFonts w:ascii="Cambria Math" w:hAnsi="Cambria Math"/>
                <w:lang w:val="en-US"/>
              </w:rPr>
              <m:t>,0.03</m:t>
            </m:r>
          </m:e>
        </m:d>
      </m:oMath>
      <w:r>
        <w:rPr>
          <w:lang w:val="en-US"/>
        </w:rPr>
        <w:t xml:space="preserve">was used to generate random perturbations. The distribution was truncated to </w:t>
      </w:r>
      <m:oMath>
        <m:acc>
          <m:accPr>
            <m:chr m:val="̄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  <m:r>
          <w:rPr>
            <w:rFonts w:ascii="Cambria Math" w:hAnsi="Cambria Math"/>
            <w:lang w:val="en-US"/>
          </w:rPr>
          <m:t>-0.15≤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≤</m:t>
        </m:r>
        <m:acc>
          <m:accPr>
            <m:chr m:val="̄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  <m:r>
          <w:rPr>
            <w:rFonts w:ascii="Cambria Math" w:hAnsi="Cambria Math"/>
            <w:lang w:val="en-US"/>
          </w:rPr>
          <m:t>+0.15</m:t>
        </m:r>
      </m:oMath>
      <w:r>
        <w:rPr>
          <w:lang w:val="en-US"/>
        </w:rPr>
        <w:t xml:space="preserve">, covering the parameter range </w:t>
      </w:r>
      <m:oMath>
        <m:acc>
          <m:accPr>
            <m:chr m:val="̄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/>
                <w:lang w:val="en-US"/>
              </w:rPr>
              <m:t>u</m:t>
            </m:r>
          </m:e>
        </m:acc>
        <m:r>
          <w:rPr>
            <w:rFonts w:ascii="Cambria Math"/>
            <w:lang w:val="en-US"/>
          </w:rPr>
          <m:t>=0.2</m:t>
        </m:r>
        <m:r>
          <w:rPr>
            <w:rFonts w:ascii="Cambria Math"/>
            <w:lang w:val="en-US"/>
          </w:rPr>
          <m:t>-</m:t>
        </m:r>
        <m:r>
          <w:rPr>
            <w:rFonts w:ascii="Cambria Math"/>
            <w:lang w:val="en-US"/>
          </w:rPr>
          <m:t>0.75</m:t>
        </m:r>
      </m:oMath>
    </w:p>
    <w:p w14:paraId="33FDA33B" w14:textId="77777777" w:rsidR="00104433" w:rsidRPr="00AB7FC9" w:rsidRDefault="00104433" w:rsidP="00AB7FC9">
      <w:pPr>
        <w:rPr>
          <w:lang w:val="en-US"/>
        </w:rPr>
      </w:pPr>
    </w:p>
    <w:p w14:paraId="246BD492" w14:textId="77777777" w:rsidR="007A677C" w:rsidRDefault="007A677C" w:rsidP="007F59C5">
      <w:pPr>
        <w:pStyle w:val="Rubrik3"/>
        <w:rPr>
          <w:lang w:val="en-US"/>
        </w:rPr>
      </w:pPr>
      <w:r>
        <w:rPr>
          <w:lang w:val="en-US"/>
        </w:rPr>
        <w:t>Nonlinear, SETAR/TAR</w:t>
      </w:r>
    </w:p>
    <w:p w14:paraId="57C6B01E" w14:textId="77777777" w:rsidR="007A677C" w:rsidRDefault="007A677C" w:rsidP="007F59C5">
      <w:pPr>
        <w:pStyle w:val="Rubrik3"/>
        <w:rPr>
          <w:lang w:val="en-US"/>
        </w:rPr>
      </w:pPr>
      <w:r>
        <w:rPr>
          <w:lang w:val="en-US"/>
        </w:rPr>
        <w:t>Time-varying parameters</w:t>
      </w:r>
    </w:p>
    <w:p w14:paraId="7C5F48E2" w14:textId="190AB93A" w:rsidR="009E687B" w:rsidRDefault="004F438D" w:rsidP="00451B9C">
      <w:pPr>
        <w:rPr>
          <w:position w:val="-1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0</m:t>
              </m:r>
            </m:sub>
          </m:sSub>
          <m:r>
            <w:rPr>
              <w:rFonts w:ascii="Cambria Math"/>
              <w:lang w:val="en-US"/>
            </w:rPr>
            <m:t>(t)+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(t)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(t)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6E7C0C12" w14:textId="77777777" w:rsidR="009E687B" w:rsidRDefault="009E687B" w:rsidP="009E687B">
      <w:pPr>
        <w:pStyle w:val="Rubrik3"/>
        <w:rPr>
          <w:lang w:val="en-US"/>
        </w:rPr>
      </w:pPr>
      <w:r>
        <w:rPr>
          <w:lang w:val="en-US"/>
        </w:rPr>
        <w:t>Additional covariates</w:t>
      </w:r>
    </w:p>
    <w:p w14:paraId="27E8060D" w14:textId="77777777" w:rsidR="009E687B" w:rsidRPr="009E687B" w:rsidRDefault="009E687B">
      <w:pPr>
        <w:rPr>
          <w:position w:val="-12"/>
          <w:lang w:val="en-US"/>
        </w:rPr>
      </w:pPr>
      <w:r>
        <w:rPr>
          <w:position w:val="-12"/>
          <w:lang w:val="en-US"/>
        </w:rPr>
        <w:t>Such as climate, additive or interactive effects</w:t>
      </w:r>
    </w:p>
    <w:p w14:paraId="0B3CEFC7" w14:textId="77777777" w:rsidR="007A677C" w:rsidRDefault="007A677C" w:rsidP="007A677C">
      <w:pPr>
        <w:pStyle w:val="Rubrik2"/>
        <w:rPr>
          <w:lang w:val="en-US"/>
        </w:rPr>
      </w:pPr>
      <w:r>
        <w:rPr>
          <w:lang w:val="en-US"/>
        </w:rPr>
        <w:lastRenderedPageBreak/>
        <w:t>Two trophic levels</w:t>
      </w:r>
    </w:p>
    <w:p w14:paraId="3BC74A9C" w14:textId="77777777" w:rsidR="007A677C" w:rsidRDefault="007A677C">
      <w:pPr>
        <w:rPr>
          <w:lang w:val="en-US"/>
        </w:rPr>
      </w:pPr>
      <w:proofErr w:type="spellStart"/>
      <w:r>
        <w:rPr>
          <w:lang w:val="en-US"/>
        </w:rPr>
        <w:t>Gompertz</w:t>
      </w:r>
      <w:proofErr w:type="spellEnd"/>
      <w:r>
        <w:rPr>
          <w:lang w:val="en-US"/>
        </w:rPr>
        <w:t xml:space="preserve"> model</w:t>
      </w:r>
    </w:p>
    <w:p w14:paraId="678607AE" w14:textId="77777777" w:rsidR="007A677C" w:rsidRDefault="007F0FCC" w:rsidP="007F0FCC">
      <w:pPr>
        <w:pStyle w:val="Rubrik3"/>
        <w:rPr>
          <w:lang w:val="en-US"/>
        </w:rPr>
      </w:pPr>
      <w:r>
        <w:rPr>
          <w:lang w:val="en-US"/>
        </w:rPr>
        <w:t>Interspecific c</w:t>
      </w:r>
      <w:r w:rsidR="007A677C">
        <w:rPr>
          <w:lang w:val="en-US"/>
        </w:rPr>
        <w:t>ompetition</w:t>
      </w:r>
    </w:p>
    <w:p w14:paraId="1BE18338" w14:textId="77777777" w:rsidR="007F0FCC" w:rsidRPr="007F0FCC" w:rsidRDefault="007F0FCC" w:rsidP="007F0FCC">
      <w:pPr>
        <w:rPr>
          <w:lang w:val="en-US"/>
        </w:rPr>
      </w:pPr>
      <w:r>
        <w:rPr>
          <w:lang w:val="en-US"/>
        </w:rPr>
        <w:t xml:space="preserve">For two species, xx and </w:t>
      </w: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>:</w:t>
      </w:r>
    </w:p>
    <w:p w14:paraId="3573A920" w14:textId="6ABDB0C1" w:rsidR="007F0FCC" w:rsidRPr="007F0FCC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xx</m:t>
              </m:r>
            </m:sub>
          </m:sSub>
          <m:r>
            <w:rPr>
              <w:rFonts w:ascii="Cambria Math"/>
              <w:lang w:val="en-US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xx</m:t>
              </m:r>
            </m:sub>
          </m:sSub>
          <m:r>
            <w:rPr>
              <w:rFonts w:ascii="Cambria Math"/>
              <w:lang w:val="en-US"/>
            </w:rPr>
            <m:t>(t)</m:t>
          </m:r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xx</m:t>
              </m:r>
            </m:sub>
          </m:sSub>
          <m:r>
            <w:rPr>
              <w:rFonts w:ascii="Cambria Math"/>
              <w:lang w:val="en-US"/>
            </w:rPr>
            <m:t>(t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1)=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xx</m:t>
              </m:r>
            </m:sub>
          </m:sSub>
          <m:r>
            <w:rPr>
              <w:rFonts w:ascii="Cambria Math"/>
              <w:lang w:val="en-US"/>
            </w:rPr>
            <m:t>(t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1)+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xx</m:t>
              </m:r>
            </m:sub>
          </m:sSub>
          <m:r>
            <w:rPr>
              <w:rFonts w:ascii="Cambria Math"/>
              <w:lang w:val="en-US"/>
            </w:rPr>
            <m:t>(t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2)+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b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yy</m:t>
              </m:r>
            </m:sub>
          </m:sSub>
          <m:r>
            <w:rPr>
              <w:rFonts w:ascii="Cambria Math"/>
              <w:lang w:val="en-US"/>
            </w:rPr>
            <m:t>(t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1)+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b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yy</m:t>
              </m:r>
            </m:sub>
          </m:sSub>
          <m:r>
            <w:rPr>
              <w:rFonts w:ascii="Cambria Math"/>
              <w:lang w:val="en-US"/>
            </w:rPr>
            <m:t>(t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2)+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312C09CA" w14:textId="77777777" w:rsidR="007A677C" w:rsidRDefault="007A677C">
      <w:pPr>
        <w:rPr>
          <w:lang w:val="en-US"/>
        </w:rPr>
      </w:pPr>
      <w:r>
        <w:rPr>
          <w:lang w:val="en-US"/>
        </w:rPr>
        <w:t>Predation</w:t>
      </w:r>
    </w:p>
    <w:p w14:paraId="01806A12" w14:textId="77777777" w:rsidR="007A677C" w:rsidRDefault="007A677C">
      <w:pPr>
        <w:rPr>
          <w:lang w:val="en-US"/>
        </w:rPr>
      </w:pPr>
    </w:p>
    <w:p w14:paraId="3671E64B" w14:textId="77777777" w:rsidR="007A677C" w:rsidRDefault="007A677C" w:rsidP="007A677C">
      <w:pPr>
        <w:pStyle w:val="Rubrik2"/>
        <w:rPr>
          <w:lang w:val="en-US"/>
        </w:rPr>
      </w:pPr>
      <w:r>
        <w:rPr>
          <w:lang w:val="en-US"/>
        </w:rPr>
        <w:t>Seasonal models</w:t>
      </w:r>
    </w:p>
    <w:p w14:paraId="4A9C961A" w14:textId="77777777" w:rsidR="007A677C" w:rsidRDefault="007A677C">
      <w:pPr>
        <w:rPr>
          <w:lang w:val="en-US"/>
        </w:rPr>
      </w:pPr>
      <w:r>
        <w:rPr>
          <w:lang w:val="en-US"/>
        </w:rPr>
        <w:t>2 seasons</w:t>
      </w:r>
    </w:p>
    <w:p w14:paraId="743733FE" w14:textId="77777777" w:rsidR="007A677C" w:rsidRDefault="007A677C">
      <w:pPr>
        <w:rPr>
          <w:lang w:val="en-US"/>
        </w:rPr>
      </w:pPr>
      <w:r>
        <w:rPr>
          <w:lang w:val="en-US"/>
        </w:rPr>
        <w:t>2 seasons, time-varying parameters</w:t>
      </w:r>
    </w:p>
    <w:p w14:paraId="04D27B3B" w14:textId="77777777" w:rsidR="004956FC" w:rsidRDefault="004956FC">
      <w:pPr>
        <w:rPr>
          <w:lang w:val="en-US"/>
        </w:rPr>
      </w:pPr>
      <w:r>
        <w:rPr>
          <w:lang w:val="en-US"/>
        </w:rPr>
        <w:t>Annual, relative length of winter</w:t>
      </w:r>
    </w:p>
    <w:p w14:paraId="19CE45E7" w14:textId="77777777" w:rsidR="007A677C" w:rsidRDefault="007A677C">
      <w:pPr>
        <w:rPr>
          <w:lang w:val="en-US"/>
        </w:rPr>
      </w:pPr>
    </w:p>
    <w:p w14:paraId="195C5CA0" w14:textId="77777777" w:rsidR="00730A18" w:rsidRDefault="00730A18" w:rsidP="00730A18">
      <w:pPr>
        <w:pStyle w:val="Rubrik2"/>
        <w:rPr>
          <w:lang w:val="en-US"/>
        </w:rPr>
      </w:pPr>
      <w:r>
        <w:rPr>
          <w:lang w:val="en-US"/>
        </w:rPr>
        <w:t>Variations on a theme</w:t>
      </w:r>
    </w:p>
    <w:p w14:paraId="075A3853" w14:textId="77777777" w:rsidR="00730A18" w:rsidRDefault="00730A18" w:rsidP="00730A18">
      <w:pPr>
        <w:rPr>
          <w:lang w:val="en-US"/>
        </w:rPr>
      </w:pPr>
      <w:r>
        <w:rPr>
          <w:lang w:val="en-US"/>
        </w:rPr>
        <w:t>ARIMA(</w:t>
      </w:r>
      <w:proofErr w:type="spellStart"/>
      <w:proofErr w:type="gramStart"/>
      <w:r>
        <w:rPr>
          <w:lang w:val="en-US"/>
        </w:rPr>
        <w:t>p,d</w:t>
      </w:r>
      <w:proofErr w:type="gramEnd"/>
      <w:r>
        <w:rPr>
          <w:lang w:val="en-US"/>
        </w:rPr>
        <w:t>,q</w:t>
      </w:r>
      <w:proofErr w:type="spellEnd"/>
      <w:r>
        <w:rPr>
          <w:lang w:val="en-US"/>
        </w:rPr>
        <w:t>)</w:t>
      </w:r>
    </w:p>
    <w:p w14:paraId="2B2F8598" w14:textId="77777777" w:rsidR="00730A18" w:rsidRDefault="00730A18" w:rsidP="00730A18">
      <w:pPr>
        <w:rPr>
          <w:lang w:val="en-US"/>
        </w:rPr>
      </w:pPr>
      <w:r>
        <w:rPr>
          <w:lang w:val="en-US"/>
        </w:rPr>
        <w:t>p = autoregressive part</w:t>
      </w:r>
    </w:p>
    <w:p w14:paraId="5924EFF5" w14:textId="77777777" w:rsidR="00730A18" w:rsidRDefault="00730A18" w:rsidP="00730A18">
      <w:pPr>
        <w:rPr>
          <w:lang w:val="en-US"/>
        </w:rPr>
      </w:pPr>
      <w:r>
        <w:rPr>
          <w:lang w:val="en-US"/>
        </w:rPr>
        <w:t>d = integrated part</w:t>
      </w:r>
    </w:p>
    <w:p w14:paraId="79167EBD" w14:textId="77777777" w:rsidR="00730A18" w:rsidRPr="00730A18" w:rsidRDefault="00730A18" w:rsidP="00730A18">
      <w:pPr>
        <w:rPr>
          <w:lang w:val="en-US"/>
        </w:rPr>
      </w:pPr>
      <w:r>
        <w:rPr>
          <w:lang w:val="en-US"/>
        </w:rPr>
        <w:t>q = moving average part</w:t>
      </w:r>
    </w:p>
    <w:p w14:paraId="6F0918B6" w14:textId="77777777" w:rsidR="00730A18" w:rsidRPr="00730A18" w:rsidRDefault="00730A18" w:rsidP="00730A18">
      <w:pPr>
        <w:rPr>
          <w:lang w:val="en-US"/>
        </w:rPr>
      </w:pPr>
      <w:r>
        <w:rPr>
          <w:lang w:val="en-US"/>
        </w:rPr>
        <w:t xml:space="preserve">The most commonly used model for an </w:t>
      </w:r>
      <w:proofErr w:type="gramStart"/>
      <w:r>
        <w:rPr>
          <w:lang w:val="en-US"/>
        </w:rPr>
        <w:t>AR(</w:t>
      </w:r>
      <w:proofErr w:type="gramEnd"/>
      <w:r>
        <w:rPr>
          <w:lang w:val="en-US"/>
        </w:rPr>
        <w:t>2)-process is</w:t>
      </w:r>
    </w:p>
    <w:p w14:paraId="4B05E84A" w14:textId="6F5CE512" w:rsidR="00730A18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</m:oMath>
      </m:oMathPara>
    </w:p>
    <w:p w14:paraId="3CAD478F" w14:textId="4FBE6E63" w:rsidR="00730A18" w:rsidRDefault="00730A18" w:rsidP="00451B9C">
      <w:pPr>
        <w:rPr>
          <w:lang w:val="en-US"/>
        </w:rPr>
      </w:pPr>
      <w:r>
        <w:rPr>
          <w:lang w:val="en-US"/>
        </w:rPr>
        <w:t xml:space="preserve">and this model was used e.g. by </w:t>
      </w:r>
      <w:proofErr w:type="spellStart"/>
      <w:r>
        <w:rPr>
          <w:lang w:val="en-US"/>
        </w:rPr>
        <w:t>Bjørnstad</w:t>
      </w:r>
      <w:proofErr w:type="spellEnd"/>
      <w:r>
        <w:rPr>
          <w:lang w:val="en-US"/>
        </w:rPr>
        <w:t xml:space="preserve"> </w:t>
      </w:r>
      <w:r w:rsidR="00FC6AF3"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 ExcludeAuth="1"&gt;&lt;Author&gt;Bjørnstad&lt;/Author&gt;&lt;Year&gt;1995&lt;/Year&gt;&lt;RecNum&gt;942&lt;/RecNum&gt;&lt;DisplayText&gt;(1995)&lt;/DisplayText&gt;&lt;record&gt;&lt;rec-number&gt;942&lt;/rec-number&gt;&lt;foreign-keys&gt;&lt;key app="EN" db-id="we9t9aefa25deceztf0pprsz90pr95wp0r0t"&gt;942&lt;/key&gt;&lt;/foreign-keys&gt;&lt;ref-type name="Journal Article"&gt;17&lt;/ref-type&gt;&lt;contributors&gt;&lt;authors&gt;&lt;author&gt;Bjørnstad, O.N.&lt;/author&gt;&lt;author&gt;Falck, W.&lt;/author&gt;&lt;author&gt;Stenseth, N.C.&lt;/author&gt;&lt;/authors&gt;&lt;/contributors&gt;&lt;titles&gt;&lt;title&gt;A geographic gradient in small rodent density fluctuations: a statistical modelling approach&lt;/title&gt;&lt;secondary-title&gt;Proceedings of the Royal Society B: Biological Sciences&lt;/secondary-title&gt;&lt;/titles&gt;&lt;periodical&gt;&lt;full-title&gt;Proceedings of the Royal Society B: Biological Sciences&lt;/full-title&gt;&lt;abbr-1&gt;Proc R Soc B&lt;/abbr-1&gt;&lt;abbr-2&gt;Proc. R. Soc. B&lt;/abbr-2&gt;&lt;abbr-3&gt;Proc. R. Soc. B Biol. Sci.&lt;/abbr-3&gt;&lt;/periodical&gt;&lt;pages&gt;127-133&lt;/pages&gt;&lt;volume&gt;262&lt;/volume&gt;&lt;dates&gt;&lt;year&gt;1995&lt;/year&gt;&lt;/dates&gt;&lt;urls&gt;&lt;pdf-urls&gt;&lt;url&gt;C:\WORK\REFERENSER\pdfs\-= Journal Article =-\Proc R Soc B\Bjørnstad et al 1995 proc r soc b.pdf&lt;/url&gt;&lt;/pdf-urls&gt;&lt;/urls&gt;&lt;/record&gt;&lt;/Cite&gt;&lt;/EndNote&gt;</w:instrText>
      </w:r>
      <w:r w:rsidR="00FC6AF3">
        <w:rPr>
          <w:lang w:val="en-US"/>
        </w:rPr>
        <w:fldChar w:fldCharType="separate"/>
      </w:r>
      <w:r>
        <w:rPr>
          <w:noProof/>
          <w:lang w:val="en-US"/>
        </w:rPr>
        <w:t>(</w:t>
      </w:r>
      <w:hyperlink w:anchor="_ENREF_1" w:tooltip="Bjørnstad, 1995 #942" w:history="1">
        <w:r w:rsidR="00425D21">
          <w:rPr>
            <w:noProof/>
            <w:lang w:val="en-US"/>
          </w:rPr>
          <w:t>1995</w:t>
        </w:r>
      </w:hyperlink>
      <w:r>
        <w:rPr>
          <w:noProof/>
          <w:lang w:val="en-US"/>
        </w:rPr>
        <w:t>)</w:t>
      </w:r>
      <w:r w:rsidR="00FC6AF3">
        <w:rPr>
          <w:lang w:val="en-US"/>
        </w:rPr>
        <w:fldChar w:fldCharType="end"/>
      </w:r>
      <w:r>
        <w:rPr>
          <w:lang w:val="en-US"/>
        </w:rPr>
        <w:t xml:space="preserve"> in their seminal paper on geographic gradients in Fennoscandian small rodents. This is an ARIMA-model of order </w:t>
      </w:r>
      <w:proofErr w:type="gramStart"/>
      <w:r>
        <w:rPr>
          <w:lang w:val="en-US"/>
        </w:rPr>
        <w:t>ARIMA(</w:t>
      </w:r>
      <w:proofErr w:type="gramEnd"/>
      <w:r>
        <w:rPr>
          <w:lang w:val="en-US"/>
        </w:rPr>
        <w:t xml:space="preserve">2,0,0). If the time series is non-stationary, either with respect to the mean or variance, a common solution is to take the first differences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  <w:r w:rsidR="007676D9">
        <w:rPr>
          <w:lang w:val="en-US"/>
        </w:rPr>
        <w:t xml:space="preserve">, turning the model into an </w:t>
      </w:r>
      <w:proofErr w:type="gramStart"/>
      <w:r w:rsidR="007676D9">
        <w:rPr>
          <w:lang w:val="en-US"/>
        </w:rPr>
        <w:t>ARIMA(</w:t>
      </w:r>
      <w:proofErr w:type="gramEnd"/>
      <w:r w:rsidR="007676D9">
        <w:rPr>
          <w:lang w:val="en-US"/>
        </w:rPr>
        <w:t xml:space="preserve">2,1,0). From an ecological viewpoint, </w:t>
      </w:r>
      <w:r w:rsidR="001D7D3A">
        <w:rPr>
          <w:lang w:val="en-US"/>
        </w:rPr>
        <w:t>taking first order differences</w:t>
      </w:r>
      <w:r w:rsidR="007676D9">
        <w:rPr>
          <w:lang w:val="en-US"/>
        </w:rPr>
        <w:t xml:space="preserve"> of a time series is equal to the population growth rate. </w:t>
      </w:r>
    </w:p>
    <w:p w14:paraId="5E9F0945" w14:textId="5150C281" w:rsidR="00BA3959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t+1</m:t>
                      </m:r>
                    </m:sub>
                  </m:sSub>
                </m:e>
              </m:d>
            </m:e>
          </m:func>
          <m:r>
            <w:rPr>
              <w:rFonts w:asci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1633917B" w14:textId="3C03130F" w:rsidR="001D7D3A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</m:oMath>
      </m:oMathPara>
    </w:p>
    <w:p w14:paraId="5360E75C" w14:textId="77777777" w:rsidR="007676D9" w:rsidRPr="001D7D3A" w:rsidRDefault="00FC6AF3" w:rsidP="00730A18">
      <w:r>
        <w:rPr>
          <w:lang w:val="en-US"/>
        </w:rPr>
        <w:fldChar w:fldCharType="begin"/>
      </w:r>
      <w:r w:rsidR="001D7D3A" w:rsidRPr="001D7D3A">
        <w:instrText xml:space="preserve"> ADDIN EN.CITE &lt;EndNote&gt;&lt;Cite&gt;&lt;Author&gt;Framstad&lt;/Author&gt;&lt;Year&gt;1997&lt;/Year&gt;&lt;RecNum&gt;943&lt;/RecNum&gt;&lt;DisplayText&gt;(Framstad&lt;style face="italic"&gt; et al.&lt;/style&gt; 1997)&lt;/DisplayText&gt;&lt;record&gt;&lt;rec-number&gt;943&lt;/rec-number&gt;&lt;foreign-keys&gt;&lt;key app="EN" db-id="we9t9aefa25deceztf0pprsz90pr95wp0r0t"&gt;943&lt;/key&gt;&lt;key app="ENWeb" db-id="SuwCDArtqgYAAC9-UGE"&gt;24&lt;/key&gt;&lt;/foreign-keys&gt;&lt;ref-type name="Journal Article"&gt;17&lt;/ref-type&gt;&lt;contributors&gt;&lt;authors&gt;&lt;author&gt;Framstad, E.&lt;/author&gt;&lt;author&gt;Stenseth, N.C.&lt;/author&gt;&lt;author&gt;Bjørnstad, O.N.&lt;/author&gt;&lt;author&gt;Falck, W.&lt;/author&gt;&lt;/authors&gt;&lt;/contributors&gt;&lt;titles&gt;&lt;title&gt;Limit cycles in Norwegian lemmings: tensions between phase-dependence and density-dependence&lt;/title&gt;&lt;secondary-title&gt;Proceedings of the Royal Society B: Biological Sciences&lt;/secondary-title&gt;&lt;/titles&gt;&lt;periodical&gt;&lt;full-title&gt;Proceedings of the Royal Society B: Biological Sciences&lt;/full-title&gt;&lt;abbr-1&gt;Proc R Soc B&lt;/abbr-1&gt;&lt;abbr-2&gt;Proc. R. Soc. B&lt;/abbr-2&gt;&lt;abbr-3&gt;Proc. R. Soc. B Biol. Sci.&lt;/abbr-3&gt;&lt;/periodical&gt;&lt;pages&gt;31-38&lt;/pages&gt;&lt;volume&gt;264&lt;/volume&gt;&lt;number&gt;1378&lt;/number&gt;&lt;dates&gt;&lt;year&gt;1997&lt;/year&gt;&lt;/dates&gt;&lt;urls&gt;&lt;pdf-urls&gt;&lt;url&gt;C:\WORK\REFERENSER\pdfs\-= Journal Article =-\Proc R Soc B\Framstad et al 1997 proc r soc b.pdf&lt;/url&gt;&lt;/pdf-urls&gt;&lt;/urls&gt;&lt;electronic-resource-num&gt;doi:10.1098/rspb.1997.0005&lt;/electronic-resource-num&gt;&lt;/record&gt;&lt;/Cite&gt;&lt;/EndNote&gt;</w:instrText>
      </w:r>
      <w:r>
        <w:rPr>
          <w:lang w:val="en-US"/>
        </w:rPr>
        <w:fldChar w:fldCharType="separate"/>
      </w:r>
      <w:r w:rsidR="001D7D3A" w:rsidRPr="001D7D3A">
        <w:rPr>
          <w:noProof/>
        </w:rPr>
        <w:t>(</w:t>
      </w:r>
      <w:hyperlink w:anchor="_ENREF_4" w:tooltip="Framstad, 1997 #943" w:history="1">
        <w:r w:rsidR="00425D21" w:rsidRPr="001D7D3A">
          <w:rPr>
            <w:noProof/>
          </w:rPr>
          <w:t>Framstad</w:t>
        </w:r>
        <w:r w:rsidR="00425D21" w:rsidRPr="001D7D3A">
          <w:rPr>
            <w:i/>
            <w:noProof/>
          </w:rPr>
          <w:t xml:space="preserve"> et al.</w:t>
        </w:r>
        <w:r w:rsidR="00425D21" w:rsidRPr="001D7D3A">
          <w:rPr>
            <w:noProof/>
          </w:rPr>
          <w:t xml:space="preserve"> 1997</w:t>
        </w:r>
      </w:hyperlink>
      <w:r w:rsidR="001D7D3A" w:rsidRPr="001D7D3A">
        <w:rPr>
          <w:noProof/>
        </w:rPr>
        <w:t>)</w:t>
      </w:r>
      <w:r>
        <w:rPr>
          <w:lang w:val="en-US"/>
        </w:rPr>
        <w:fldChar w:fldCharType="end"/>
      </w:r>
    </w:p>
    <w:p w14:paraId="47989FCB" w14:textId="57010B5F" w:rsidR="001D7D3A" w:rsidRDefault="004F438D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</m:oMath>
      </m:oMathPara>
    </w:p>
    <w:p w14:paraId="453713C0" w14:textId="7B8A4110" w:rsidR="00083D24" w:rsidRDefault="004F438D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</m:oMath>
      </m:oMathPara>
    </w:p>
    <w:p w14:paraId="6CFD80E4" w14:textId="2F18834C" w:rsidR="00083D24" w:rsidRDefault="004F438D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</m:oMath>
      </m:oMathPara>
    </w:p>
    <w:p w14:paraId="5446AA5B" w14:textId="08BAE5B7" w:rsidR="00083D24" w:rsidRDefault="004F438D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+(1+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</m:e>
              </m:d>
            </m:e>
          </m:func>
        </m:oMath>
      </m:oMathPara>
    </w:p>
    <w:p w14:paraId="360244E5" w14:textId="30071A07" w:rsidR="00A2325E" w:rsidRPr="00BA3959" w:rsidRDefault="00FC6AF3" w:rsidP="00451B9C">
      <w:pPr>
        <w:rPr>
          <w:lang w:val="en-US"/>
        </w:rPr>
      </w:pPr>
      <w:r>
        <w:fldChar w:fldCharType="begin"/>
      </w:r>
      <w:r w:rsidR="00A2325E" w:rsidRPr="00BA3959">
        <w:rPr>
          <w:lang w:val="en-US"/>
        </w:rPr>
        <w:instrText xml:space="preserve"> ADDIN EN.CITE &lt;EndNote&gt;&lt;Cite&gt;&lt;Author&gt;Brocklebank&lt;/Author&gt;&lt;Year&gt;2003&lt;/Year&gt;&lt;RecNum&gt;5420&lt;/RecNum&gt;&lt;Suffix&gt;`, p. 113&lt;/Suffix&gt;&lt;DisplayText&gt;(Brocklebank &amp;amp; Dickey 2003, p. 113)&lt;/DisplayText&gt;&lt;record&gt;&lt;rec-number&gt;5420&lt;/rec-number&gt;&lt;foreign-keys&gt;&lt;key app="EN" db-id="we9t9aefa25deceztf0pprsz90pr95wp0r0t"&gt;5420&lt;/key&gt;&lt;/foreign-keys&gt;&lt;ref-type name="Book"&gt;6&lt;/ref-type&gt;&lt;contributors&gt;&lt;authors&gt;&lt;author&gt;Brocklebank, J.C&lt;/author&gt;&lt;author&gt;Dickey, D.A.&lt;/author&gt;&lt;/authors&gt;&lt;/contributors&gt;&lt;titles&gt;&lt;title&gt;SAS for Forecasting Time Series&lt;/title&gt;&lt;/titles&gt;&lt;edition&gt;2nd edition&lt;/edition&gt;&lt;dates&gt;&lt;year&gt;2003&lt;/year&gt;&lt;/dates&gt;&lt;pub-location&gt;Cary, NC&lt;/pub-location&gt;&lt;publisher&gt;SAS Institute Inc&lt;/publisher&gt;&lt;urls&gt;&lt;pdf-urls&gt;&lt;url&gt;file://C:\WORK\REFERENSER\pdfs\-= Book =-\Data analysis, Modelling &amp;amp; Statistics\Brocklebank &amp;amp; Dickey 2003 SAS for Forecasting Time Series (2nd ed).pdf&lt;/url&gt;&lt;/pdf-urls&gt;&lt;/urls&gt;&lt;/record&gt;&lt;/Cite&gt;&lt;/EndNote&gt;</w:instrText>
      </w:r>
      <w:r>
        <w:fldChar w:fldCharType="separate"/>
      </w:r>
      <w:r w:rsidR="00A2325E" w:rsidRPr="00BA3959">
        <w:rPr>
          <w:noProof/>
          <w:lang w:val="en-US"/>
        </w:rPr>
        <w:t>(</w:t>
      </w:r>
      <w:hyperlink w:anchor="_ENREF_2" w:tooltip="Brocklebank, 2003 #5420" w:history="1">
        <w:r w:rsidR="00425D21" w:rsidRPr="00BA3959">
          <w:rPr>
            <w:noProof/>
            <w:lang w:val="en-US"/>
          </w:rPr>
          <w:t>Brocklebank &amp; Dickey 2003, p. 113</w:t>
        </w:r>
      </w:hyperlink>
      <w:r w:rsidR="00A2325E" w:rsidRPr="00BA3959">
        <w:rPr>
          <w:noProof/>
          <w:lang w:val="en-US"/>
        </w:rPr>
        <w:t>)</w:t>
      </w:r>
      <w:r>
        <w:fldChar w:fldCharType="end"/>
      </w:r>
      <w:r w:rsidR="00BA3959" w:rsidRPr="00BA3959">
        <w:rPr>
          <w:lang w:val="en-US"/>
        </w:rPr>
        <w:t xml:space="preserve"> wrote the AR(2)</w:t>
      </w:r>
      <w:r w:rsidR="00BA3959">
        <w:rPr>
          <w:lang w:val="en-US"/>
        </w:rPr>
        <w:t>model</w:t>
      </w:r>
      <w:r w:rsidR="00BA3959" w:rsidRPr="00BA3959">
        <w:rPr>
          <w:lang w:val="en-US"/>
        </w:rPr>
        <w:t xml:space="preserve"> in terms of</w:t>
      </w:r>
      <w:r w:rsidR="00BA3959">
        <w:rPr>
          <w:lang w:val="en-US"/>
        </w:rPr>
        <w:t xml:space="preserve"> differences and the lagged term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>-</m:t>
        </m:r>
        <m:r>
          <w:rPr>
            <w:rFonts w:ascii="Cambria Math"/>
            <w:lang w:val="en-US"/>
          </w:rPr>
          <m:t>μ</m:t>
        </m:r>
      </m:oMath>
    </w:p>
    <w:p w14:paraId="1019C4E2" w14:textId="649E14FA" w:rsidR="00A2325E" w:rsidRDefault="00451B9C" w:rsidP="00451B9C">
      <w:pPr>
        <w:rPr>
          <w:position w:val="-30"/>
        </w:rPr>
      </w:pPr>
      <m:oMathPara>
        <m:oMath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</m:oMath>
      </m:oMathPara>
    </w:p>
    <w:p w14:paraId="47A2D4B6" w14:textId="528D961D" w:rsidR="00BA3959" w:rsidRDefault="004F438D" w:rsidP="00451B9C">
      <w:pPr>
        <w:rPr>
          <w:position w:val="-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μ</m:t>
              </m:r>
            </m:e>
          </m:d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</m:oMath>
      </m:oMathPara>
    </w:p>
    <w:p w14:paraId="4CC73650" w14:textId="77777777" w:rsidR="00BA3959" w:rsidRDefault="00202E1C" w:rsidP="00730A18">
      <w:r>
        <w:t>My version.</w:t>
      </w:r>
    </w:p>
    <w:p w14:paraId="117B7FFE" w14:textId="08C2F25A" w:rsidR="00202E1C" w:rsidRDefault="004F438D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49EA0073" w14:textId="443B73DA" w:rsidR="00202E1C" w:rsidRDefault="004F438D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</m:oMath>
      </m:oMathPara>
    </w:p>
    <w:p w14:paraId="31201910" w14:textId="085756BB" w:rsidR="00202E1C" w:rsidRDefault="004F438D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376E5A1F" w14:textId="66A540F1" w:rsidR="00202E1C" w:rsidRDefault="004F438D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1F8432E7" w14:textId="77777777" w:rsidR="00270FC4" w:rsidRDefault="00270FC4" w:rsidP="00730A18">
      <w:proofErr w:type="spellStart"/>
      <w:r>
        <w:t>Backshift</w:t>
      </w:r>
      <w:proofErr w:type="spellEnd"/>
    </w:p>
    <w:p w14:paraId="2DA18104" w14:textId="0376C764" w:rsidR="00A2325E" w:rsidRDefault="004F438D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b>
          </m:sSub>
        </m:oMath>
      </m:oMathPara>
    </w:p>
    <w:p w14:paraId="27DF39AA" w14:textId="69E17EE0" w:rsidR="00B82183" w:rsidRPr="001D7D3A" w:rsidRDefault="004F438D" w:rsidP="00451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b>
          </m:sSub>
        </m:oMath>
      </m:oMathPara>
    </w:p>
    <w:p w14:paraId="39B405FA" w14:textId="77777777" w:rsidR="00B82183" w:rsidRDefault="00B82183" w:rsidP="00083D24">
      <w:pPr>
        <w:rPr>
          <w:lang w:val="en-US"/>
        </w:rPr>
      </w:pPr>
    </w:p>
    <w:p w14:paraId="4A560BC8" w14:textId="77777777" w:rsidR="00083D24" w:rsidRPr="00083D24" w:rsidRDefault="00FC6AF3" w:rsidP="00083D24">
      <w:pPr>
        <w:rPr>
          <w:lang w:val="en-US"/>
        </w:rPr>
      </w:pPr>
      <w:r>
        <w:rPr>
          <w:lang w:val="en-US"/>
        </w:rPr>
        <w:fldChar w:fldCharType="begin">
          <w:fldData xml:space="preserve">PEVuZE5vdGU+PENpdGU+PEF1dGhvcj5IYW5zZW48L0F1dGhvcj48WWVhcj4xOTk5PC9ZZWFyPjxS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==
</w:fldData>
        </w:fldChar>
      </w:r>
      <w:r w:rsidR="00820B00">
        <w:rPr>
          <w:lang w:val="en-US"/>
        </w:rPr>
        <w:instrText xml:space="preserve"> ADDIN EN.CITE </w:instrText>
      </w:r>
      <w:r w:rsidR="00820B00">
        <w:rPr>
          <w:lang w:val="en-US"/>
        </w:rPr>
        <w:fldChar w:fldCharType="begin">
          <w:fldData xml:space="preserve">PEVuZE5vdGU+PENpdGU+PEF1dGhvcj5IYW5zZW48L0F1dGhvcj48WWVhcj4xOTk5PC9ZZWFyPjxS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==
</w:fldData>
        </w:fldChar>
      </w:r>
      <w:r w:rsidR="00820B00">
        <w:rPr>
          <w:lang w:val="en-US"/>
        </w:rPr>
        <w:instrText xml:space="preserve"> ADDIN EN.CITE.DATA </w:instrText>
      </w:r>
      <w:r w:rsidR="00820B00">
        <w:rPr>
          <w:lang w:val="en-US"/>
        </w:rPr>
      </w:r>
      <w:r w:rsidR="00820B00">
        <w:rPr>
          <w:lang w:val="en-US"/>
        </w:rPr>
        <w:fldChar w:fldCharType="end"/>
      </w:r>
      <w:r>
        <w:rPr>
          <w:lang w:val="en-US"/>
        </w:rPr>
      </w:r>
      <w:r>
        <w:rPr>
          <w:lang w:val="en-US"/>
        </w:rPr>
        <w:fldChar w:fldCharType="separate"/>
      </w:r>
      <w:r w:rsidR="00820B00" w:rsidRPr="00820B00">
        <w:rPr>
          <w:noProof/>
        </w:rPr>
        <w:t>(</w:t>
      </w:r>
      <w:hyperlink w:anchor="_ENREF_6" w:tooltip="Hansen, 1999 #445" w:history="1">
        <w:r w:rsidR="00425D21" w:rsidRPr="00820B00">
          <w:rPr>
            <w:noProof/>
          </w:rPr>
          <w:t>Hansen</w:t>
        </w:r>
        <w:r w:rsidR="00425D21" w:rsidRPr="00820B00">
          <w:rPr>
            <w:i/>
            <w:noProof/>
          </w:rPr>
          <w:t xml:space="preserve"> et al.</w:t>
        </w:r>
        <w:r w:rsidR="00425D21" w:rsidRPr="00820B00">
          <w:rPr>
            <w:noProof/>
          </w:rPr>
          <w:t xml:space="preserve"> 1999a</w:t>
        </w:r>
      </w:hyperlink>
      <w:r w:rsidR="00820B00" w:rsidRPr="00820B00">
        <w:rPr>
          <w:noProof/>
        </w:rPr>
        <w:t xml:space="preserve">, </w:t>
      </w:r>
      <w:hyperlink w:anchor="_ENREF_7" w:tooltip="Hansen, 1999 #449" w:history="1">
        <w:r w:rsidR="00425D21" w:rsidRPr="00820B00">
          <w:rPr>
            <w:noProof/>
          </w:rPr>
          <w:t>Hansen</w:t>
        </w:r>
        <w:r w:rsidR="00425D21" w:rsidRPr="00820B00">
          <w:rPr>
            <w:i/>
            <w:noProof/>
          </w:rPr>
          <w:t xml:space="preserve"> et al.</w:t>
        </w:r>
        <w:r w:rsidR="00425D21" w:rsidRPr="00820B00">
          <w:rPr>
            <w:noProof/>
          </w:rPr>
          <w:t xml:space="preserve"> 1999b</w:t>
        </w:r>
      </w:hyperlink>
      <w:r w:rsidR="00820B00" w:rsidRPr="00820B00">
        <w:rPr>
          <w:noProof/>
        </w:rPr>
        <w:t>)</w:t>
      </w:r>
      <w:r>
        <w:rPr>
          <w:lang w:val="en-US"/>
        </w:rPr>
        <w:fldChar w:fldCharType="end"/>
      </w:r>
    </w:p>
    <w:p w14:paraId="620EC7D4" w14:textId="4579BCB7" w:rsidR="00730A18" w:rsidRPr="00083D24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</m:oMath>
      </m:oMathPara>
    </w:p>
    <w:p w14:paraId="6C14F77D" w14:textId="77777777" w:rsidR="00BD230D" w:rsidRDefault="005B1D2B" w:rsidP="005B1D2B">
      <w:pPr>
        <w:pStyle w:val="Rubrik2"/>
        <w:rPr>
          <w:lang w:val="en-US"/>
        </w:rPr>
      </w:pPr>
      <w:r>
        <w:rPr>
          <w:lang w:val="en-US"/>
        </w:rPr>
        <w:t>Programming notes</w:t>
      </w:r>
    </w:p>
    <w:p w14:paraId="7B6770B1" w14:textId="77777777" w:rsidR="005B1D2B" w:rsidRDefault="005B1D2B" w:rsidP="005B1D2B">
      <w:pPr>
        <w:rPr>
          <w:lang w:val="en-US"/>
        </w:rPr>
      </w:pPr>
      <w:proofErr w:type="spellStart"/>
      <w:r w:rsidRPr="00E377CC">
        <w:rPr>
          <w:rFonts w:ascii="Courier New" w:hAnsi="Courier New" w:cs="Courier New"/>
          <w:lang w:val="en-US"/>
        </w:rPr>
        <w:t>arima.sim</w:t>
      </w:r>
      <w:proofErr w:type="spellEnd"/>
      <w:r>
        <w:rPr>
          <w:lang w:val="en-US"/>
        </w:rPr>
        <w:t xml:space="preserve"> uses a linear filter. The linear filter for an </w:t>
      </w:r>
      <w:proofErr w:type="gramStart"/>
      <w:r>
        <w:rPr>
          <w:lang w:val="en-US"/>
        </w:rPr>
        <w:t>AR(</w:t>
      </w:r>
      <w:proofErr w:type="gramEnd"/>
      <w:r>
        <w:rPr>
          <w:lang w:val="en-US"/>
        </w:rPr>
        <w:t>2)-model is specified by</w:t>
      </w:r>
    </w:p>
    <w:p w14:paraId="4A5B20EC" w14:textId="77777777" w:rsidR="005B1D2B" w:rsidRPr="00E377CC" w:rsidRDefault="005B1D2B" w:rsidP="005B1D2B">
      <w:pPr>
        <w:rPr>
          <w:rFonts w:ascii="Courier New" w:hAnsi="Courier New" w:cs="Courier New"/>
          <w:lang w:val="en-US"/>
        </w:rPr>
      </w:pPr>
      <w:proofErr w:type="gramStart"/>
      <w:r w:rsidRPr="00E377CC">
        <w:rPr>
          <w:rFonts w:ascii="Courier New" w:hAnsi="Courier New" w:cs="Courier New"/>
          <w:lang w:val="en-US"/>
        </w:rPr>
        <w:t>filter(</w:t>
      </w:r>
      <w:proofErr w:type="gramEnd"/>
      <w:r w:rsidRPr="00E377CC">
        <w:rPr>
          <w:rFonts w:ascii="Courier New" w:hAnsi="Courier New" w:cs="Courier New"/>
          <w:lang w:val="en-US"/>
        </w:rPr>
        <w:t>Z, c(1+a1, a2), method=”recursive”)</w:t>
      </w:r>
      <w:r w:rsidR="00E377CC">
        <w:rPr>
          <w:rFonts w:ascii="Courier New" w:hAnsi="Courier New" w:cs="Courier New"/>
          <w:lang w:val="en-US"/>
        </w:rPr>
        <w:t>+ mu</w:t>
      </w:r>
    </w:p>
    <w:p w14:paraId="250AE9DC" w14:textId="70806F44" w:rsidR="005B1D2B" w:rsidRDefault="005B1D2B" w:rsidP="00451B9C">
      <w:pPr>
        <w:rPr>
          <w:lang w:val="en-US"/>
        </w:rPr>
      </w:pPr>
      <w:r>
        <w:rPr>
          <w:lang w:val="en-US"/>
        </w:rPr>
        <w:t>where Z is a vector with innovations</w:t>
      </w:r>
      <w:r w:rsidR="00E377CC">
        <w:rPr>
          <w:lang w:val="en-US"/>
        </w:rPr>
        <w:t>, generated as random white noise drawn from a specified distribution, usually a normal distribution so that</w:t>
      </w:r>
      <m:oMath>
        <m:r>
          <w:rPr>
            <w:rFonts w:ascii="Cambria Math" w:hAnsi="Cambria Math"/>
            <w:lang w:val="en-US"/>
          </w:rPr>
          <m:t>Z∼N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0,σ</m:t>
            </m:r>
          </m:e>
        </m:d>
      </m:oMath>
      <w:r w:rsidR="00E377CC">
        <w:rPr>
          <w:lang w:val="en-US"/>
        </w:rPr>
        <w:t xml:space="preserve">. </w:t>
      </w:r>
      <m:oMath>
        <m:r>
          <w:rPr>
            <w:rFonts w:ascii="Cambria Math"/>
            <w:lang w:val="en-US"/>
          </w:rPr>
          <m:t>μ</m:t>
        </m:r>
      </m:oMath>
      <w:r w:rsidR="00E377CC">
        <w:rPr>
          <w:lang w:val="en-US"/>
        </w:rPr>
        <w:t>is the mean of the series.</w:t>
      </w:r>
    </w:p>
    <w:p w14:paraId="2EBA5485" w14:textId="77777777" w:rsidR="005B1D2B" w:rsidRDefault="005B1D2B" w:rsidP="005B1D2B">
      <w:pPr>
        <w:rPr>
          <w:lang w:val="en-US"/>
        </w:rPr>
      </w:pPr>
      <w:r>
        <w:rPr>
          <w:lang w:val="en-US"/>
        </w:rPr>
        <w:t>This is equal to a recursive for-loop of the form</w:t>
      </w:r>
    </w:p>
    <w:p w14:paraId="3D49439D" w14:textId="461EE8A6" w:rsidR="005B1D2B" w:rsidRPr="005B1D2B" w:rsidRDefault="004F438D" w:rsidP="00451B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t=1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Z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+μ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t=2</m:t>
              </m:r>
            </m:sub>
          </m:sSub>
          <m:r>
            <w:rPr>
              <w:rFonts w:ascii="Cambria Math"/>
              <w:lang w:val="en-US"/>
            </w:rPr>
            <m:t>=μ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t=1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Z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t=3,...,n</m:t>
              </m:r>
            </m:sub>
          </m:sSub>
          <m:r>
            <w:rPr>
              <w:rFonts w:ascii="Cambria Math"/>
              <w:lang w:val="en-US"/>
            </w:rPr>
            <m:t>=μ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Z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3EB3BAF2" w14:textId="77777777" w:rsidR="00BD230D" w:rsidRPr="00083D24" w:rsidRDefault="00BD230D">
      <w:pPr>
        <w:rPr>
          <w:lang w:val="en-US"/>
        </w:rPr>
      </w:pPr>
    </w:p>
    <w:p w14:paraId="1017B8BF" w14:textId="77777777" w:rsidR="00425D21" w:rsidRPr="00425D21" w:rsidRDefault="00FC6AF3" w:rsidP="00425D21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r>
        <w:rPr>
          <w:lang w:val="en-US"/>
        </w:rPr>
        <w:fldChar w:fldCharType="begin"/>
      </w:r>
      <w:r w:rsidR="00BD230D" w:rsidRPr="00A2325E">
        <w:instrText xml:space="preserve"> ADDIN EN.REFLIST </w:instrText>
      </w:r>
      <w:r>
        <w:rPr>
          <w:lang w:val="en-US"/>
        </w:rPr>
        <w:fldChar w:fldCharType="separate"/>
      </w:r>
      <w:bookmarkStart w:id="1" w:name="_ENREF_1"/>
      <w:r w:rsidR="00425D21" w:rsidRPr="00425D21">
        <w:rPr>
          <w:rFonts w:ascii="Calibri" w:hAnsi="Calibri"/>
          <w:noProof/>
        </w:rPr>
        <w:t xml:space="preserve">Bjørnstad, O.N., Falck, W., &amp; Stenseth, N.C. 1995. </w:t>
      </w:r>
      <w:r w:rsidR="00425D21" w:rsidRPr="00425D21">
        <w:rPr>
          <w:rFonts w:ascii="Calibri" w:hAnsi="Calibri"/>
          <w:noProof/>
          <w:lang w:val="en-US"/>
        </w:rPr>
        <w:t xml:space="preserve">A geographic gradient in small rodent density fluctuations: a statistical modelling approach. --- </w:t>
      </w:r>
      <w:r w:rsidR="00425D21" w:rsidRPr="00425D21">
        <w:rPr>
          <w:rFonts w:ascii="Calibri" w:hAnsi="Calibri"/>
          <w:i/>
          <w:noProof/>
          <w:lang w:val="en-US"/>
        </w:rPr>
        <w:t>Proceedings of the Royal Society B: Biological Sciences</w:t>
      </w:r>
      <w:r w:rsidR="00425D21" w:rsidRPr="00425D21">
        <w:rPr>
          <w:rFonts w:ascii="Calibri" w:hAnsi="Calibri"/>
          <w:noProof/>
          <w:lang w:val="en-US"/>
        </w:rPr>
        <w:t xml:space="preserve"> 262: 127-133.</w:t>
      </w:r>
      <w:bookmarkEnd w:id="1"/>
    </w:p>
    <w:p w14:paraId="79174143" w14:textId="77777777" w:rsidR="00425D21" w:rsidRPr="00425D21" w:rsidRDefault="00425D21" w:rsidP="00425D21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2" w:name="_ENREF_2"/>
      <w:r w:rsidRPr="00425D21">
        <w:rPr>
          <w:rFonts w:ascii="Calibri" w:hAnsi="Calibri"/>
          <w:noProof/>
          <w:lang w:val="en-US"/>
        </w:rPr>
        <w:t>Brocklebank, J.C., &amp; Dickey, D.A. 2003. SAS for Forecasting Time Series. 2nd edition. --- SAS Institute Inc, Cary, NC.</w:t>
      </w:r>
      <w:bookmarkEnd w:id="2"/>
    </w:p>
    <w:p w14:paraId="0C2FAB4B" w14:textId="77777777" w:rsidR="00425D21" w:rsidRPr="00425D21" w:rsidRDefault="00425D21" w:rsidP="00425D21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3" w:name="_ENREF_3"/>
      <w:r w:rsidRPr="00425D21">
        <w:rPr>
          <w:rFonts w:ascii="Calibri" w:hAnsi="Calibri"/>
          <w:noProof/>
          <w:lang w:val="en-US"/>
        </w:rPr>
        <w:lastRenderedPageBreak/>
        <w:t>Edelstein-Keshet, L. 2005. Mathematical Models in Biology. --- Society for Industrial and Applied Mathematics, Philadelphia.</w:t>
      </w:r>
      <w:bookmarkEnd w:id="3"/>
    </w:p>
    <w:p w14:paraId="1BCB0AC7" w14:textId="77777777" w:rsidR="00425D21" w:rsidRPr="00425D21" w:rsidRDefault="00425D21" w:rsidP="00425D21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4" w:name="_ENREF_4"/>
      <w:r w:rsidRPr="00425D21">
        <w:rPr>
          <w:rFonts w:ascii="Calibri" w:hAnsi="Calibri"/>
          <w:noProof/>
        </w:rPr>
        <w:t xml:space="preserve">Framstad, E., Stenseth, N.C., Bjørnstad, O.N., &amp; Falck, W. 1997. </w:t>
      </w:r>
      <w:r w:rsidRPr="00425D21">
        <w:rPr>
          <w:rFonts w:ascii="Calibri" w:hAnsi="Calibri"/>
          <w:noProof/>
          <w:lang w:val="en-US"/>
        </w:rPr>
        <w:t xml:space="preserve">Limit cycles in Norwegian lemmings: tensions between phase-dependence and density-dependence. --- </w:t>
      </w:r>
      <w:r w:rsidRPr="00425D21">
        <w:rPr>
          <w:rFonts w:ascii="Calibri" w:hAnsi="Calibri"/>
          <w:i/>
          <w:noProof/>
          <w:lang w:val="en-US"/>
        </w:rPr>
        <w:t>Proceedings of the Royal Society B: Biological Sciences</w:t>
      </w:r>
      <w:r w:rsidRPr="00425D21">
        <w:rPr>
          <w:rFonts w:ascii="Calibri" w:hAnsi="Calibri"/>
          <w:noProof/>
          <w:lang w:val="en-US"/>
        </w:rPr>
        <w:t xml:space="preserve"> 264: 31-38.</w:t>
      </w:r>
      <w:bookmarkEnd w:id="4"/>
    </w:p>
    <w:p w14:paraId="5769466A" w14:textId="77777777" w:rsidR="00425D21" w:rsidRPr="00425D21" w:rsidRDefault="00425D21" w:rsidP="00425D21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5" w:name="_ENREF_5"/>
      <w:r w:rsidRPr="00425D21">
        <w:rPr>
          <w:rFonts w:ascii="Calibri" w:hAnsi="Calibri"/>
          <w:noProof/>
          <w:lang w:val="en-US"/>
        </w:rPr>
        <w:t>Hamilton, J.D. 1994. Time Series Analysis. --- Princeton University Press, Princeton, NJ.</w:t>
      </w:r>
      <w:bookmarkEnd w:id="5"/>
    </w:p>
    <w:p w14:paraId="7CBF2D57" w14:textId="77777777" w:rsidR="00425D21" w:rsidRPr="00425D21" w:rsidRDefault="00425D21" w:rsidP="00425D21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6" w:name="_ENREF_6"/>
      <w:r w:rsidRPr="00425D21">
        <w:rPr>
          <w:rFonts w:ascii="Calibri" w:hAnsi="Calibri"/>
          <w:noProof/>
        </w:rPr>
        <w:t xml:space="preserve">Hansen, T.F., Stenseth, N.C., &amp; Henttonen, H. 1999a. </w:t>
      </w:r>
      <w:r w:rsidRPr="00425D21">
        <w:rPr>
          <w:rFonts w:ascii="Calibri" w:hAnsi="Calibri"/>
          <w:noProof/>
          <w:lang w:val="en-US"/>
        </w:rPr>
        <w:t xml:space="preserve">Multiannual vole cycles and population regulation during long winters: an analysis of seasonal density dependence. --- </w:t>
      </w:r>
      <w:r w:rsidRPr="00425D21">
        <w:rPr>
          <w:rFonts w:ascii="Calibri" w:hAnsi="Calibri"/>
          <w:i/>
          <w:noProof/>
          <w:lang w:val="en-US"/>
        </w:rPr>
        <w:t>American Naturalist</w:t>
      </w:r>
      <w:r w:rsidRPr="00425D21">
        <w:rPr>
          <w:rFonts w:ascii="Calibri" w:hAnsi="Calibri"/>
          <w:noProof/>
          <w:lang w:val="en-US"/>
        </w:rPr>
        <w:t xml:space="preserve"> 154: 129-139.</w:t>
      </w:r>
      <w:bookmarkEnd w:id="6"/>
    </w:p>
    <w:p w14:paraId="4D3B64D5" w14:textId="77777777" w:rsidR="00425D21" w:rsidRPr="00425D21" w:rsidRDefault="00425D21" w:rsidP="00425D21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7" w:name="_ENREF_7"/>
      <w:r w:rsidRPr="00425D21">
        <w:rPr>
          <w:rFonts w:ascii="Calibri" w:hAnsi="Calibri"/>
          <w:noProof/>
        </w:rPr>
        <w:t xml:space="preserve">Hansen, T.F., Stenseth, N.C., Henttonen, H., &amp; Tast, J. 1999b. </w:t>
      </w:r>
      <w:r w:rsidRPr="00425D21">
        <w:rPr>
          <w:rFonts w:ascii="Calibri" w:hAnsi="Calibri"/>
          <w:noProof/>
          <w:lang w:val="en-US"/>
        </w:rPr>
        <w:t xml:space="preserve">Interspecific and intraspecific competition as causes of direct and delayed density dependence in a fluctuating vole population. --- </w:t>
      </w:r>
      <w:r w:rsidRPr="00425D21">
        <w:rPr>
          <w:rFonts w:ascii="Calibri" w:hAnsi="Calibri"/>
          <w:i/>
          <w:noProof/>
          <w:lang w:val="en-US"/>
        </w:rPr>
        <w:t>Proceedings of the National Academy of Sciences of the United States of America</w:t>
      </w:r>
      <w:r w:rsidRPr="00425D21">
        <w:rPr>
          <w:rFonts w:ascii="Calibri" w:hAnsi="Calibri"/>
          <w:noProof/>
          <w:lang w:val="en-US"/>
        </w:rPr>
        <w:t xml:space="preserve"> 96: 986-991.</w:t>
      </w:r>
      <w:bookmarkEnd w:id="7"/>
    </w:p>
    <w:p w14:paraId="7A980D87" w14:textId="77777777" w:rsidR="00425D21" w:rsidRPr="00425D21" w:rsidRDefault="00425D21" w:rsidP="00425D21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8" w:name="_ENREF_8"/>
      <w:r w:rsidRPr="00425D21">
        <w:rPr>
          <w:rFonts w:ascii="Calibri" w:hAnsi="Calibri"/>
          <w:noProof/>
        </w:rPr>
        <w:t xml:space="preserve">Kaitala, V., Ranta, E., &amp; Lindström, J. 1996a. </w:t>
      </w:r>
      <w:r w:rsidRPr="00425D21">
        <w:rPr>
          <w:rFonts w:ascii="Calibri" w:hAnsi="Calibri"/>
          <w:noProof/>
          <w:lang w:val="en-US"/>
        </w:rPr>
        <w:t xml:space="preserve">External perturbations and cyclic dynamics in stable populations. --- </w:t>
      </w:r>
      <w:r w:rsidRPr="00425D21">
        <w:rPr>
          <w:rFonts w:ascii="Calibri" w:hAnsi="Calibri"/>
          <w:i/>
          <w:noProof/>
          <w:lang w:val="en-US"/>
        </w:rPr>
        <w:t>Annales Zoologici Fennici</w:t>
      </w:r>
      <w:r w:rsidRPr="00425D21">
        <w:rPr>
          <w:rFonts w:ascii="Calibri" w:hAnsi="Calibri"/>
          <w:noProof/>
          <w:lang w:val="en-US"/>
        </w:rPr>
        <w:t xml:space="preserve"> 33: 275-282.</w:t>
      </w:r>
      <w:bookmarkEnd w:id="8"/>
    </w:p>
    <w:p w14:paraId="364BDF31" w14:textId="77777777" w:rsidR="00425D21" w:rsidRPr="00425D21" w:rsidRDefault="00425D21" w:rsidP="00425D21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9" w:name="_ENREF_9"/>
      <w:r w:rsidRPr="00425D21">
        <w:rPr>
          <w:rFonts w:ascii="Calibri" w:hAnsi="Calibri"/>
          <w:noProof/>
        </w:rPr>
        <w:t xml:space="preserve">Kaitala, V., Ranta, E., &amp; Lindström, J. 1996b. </w:t>
      </w:r>
      <w:r w:rsidRPr="00425D21">
        <w:rPr>
          <w:rFonts w:ascii="Calibri" w:hAnsi="Calibri"/>
          <w:noProof/>
          <w:lang w:val="en-US"/>
        </w:rPr>
        <w:t xml:space="preserve">Cyclic population dynamics and random perturbations. --- </w:t>
      </w:r>
      <w:r w:rsidRPr="00425D21">
        <w:rPr>
          <w:rFonts w:ascii="Calibri" w:hAnsi="Calibri"/>
          <w:i/>
          <w:noProof/>
          <w:lang w:val="en-US"/>
        </w:rPr>
        <w:t>Journal of Animal Ecology</w:t>
      </w:r>
      <w:r w:rsidRPr="00425D21">
        <w:rPr>
          <w:rFonts w:ascii="Calibri" w:hAnsi="Calibri"/>
          <w:noProof/>
          <w:lang w:val="en-US"/>
        </w:rPr>
        <w:t xml:space="preserve"> 65: 249-251.</w:t>
      </w:r>
      <w:bookmarkEnd w:id="9"/>
    </w:p>
    <w:p w14:paraId="17BE2B0D" w14:textId="77777777" w:rsidR="00425D21" w:rsidRPr="00425D21" w:rsidRDefault="00425D21" w:rsidP="00425D21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10" w:name="_ENREF_10"/>
      <w:r w:rsidRPr="00425D21">
        <w:rPr>
          <w:rFonts w:ascii="Calibri" w:hAnsi="Calibri"/>
          <w:noProof/>
        </w:rPr>
        <w:t xml:space="preserve">Lindström, J., Kokko, H., Ranta, E., &amp; Lindén, H. 1999. </w:t>
      </w:r>
      <w:r w:rsidRPr="00425D21">
        <w:rPr>
          <w:rFonts w:ascii="Calibri" w:hAnsi="Calibri"/>
          <w:noProof/>
          <w:lang w:val="en-US"/>
        </w:rPr>
        <w:t xml:space="preserve">Density dependence and the response surface methodology. --- </w:t>
      </w:r>
      <w:r w:rsidRPr="00425D21">
        <w:rPr>
          <w:rFonts w:ascii="Calibri" w:hAnsi="Calibri"/>
          <w:i/>
          <w:noProof/>
          <w:lang w:val="en-US"/>
        </w:rPr>
        <w:t>Oikos</w:t>
      </w:r>
      <w:r w:rsidRPr="00425D21">
        <w:rPr>
          <w:rFonts w:ascii="Calibri" w:hAnsi="Calibri"/>
          <w:noProof/>
          <w:lang w:val="en-US"/>
        </w:rPr>
        <w:t xml:space="preserve"> 85: 40-52.</w:t>
      </w:r>
      <w:bookmarkEnd w:id="10"/>
    </w:p>
    <w:p w14:paraId="758659CD" w14:textId="77777777" w:rsidR="00425D21" w:rsidRPr="00425D21" w:rsidRDefault="00425D21" w:rsidP="00425D21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11" w:name="_ENREF_11"/>
      <w:r w:rsidRPr="00425D21">
        <w:rPr>
          <w:rFonts w:ascii="Calibri" w:hAnsi="Calibri"/>
          <w:noProof/>
        </w:rPr>
        <w:t xml:space="preserve">Ludwig, G.E., Alatalo, R.V., Helle, P., Lindén, H., Lindström, J., &amp; Siitari, H. 2006. </w:t>
      </w:r>
      <w:r w:rsidRPr="00425D21">
        <w:rPr>
          <w:rFonts w:ascii="Calibri" w:hAnsi="Calibri"/>
          <w:noProof/>
          <w:lang w:val="en-US"/>
        </w:rPr>
        <w:t xml:space="preserve">Short- and long-term population dynamical consequences of asymmetric climate change in black grouse. --- </w:t>
      </w:r>
      <w:r w:rsidRPr="00425D21">
        <w:rPr>
          <w:rFonts w:ascii="Calibri" w:hAnsi="Calibri"/>
          <w:i/>
          <w:noProof/>
          <w:lang w:val="en-US"/>
        </w:rPr>
        <w:t>Proceedings of the Royal Society B: Biological Sciences</w:t>
      </w:r>
      <w:r w:rsidRPr="00425D21">
        <w:rPr>
          <w:rFonts w:ascii="Calibri" w:hAnsi="Calibri"/>
          <w:noProof/>
          <w:lang w:val="en-US"/>
        </w:rPr>
        <w:t xml:space="preserve"> 273: 2009-2016.</w:t>
      </w:r>
      <w:bookmarkEnd w:id="11"/>
    </w:p>
    <w:p w14:paraId="3E3003A3" w14:textId="77777777" w:rsidR="00425D21" w:rsidRPr="00425D21" w:rsidRDefault="00425D21" w:rsidP="00425D21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12" w:name="_ENREF_12"/>
      <w:r w:rsidRPr="00425D21">
        <w:rPr>
          <w:rFonts w:ascii="Calibri" w:hAnsi="Calibri"/>
          <w:noProof/>
        </w:rPr>
        <w:t xml:space="preserve">Ranta, E., Lundberg, P., &amp; Kaitala, V. 2006. </w:t>
      </w:r>
      <w:r w:rsidRPr="00425D21">
        <w:rPr>
          <w:rFonts w:ascii="Calibri" w:hAnsi="Calibri"/>
          <w:noProof/>
          <w:lang w:val="en-US"/>
        </w:rPr>
        <w:t>Ecology of Populations. --- Cambridge University Press, Cambridge.</w:t>
      </w:r>
      <w:bookmarkEnd w:id="12"/>
    </w:p>
    <w:p w14:paraId="530848EC" w14:textId="77777777" w:rsidR="00425D21" w:rsidRPr="00425D21" w:rsidRDefault="00425D21" w:rsidP="00425D2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" w:name="_ENREF_13"/>
      <w:r w:rsidRPr="00425D21">
        <w:rPr>
          <w:rFonts w:ascii="Calibri" w:hAnsi="Calibri"/>
          <w:noProof/>
          <w:lang w:val="en-US"/>
        </w:rPr>
        <w:t>Royama, T. 1992. Analytical Population Dynamics. --- Chapman &amp; Hall, London.</w:t>
      </w:r>
      <w:bookmarkEnd w:id="13"/>
    </w:p>
    <w:p w14:paraId="7FE27539" w14:textId="77777777" w:rsidR="00425D21" w:rsidRPr="00425D21" w:rsidRDefault="00425D21" w:rsidP="00425D21">
      <w:pPr>
        <w:spacing w:line="240" w:lineRule="auto"/>
        <w:rPr>
          <w:rFonts w:ascii="Calibri" w:hAnsi="Calibri"/>
          <w:noProof/>
          <w:lang w:val="en-US"/>
        </w:rPr>
      </w:pPr>
    </w:p>
    <w:p w14:paraId="2DB816B3" w14:textId="6C8D9767" w:rsidR="007A677C" w:rsidRPr="007A677C" w:rsidRDefault="00FC6AF3">
      <w:pPr>
        <w:rPr>
          <w:lang w:val="en-US"/>
        </w:rPr>
      </w:pPr>
      <w:r>
        <w:rPr>
          <w:lang w:val="en-US"/>
        </w:rPr>
        <w:fldChar w:fldCharType="end"/>
      </w:r>
    </w:p>
    <w:sectPr w:rsidR="007A677C" w:rsidRPr="007A677C" w:rsidSect="00F21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nn Zool Fenn My Edit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e9t9aefa25deceztf0pprsz90pr95wp0r0t&quot;&gt;References&lt;record-ids&gt;&lt;item&gt;445&lt;/item&gt;&lt;item&gt;449&lt;/item&gt;&lt;item&gt;942&lt;/item&gt;&lt;item&gt;943&lt;/item&gt;&lt;item&gt;1888&lt;/item&gt;&lt;item&gt;2054&lt;/item&gt;&lt;item&gt;2760&lt;/item&gt;&lt;item&gt;2961&lt;/item&gt;&lt;item&gt;2967&lt;/item&gt;&lt;item&gt;2979&lt;/item&gt;&lt;item&gt;5151&lt;/item&gt;&lt;item&gt;5178&lt;/item&gt;&lt;item&gt;5420&lt;/item&gt;&lt;/record-ids&gt;&lt;/item&gt;&lt;/Libraries&gt;"/>
  </w:docVars>
  <w:rsids>
    <w:rsidRoot w:val="007A677C"/>
    <w:rsid w:val="0000412F"/>
    <w:rsid w:val="00004330"/>
    <w:rsid w:val="00004372"/>
    <w:rsid w:val="00004683"/>
    <w:rsid w:val="00004B8E"/>
    <w:rsid w:val="000051A8"/>
    <w:rsid w:val="000079E1"/>
    <w:rsid w:val="000103A4"/>
    <w:rsid w:val="0001094A"/>
    <w:rsid w:val="00011438"/>
    <w:rsid w:val="00012AA4"/>
    <w:rsid w:val="000141C6"/>
    <w:rsid w:val="00016B45"/>
    <w:rsid w:val="00024193"/>
    <w:rsid w:val="00027AA3"/>
    <w:rsid w:val="00027E02"/>
    <w:rsid w:val="0003203F"/>
    <w:rsid w:val="00035881"/>
    <w:rsid w:val="000377B0"/>
    <w:rsid w:val="00040D64"/>
    <w:rsid w:val="00046A1B"/>
    <w:rsid w:val="00046CDF"/>
    <w:rsid w:val="000532C6"/>
    <w:rsid w:val="00053F9C"/>
    <w:rsid w:val="000545D6"/>
    <w:rsid w:val="00054879"/>
    <w:rsid w:val="00055137"/>
    <w:rsid w:val="000560B8"/>
    <w:rsid w:val="00057E39"/>
    <w:rsid w:val="00061E17"/>
    <w:rsid w:val="00063FDD"/>
    <w:rsid w:val="000708E1"/>
    <w:rsid w:val="00070B86"/>
    <w:rsid w:val="00071C30"/>
    <w:rsid w:val="00072A1A"/>
    <w:rsid w:val="00073048"/>
    <w:rsid w:val="00074B55"/>
    <w:rsid w:val="000804BC"/>
    <w:rsid w:val="00081AFF"/>
    <w:rsid w:val="00083D24"/>
    <w:rsid w:val="000852A5"/>
    <w:rsid w:val="00086004"/>
    <w:rsid w:val="00087AA7"/>
    <w:rsid w:val="000947E4"/>
    <w:rsid w:val="000950FB"/>
    <w:rsid w:val="0009670B"/>
    <w:rsid w:val="00096E08"/>
    <w:rsid w:val="00096FBD"/>
    <w:rsid w:val="000A26F1"/>
    <w:rsid w:val="000A5356"/>
    <w:rsid w:val="000A57C6"/>
    <w:rsid w:val="000A6AC3"/>
    <w:rsid w:val="000B0470"/>
    <w:rsid w:val="000B0481"/>
    <w:rsid w:val="000B06FA"/>
    <w:rsid w:val="000B200B"/>
    <w:rsid w:val="000B31B3"/>
    <w:rsid w:val="000B320C"/>
    <w:rsid w:val="000B6645"/>
    <w:rsid w:val="000C0B5D"/>
    <w:rsid w:val="000C1689"/>
    <w:rsid w:val="000C3251"/>
    <w:rsid w:val="000C3388"/>
    <w:rsid w:val="000C5A41"/>
    <w:rsid w:val="000D082D"/>
    <w:rsid w:val="000D14C6"/>
    <w:rsid w:val="000D1AE3"/>
    <w:rsid w:val="000D5CA0"/>
    <w:rsid w:val="000D7EF7"/>
    <w:rsid w:val="000E4334"/>
    <w:rsid w:val="000E7839"/>
    <w:rsid w:val="000E78C0"/>
    <w:rsid w:val="000E7BA8"/>
    <w:rsid w:val="000F01F2"/>
    <w:rsid w:val="000F0A8A"/>
    <w:rsid w:val="000F6DBB"/>
    <w:rsid w:val="0010295C"/>
    <w:rsid w:val="00103DDA"/>
    <w:rsid w:val="00104433"/>
    <w:rsid w:val="00104608"/>
    <w:rsid w:val="00107B9C"/>
    <w:rsid w:val="00112B73"/>
    <w:rsid w:val="00122317"/>
    <w:rsid w:val="001239EE"/>
    <w:rsid w:val="00123FF0"/>
    <w:rsid w:val="0012472B"/>
    <w:rsid w:val="00127B9F"/>
    <w:rsid w:val="00134D11"/>
    <w:rsid w:val="00141BEC"/>
    <w:rsid w:val="00146DA2"/>
    <w:rsid w:val="00151DDB"/>
    <w:rsid w:val="00151F72"/>
    <w:rsid w:val="00155491"/>
    <w:rsid w:val="001556B2"/>
    <w:rsid w:val="00156743"/>
    <w:rsid w:val="0015682B"/>
    <w:rsid w:val="00156AFB"/>
    <w:rsid w:val="00161BDE"/>
    <w:rsid w:val="00162263"/>
    <w:rsid w:val="00165652"/>
    <w:rsid w:val="00166BE0"/>
    <w:rsid w:val="00172BFE"/>
    <w:rsid w:val="001733B2"/>
    <w:rsid w:val="00175DA8"/>
    <w:rsid w:val="00176EE8"/>
    <w:rsid w:val="00177580"/>
    <w:rsid w:val="001804CC"/>
    <w:rsid w:val="00181943"/>
    <w:rsid w:val="001841DA"/>
    <w:rsid w:val="00185C60"/>
    <w:rsid w:val="001917AE"/>
    <w:rsid w:val="00191DAB"/>
    <w:rsid w:val="00193539"/>
    <w:rsid w:val="00196661"/>
    <w:rsid w:val="001A0A7A"/>
    <w:rsid w:val="001A230C"/>
    <w:rsid w:val="001A261B"/>
    <w:rsid w:val="001A31D0"/>
    <w:rsid w:val="001A3E87"/>
    <w:rsid w:val="001A48E8"/>
    <w:rsid w:val="001A6583"/>
    <w:rsid w:val="001A70C3"/>
    <w:rsid w:val="001B18B8"/>
    <w:rsid w:val="001B23B1"/>
    <w:rsid w:val="001B3768"/>
    <w:rsid w:val="001B7EB5"/>
    <w:rsid w:val="001B7F9E"/>
    <w:rsid w:val="001C1330"/>
    <w:rsid w:val="001C1934"/>
    <w:rsid w:val="001C695E"/>
    <w:rsid w:val="001C696C"/>
    <w:rsid w:val="001D0DE9"/>
    <w:rsid w:val="001D10D1"/>
    <w:rsid w:val="001D67BF"/>
    <w:rsid w:val="001D7D3A"/>
    <w:rsid w:val="001E0AF5"/>
    <w:rsid w:val="001E2760"/>
    <w:rsid w:val="001E2927"/>
    <w:rsid w:val="001E2E6A"/>
    <w:rsid w:val="001E5E4F"/>
    <w:rsid w:val="001E6DC6"/>
    <w:rsid w:val="001E7064"/>
    <w:rsid w:val="001F0239"/>
    <w:rsid w:val="001F1323"/>
    <w:rsid w:val="001F3AB8"/>
    <w:rsid w:val="001F3AE1"/>
    <w:rsid w:val="001F411C"/>
    <w:rsid w:val="001F4B7C"/>
    <w:rsid w:val="001F75C1"/>
    <w:rsid w:val="00202E1C"/>
    <w:rsid w:val="0020352F"/>
    <w:rsid w:val="002059AD"/>
    <w:rsid w:val="00210137"/>
    <w:rsid w:val="00211089"/>
    <w:rsid w:val="00212B0F"/>
    <w:rsid w:val="0021370C"/>
    <w:rsid w:val="00214A0E"/>
    <w:rsid w:val="00214E2C"/>
    <w:rsid w:val="002153F6"/>
    <w:rsid w:val="002165B8"/>
    <w:rsid w:val="00216EDF"/>
    <w:rsid w:val="00223576"/>
    <w:rsid w:val="00223687"/>
    <w:rsid w:val="00223FDE"/>
    <w:rsid w:val="00224ACF"/>
    <w:rsid w:val="00226472"/>
    <w:rsid w:val="002279DF"/>
    <w:rsid w:val="00227E0E"/>
    <w:rsid w:val="0023241A"/>
    <w:rsid w:val="00232C04"/>
    <w:rsid w:val="00233254"/>
    <w:rsid w:val="00233EB9"/>
    <w:rsid w:val="0023444E"/>
    <w:rsid w:val="00236BF4"/>
    <w:rsid w:val="00237034"/>
    <w:rsid w:val="00243A7B"/>
    <w:rsid w:val="002501E8"/>
    <w:rsid w:val="0025141E"/>
    <w:rsid w:val="002523A2"/>
    <w:rsid w:val="002558F3"/>
    <w:rsid w:val="00256532"/>
    <w:rsid w:val="002575F7"/>
    <w:rsid w:val="0026089A"/>
    <w:rsid w:val="00260DB3"/>
    <w:rsid w:val="002624C5"/>
    <w:rsid w:val="0026274A"/>
    <w:rsid w:val="0026558A"/>
    <w:rsid w:val="00270FC4"/>
    <w:rsid w:val="00271623"/>
    <w:rsid w:val="00271A14"/>
    <w:rsid w:val="00277229"/>
    <w:rsid w:val="00280471"/>
    <w:rsid w:val="00280B23"/>
    <w:rsid w:val="00283603"/>
    <w:rsid w:val="002836DE"/>
    <w:rsid w:val="00283FBF"/>
    <w:rsid w:val="00290112"/>
    <w:rsid w:val="00290FBD"/>
    <w:rsid w:val="00291251"/>
    <w:rsid w:val="00291988"/>
    <w:rsid w:val="0029460B"/>
    <w:rsid w:val="00296065"/>
    <w:rsid w:val="002A197F"/>
    <w:rsid w:val="002A5203"/>
    <w:rsid w:val="002A6616"/>
    <w:rsid w:val="002B188C"/>
    <w:rsid w:val="002B2ECE"/>
    <w:rsid w:val="002B3435"/>
    <w:rsid w:val="002B4565"/>
    <w:rsid w:val="002C0DE8"/>
    <w:rsid w:val="002C3C5E"/>
    <w:rsid w:val="002D207E"/>
    <w:rsid w:val="002D20F0"/>
    <w:rsid w:val="002D25B5"/>
    <w:rsid w:val="002D34CC"/>
    <w:rsid w:val="002D518A"/>
    <w:rsid w:val="002E33C6"/>
    <w:rsid w:val="002E34D6"/>
    <w:rsid w:val="002E5CD3"/>
    <w:rsid w:val="002F417A"/>
    <w:rsid w:val="002F62B9"/>
    <w:rsid w:val="002F7565"/>
    <w:rsid w:val="00300C3E"/>
    <w:rsid w:val="00301FC5"/>
    <w:rsid w:val="00304C9C"/>
    <w:rsid w:val="003051B1"/>
    <w:rsid w:val="00314660"/>
    <w:rsid w:val="00315CB8"/>
    <w:rsid w:val="003160DE"/>
    <w:rsid w:val="00316AF4"/>
    <w:rsid w:val="00317BF3"/>
    <w:rsid w:val="00321637"/>
    <w:rsid w:val="00321723"/>
    <w:rsid w:val="0032270D"/>
    <w:rsid w:val="003266FF"/>
    <w:rsid w:val="0033043B"/>
    <w:rsid w:val="00330BA6"/>
    <w:rsid w:val="00331089"/>
    <w:rsid w:val="00332256"/>
    <w:rsid w:val="0033453E"/>
    <w:rsid w:val="00336F16"/>
    <w:rsid w:val="00340CA9"/>
    <w:rsid w:val="00343C8D"/>
    <w:rsid w:val="00344074"/>
    <w:rsid w:val="00345642"/>
    <w:rsid w:val="00346DC9"/>
    <w:rsid w:val="003475EB"/>
    <w:rsid w:val="00352A3C"/>
    <w:rsid w:val="0035463F"/>
    <w:rsid w:val="003553D7"/>
    <w:rsid w:val="00362AE5"/>
    <w:rsid w:val="0036375F"/>
    <w:rsid w:val="003645B7"/>
    <w:rsid w:val="00364E32"/>
    <w:rsid w:val="00366B32"/>
    <w:rsid w:val="00377C80"/>
    <w:rsid w:val="003815D4"/>
    <w:rsid w:val="00383011"/>
    <w:rsid w:val="00384813"/>
    <w:rsid w:val="00386432"/>
    <w:rsid w:val="00387283"/>
    <w:rsid w:val="00390586"/>
    <w:rsid w:val="003942F5"/>
    <w:rsid w:val="003A0CB8"/>
    <w:rsid w:val="003A3D4C"/>
    <w:rsid w:val="003B2820"/>
    <w:rsid w:val="003B34DB"/>
    <w:rsid w:val="003B6AB2"/>
    <w:rsid w:val="003C13CB"/>
    <w:rsid w:val="003C405C"/>
    <w:rsid w:val="003C42DB"/>
    <w:rsid w:val="003C5E94"/>
    <w:rsid w:val="003C6AC8"/>
    <w:rsid w:val="003C7ABA"/>
    <w:rsid w:val="003D1C7B"/>
    <w:rsid w:val="003D374F"/>
    <w:rsid w:val="003D40AD"/>
    <w:rsid w:val="003D5800"/>
    <w:rsid w:val="003E15A0"/>
    <w:rsid w:val="003E2C81"/>
    <w:rsid w:val="003E2E1F"/>
    <w:rsid w:val="003E496F"/>
    <w:rsid w:val="003E524E"/>
    <w:rsid w:val="003E5D5C"/>
    <w:rsid w:val="003E65EB"/>
    <w:rsid w:val="003F4C92"/>
    <w:rsid w:val="003F72BC"/>
    <w:rsid w:val="003F72F4"/>
    <w:rsid w:val="004000CE"/>
    <w:rsid w:val="0040150C"/>
    <w:rsid w:val="004030FC"/>
    <w:rsid w:val="00403416"/>
    <w:rsid w:val="004103A4"/>
    <w:rsid w:val="00414305"/>
    <w:rsid w:val="00414760"/>
    <w:rsid w:val="00415278"/>
    <w:rsid w:val="00416322"/>
    <w:rsid w:val="00421235"/>
    <w:rsid w:val="00421954"/>
    <w:rsid w:val="00421AD0"/>
    <w:rsid w:val="004239A7"/>
    <w:rsid w:val="0042524D"/>
    <w:rsid w:val="00425D21"/>
    <w:rsid w:val="00427F28"/>
    <w:rsid w:val="00431571"/>
    <w:rsid w:val="00433E99"/>
    <w:rsid w:val="00437AEC"/>
    <w:rsid w:val="00440C5B"/>
    <w:rsid w:val="00441684"/>
    <w:rsid w:val="00443167"/>
    <w:rsid w:val="0044320F"/>
    <w:rsid w:val="00443422"/>
    <w:rsid w:val="004455EB"/>
    <w:rsid w:val="00446335"/>
    <w:rsid w:val="00446DE8"/>
    <w:rsid w:val="00446F32"/>
    <w:rsid w:val="00450C50"/>
    <w:rsid w:val="0045181C"/>
    <w:rsid w:val="00451B9C"/>
    <w:rsid w:val="0045239F"/>
    <w:rsid w:val="00452426"/>
    <w:rsid w:val="004538CA"/>
    <w:rsid w:val="00454507"/>
    <w:rsid w:val="004603CF"/>
    <w:rsid w:val="00460C52"/>
    <w:rsid w:val="004613A1"/>
    <w:rsid w:val="004656D3"/>
    <w:rsid w:val="0047545A"/>
    <w:rsid w:val="00476094"/>
    <w:rsid w:val="0047696A"/>
    <w:rsid w:val="0048691D"/>
    <w:rsid w:val="004905FA"/>
    <w:rsid w:val="00490EDF"/>
    <w:rsid w:val="0049190E"/>
    <w:rsid w:val="00493B78"/>
    <w:rsid w:val="004956FC"/>
    <w:rsid w:val="00497946"/>
    <w:rsid w:val="004A0598"/>
    <w:rsid w:val="004A2274"/>
    <w:rsid w:val="004A5B98"/>
    <w:rsid w:val="004B1425"/>
    <w:rsid w:val="004B31AB"/>
    <w:rsid w:val="004B36CA"/>
    <w:rsid w:val="004C0895"/>
    <w:rsid w:val="004C1847"/>
    <w:rsid w:val="004C2A19"/>
    <w:rsid w:val="004C71B4"/>
    <w:rsid w:val="004C7CCA"/>
    <w:rsid w:val="004D163B"/>
    <w:rsid w:val="004D1E94"/>
    <w:rsid w:val="004E3473"/>
    <w:rsid w:val="004E45E9"/>
    <w:rsid w:val="004E5BA9"/>
    <w:rsid w:val="004E5FDE"/>
    <w:rsid w:val="004E6178"/>
    <w:rsid w:val="004E68F2"/>
    <w:rsid w:val="004E6F4D"/>
    <w:rsid w:val="004E7D4A"/>
    <w:rsid w:val="004F0E36"/>
    <w:rsid w:val="004F438D"/>
    <w:rsid w:val="004F57DD"/>
    <w:rsid w:val="004F7F96"/>
    <w:rsid w:val="0050163F"/>
    <w:rsid w:val="00503FAA"/>
    <w:rsid w:val="005047B8"/>
    <w:rsid w:val="00505510"/>
    <w:rsid w:val="00505E03"/>
    <w:rsid w:val="00506EDC"/>
    <w:rsid w:val="00507585"/>
    <w:rsid w:val="005101FF"/>
    <w:rsid w:val="005131EB"/>
    <w:rsid w:val="00514896"/>
    <w:rsid w:val="005156C2"/>
    <w:rsid w:val="005207D2"/>
    <w:rsid w:val="005217F9"/>
    <w:rsid w:val="00522985"/>
    <w:rsid w:val="005236A8"/>
    <w:rsid w:val="00524B5F"/>
    <w:rsid w:val="005255A0"/>
    <w:rsid w:val="005315CB"/>
    <w:rsid w:val="00533F04"/>
    <w:rsid w:val="0053432B"/>
    <w:rsid w:val="0054171D"/>
    <w:rsid w:val="005422D3"/>
    <w:rsid w:val="005424AD"/>
    <w:rsid w:val="00542AE9"/>
    <w:rsid w:val="00544C62"/>
    <w:rsid w:val="005501FC"/>
    <w:rsid w:val="00550576"/>
    <w:rsid w:val="00550C4E"/>
    <w:rsid w:val="005518CD"/>
    <w:rsid w:val="00553A3A"/>
    <w:rsid w:val="0055441A"/>
    <w:rsid w:val="00554A38"/>
    <w:rsid w:val="00555EDE"/>
    <w:rsid w:val="00556859"/>
    <w:rsid w:val="00557E22"/>
    <w:rsid w:val="0056227C"/>
    <w:rsid w:val="00562C10"/>
    <w:rsid w:val="0056499C"/>
    <w:rsid w:val="0056507C"/>
    <w:rsid w:val="00567BAE"/>
    <w:rsid w:val="00570ED2"/>
    <w:rsid w:val="005720BD"/>
    <w:rsid w:val="0057448F"/>
    <w:rsid w:val="00575A0C"/>
    <w:rsid w:val="00576182"/>
    <w:rsid w:val="00577739"/>
    <w:rsid w:val="00580561"/>
    <w:rsid w:val="0059107C"/>
    <w:rsid w:val="00592AFB"/>
    <w:rsid w:val="0059498D"/>
    <w:rsid w:val="00594B69"/>
    <w:rsid w:val="005A07DF"/>
    <w:rsid w:val="005A098B"/>
    <w:rsid w:val="005A3E18"/>
    <w:rsid w:val="005A4EB1"/>
    <w:rsid w:val="005A6D87"/>
    <w:rsid w:val="005B010A"/>
    <w:rsid w:val="005B1D2B"/>
    <w:rsid w:val="005B224A"/>
    <w:rsid w:val="005B56EB"/>
    <w:rsid w:val="005C408B"/>
    <w:rsid w:val="005C4992"/>
    <w:rsid w:val="005C5479"/>
    <w:rsid w:val="005C689D"/>
    <w:rsid w:val="005C7043"/>
    <w:rsid w:val="005D0D9E"/>
    <w:rsid w:val="005D47D0"/>
    <w:rsid w:val="005E1407"/>
    <w:rsid w:val="005E3B8F"/>
    <w:rsid w:val="005E3C73"/>
    <w:rsid w:val="005E4741"/>
    <w:rsid w:val="005E4FE2"/>
    <w:rsid w:val="005E5995"/>
    <w:rsid w:val="005E6040"/>
    <w:rsid w:val="005E64E0"/>
    <w:rsid w:val="005E7975"/>
    <w:rsid w:val="005F2CE8"/>
    <w:rsid w:val="005F3544"/>
    <w:rsid w:val="005F4F97"/>
    <w:rsid w:val="005F7BEC"/>
    <w:rsid w:val="00601C84"/>
    <w:rsid w:val="006041E1"/>
    <w:rsid w:val="0060603F"/>
    <w:rsid w:val="006063AC"/>
    <w:rsid w:val="00610562"/>
    <w:rsid w:val="006141E7"/>
    <w:rsid w:val="00614B9D"/>
    <w:rsid w:val="00620415"/>
    <w:rsid w:val="00621A70"/>
    <w:rsid w:val="00623302"/>
    <w:rsid w:val="00626972"/>
    <w:rsid w:val="00634BF2"/>
    <w:rsid w:val="00635077"/>
    <w:rsid w:val="00637C41"/>
    <w:rsid w:val="006459EC"/>
    <w:rsid w:val="0064624C"/>
    <w:rsid w:val="006475BD"/>
    <w:rsid w:val="00650F4A"/>
    <w:rsid w:val="00653E39"/>
    <w:rsid w:val="0065554E"/>
    <w:rsid w:val="00655CFE"/>
    <w:rsid w:val="006567B7"/>
    <w:rsid w:val="006569BD"/>
    <w:rsid w:val="00656E95"/>
    <w:rsid w:val="006623D1"/>
    <w:rsid w:val="0067008D"/>
    <w:rsid w:val="006707CF"/>
    <w:rsid w:val="00670FC5"/>
    <w:rsid w:val="0067298D"/>
    <w:rsid w:val="006731C2"/>
    <w:rsid w:val="00673820"/>
    <w:rsid w:val="006742D3"/>
    <w:rsid w:val="00674F8F"/>
    <w:rsid w:val="00675574"/>
    <w:rsid w:val="00677B28"/>
    <w:rsid w:val="006827BE"/>
    <w:rsid w:val="00684118"/>
    <w:rsid w:val="006877F7"/>
    <w:rsid w:val="006937EE"/>
    <w:rsid w:val="0069454B"/>
    <w:rsid w:val="006A0785"/>
    <w:rsid w:val="006A0AB9"/>
    <w:rsid w:val="006A125C"/>
    <w:rsid w:val="006A3C95"/>
    <w:rsid w:val="006A4F19"/>
    <w:rsid w:val="006A52E1"/>
    <w:rsid w:val="006A688D"/>
    <w:rsid w:val="006B0D3F"/>
    <w:rsid w:val="006B1464"/>
    <w:rsid w:val="006B2990"/>
    <w:rsid w:val="006B31AE"/>
    <w:rsid w:val="006B4428"/>
    <w:rsid w:val="006B60B7"/>
    <w:rsid w:val="006C1204"/>
    <w:rsid w:val="006C198A"/>
    <w:rsid w:val="006C2963"/>
    <w:rsid w:val="006C58EF"/>
    <w:rsid w:val="006C5DB3"/>
    <w:rsid w:val="006C677A"/>
    <w:rsid w:val="006D160D"/>
    <w:rsid w:val="006D1F4E"/>
    <w:rsid w:val="006D2755"/>
    <w:rsid w:val="006D4B4B"/>
    <w:rsid w:val="006D5A8E"/>
    <w:rsid w:val="006D5B24"/>
    <w:rsid w:val="006D6554"/>
    <w:rsid w:val="006D7CA0"/>
    <w:rsid w:val="006E0000"/>
    <w:rsid w:val="006E04FB"/>
    <w:rsid w:val="006E0D6A"/>
    <w:rsid w:val="006E23F1"/>
    <w:rsid w:val="006E3455"/>
    <w:rsid w:val="006E35D6"/>
    <w:rsid w:val="006E41F2"/>
    <w:rsid w:val="006F133C"/>
    <w:rsid w:val="006F1A9F"/>
    <w:rsid w:val="006F2CD5"/>
    <w:rsid w:val="006F34A3"/>
    <w:rsid w:val="006F3818"/>
    <w:rsid w:val="006F3DDA"/>
    <w:rsid w:val="0070090E"/>
    <w:rsid w:val="00711378"/>
    <w:rsid w:val="00713A32"/>
    <w:rsid w:val="00715602"/>
    <w:rsid w:val="00715B65"/>
    <w:rsid w:val="0072314C"/>
    <w:rsid w:val="00724838"/>
    <w:rsid w:val="00724DF4"/>
    <w:rsid w:val="00726167"/>
    <w:rsid w:val="0072653E"/>
    <w:rsid w:val="007269DB"/>
    <w:rsid w:val="00726B1B"/>
    <w:rsid w:val="00726F4A"/>
    <w:rsid w:val="00730A18"/>
    <w:rsid w:val="00732F20"/>
    <w:rsid w:val="007340FF"/>
    <w:rsid w:val="00736C88"/>
    <w:rsid w:val="007378DA"/>
    <w:rsid w:val="00741802"/>
    <w:rsid w:val="00743331"/>
    <w:rsid w:val="00743FAB"/>
    <w:rsid w:val="00745696"/>
    <w:rsid w:val="00746EF4"/>
    <w:rsid w:val="00751F95"/>
    <w:rsid w:val="00752DA5"/>
    <w:rsid w:val="00753E7A"/>
    <w:rsid w:val="007621B8"/>
    <w:rsid w:val="007635EE"/>
    <w:rsid w:val="00765210"/>
    <w:rsid w:val="007676D9"/>
    <w:rsid w:val="00770A37"/>
    <w:rsid w:val="00773639"/>
    <w:rsid w:val="0077561E"/>
    <w:rsid w:val="00776AFF"/>
    <w:rsid w:val="007811D2"/>
    <w:rsid w:val="0078215E"/>
    <w:rsid w:val="00782853"/>
    <w:rsid w:val="007847CE"/>
    <w:rsid w:val="007860C3"/>
    <w:rsid w:val="00787DCB"/>
    <w:rsid w:val="007916A0"/>
    <w:rsid w:val="00793BE3"/>
    <w:rsid w:val="00793E85"/>
    <w:rsid w:val="00796663"/>
    <w:rsid w:val="00796A20"/>
    <w:rsid w:val="00796F73"/>
    <w:rsid w:val="00797035"/>
    <w:rsid w:val="007A0034"/>
    <w:rsid w:val="007A0E8F"/>
    <w:rsid w:val="007A1B70"/>
    <w:rsid w:val="007A2ADE"/>
    <w:rsid w:val="007A3B54"/>
    <w:rsid w:val="007A4B86"/>
    <w:rsid w:val="007A5158"/>
    <w:rsid w:val="007A5289"/>
    <w:rsid w:val="007A677C"/>
    <w:rsid w:val="007A792D"/>
    <w:rsid w:val="007B4A84"/>
    <w:rsid w:val="007B57B7"/>
    <w:rsid w:val="007C0F9B"/>
    <w:rsid w:val="007C44B4"/>
    <w:rsid w:val="007C52A0"/>
    <w:rsid w:val="007D1557"/>
    <w:rsid w:val="007D3B11"/>
    <w:rsid w:val="007D4A3A"/>
    <w:rsid w:val="007D6EE3"/>
    <w:rsid w:val="007E139E"/>
    <w:rsid w:val="007E2A24"/>
    <w:rsid w:val="007E7703"/>
    <w:rsid w:val="007F0FC4"/>
    <w:rsid w:val="007F0FCC"/>
    <w:rsid w:val="007F1D07"/>
    <w:rsid w:val="007F1F27"/>
    <w:rsid w:val="007F4D24"/>
    <w:rsid w:val="007F5060"/>
    <w:rsid w:val="007F59C5"/>
    <w:rsid w:val="007F6A95"/>
    <w:rsid w:val="008002E7"/>
    <w:rsid w:val="008018B2"/>
    <w:rsid w:val="0080440F"/>
    <w:rsid w:val="008048AA"/>
    <w:rsid w:val="00804E88"/>
    <w:rsid w:val="0081085D"/>
    <w:rsid w:val="00810E03"/>
    <w:rsid w:val="008140A9"/>
    <w:rsid w:val="00817DC3"/>
    <w:rsid w:val="00820B00"/>
    <w:rsid w:val="00830E4C"/>
    <w:rsid w:val="00830F73"/>
    <w:rsid w:val="008313FE"/>
    <w:rsid w:val="00833ABC"/>
    <w:rsid w:val="00840B01"/>
    <w:rsid w:val="008429B3"/>
    <w:rsid w:val="0084504A"/>
    <w:rsid w:val="0085121B"/>
    <w:rsid w:val="008512F0"/>
    <w:rsid w:val="00853EFD"/>
    <w:rsid w:val="00856C85"/>
    <w:rsid w:val="0086018D"/>
    <w:rsid w:val="008657D9"/>
    <w:rsid w:val="00866671"/>
    <w:rsid w:val="0086722F"/>
    <w:rsid w:val="00870795"/>
    <w:rsid w:val="00873DA2"/>
    <w:rsid w:val="00874C35"/>
    <w:rsid w:val="00876F80"/>
    <w:rsid w:val="00877290"/>
    <w:rsid w:val="00880B9F"/>
    <w:rsid w:val="008879E0"/>
    <w:rsid w:val="0089200A"/>
    <w:rsid w:val="008929FD"/>
    <w:rsid w:val="0089362B"/>
    <w:rsid w:val="00893E4A"/>
    <w:rsid w:val="00894837"/>
    <w:rsid w:val="0089517F"/>
    <w:rsid w:val="008977B1"/>
    <w:rsid w:val="008A0A1E"/>
    <w:rsid w:val="008A11A8"/>
    <w:rsid w:val="008A5339"/>
    <w:rsid w:val="008A5C97"/>
    <w:rsid w:val="008A7F1A"/>
    <w:rsid w:val="008B0925"/>
    <w:rsid w:val="008B4A49"/>
    <w:rsid w:val="008B4BE1"/>
    <w:rsid w:val="008B7A05"/>
    <w:rsid w:val="008C3095"/>
    <w:rsid w:val="008D0141"/>
    <w:rsid w:val="008D02CD"/>
    <w:rsid w:val="008D0E42"/>
    <w:rsid w:val="008D42FA"/>
    <w:rsid w:val="008D59EE"/>
    <w:rsid w:val="008D6334"/>
    <w:rsid w:val="008E2C66"/>
    <w:rsid w:val="008F14F8"/>
    <w:rsid w:val="008F3D06"/>
    <w:rsid w:val="008F424D"/>
    <w:rsid w:val="008F4E25"/>
    <w:rsid w:val="00903F9C"/>
    <w:rsid w:val="00906B82"/>
    <w:rsid w:val="009125C4"/>
    <w:rsid w:val="00912EEB"/>
    <w:rsid w:val="00913C7F"/>
    <w:rsid w:val="00913F3B"/>
    <w:rsid w:val="0091528E"/>
    <w:rsid w:val="009152FB"/>
    <w:rsid w:val="00917BE4"/>
    <w:rsid w:val="00920B03"/>
    <w:rsid w:val="009214E9"/>
    <w:rsid w:val="00922402"/>
    <w:rsid w:val="0092329E"/>
    <w:rsid w:val="0092395A"/>
    <w:rsid w:val="00925BAA"/>
    <w:rsid w:val="009267C5"/>
    <w:rsid w:val="00936A59"/>
    <w:rsid w:val="00940BB9"/>
    <w:rsid w:val="00942421"/>
    <w:rsid w:val="009427BC"/>
    <w:rsid w:val="00942B57"/>
    <w:rsid w:val="00946D45"/>
    <w:rsid w:val="00951DB5"/>
    <w:rsid w:val="00956520"/>
    <w:rsid w:val="00963390"/>
    <w:rsid w:val="00967777"/>
    <w:rsid w:val="00967D78"/>
    <w:rsid w:val="00972A2C"/>
    <w:rsid w:val="00973458"/>
    <w:rsid w:val="00980B7A"/>
    <w:rsid w:val="00986EA0"/>
    <w:rsid w:val="00987B6E"/>
    <w:rsid w:val="00995247"/>
    <w:rsid w:val="00997E99"/>
    <w:rsid w:val="009A0C47"/>
    <w:rsid w:val="009A129B"/>
    <w:rsid w:val="009A231B"/>
    <w:rsid w:val="009A3292"/>
    <w:rsid w:val="009A6F5E"/>
    <w:rsid w:val="009B243B"/>
    <w:rsid w:val="009B3054"/>
    <w:rsid w:val="009B4A50"/>
    <w:rsid w:val="009C497C"/>
    <w:rsid w:val="009C72CA"/>
    <w:rsid w:val="009D17FA"/>
    <w:rsid w:val="009D18C9"/>
    <w:rsid w:val="009D6176"/>
    <w:rsid w:val="009E1C10"/>
    <w:rsid w:val="009E2149"/>
    <w:rsid w:val="009E31C4"/>
    <w:rsid w:val="009E323C"/>
    <w:rsid w:val="009E43AD"/>
    <w:rsid w:val="009E4E36"/>
    <w:rsid w:val="009E687B"/>
    <w:rsid w:val="009E71BF"/>
    <w:rsid w:val="009F0A88"/>
    <w:rsid w:val="009F2F76"/>
    <w:rsid w:val="009F4CFB"/>
    <w:rsid w:val="009F7158"/>
    <w:rsid w:val="00A038C5"/>
    <w:rsid w:val="00A0690C"/>
    <w:rsid w:val="00A16606"/>
    <w:rsid w:val="00A20FD8"/>
    <w:rsid w:val="00A2325E"/>
    <w:rsid w:val="00A27D6A"/>
    <w:rsid w:val="00A35765"/>
    <w:rsid w:val="00A37902"/>
    <w:rsid w:val="00A418B5"/>
    <w:rsid w:val="00A45395"/>
    <w:rsid w:val="00A47413"/>
    <w:rsid w:val="00A478C0"/>
    <w:rsid w:val="00A5096D"/>
    <w:rsid w:val="00A51585"/>
    <w:rsid w:val="00A51D0E"/>
    <w:rsid w:val="00A53BAB"/>
    <w:rsid w:val="00A53EF2"/>
    <w:rsid w:val="00A54AD5"/>
    <w:rsid w:val="00A5665F"/>
    <w:rsid w:val="00A5693C"/>
    <w:rsid w:val="00A57687"/>
    <w:rsid w:val="00A60E4E"/>
    <w:rsid w:val="00A63EF6"/>
    <w:rsid w:val="00A651C6"/>
    <w:rsid w:val="00A67305"/>
    <w:rsid w:val="00A67F48"/>
    <w:rsid w:val="00A715C7"/>
    <w:rsid w:val="00A71E96"/>
    <w:rsid w:val="00A752B9"/>
    <w:rsid w:val="00A81C9A"/>
    <w:rsid w:val="00A83B24"/>
    <w:rsid w:val="00A84900"/>
    <w:rsid w:val="00A8586D"/>
    <w:rsid w:val="00A85D59"/>
    <w:rsid w:val="00A87D80"/>
    <w:rsid w:val="00A92619"/>
    <w:rsid w:val="00A964BC"/>
    <w:rsid w:val="00AA0DEC"/>
    <w:rsid w:val="00AA1ED7"/>
    <w:rsid w:val="00AA2F5B"/>
    <w:rsid w:val="00AA31A2"/>
    <w:rsid w:val="00AA427C"/>
    <w:rsid w:val="00AA4B7F"/>
    <w:rsid w:val="00AA766E"/>
    <w:rsid w:val="00AA7E19"/>
    <w:rsid w:val="00AB2D68"/>
    <w:rsid w:val="00AB7FC9"/>
    <w:rsid w:val="00AC0B6A"/>
    <w:rsid w:val="00AC226F"/>
    <w:rsid w:val="00AC2713"/>
    <w:rsid w:val="00AC279F"/>
    <w:rsid w:val="00AC3214"/>
    <w:rsid w:val="00AC6260"/>
    <w:rsid w:val="00AC735D"/>
    <w:rsid w:val="00AC7544"/>
    <w:rsid w:val="00AD2187"/>
    <w:rsid w:val="00AD4930"/>
    <w:rsid w:val="00AD4949"/>
    <w:rsid w:val="00AD67DF"/>
    <w:rsid w:val="00AD6DBC"/>
    <w:rsid w:val="00AD7723"/>
    <w:rsid w:val="00AD7AB0"/>
    <w:rsid w:val="00AE0618"/>
    <w:rsid w:val="00AE09E7"/>
    <w:rsid w:val="00AE7067"/>
    <w:rsid w:val="00AF4B78"/>
    <w:rsid w:val="00AF4CE8"/>
    <w:rsid w:val="00AF53F2"/>
    <w:rsid w:val="00AF597E"/>
    <w:rsid w:val="00AF7162"/>
    <w:rsid w:val="00AF7247"/>
    <w:rsid w:val="00B01AB3"/>
    <w:rsid w:val="00B052DF"/>
    <w:rsid w:val="00B065BF"/>
    <w:rsid w:val="00B07C08"/>
    <w:rsid w:val="00B1289E"/>
    <w:rsid w:val="00B13A89"/>
    <w:rsid w:val="00B15BF0"/>
    <w:rsid w:val="00B164D4"/>
    <w:rsid w:val="00B16561"/>
    <w:rsid w:val="00B1664F"/>
    <w:rsid w:val="00B169C0"/>
    <w:rsid w:val="00B17B4D"/>
    <w:rsid w:val="00B2136B"/>
    <w:rsid w:val="00B23273"/>
    <w:rsid w:val="00B24B8F"/>
    <w:rsid w:val="00B31670"/>
    <w:rsid w:val="00B33C82"/>
    <w:rsid w:val="00B34AF1"/>
    <w:rsid w:val="00B352FF"/>
    <w:rsid w:val="00B369EE"/>
    <w:rsid w:val="00B37518"/>
    <w:rsid w:val="00B37CB6"/>
    <w:rsid w:val="00B41BBA"/>
    <w:rsid w:val="00B421B0"/>
    <w:rsid w:val="00B4325E"/>
    <w:rsid w:val="00B442ED"/>
    <w:rsid w:val="00B47177"/>
    <w:rsid w:val="00B5242B"/>
    <w:rsid w:val="00B52754"/>
    <w:rsid w:val="00B52E2E"/>
    <w:rsid w:val="00B54172"/>
    <w:rsid w:val="00B56ACB"/>
    <w:rsid w:val="00B56FEE"/>
    <w:rsid w:val="00B60C94"/>
    <w:rsid w:val="00B618E2"/>
    <w:rsid w:val="00B6340C"/>
    <w:rsid w:val="00B6650C"/>
    <w:rsid w:val="00B7109C"/>
    <w:rsid w:val="00B72034"/>
    <w:rsid w:val="00B7522F"/>
    <w:rsid w:val="00B777D6"/>
    <w:rsid w:val="00B80B6B"/>
    <w:rsid w:val="00B82183"/>
    <w:rsid w:val="00B83F21"/>
    <w:rsid w:val="00B86FBE"/>
    <w:rsid w:val="00B87BF3"/>
    <w:rsid w:val="00B90A35"/>
    <w:rsid w:val="00B93156"/>
    <w:rsid w:val="00B960E9"/>
    <w:rsid w:val="00B96FC6"/>
    <w:rsid w:val="00BA3959"/>
    <w:rsid w:val="00BA3E38"/>
    <w:rsid w:val="00BA43B3"/>
    <w:rsid w:val="00BA6AAD"/>
    <w:rsid w:val="00BA7B7A"/>
    <w:rsid w:val="00BB71E7"/>
    <w:rsid w:val="00BC025F"/>
    <w:rsid w:val="00BC3EB4"/>
    <w:rsid w:val="00BC47F0"/>
    <w:rsid w:val="00BC4A9A"/>
    <w:rsid w:val="00BC4E36"/>
    <w:rsid w:val="00BC5229"/>
    <w:rsid w:val="00BC5486"/>
    <w:rsid w:val="00BC74A2"/>
    <w:rsid w:val="00BD1254"/>
    <w:rsid w:val="00BD1AF4"/>
    <w:rsid w:val="00BD217A"/>
    <w:rsid w:val="00BD230D"/>
    <w:rsid w:val="00BD28D6"/>
    <w:rsid w:val="00BD3BAB"/>
    <w:rsid w:val="00BD401D"/>
    <w:rsid w:val="00BD46D2"/>
    <w:rsid w:val="00BD5703"/>
    <w:rsid w:val="00BD642D"/>
    <w:rsid w:val="00BD6E49"/>
    <w:rsid w:val="00BD7E42"/>
    <w:rsid w:val="00BE09AF"/>
    <w:rsid w:val="00BE7A3E"/>
    <w:rsid w:val="00BF01EC"/>
    <w:rsid w:val="00BF4C1B"/>
    <w:rsid w:val="00BF5422"/>
    <w:rsid w:val="00BF7BDA"/>
    <w:rsid w:val="00C01C21"/>
    <w:rsid w:val="00C02753"/>
    <w:rsid w:val="00C027CF"/>
    <w:rsid w:val="00C045CC"/>
    <w:rsid w:val="00C06C0B"/>
    <w:rsid w:val="00C07F82"/>
    <w:rsid w:val="00C10700"/>
    <w:rsid w:val="00C1316C"/>
    <w:rsid w:val="00C16123"/>
    <w:rsid w:val="00C2079A"/>
    <w:rsid w:val="00C21EB4"/>
    <w:rsid w:val="00C227FC"/>
    <w:rsid w:val="00C25A86"/>
    <w:rsid w:val="00C25F4E"/>
    <w:rsid w:val="00C27E37"/>
    <w:rsid w:val="00C32EE3"/>
    <w:rsid w:val="00C33DD9"/>
    <w:rsid w:val="00C366CD"/>
    <w:rsid w:val="00C36A0E"/>
    <w:rsid w:val="00C37388"/>
    <w:rsid w:val="00C4009E"/>
    <w:rsid w:val="00C4375B"/>
    <w:rsid w:val="00C456F9"/>
    <w:rsid w:val="00C51EDD"/>
    <w:rsid w:val="00C54B2B"/>
    <w:rsid w:val="00C56409"/>
    <w:rsid w:val="00C6279D"/>
    <w:rsid w:val="00C63564"/>
    <w:rsid w:val="00C63D54"/>
    <w:rsid w:val="00C6519F"/>
    <w:rsid w:val="00C65DCD"/>
    <w:rsid w:val="00C71F08"/>
    <w:rsid w:val="00C740F2"/>
    <w:rsid w:val="00C76587"/>
    <w:rsid w:val="00C804F8"/>
    <w:rsid w:val="00C80B17"/>
    <w:rsid w:val="00C813A5"/>
    <w:rsid w:val="00C815B5"/>
    <w:rsid w:val="00C830AC"/>
    <w:rsid w:val="00C86032"/>
    <w:rsid w:val="00C87114"/>
    <w:rsid w:val="00C92D72"/>
    <w:rsid w:val="00C93E82"/>
    <w:rsid w:val="00C94680"/>
    <w:rsid w:val="00C94ADC"/>
    <w:rsid w:val="00C94BB5"/>
    <w:rsid w:val="00C94C1E"/>
    <w:rsid w:val="00CA0564"/>
    <w:rsid w:val="00CA214E"/>
    <w:rsid w:val="00CA3477"/>
    <w:rsid w:val="00CA6250"/>
    <w:rsid w:val="00CB211D"/>
    <w:rsid w:val="00CB34E7"/>
    <w:rsid w:val="00CB7D0A"/>
    <w:rsid w:val="00CC6DE5"/>
    <w:rsid w:val="00CC7357"/>
    <w:rsid w:val="00CC73E6"/>
    <w:rsid w:val="00CC74A2"/>
    <w:rsid w:val="00CD2CB3"/>
    <w:rsid w:val="00CD7450"/>
    <w:rsid w:val="00CD7670"/>
    <w:rsid w:val="00CE17AA"/>
    <w:rsid w:val="00CE212F"/>
    <w:rsid w:val="00CE2F51"/>
    <w:rsid w:val="00CE3BEF"/>
    <w:rsid w:val="00CE5F27"/>
    <w:rsid w:val="00CE7564"/>
    <w:rsid w:val="00CF0D5C"/>
    <w:rsid w:val="00CF311B"/>
    <w:rsid w:val="00CF3640"/>
    <w:rsid w:val="00CF3AAE"/>
    <w:rsid w:val="00CF4F64"/>
    <w:rsid w:val="00CF62AD"/>
    <w:rsid w:val="00CF6EF1"/>
    <w:rsid w:val="00D046F8"/>
    <w:rsid w:val="00D11097"/>
    <w:rsid w:val="00D15B7C"/>
    <w:rsid w:val="00D16263"/>
    <w:rsid w:val="00D16540"/>
    <w:rsid w:val="00D16854"/>
    <w:rsid w:val="00D16E47"/>
    <w:rsid w:val="00D212BE"/>
    <w:rsid w:val="00D23D4D"/>
    <w:rsid w:val="00D2448D"/>
    <w:rsid w:val="00D26C84"/>
    <w:rsid w:val="00D323E2"/>
    <w:rsid w:val="00D346F7"/>
    <w:rsid w:val="00D36EF1"/>
    <w:rsid w:val="00D37DAF"/>
    <w:rsid w:val="00D40150"/>
    <w:rsid w:val="00D4021A"/>
    <w:rsid w:val="00D43117"/>
    <w:rsid w:val="00D44DC9"/>
    <w:rsid w:val="00D51368"/>
    <w:rsid w:val="00D53F7A"/>
    <w:rsid w:val="00D54270"/>
    <w:rsid w:val="00D55E37"/>
    <w:rsid w:val="00D55E8E"/>
    <w:rsid w:val="00D5614C"/>
    <w:rsid w:val="00D56C88"/>
    <w:rsid w:val="00D57A00"/>
    <w:rsid w:val="00D57F21"/>
    <w:rsid w:val="00D61231"/>
    <w:rsid w:val="00D63330"/>
    <w:rsid w:val="00D65219"/>
    <w:rsid w:val="00D653CB"/>
    <w:rsid w:val="00D67490"/>
    <w:rsid w:val="00D706D8"/>
    <w:rsid w:val="00D70FE1"/>
    <w:rsid w:val="00D7191F"/>
    <w:rsid w:val="00D71D04"/>
    <w:rsid w:val="00D73D01"/>
    <w:rsid w:val="00D74FC1"/>
    <w:rsid w:val="00D752AD"/>
    <w:rsid w:val="00D77FC1"/>
    <w:rsid w:val="00D80DBE"/>
    <w:rsid w:val="00D814FB"/>
    <w:rsid w:val="00D81783"/>
    <w:rsid w:val="00D8276C"/>
    <w:rsid w:val="00D83B28"/>
    <w:rsid w:val="00D83D7E"/>
    <w:rsid w:val="00D83DD7"/>
    <w:rsid w:val="00D86F68"/>
    <w:rsid w:val="00D87CB2"/>
    <w:rsid w:val="00D90521"/>
    <w:rsid w:val="00D9080E"/>
    <w:rsid w:val="00D909BC"/>
    <w:rsid w:val="00D95639"/>
    <w:rsid w:val="00DA1BAF"/>
    <w:rsid w:val="00DA2CDB"/>
    <w:rsid w:val="00DA3D7E"/>
    <w:rsid w:val="00DA48E8"/>
    <w:rsid w:val="00DA69C6"/>
    <w:rsid w:val="00DB1BAE"/>
    <w:rsid w:val="00DB4A52"/>
    <w:rsid w:val="00DB4B93"/>
    <w:rsid w:val="00DC259A"/>
    <w:rsid w:val="00DC262C"/>
    <w:rsid w:val="00DC2E4E"/>
    <w:rsid w:val="00DC3EE1"/>
    <w:rsid w:val="00DC5C03"/>
    <w:rsid w:val="00DC6EE3"/>
    <w:rsid w:val="00DD2A56"/>
    <w:rsid w:val="00DD4C7F"/>
    <w:rsid w:val="00DD6709"/>
    <w:rsid w:val="00DD7A4E"/>
    <w:rsid w:val="00DD7EA3"/>
    <w:rsid w:val="00DE0992"/>
    <w:rsid w:val="00DE11B7"/>
    <w:rsid w:val="00DE50F8"/>
    <w:rsid w:val="00DE629C"/>
    <w:rsid w:val="00DF1104"/>
    <w:rsid w:val="00DF1B51"/>
    <w:rsid w:val="00DF2A7E"/>
    <w:rsid w:val="00DF421C"/>
    <w:rsid w:val="00DF6911"/>
    <w:rsid w:val="00E015A7"/>
    <w:rsid w:val="00E02135"/>
    <w:rsid w:val="00E02283"/>
    <w:rsid w:val="00E17714"/>
    <w:rsid w:val="00E21D2C"/>
    <w:rsid w:val="00E24D49"/>
    <w:rsid w:val="00E30CD3"/>
    <w:rsid w:val="00E31F25"/>
    <w:rsid w:val="00E322D3"/>
    <w:rsid w:val="00E34712"/>
    <w:rsid w:val="00E34A18"/>
    <w:rsid w:val="00E35FB2"/>
    <w:rsid w:val="00E366DD"/>
    <w:rsid w:val="00E377CC"/>
    <w:rsid w:val="00E41C8F"/>
    <w:rsid w:val="00E43E9F"/>
    <w:rsid w:val="00E46313"/>
    <w:rsid w:val="00E53BA2"/>
    <w:rsid w:val="00E5542E"/>
    <w:rsid w:val="00E57319"/>
    <w:rsid w:val="00E6031C"/>
    <w:rsid w:val="00E61332"/>
    <w:rsid w:val="00E62421"/>
    <w:rsid w:val="00E625AE"/>
    <w:rsid w:val="00E65B4C"/>
    <w:rsid w:val="00E65C1F"/>
    <w:rsid w:val="00E67902"/>
    <w:rsid w:val="00E7167F"/>
    <w:rsid w:val="00E75B1E"/>
    <w:rsid w:val="00E7716A"/>
    <w:rsid w:val="00E803A8"/>
    <w:rsid w:val="00E8344B"/>
    <w:rsid w:val="00E872E9"/>
    <w:rsid w:val="00E907FE"/>
    <w:rsid w:val="00E91D08"/>
    <w:rsid w:val="00E9354B"/>
    <w:rsid w:val="00E94948"/>
    <w:rsid w:val="00E95CCF"/>
    <w:rsid w:val="00E96EA0"/>
    <w:rsid w:val="00E97462"/>
    <w:rsid w:val="00E97875"/>
    <w:rsid w:val="00EA12EB"/>
    <w:rsid w:val="00EA1674"/>
    <w:rsid w:val="00EA44D4"/>
    <w:rsid w:val="00EA6D46"/>
    <w:rsid w:val="00EB0EEF"/>
    <w:rsid w:val="00EB1ED3"/>
    <w:rsid w:val="00EB3A95"/>
    <w:rsid w:val="00EB6135"/>
    <w:rsid w:val="00EB73FC"/>
    <w:rsid w:val="00EB7AC8"/>
    <w:rsid w:val="00EC6D08"/>
    <w:rsid w:val="00ED1D4D"/>
    <w:rsid w:val="00ED3229"/>
    <w:rsid w:val="00ED3959"/>
    <w:rsid w:val="00ED6648"/>
    <w:rsid w:val="00ED6CFB"/>
    <w:rsid w:val="00EE21C5"/>
    <w:rsid w:val="00EE63D0"/>
    <w:rsid w:val="00EE6DB3"/>
    <w:rsid w:val="00EF07C5"/>
    <w:rsid w:val="00EF43CD"/>
    <w:rsid w:val="00EF5EF7"/>
    <w:rsid w:val="00EF678F"/>
    <w:rsid w:val="00EF71DE"/>
    <w:rsid w:val="00EF7434"/>
    <w:rsid w:val="00F01BF9"/>
    <w:rsid w:val="00F036C6"/>
    <w:rsid w:val="00F03873"/>
    <w:rsid w:val="00F04186"/>
    <w:rsid w:val="00F0688F"/>
    <w:rsid w:val="00F11252"/>
    <w:rsid w:val="00F128D7"/>
    <w:rsid w:val="00F13CC9"/>
    <w:rsid w:val="00F13D35"/>
    <w:rsid w:val="00F13E4D"/>
    <w:rsid w:val="00F15031"/>
    <w:rsid w:val="00F17211"/>
    <w:rsid w:val="00F212F8"/>
    <w:rsid w:val="00F2137E"/>
    <w:rsid w:val="00F26104"/>
    <w:rsid w:val="00F27AA1"/>
    <w:rsid w:val="00F31D50"/>
    <w:rsid w:val="00F31F71"/>
    <w:rsid w:val="00F32A18"/>
    <w:rsid w:val="00F333D9"/>
    <w:rsid w:val="00F343AE"/>
    <w:rsid w:val="00F454FA"/>
    <w:rsid w:val="00F4692A"/>
    <w:rsid w:val="00F46D72"/>
    <w:rsid w:val="00F47481"/>
    <w:rsid w:val="00F501AB"/>
    <w:rsid w:val="00F51422"/>
    <w:rsid w:val="00F51A22"/>
    <w:rsid w:val="00F529CA"/>
    <w:rsid w:val="00F52D42"/>
    <w:rsid w:val="00F55876"/>
    <w:rsid w:val="00F55A61"/>
    <w:rsid w:val="00F62D51"/>
    <w:rsid w:val="00F677FE"/>
    <w:rsid w:val="00F67862"/>
    <w:rsid w:val="00F7281B"/>
    <w:rsid w:val="00F765CE"/>
    <w:rsid w:val="00F76F5C"/>
    <w:rsid w:val="00F77FB1"/>
    <w:rsid w:val="00F83F50"/>
    <w:rsid w:val="00F846BC"/>
    <w:rsid w:val="00F85C89"/>
    <w:rsid w:val="00F86BFA"/>
    <w:rsid w:val="00F876C2"/>
    <w:rsid w:val="00F91B62"/>
    <w:rsid w:val="00F92684"/>
    <w:rsid w:val="00FA0EB8"/>
    <w:rsid w:val="00FA20E3"/>
    <w:rsid w:val="00FA5BD4"/>
    <w:rsid w:val="00FB079B"/>
    <w:rsid w:val="00FB11F5"/>
    <w:rsid w:val="00FB1315"/>
    <w:rsid w:val="00FB226C"/>
    <w:rsid w:val="00FB255C"/>
    <w:rsid w:val="00FB2657"/>
    <w:rsid w:val="00FB5AC5"/>
    <w:rsid w:val="00FB68D8"/>
    <w:rsid w:val="00FC0014"/>
    <w:rsid w:val="00FC05EB"/>
    <w:rsid w:val="00FC4621"/>
    <w:rsid w:val="00FC4F6F"/>
    <w:rsid w:val="00FC5DC5"/>
    <w:rsid w:val="00FC684D"/>
    <w:rsid w:val="00FC6AF3"/>
    <w:rsid w:val="00FD2CCE"/>
    <w:rsid w:val="00FD6C83"/>
    <w:rsid w:val="00FD7B94"/>
    <w:rsid w:val="00FE27FC"/>
    <w:rsid w:val="00FF0103"/>
    <w:rsid w:val="00FF1B1B"/>
    <w:rsid w:val="00FF347C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CE08F5"/>
  <w15:docId w15:val="{1F912140-9AB1-47DF-814B-54C5DDEF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137E"/>
  </w:style>
  <w:style w:type="paragraph" w:styleId="Rubrik1">
    <w:name w:val="heading 1"/>
    <w:basedOn w:val="Normal"/>
    <w:next w:val="Normal"/>
    <w:link w:val="Rubrik1Char"/>
    <w:uiPriority w:val="9"/>
    <w:qFormat/>
    <w:rsid w:val="007A6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A67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10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51F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A6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7A6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103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nk">
    <w:name w:val="Hyperlink"/>
    <w:basedOn w:val="Standardstycketeckensnitt"/>
    <w:uiPriority w:val="99"/>
    <w:unhideWhenUsed/>
    <w:rsid w:val="00BD230D"/>
    <w:rPr>
      <w:color w:val="0000FF" w:themeColor="hyperlink"/>
      <w:u w:val="single"/>
    </w:rPr>
  </w:style>
  <w:style w:type="character" w:customStyle="1" w:styleId="Rubrik4Char">
    <w:name w:val="Rubrik 4 Char"/>
    <w:basedOn w:val="Standardstycketeckensnitt"/>
    <w:link w:val="Rubrik4"/>
    <w:uiPriority w:val="9"/>
    <w:rsid w:val="00751F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tshllartext">
    <w:name w:val="Placeholder Text"/>
    <w:basedOn w:val="Standardstycketeckensnitt"/>
    <w:uiPriority w:val="99"/>
    <w:semiHidden/>
    <w:rsid w:val="00E377CC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E3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37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1</Pages>
  <Words>5580</Words>
  <Characters>29578</Characters>
  <Application>Microsoft Office Word</Application>
  <DocSecurity>0</DocSecurity>
  <Lines>246</Lines>
  <Paragraphs>70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14</vt:i4>
      </vt:variant>
    </vt:vector>
  </HeadingPairs>
  <TitlesOfParts>
    <vt:vector size="15" baseType="lpstr">
      <vt:lpstr/>
      <vt:lpstr>Autoregressive models</vt:lpstr>
      <vt:lpstr>    One trophic level</vt:lpstr>
      <vt:lpstr>        Log-linear</vt:lpstr>
      <vt:lpstr>        Non-linear, Royama &amp; Kaitala</vt:lpstr>
      <vt:lpstr>        Non-linear, Delayed Ricker</vt:lpstr>
      <vt:lpstr>        Non-linear, perturbation model</vt:lpstr>
      <vt:lpstr>        Nonlinear, SETAR/TAR</vt:lpstr>
      <vt:lpstr>        Time-varying parameters</vt:lpstr>
      <vt:lpstr>        Additional covariates</vt:lpstr>
      <vt:lpstr>    Two trophic levels</vt:lpstr>
      <vt:lpstr>        Interspecific competition</vt:lpstr>
      <vt:lpstr>    Seasonal models</vt:lpstr>
      <vt:lpstr>    Variations on a theme</vt:lpstr>
      <vt:lpstr>    Programming notes</vt:lpstr>
    </vt:vector>
  </TitlesOfParts>
  <Company/>
  <LinksUpToDate>false</LinksUpToDate>
  <CharactersWithSpaces>35088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Hellström</dc:creator>
  <cp:lastModifiedBy>Peter Hellström</cp:lastModifiedBy>
  <cp:revision>30</cp:revision>
  <dcterms:created xsi:type="dcterms:W3CDTF">2011-10-12T11:24:00Z</dcterms:created>
  <dcterms:modified xsi:type="dcterms:W3CDTF">2019-10-30T22:09:00Z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