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16" w:rsidRPr="00F069AF" w:rsidRDefault="000C6F16" w:rsidP="000C6F16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F069AF">
        <w:rPr>
          <w:rFonts w:ascii="標楷體" w:eastAsia="標楷體" w:hAnsi="標楷體" w:hint="eastAsia"/>
          <w:b/>
          <w:sz w:val="36"/>
          <w:szCs w:val="36"/>
        </w:rPr>
        <w:t>行政院表揚模範公務人員要點修正</w:t>
      </w:r>
      <w:r w:rsidR="00F70288">
        <w:rPr>
          <w:rFonts w:ascii="標楷體" w:eastAsia="標楷體" w:hAnsi="標楷體" w:hint="eastAsia"/>
          <w:b/>
          <w:sz w:val="36"/>
          <w:szCs w:val="36"/>
        </w:rPr>
        <w:t>總說明</w:t>
      </w:r>
    </w:p>
    <w:p w:rsidR="00205220" w:rsidRDefault="00205220" w:rsidP="00F24BAD">
      <w:pPr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205220">
        <w:rPr>
          <w:rFonts w:ascii="標楷體" w:eastAsia="標楷體" w:hAnsi="標楷體" w:hint="eastAsia"/>
          <w:sz w:val="28"/>
          <w:szCs w:val="28"/>
        </w:rPr>
        <w:t>按政府為表揚公務人員對國家社會之貢獻，以激勵士氣，提升行政效能，各主管機關每年依考試院訂頒之「公務人員品德修養及工作潛能激勵辦法（以下簡稱激勵辦法）」辦理所屬模範公務人員之選拔，並擇優遴薦參加行政院模範公務人員選拔，由原</w:t>
      </w:r>
      <w:r>
        <w:rPr>
          <w:rFonts w:ascii="標楷體" w:eastAsia="標楷體" w:hAnsi="標楷體" w:hint="eastAsia"/>
          <w:sz w:val="28"/>
          <w:szCs w:val="28"/>
        </w:rPr>
        <w:t>行政</w:t>
      </w:r>
      <w:r w:rsidRPr="00205220">
        <w:rPr>
          <w:rFonts w:ascii="標楷體" w:eastAsia="標楷體" w:hAnsi="標楷體" w:hint="eastAsia"/>
          <w:sz w:val="28"/>
          <w:szCs w:val="28"/>
        </w:rPr>
        <w:t>院人事行政局依</w:t>
      </w:r>
      <w:r w:rsidR="007D3C26">
        <w:rPr>
          <w:rFonts w:ascii="標楷體" w:eastAsia="標楷體" w:hAnsi="標楷體" w:hint="eastAsia"/>
          <w:sz w:val="28"/>
          <w:szCs w:val="28"/>
        </w:rPr>
        <w:t>本</w:t>
      </w:r>
      <w:r w:rsidRPr="00205220">
        <w:rPr>
          <w:rFonts w:ascii="標楷體" w:eastAsia="標楷體" w:hAnsi="標楷體" w:hint="eastAsia"/>
          <w:sz w:val="28"/>
          <w:szCs w:val="28"/>
        </w:rPr>
        <w:t>要點規定辦理審議及頒獎事宜。上開要點</w:t>
      </w:r>
      <w:r w:rsidR="007D3C26">
        <w:rPr>
          <w:rFonts w:ascii="標楷體" w:eastAsia="標楷體" w:hAnsi="標楷體" w:hint="eastAsia"/>
          <w:sz w:val="28"/>
          <w:szCs w:val="28"/>
        </w:rPr>
        <w:t>本院於</w:t>
      </w:r>
      <w:r w:rsidR="00317A43">
        <w:rPr>
          <w:rFonts w:ascii="標楷體" w:eastAsia="標楷體" w:hAnsi="標楷體" w:hint="eastAsia"/>
          <w:sz w:val="28"/>
          <w:szCs w:val="28"/>
        </w:rPr>
        <w:t>八十二</w:t>
      </w:r>
      <w:r w:rsidRPr="00205220">
        <w:rPr>
          <w:rFonts w:ascii="標楷體" w:eastAsia="標楷體" w:hAnsi="標楷體" w:hint="eastAsia"/>
          <w:sz w:val="28"/>
          <w:szCs w:val="28"/>
        </w:rPr>
        <w:t>年</w:t>
      </w:r>
      <w:r w:rsidR="00317A43">
        <w:rPr>
          <w:rFonts w:ascii="標楷體" w:eastAsia="標楷體" w:hAnsi="標楷體" w:hint="eastAsia"/>
          <w:sz w:val="28"/>
          <w:szCs w:val="28"/>
        </w:rPr>
        <w:t>四</w:t>
      </w:r>
      <w:r w:rsidRPr="00205220">
        <w:rPr>
          <w:rFonts w:ascii="標楷體" w:eastAsia="標楷體" w:hAnsi="標楷體" w:hint="eastAsia"/>
          <w:sz w:val="28"/>
          <w:szCs w:val="28"/>
        </w:rPr>
        <w:t>月</w:t>
      </w:r>
      <w:r w:rsidR="00317A43">
        <w:rPr>
          <w:rFonts w:ascii="標楷體" w:eastAsia="標楷體" w:hAnsi="標楷體" w:hint="eastAsia"/>
          <w:sz w:val="28"/>
          <w:szCs w:val="28"/>
        </w:rPr>
        <w:t>二十二</w:t>
      </w:r>
      <w:r w:rsidRPr="00205220">
        <w:rPr>
          <w:rFonts w:ascii="標楷體" w:eastAsia="標楷體" w:hAnsi="標楷體" w:hint="eastAsia"/>
          <w:sz w:val="28"/>
          <w:szCs w:val="28"/>
        </w:rPr>
        <w:t>日</w:t>
      </w:r>
      <w:r w:rsidR="007D3C26">
        <w:rPr>
          <w:rFonts w:ascii="標楷體" w:eastAsia="標楷體" w:hAnsi="標楷體" w:hint="eastAsia"/>
          <w:sz w:val="28"/>
          <w:szCs w:val="28"/>
        </w:rPr>
        <w:t>訂</w:t>
      </w:r>
      <w:r w:rsidRPr="00205220">
        <w:rPr>
          <w:rFonts w:ascii="標楷體" w:eastAsia="標楷體" w:hAnsi="標楷體" w:hint="eastAsia"/>
          <w:sz w:val="28"/>
          <w:szCs w:val="28"/>
        </w:rPr>
        <w:t>頒迄今經多次修正，</w:t>
      </w:r>
      <w:r w:rsidR="007D3C26">
        <w:rPr>
          <w:rFonts w:ascii="標楷體" w:eastAsia="標楷體" w:hAnsi="標楷體" w:hint="eastAsia"/>
          <w:sz w:val="28"/>
          <w:szCs w:val="28"/>
        </w:rPr>
        <w:t>為期作業</w:t>
      </w:r>
      <w:r w:rsidRPr="00205220">
        <w:rPr>
          <w:rFonts w:ascii="標楷體" w:eastAsia="標楷體" w:hAnsi="標楷體" w:hint="eastAsia"/>
          <w:sz w:val="28"/>
          <w:szCs w:val="28"/>
        </w:rPr>
        <w:t>周延</w:t>
      </w:r>
      <w:r>
        <w:rPr>
          <w:rFonts w:ascii="標楷體" w:eastAsia="標楷體" w:hAnsi="標楷體" w:hint="eastAsia"/>
          <w:sz w:val="28"/>
          <w:szCs w:val="28"/>
        </w:rPr>
        <w:t>，經</w:t>
      </w:r>
      <w:r w:rsidR="007D3C26">
        <w:rPr>
          <w:rFonts w:ascii="標楷體" w:eastAsia="標楷體" w:hAnsi="標楷體" w:hint="eastAsia"/>
          <w:sz w:val="28"/>
          <w:szCs w:val="28"/>
        </w:rPr>
        <w:t>本</w:t>
      </w:r>
      <w:r>
        <w:rPr>
          <w:rFonts w:ascii="標楷體" w:eastAsia="標楷體" w:hAnsi="標楷體" w:hint="eastAsia"/>
          <w:sz w:val="28"/>
          <w:szCs w:val="28"/>
        </w:rPr>
        <w:t>院</w:t>
      </w:r>
      <w:r w:rsidRPr="00205220">
        <w:rPr>
          <w:rFonts w:ascii="標楷體" w:eastAsia="標楷體" w:hAnsi="標楷體" w:hint="eastAsia"/>
          <w:sz w:val="28"/>
          <w:szCs w:val="28"/>
        </w:rPr>
        <w:t>人事行政總處於</w:t>
      </w:r>
      <w:r w:rsidR="00317A43">
        <w:rPr>
          <w:rFonts w:ascii="標楷體" w:eastAsia="標楷體" w:hAnsi="標楷體" w:hint="eastAsia"/>
          <w:sz w:val="28"/>
          <w:szCs w:val="28"/>
        </w:rPr>
        <w:t>一百零一</w:t>
      </w:r>
      <w:r w:rsidRPr="00205220">
        <w:rPr>
          <w:rFonts w:ascii="標楷體" w:eastAsia="標楷體" w:hAnsi="標楷體" w:hint="eastAsia"/>
          <w:sz w:val="28"/>
          <w:szCs w:val="28"/>
        </w:rPr>
        <w:t>年</w:t>
      </w:r>
      <w:r w:rsidR="00317A43">
        <w:rPr>
          <w:rFonts w:ascii="標楷體" w:eastAsia="標楷體" w:hAnsi="標楷體" w:hint="eastAsia"/>
          <w:sz w:val="28"/>
          <w:szCs w:val="28"/>
        </w:rPr>
        <w:t>三</w:t>
      </w:r>
      <w:r w:rsidRPr="00205220">
        <w:rPr>
          <w:rFonts w:ascii="標楷體" w:eastAsia="標楷體" w:hAnsi="標楷體" w:hint="eastAsia"/>
          <w:sz w:val="28"/>
          <w:szCs w:val="28"/>
        </w:rPr>
        <w:t>月</w:t>
      </w:r>
      <w:r w:rsidR="00317A43">
        <w:rPr>
          <w:rFonts w:ascii="標楷體" w:eastAsia="標楷體" w:hAnsi="標楷體" w:hint="eastAsia"/>
          <w:sz w:val="28"/>
          <w:szCs w:val="28"/>
        </w:rPr>
        <w:t>二十一</w:t>
      </w:r>
      <w:r w:rsidRPr="00205220">
        <w:rPr>
          <w:rFonts w:ascii="標楷體" w:eastAsia="標楷體" w:hAnsi="標楷體" w:hint="eastAsia"/>
          <w:sz w:val="28"/>
          <w:szCs w:val="28"/>
        </w:rPr>
        <w:t>日</w:t>
      </w:r>
      <w:r w:rsidR="00FF6FEC">
        <w:rPr>
          <w:rFonts w:ascii="標楷體" w:eastAsia="標楷體" w:hAnsi="標楷體" w:hint="eastAsia"/>
          <w:sz w:val="28"/>
          <w:szCs w:val="28"/>
        </w:rPr>
        <w:t>及五月七日</w:t>
      </w:r>
      <w:r w:rsidRPr="00205220">
        <w:rPr>
          <w:rFonts w:ascii="標楷體" w:eastAsia="標楷體" w:hAnsi="標楷體" w:hint="eastAsia"/>
          <w:sz w:val="28"/>
          <w:szCs w:val="28"/>
        </w:rPr>
        <w:t>邀集</w:t>
      </w:r>
      <w:r w:rsidR="007D3C26">
        <w:rPr>
          <w:rFonts w:ascii="標楷體" w:eastAsia="標楷體" w:hAnsi="標楷體" w:hint="eastAsia"/>
          <w:sz w:val="28"/>
          <w:szCs w:val="28"/>
        </w:rPr>
        <w:t>各主管</w:t>
      </w:r>
      <w:r w:rsidRPr="00205220">
        <w:rPr>
          <w:rFonts w:ascii="標楷體" w:eastAsia="標楷體" w:hAnsi="標楷體" w:hint="eastAsia"/>
          <w:sz w:val="28"/>
          <w:szCs w:val="28"/>
        </w:rPr>
        <w:t>機關開會研商，</w:t>
      </w:r>
      <w:r>
        <w:rPr>
          <w:rFonts w:ascii="標楷體" w:eastAsia="標楷體" w:hAnsi="標楷體" w:hint="eastAsia"/>
          <w:sz w:val="28"/>
          <w:szCs w:val="28"/>
        </w:rPr>
        <w:t>並依會商結論修正要點，</w:t>
      </w:r>
      <w:r w:rsidR="007D3C26">
        <w:rPr>
          <w:rFonts w:ascii="標楷體" w:eastAsia="標楷體" w:hAnsi="標楷體" w:hint="eastAsia"/>
          <w:sz w:val="28"/>
          <w:szCs w:val="28"/>
        </w:rPr>
        <w:t>其</w:t>
      </w:r>
      <w:r>
        <w:rPr>
          <w:rFonts w:ascii="標楷體" w:eastAsia="標楷體" w:hAnsi="標楷體" w:hint="eastAsia"/>
          <w:sz w:val="28"/>
          <w:szCs w:val="28"/>
        </w:rPr>
        <w:t>重點如下：</w:t>
      </w:r>
    </w:p>
    <w:p w:rsidR="001667AE" w:rsidRDefault="00C91E79" w:rsidP="001667AE">
      <w:pPr>
        <w:pStyle w:val="a7"/>
        <w:numPr>
          <w:ilvl w:val="0"/>
          <w:numId w:val="1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為獎優舉賢，</w:t>
      </w:r>
      <w:r w:rsidR="001667AE" w:rsidRPr="001667AE">
        <w:rPr>
          <w:rFonts w:ascii="標楷體" w:eastAsia="標楷體" w:hAnsi="標楷體" w:hint="eastAsia"/>
          <w:sz w:val="28"/>
          <w:szCs w:val="28"/>
        </w:rPr>
        <w:t>規定最近</w:t>
      </w:r>
      <w:r w:rsidR="001667AE">
        <w:rPr>
          <w:rFonts w:ascii="標楷體" w:eastAsia="標楷體" w:hAnsi="標楷體" w:hint="eastAsia"/>
          <w:sz w:val="28"/>
          <w:szCs w:val="28"/>
        </w:rPr>
        <w:t>三</w:t>
      </w:r>
      <w:r w:rsidR="001667AE" w:rsidRPr="001667AE">
        <w:rPr>
          <w:rFonts w:ascii="標楷體" w:eastAsia="標楷體" w:hAnsi="標楷體" w:hint="eastAsia"/>
          <w:sz w:val="28"/>
          <w:szCs w:val="28"/>
        </w:rPr>
        <w:t>年有所定各款</w:t>
      </w:r>
      <w:r w:rsidR="00051041">
        <w:rPr>
          <w:rFonts w:ascii="標楷體" w:eastAsia="標楷體" w:hAnsi="標楷體" w:hint="eastAsia"/>
          <w:sz w:val="28"/>
          <w:szCs w:val="28"/>
        </w:rPr>
        <w:t>傑出</w:t>
      </w:r>
      <w:r w:rsidR="001667AE" w:rsidRPr="001667AE">
        <w:rPr>
          <w:rFonts w:ascii="標楷體" w:eastAsia="標楷體" w:hAnsi="標楷體" w:hint="eastAsia"/>
          <w:sz w:val="28"/>
          <w:szCs w:val="28"/>
        </w:rPr>
        <w:t>情事之一者，均得選拔為本院模範公務人員。</w:t>
      </w:r>
      <w:r w:rsidR="001667AE">
        <w:rPr>
          <w:rFonts w:ascii="標楷體" w:eastAsia="標楷體" w:hAnsi="標楷體" w:hint="eastAsia"/>
          <w:sz w:val="28"/>
          <w:szCs w:val="28"/>
        </w:rPr>
        <w:t>（第三點）</w:t>
      </w:r>
    </w:p>
    <w:p w:rsidR="00FF6FEC" w:rsidRDefault="00086827" w:rsidP="001667AE">
      <w:pPr>
        <w:pStyle w:val="a7"/>
        <w:numPr>
          <w:ilvl w:val="0"/>
          <w:numId w:val="1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因應法官法之施行，</w:t>
      </w:r>
      <w:r w:rsidR="007A76D9">
        <w:rPr>
          <w:rFonts w:ascii="標楷體" w:eastAsia="標楷體" w:hAnsi="標楷體" w:hint="eastAsia"/>
          <w:sz w:val="28"/>
          <w:szCs w:val="28"/>
        </w:rPr>
        <w:t>有關</w:t>
      </w:r>
      <w:r>
        <w:rPr>
          <w:rFonts w:ascii="標楷體" w:eastAsia="標楷體" w:hAnsi="標楷體" w:hint="eastAsia"/>
          <w:sz w:val="28"/>
          <w:szCs w:val="28"/>
        </w:rPr>
        <w:t>檢察官之</w:t>
      </w:r>
      <w:r w:rsidRPr="00086827">
        <w:rPr>
          <w:rFonts w:ascii="標楷體" w:eastAsia="標楷體" w:hAnsi="標楷體" w:hint="eastAsia"/>
          <w:sz w:val="28"/>
          <w:szCs w:val="28"/>
        </w:rPr>
        <w:t>考核規定</w:t>
      </w:r>
      <w:r w:rsidR="008A0849">
        <w:rPr>
          <w:rFonts w:ascii="標楷體" w:eastAsia="標楷體" w:hAnsi="標楷體" w:hint="eastAsia"/>
          <w:sz w:val="28"/>
          <w:szCs w:val="28"/>
        </w:rPr>
        <w:t>自一百零一年七月六日起</w:t>
      </w:r>
      <w:r w:rsidRPr="00086827">
        <w:rPr>
          <w:rFonts w:ascii="標楷體" w:eastAsia="標楷體" w:hAnsi="標楷體" w:hint="eastAsia"/>
          <w:sz w:val="28"/>
          <w:szCs w:val="28"/>
        </w:rPr>
        <w:t>改以職務評定方式辦理，爰參酌法官法</w:t>
      </w:r>
      <w:r w:rsidR="007A76D9">
        <w:rPr>
          <w:rFonts w:ascii="標楷體" w:eastAsia="標楷體" w:hAnsi="標楷體" w:hint="eastAsia"/>
          <w:sz w:val="28"/>
          <w:szCs w:val="28"/>
        </w:rPr>
        <w:t>相關規定，</w:t>
      </w:r>
      <w:r>
        <w:rPr>
          <w:rFonts w:ascii="標楷體" w:eastAsia="標楷體" w:hAnsi="標楷體" w:hint="eastAsia"/>
          <w:sz w:val="28"/>
          <w:szCs w:val="28"/>
        </w:rPr>
        <w:t>增列檢察官被遴薦</w:t>
      </w:r>
      <w:r w:rsidR="007A76D9">
        <w:rPr>
          <w:rFonts w:ascii="標楷體" w:eastAsia="標楷體" w:hAnsi="標楷體" w:hint="eastAsia"/>
          <w:sz w:val="28"/>
          <w:szCs w:val="28"/>
        </w:rPr>
        <w:t>為本院</w:t>
      </w:r>
      <w:r>
        <w:rPr>
          <w:rFonts w:ascii="標楷體" w:eastAsia="標楷體" w:hAnsi="標楷體" w:hint="eastAsia"/>
          <w:sz w:val="28"/>
          <w:szCs w:val="28"/>
        </w:rPr>
        <w:t>模範公務人員之消極條件</w:t>
      </w:r>
      <w:r w:rsidR="007A76D9" w:rsidRPr="00086827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（第四點）</w:t>
      </w:r>
    </w:p>
    <w:p w:rsidR="001667AE" w:rsidRDefault="00C91E79" w:rsidP="00F24BAD">
      <w:pPr>
        <w:pStyle w:val="a7"/>
        <w:numPr>
          <w:ilvl w:val="0"/>
          <w:numId w:val="1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</w:t>
      </w:r>
      <w:r w:rsidR="0008108D">
        <w:rPr>
          <w:rFonts w:ascii="標楷體" w:eastAsia="標楷體" w:hAnsi="標楷體" w:hint="eastAsia"/>
          <w:sz w:val="28"/>
          <w:szCs w:val="28"/>
        </w:rPr>
        <w:t>從嚴慎選，每年表揚人數由四十至五十人</w:t>
      </w:r>
      <w:r w:rsidR="00DF5D5F">
        <w:rPr>
          <w:rFonts w:ascii="標楷體" w:eastAsia="標楷體" w:hAnsi="標楷體" w:hint="eastAsia"/>
          <w:sz w:val="28"/>
          <w:szCs w:val="28"/>
        </w:rPr>
        <w:t>縮減</w:t>
      </w:r>
      <w:r w:rsidR="0008108D">
        <w:rPr>
          <w:rFonts w:ascii="標楷體" w:eastAsia="標楷體" w:hAnsi="標楷體" w:hint="eastAsia"/>
          <w:sz w:val="28"/>
          <w:szCs w:val="28"/>
        </w:rPr>
        <w:t>為三十人。</w:t>
      </w:r>
      <w:r w:rsidR="001667AE">
        <w:rPr>
          <w:rFonts w:ascii="標楷體" w:eastAsia="標楷體" w:hAnsi="標楷體" w:hint="eastAsia"/>
          <w:sz w:val="28"/>
          <w:szCs w:val="28"/>
        </w:rPr>
        <w:t>（第五點）</w:t>
      </w:r>
    </w:p>
    <w:p w:rsidR="00EC47AC" w:rsidRPr="00C9391D" w:rsidRDefault="00EC47AC" w:rsidP="004F2599">
      <w:pPr>
        <w:pStyle w:val="a7"/>
        <w:numPr>
          <w:ilvl w:val="0"/>
          <w:numId w:val="1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9391D">
        <w:rPr>
          <w:rFonts w:ascii="標楷體" w:eastAsia="標楷體" w:hAnsi="標楷體" w:hint="eastAsia"/>
          <w:sz w:val="28"/>
          <w:szCs w:val="28"/>
        </w:rPr>
        <w:t>為縮短</w:t>
      </w:r>
      <w:r w:rsidR="007D3C26">
        <w:rPr>
          <w:rFonts w:ascii="標楷體" w:eastAsia="標楷體" w:hAnsi="標楷體" w:hint="eastAsia"/>
          <w:sz w:val="28"/>
          <w:szCs w:val="28"/>
        </w:rPr>
        <w:t>本</w:t>
      </w:r>
      <w:r w:rsidRPr="00C9391D">
        <w:rPr>
          <w:rFonts w:ascii="標楷體" w:eastAsia="標楷體" w:hAnsi="標楷體" w:hint="eastAsia"/>
          <w:sz w:val="28"/>
          <w:szCs w:val="28"/>
        </w:rPr>
        <w:t>院模範公務人員選拔作業辦理期程，參照激勵辦法第</w:t>
      </w:r>
      <w:r w:rsidR="00317A43">
        <w:rPr>
          <w:rFonts w:ascii="標楷體" w:eastAsia="標楷體" w:hAnsi="標楷體" w:hint="eastAsia"/>
          <w:sz w:val="28"/>
          <w:szCs w:val="28"/>
        </w:rPr>
        <w:t>十</w:t>
      </w:r>
      <w:r w:rsidRPr="00C9391D">
        <w:rPr>
          <w:rFonts w:ascii="標楷體" w:eastAsia="標楷體" w:hAnsi="標楷體" w:hint="eastAsia"/>
          <w:sz w:val="28"/>
          <w:szCs w:val="28"/>
        </w:rPr>
        <w:t>條規定，</w:t>
      </w:r>
      <w:r w:rsidR="00376F60">
        <w:rPr>
          <w:rFonts w:ascii="標楷體" w:eastAsia="標楷體" w:hAnsi="標楷體" w:hint="eastAsia"/>
          <w:sz w:val="28"/>
          <w:szCs w:val="28"/>
        </w:rPr>
        <w:t>定</w:t>
      </w:r>
      <w:r w:rsidR="004F2599">
        <w:rPr>
          <w:rFonts w:ascii="標楷體" w:eastAsia="標楷體" w:hAnsi="標楷體" w:hint="eastAsia"/>
          <w:sz w:val="28"/>
          <w:szCs w:val="28"/>
        </w:rPr>
        <w:t>明</w:t>
      </w:r>
      <w:r w:rsidRPr="00C9391D">
        <w:rPr>
          <w:rFonts w:ascii="標楷體" w:eastAsia="標楷體" w:hAnsi="標楷體" w:hint="eastAsia"/>
          <w:sz w:val="28"/>
          <w:szCs w:val="28"/>
        </w:rPr>
        <w:t>主管機關</w:t>
      </w:r>
      <w:r w:rsidR="00376F60">
        <w:rPr>
          <w:rFonts w:ascii="標楷體" w:eastAsia="標楷體" w:hAnsi="標楷體" w:hint="eastAsia"/>
          <w:sz w:val="28"/>
          <w:szCs w:val="28"/>
        </w:rPr>
        <w:t>應</w:t>
      </w:r>
      <w:r w:rsidRPr="00C9391D">
        <w:rPr>
          <w:rFonts w:ascii="標楷體" w:eastAsia="標楷體" w:hAnsi="標楷體" w:hint="eastAsia"/>
          <w:sz w:val="28"/>
          <w:szCs w:val="28"/>
        </w:rPr>
        <w:t>於每年</w:t>
      </w:r>
      <w:r w:rsidR="00317A43">
        <w:rPr>
          <w:rFonts w:ascii="標楷體" w:eastAsia="標楷體" w:hAnsi="標楷體" w:hint="eastAsia"/>
          <w:sz w:val="28"/>
          <w:szCs w:val="28"/>
        </w:rPr>
        <w:t>四</w:t>
      </w:r>
      <w:r w:rsidRPr="00C9391D">
        <w:rPr>
          <w:rFonts w:ascii="標楷體" w:eastAsia="標楷體" w:hAnsi="標楷體" w:hint="eastAsia"/>
          <w:sz w:val="28"/>
          <w:szCs w:val="28"/>
        </w:rPr>
        <w:t>月底前</w:t>
      </w:r>
      <w:r w:rsidR="004E2EF9">
        <w:rPr>
          <w:rFonts w:ascii="標楷體" w:eastAsia="標楷體" w:hAnsi="標楷體" w:hint="eastAsia"/>
          <w:sz w:val="28"/>
          <w:szCs w:val="28"/>
        </w:rPr>
        <w:t>將符合選拔條件之人員</w:t>
      </w:r>
      <w:r w:rsidRPr="00C9391D">
        <w:rPr>
          <w:rFonts w:ascii="標楷體" w:eastAsia="標楷體" w:hAnsi="標楷體" w:hint="eastAsia"/>
          <w:sz w:val="28"/>
          <w:szCs w:val="28"/>
        </w:rPr>
        <w:t>，</w:t>
      </w:r>
      <w:r w:rsidR="004E2EF9">
        <w:rPr>
          <w:rFonts w:ascii="標楷體" w:eastAsia="標楷體" w:hAnsi="標楷體" w:hint="eastAsia"/>
          <w:sz w:val="28"/>
          <w:szCs w:val="28"/>
        </w:rPr>
        <w:t>函</w:t>
      </w:r>
      <w:r w:rsidRPr="00C9391D">
        <w:rPr>
          <w:rFonts w:ascii="標楷體" w:eastAsia="標楷體" w:hAnsi="標楷體" w:hint="eastAsia"/>
          <w:sz w:val="28"/>
          <w:szCs w:val="28"/>
        </w:rPr>
        <w:t>報本院遴選</w:t>
      </w:r>
      <w:r w:rsidR="0025422C">
        <w:rPr>
          <w:rFonts w:ascii="標楷體" w:eastAsia="標楷體" w:hAnsi="標楷體" w:hint="eastAsia"/>
          <w:sz w:val="28"/>
          <w:szCs w:val="28"/>
        </w:rPr>
        <w:t>；另</w:t>
      </w:r>
      <w:r w:rsidR="0025422C" w:rsidRPr="00C9391D">
        <w:rPr>
          <w:rFonts w:ascii="標楷體" w:eastAsia="標楷體" w:hAnsi="標楷體" w:hint="eastAsia"/>
          <w:sz w:val="28"/>
          <w:szCs w:val="28"/>
        </w:rPr>
        <w:t>為</w:t>
      </w:r>
      <w:r w:rsidR="004F2599" w:rsidRPr="004F2599">
        <w:rPr>
          <w:rFonts w:ascii="標楷體" w:eastAsia="標楷體" w:hAnsi="標楷體" w:hint="eastAsia"/>
          <w:sz w:val="28"/>
          <w:szCs w:val="28"/>
        </w:rPr>
        <w:t>因應年度中發生之臨時重大案件，應即時予以獎勵，增訂臨時重大案件函報表揚機制</w:t>
      </w:r>
      <w:r w:rsidR="0025422C">
        <w:rPr>
          <w:rFonts w:ascii="標楷體" w:eastAsia="標楷體" w:hAnsi="標楷體" w:hint="eastAsia"/>
          <w:sz w:val="28"/>
          <w:szCs w:val="28"/>
        </w:rPr>
        <w:t>。</w:t>
      </w:r>
      <w:r w:rsidRPr="00C9391D">
        <w:rPr>
          <w:rFonts w:ascii="標楷體" w:eastAsia="標楷體" w:hAnsi="標楷體" w:hint="eastAsia"/>
          <w:sz w:val="28"/>
          <w:szCs w:val="28"/>
        </w:rPr>
        <w:t>（第</w:t>
      </w:r>
      <w:r w:rsidR="00317A43">
        <w:rPr>
          <w:rFonts w:ascii="標楷體" w:eastAsia="標楷體" w:hAnsi="標楷體" w:hint="eastAsia"/>
          <w:sz w:val="28"/>
          <w:szCs w:val="28"/>
        </w:rPr>
        <w:t>六</w:t>
      </w:r>
      <w:r w:rsidRPr="00C9391D">
        <w:rPr>
          <w:rFonts w:ascii="標楷體" w:eastAsia="標楷體" w:hAnsi="標楷體" w:hint="eastAsia"/>
          <w:sz w:val="28"/>
          <w:szCs w:val="28"/>
        </w:rPr>
        <w:t>點）</w:t>
      </w:r>
    </w:p>
    <w:p w:rsidR="00C9391D" w:rsidRDefault="00C9391D" w:rsidP="00F24BAD">
      <w:pPr>
        <w:pStyle w:val="a7"/>
        <w:numPr>
          <w:ilvl w:val="0"/>
          <w:numId w:val="1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9391D">
        <w:rPr>
          <w:rFonts w:ascii="標楷體" w:eastAsia="標楷體" w:hAnsi="標楷體" w:hint="eastAsia"/>
          <w:sz w:val="28"/>
          <w:szCs w:val="28"/>
        </w:rPr>
        <w:t>為</w:t>
      </w:r>
      <w:r w:rsidR="007D3C26">
        <w:rPr>
          <w:rFonts w:ascii="標楷體" w:eastAsia="標楷體" w:hAnsi="標楷體" w:hint="eastAsia"/>
          <w:sz w:val="28"/>
          <w:szCs w:val="28"/>
        </w:rPr>
        <w:t>期本</w:t>
      </w:r>
      <w:r w:rsidRPr="00C9391D">
        <w:rPr>
          <w:rFonts w:ascii="標楷體" w:eastAsia="標楷體" w:hAnsi="標楷體" w:hint="eastAsia"/>
          <w:sz w:val="28"/>
          <w:szCs w:val="28"/>
        </w:rPr>
        <w:t>院模範公務人員</w:t>
      </w:r>
      <w:r w:rsidR="007D3C26">
        <w:rPr>
          <w:rFonts w:ascii="標楷體" w:eastAsia="標楷體" w:hAnsi="標楷體" w:hint="eastAsia"/>
          <w:sz w:val="28"/>
          <w:szCs w:val="28"/>
        </w:rPr>
        <w:t>以表揚具有重大業務績效或貢獻者</w:t>
      </w:r>
      <w:r w:rsidRPr="00C9391D">
        <w:rPr>
          <w:rFonts w:ascii="標楷體" w:eastAsia="標楷體" w:hAnsi="標楷體" w:hint="eastAsia"/>
          <w:sz w:val="28"/>
          <w:szCs w:val="28"/>
        </w:rPr>
        <w:t>，</w:t>
      </w:r>
      <w:r w:rsidR="007D3C26">
        <w:rPr>
          <w:rFonts w:ascii="標楷體" w:eastAsia="標楷體" w:hAnsi="標楷體" w:hint="eastAsia"/>
          <w:sz w:val="28"/>
          <w:szCs w:val="28"/>
        </w:rPr>
        <w:t>並</w:t>
      </w:r>
      <w:r w:rsidRPr="00C9391D">
        <w:rPr>
          <w:rFonts w:ascii="標楷體" w:eastAsia="標楷體" w:hAnsi="標楷體" w:hint="eastAsia"/>
          <w:sz w:val="28"/>
          <w:szCs w:val="28"/>
        </w:rPr>
        <w:t>提升各機關報送之有關證明文件之可信度，爰增列必要時得辦理面談</w:t>
      </w:r>
      <w:r w:rsidR="005E371F">
        <w:rPr>
          <w:rFonts w:ascii="標楷體" w:eastAsia="標楷體" w:hAnsi="標楷體" w:hint="eastAsia"/>
          <w:sz w:val="28"/>
          <w:szCs w:val="28"/>
        </w:rPr>
        <w:t>或</w:t>
      </w:r>
      <w:r w:rsidRPr="00C9391D">
        <w:rPr>
          <w:rFonts w:ascii="標楷體" w:eastAsia="標楷體" w:hAnsi="標楷體" w:hint="eastAsia"/>
          <w:sz w:val="28"/>
          <w:szCs w:val="28"/>
        </w:rPr>
        <w:t>實地查證之規定，並邀請學者專家參與評審作業，俾使整體遴選作業兼具信度與效度。</w:t>
      </w:r>
      <w:r>
        <w:rPr>
          <w:rFonts w:ascii="標楷體" w:eastAsia="標楷體" w:hAnsi="標楷體" w:hint="eastAsia"/>
          <w:sz w:val="28"/>
          <w:szCs w:val="28"/>
        </w:rPr>
        <w:t>（第</w:t>
      </w:r>
      <w:r w:rsidR="00317A43">
        <w:rPr>
          <w:rFonts w:ascii="標楷體" w:eastAsia="標楷體" w:hAnsi="標楷體" w:hint="eastAsia"/>
          <w:sz w:val="28"/>
          <w:szCs w:val="28"/>
        </w:rPr>
        <w:t>七</w:t>
      </w:r>
      <w:r>
        <w:rPr>
          <w:rFonts w:ascii="標楷體" w:eastAsia="標楷體" w:hAnsi="標楷體" w:hint="eastAsia"/>
          <w:sz w:val="28"/>
          <w:szCs w:val="28"/>
        </w:rPr>
        <w:t>點）</w:t>
      </w:r>
    </w:p>
    <w:p w:rsidR="00C9391D" w:rsidRDefault="00C9391D" w:rsidP="00F24BAD">
      <w:pPr>
        <w:pStyle w:val="a7"/>
        <w:numPr>
          <w:ilvl w:val="0"/>
          <w:numId w:val="1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9391D">
        <w:rPr>
          <w:rFonts w:ascii="標楷體" w:eastAsia="標楷體" w:hAnsi="標楷體" w:hint="eastAsia"/>
          <w:sz w:val="28"/>
          <w:szCs w:val="28"/>
        </w:rPr>
        <w:t>為發揮激勵士氣之效，</w:t>
      </w:r>
      <w:r w:rsidR="0003344A">
        <w:rPr>
          <w:rFonts w:ascii="標楷體" w:eastAsia="標楷體" w:hAnsi="標楷體" w:hint="eastAsia"/>
          <w:sz w:val="28"/>
          <w:szCs w:val="28"/>
        </w:rPr>
        <w:t>定明</w:t>
      </w:r>
      <w:r w:rsidR="00585684" w:rsidRPr="00C9391D">
        <w:rPr>
          <w:rFonts w:ascii="標楷體" w:eastAsia="標楷體" w:hAnsi="標楷體" w:hint="eastAsia"/>
          <w:sz w:val="28"/>
          <w:szCs w:val="28"/>
        </w:rPr>
        <w:t>公假請畢期限</w:t>
      </w:r>
      <w:r w:rsidR="00585684">
        <w:rPr>
          <w:rFonts w:ascii="標楷體" w:eastAsia="標楷體" w:hAnsi="標楷體" w:hint="eastAsia"/>
          <w:sz w:val="28"/>
          <w:szCs w:val="28"/>
        </w:rPr>
        <w:t>，另</w:t>
      </w:r>
      <w:r w:rsidR="0025422C">
        <w:rPr>
          <w:rFonts w:ascii="標楷體" w:eastAsia="標楷體" w:hAnsi="標楷體" w:hint="eastAsia"/>
          <w:sz w:val="28"/>
          <w:szCs w:val="28"/>
        </w:rPr>
        <w:t>對於具特殊重大事蹟之模範公務人員酌增發給金額</w:t>
      </w:r>
      <w:r w:rsidRPr="00C9391D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（第</w:t>
      </w:r>
      <w:r w:rsidR="00317A43">
        <w:rPr>
          <w:rFonts w:ascii="標楷體" w:eastAsia="標楷體" w:hAnsi="標楷體" w:hint="eastAsia"/>
          <w:sz w:val="28"/>
          <w:szCs w:val="28"/>
        </w:rPr>
        <w:t>八</w:t>
      </w:r>
      <w:r>
        <w:rPr>
          <w:rFonts w:ascii="標楷體" w:eastAsia="標楷體" w:hAnsi="標楷體" w:hint="eastAsia"/>
          <w:sz w:val="28"/>
          <w:szCs w:val="28"/>
        </w:rPr>
        <w:t>點）</w:t>
      </w:r>
    </w:p>
    <w:p w:rsidR="00C9391D" w:rsidRDefault="00C9391D" w:rsidP="0025422C">
      <w:pPr>
        <w:pStyle w:val="a7"/>
        <w:spacing w:line="50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</w:p>
    <w:sectPr w:rsidR="00C93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AA8" w:rsidRDefault="007C0AA8" w:rsidP="00221BE5">
      <w:r>
        <w:separator/>
      </w:r>
    </w:p>
  </w:endnote>
  <w:endnote w:type="continuationSeparator" w:id="0">
    <w:p w:rsidR="007C0AA8" w:rsidRDefault="007C0AA8" w:rsidP="0022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AA8" w:rsidRDefault="007C0AA8" w:rsidP="00221BE5">
      <w:r>
        <w:separator/>
      </w:r>
    </w:p>
  </w:footnote>
  <w:footnote w:type="continuationSeparator" w:id="0">
    <w:p w:rsidR="007C0AA8" w:rsidRDefault="007C0AA8" w:rsidP="0022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4151"/>
    <w:multiLevelType w:val="hybridMultilevel"/>
    <w:tmpl w:val="EA3E035E"/>
    <w:lvl w:ilvl="0" w:tplc="F30A58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16"/>
    <w:rsid w:val="0003344A"/>
    <w:rsid w:val="00051041"/>
    <w:rsid w:val="0008108D"/>
    <w:rsid w:val="00086827"/>
    <w:rsid w:val="000C6F16"/>
    <w:rsid w:val="000F6176"/>
    <w:rsid w:val="00100041"/>
    <w:rsid w:val="001643C9"/>
    <w:rsid w:val="001667AE"/>
    <w:rsid w:val="001C3596"/>
    <w:rsid w:val="001F5B37"/>
    <w:rsid w:val="00205220"/>
    <w:rsid w:val="00221BE5"/>
    <w:rsid w:val="0025422C"/>
    <w:rsid w:val="002643BE"/>
    <w:rsid w:val="0027277A"/>
    <w:rsid w:val="00283AD3"/>
    <w:rsid w:val="00293AFB"/>
    <w:rsid w:val="002F3192"/>
    <w:rsid w:val="00317A43"/>
    <w:rsid w:val="003274B5"/>
    <w:rsid w:val="003413E1"/>
    <w:rsid w:val="00367DA0"/>
    <w:rsid w:val="00376F60"/>
    <w:rsid w:val="003A541E"/>
    <w:rsid w:val="003F77DB"/>
    <w:rsid w:val="004B1CEA"/>
    <w:rsid w:val="004C5DB0"/>
    <w:rsid w:val="004D7DF3"/>
    <w:rsid w:val="004E2EF9"/>
    <w:rsid w:val="004F2599"/>
    <w:rsid w:val="004F3F44"/>
    <w:rsid w:val="00524598"/>
    <w:rsid w:val="00581C68"/>
    <w:rsid w:val="00585684"/>
    <w:rsid w:val="005A5651"/>
    <w:rsid w:val="005E371F"/>
    <w:rsid w:val="006D45FC"/>
    <w:rsid w:val="0072089C"/>
    <w:rsid w:val="00772911"/>
    <w:rsid w:val="00774EB5"/>
    <w:rsid w:val="007A76D9"/>
    <w:rsid w:val="007C0AA8"/>
    <w:rsid w:val="007D3C26"/>
    <w:rsid w:val="008A0849"/>
    <w:rsid w:val="00911F16"/>
    <w:rsid w:val="0091293D"/>
    <w:rsid w:val="00931F7C"/>
    <w:rsid w:val="0097649A"/>
    <w:rsid w:val="009C0384"/>
    <w:rsid w:val="009C7C76"/>
    <w:rsid w:val="00A0680F"/>
    <w:rsid w:val="00AB0AB4"/>
    <w:rsid w:val="00AB2BE7"/>
    <w:rsid w:val="00AE545C"/>
    <w:rsid w:val="00B759FD"/>
    <w:rsid w:val="00C11304"/>
    <w:rsid w:val="00C4089A"/>
    <w:rsid w:val="00C91E79"/>
    <w:rsid w:val="00C9391D"/>
    <w:rsid w:val="00D32C2A"/>
    <w:rsid w:val="00D81213"/>
    <w:rsid w:val="00DC3D66"/>
    <w:rsid w:val="00DF5D5F"/>
    <w:rsid w:val="00E67EDD"/>
    <w:rsid w:val="00EC47AC"/>
    <w:rsid w:val="00ED3CEB"/>
    <w:rsid w:val="00F069AF"/>
    <w:rsid w:val="00F24BAD"/>
    <w:rsid w:val="00F70288"/>
    <w:rsid w:val="00F74360"/>
    <w:rsid w:val="00F854A0"/>
    <w:rsid w:val="00FD6E9E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1BE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1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1BE5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C9391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1BE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1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1BE5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C939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2012-04-17T01:53:00Z</cp:lastPrinted>
  <dcterms:created xsi:type="dcterms:W3CDTF">2012-03-30T06:31:00Z</dcterms:created>
  <dcterms:modified xsi:type="dcterms:W3CDTF">2012-06-13T09:01:00Z</dcterms:modified>
</cp:coreProperties>
</file>