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E8" w:rsidRPr="00264A04" w:rsidRDefault="00DE63FD" w:rsidP="00976033">
      <w:pPr>
        <w:spacing w:line="50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264A04">
        <w:rPr>
          <w:rFonts w:ascii="Times New Roman" w:eastAsia="標楷體" w:hAnsi="Times New Roman" w:cs="Times New Roman"/>
          <w:b/>
          <w:sz w:val="36"/>
          <w:szCs w:val="36"/>
        </w:rPr>
        <w:t>人事</w:t>
      </w:r>
      <w:r w:rsidR="00491831" w:rsidRPr="00264A04">
        <w:rPr>
          <w:rFonts w:ascii="Times New Roman" w:eastAsia="標楷體" w:hAnsi="Times New Roman" w:cs="Times New Roman"/>
          <w:b/>
          <w:sz w:val="36"/>
          <w:szCs w:val="36"/>
        </w:rPr>
        <w:t>類檔案保存年限基準表</w:t>
      </w:r>
      <w:bookmarkStart w:id="0" w:name="_GoBack"/>
      <w:r w:rsidR="00491831" w:rsidRPr="00264A04">
        <w:rPr>
          <w:rFonts w:ascii="Times New Roman" w:eastAsia="標楷體" w:hAnsi="Times New Roman" w:cs="Times New Roman"/>
          <w:b/>
          <w:sz w:val="36"/>
          <w:szCs w:val="36"/>
        </w:rPr>
        <w:t>修正總說明</w:t>
      </w:r>
      <w:bookmarkEnd w:id="0"/>
    </w:p>
    <w:p w:rsidR="00491831" w:rsidRPr="00264A04" w:rsidRDefault="00491831" w:rsidP="00976033">
      <w:pPr>
        <w:spacing w:line="500" w:lineRule="exact"/>
        <w:jc w:val="center"/>
        <w:rPr>
          <w:rFonts w:ascii="Times New Roman" w:eastAsia="標楷體" w:hAnsi="Times New Roman" w:cs="Times New Roman"/>
        </w:rPr>
      </w:pPr>
    </w:p>
    <w:p w:rsidR="008B0163" w:rsidRPr="00264A04" w:rsidRDefault="00EC508D" w:rsidP="00670E01">
      <w:pPr>
        <w:pStyle w:val="2"/>
        <w:spacing w:line="500" w:lineRule="exact"/>
        <w:ind w:leftChars="0" w:left="0" w:firstLineChars="200" w:firstLine="640"/>
        <w:jc w:val="both"/>
        <w:rPr>
          <w:rFonts w:eastAsia="標楷體"/>
          <w:sz w:val="32"/>
          <w:szCs w:val="32"/>
        </w:rPr>
      </w:pPr>
      <w:r w:rsidRPr="00264A04">
        <w:rPr>
          <w:rFonts w:eastAsia="標楷體"/>
          <w:sz w:val="32"/>
          <w:szCs w:val="32"/>
        </w:rPr>
        <w:t>人事類檔案保存年限基準表（以下簡稱本基準表</w:t>
      </w:r>
      <w:r w:rsidR="00264A04">
        <w:rPr>
          <w:rFonts w:eastAsia="標楷體"/>
          <w:sz w:val="32"/>
          <w:szCs w:val="32"/>
        </w:rPr>
        <w:t>）</w:t>
      </w:r>
      <w:r w:rsidRPr="00264A04">
        <w:rPr>
          <w:rFonts w:eastAsia="標楷體"/>
          <w:sz w:val="32"/>
          <w:szCs w:val="32"/>
        </w:rPr>
        <w:t>適用各機關人事管理單位主管業務歸檔管理之檔案（含技工工友之人事檔案）、公務人員退休撫卹基金管理委員會辦理退休資遣業務、以及</w:t>
      </w:r>
      <w:r w:rsidR="00264A04" w:rsidRPr="00264A04">
        <w:rPr>
          <w:rFonts w:eastAsia="標楷體"/>
          <w:sz w:val="32"/>
          <w:szCs w:val="32"/>
        </w:rPr>
        <w:t>衛生福利部中央健康保險署</w:t>
      </w:r>
      <w:r w:rsidR="00264A04" w:rsidRPr="00264A04">
        <w:rPr>
          <w:rFonts w:ascii="標楷體" w:eastAsia="標楷體" w:hAnsi="標楷體" w:hint="eastAsia"/>
          <w:sz w:val="32"/>
          <w:szCs w:val="32"/>
        </w:rPr>
        <w:t>(以下稱</w:t>
      </w:r>
      <w:r w:rsidR="00264A04">
        <w:rPr>
          <w:rFonts w:ascii="標楷體" w:eastAsia="標楷體" w:hAnsi="標楷體" w:hint="eastAsia"/>
          <w:sz w:val="32"/>
          <w:szCs w:val="32"/>
        </w:rPr>
        <w:t>健保署</w:t>
      </w:r>
      <w:r w:rsidR="00264A04" w:rsidRPr="00264A04">
        <w:rPr>
          <w:rFonts w:ascii="標楷體" w:eastAsia="標楷體" w:hAnsi="標楷體" w:hint="eastAsia"/>
          <w:sz w:val="32"/>
          <w:szCs w:val="32"/>
        </w:rPr>
        <w:t>)</w:t>
      </w:r>
      <w:r w:rsidRPr="00264A04">
        <w:rPr>
          <w:rFonts w:eastAsia="標楷體"/>
          <w:sz w:val="32"/>
          <w:szCs w:val="32"/>
        </w:rPr>
        <w:t>辦理全民健康保險業務</w:t>
      </w:r>
      <w:r w:rsidR="00264A04">
        <w:rPr>
          <w:rFonts w:eastAsia="標楷體" w:hint="eastAsia"/>
          <w:sz w:val="32"/>
          <w:szCs w:val="32"/>
        </w:rPr>
        <w:t>產生之</w:t>
      </w:r>
      <w:r w:rsidRPr="00264A04">
        <w:rPr>
          <w:rFonts w:eastAsia="標楷體"/>
          <w:sz w:val="32"/>
          <w:szCs w:val="32"/>
        </w:rPr>
        <w:t>檔案，自</w:t>
      </w:r>
      <w:r w:rsidRPr="00264A04">
        <w:rPr>
          <w:rFonts w:eastAsia="標楷體"/>
          <w:sz w:val="32"/>
          <w:szCs w:val="32"/>
        </w:rPr>
        <w:t>94</w:t>
      </w:r>
      <w:r w:rsidRPr="00264A04">
        <w:rPr>
          <w:rFonts w:eastAsia="標楷體"/>
          <w:sz w:val="32"/>
          <w:szCs w:val="32"/>
        </w:rPr>
        <w:t>年</w:t>
      </w:r>
      <w:r w:rsidRPr="00264A04">
        <w:rPr>
          <w:rFonts w:eastAsia="標楷體"/>
          <w:sz w:val="32"/>
          <w:szCs w:val="32"/>
        </w:rPr>
        <w:t>4</w:t>
      </w:r>
      <w:r w:rsidRPr="00264A04">
        <w:rPr>
          <w:rFonts w:eastAsia="標楷體"/>
          <w:sz w:val="32"/>
          <w:szCs w:val="32"/>
        </w:rPr>
        <w:t>月</w:t>
      </w:r>
      <w:r w:rsidRPr="00264A04">
        <w:rPr>
          <w:rFonts w:eastAsia="標楷體"/>
          <w:sz w:val="32"/>
          <w:szCs w:val="32"/>
        </w:rPr>
        <w:t>1</w:t>
      </w:r>
      <w:r w:rsidRPr="00264A04">
        <w:rPr>
          <w:rFonts w:eastAsia="標楷體"/>
          <w:sz w:val="32"/>
          <w:szCs w:val="32"/>
        </w:rPr>
        <w:t>日函頒施行迄今，歷經</w:t>
      </w:r>
      <w:r w:rsidRPr="00264A04">
        <w:rPr>
          <w:rFonts w:eastAsia="標楷體"/>
          <w:sz w:val="32"/>
          <w:szCs w:val="32"/>
        </w:rPr>
        <w:t>5</w:t>
      </w:r>
      <w:r w:rsidRPr="00264A04">
        <w:rPr>
          <w:rFonts w:eastAsia="標楷體"/>
          <w:sz w:val="32"/>
          <w:szCs w:val="32"/>
        </w:rPr>
        <w:t>次修正。</w:t>
      </w:r>
      <w:r w:rsidR="00670E01" w:rsidRPr="00264A04">
        <w:rPr>
          <w:rFonts w:eastAsia="標楷體"/>
          <w:sz w:val="32"/>
          <w:szCs w:val="32"/>
        </w:rPr>
        <w:t>茲鑑於</w:t>
      </w:r>
      <w:r w:rsidR="00264A04">
        <w:rPr>
          <w:rFonts w:ascii="標楷體" w:eastAsia="標楷體" w:hAnsi="標楷體" w:hint="eastAsia"/>
          <w:sz w:val="32"/>
          <w:szCs w:val="32"/>
        </w:rPr>
        <w:t>健保署</w:t>
      </w:r>
      <w:r w:rsidRPr="00264A04">
        <w:rPr>
          <w:rFonts w:eastAsia="標楷體"/>
          <w:sz w:val="32"/>
          <w:szCs w:val="32"/>
        </w:rPr>
        <w:t>辦理之</w:t>
      </w:r>
      <w:r w:rsidR="00264A04" w:rsidRPr="00264A04">
        <w:rPr>
          <w:rFonts w:eastAsia="標楷體"/>
          <w:sz w:val="32"/>
          <w:szCs w:val="32"/>
        </w:rPr>
        <w:t>全民健康保險</w:t>
      </w:r>
      <w:r w:rsidRPr="00264A04">
        <w:rPr>
          <w:rFonts w:eastAsia="標楷體"/>
          <w:sz w:val="32"/>
          <w:szCs w:val="32"/>
        </w:rPr>
        <w:t>業務與各機關人事管理單位</w:t>
      </w:r>
      <w:r w:rsidR="00DA6A39">
        <w:rPr>
          <w:rFonts w:eastAsia="標楷體" w:hint="eastAsia"/>
          <w:sz w:val="32"/>
          <w:szCs w:val="32"/>
        </w:rPr>
        <w:t>辦理之保險</w:t>
      </w:r>
      <w:r w:rsidRPr="00264A04">
        <w:rPr>
          <w:rFonts w:eastAsia="標楷體"/>
          <w:sz w:val="32"/>
          <w:szCs w:val="32"/>
        </w:rPr>
        <w:t>業務有別，爰修正</w:t>
      </w:r>
      <w:r w:rsidR="00670E01" w:rsidRPr="00264A04">
        <w:rPr>
          <w:rFonts w:eastAsia="標楷體"/>
          <w:sz w:val="32"/>
          <w:szCs w:val="32"/>
        </w:rPr>
        <w:t>本</w:t>
      </w:r>
      <w:r w:rsidRPr="00264A04">
        <w:rPr>
          <w:rFonts w:eastAsia="標楷體"/>
          <w:sz w:val="32"/>
          <w:szCs w:val="32"/>
        </w:rPr>
        <w:t>基準表</w:t>
      </w:r>
      <w:r w:rsidR="00264A04">
        <w:rPr>
          <w:rFonts w:ascii="標楷體" w:eastAsia="標楷體" w:hAnsi="標楷體" w:hint="eastAsia"/>
          <w:sz w:val="32"/>
          <w:szCs w:val="32"/>
        </w:rPr>
        <w:t>，</w:t>
      </w:r>
      <w:r w:rsidRPr="00264A04">
        <w:rPr>
          <w:rFonts w:eastAsia="標楷體"/>
          <w:sz w:val="32"/>
          <w:szCs w:val="32"/>
        </w:rPr>
        <w:t>排除</w:t>
      </w:r>
      <w:r w:rsidR="00264A04">
        <w:rPr>
          <w:rFonts w:ascii="標楷體" w:eastAsia="標楷體" w:hAnsi="標楷體" w:hint="eastAsia"/>
          <w:sz w:val="32"/>
          <w:szCs w:val="32"/>
        </w:rPr>
        <w:t>健保署</w:t>
      </w:r>
      <w:r w:rsidRPr="00264A04">
        <w:rPr>
          <w:rFonts w:eastAsia="標楷體"/>
          <w:sz w:val="32"/>
          <w:szCs w:val="32"/>
        </w:rPr>
        <w:t>辦理</w:t>
      </w:r>
      <w:r w:rsidR="00264A04" w:rsidRPr="00264A04">
        <w:rPr>
          <w:rFonts w:eastAsia="標楷體"/>
          <w:sz w:val="32"/>
          <w:szCs w:val="32"/>
        </w:rPr>
        <w:t>全民健康保險</w:t>
      </w:r>
      <w:r w:rsidRPr="00264A04">
        <w:rPr>
          <w:rFonts w:eastAsia="標楷體"/>
          <w:sz w:val="32"/>
          <w:szCs w:val="32"/>
        </w:rPr>
        <w:t>業務</w:t>
      </w:r>
      <w:r w:rsidR="00264A04">
        <w:rPr>
          <w:rFonts w:eastAsia="標楷體" w:hint="eastAsia"/>
          <w:sz w:val="32"/>
          <w:szCs w:val="32"/>
        </w:rPr>
        <w:t>產生</w:t>
      </w:r>
      <w:r w:rsidRPr="00264A04">
        <w:rPr>
          <w:rFonts w:eastAsia="標楷體"/>
          <w:sz w:val="32"/>
          <w:szCs w:val="32"/>
        </w:rPr>
        <w:t>檔案之適用。</w:t>
      </w:r>
    </w:p>
    <w:p w:rsidR="00EE31F1" w:rsidRPr="00264A04" w:rsidRDefault="00EE31F1" w:rsidP="00DE63FD">
      <w:pPr>
        <w:spacing w:line="500" w:lineRule="exact"/>
        <w:rPr>
          <w:rFonts w:ascii="Times New Roman" w:eastAsia="標楷體" w:hAnsi="Times New Roman" w:cs="Times New Roman"/>
          <w:sz w:val="32"/>
          <w:szCs w:val="32"/>
        </w:rPr>
      </w:pPr>
    </w:p>
    <w:sectPr w:rsidR="00EE31F1" w:rsidRPr="00264A0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91" w:rsidRDefault="00267691" w:rsidP="00763C2C">
      <w:r>
        <w:separator/>
      </w:r>
    </w:p>
  </w:endnote>
  <w:endnote w:type="continuationSeparator" w:id="0">
    <w:p w:rsidR="00267691" w:rsidRDefault="00267691" w:rsidP="0076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358092"/>
      <w:docPartObj>
        <w:docPartGallery w:val="Page Numbers (Bottom of Page)"/>
        <w:docPartUnique/>
      </w:docPartObj>
    </w:sdtPr>
    <w:sdtEndPr/>
    <w:sdtContent>
      <w:p w:rsidR="006F6FC2" w:rsidRDefault="006F6F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54F" w:rsidRPr="00C0254F">
          <w:rPr>
            <w:noProof/>
            <w:lang w:val="zh-TW"/>
          </w:rPr>
          <w:t>1</w:t>
        </w:r>
        <w:r>
          <w:fldChar w:fldCharType="end"/>
        </w:r>
      </w:p>
    </w:sdtContent>
  </w:sdt>
  <w:p w:rsidR="006F6FC2" w:rsidRDefault="006F6FC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91" w:rsidRDefault="00267691" w:rsidP="00763C2C">
      <w:r>
        <w:separator/>
      </w:r>
    </w:p>
  </w:footnote>
  <w:footnote w:type="continuationSeparator" w:id="0">
    <w:p w:rsidR="00267691" w:rsidRDefault="00267691" w:rsidP="00763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25E" w:rsidRDefault="00DD525E" w:rsidP="006F6FC2">
    <w:pPr>
      <w:pStyle w:val="a4"/>
    </w:pPr>
  </w:p>
  <w:p w:rsidR="00DD525E" w:rsidRDefault="00DD525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A1A42"/>
    <w:multiLevelType w:val="hybridMultilevel"/>
    <w:tmpl w:val="1AB056E0"/>
    <w:lvl w:ilvl="0" w:tplc="C6EC0026">
      <w:start w:val="1"/>
      <w:numFmt w:val="decimal"/>
      <w:lvlText w:val="%1、"/>
      <w:lvlJc w:val="left"/>
      <w:pPr>
        <w:ind w:left="148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61" w:hanging="480"/>
      </w:pPr>
    </w:lvl>
    <w:lvl w:ilvl="2" w:tplc="0409001B" w:tentative="1">
      <w:start w:val="1"/>
      <w:numFmt w:val="lowerRoman"/>
      <w:lvlText w:val="%3."/>
      <w:lvlJc w:val="right"/>
      <w:pPr>
        <w:ind w:left="2441" w:hanging="480"/>
      </w:pPr>
    </w:lvl>
    <w:lvl w:ilvl="3" w:tplc="0409000F" w:tentative="1">
      <w:start w:val="1"/>
      <w:numFmt w:val="decimal"/>
      <w:lvlText w:val="%4."/>
      <w:lvlJc w:val="left"/>
      <w:pPr>
        <w:ind w:left="2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1" w:hanging="480"/>
      </w:pPr>
    </w:lvl>
    <w:lvl w:ilvl="5" w:tplc="0409001B" w:tentative="1">
      <w:start w:val="1"/>
      <w:numFmt w:val="lowerRoman"/>
      <w:lvlText w:val="%6."/>
      <w:lvlJc w:val="right"/>
      <w:pPr>
        <w:ind w:left="3881" w:hanging="480"/>
      </w:pPr>
    </w:lvl>
    <w:lvl w:ilvl="6" w:tplc="0409000F" w:tentative="1">
      <w:start w:val="1"/>
      <w:numFmt w:val="decimal"/>
      <w:lvlText w:val="%7."/>
      <w:lvlJc w:val="left"/>
      <w:pPr>
        <w:ind w:left="4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1" w:hanging="480"/>
      </w:pPr>
    </w:lvl>
    <w:lvl w:ilvl="8" w:tplc="0409001B" w:tentative="1">
      <w:start w:val="1"/>
      <w:numFmt w:val="lowerRoman"/>
      <w:lvlText w:val="%9."/>
      <w:lvlJc w:val="right"/>
      <w:pPr>
        <w:ind w:left="5321" w:hanging="480"/>
      </w:pPr>
    </w:lvl>
  </w:abstractNum>
  <w:abstractNum w:abstractNumId="1" w15:restartNumberingAfterBreak="0">
    <w:nsid w:val="61931145"/>
    <w:multiLevelType w:val="hybridMultilevel"/>
    <w:tmpl w:val="E286DFD4"/>
    <w:lvl w:ilvl="0" w:tplc="545A7166">
      <w:start w:val="1"/>
      <w:numFmt w:val="taiwaneseCountingThousand"/>
      <w:lvlText w:val="(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69" w:hanging="480"/>
      </w:pPr>
    </w:lvl>
    <w:lvl w:ilvl="2" w:tplc="0409001B" w:tentative="1">
      <w:start w:val="1"/>
      <w:numFmt w:val="lowerRoman"/>
      <w:lvlText w:val="%3."/>
      <w:lvlJc w:val="right"/>
      <w:pPr>
        <w:ind w:left="1849" w:hanging="480"/>
      </w:pPr>
    </w:lvl>
    <w:lvl w:ilvl="3" w:tplc="0409000F" w:tentative="1">
      <w:start w:val="1"/>
      <w:numFmt w:val="decimal"/>
      <w:lvlText w:val="%4."/>
      <w:lvlJc w:val="left"/>
      <w:pPr>
        <w:ind w:left="23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9" w:hanging="480"/>
      </w:pPr>
    </w:lvl>
    <w:lvl w:ilvl="5" w:tplc="0409001B" w:tentative="1">
      <w:start w:val="1"/>
      <w:numFmt w:val="lowerRoman"/>
      <w:lvlText w:val="%6."/>
      <w:lvlJc w:val="right"/>
      <w:pPr>
        <w:ind w:left="3289" w:hanging="480"/>
      </w:pPr>
    </w:lvl>
    <w:lvl w:ilvl="6" w:tplc="0409000F" w:tentative="1">
      <w:start w:val="1"/>
      <w:numFmt w:val="decimal"/>
      <w:lvlText w:val="%7."/>
      <w:lvlJc w:val="left"/>
      <w:pPr>
        <w:ind w:left="37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9" w:hanging="480"/>
      </w:pPr>
    </w:lvl>
    <w:lvl w:ilvl="8" w:tplc="0409001B" w:tentative="1">
      <w:start w:val="1"/>
      <w:numFmt w:val="lowerRoman"/>
      <w:lvlText w:val="%9."/>
      <w:lvlJc w:val="right"/>
      <w:pPr>
        <w:ind w:left="4729" w:hanging="480"/>
      </w:pPr>
    </w:lvl>
  </w:abstractNum>
  <w:abstractNum w:abstractNumId="2" w15:restartNumberingAfterBreak="0">
    <w:nsid w:val="7D600DCC"/>
    <w:multiLevelType w:val="hybridMultilevel"/>
    <w:tmpl w:val="63DC8956"/>
    <w:lvl w:ilvl="0" w:tplc="AADADD7A">
      <w:start w:val="1"/>
      <w:numFmt w:val="taiwaneseCountingThousand"/>
      <w:lvlText w:val="%1、"/>
      <w:lvlJc w:val="left"/>
      <w:pPr>
        <w:ind w:left="1320" w:hanging="840"/>
      </w:pPr>
      <w:rPr>
        <w:rFonts w:hint="default"/>
        <w:color w:val="auto"/>
        <w:sz w:val="32"/>
        <w:szCs w:val="32"/>
      </w:rPr>
    </w:lvl>
    <w:lvl w:ilvl="1" w:tplc="48C06CAC">
      <w:start w:val="1"/>
      <w:numFmt w:val="taiwaneseCountingThousand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31"/>
    <w:rsid w:val="000C7645"/>
    <w:rsid w:val="00200088"/>
    <w:rsid w:val="0025510C"/>
    <w:rsid w:val="00260543"/>
    <w:rsid w:val="00264A04"/>
    <w:rsid w:val="00267691"/>
    <w:rsid w:val="00293EBC"/>
    <w:rsid w:val="002A06FE"/>
    <w:rsid w:val="002D6D30"/>
    <w:rsid w:val="00302493"/>
    <w:rsid w:val="00331DC3"/>
    <w:rsid w:val="003555AB"/>
    <w:rsid w:val="00363451"/>
    <w:rsid w:val="00395E36"/>
    <w:rsid w:val="003B4708"/>
    <w:rsid w:val="003C3967"/>
    <w:rsid w:val="00427EEB"/>
    <w:rsid w:val="00440858"/>
    <w:rsid w:val="00491831"/>
    <w:rsid w:val="00530855"/>
    <w:rsid w:val="00543233"/>
    <w:rsid w:val="00547F38"/>
    <w:rsid w:val="00571689"/>
    <w:rsid w:val="005B5372"/>
    <w:rsid w:val="0060509A"/>
    <w:rsid w:val="00620E00"/>
    <w:rsid w:val="00633D92"/>
    <w:rsid w:val="00660048"/>
    <w:rsid w:val="00663ADD"/>
    <w:rsid w:val="00670E01"/>
    <w:rsid w:val="00693315"/>
    <w:rsid w:val="006F6FC2"/>
    <w:rsid w:val="00726764"/>
    <w:rsid w:val="00753A7A"/>
    <w:rsid w:val="00763C2C"/>
    <w:rsid w:val="00776BE6"/>
    <w:rsid w:val="00801B88"/>
    <w:rsid w:val="00805156"/>
    <w:rsid w:val="008267FE"/>
    <w:rsid w:val="0089108C"/>
    <w:rsid w:val="008963EB"/>
    <w:rsid w:val="008B0163"/>
    <w:rsid w:val="008B5BF2"/>
    <w:rsid w:val="008E2062"/>
    <w:rsid w:val="00950D13"/>
    <w:rsid w:val="00976033"/>
    <w:rsid w:val="00A0038B"/>
    <w:rsid w:val="00A01965"/>
    <w:rsid w:val="00A12C28"/>
    <w:rsid w:val="00A21AAC"/>
    <w:rsid w:val="00A353E8"/>
    <w:rsid w:val="00A57FD9"/>
    <w:rsid w:val="00C0254F"/>
    <w:rsid w:val="00C06456"/>
    <w:rsid w:val="00C3435B"/>
    <w:rsid w:val="00C55502"/>
    <w:rsid w:val="00CC7AF0"/>
    <w:rsid w:val="00CD2E35"/>
    <w:rsid w:val="00CE2245"/>
    <w:rsid w:val="00D20133"/>
    <w:rsid w:val="00D57575"/>
    <w:rsid w:val="00D62F87"/>
    <w:rsid w:val="00D94930"/>
    <w:rsid w:val="00D97FEF"/>
    <w:rsid w:val="00DA16EF"/>
    <w:rsid w:val="00DA6A39"/>
    <w:rsid w:val="00DD525E"/>
    <w:rsid w:val="00DE63FD"/>
    <w:rsid w:val="00DE76E9"/>
    <w:rsid w:val="00E36047"/>
    <w:rsid w:val="00EC4B4F"/>
    <w:rsid w:val="00EC508D"/>
    <w:rsid w:val="00EE31F1"/>
    <w:rsid w:val="00F46713"/>
    <w:rsid w:val="00F51184"/>
    <w:rsid w:val="00F6451D"/>
    <w:rsid w:val="00F9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0AAB8-F649-483A-82F8-46F77D5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91831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491831"/>
    <w:rPr>
      <w:rFonts w:ascii="Times New Roman" w:eastAsia="新細明體" w:hAnsi="Times New Roman" w:cs="Times New Roman"/>
      <w:szCs w:val="24"/>
    </w:rPr>
  </w:style>
  <w:style w:type="paragraph" w:customStyle="1" w:styleId="1">
    <w:name w:val="1"/>
    <w:basedOn w:val="a"/>
    <w:rsid w:val="00491831"/>
    <w:pPr>
      <w:widowControl/>
      <w:spacing w:after="160" w:line="240" w:lineRule="exact"/>
    </w:pPr>
    <w:rPr>
      <w:rFonts w:ascii="Tahoma" w:eastAsia="新細明體" w:hAnsi="Tahoma" w:cs="Times New Roman"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5B537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3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3C2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3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3C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陳珈宏</dc:creator>
  <cp:lastModifiedBy>user</cp:lastModifiedBy>
  <cp:revision>2</cp:revision>
  <cp:lastPrinted>2016-04-07T08:12:00Z</cp:lastPrinted>
  <dcterms:created xsi:type="dcterms:W3CDTF">2016-04-18T09:47:00Z</dcterms:created>
  <dcterms:modified xsi:type="dcterms:W3CDTF">2016-04-18T09:47:00Z</dcterms:modified>
</cp:coreProperties>
</file>