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880" w:rsidRPr="003409FE" w:rsidRDefault="00993F74">
      <w:pPr>
        <w:spacing w:line="660" w:lineRule="exact"/>
        <w:jc w:val="center"/>
        <w:rPr>
          <w:sz w:val="48"/>
          <w:szCs w:val="48"/>
        </w:rPr>
      </w:pPr>
      <w:r w:rsidRPr="003409FE">
        <w:rPr>
          <w:rFonts w:hAnsi="標楷體"/>
          <w:sz w:val="48"/>
          <w:szCs w:val="48"/>
        </w:rPr>
        <w:t>基隆市安樂地政事務所</w:t>
      </w:r>
    </w:p>
    <w:p w:rsidR="00993F74" w:rsidRPr="003409FE" w:rsidRDefault="00CB4E2F" w:rsidP="00040C5B">
      <w:pPr>
        <w:spacing w:line="660" w:lineRule="exact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100</w:t>
      </w:r>
      <w:r w:rsidR="00993F74" w:rsidRPr="003409FE">
        <w:rPr>
          <w:rFonts w:hAnsi="標楷體"/>
          <w:sz w:val="48"/>
          <w:szCs w:val="48"/>
        </w:rPr>
        <w:t>年度第</w:t>
      </w:r>
      <w:r w:rsidR="0097462B">
        <w:rPr>
          <w:rFonts w:hAnsi="標楷體" w:hint="eastAsia"/>
          <w:sz w:val="48"/>
          <w:szCs w:val="48"/>
        </w:rPr>
        <w:t>9</w:t>
      </w:r>
      <w:r w:rsidR="00B97702" w:rsidRPr="003409FE">
        <w:rPr>
          <w:rFonts w:hAnsi="標楷體"/>
          <w:sz w:val="48"/>
          <w:szCs w:val="48"/>
        </w:rPr>
        <w:t>次為民服務工作小組</w:t>
      </w:r>
      <w:r w:rsidR="00993F74" w:rsidRPr="003409FE">
        <w:rPr>
          <w:rFonts w:hAnsi="標楷體"/>
          <w:sz w:val="48"/>
          <w:szCs w:val="48"/>
        </w:rPr>
        <w:t>會議紀錄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一、時間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中華民國</w:t>
      </w:r>
      <w:r w:rsidR="00891FED">
        <w:rPr>
          <w:rFonts w:hint="eastAsia"/>
          <w:sz w:val="28"/>
          <w:szCs w:val="28"/>
        </w:rPr>
        <w:t>100</w:t>
      </w:r>
      <w:r w:rsidR="006038B3" w:rsidRPr="001413B1">
        <w:rPr>
          <w:rFonts w:hAnsi="標楷體"/>
          <w:sz w:val="28"/>
          <w:szCs w:val="28"/>
        </w:rPr>
        <w:t>年</w:t>
      </w:r>
      <w:r w:rsidR="0097462B">
        <w:rPr>
          <w:rFonts w:hAnsi="標楷體" w:hint="eastAsia"/>
          <w:sz w:val="28"/>
          <w:szCs w:val="28"/>
        </w:rPr>
        <w:t>10</w:t>
      </w:r>
      <w:r w:rsidRPr="001413B1">
        <w:rPr>
          <w:rFonts w:hAnsi="標楷體"/>
          <w:sz w:val="28"/>
          <w:szCs w:val="28"/>
        </w:rPr>
        <w:t>月</w:t>
      </w:r>
      <w:r w:rsidR="0097462B">
        <w:rPr>
          <w:rFonts w:hAnsi="標楷體" w:hint="eastAsia"/>
          <w:sz w:val="28"/>
          <w:szCs w:val="28"/>
        </w:rPr>
        <w:t>26</w:t>
      </w:r>
      <w:r w:rsidRPr="001413B1">
        <w:rPr>
          <w:rFonts w:hAnsi="標楷體"/>
          <w:sz w:val="28"/>
          <w:szCs w:val="28"/>
        </w:rPr>
        <w:t>日</w:t>
      </w:r>
      <w:r w:rsidR="00CB4E2F">
        <w:rPr>
          <w:rFonts w:hAnsi="標楷體" w:hint="eastAsia"/>
          <w:sz w:val="28"/>
          <w:szCs w:val="28"/>
        </w:rPr>
        <w:t>下</w:t>
      </w:r>
      <w:r w:rsidRPr="001413B1">
        <w:rPr>
          <w:rFonts w:hAnsi="標楷體"/>
          <w:sz w:val="28"/>
          <w:szCs w:val="28"/>
        </w:rPr>
        <w:t>午</w:t>
      </w:r>
      <w:r w:rsidR="00F86148">
        <w:rPr>
          <w:rFonts w:hAnsi="標楷體" w:hint="eastAsia"/>
          <w:sz w:val="28"/>
          <w:szCs w:val="28"/>
        </w:rPr>
        <w:t>14</w:t>
      </w:r>
      <w:r w:rsidRPr="001413B1">
        <w:rPr>
          <w:rFonts w:hAnsi="標楷體"/>
          <w:sz w:val="28"/>
          <w:szCs w:val="28"/>
        </w:rPr>
        <w:t>時整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二、地點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三樓民眾協談室</w:t>
      </w:r>
    </w:p>
    <w:p w:rsidR="004A5800" w:rsidRPr="00C944FF" w:rsidRDefault="004A5800" w:rsidP="00B71402">
      <w:pPr>
        <w:spacing w:line="500" w:lineRule="exact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三、</w:t>
      </w:r>
      <w:r w:rsidR="00BA2EF1" w:rsidRPr="00C944FF">
        <w:rPr>
          <w:rFonts w:hAnsi="標楷體"/>
          <w:b/>
          <w:sz w:val="36"/>
          <w:szCs w:val="36"/>
        </w:rPr>
        <w:t>會議</w:t>
      </w:r>
      <w:r w:rsidRPr="00C944FF">
        <w:rPr>
          <w:rFonts w:hAnsi="標楷體"/>
          <w:b/>
          <w:sz w:val="36"/>
          <w:szCs w:val="36"/>
        </w:rPr>
        <w:t>主席</w:t>
      </w:r>
    </w:p>
    <w:p w:rsidR="00C229FC" w:rsidRPr="001413B1" w:rsidRDefault="00993F74" w:rsidP="001413B1">
      <w:pPr>
        <w:spacing w:line="500" w:lineRule="exact"/>
        <w:ind w:firstLineChars="200" w:firstLine="615"/>
        <w:jc w:val="both"/>
        <w:rPr>
          <w:sz w:val="28"/>
          <w:szCs w:val="28"/>
        </w:rPr>
      </w:pPr>
      <w:r w:rsidRPr="001413B1">
        <w:rPr>
          <w:rFonts w:hAnsi="標楷體"/>
          <w:sz w:val="28"/>
          <w:szCs w:val="28"/>
        </w:rPr>
        <w:t>田主任家樂</w:t>
      </w:r>
    </w:p>
    <w:p w:rsidR="004A5800" w:rsidRPr="00C944FF" w:rsidRDefault="004A5800" w:rsidP="00C944FF">
      <w:pPr>
        <w:spacing w:line="500" w:lineRule="exact"/>
        <w:ind w:left="11240" w:hangingChars="2954" w:hanging="1124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四、出席人員</w:t>
      </w:r>
    </w:p>
    <w:p w:rsidR="00993F74" w:rsidRPr="001413B1" w:rsidRDefault="00707246" w:rsidP="00781A55">
      <w:pPr>
        <w:spacing w:line="500" w:lineRule="exact"/>
        <w:ind w:leftChars="237" w:left="644"/>
        <w:jc w:val="both"/>
        <w:rPr>
          <w:rFonts w:hint="eastAsia"/>
          <w:sz w:val="28"/>
          <w:szCs w:val="28"/>
        </w:rPr>
      </w:pPr>
      <w:r w:rsidRPr="001413B1">
        <w:rPr>
          <w:rFonts w:hAnsi="標楷體"/>
          <w:sz w:val="28"/>
          <w:szCs w:val="28"/>
        </w:rPr>
        <w:t>黃美麗、</w:t>
      </w:r>
      <w:r w:rsidR="0039113A">
        <w:rPr>
          <w:rFonts w:hAnsi="標楷體" w:hint="eastAsia"/>
          <w:sz w:val="28"/>
          <w:szCs w:val="28"/>
        </w:rPr>
        <w:t>曾國慶、</w:t>
      </w:r>
      <w:r w:rsidRPr="001413B1">
        <w:rPr>
          <w:rFonts w:hAnsi="標楷體"/>
          <w:sz w:val="28"/>
          <w:szCs w:val="28"/>
        </w:rPr>
        <w:t>周力行</w:t>
      </w:r>
      <w:r w:rsidR="00E10388">
        <w:rPr>
          <w:rFonts w:hAnsi="標楷體" w:hint="eastAsia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林舜文</w:t>
      </w:r>
      <w:r w:rsidR="00332E8C" w:rsidRPr="001413B1">
        <w:rPr>
          <w:rFonts w:hAnsi="標楷體"/>
          <w:sz w:val="28"/>
          <w:szCs w:val="28"/>
        </w:rPr>
        <w:t>、</w:t>
      </w:r>
      <w:r w:rsidR="00CB4E2F">
        <w:rPr>
          <w:rFonts w:hAnsi="標楷體" w:hint="eastAsia"/>
          <w:sz w:val="28"/>
          <w:szCs w:val="28"/>
        </w:rPr>
        <w:t>連凡儀</w:t>
      </w:r>
      <w:r w:rsidR="002F68D4" w:rsidRPr="001413B1">
        <w:rPr>
          <w:rFonts w:hAnsi="標楷體"/>
          <w:sz w:val="28"/>
          <w:szCs w:val="28"/>
        </w:rPr>
        <w:t>、</w:t>
      </w:r>
      <w:r w:rsidR="002F68D4">
        <w:rPr>
          <w:rFonts w:hAnsi="標楷體" w:hint="eastAsia"/>
          <w:sz w:val="28"/>
          <w:szCs w:val="28"/>
        </w:rPr>
        <w:t>李姿慧（紀錄）</w:t>
      </w:r>
    </w:p>
    <w:p w:rsidR="003B7685" w:rsidRPr="002F68D4" w:rsidRDefault="003B7685" w:rsidP="00C944FF">
      <w:pPr>
        <w:spacing w:line="500" w:lineRule="exact"/>
        <w:ind w:leftChars="1" w:left="753" w:hangingChars="197" w:hanging="750"/>
        <w:jc w:val="both"/>
        <w:rPr>
          <w:rFonts w:hAnsi="標楷體" w:hint="eastAsia"/>
          <w:b/>
          <w:sz w:val="36"/>
          <w:szCs w:val="36"/>
        </w:rPr>
      </w:pPr>
    </w:p>
    <w:p w:rsidR="00D35576" w:rsidRPr="00C944FF" w:rsidRDefault="00D35576" w:rsidP="00C944FF">
      <w:pPr>
        <w:spacing w:line="500" w:lineRule="exact"/>
        <w:ind w:leftChars="1" w:left="753" w:hangingChars="197" w:hanging="750"/>
        <w:jc w:val="both"/>
        <w:rPr>
          <w:b/>
          <w:sz w:val="36"/>
          <w:szCs w:val="36"/>
        </w:rPr>
      </w:pPr>
      <w:r w:rsidRPr="00C944FF">
        <w:rPr>
          <w:rFonts w:hAnsi="標楷體"/>
          <w:b/>
          <w:sz w:val="36"/>
          <w:szCs w:val="36"/>
        </w:rPr>
        <w:t>五</w:t>
      </w:r>
      <w:r w:rsidR="0018353F" w:rsidRPr="00C944FF">
        <w:rPr>
          <w:rFonts w:hAnsi="標楷體"/>
          <w:b/>
          <w:sz w:val="36"/>
          <w:szCs w:val="36"/>
        </w:rPr>
        <w:t>、</w:t>
      </w:r>
      <w:r w:rsidR="00205717">
        <w:rPr>
          <w:rFonts w:hAnsi="標楷體" w:hint="eastAsia"/>
          <w:b/>
          <w:sz w:val="36"/>
          <w:szCs w:val="36"/>
        </w:rPr>
        <w:t>討論議題</w:t>
      </w:r>
    </w:p>
    <w:p w:rsidR="002F68D4" w:rsidRDefault="00A45A08" w:rsidP="002F68D4">
      <w:pPr>
        <w:ind w:left="720"/>
        <w:rPr>
          <w:rFonts w:ascii="標楷體" w:hAnsi="標楷體" w:hint="eastAsia"/>
          <w:sz w:val="32"/>
          <w:szCs w:val="32"/>
        </w:rPr>
      </w:pPr>
      <w:r>
        <w:rPr>
          <w:rFonts w:hAnsi="標楷體" w:hint="eastAsia"/>
          <w:sz w:val="28"/>
          <w:szCs w:val="28"/>
        </w:rPr>
        <w:t>（</w:t>
      </w:r>
      <w:r>
        <w:rPr>
          <w:rFonts w:hAnsi="標楷體"/>
          <w:sz w:val="28"/>
          <w:szCs w:val="28"/>
        </w:rPr>
        <w:t>一</w:t>
      </w:r>
      <w:r>
        <w:rPr>
          <w:rFonts w:hAnsi="標楷體" w:hint="eastAsia"/>
          <w:sz w:val="28"/>
          <w:szCs w:val="28"/>
        </w:rPr>
        <w:t>）</w:t>
      </w:r>
      <w:r w:rsidR="0097462B">
        <w:rPr>
          <w:rFonts w:ascii="標楷體" w:hAnsi="標楷體" w:hint="eastAsia"/>
          <w:sz w:val="32"/>
          <w:szCs w:val="32"/>
        </w:rPr>
        <w:t>基隆市七堵區戶政事務所觀摩報告(研考彙整，詳附件)</w:t>
      </w:r>
    </w:p>
    <w:p w:rsidR="00CB4E2F" w:rsidRPr="005A221B" w:rsidRDefault="003A46BF" w:rsidP="005A221B">
      <w:pPr>
        <w:ind w:left="720" w:firstLineChars="134" w:firstLine="460"/>
        <w:rPr>
          <w:rFonts w:ascii="標楷體" w:hAnsi="標楷體" w:hint="eastAsia"/>
          <w:sz w:val="32"/>
          <w:szCs w:val="32"/>
        </w:rPr>
      </w:pPr>
      <w:r w:rsidRPr="005A221B">
        <w:rPr>
          <w:rFonts w:hAnsi="標楷體" w:hint="eastAsia"/>
          <w:sz w:val="32"/>
          <w:szCs w:val="32"/>
        </w:rPr>
        <w:t>報告：</w:t>
      </w:r>
      <w:r w:rsidR="0097462B" w:rsidRPr="005A221B">
        <w:rPr>
          <w:rFonts w:hAnsi="標楷體" w:hint="eastAsia"/>
          <w:sz w:val="32"/>
          <w:szCs w:val="32"/>
        </w:rPr>
        <w:t>詳附件</w:t>
      </w:r>
    </w:p>
    <w:p w:rsidR="00AE17CB" w:rsidRPr="005A221B" w:rsidRDefault="003A46BF" w:rsidP="005A221B">
      <w:pPr>
        <w:spacing w:line="500" w:lineRule="exact"/>
        <w:ind w:leftChars="417" w:left="2318" w:hangingChars="345" w:hanging="1185"/>
        <w:rPr>
          <w:rFonts w:hAnsi="標楷體" w:hint="eastAsia"/>
          <w:sz w:val="32"/>
          <w:szCs w:val="32"/>
        </w:rPr>
      </w:pPr>
      <w:r w:rsidRPr="005A221B">
        <w:rPr>
          <w:rFonts w:hAnsi="標楷體" w:hint="eastAsia"/>
          <w:sz w:val="32"/>
          <w:szCs w:val="32"/>
        </w:rPr>
        <w:t>決議：</w:t>
      </w:r>
      <w:r w:rsidR="00264E4A" w:rsidRPr="005A221B">
        <w:rPr>
          <w:rFonts w:hAnsi="標楷體" w:hint="eastAsia"/>
          <w:sz w:val="32"/>
          <w:szCs w:val="32"/>
        </w:rPr>
        <w:t>請將心得報告公佈於本所網站。</w:t>
      </w:r>
    </w:p>
    <w:p w:rsidR="004B7F6A" w:rsidRPr="001F0CDF" w:rsidRDefault="004B7F6A" w:rsidP="004B7F6A">
      <w:pPr>
        <w:pStyle w:val="ae"/>
        <w:spacing w:line="440" w:lineRule="exact"/>
        <w:ind w:leftChars="0" w:left="2410"/>
        <w:rPr>
          <w:rFonts w:ascii="標楷體" w:eastAsia="標楷體" w:hAnsi="標楷體" w:hint="eastAsia"/>
          <w:sz w:val="28"/>
          <w:szCs w:val="32"/>
        </w:rPr>
      </w:pPr>
    </w:p>
    <w:p w:rsidR="0097462B" w:rsidRPr="006861DA" w:rsidRDefault="00C02AA4" w:rsidP="0097462B">
      <w:pPr>
        <w:ind w:leftChars="311" w:left="1838" w:hangingChars="323" w:hanging="993"/>
        <w:rPr>
          <w:rFonts w:ascii="標楷體" w:hAnsi="標楷體" w:hint="eastAsia"/>
          <w:sz w:val="32"/>
          <w:szCs w:val="32"/>
        </w:rPr>
      </w:pPr>
      <w:r>
        <w:rPr>
          <w:rFonts w:ascii="標楷體" w:hAnsi="標楷體" w:hint="eastAsia"/>
          <w:sz w:val="28"/>
          <w:szCs w:val="32"/>
        </w:rPr>
        <w:t>（二）</w:t>
      </w:r>
      <w:r w:rsidR="0097462B">
        <w:rPr>
          <w:rFonts w:ascii="標楷體" w:hAnsi="標楷體" w:hint="eastAsia"/>
          <w:sz w:val="32"/>
          <w:szCs w:val="32"/>
        </w:rPr>
        <w:t>第四屆政府服務品質獎參獎各課分工及工作期程(研考)</w:t>
      </w:r>
    </w:p>
    <w:p w:rsidR="00C02AA4" w:rsidRPr="005A221B" w:rsidRDefault="00C02AA4" w:rsidP="00C02AA4">
      <w:pPr>
        <w:spacing w:line="440" w:lineRule="exact"/>
        <w:ind w:left="1080"/>
        <w:rPr>
          <w:rFonts w:ascii="標楷體" w:hAnsi="標楷體" w:hint="eastAsia"/>
          <w:sz w:val="32"/>
          <w:szCs w:val="32"/>
        </w:rPr>
      </w:pPr>
      <w:r w:rsidRPr="005A221B">
        <w:rPr>
          <w:rFonts w:hAnsi="標楷體" w:hint="eastAsia"/>
          <w:sz w:val="32"/>
          <w:szCs w:val="32"/>
        </w:rPr>
        <w:t>報告：</w:t>
      </w:r>
    </w:p>
    <w:p w:rsidR="0097462B" w:rsidRPr="005A221B" w:rsidRDefault="0097462B" w:rsidP="00747A2A">
      <w:pPr>
        <w:numPr>
          <w:ilvl w:val="0"/>
          <w:numId w:val="9"/>
        </w:numPr>
        <w:spacing w:line="440" w:lineRule="exact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申請書撰寫內容：</w:t>
      </w:r>
    </w:p>
    <w:p w:rsidR="0097462B" w:rsidRPr="005A221B" w:rsidRDefault="0097462B" w:rsidP="00747A2A">
      <w:pPr>
        <w:numPr>
          <w:ilvl w:val="0"/>
          <w:numId w:val="10"/>
        </w:numPr>
        <w:spacing w:line="440" w:lineRule="exact"/>
        <w:ind w:left="2410" w:hanging="970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參獎申請書文字部分以去年內容為基礎，並依研考會所提出之修正部分進行增修。</w:t>
      </w:r>
    </w:p>
    <w:p w:rsidR="0097462B" w:rsidRPr="005A221B" w:rsidRDefault="0097462B" w:rsidP="00747A2A">
      <w:pPr>
        <w:numPr>
          <w:ilvl w:val="0"/>
          <w:numId w:val="10"/>
        </w:numPr>
        <w:spacing w:line="440" w:lineRule="exact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本次申請書本文部分儘量呈現活潑性。</w:t>
      </w:r>
    </w:p>
    <w:p w:rsidR="0097462B" w:rsidRPr="005A221B" w:rsidRDefault="0097462B" w:rsidP="00747A2A">
      <w:pPr>
        <w:numPr>
          <w:ilvl w:val="0"/>
          <w:numId w:val="10"/>
        </w:numPr>
        <w:spacing w:line="440" w:lineRule="exact"/>
        <w:ind w:left="2410" w:hanging="970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研考會建議事項指出，申請書本文部分儘量使用多圖表少照片之方式呈現。</w:t>
      </w:r>
    </w:p>
    <w:p w:rsidR="0097462B" w:rsidRPr="005A221B" w:rsidRDefault="0097462B" w:rsidP="00747A2A">
      <w:pPr>
        <w:numPr>
          <w:ilvl w:val="0"/>
          <w:numId w:val="9"/>
        </w:numPr>
        <w:spacing w:line="440" w:lineRule="exact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工作期程：</w:t>
      </w:r>
    </w:p>
    <w:p w:rsidR="0097462B" w:rsidRPr="005A221B" w:rsidRDefault="0097462B" w:rsidP="00747A2A">
      <w:pPr>
        <w:numPr>
          <w:ilvl w:val="0"/>
          <w:numId w:val="12"/>
        </w:numPr>
        <w:spacing w:line="440" w:lineRule="exact"/>
        <w:ind w:left="2410" w:hanging="970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lastRenderedPageBreak/>
        <w:t>數據統計至11月底止：請各課於12月5日前將統計數據及相關書面資料交研考彙整。</w:t>
      </w:r>
    </w:p>
    <w:p w:rsidR="0097462B" w:rsidRPr="005A221B" w:rsidRDefault="0097462B" w:rsidP="00747A2A">
      <w:pPr>
        <w:numPr>
          <w:ilvl w:val="0"/>
          <w:numId w:val="12"/>
        </w:numPr>
        <w:spacing w:line="440" w:lineRule="exact"/>
        <w:ind w:left="2410" w:hanging="970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暫訂於12月16日(五)前完成報告及卷宗資料。</w:t>
      </w:r>
    </w:p>
    <w:p w:rsidR="00732D89" w:rsidRPr="005A221B" w:rsidRDefault="00732D89" w:rsidP="0097462B">
      <w:pPr>
        <w:pStyle w:val="ae"/>
        <w:spacing w:line="440" w:lineRule="exact"/>
        <w:ind w:leftChars="0" w:left="2410"/>
        <w:rPr>
          <w:rFonts w:ascii="標楷體" w:eastAsia="標楷體" w:hAnsi="標楷體" w:hint="eastAsia"/>
          <w:sz w:val="32"/>
          <w:szCs w:val="32"/>
        </w:rPr>
      </w:pPr>
    </w:p>
    <w:p w:rsidR="00C02AA4" w:rsidRPr="005A221B" w:rsidRDefault="00C02AA4" w:rsidP="005A221B">
      <w:pPr>
        <w:spacing w:line="500" w:lineRule="exact"/>
        <w:ind w:leftChars="390" w:left="2320" w:hangingChars="367" w:hanging="1261"/>
        <w:rPr>
          <w:rFonts w:hAnsi="標楷體" w:hint="eastAsia"/>
          <w:sz w:val="32"/>
          <w:szCs w:val="32"/>
        </w:rPr>
      </w:pPr>
      <w:r w:rsidRPr="005A221B">
        <w:rPr>
          <w:rFonts w:hAnsi="標楷體" w:hint="eastAsia"/>
          <w:sz w:val="32"/>
          <w:szCs w:val="32"/>
        </w:rPr>
        <w:t>決議：</w:t>
      </w:r>
      <w:r w:rsidR="00B40251" w:rsidRPr="005A221B">
        <w:rPr>
          <w:rFonts w:hAnsi="標楷體" w:hint="eastAsia"/>
          <w:sz w:val="32"/>
          <w:szCs w:val="32"/>
        </w:rPr>
        <w:t>依研考報告辦理。</w:t>
      </w:r>
    </w:p>
    <w:p w:rsidR="004B7F6A" w:rsidRPr="003B35CE" w:rsidRDefault="004B7F6A" w:rsidP="004B7F6A">
      <w:pPr>
        <w:pStyle w:val="ae"/>
        <w:spacing w:line="440" w:lineRule="exact"/>
        <w:ind w:leftChars="0" w:left="2410"/>
        <w:jc w:val="both"/>
        <w:rPr>
          <w:rFonts w:hAnsi="標楷體" w:hint="eastAsia"/>
          <w:sz w:val="28"/>
          <w:szCs w:val="28"/>
        </w:rPr>
      </w:pPr>
    </w:p>
    <w:p w:rsidR="004B7F6A" w:rsidRPr="00D11FEB" w:rsidRDefault="004840FA" w:rsidP="004B7F6A">
      <w:pPr>
        <w:spacing w:line="500" w:lineRule="exact"/>
        <w:ind w:left="761" w:hangingChars="200" w:hanging="761"/>
        <w:rPr>
          <w:rFonts w:hAnsi="標楷體" w:hint="eastAsia"/>
          <w:b/>
          <w:sz w:val="36"/>
          <w:szCs w:val="36"/>
        </w:rPr>
      </w:pPr>
      <w:r w:rsidRPr="00D11FEB">
        <w:rPr>
          <w:rFonts w:hAnsi="標楷體"/>
          <w:b/>
          <w:sz w:val="36"/>
          <w:szCs w:val="36"/>
        </w:rPr>
        <w:t>六、</w:t>
      </w:r>
      <w:r>
        <w:rPr>
          <w:rFonts w:hAnsi="標楷體" w:hint="eastAsia"/>
          <w:b/>
          <w:sz w:val="36"/>
          <w:szCs w:val="36"/>
        </w:rPr>
        <w:t>主席指示事項</w:t>
      </w:r>
    </w:p>
    <w:p w:rsidR="00BF6DF6" w:rsidRPr="005A221B" w:rsidRDefault="0056097C" w:rsidP="00747A2A">
      <w:pPr>
        <w:adjustRightInd w:val="0"/>
        <w:snapToGrid w:val="0"/>
        <w:spacing w:beforeLines="20"/>
        <w:ind w:leftChars="308" w:left="1692" w:hangingChars="278" w:hanging="855"/>
        <w:jc w:val="both"/>
        <w:rPr>
          <w:rFonts w:ascii="標楷體" w:hAnsi="標楷體" w:hint="eastAsia"/>
          <w:sz w:val="32"/>
          <w:szCs w:val="32"/>
        </w:rPr>
      </w:pPr>
      <w:r>
        <w:rPr>
          <w:rFonts w:ascii="標楷體" w:hAnsi="標楷體" w:hint="eastAsia"/>
          <w:sz w:val="28"/>
          <w:szCs w:val="32"/>
        </w:rPr>
        <w:t>（一）</w:t>
      </w:r>
      <w:r w:rsidR="00BF6DF6" w:rsidRPr="005A221B">
        <w:rPr>
          <w:rFonts w:ascii="標楷體" w:hAnsi="標楷體" w:hint="eastAsia"/>
          <w:sz w:val="32"/>
          <w:szCs w:val="32"/>
        </w:rPr>
        <w:t>請三課評估購置萬能手機充電器之必要性。</w:t>
      </w:r>
    </w:p>
    <w:p w:rsidR="00BF6DF6" w:rsidRPr="005A221B" w:rsidRDefault="00BF6DF6" w:rsidP="00747A2A">
      <w:pPr>
        <w:adjustRightInd w:val="0"/>
        <w:snapToGrid w:val="0"/>
        <w:spacing w:beforeLines="20"/>
        <w:ind w:leftChars="308" w:left="1792" w:hangingChars="278" w:hanging="955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（二）有關本所天花板污漬及漏水情形，請三課找適當廠商進行評估並報價。</w:t>
      </w:r>
    </w:p>
    <w:p w:rsidR="001F0CDF" w:rsidRPr="005A221B" w:rsidRDefault="00BF6DF6" w:rsidP="00747A2A">
      <w:pPr>
        <w:adjustRightInd w:val="0"/>
        <w:snapToGrid w:val="0"/>
        <w:spacing w:beforeLines="20"/>
        <w:ind w:leftChars="308" w:left="1792" w:hangingChars="278" w:hanging="955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（三）為民服務工作小組成員係本所為民服務之種子成員，希望藉由身體力行而帶動全體同仁對為民服務之熱忱。</w:t>
      </w:r>
    </w:p>
    <w:p w:rsidR="00BF6DF6" w:rsidRPr="005A221B" w:rsidRDefault="00BF6DF6" w:rsidP="00747A2A">
      <w:pPr>
        <w:adjustRightInd w:val="0"/>
        <w:snapToGrid w:val="0"/>
        <w:spacing w:beforeLines="20"/>
        <w:ind w:leftChars="308" w:left="1792" w:hangingChars="278" w:hanging="955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（四）請一課評估臨櫃櫃台是否有設置滿意度按鈕之可行性。</w:t>
      </w:r>
    </w:p>
    <w:p w:rsidR="001F0CDF" w:rsidRPr="005A221B" w:rsidRDefault="00BF6DF6" w:rsidP="00747A2A">
      <w:pPr>
        <w:adjustRightInd w:val="0"/>
        <w:snapToGrid w:val="0"/>
        <w:spacing w:beforeLines="20"/>
        <w:ind w:leftChars="308" w:left="1792" w:hangingChars="278" w:hanging="955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（五）</w:t>
      </w:r>
      <w:r w:rsidR="005C2E6B" w:rsidRPr="005A221B">
        <w:rPr>
          <w:rFonts w:ascii="標楷體" w:hAnsi="標楷體" w:hint="eastAsia"/>
          <w:sz w:val="32"/>
          <w:szCs w:val="32"/>
        </w:rPr>
        <w:t>重申</w:t>
      </w:r>
      <w:r w:rsidR="002956DA" w:rsidRPr="005A221B">
        <w:rPr>
          <w:rFonts w:ascii="標楷體" w:hAnsi="標楷體" w:hint="eastAsia"/>
          <w:sz w:val="32"/>
          <w:szCs w:val="32"/>
        </w:rPr>
        <w:t>全所</w:t>
      </w:r>
      <w:r w:rsidR="005C2E6B" w:rsidRPr="005A221B">
        <w:rPr>
          <w:rFonts w:ascii="標楷體" w:hAnsi="標楷體" w:hint="eastAsia"/>
          <w:sz w:val="32"/>
          <w:szCs w:val="32"/>
        </w:rPr>
        <w:t>同仁</w:t>
      </w:r>
      <w:r w:rsidR="002956DA" w:rsidRPr="005A221B">
        <w:rPr>
          <w:rFonts w:ascii="標楷體" w:hAnsi="標楷體" w:hint="eastAsia"/>
          <w:sz w:val="32"/>
          <w:szCs w:val="32"/>
        </w:rPr>
        <w:t>切勿與民眾</w:t>
      </w:r>
      <w:r w:rsidR="00947793">
        <w:rPr>
          <w:rFonts w:ascii="標楷體" w:hAnsi="標楷體" w:hint="eastAsia"/>
          <w:sz w:val="32"/>
          <w:szCs w:val="32"/>
        </w:rPr>
        <w:t>正</w:t>
      </w:r>
      <w:r w:rsidR="002956DA" w:rsidRPr="005A221B">
        <w:rPr>
          <w:rFonts w:ascii="標楷體" w:hAnsi="標楷體" w:hint="eastAsia"/>
          <w:sz w:val="32"/>
          <w:szCs w:val="32"/>
        </w:rPr>
        <w:t>面起衝突。</w:t>
      </w:r>
    </w:p>
    <w:p w:rsidR="002956DA" w:rsidRPr="005A221B" w:rsidRDefault="002956DA" w:rsidP="00747A2A">
      <w:pPr>
        <w:adjustRightInd w:val="0"/>
        <w:snapToGrid w:val="0"/>
        <w:spacing w:beforeLines="20"/>
        <w:ind w:leftChars="308" w:left="1792" w:hangingChars="278" w:hanging="955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（六）一、二課計九名同仁於11月10日（四）參訪桃園縣大溪地政事務所乙節，請事前規劃觀摩重點，並可參考96年參訪桃園大溪地政之觀摩心得，進而瞭解及學習其近四年新增之優點。</w:t>
      </w:r>
    </w:p>
    <w:p w:rsidR="00C82E3B" w:rsidRPr="005A221B" w:rsidRDefault="002956DA" w:rsidP="00747A2A">
      <w:pPr>
        <w:adjustRightInd w:val="0"/>
        <w:snapToGrid w:val="0"/>
        <w:spacing w:beforeLines="20"/>
        <w:ind w:leftChars="308" w:left="1792" w:hangingChars="278" w:hanging="955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（七）重申走動式服務務必落實執行，其簽到簿改為一個月陳核一次。</w:t>
      </w:r>
    </w:p>
    <w:p w:rsidR="002956DA" w:rsidRPr="005A221B" w:rsidRDefault="009D0EE8" w:rsidP="00747A2A">
      <w:pPr>
        <w:adjustRightInd w:val="0"/>
        <w:snapToGrid w:val="0"/>
        <w:spacing w:beforeLines="20"/>
        <w:ind w:leftChars="308" w:left="1792" w:hangingChars="278" w:hanging="955"/>
        <w:jc w:val="both"/>
        <w:rPr>
          <w:rFonts w:ascii="標楷體" w:hAnsi="標楷體" w:hint="eastAsia"/>
          <w:sz w:val="32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（八）</w:t>
      </w:r>
      <w:r w:rsidR="00440A57" w:rsidRPr="005A221B">
        <w:rPr>
          <w:rFonts w:ascii="標楷體" w:hAnsi="標楷體" w:hint="eastAsia"/>
          <w:sz w:val="32"/>
          <w:szCs w:val="32"/>
        </w:rPr>
        <w:t>市府年底辦理</w:t>
      </w:r>
      <w:r w:rsidRPr="005A221B">
        <w:rPr>
          <w:rFonts w:ascii="標楷體" w:hAnsi="標楷體" w:hint="eastAsia"/>
          <w:sz w:val="32"/>
          <w:szCs w:val="32"/>
        </w:rPr>
        <w:t>辦公廳舍整潔工作執行積效考核，請各課</w:t>
      </w:r>
      <w:r w:rsidR="00811067" w:rsidRPr="005A221B">
        <w:rPr>
          <w:rFonts w:ascii="標楷體" w:hAnsi="標楷體" w:hint="eastAsia"/>
          <w:sz w:val="32"/>
          <w:szCs w:val="32"/>
        </w:rPr>
        <w:t>各自運用</w:t>
      </w:r>
      <w:r w:rsidR="00230AA5" w:rsidRPr="005A221B">
        <w:rPr>
          <w:rFonts w:ascii="標楷體" w:hAnsi="標楷體" w:hint="eastAsia"/>
          <w:sz w:val="32"/>
          <w:szCs w:val="32"/>
        </w:rPr>
        <w:t>經費</w:t>
      </w:r>
      <w:r w:rsidR="00811067" w:rsidRPr="005A221B">
        <w:rPr>
          <w:rFonts w:ascii="標楷體" w:hAnsi="標楷體" w:hint="eastAsia"/>
          <w:sz w:val="32"/>
          <w:szCs w:val="32"/>
        </w:rPr>
        <w:t>2000元</w:t>
      </w:r>
      <w:r w:rsidR="00440A57" w:rsidRPr="005A221B">
        <w:rPr>
          <w:rFonts w:ascii="標楷體" w:hAnsi="標楷體" w:hint="eastAsia"/>
          <w:sz w:val="32"/>
          <w:szCs w:val="32"/>
        </w:rPr>
        <w:t>進行</w:t>
      </w:r>
      <w:r w:rsidR="00811067" w:rsidRPr="005A221B">
        <w:rPr>
          <w:rFonts w:ascii="標楷體" w:hAnsi="標楷體" w:hint="eastAsia"/>
          <w:sz w:val="32"/>
          <w:szCs w:val="32"/>
        </w:rPr>
        <w:t>綠美化</w:t>
      </w:r>
      <w:r w:rsidR="00440A57" w:rsidRPr="005A221B">
        <w:rPr>
          <w:rFonts w:ascii="標楷體" w:hAnsi="標楷體" w:hint="eastAsia"/>
          <w:sz w:val="32"/>
          <w:szCs w:val="32"/>
        </w:rPr>
        <w:t>競賽</w:t>
      </w:r>
      <w:r w:rsidR="00230AA5" w:rsidRPr="005A221B">
        <w:rPr>
          <w:rFonts w:ascii="標楷體" w:hAnsi="標楷體" w:hint="eastAsia"/>
          <w:sz w:val="32"/>
          <w:szCs w:val="32"/>
        </w:rPr>
        <w:t>活動，並獎勵表現優異之業務單位。</w:t>
      </w:r>
    </w:p>
    <w:p w:rsidR="00264E4A" w:rsidRPr="00346B13" w:rsidRDefault="009D0EE8" w:rsidP="00747A2A">
      <w:pPr>
        <w:adjustRightInd w:val="0"/>
        <w:snapToGrid w:val="0"/>
        <w:spacing w:beforeLines="20"/>
        <w:ind w:leftChars="308" w:left="1792" w:hangingChars="278" w:hanging="955"/>
        <w:jc w:val="both"/>
        <w:rPr>
          <w:rFonts w:ascii="標楷體" w:hAnsi="標楷體" w:hint="eastAsia"/>
          <w:sz w:val="28"/>
          <w:szCs w:val="32"/>
        </w:rPr>
      </w:pPr>
      <w:r w:rsidRPr="005A221B">
        <w:rPr>
          <w:rFonts w:ascii="標楷體" w:hAnsi="標楷體" w:hint="eastAsia"/>
          <w:sz w:val="32"/>
          <w:szCs w:val="32"/>
        </w:rPr>
        <w:t>（九）有關</w:t>
      </w:r>
      <w:r w:rsidR="00230AA5" w:rsidRPr="005A221B">
        <w:rPr>
          <w:rFonts w:ascii="標楷體" w:hAnsi="標楷體" w:hint="eastAsia"/>
          <w:sz w:val="32"/>
          <w:szCs w:val="32"/>
        </w:rPr>
        <w:t>任何</w:t>
      </w:r>
      <w:r w:rsidRPr="005A221B">
        <w:rPr>
          <w:rFonts w:ascii="標楷體" w:hAnsi="標楷體" w:hint="eastAsia"/>
          <w:sz w:val="32"/>
          <w:szCs w:val="32"/>
        </w:rPr>
        <w:t>會議紀錄決議</w:t>
      </w:r>
      <w:r w:rsidR="00230AA5" w:rsidRPr="005A221B">
        <w:rPr>
          <w:rFonts w:ascii="標楷體" w:hAnsi="標楷體" w:hint="eastAsia"/>
          <w:sz w:val="32"/>
          <w:szCs w:val="32"/>
        </w:rPr>
        <w:t>、</w:t>
      </w:r>
      <w:r w:rsidR="00264E4A" w:rsidRPr="005A221B">
        <w:rPr>
          <w:rFonts w:ascii="標楷體" w:hAnsi="標楷體" w:hint="eastAsia"/>
          <w:sz w:val="32"/>
          <w:szCs w:val="32"/>
        </w:rPr>
        <w:t>督導等</w:t>
      </w:r>
      <w:r w:rsidR="00230AA5" w:rsidRPr="005A221B">
        <w:rPr>
          <w:rFonts w:ascii="標楷體" w:hAnsi="標楷體" w:hint="eastAsia"/>
          <w:sz w:val="32"/>
          <w:szCs w:val="32"/>
        </w:rPr>
        <w:t>請研考</w:t>
      </w:r>
      <w:r w:rsidR="00264E4A" w:rsidRPr="005A221B">
        <w:rPr>
          <w:rFonts w:ascii="標楷體" w:hAnsi="標楷體" w:hint="eastAsia"/>
          <w:sz w:val="32"/>
          <w:szCs w:val="32"/>
        </w:rPr>
        <w:t>協助</w:t>
      </w:r>
      <w:r w:rsidR="00230AA5" w:rsidRPr="005A221B">
        <w:rPr>
          <w:rFonts w:ascii="標楷體" w:hAnsi="標楷體" w:hint="eastAsia"/>
          <w:sz w:val="32"/>
          <w:szCs w:val="32"/>
        </w:rPr>
        <w:t>定期追蹤管考並隨時提醒</w:t>
      </w:r>
      <w:r w:rsidR="00264E4A" w:rsidRPr="005A221B">
        <w:rPr>
          <w:rFonts w:ascii="標楷體" w:hAnsi="標楷體" w:hint="eastAsia"/>
          <w:sz w:val="32"/>
          <w:szCs w:val="32"/>
        </w:rPr>
        <w:t>。</w:t>
      </w:r>
    </w:p>
    <w:p w:rsidR="0056097C" w:rsidRPr="00873FFA" w:rsidRDefault="0056097C" w:rsidP="003C1A73">
      <w:pPr>
        <w:spacing w:line="500" w:lineRule="exact"/>
        <w:rPr>
          <w:rFonts w:ascii="標楷體" w:hAnsi="標楷體" w:hint="eastAsia"/>
          <w:sz w:val="28"/>
          <w:szCs w:val="32"/>
        </w:rPr>
      </w:pPr>
    </w:p>
    <w:p w:rsidR="001F70C1" w:rsidRPr="00C944FF" w:rsidRDefault="004840FA" w:rsidP="00811B34">
      <w:pPr>
        <w:spacing w:line="500" w:lineRule="exact"/>
        <w:jc w:val="both"/>
        <w:rPr>
          <w:b/>
          <w:sz w:val="36"/>
          <w:szCs w:val="36"/>
        </w:rPr>
      </w:pPr>
      <w:r>
        <w:rPr>
          <w:rFonts w:hAnsi="標楷體" w:hint="eastAsia"/>
          <w:b/>
          <w:sz w:val="36"/>
          <w:szCs w:val="36"/>
        </w:rPr>
        <w:t>七</w:t>
      </w:r>
      <w:r w:rsidR="00D35576" w:rsidRPr="00C944FF">
        <w:rPr>
          <w:rFonts w:hAnsi="標楷體"/>
          <w:b/>
          <w:sz w:val="36"/>
          <w:szCs w:val="36"/>
        </w:rPr>
        <w:t>、</w:t>
      </w:r>
      <w:r w:rsidR="001F70C1" w:rsidRPr="00C944FF">
        <w:rPr>
          <w:rFonts w:hAnsi="標楷體"/>
          <w:b/>
          <w:sz w:val="36"/>
          <w:szCs w:val="36"/>
        </w:rPr>
        <w:t>散會：</w:t>
      </w:r>
      <w:r w:rsidR="001C3693">
        <w:rPr>
          <w:rFonts w:hAnsi="標楷體" w:hint="eastAsia"/>
          <w:b/>
          <w:sz w:val="36"/>
          <w:szCs w:val="36"/>
        </w:rPr>
        <w:t>下</w:t>
      </w:r>
      <w:r w:rsidR="001F70C1" w:rsidRPr="00C944FF">
        <w:rPr>
          <w:rFonts w:hAnsi="標楷體"/>
          <w:b/>
          <w:sz w:val="36"/>
          <w:szCs w:val="36"/>
        </w:rPr>
        <w:t>午</w:t>
      </w:r>
      <w:r w:rsidR="00EF78A1">
        <w:rPr>
          <w:rFonts w:hAnsi="標楷體" w:hint="eastAsia"/>
          <w:b/>
          <w:sz w:val="36"/>
          <w:szCs w:val="36"/>
        </w:rPr>
        <w:t>13</w:t>
      </w:r>
      <w:r w:rsidR="001F70C1" w:rsidRPr="00C944FF">
        <w:rPr>
          <w:rFonts w:hAnsi="標楷體"/>
          <w:b/>
          <w:sz w:val="36"/>
          <w:szCs w:val="36"/>
        </w:rPr>
        <w:t>時</w:t>
      </w:r>
      <w:r w:rsidR="001C3693">
        <w:rPr>
          <w:rFonts w:hAnsi="標楷體" w:hint="eastAsia"/>
          <w:b/>
          <w:sz w:val="36"/>
          <w:szCs w:val="36"/>
        </w:rPr>
        <w:t>43</w:t>
      </w:r>
      <w:r w:rsidR="00EF78A1">
        <w:rPr>
          <w:rFonts w:hAnsi="標楷體" w:hint="eastAsia"/>
          <w:b/>
          <w:sz w:val="36"/>
          <w:szCs w:val="36"/>
        </w:rPr>
        <w:t>分</w:t>
      </w:r>
    </w:p>
    <w:sectPr w:rsidR="001F70C1" w:rsidRPr="00C944FF" w:rsidSect="00795C74">
      <w:footerReference w:type="even" r:id="rId8"/>
      <w:footerReference w:type="default" r:id="rId9"/>
      <w:pgSz w:w="11907" w:h="16840" w:code="9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3B2" w:rsidRDefault="00DB03B2">
      <w:r>
        <w:separator/>
      </w:r>
    </w:p>
  </w:endnote>
  <w:endnote w:type="continuationSeparator" w:id="1">
    <w:p w:rsidR="00DB03B2" w:rsidRDefault="00DB0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3B35CE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5CE" w:rsidRDefault="003B35CE" w:rsidP="00277F04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47A2A">
      <w:rPr>
        <w:rStyle w:val="ab"/>
        <w:noProof/>
      </w:rPr>
      <w:t>2</w:t>
    </w:r>
    <w:r>
      <w:rPr>
        <w:rStyle w:val="ab"/>
      </w:rPr>
      <w:fldChar w:fldCharType="end"/>
    </w:r>
  </w:p>
  <w:p w:rsidR="003B35CE" w:rsidRDefault="003B35C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3B2" w:rsidRDefault="00DB03B2">
      <w:r>
        <w:separator/>
      </w:r>
    </w:p>
  </w:footnote>
  <w:footnote w:type="continuationSeparator" w:id="1">
    <w:p w:rsidR="00DB03B2" w:rsidRDefault="00DB03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74450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5AC7885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25F1350E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50C2B04"/>
    <w:multiLevelType w:val="hybridMultilevel"/>
    <w:tmpl w:val="E2DA47C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479D2761"/>
    <w:multiLevelType w:val="hybridMultilevel"/>
    <w:tmpl w:val="7EEE120C"/>
    <w:lvl w:ilvl="0" w:tplc="386616BC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4A490E6E"/>
    <w:multiLevelType w:val="hybridMultilevel"/>
    <w:tmpl w:val="D570D760"/>
    <w:lvl w:ilvl="0" w:tplc="BCD6F6D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90186B"/>
    <w:multiLevelType w:val="hybridMultilevel"/>
    <w:tmpl w:val="D314237A"/>
    <w:lvl w:ilvl="0" w:tplc="980453E0">
      <w:start w:val="1"/>
      <w:numFmt w:val="decimal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FBF1E9D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560A7A12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5AD4368A"/>
    <w:multiLevelType w:val="hybridMultilevel"/>
    <w:tmpl w:val="2254619C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0C060DA"/>
    <w:multiLevelType w:val="hybridMultilevel"/>
    <w:tmpl w:val="9448F482"/>
    <w:lvl w:ilvl="0" w:tplc="D0BEACE6">
      <w:start w:val="1"/>
      <w:numFmt w:val="taiwaneseCountingThousand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684C751B"/>
    <w:multiLevelType w:val="hybridMultilevel"/>
    <w:tmpl w:val="2A36E3DE"/>
    <w:lvl w:ilvl="0" w:tplc="980453E0">
      <w:start w:val="1"/>
      <w:numFmt w:val="decimal"/>
      <w:lvlText w:val="（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  <w:num w:numId="12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stylePaneFormatFilter w:val="3F01"/>
  <w:defaultTabStop w:val="480"/>
  <w:drawingGridHorizontalSpacing w:val="13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3457"/>
    <w:rsid w:val="0000049E"/>
    <w:rsid w:val="00001D36"/>
    <w:rsid w:val="00005F50"/>
    <w:rsid w:val="00017E20"/>
    <w:rsid w:val="00025FF4"/>
    <w:rsid w:val="00030300"/>
    <w:rsid w:val="00031AF4"/>
    <w:rsid w:val="0003385E"/>
    <w:rsid w:val="00040C5B"/>
    <w:rsid w:val="00052718"/>
    <w:rsid w:val="00054E98"/>
    <w:rsid w:val="00064704"/>
    <w:rsid w:val="0007008D"/>
    <w:rsid w:val="00074EC2"/>
    <w:rsid w:val="00091C70"/>
    <w:rsid w:val="00096252"/>
    <w:rsid w:val="000A21AC"/>
    <w:rsid w:val="000A5DD1"/>
    <w:rsid w:val="000B0D90"/>
    <w:rsid w:val="000B3891"/>
    <w:rsid w:val="000B611F"/>
    <w:rsid w:val="000B69C0"/>
    <w:rsid w:val="000C77D4"/>
    <w:rsid w:val="000E724B"/>
    <w:rsid w:val="00100183"/>
    <w:rsid w:val="001013F7"/>
    <w:rsid w:val="0010679C"/>
    <w:rsid w:val="00110C2B"/>
    <w:rsid w:val="001356DD"/>
    <w:rsid w:val="001413B1"/>
    <w:rsid w:val="001439B8"/>
    <w:rsid w:val="0014609B"/>
    <w:rsid w:val="001647F7"/>
    <w:rsid w:val="00170535"/>
    <w:rsid w:val="0018353F"/>
    <w:rsid w:val="001851FC"/>
    <w:rsid w:val="001937ED"/>
    <w:rsid w:val="001A441B"/>
    <w:rsid w:val="001A6F68"/>
    <w:rsid w:val="001B7710"/>
    <w:rsid w:val="001C1861"/>
    <w:rsid w:val="001C3693"/>
    <w:rsid w:val="001D0F5B"/>
    <w:rsid w:val="001D599D"/>
    <w:rsid w:val="001D65C3"/>
    <w:rsid w:val="001F0CDF"/>
    <w:rsid w:val="001F495A"/>
    <w:rsid w:val="001F4C66"/>
    <w:rsid w:val="001F5F79"/>
    <w:rsid w:val="001F70C1"/>
    <w:rsid w:val="00205717"/>
    <w:rsid w:val="00213A13"/>
    <w:rsid w:val="00213B4E"/>
    <w:rsid w:val="00214CB8"/>
    <w:rsid w:val="00215381"/>
    <w:rsid w:val="00230AA5"/>
    <w:rsid w:val="00235029"/>
    <w:rsid w:val="00242314"/>
    <w:rsid w:val="00250381"/>
    <w:rsid w:val="00252D81"/>
    <w:rsid w:val="00254D8E"/>
    <w:rsid w:val="00264E4A"/>
    <w:rsid w:val="002669AC"/>
    <w:rsid w:val="00267190"/>
    <w:rsid w:val="002763D4"/>
    <w:rsid w:val="00277F04"/>
    <w:rsid w:val="00282940"/>
    <w:rsid w:val="00294744"/>
    <w:rsid w:val="002956DA"/>
    <w:rsid w:val="00295E19"/>
    <w:rsid w:val="002A63D4"/>
    <w:rsid w:val="002A75F0"/>
    <w:rsid w:val="002B380A"/>
    <w:rsid w:val="002D51B4"/>
    <w:rsid w:val="002E10E3"/>
    <w:rsid w:val="002E773C"/>
    <w:rsid w:val="002F038A"/>
    <w:rsid w:val="002F2A01"/>
    <w:rsid w:val="002F68D4"/>
    <w:rsid w:val="002F6B37"/>
    <w:rsid w:val="00300E2D"/>
    <w:rsid w:val="003069A1"/>
    <w:rsid w:val="003123C9"/>
    <w:rsid w:val="0031277C"/>
    <w:rsid w:val="003140AF"/>
    <w:rsid w:val="00322852"/>
    <w:rsid w:val="00325CCA"/>
    <w:rsid w:val="00331D39"/>
    <w:rsid w:val="00332E8C"/>
    <w:rsid w:val="00333218"/>
    <w:rsid w:val="0033428B"/>
    <w:rsid w:val="003409FE"/>
    <w:rsid w:val="00341811"/>
    <w:rsid w:val="00346B13"/>
    <w:rsid w:val="00347653"/>
    <w:rsid w:val="00356CB6"/>
    <w:rsid w:val="00365E40"/>
    <w:rsid w:val="0037409E"/>
    <w:rsid w:val="00382DA6"/>
    <w:rsid w:val="0039113A"/>
    <w:rsid w:val="00393165"/>
    <w:rsid w:val="003967D6"/>
    <w:rsid w:val="00396DDE"/>
    <w:rsid w:val="003A1DB7"/>
    <w:rsid w:val="003A36AC"/>
    <w:rsid w:val="003A46BF"/>
    <w:rsid w:val="003A7DC2"/>
    <w:rsid w:val="003B1B04"/>
    <w:rsid w:val="003B35CE"/>
    <w:rsid w:val="003B3E36"/>
    <w:rsid w:val="003B7685"/>
    <w:rsid w:val="003C02AA"/>
    <w:rsid w:val="003C1A73"/>
    <w:rsid w:val="003D4801"/>
    <w:rsid w:val="003D4965"/>
    <w:rsid w:val="003E27D1"/>
    <w:rsid w:val="003E3E36"/>
    <w:rsid w:val="003E64E2"/>
    <w:rsid w:val="003F5CD0"/>
    <w:rsid w:val="004041CC"/>
    <w:rsid w:val="00424A84"/>
    <w:rsid w:val="0043755B"/>
    <w:rsid w:val="00440A57"/>
    <w:rsid w:val="00453185"/>
    <w:rsid w:val="00454BE2"/>
    <w:rsid w:val="00457483"/>
    <w:rsid w:val="00464F52"/>
    <w:rsid w:val="00470D76"/>
    <w:rsid w:val="00471D8B"/>
    <w:rsid w:val="00472B41"/>
    <w:rsid w:val="00475382"/>
    <w:rsid w:val="004803D9"/>
    <w:rsid w:val="0048132C"/>
    <w:rsid w:val="004840FA"/>
    <w:rsid w:val="00493F52"/>
    <w:rsid w:val="004A0722"/>
    <w:rsid w:val="004A5800"/>
    <w:rsid w:val="004A662C"/>
    <w:rsid w:val="004B03A4"/>
    <w:rsid w:val="004B3FD8"/>
    <w:rsid w:val="004B7F6A"/>
    <w:rsid w:val="004C0259"/>
    <w:rsid w:val="004D1CF0"/>
    <w:rsid w:val="004D4867"/>
    <w:rsid w:val="004E646A"/>
    <w:rsid w:val="004E668D"/>
    <w:rsid w:val="004E7D39"/>
    <w:rsid w:val="005023E6"/>
    <w:rsid w:val="00534469"/>
    <w:rsid w:val="00546D93"/>
    <w:rsid w:val="00550F55"/>
    <w:rsid w:val="005513BC"/>
    <w:rsid w:val="0055624C"/>
    <w:rsid w:val="00560149"/>
    <w:rsid w:val="0056097C"/>
    <w:rsid w:val="00574279"/>
    <w:rsid w:val="005813FB"/>
    <w:rsid w:val="00582C11"/>
    <w:rsid w:val="00585C7B"/>
    <w:rsid w:val="0059100D"/>
    <w:rsid w:val="0059386C"/>
    <w:rsid w:val="005948DE"/>
    <w:rsid w:val="005A221B"/>
    <w:rsid w:val="005A6A93"/>
    <w:rsid w:val="005C19BD"/>
    <w:rsid w:val="005C2E6B"/>
    <w:rsid w:val="005D098D"/>
    <w:rsid w:val="005D67D2"/>
    <w:rsid w:val="005D7464"/>
    <w:rsid w:val="005E3FB8"/>
    <w:rsid w:val="005E62DD"/>
    <w:rsid w:val="005F2003"/>
    <w:rsid w:val="005F7645"/>
    <w:rsid w:val="00602780"/>
    <w:rsid w:val="006038B3"/>
    <w:rsid w:val="00610BF9"/>
    <w:rsid w:val="006179F3"/>
    <w:rsid w:val="00624588"/>
    <w:rsid w:val="00631311"/>
    <w:rsid w:val="00666829"/>
    <w:rsid w:val="00691F88"/>
    <w:rsid w:val="006A0E79"/>
    <w:rsid w:val="006A5AD7"/>
    <w:rsid w:val="006B08AD"/>
    <w:rsid w:val="006B08C6"/>
    <w:rsid w:val="006C530B"/>
    <w:rsid w:val="006C6715"/>
    <w:rsid w:val="006D6333"/>
    <w:rsid w:val="006E4EE5"/>
    <w:rsid w:val="006F54F1"/>
    <w:rsid w:val="007018D9"/>
    <w:rsid w:val="00702CF7"/>
    <w:rsid w:val="00707246"/>
    <w:rsid w:val="00721F82"/>
    <w:rsid w:val="00723F23"/>
    <w:rsid w:val="00732D89"/>
    <w:rsid w:val="00747A2A"/>
    <w:rsid w:val="00781A55"/>
    <w:rsid w:val="00786999"/>
    <w:rsid w:val="00795C74"/>
    <w:rsid w:val="007965CF"/>
    <w:rsid w:val="007973C6"/>
    <w:rsid w:val="007B1DA8"/>
    <w:rsid w:val="007B3013"/>
    <w:rsid w:val="007B4263"/>
    <w:rsid w:val="007B748A"/>
    <w:rsid w:val="007D0605"/>
    <w:rsid w:val="007D5E02"/>
    <w:rsid w:val="007E7070"/>
    <w:rsid w:val="007F20E5"/>
    <w:rsid w:val="007F5685"/>
    <w:rsid w:val="00803713"/>
    <w:rsid w:val="00805110"/>
    <w:rsid w:val="00811067"/>
    <w:rsid w:val="00811751"/>
    <w:rsid w:val="00811B34"/>
    <w:rsid w:val="00834077"/>
    <w:rsid w:val="00835913"/>
    <w:rsid w:val="00840DAA"/>
    <w:rsid w:val="00843CEF"/>
    <w:rsid w:val="0085101A"/>
    <w:rsid w:val="008569D2"/>
    <w:rsid w:val="00873FFA"/>
    <w:rsid w:val="008808FA"/>
    <w:rsid w:val="00891FC8"/>
    <w:rsid w:val="00891FED"/>
    <w:rsid w:val="00892A40"/>
    <w:rsid w:val="00894CF8"/>
    <w:rsid w:val="00895F71"/>
    <w:rsid w:val="008A56E3"/>
    <w:rsid w:val="008B74B4"/>
    <w:rsid w:val="008B7628"/>
    <w:rsid w:val="008C4741"/>
    <w:rsid w:val="008D3DF6"/>
    <w:rsid w:val="008F0BCE"/>
    <w:rsid w:val="008F3457"/>
    <w:rsid w:val="008F4409"/>
    <w:rsid w:val="008F7320"/>
    <w:rsid w:val="009016D3"/>
    <w:rsid w:val="00906884"/>
    <w:rsid w:val="0091576E"/>
    <w:rsid w:val="00915BAD"/>
    <w:rsid w:val="009173AC"/>
    <w:rsid w:val="00933CEA"/>
    <w:rsid w:val="00945E42"/>
    <w:rsid w:val="00947793"/>
    <w:rsid w:val="009509F2"/>
    <w:rsid w:val="00960893"/>
    <w:rsid w:val="00961C81"/>
    <w:rsid w:val="009622E3"/>
    <w:rsid w:val="0097462B"/>
    <w:rsid w:val="009754F6"/>
    <w:rsid w:val="009870B2"/>
    <w:rsid w:val="00992880"/>
    <w:rsid w:val="00993F74"/>
    <w:rsid w:val="009B0A23"/>
    <w:rsid w:val="009B48E4"/>
    <w:rsid w:val="009B69D6"/>
    <w:rsid w:val="009D0530"/>
    <w:rsid w:val="009D0EE8"/>
    <w:rsid w:val="009D2DCB"/>
    <w:rsid w:val="009F2C2E"/>
    <w:rsid w:val="009F2E33"/>
    <w:rsid w:val="009F3F2F"/>
    <w:rsid w:val="009F6E08"/>
    <w:rsid w:val="00A00572"/>
    <w:rsid w:val="00A016FE"/>
    <w:rsid w:val="00A03CED"/>
    <w:rsid w:val="00A04421"/>
    <w:rsid w:val="00A110B9"/>
    <w:rsid w:val="00A116D3"/>
    <w:rsid w:val="00A2411C"/>
    <w:rsid w:val="00A342E0"/>
    <w:rsid w:val="00A412A9"/>
    <w:rsid w:val="00A45A08"/>
    <w:rsid w:val="00A54152"/>
    <w:rsid w:val="00A615AE"/>
    <w:rsid w:val="00A66F63"/>
    <w:rsid w:val="00A67169"/>
    <w:rsid w:val="00A70C36"/>
    <w:rsid w:val="00A70C3E"/>
    <w:rsid w:val="00A97FE1"/>
    <w:rsid w:val="00AA2447"/>
    <w:rsid w:val="00AA43BF"/>
    <w:rsid w:val="00AA7207"/>
    <w:rsid w:val="00AB1A24"/>
    <w:rsid w:val="00AB1A5C"/>
    <w:rsid w:val="00AB65BD"/>
    <w:rsid w:val="00AE17CB"/>
    <w:rsid w:val="00AE5D7D"/>
    <w:rsid w:val="00B020F7"/>
    <w:rsid w:val="00B16012"/>
    <w:rsid w:val="00B27469"/>
    <w:rsid w:val="00B27DE3"/>
    <w:rsid w:val="00B31387"/>
    <w:rsid w:val="00B358F7"/>
    <w:rsid w:val="00B40251"/>
    <w:rsid w:val="00B4157B"/>
    <w:rsid w:val="00B42ED8"/>
    <w:rsid w:val="00B54975"/>
    <w:rsid w:val="00B57EB0"/>
    <w:rsid w:val="00B61DD5"/>
    <w:rsid w:val="00B650A2"/>
    <w:rsid w:val="00B65373"/>
    <w:rsid w:val="00B676D7"/>
    <w:rsid w:val="00B6779D"/>
    <w:rsid w:val="00B71402"/>
    <w:rsid w:val="00B7408A"/>
    <w:rsid w:val="00B826EF"/>
    <w:rsid w:val="00B908DF"/>
    <w:rsid w:val="00B96A89"/>
    <w:rsid w:val="00B97702"/>
    <w:rsid w:val="00BA2100"/>
    <w:rsid w:val="00BA2EF1"/>
    <w:rsid w:val="00BB375A"/>
    <w:rsid w:val="00BC7FCC"/>
    <w:rsid w:val="00BD1603"/>
    <w:rsid w:val="00BD2B5E"/>
    <w:rsid w:val="00BD44C4"/>
    <w:rsid w:val="00BD56A8"/>
    <w:rsid w:val="00BE4642"/>
    <w:rsid w:val="00BE7640"/>
    <w:rsid w:val="00BF1371"/>
    <w:rsid w:val="00BF424F"/>
    <w:rsid w:val="00BF6DF6"/>
    <w:rsid w:val="00C02AA4"/>
    <w:rsid w:val="00C1351B"/>
    <w:rsid w:val="00C15690"/>
    <w:rsid w:val="00C2023F"/>
    <w:rsid w:val="00C229FC"/>
    <w:rsid w:val="00C506FB"/>
    <w:rsid w:val="00C65CD6"/>
    <w:rsid w:val="00C660F4"/>
    <w:rsid w:val="00C66F07"/>
    <w:rsid w:val="00C677D7"/>
    <w:rsid w:val="00C7313C"/>
    <w:rsid w:val="00C77F34"/>
    <w:rsid w:val="00C82E3B"/>
    <w:rsid w:val="00C85E68"/>
    <w:rsid w:val="00C9433D"/>
    <w:rsid w:val="00C944FF"/>
    <w:rsid w:val="00CA437E"/>
    <w:rsid w:val="00CA5708"/>
    <w:rsid w:val="00CA7F8F"/>
    <w:rsid w:val="00CB132E"/>
    <w:rsid w:val="00CB4E2F"/>
    <w:rsid w:val="00CC09BC"/>
    <w:rsid w:val="00CD1221"/>
    <w:rsid w:val="00CD1C0A"/>
    <w:rsid w:val="00CE5454"/>
    <w:rsid w:val="00CF5BDF"/>
    <w:rsid w:val="00CF696A"/>
    <w:rsid w:val="00D0292E"/>
    <w:rsid w:val="00D03B44"/>
    <w:rsid w:val="00D07BEE"/>
    <w:rsid w:val="00D11FEB"/>
    <w:rsid w:val="00D12A92"/>
    <w:rsid w:val="00D13531"/>
    <w:rsid w:val="00D14193"/>
    <w:rsid w:val="00D16735"/>
    <w:rsid w:val="00D2336D"/>
    <w:rsid w:val="00D32688"/>
    <w:rsid w:val="00D35576"/>
    <w:rsid w:val="00D3590D"/>
    <w:rsid w:val="00D37207"/>
    <w:rsid w:val="00D43D1D"/>
    <w:rsid w:val="00D4448F"/>
    <w:rsid w:val="00D50913"/>
    <w:rsid w:val="00D57FE0"/>
    <w:rsid w:val="00D70FE4"/>
    <w:rsid w:val="00D74A51"/>
    <w:rsid w:val="00D80BB9"/>
    <w:rsid w:val="00D8355C"/>
    <w:rsid w:val="00D84930"/>
    <w:rsid w:val="00DB03B2"/>
    <w:rsid w:val="00DB715B"/>
    <w:rsid w:val="00DB7F49"/>
    <w:rsid w:val="00DC1877"/>
    <w:rsid w:val="00DC6B14"/>
    <w:rsid w:val="00DD3160"/>
    <w:rsid w:val="00DD7BD3"/>
    <w:rsid w:val="00DE2D04"/>
    <w:rsid w:val="00DE2F99"/>
    <w:rsid w:val="00DE48E5"/>
    <w:rsid w:val="00E0137A"/>
    <w:rsid w:val="00E0223F"/>
    <w:rsid w:val="00E052A0"/>
    <w:rsid w:val="00E078F4"/>
    <w:rsid w:val="00E07AAD"/>
    <w:rsid w:val="00E10388"/>
    <w:rsid w:val="00E104ED"/>
    <w:rsid w:val="00E13A0D"/>
    <w:rsid w:val="00E17F25"/>
    <w:rsid w:val="00E20FC8"/>
    <w:rsid w:val="00E21063"/>
    <w:rsid w:val="00E23623"/>
    <w:rsid w:val="00E23E14"/>
    <w:rsid w:val="00E26E98"/>
    <w:rsid w:val="00E52144"/>
    <w:rsid w:val="00E63753"/>
    <w:rsid w:val="00E6534B"/>
    <w:rsid w:val="00E671E8"/>
    <w:rsid w:val="00E67237"/>
    <w:rsid w:val="00E83EF0"/>
    <w:rsid w:val="00E85F69"/>
    <w:rsid w:val="00E912B2"/>
    <w:rsid w:val="00E91B83"/>
    <w:rsid w:val="00E929AA"/>
    <w:rsid w:val="00EA1CCA"/>
    <w:rsid w:val="00EA1F38"/>
    <w:rsid w:val="00EA2455"/>
    <w:rsid w:val="00EB2679"/>
    <w:rsid w:val="00EB6780"/>
    <w:rsid w:val="00EB69D6"/>
    <w:rsid w:val="00EB6A0F"/>
    <w:rsid w:val="00EC1AA9"/>
    <w:rsid w:val="00ED3718"/>
    <w:rsid w:val="00ED769E"/>
    <w:rsid w:val="00ED7925"/>
    <w:rsid w:val="00EE6135"/>
    <w:rsid w:val="00EF0B47"/>
    <w:rsid w:val="00EF1C6F"/>
    <w:rsid w:val="00EF3A24"/>
    <w:rsid w:val="00EF5BB4"/>
    <w:rsid w:val="00EF78A1"/>
    <w:rsid w:val="00F013C6"/>
    <w:rsid w:val="00F16EB1"/>
    <w:rsid w:val="00F2572D"/>
    <w:rsid w:val="00F33E6C"/>
    <w:rsid w:val="00F353D3"/>
    <w:rsid w:val="00F4468F"/>
    <w:rsid w:val="00F52C4C"/>
    <w:rsid w:val="00F60151"/>
    <w:rsid w:val="00F6488E"/>
    <w:rsid w:val="00F659D8"/>
    <w:rsid w:val="00F726EE"/>
    <w:rsid w:val="00F84623"/>
    <w:rsid w:val="00F8476F"/>
    <w:rsid w:val="00F86148"/>
    <w:rsid w:val="00F868FD"/>
    <w:rsid w:val="00F921EE"/>
    <w:rsid w:val="00F95607"/>
    <w:rsid w:val="00FA4D68"/>
    <w:rsid w:val="00FB11F5"/>
    <w:rsid w:val="00FB54B1"/>
    <w:rsid w:val="00FC4BA9"/>
    <w:rsid w:val="00FC52FE"/>
    <w:rsid w:val="00FD07BD"/>
    <w:rsid w:val="00FD12C9"/>
    <w:rsid w:val="00FD3929"/>
    <w:rsid w:val="00FD425C"/>
    <w:rsid w:val="00FD47E2"/>
    <w:rsid w:val="00FD5772"/>
    <w:rsid w:val="00FE6ABB"/>
    <w:rsid w:val="00FE73D7"/>
    <w:rsid w:val="00FF1D42"/>
    <w:rsid w:val="00FF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eastAsia="標楷體"/>
      <w:spacing w:val="28"/>
      <w:w w:val="90"/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"/>
    <w:basedOn w:val="a"/>
    <w:pPr>
      <w:ind w:leftChars="200" w:left="100" w:hangingChars="200" w:hanging="200"/>
    </w:pPr>
  </w:style>
  <w:style w:type="paragraph" w:styleId="a4">
    <w:name w:val="Body Text"/>
    <w:basedOn w:val="a"/>
    <w:pPr>
      <w:spacing w:after="120"/>
    </w:p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annotation text"/>
    <w:basedOn w:val="a"/>
    <w:semiHidden/>
  </w:style>
  <w:style w:type="paragraph" w:styleId="2">
    <w:name w:val="Body Text 2"/>
    <w:basedOn w:val="a"/>
    <w:rPr>
      <w:sz w:val="32"/>
    </w:rPr>
  </w:style>
  <w:style w:type="paragraph" w:styleId="20">
    <w:name w:val="List 2"/>
    <w:basedOn w:val="a"/>
    <w:pPr>
      <w:ind w:leftChars="400" w:left="100" w:hangingChars="200" w:hanging="200"/>
    </w:pPr>
  </w:style>
  <w:style w:type="paragraph" w:styleId="3">
    <w:name w:val="List 3"/>
    <w:basedOn w:val="a"/>
    <w:pPr>
      <w:ind w:leftChars="600" w:left="100" w:hangingChars="200" w:hanging="200"/>
    </w:pPr>
  </w:style>
  <w:style w:type="paragraph" w:styleId="a7">
    <w:name w:val="List Continue"/>
    <w:basedOn w:val="a"/>
    <w:pPr>
      <w:spacing w:after="120"/>
      <w:ind w:leftChars="200" w:left="480"/>
    </w:pPr>
  </w:style>
  <w:style w:type="paragraph" w:styleId="a8">
    <w:name w:val="annotation subject"/>
    <w:basedOn w:val="a6"/>
    <w:next w:val="a6"/>
    <w:semiHidden/>
    <w:rsid w:val="00322852"/>
    <w:rPr>
      <w:b/>
      <w:bCs/>
    </w:rPr>
  </w:style>
  <w:style w:type="paragraph" w:styleId="a9">
    <w:name w:val="Balloon Text"/>
    <w:basedOn w:val="a"/>
    <w:semiHidden/>
    <w:rsid w:val="00322852"/>
    <w:rPr>
      <w:rFonts w:ascii="Arial" w:eastAsia="新細明體" w:hAnsi="Arial"/>
      <w:sz w:val="18"/>
      <w:szCs w:val="18"/>
    </w:rPr>
  </w:style>
  <w:style w:type="paragraph" w:styleId="aa">
    <w:name w:val="footer"/>
    <w:basedOn w:val="a"/>
    <w:rsid w:val="002669AC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page number"/>
    <w:basedOn w:val="a0"/>
    <w:rsid w:val="002669AC"/>
  </w:style>
  <w:style w:type="table" w:styleId="ac">
    <w:name w:val="Table Grid"/>
    <w:basedOn w:val="a1"/>
    <w:rsid w:val="00BF424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rsid w:val="00BF424F"/>
    <w:pPr>
      <w:tabs>
        <w:tab w:val="center" w:pos="4153"/>
        <w:tab w:val="right" w:pos="8306"/>
      </w:tabs>
      <w:snapToGrid w:val="0"/>
    </w:pPr>
    <w:rPr>
      <w:rFonts w:eastAsia="新細明體"/>
      <w:spacing w:val="0"/>
      <w:w w:val="100"/>
      <w:sz w:val="20"/>
    </w:rPr>
  </w:style>
  <w:style w:type="paragraph" w:styleId="ae">
    <w:name w:val="List Paragraph"/>
    <w:basedOn w:val="a"/>
    <w:uiPriority w:val="34"/>
    <w:qFormat/>
    <w:rsid w:val="004B3FD8"/>
    <w:pPr>
      <w:ind w:leftChars="200" w:left="480"/>
    </w:pPr>
    <w:rPr>
      <w:rFonts w:eastAsia="新細明體"/>
      <w:spacing w:val="0"/>
      <w:w w:val="1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3C495-485D-4D36-89C4-986DA384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118</Words>
  <Characters>676</Characters>
  <Application>Microsoft Office Word</Application>
  <DocSecurity>0</DocSecurity>
  <Lines>5</Lines>
  <Paragraphs>1</Paragraphs>
  <ScaleCrop>false</ScaleCrop>
  <Company>安樂地政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基隆市安樂地政事務所登記課課務會議</dc:title>
  <dc:subject/>
  <dc:creator>twnla</dc:creator>
  <cp:keywords/>
  <dc:description/>
  <cp:lastModifiedBy>1-021o</cp:lastModifiedBy>
  <cp:revision>19</cp:revision>
  <cp:lastPrinted>2011-11-08T02:41:00Z</cp:lastPrinted>
  <dcterms:created xsi:type="dcterms:W3CDTF">2011-11-08T00:28:00Z</dcterms:created>
  <dcterms:modified xsi:type="dcterms:W3CDTF">2011-11-08T02:58:00Z</dcterms:modified>
</cp:coreProperties>
</file>