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80" w:rsidRPr="003409FE" w:rsidRDefault="00993F74" w:rsidP="002105B2">
      <w:pPr>
        <w:adjustRightInd w:val="0"/>
        <w:snapToGrid w:val="0"/>
        <w:spacing w:line="400" w:lineRule="exact"/>
        <w:jc w:val="center"/>
        <w:rPr>
          <w:sz w:val="48"/>
          <w:szCs w:val="48"/>
        </w:rPr>
      </w:pPr>
      <w:r w:rsidRPr="003409FE">
        <w:rPr>
          <w:rFonts w:hAnsi="標楷體"/>
          <w:sz w:val="48"/>
          <w:szCs w:val="48"/>
        </w:rPr>
        <w:t>基隆市安樂地政事務所</w:t>
      </w:r>
    </w:p>
    <w:p w:rsidR="00993F74" w:rsidRPr="003409FE" w:rsidRDefault="00C86860" w:rsidP="00040C5B">
      <w:pPr>
        <w:spacing w:line="660" w:lineRule="exac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101</w:t>
      </w:r>
      <w:r w:rsidR="00993F74" w:rsidRPr="003409FE">
        <w:rPr>
          <w:rFonts w:hAnsi="標楷體"/>
          <w:sz w:val="48"/>
          <w:szCs w:val="48"/>
        </w:rPr>
        <w:t>年度第</w:t>
      </w:r>
      <w:r w:rsidR="00022D3A">
        <w:rPr>
          <w:rFonts w:hAnsi="標楷體" w:hint="eastAsia"/>
          <w:sz w:val="48"/>
          <w:szCs w:val="48"/>
        </w:rPr>
        <w:t>2</w:t>
      </w:r>
      <w:r w:rsidR="00B97702" w:rsidRPr="003409FE">
        <w:rPr>
          <w:rFonts w:hAnsi="標楷體"/>
          <w:sz w:val="48"/>
          <w:szCs w:val="48"/>
        </w:rPr>
        <w:t>次為民服務工作小組</w:t>
      </w:r>
      <w:r w:rsidR="00993F74" w:rsidRPr="003409FE">
        <w:rPr>
          <w:rFonts w:hAnsi="標楷體"/>
          <w:sz w:val="48"/>
          <w:szCs w:val="48"/>
        </w:rPr>
        <w:t>會議紀錄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一、時間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中華民國</w:t>
      </w:r>
      <w:r w:rsidR="00C86860">
        <w:rPr>
          <w:rFonts w:hint="eastAsia"/>
          <w:sz w:val="28"/>
          <w:szCs w:val="28"/>
        </w:rPr>
        <w:t>101</w:t>
      </w:r>
      <w:r w:rsidR="006038B3" w:rsidRPr="001413B1">
        <w:rPr>
          <w:rFonts w:hAnsi="標楷體"/>
          <w:sz w:val="28"/>
          <w:szCs w:val="28"/>
        </w:rPr>
        <w:t>年</w:t>
      </w:r>
      <w:r w:rsidR="00022D3A">
        <w:rPr>
          <w:rFonts w:hAnsi="標楷體" w:hint="eastAsia"/>
          <w:sz w:val="28"/>
          <w:szCs w:val="28"/>
        </w:rPr>
        <w:t>3</w:t>
      </w:r>
      <w:r w:rsidRPr="001413B1">
        <w:rPr>
          <w:rFonts w:hAnsi="標楷體"/>
          <w:sz w:val="28"/>
          <w:szCs w:val="28"/>
        </w:rPr>
        <w:t>月</w:t>
      </w:r>
      <w:r w:rsidR="00022D3A">
        <w:rPr>
          <w:rFonts w:hAnsi="標楷體" w:hint="eastAsia"/>
          <w:sz w:val="28"/>
          <w:szCs w:val="28"/>
        </w:rPr>
        <w:t>21</w:t>
      </w:r>
      <w:r w:rsidRPr="001413B1">
        <w:rPr>
          <w:rFonts w:hAnsi="標楷體"/>
          <w:sz w:val="28"/>
          <w:szCs w:val="28"/>
        </w:rPr>
        <w:t>日</w:t>
      </w:r>
      <w:r w:rsidR="00CB4E2F">
        <w:rPr>
          <w:rFonts w:hAnsi="標楷體" w:hint="eastAsia"/>
          <w:sz w:val="28"/>
          <w:szCs w:val="28"/>
        </w:rPr>
        <w:t>下</w:t>
      </w:r>
      <w:r w:rsidRPr="001413B1">
        <w:rPr>
          <w:rFonts w:hAnsi="標楷體"/>
          <w:sz w:val="28"/>
          <w:szCs w:val="28"/>
        </w:rPr>
        <w:t>午</w:t>
      </w:r>
      <w:r w:rsidR="00022D3A">
        <w:rPr>
          <w:rFonts w:hAnsi="標楷體" w:hint="eastAsia"/>
          <w:sz w:val="28"/>
          <w:szCs w:val="28"/>
        </w:rPr>
        <w:t>15</w:t>
      </w:r>
      <w:r w:rsidRPr="001413B1">
        <w:rPr>
          <w:rFonts w:hAnsi="標楷體"/>
          <w:sz w:val="28"/>
          <w:szCs w:val="28"/>
        </w:rPr>
        <w:t>時整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二、地點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三樓民眾協談室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三、</w:t>
      </w:r>
      <w:r w:rsidR="00BA2EF1" w:rsidRPr="00C944FF">
        <w:rPr>
          <w:rFonts w:hAnsi="標楷體"/>
          <w:b/>
          <w:sz w:val="36"/>
          <w:szCs w:val="36"/>
        </w:rPr>
        <w:t>會議</w:t>
      </w:r>
      <w:r w:rsidRPr="00C944FF">
        <w:rPr>
          <w:rFonts w:hAnsi="標楷體"/>
          <w:b/>
          <w:sz w:val="36"/>
          <w:szCs w:val="36"/>
        </w:rPr>
        <w:t>主席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田主任家樂</w:t>
      </w:r>
    </w:p>
    <w:p w:rsidR="004A5800" w:rsidRPr="00C944FF" w:rsidRDefault="004A5800" w:rsidP="00C944FF">
      <w:pPr>
        <w:spacing w:line="500" w:lineRule="exact"/>
        <w:ind w:left="11240" w:hangingChars="2954" w:hanging="1124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四、出席人員</w:t>
      </w:r>
    </w:p>
    <w:p w:rsidR="00993F74" w:rsidRPr="001413B1" w:rsidRDefault="006F2F35" w:rsidP="00781A55">
      <w:pPr>
        <w:spacing w:line="500" w:lineRule="exact"/>
        <w:ind w:leftChars="237" w:left="644"/>
        <w:jc w:val="both"/>
        <w:rPr>
          <w:sz w:val="28"/>
          <w:szCs w:val="28"/>
        </w:rPr>
      </w:pPr>
      <w:r>
        <w:rPr>
          <w:rFonts w:hAnsi="標楷體"/>
          <w:sz w:val="28"/>
          <w:szCs w:val="28"/>
        </w:rPr>
        <w:t>黃美</w:t>
      </w:r>
      <w:r>
        <w:rPr>
          <w:rFonts w:hAnsi="標楷體" w:hint="eastAsia"/>
          <w:sz w:val="28"/>
          <w:szCs w:val="28"/>
        </w:rPr>
        <w:t>栗</w:t>
      </w:r>
      <w:r w:rsidR="00707246" w:rsidRPr="001413B1">
        <w:rPr>
          <w:rFonts w:hAnsi="標楷體"/>
          <w:sz w:val="28"/>
          <w:szCs w:val="28"/>
        </w:rPr>
        <w:t>、</w:t>
      </w:r>
      <w:r w:rsidR="0039113A">
        <w:rPr>
          <w:rFonts w:hAnsi="標楷體" w:hint="eastAsia"/>
          <w:sz w:val="28"/>
          <w:szCs w:val="28"/>
        </w:rPr>
        <w:t>曾國慶、</w:t>
      </w:r>
      <w:r w:rsidR="00707246" w:rsidRPr="001413B1">
        <w:rPr>
          <w:rFonts w:hAnsi="標楷體"/>
          <w:sz w:val="28"/>
          <w:szCs w:val="28"/>
        </w:rPr>
        <w:t>周力行</w:t>
      </w:r>
      <w:r w:rsidR="00E10388">
        <w:rPr>
          <w:rFonts w:hAnsi="標楷體" w:hint="eastAsia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林舜文</w:t>
      </w:r>
      <w:r w:rsidR="00332E8C" w:rsidRPr="001413B1">
        <w:rPr>
          <w:rFonts w:hAnsi="標楷體"/>
          <w:sz w:val="28"/>
          <w:szCs w:val="28"/>
        </w:rPr>
        <w:t>、</w:t>
      </w:r>
      <w:r w:rsidR="00CB4E2F">
        <w:rPr>
          <w:rFonts w:hAnsi="標楷體" w:hint="eastAsia"/>
          <w:sz w:val="28"/>
          <w:szCs w:val="28"/>
        </w:rPr>
        <w:t>連凡儀</w:t>
      </w:r>
      <w:r w:rsidR="002F68D4" w:rsidRPr="001413B1">
        <w:rPr>
          <w:rFonts w:hAnsi="標楷體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李姿慧（紀錄）</w:t>
      </w:r>
    </w:p>
    <w:p w:rsidR="003B7685" w:rsidRPr="002F68D4" w:rsidRDefault="003B7685" w:rsidP="00C944FF">
      <w:pPr>
        <w:spacing w:line="500" w:lineRule="exact"/>
        <w:ind w:leftChars="1" w:left="753" w:hangingChars="197" w:hanging="750"/>
        <w:jc w:val="both"/>
        <w:rPr>
          <w:rFonts w:hAnsi="標楷體"/>
          <w:b/>
          <w:sz w:val="36"/>
          <w:szCs w:val="36"/>
        </w:rPr>
      </w:pPr>
    </w:p>
    <w:p w:rsidR="00D35576" w:rsidRPr="00C944FF" w:rsidRDefault="00D35576" w:rsidP="00C944FF">
      <w:pPr>
        <w:spacing w:line="500" w:lineRule="exact"/>
        <w:ind w:leftChars="1" w:left="753" w:hangingChars="197" w:hanging="75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五</w:t>
      </w:r>
      <w:r w:rsidR="0018353F" w:rsidRPr="00C944FF">
        <w:rPr>
          <w:rFonts w:hAnsi="標楷體"/>
          <w:b/>
          <w:sz w:val="36"/>
          <w:szCs w:val="36"/>
        </w:rPr>
        <w:t>、</w:t>
      </w:r>
      <w:r w:rsidR="00205717">
        <w:rPr>
          <w:rFonts w:hAnsi="標楷體" w:hint="eastAsia"/>
          <w:b/>
          <w:sz w:val="36"/>
          <w:szCs w:val="36"/>
        </w:rPr>
        <w:t>討論議題</w:t>
      </w:r>
    </w:p>
    <w:p w:rsidR="00F13E86" w:rsidRPr="0075284A" w:rsidRDefault="00F13E86" w:rsidP="00F13E86">
      <w:pPr>
        <w:pStyle w:val="ae"/>
        <w:numPr>
          <w:ilvl w:val="0"/>
          <w:numId w:val="26"/>
        </w:numPr>
        <w:spacing w:line="720" w:lineRule="exact"/>
        <w:ind w:leftChars="0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第四屆「政府服務品質獎」入圍決審機關名單已公布（研考）</w:t>
      </w:r>
    </w:p>
    <w:p w:rsidR="00F13E86" w:rsidRPr="0075284A" w:rsidRDefault="00F13E86" w:rsidP="00F13E86">
      <w:pPr>
        <w:numPr>
          <w:ilvl w:val="0"/>
          <w:numId w:val="25"/>
        </w:numPr>
        <w:spacing w:line="440" w:lineRule="exact"/>
        <w:ind w:left="1418" w:hanging="567"/>
        <w:rPr>
          <w:rFonts w:ascii="標楷體" w:hAnsi="標楷體"/>
          <w:sz w:val="28"/>
          <w:szCs w:val="28"/>
        </w:rPr>
      </w:pPr>
      <w:r w:rsidRPr="0075284A">
        <w:rPr>
          <w:rFonts w:ascii="標楷體" w:hAnsi="標楷體" w:hint="eastAsia"/>
          <w:sz w:val="28"/>
          <w:szCs w:val="28"/>
        </w:rPr>
        <w:t>第一線服務機關由119個機關擇出39個機關入圍決審；服務規劃機關由49個機關擇出12個機關入圍決審。</w:t>
      </w:r>
    </w:p>
    <w:p w:rsidR="00F13E86" w:rsidRPr="0075284A" w:rsidRDefault="00F13E86" w:rsidP="00F13E86">
      <w:pPr>
        <w:numPr>
          <w:ilvl w:val="0"/>
          <w:numId w:val="25"/>
        </w:numPr>
        <w:spacing w:line="440" w:lineRule="exact"/>
        <w:ind w:left="1418" w:hanging="567"/>
        <w:rPr>
          <w:rFonts w:ascii="標楷體" w:hAnsi="標楷體"/>
          <w:sz w:val="28"/>
          <w:szCs w:val="28"/>
        </w:rPr>
      </w:pPr>
      <w:r w:rsidRPr="0075284A">
        <w:rPr>
          <w:rFonts w:ascii="標楷體" w:hAnsi="標楷體" w:hint="eastAsia"/>
          <w:sz w:val="28"/>
          <w:szCs w:val="28"/>
        </w:rPr>
        <w:t>本次入圍決審之地政機關：</w:t>
      </w:r>
      <w:r w:rsidRPr="0075284A">
        <w:rPr>
          <w:rFonts w:ascii="標楷體" w:hAnsi="標楷體" w:hint="eastAsia"/>
          <w:sz w:val="28"/>
          <w:szCs w:val="28"/>
          <w:u w:val="single"/>
        </w:rPr>
        <w:t>新北市新店地政、彰化縣和美地政、基隆市安樂地政</w:t>
      </w:r>
    </w:p>
    <w:p w:rsidR="00F13E86" w:rsidRPr="0075284A" w:rsidRDefault="00F13E86" w:rsidP="00F13E86">
      <w:pPr>
        <w:numPr>
          <w:ilvl w:val="0"/>
          <w:numId w:val="25"/>
        </w:numPr>
        <w:spacing w:line="440" w:lineRule="exact"/>
        <w:ind w:left="1418" w:hanging="567"/>
        <w:rPr>
          <w:rFonts w:ascii="標楷體" w:hAnsi="標楷體"/>
          <w:sz w:val="28"/>
          <w:szCs w:val="28"/>
        </w:rPr>
      </w:pPr>
      <w:r w:rsidRPr="0075284A">
        <w:rPr>
          <w:rFonts w:ascii="標楷體" w:hAnsi="標楷體" w:hint="eastAsia"/>
          <w:sz w:val="28"/>
          <w:szCs w:val="28"/>
        </w:rPr>
        <w:t>本所入圍第一線服務機關之決審</w:t>
      </w:r>
    </w:p>
    <w:p w:rsidR="00F13E86" w:rsidRPr="0075284A" w:rsidRDefault="00F13E86" w:rsidP="00F13E86">
      <w:pPr>
        <w:pStyle w:val="ae"/>
        <w:numPr>
          <w:ilvl w:val="0"/>
          <w:numId w:val="26"/>
        </w:numPr>
        <w:spacing w:line="720" w:lineRule="exact"/>
        <w:ind w:leftChars="0" w:left="851" w:hanging="848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/>
          <w:sz w:val="28"/>
          <w:szCs w:val="28"/>
        </w:rPr>
        <w:t>第四屆「政府服務品質獎」入圍決審機關名單</w:t>
      </w:r>
      <w:r w:rsidRPr="0075284A">
        <w:rPr>
          <w:rFonts w:ascii="標楷體" w:eastAsia="標楷體" w:hAnsi="標楷體" w:hint="eastAsia"/>
          <w:sz w:val="28"/>
          <w:szCs w:val="28"/>
        </w:rPr>
        <w:t>（</w:t>
      </w:r>
      <w:r w:rsidRPr="0075284A">
        <w:rPr>
          <w:rFonts w:ascii="標楷體" w:eastAsia="標楷體" w:hAnsi="標楷體"/>
          <w:sz w:val="28"/>
          <w:szCs w:val="28"/>
        </w:rPr>
        <w:t>附件1</w:t>
      </w:r>
      <w:r w:rsidRPr="0075284A">
        <w:rPr>
          <w:rFonts w:ascii="標楷體" w:eastAsia="標楷體" w:hAnsi="標楷體" w:hint="eastAsia"/>
          <w:sz w:val="28"/>
          <w:szCs w:val="28"/>
        </w:rPr>
        <w:t>）</w:t>
      </w:r>
      <w:r w:rsidRPr="0075284A">
        <w:rPr>
          <w:rFonts w:ascii="標楷體" w:eastAsia="標楷體" w:hAnsi="標楷體"/>
          <w:sz w:val="28"/>
          <w:szCs w:val="28"/>
        </w:rPr>
        <w:t>，有關實地評審程序表及受評機關配合辦理事項</w:t>
      </w:r>
      <w:r w:rsidRPr="0075284A">
        <w:rPr>
          <w:rFonts w:ascii="標楷體" w:eastAsia="標楷體" w:hAnsi="標楷體" w:hint="eastAsia"/>
          <w:sz w:val="28"/>
          <w:szCs w:val="28"/>
        </w:rPr>
        <w:t>（</w:t>
      </w:r>
      <w:r w:rsidRPr="0075284A">
        <w:rPr>
          <w:rFonts w:ascii="標楷體" w:eastAsia="標楷體" w:hAnsi="標楷體"/>
          <w:sz w:val="28"/>
          <w:szCs w:val="28"/>
        </w:rPr>
        <w:t>附件2</w:t>
      </w:r>
      <w:r w:rsidRPr="0075284A">
        <w:rPr>
          <w:rFonts w:ascii="標楷體" w:eastAsia="標楷體" w:hAnsi="標楷體" w:hint="eastAsia"/>
          <w:sz w:val="28"/>
          <w:szCs w:val="28"/>
        </w:rPr>
        <w:t>）</w:t>
      </w:r>
      <w:r w:rsidRPr="0075284A">
        <w:rPr>
          <w:rFonts w:ascii="標楷體" w:eastAsia="標楷體" w:hAnsi="標楷體"/>
          <w:sz w:val="28"/>
          <w:szCs w:val="28"/>
        </w:rPr>
        <w:t>。</w:t>
      </w:r>
    </w:p>
    <w:p w:rsidR="00F13E86" w:rsidRPr="0075284A" w:rsidRDefault="00F13E86" w:rsidP="00F13E86">
      <w:pPr>
        <w:pStyle w:val="ae"/>
        <w:numPr>
          <w:ilvl w:val="0"/>
          <w:numId w:val="26"/>
        </w:numPr>
        <w:spacing w:line="720" w:lineRule="exact"/>
        <w:ind w:leftChars="0" w:left="851" w:hanging="848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/>
          <w:sz w:val="28"/>
          <w:szCs w:val="28"/>
        </w:rPr>
        <w:t>實地評審期程預訂於101年3月28日至5月11日辦理，</w:t>
      </w:r>
      <w:r w:rsidRPr="0075284A">
        <w:rPr>
          <w:rFonts w:ascii="標楷體" w:eastAsia="標楷體" w:hAnsi="標楷體" w:hint="eastAsia"/>
          <w:sz w:val="28"/>
          <w:szCs w:val="28"/>
        </w:rPr>
        <w:t>研考</w:t>
      </w:r>
      <w:r w:rsidRPr="0075284A">
        <w:rPr>
          <w:rFonts w:ascii="標楷體" w:eastAsia="標楷體" w:hAnsi="標楷體"/>
          <w:sz w:val="28"/>
          <w:szCs w:val="28"/>
        </w:rPr>
        <w:t>會將於3月26日前個別通知受評機關及主管機關實地評審日期及時間。</w:t>
      </w:r>
    </w:p>
    <w:p w:rsidR="00F13E86" w:rsidRPr="0075284A" w:rsidRDefault="00F13E86" w:rsidP="00F13E86">
      <w:pPr>
        <w:pStyle w:val="ae"/>
        <w:numPr>
          <w:ilvl w:val="0"/>
          <w:numId w:val="26"/>
        </w:numPr>
        <w:spacing w:line="720" w:lineRule="exact"/>
        <w:ind w:leftChars="0" w:left="851" w:hanging="848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101年3月22日下班前需提交參獎申請書10本至研考會，已請廠商趕印中。</w:t>
      </w:r>
    </w:p>
    <w:p w:rsidR="00F13E86" w:rsidRPr="0075284A" w:rsidRDefault="00F13E86" w:rsidP="00F13E86">
      <w:pPr>
        <w:pStyle w:val="ae"/>
        <w:numPr>
          <w:ilvl w:val="0"/>
          <w:numId w:val="26"/>
        </w:numPr>
        <w:spacing w:line="720" w:lineRule="exact"/>
        <w:ind w:leftChars="0" w:left="851" w:hanging="848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擬訂3月27日(二)下午2時至七堵戶政拜訪孫主任及研考，事先瞭解相</w:t>
      </w:r>
      <w:r w:rsidRPr="0075284A">
        <w:rPr>
          <w:rFonts w:ascii="標楷體" w:eastAsia="標楷體" w:hAnsi="標楷體" w:hint="eastAsia"/>
          <w:sz w:val="28"/>
          <w:szCs w:val="28"/>
        </w:rPr>
        <w:lastRenderedPageBreak/>
        <w:t>關前置作業。</w:t>
      </w:r>
    </w:p>
    <w:p w:rsidR="00F13E86" w:rsidRPr="0075284A" w:rsidRDefault="00F13E86" w:rsidP="00F13E86">
      <w:pPr>
        <w:pStyle w:val="ae"/>
        <w:numPr>
          <w:ilvl w:val="0"/>
          <w:numId w:val="26"/>
        </w:numPr>
        <w:spacing w:line="720" w:lineRule="exact"/>
        <w:ind w:leftChars="0" w:left="851" w:hanging="848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討論本所入圍決審之後續作業分配工作。</w:t>
      </w:r>
    </w:p>
    <w:p w:rsidR="00F86673" w:rsidRPr="00F13E86" w:rsidRDefault="00F86673" w:rsidP="00F13E86">
      <w:pPr>
        <w:spacing w:line="720" w:lineRule="exact"/>
        <w:rPr>
          <w:rFonts w:hAnsi="標楷體"/>
          <w:sz w:val="32"/>
          <w:szCs w:val="32"/>
        </w:rPr>
      </w:pPr>
    </w:p>
    <w:p w:rsidR="004B7F6A" w:rsidRPr="00D11FEB" w:rsidRDefault="004840FA" w:rsidP="004B7F6A">
      <w:pPr>
        <w:spacing w:line="500" w:lineRule="exact"/>
        <w:ind w:left="761" w:hangingChars="200" w:hanging="761"/>
        <w:rPr>
          <w:rFonts w:hAnsi="標楷體"/>
          <w:b/>
          <w:sz w:val="36"/>
          <w:szCs w:val="36"/>
        </w:rPr>
      </w:pPr>
      <w:r w:rsidRPr="00D11FEB">
        <w:rPr>
          <w:rFonts w:hAnsi="標楷體"/>
          <w:b/>
          <w:sz w:val="36"/>
          <w:szCs w:val="36"/>
        </w:rPr>
        <w:t>六、</w:t>
      </w:r>
      <w:r>
        <w:rPr>
          <w:rFonts w:hAnsi="標楷體" w:hint="eastAsia"/>
          <w:b/>
          <w:sz w:val="36"/>
          <w:szCs w:val="36"/>
        </w:rPr>
        <w:t>主席指示事項</w:t>
      </w:r>
    </w:p>
    <w:p w:rsidR="0056097C" w:rsidRPr="0075284A" w:rsidRDefault="00FC0793" w:rsidP="00FC0793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請各課課長及研考叮嚀本所同仁(含總機、志工、臨櫃人員及走動式服務人員等)在實地評審期間更加謹慎並特別注意服務禮儀及電話禮貌。</w:t>
      </w:r>
    </w:p>
    <w:p w:rsidR="00FC0793" w:rsidRPr="0075284A" w:rsidRDefault="00B1546F" w:rsidP="00FC0793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3月27日前往七堵戶政前，請研考事先草擬名單</w:t>
      </w:r>
      <w:r w:rsidR="00BE2B55" w:rsidRPr="0075284A">
        <w:rPr>
          <w:rFonts w:ascii="標楷體" w:eastAsia="標楷體" w:hAnsi="標楷體" w:hint="eastAsia"/>
          <w:sz w:val="28"/>
          <w:szCs w:val="28"/>
        </w:rPr>
        <w:t>及欲想瞭解之相關事宜</w:t>
      </w:r>
      <w:r w:rsidRPr="0075284A">
        <w:rPr>
          <w:rFonts w:ascii="標楷體" w:eastAsia="標楷體" w:hAnsi="標楷體" w:hint="eastAsia"/>
          <w:sz w:val="28"/>
          <w:szCs w:val="28"/>
        </w:rPr>
        <w:t>，俾利與七堵戶政交換意見。</w:t>
      </w:r>
    </w:p>
    <w:p w:rsidR="00B1546F" w:rsidRPr="0075284A" w:rsidRDefault="00A55B91" w:rsidP="00FC0793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研考接獲研考會通知本所實地評審日期時，請第一時間通知本人及為民服務工作小組成員。</w:t>
      </w:r>
    </w:p>
    <w:p w:rsidR="00A55B91" w:rsidRPr="0075284A" w:rsidRDefault="00A55B91" w:rsidP="00FC0793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有關3月22日下班前需提交參獎申請書10本至研考會乙節，請研考提醒廠商於3月21日下班前務必完成。</w:t>
      </w:r>
    </w:p>
    <w:p w:rsidR="00A55B91" w:rsidRPr="0075284A" w:rsidRDefault="00791C37" w:rsidP="00FC0793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作業分配工作</w:t>
      </w:r>
    </w:p>
    <w:p w:rsidR="00791C37" w:rsidRPr="0075284A" w:rsidRDefault="00791C37" w:rsidP="00967EFE">
      <w:pPr>
        <w:pStyle w:val="ae"/>
        <w:numPr>
          <w:ilvl w:val="0"/>
          <w:numId w:val="30"/>
        </w:numPr>
        <w:spacing w:line="720" w:lineRule="exact"/>
        <w:ind w:leftChars="0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依研考會實地評審程序表配合事項說明：</w:t>
      </w:r>
    </w:p>
    <w:p w:rsidR="00946AF3" w:rsidRPr="0075284A" w:rsidRDefault="00A07EB7" w:rsidP="00967EFE">
      <w:pPr>
        <w:pStyle w:val="ae"/>
        <w:numPr>
          <w:ilvl w:val="0"/>
          <w:numId w:val="29"/>
        </w:numPr>
        <w:tabs>
          <w:tab w:val="left" w:pos="2127"/>
        </w:tabs>
        <w:spacing w:line="720" w:lineRule="exact"/>
        <w:ind w:leftChars="0" w:left="1985" w:hanging="851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簡報資料：</w:t>
      </w:r>
      <w:r w:rsidR="00791C37" w:rsidRPr="0075284A">
        <w:rPr>
          <w:rFonts w:ascii="標楷體" w:eastAsia="標楷體" w:hAnsi="標楷體" w:hint="eastAsia"/>
          <w:sz w:val="28"/>
          <w:szCs w:val="28"/>
        </w:rPr>
        <w:t>簡報資料內</w:t>
      </w:r>
      <w:r w:rsidR="00DC2D2E" w:rsidRPr="0075284A">
        <w:rPr>
          <w:rFonts w:ascii="標楷體" w:eastAsia="標楷體" w:hAnsi="標楷體" w:hint="eastAsia"/>
          <w:sz w:val="28"/>
          <w:szCs w:val="28"/>
        </w:rPr>
        <w:t>容有</w:t>
      </w:r>
      <w:r w:rsidR="00791C37" w:rsidRPr="0075284A">
        <w:rPr>
          <w:rFonts w:ascii="標楷體" w:eastAsia="標楷體" w:hAnsi="標楷體" w:hint="eastAsia"/>
          <w:sz w:val="28"/>
          <w:szCs w:val="28"/>
        </w:rPr>
        <w:t>涉</w:t>
      </w:r>
      <w:r w:rsidR="00B109B7" w:rsidRPr="0075284A">
        <w:rPr>
          <w:rFonts w:ascii="標楷體" w:eastAsia="標楷體" w:hAnsi="標楷體" w:hint="eastAsia"/>
          <w:sz w:val="28"/>
          <w:szCs w:val="28"/>
        </w:rPr>
        <w:t>便民服務</w:t>
      </w:r>
      <w:r w:rsidR="00791C37" w:rsidRPr="0075284A">
        <w:rPr>
          <w:rFonts w:ascii="標楷體" w:eastAsia="標楷體" w:hAnsi="標楷體" w:hint="eastAsia"/>
          <w:sz w:val="28"/>
          <w:szCs w:val="28"/>
        </w:rPr>
        <w:t>部分，請以數據呈現。</w:t>
      </w:r>
    </w:p>
    <w:p w:rsidR="00A07EB7" w:rsidRPr="0075284A" w:rsidRDefault="00A07EB7" w:rsidP="00967EFE">
      <w:pPr>
        <w:pStyle w:val="ae"/>
        <w:numPr>
          <w:ilvl w:val="0"/>
          <w:numId w:val="29"/>
        </w:numPr>
        <w:tabs>
          <w:tab w:val="left" w:pos="2127"/>
        </w:tabs>
        <w:spacing w:line="720" w:lineRule="exact"/>
        <w:ind w:leftChars="0" w:left="1985" w:hanging="851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會議簽到</w:t>
      </w:r>
      <w:r w:rsidR="00B109B7" w:rsidRPr="0075284A">
        <w:rPr>
          <w:rFonts w:ascii="標楷體" w:eastAsia="標楷體" w:hAnsi="標楷體" w:hint="eastAsia"/>
          <w:sz w:val="28"/>
          <w:szCs w:val="28"/>
        </w:rPr>
        <w:t>簿</w:t>
      </w:r>
      <w:r w:rsidRPr="0075284A">
        <w:rPr>
          <w:rFonts w:ascii="標楷體" w:eastAsia="標楷體" w:hAnsi="標楷體" w:hint="eastAsia"/>
          <w:sz w:val="28"/>
          <w:szCs w:val="28"/>
        </w:rPr>
        <w:t>與</w:t>
      </w:r>
      <w:r w:rsidR="00B109B7" w:rsidRPr="0075284A">
        <w:rPr>
          <w:rFonts w:ascii="標楷體" w:eastAsia="標楷體" w:hAnsi="標楷體" w:hint="eastAsia"/>
          <w:sz w:val="28"/>
          <w:szCs w:val="28"/>
        </w:rPr>
        <w:t>會議</w:t>
      </w:r>
      <w:r w:rsidR="000A0012" w:rsidRPr="0075284A">
        <w:rPr>
          <w:rFonts w:ascii="標楷體" w:eastAsia="標楷體" w:hAnsi="標楷體" w:hint="eastAsia"/>
          <w:sz w:val="28"/>
          <w:szCs w:val="28"/>
        </w:rPr>
        <w:t>紀</w:t>
      </w:r>
      <w:r w:rsidRPr="0075284A">
        <w:rPr>
          <w:rFonts w:ascii="標楷體" w:eastAsia="標楷體" w:hAnsi="標楷體" w:hint="eastAsia"/>
          <w:sz w:val="28"/>
          <w:szCs w:val="28"/>
        </w:rPr>
        <w:t>錄</w:t>
      </w:r>
      <w:r w:rsidR="000A0012" w:rsidRPr="0075284A">
        <w:rPr>
          <w:rFonts w:ascii="標楷體" w:eastAsia="標楷體" w:hAnsi="標楷體" w:hint="eastAsia"/>
          <w:sz w:val="28"/>
          <w:szCs w:val="28"/>
        </w:rPr>
        <w:t>：</w:t>
      </w:r>
      <w:r w:rsidR="00DC2D2E" w:rsidRPr="0075284A">
        <w:rPr>
          <w:rFonts w:ascii="標楷體" w:eastAsia="標楷體" w:hAnsi="標楷體" w:hint="eastAsia"/>
          <w:sz w:val="28"/>
          <w:szCs w:val="28"/>
        </w:rPr>
        <w:t>請研考事先備妥簽到簿，會中</w:t>
      </w:r>
      <w:r w:rsidR="00B109B7" w:rsidRPr="0075284A">
        <w:rPr>
          <w:rFonts w:ascii="標楷體" w:eastAsia="標楷體" w:hAnsi="標楷體" w:hint="eastAsia"/>
          <w:sz w:val="28"/>
          <w:szCs w:val="28"/>
        </w:rPr>
        <w:t>全程錄音</w:t>
      </w:r>
      <w:r w:rsidR="00DC2D2E" w:rsidRPr="0075284A">
        <w:rPr>
          <w:rFonts w:ascii="標楷體" w:eastAsia="標楷體" w:hAnsi="標楷體" w:hint="eastAsia"/>
          <w:sz w:val="28"/>
          <w:szCs w:val="28"/>
        </w:rPr>
        <w:t>並依限完成會議紀錄。</w:t>
      </w:r>
    </w:p>
    <w:p w:rsidR="000A0012" w:rsidRPr="0075284A" w:rsidRDefault="00B109B7" w:rsidP="00967EFE">
      <w:pPr>
        <w:pStyle w:val="ae"/>
        <w:numPr>
          <w:ilvl w:val="0"/>
          <w:numId w:val="29"/>
        </w:numPr>
        <w:tabs>
          <w:tab w:val="left" w:pos="2127"/>
        </w:tabs>
        <w:spacing w:line="720" w:lineRule="exact"/>
        <w:ind w:leftChars="0" w:left="1985" w:hanging="851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文宣品：</w:t>
      </w:r>
      <w:r w:rsidR="00791C37" w:rsidRPr="0075284A">
        <w:rPr>
          <w:rFonts w:ascii="標楷體" w:eastAsia="標楷體" w:hAnsi="標楷體" w:hint="eastAsia"/>
          <w:sz w:val="28"/>
          <w:szCs w:val="28"/>
        </w:rPr>
        <w:t>當天</w:t>
      </w:r>
      <w:r w:rsidR="00BA7633" w:rsidRPr="0075284A">
        <w:rPr>
          <w:rFonts w:ascii="標楷體" w:eastAsia="標楷體" w:hAnsi="標楷體" w:hint="eastAsia"/>
          <w:sz w:val="28"/>
          <w:szCs w:val="28"/>
        </w:rPr>
        <w:t>可</w:t>
      </w:r>
      <w:r w:rsidRPr="0075284A">
        <w:rPr>
          <w:rFonts w:ascii="標楷體" w:eastAsia="標楷體" w:hAnsi="標楷體" w:hint="eastAsia"/>
          <w:sz w:val="28"/>
          <w:szCs w:val="28"/>
        </w:rPr>
        <w:t>提供筆、紙</w:t>
      </w:r>
      <w:r w:rsidR="00791C37" w:rsidRPr="0075284A">
        <w:rPr>
          <w:rFonts w:ascii="標楷體" w:eastAsia="標楷體" w:hAnsi="標楷體" w:hint="eastAsia"/>
          <w:sz w:val="28"/>
          <w:szCs w:val="28"/>
        </w:rPr>
        <w:t>供委員使用，有關文宣品之細節，可與七堵戶政討論。</w:t>
      </w:r>
    </w:p>
    <w:p w:rsidR="00B109B7" w:rsidRPr="0075284A" w:rsidRDefault="00B109B7" w:rsidP="00967EFE">
      <w:pPr>
        <w:pStyle w:val="ae"/>
        <w:numPr>
          <w:ilvl w:val="0"/>
          <w:numId w:val="29"/>
        </w:numPr>
        <w:tabs>
          <w:tab w:val="left" w:pos="2127"/>
        </w:tabs>
        <w:spacing w:line="720" w:lineRule="exact"/>
        <w:ind w:leftChars="0" w:left="1985" w:hanging="851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列席人員：草擬列席名單（含名牌），</w:t>
      </w:r>
      <w:r w:rsidR="00791C37" w:rsidRPr="0075284A">
        <w:rPr>
          <w:rFonts w:ascii="標楷體" w:eastAsia="標楷體" w:hAnsi="標楷體" w:hint="eastAsia"/>
          <w:sz w:val="28"/>
          <w:szCs w:val="28"/>
        </w:rPr>
        <w:t>座位安排順序務必符合禮</w:t>
      </w:r>
      <w:r w:rsidR="00791C37" w:rsidRPr="0075284A">
        <w:rPr>
          <w:rFonts w:ascii="標楷體" w:eastAsia="標楷體" w:hAnsi="標楷體" w:hint="eastAsia"/>
          <w:sz w:val="28"/>
          <w:szCs w:val="28"/>
        </w:rPr>
        <w:lastRenderedPageBreak/>
        <w:t>節。</w:t>
      </w:r>
    </w:p>
    <w:p w:rsidR="00B109B7" w:rsidRPr="0075284A" w:rsidRDefault="00791C37" w:rsidP="00967EFE">
      <w:pPr>
        <w:pStyle w:val="ae"/>
        <w:numPr>
          <w:ilvl w:val="0"/>
          <w:numId w:val="29"/>
        </w:numPr>
        <w:tabs>
          <w:tab w:val="left" w:pos="2127"/>
        </w:tabs>
        <w:spacing w:line="720" w:lineRule="exact"/>
        <w:ind w:leftChars="0" w:left="1985" w:hanging="851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交通工具：提供停車位部分，請周課長與本棟大樓管理員聯繫並配合辦理；另請研考與研考會確認車子之數量。</w:t>
      </w:r>
    </w:p>
    <w:p w:rsidR="00791C37" w:rsidRPr="0075284A" w:rsidRDefault="00967EFE" w:rsidP="00967EFE">
      <w:pPr>
        <w:pStyle w:val="ae"/>
        <w:numPr>
          <w:ilvl w:val="0"/>
          <w:numId w:val="29"/>
        </w:numPr>
        <w:tabs>
          <w:tab w:val="left" w:pos="2127"/>
        </w:tabs>
        <w:spacing w:line="720" w:lineRule="exact"/>
        <w:ind w:leftChars="0" w:left="1985" w:hanging="851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代辦簡便午餐盒：便當以豐富、健康為主；飲料以咖啡、瓶裝水等為主。</w:t>
      </w:r>
    </w:p>
    <w:p w:rsidR="00967EFE" w:rsidRPr="0075284A" w:rsidRDefault="00967EFE" w:rsidP="00967EFE">
      <w:pPr>
        <w:pStyle w:val="ae"/>
        <w:numPr>
          <w:ilvl w:val="0"/>
          <w:numId w:val="30"/>
        </w:numPr>
        <w:spacing w:line="7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各課實質分工</w:t>
      </w:r>
    </w:p>
    <w:p w:rsidR="00967EFE" w:rsidRPr="0075284A" w:rsidRDefault="00D566EE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實地評審期間，請各課課長交待所屬同仁，把最好的一面呈現出來。</w:t>
      </w:r>
    </w:p>
    <w:p w:rsidR="00D566EE" w:rsidRPr="0075284A" w:rsidRDefault="00D566EE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實地評審當日，請一、三課針對臨櫃人員、志工、走動式服務人員及總機等進行挑選及指派；全體同仁務必注意服</w:t>
      </w:r>
      <w:r w:rsidR="00372330">
        <w:rPr>
          <w:rFonts w:ascii="標楷體" w:eastAsia="標楷體" w:hAnsi="標楷體" w:hint="eastAsia"/>
          <w:sz w:val="28"/>
          <w:szCs w:val="28"/>
        </w:rPr>
        <w:t>裝</w:t>
      </w:r>
      <w:r w:rsidRPr="0075284A">
        <w:rPr>
          <w:rFonts w:ascii="標楷體" w:eastAsia="標楷體" w:hAnsi="標楷體" w:hint="eastAsia"/>
          <w:sz w:val="28"/>
          <w:szCs w:val="28"/>
        </w:rPr>
        <w:t>儀容。</w:t>
      </w:r>
    </w:p>
    <w:p w:rsidR="00D566EE" w:rsidRPr="0075284A" w:rsidRDefault="0032280A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請臨櫃人員確實執行服務禮儀規範要點，請一課課長先行進行測試，本人再另行抽測。</w:t>
      </w:r>
    </w:p>
    <w:p w:rsidR="009B6EC3" w:rsidRPr="0075284A" w:rsidRDefault="009B6EC3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相關便民設施之操作（觸碰式螢幕、血壓器、手機充電器及宣傳電視等），請負責同仁及課長務必知道如何使用。</w:t>
      </w:r>
    </w:p>
    <w:p w:rsidR="001770BA" w:rsidRPr="0075284A" w:rsidRDefault="001770BA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本所環境部分，以窗明几淨為原則，由三課課長負責。</w:t>
      </w:r>
    </w:p>
    <w:p w:rsidR="001770BA" w:rsidRPr="0075284A" w:rsidRDefault="001770BA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會場佈置（包含名牌、紙張、水、海報及儀器設備等），請研考負責。</w:t>
      </w:r>
    </w:p>
    <w:p w:rsidR="001770BA" w:rsidRPr="0075284A" w:rsidRDefault="001770BA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簡報資料內容之製作，由研考協助配合本人完成。</w:t>
      </w:r>
    </w:p>
    <w:p w:rsidR="004A74CF" w:rsidRPr="0075284A" w:rsidRDefault="004A74CF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書面資料</w:t>
      </w:r>
      <w:r w:rsidR="000B2639" w:rsidRPr="0075284A">
        <w:rPr>
          <w:rFonts w:ascii="標楷體" w:eastAsia="標楷體" w:hAnsi="標楷體" w:hint="eastAsia"/>
          <w:sz w:val="28"/>
          <w:szCs w:val="28"/>
        </w:rPr>
        <w:t>之部分</w:t>
      </w:r>
      <w:r w:rsidRPr="0075284A">
        <w:rPr>
          <w:rFonts w:ascii="標楷體" w:eastAsia="標楷體" w:hAnsi="標楷體" w:hint="eastAsia"/>
          <w:sz w:val="28"/>
          <w:szCs w:val="28"/>
        </w:rPr>
        <w:t>，請各課</w:t>
      </w:r>
      <w:r w:rsidR="000B2639" w:rsidRPr="0075284A">
        <w:rPr>
          <w:rFonts w:ascii="標楷體" w:eastAsia="標楷體" w:hAnsi="標楷體" w:hint="eastAsia"/>
          <w:sz w:val="28"/>
          <w:szCs w:val="28"/>
        </w:rPr>
        <w:t>就其業務部分負責向委員回覆並解答。</w:t>
      </w:r>
    </w:p>
    <w:p w:rsidR="004A74CF" w:rsidRPr="0075284A" w:rsidRDefault="004A74CF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lastRenderedPageBreak/>
        <w:t>製作四張歡迎海報張貼於樓梯間。</w:t>
      </w:r>
    </w:p>
    <w:p w:rsidR="004A74CF" w:rsidRPr="0075284A" w:rsidRDefault="004A74CF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請各課自行指派1名引導人員。</w:t>
      </w:r>
    </w:p>
    <w:p w:rsidR="002105B2" w:rsidRPr="0075284A" w:rsidRDefault="002105B2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空中花園佈置，請三課課長負責；各課綠美化部分，請各課自行處理。</w:t>
      </w:r>
    </w:p>
    <w:p w:rsidR="002105B2" w:rsidRPr="0075284A" w:rsidRDefault="002105B2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三、四樓廁所環境維護、美化及燈光明亮等部分，請三課總務負責。</w:t>
      </w:r>
    </w:p>
    <w:p w:rsidR="001770BA" w:rsidRPr="0075284A" w:rsidRDefault="001770BA" w:rsidP="00D566EE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 w:hint="eastAsia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以上分配工作，務必於</w:t>
      </w:r>
      <w:r w:rsidR="00D47C08" w:rsidRPr="0075284A">
        <w:rPr>
          <w:rFonts w:ascii="標楷體" w:eastAsia="標楷體" w:hAnsi="標楷體" w:hint="eastAsia"/>
          <w:sz w:val="28"/>
          <w:szCs w:val="28"/>
        </w:rPr>
        <w:t>實地</w:t>
      </w:r>
      <w:r w:rsidRPr="0075284A">
        <w:rPr>
          <w:rFonts w:ascii="標楷體" w:eastAsia="標楷體" w:hAnsi="標楷體" w:hint="eastAsia"/>
          <w:sz w:val="28"/>
          <w:szCs w:val="28"/>
        </w:rPr>
        <w:t>評審當日前二天完妥。</w:t>
      </w:r>
    </w:p>
    <w:p w:rsidR="00D47C08" w:rsidRPr="0075284A" w:rsidRDefault="00D47C08" w:rsidP="002105B2">
      <w:pPr>
        <w:pStyle w:val="ae"/>
        <w:numPr>
          <w:ilvl w:val="0"/>
          <w:numId w:val="31"/>
        </w:numPr>
        <w:tabs>
          <w:tab w:val="left" w:pos="2127"/>
        </w:tabs>
        <w:spacing w:line="720" w:lineRule="exact"/>
        <w:ind w:leftChars="0" w:left="2127" w:hanging="993"/>
        <w:rPr>
          <w:rFonts w:ascii="標楷體" w:eastAsia="標楷體" w:hAnsi="標楷體"/>
          <w:sz w:val="28"/>
          <w:szCs w:val="28"/>
        </w:rPr>
      </w:pPr>
      <w:r w:rsidRPr="0075284A">
        <w:rPr>
          <w:rFonts w:ascii="標楷體" w:eastAsia="標楷體" w:hAnsi="標楷體" w:hint="eastAsia"/>
          <w:sz w:val="28"/>
          <w:szCs w:val="28"/>
        </w:rPr>
        <w:t>實地評審當日，由為民服務工作小組同仁列席參加。</w:t>
      </w:r>
    </w:p>
    <w:p w:rsidR="00907171" w:rsidRPr="009B6EC3" w:rsidRDefault="00907171" w:rsidP="00907171">
      <w:pPr>
        <w:spacing w:line="720" w:lineRule="exact"/>
        <w:rPr>
          <w:rFonts w:ascii="標楷體" w:hAnsi="標楷體"/>
          <w:sz w:val="28"/>
          <w:szCs w:val="32"/>
        </w:rPr>
      </w:pPr>
    </w:p>
    <w:p w:rsidR="001F70C1" w:rsidRPr="00C944FF" w:rsidRDefault="004840FA" w:rsidP="00811B34">
      <w:pPr>
        <w:spacing w:line="500" w:lineRule="exact"/>
        <w:jc w:val="both"/>
        <w:rPr>
          <w:b/>
          <w:sz w:val="36"/>
          <w:szCs w:val="36"/>
        </w:rPr>
      </w:pPr>
      <w:r>
        <w:rPr>
          <w:rFonts w:hAnsi="標楷體" w:hint="eastAsia"/>
          <w:b/>
          <w:sz w:val="36"/>
          <w:szCs w:val="36"/>
        </w:rPr>
        <w:t>七</w:t>
      </w:r>
      <w:r w:rsidR="00D35576" w:rsidRPr="00C944FF">
        <w:rPr>
          <w:rFonts w:hAnsi="標楷體"/>
          <w:b/>
          <w:sz w:val="36"/>
          <w:szCs w:val="36"/>
        </w:rPr>
        <w:t>、</w:t>
      </w:r>
      <w:r w:rsidR="001F70C1" w:rsidRPr="00C944FF">
        <w:rPr>
          <w:rFonts w:hAnsi="標楷體"/>
          <w:b/>
          <w:sz w:val="36"/>
          <w:szCs w:val="36"/>
        </w:rPr>
        <w:t>散會：</w:t>
      </w:r>
      <w:r w:rsidR="001C3693">
        <w:rPr>
          <w:rFonts w:hAnsi="標楷體" w:hint="eastAsia"/>
          <w:b/>
          <w:sz w:val="36"/>
          <w:szCs w:val="36"/>
        </w:rPr>
        <w:t>下</w:t>
      </w:r>
      <w:r w:rsidR="001F70C1" w:rsidRPr="00C944FF">
        <w:rPr>
          <w:rFonts w:hAnsi="標楷體"/>
          <w:b/>
          <w:sz w:val="36"/>
          <w:szCs w:val="36"/>
        </w:rPr>
        <w:t>午</w:t>
      </w:r>
      <w:r w:rsidR="0020495C">
        <w:rPr>
          <w:rFonts w:hAnsi="標楷體" w:hint="eastAsia"/>
          <w:b/>
          <w:sz w:val="36"/>
          <w:szCs w:val="36"/>
        </w:rPr>
        <w:t>15</w:t>
      </w:r>
      <w:r w:rsidR="001F70C1" w:rsidRPr="00C944FF">
        <w:rPr>
          <w:rFonts w:hAnsi="標楷體"/>
          <w:b/>
          <w:sz w:val="36"/>
          <w:szCs w:val="36"/>
        </w:rPr>
        <w:t>時</w:t>
      </w:r>
      <w:r w:rsidR="0020495C">
        <w:rPr>
          <w:rFonts w:hAnsi="標楷體" w:hint="eastAsia"/>
          <w:b/>
          <w:sz w:val="36"/>
          <w:szCs w:val="36"/>
        </w:rPr>
        <w:t>55</w:t>
      </w:r>
      <w:r w:rsidR="00EF78A1">
        <w:rPr>
          <w:rFonts w:hAnsi="標楷體" w:hint="eastAsia"/>
          <w:b/>
          <w:sz w:val="36"/>
          <w:szCs w:val="36"/>
        </w:rPr>
        <w:t>分</w:t>
      </w:r>
    </w:p>
    <w:sectPr w:rsidR="001F70C1" w:rsidRPr="00C944FF" w:rsidSect="002105B2">
      <w:footerReference w:type="even" r:id="rId8"/>
      <w:footerReference w:type="default" r:id="rId9"/>
      <w:pgSz w:w="11907" w:h="16840" w:code="9"/>
      <w:pgMar w:top="567" w:right="1134" w:bottom="567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22D" w:rsidRDefault="0050422D">
      <w:r>
        <w:separator/>
      </w:r>
    </w:p>
  </w:endnote>
  <w:endnote w:type="continuationSeparator" w:id="1">
    <w:p w:rsidR="0050422D" w:rsidRDefault="0050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695340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695340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E029E">
      <w:rPr>
        <w:rStyle w:val="ab"/>
        <w:noProof/>
      </w:rPr>
      <w:t>3</w: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22D" w:rsidRDefault="0050422D">
      <w:r>
        <w:separator/>
      </w:r>
    </w:p>
  </w:footnote>
  <w:footnote w:type="continuationSeparator" w:id="1">
    <w:p w:rsidR="0050422D" w:rsidRDefault="005042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32B9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17B76ECE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198C4B05"/>
    <w:multiLevelType w:val="hybridMultilevel"/>
    <w:tmpl w:val="EE3AC46C"/>
    <w:lvl w:ilvl="0" w:tplc="980453E0">
      <w:start w:val="1"/>
      <w:numFmt w:val="decimal"/>
      <w:lvlText w:val="（%1）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">
    <w:nsid w:val="1AE74450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B4F6008"/>
    <w:multiLevelType w:val="hybridMultilevel"/>
    <w:tmpl w:val="CEA4ED46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5">
    <w:nsid w:val="1D1B5E7C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25AC788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25F1350E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FB57BC2"/>
    <w:multiLevelType w:val="hybridMultilevel"/>
    <w:tmpl w:val="6E868E56"/>
    <w:lvl w:ilvl="0" w:tplc="20689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50C2B04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479D2761"/>
    <w:multiLevelType w:val="hybridMultilevel"/>
    <w:tmpl w:val="7EEE120C"/>
    <w:lvl w:ilvl="0" w:tplc="386616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4A490E6E"/>
    <w:multiLevelType w:val="hybridMultilevel"/>
    <w:tmpl w:val="D570D760"/>
    <w:lvl w:ilvl="0" w:tplc="BCD6F6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B1A63B2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13">
    <w:nsid w:val="4F90186B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>
    <w:nsid w:val="4FBF1E9D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560A7A12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5AD4368A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BD67C2E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18">
    <w:nsid w:val="60C060DA"/>
    <w:multiLevelType w:val="hybridMultilevel"/>
    <w:tmpl w:val="9448F482"/>
    <w:lvl w:ilvl="0" w:tplc="D0BEACE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65D26488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>
    <w:nsid w:val="665A6802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>
    <w:nsid w:val="679467D3"/>
    <w:multiLevelType w:val="hybridMultilevel"/>
    <w:tmpl w:val="CB645DC2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2">
    <w:nsid w:val="684C751B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>
    <w:nsid w:val="6C4616EC"/>
    <w:multiLevelType w:val="hybridMultilevel"/>
    <w:tmpl w:val="13F4D792"/>
    <w:lvl w:ilvl="0" w:tplc="96C0CE2E">
      <w:start w:val="1"/>
      <w:numFmt w:val="taiwaneseCountingThousand"/>
      <w:lvlText w:val="(%1)"/>
      <w:lvlJc w:val="left"/>
      <w:pPr>
        <w:ind w:left="8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16" w:hanging="480"/>
      </w:pPr>
    </w:lvl>
    <w:lvl w:ilvl="2" w:tplc="0409001B" w:tentative="1">
      <w:start w:val="1"/>
      <w:numFmt w:val="lowerRoman"/>
      <w:lvlText w:val="%3."/>
      <w:lvlJc w:val="right"/>
      <w:pPr>
        <w:ind w:left="1796" w:hanging="480"/>
      </w:pPr>
    </w:lvl>
    <w:lvl w:ilvl="3" w:tplc="0409000F" w:tentative="1">
      <w:start w:val="1"/>
      <w:numFmt w:val="decimal"/>
      <w:lvlText w:val="%4."/>
      <w:lvlJc w:val="left"/>
      <w:pPr>
        <w:ind w:left="22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6" w:hanging="480"/>
      </w:pPr>
    </w:lvl>
    <w:lvl w:ilvl="5" w:tplc="0409001B" w:tentative="1">
      <w:start w:val="1"/>
      <w:numFmt w:val="lowerRoman"/>
      <w:lvlText w:val="%6."/>
      <w:lvlJc w:val="right"/>
      <w:pPr>
        <w:ind w:left="3236" w:hanging="480"/>
      </w:pPr>
    </w:lvl>
    <w:lvl w:ilvl="6" w:tplc="0409000F" w:tentative="1">
      <w:start w:val="1"/>
      <w:numFmt w:val="decimal"/>
      <w:lvlText w:val="%7."/>
      <w:lvlJc w:val="left"/>
      <w:pPr>
        <w:ind w:left="37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6" w:hanging="480"/>
      </w:pPr>
    </w:lvl>
    <w:lvl w:ilvl="8" w:tplc="0409001B" w:tentative="1">
      <w:start w:val="1"/>
      <w:numFmt w:val="lowerRoman"/>
      <w:lvlText w:val="%9."/>
      <w:lvlJc w:val="right"/>
      <w:pPr>
        <w:ind w:left="4676" w:hanging="480"/>
      </w:pPr>
    </w:lvl>
  </w:abstractNum>
  <w:abstractNum w:abstractNumId="24">
    <w:nsid w:val="6F670C97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>
    <w:nsid w:val="740F2C41"/>
    <w:multiLevelType w:val="hybridMultilevel"/>
    <w:tmpl w:val="7708F8FC"/>
    <w:lvl w:ilvl="0" w:tplc="0409000F">
      <w:start w:val="1"/>
      <w:numFmt w:val="decimal"/>
      <w:lvlText w:val="%1.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580784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7">
    <w:nsid w:val="79E64CC6"/>
    <w:multiLevelType w:val="hybridMultilevel"/>
    <w:tmpl w:val="EE3AC46C"/>
    <w:lvl w:ilvl="0" w:tplc="980453E0">
      <w:start w:val="1"/>
      <w:numFmt w:val="decimal"/>
      <w:lvlText w:val="（%1）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8">
    <w:nsid w:val="7A1C4C0B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>
    <w:nsid w:val="7C43786F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30">
    <w:nsid w:val="7F5064C3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7"/>
  </w:num>
  <w:num w:numId="5">
    <w:abstractNumId w:val="15"/>
  </w:num>
  <w:num w:numId="6">
    <w:abstractNumId w:val="22"/>
  </w:num>
  <w:num w:numId="7">
    <w:abstractNumId w:val="11"/>
  </w:num>
  <w:num w:numId="8">
    <w:abstractNumId w:val="10"/>
  </w:num>
  <w:num w:numId="9">
    <w:abstractNumId w:val="9"/>
  </w:num>
  <w:num w:numId="10">
    <w:abstractNumId w:val="13"/>
  </w:num>
  <w:num w:numId="11">
    <w:abstractNumId w:val="18"/>
  </w:num>
  <w:num w:numId="12">
    <w:abstractNumId w:val="6"/>
  </w:num>
  <w:num w:numId="13">
    <w:abstractNumId w:val="28"/>
  </w:num>
  <w:num w:numId="14">
    <w:abstractNumId w:val="26"/>
  </w:num>
  <w:num w:numId="15">
    <w:abstractNumId w:val="23"/>
  </w:num>
  <w:num w:numId="16">
    <w:abstractNumId w:val="1"/>
  </w:num>
  <w:num w:numId="17">
    <w:abstractNumId w:val="20"/>
  </w:num>
  <w:num w:numId="18">
    <w:abstractNumId w:val="5"/>
  </w:num>
  <w:num w:numId="19">
    <w:abstractNumId w:val="19"/>
  </w:num>
  <w:num w:numId="20">
    <w:abstractNumId w:val="0"/>
  </w:num>
  <w:num w:numId="21">
    <w:abstractNumId w:val="8"/>
  </w:num>
  <w:num w:numId="22">
    <w:abstractNumId w:val="30"/>
  </w:num>
  <w:num w:numId="23">
    <w:abstractNumId w:val="21"/>
  </w:num>
  <w:num w:numId="24">
    <w:abstractNumId w:val="24"/>
  </w:num>
  <w:num w:numId="25">
    <w:abstractNumId w:val="25"/>
  </w:num>
  <w:num w:numId="26">
    <w:abstractNumId w:val="17"/>
  </w:num>
  <w:num w:numId="27">
    <w:abstractNumId w:val="12"/>
  </w:num>
  <w:num w:numId="28">
    <w:abstractNumId w:val="29"/>
  </w:num>
  <w:num w:numId="29">
    <w:abstractNumId w:val="27"/>
  </w:num>
  <w:num w:numId="30">
    <w:abstractNumId w:val="4"/>
  </w:num>
  <w:num w:numId="31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gutterAtTop/>
  <w:stylePaneFormatFilter w:val="3F01"/>
  <w:defaultTabStop w:val="480"/>
  <w:drawingGridHorizontalSpacing w:val="13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457"/>
    <w:rsid w:val="0000049E"/>
    <w:rsid w:val="00001D36"/>
    <w:rsid w:val="00005F50"/>
    <w:rsid w:val="00017E20"/>
    <w:rsid w:val="000208B4"/>
    <w:rsid w:val="00022D3A"/>
    <w:rsid w:val="00025FF4"/>
    <w:rsid w:val="00030300"/>
    <w:rsid w:val="00031AF4"/>
    <w:rsid w:val="0003385E"/>
    <w:rsid w:val="00035C91"/>
    <w:rsid w:val="00040C5B"/>
    <w:rsid w:val="00052718"/>
    <w:rsid w:val="00054E98"/>
    <w:rsid w:val="00064704"/>
    <w:rsid w:val="00064BCE"/>
    <w:rsid w:val="0007008D"/>
    <w:rsid w:val="00074EC2"/>
    <w:rsid w:val="00091C70"/>
    <w:rsid w:val="00096252"/>
    <w:rsid w:val="000A0012"/>
    <w:rsid w:val="000A21AC"/>
    <w:rsid w:val="000A5DD1"/>
    <w:rsid w:val="000A7A31"/>
    <w:rsid w:val="000B0D90"/>
    <w:rsid w:val="000B2639"/>
    <w:rsid w:val="000B3891"/>
    <w:rsid w:val="000B611F"/>
    <w:rsid w:val="000B69C0"/>
    <w:rsid w:val="000C77D4"/>
    <w:rsid w:val="000E1F6A"/>
    <w:rsid w:val="000E724B"/>
    <w:rsid w:val="00100183"/>
    <w:rsid w:val="001013F7"/>
    <w:rsid w:val="0010679C"/>
    <w:rsid w:val="00110C2B"/>
    <w:rsid w:val="0012591B"/>
    <w:rsid w:val="001356DD"/>
    <w:rsid w:val="001413B1"/>
    <w:rsid w:val="001424F1"/>
    <w:rsid w:val="001439B8"/>
    <w:rsid w:val="0014609B"/>
    <w:rsid w:val="001647F7"/>
    <w:rsid w:val="00170535"/>
    <w:rsid w:val="001770BA"/>
    <w:rsid w:val="0018353F"/>
    <w:rsid w:val="001851FC"/>
    <w:rsid w:val="001937ED"/>
    <w:rsid w:val="001A441B"/>
    <w:rsid w:val="001A6F68"/>
    <w:rsid w:val="001B7710"/>
    <w:rsid w:val="001C1861"/>
    <w:rsid w:val="001C3693"/>
    <w:rsid w:val="001C6B1F"/>
    <w:rsid w:val="001D0F5B"/>
    <w:rsid w:val="001D599D"/>
    <w:rsid w:val="001D65C3"/>
    <w:rsid w:val="001F0CDF"/>
    <w:rsid w:val="001F495A"/>
    <w:rsid w:val="001F4C66"/>
    <w:rsid w:val="001F5F79"/>
    <w:rsid w:val="001F70C1"/>
    <w:rsid w:val="0020495C"/>
    <w:rsid w:val="00205717"/>
    <w:rsid w:val="002105B2"/>
    <w:rsid w:val="00213A13"/>
    <w:rsid w:val="00213B4E"/>
    <w:rsid w:val="00214CB8"/>
    <w:rsid w:val="00215381"/>
    <w:rsid w:val="00230AA5"/>
    <w:rsid w:val="00235029"/>
    <w:rsid w:val="00242314"/>
    <w:rsid w:val="00250381"/>
    <w:rsid w:val="00252D81"/>
    <w:rsid w:val="00254723"/>
    <w:rsid w:val="00254D8E"/>
    <w:rsid w:val="00264E4A"/>
    <w:rsid w:val="002669AC"/>
    <w:rsid w:val="00267190"/>
    <w:rsid w:val="002763D4"/>
    <w:rsid w:val="00277F04"/>
    <w:rsid w:val="00282940"/>
    <w:rsid w:val="00294744"/>
    <w:rsid w:val="002956DA"/>
    <w:rsid w:val="00295E19"/>
    <w:rsid w:val="002A63D4"/>
    <w:rsid w:val="002A75F0"/>
    <w:rsid w:val="002B380A"/>
    <w:rsid w:val="002D07D7"/>
    <w:rsid w:val="002D51B4"/>
    <w:rsid w:val="002E10E3"/>
    <w:rsid w:val="002E773C"/>
    <w:rsid w:val="002F038A"/>
    <w:rsid w:val="002F2A01"/>
    <w:rsid w:val="002F68D4"/>
    <w:rsid w:val="002F6B37"/>
    <w:rsid w:val="00300E2D"/>
    <w:rsid w:val="003069A1"/>
    <w:rsid w:val="00311A12"/>
    <w:rsid w:val="003123C9"/>
    <w:rsid w:val="0031277C"/>
    <w:rsid w:val="003140AF"/>
    <w:rsid w:val="0032280A"/>
    <w:rsid w:val="00322852"/>
    <w:rsid w:val="00325CCA"/>
    <w:rsid w:val="00331D39"/>
    <w:rsid w:val="00332E8C"/>
    <w:rsid w:val="00333218"/>
    <w:rsid w:val="0033428B"/>
    <w:rsid w:val="003409FE"/>
    <w:rsid w:val="00341811"/>
    <w:rsid w:val="00346B13"/>
    <w:rsid w:val="00347653"/>
    <w:rsid w:val="00356CB6"/>
    <w:rsid w:val="00365E40"/>
    <w:rsid w:val="003675F9"/>
    <w:rsid w:val="00372330"/>
    <w:rsid w:val="0037409E"/>
    <w:rsid w:val="00382DA6"/>
    <w:rsid w:val="0039113A"/>
    <w:rsid w:val="00393165"/>
    <w:rsid w:val="003967D6"/>
    <w:rsid w:val="00396DDE"/>
    <w:rsid w:val="003A1DB7"/>
    <w:rsid w:val="003A36AC"/>
    <w:rsid w:val="003A46BF"/>
    <w:rsid w:val="003A7DC2"/>
    <w:rsid w:val="003B1B04"/>
    <w:rsid w:val="003B35CE"/>
    <w:rsid w:val="003B3E36"/>
    <w:rsid w:val="003B5D6C"/>
    <w:rsid w:val="003B7685"/>
    <w:rsid w:val="003C02AA"/>
    <w:rsid w:val="003C1A73"/>
    <w:rsid w:val="003D4801"/>
    <w:rsid w:val="003D4965"/>
    <w:rsid w:val="003D4A63"/>
    <w:rsid w:val="003E029E"/>
    <w:rsid w:val="003E27D1"/>
    <w:rsid w:val="003E3E36"/>
    <w:rsid w:val="003E64E2"/>
    <w:rsid w:val="003F5CD0"/>
    <w:rsid w:val="004041CC"/>
    <w:rsid w:val="00424A84"/>
    <w:rsid w:val="004277BE"/>
    <w:rsid w:val="0043755B"/>
    <w:rsid w:val="00440A57"/>
    <w:rsid w:val="00453185"/>
    <w:rsid w:val="00454BE2"/>
    <w:rsid w:val="00457483"/>
    <w:rsid w:val="00464F52"/>
    <w:rsid w:val="00470D76"/>
    <w:rsid w:val="00471D8B"/>
    <w:rsid w:val="00472B41"/>
    <w:rsid w:val="00475382"/>
    <w:rsid w:val="004803D9"/>
    <w:rsid w:val="0048132C"/>
    <w:rsid w:val="004840FA"/>
    <w:rsid w:val="00493F52"/>
    <w:rsid w:val="004A0722"/>
    <w:rsid w:val="004A33A6"/>
    <w:rsid w:val="004A5800"/>
    <w:rsid w:val="004A662C"/>
    <w:rsid w:val="004A74CF"/>
    <w:rsid w:val="004B03A4"/>
    <w:rsid w:val="004B2B8E"/>
    <w:rsid w:val="004B3FD8"/>
    <w:rsid w:val="004B7F6A"/>
    <w:rsid w:val="004C0259"/>
    <w:rsid w:val="004C3CE4"/>
    <w:rsid w:val="004D1CF0"/>
    <w:rsid w:val="004D2B49"/>
    <w:rsid w:val="004D4867"/>
    <w:rsid w:val="004E646A"/>
    <w:rsid w:val="004E668D"/>
    <w:rsid w:val="004E7D39"/>
    <w:rsid w:val="004F5AFC"/>
    <w:rsid w:val="005023E6"/>
    <w:rsid w:val="0050422D"/>
    <w:rsid w:val="00534469"/>
    <w:rsid w:val="00546D93"/>
    <w:rsid w:val="00550F55"/>
    <w:rsid w:val="005513BC"/>
    <w:rsid w:val="0055624C"/>
    <w:rsid w:val="00560149"/>
    <w:rsid w:val="0056097C"/>
    <w:rsid w:val="00574279"/>
    <w:rsid w:val="005813FB"/>
    <w:rsid w:val="00582C11"/>
    <w:rsid w:val="00585C7B"/>
    <w:rsid w:val="0059100D"/>
    <w:rsid w:val="0059386C"/>
    <w:rsid w:val="005948DE"/>
    <w:rsid w:val="005A221B"/>
    <w:rsid w:val="005A6A93"/>
    <w:rsid w:val="005C19BD"/>
    <w:rsid w:val="005C2E6B"/>
    <w:rsid w:val="005D098D"/>
    <w:rsid w:val="005D67D2"/>
    <w:rsid w:val="005D7464"/>
    <w:rsid w:val="005E3FB8"/>
    <w:rsid w:val="005E62DD"/>
    <w:rsid w:val="005F2003"/>
    <w:rsid w:val="005F7645"/>
    <w:rsid w:val="00602780"/>
    <w:rsid w:val="006038B3"/>
    <w:rsid w:val="00607AE0"/>
    <w:rsid w:val="00610BF9"/>
    <w:rsid w:val="006179F3"/>
    <w:rsid w:val="00624588"/>
    <w:rsid w:val="00631311"/>
    <w:rsid w:val="00666829"/>
    <w:rsid w:val="0067508D"/>
    <w:rsid w:val="00691F88"/>
    <w:rsid w:val="00695340"/>
    <w:rsid w:val="006A0E79"/>
    <w:rsid w:val="006A5AD7"/>
    <w:rsid w:val="006B08AD"/>
    <w:rsid w:val="006B08C6"/>
    <w:rsid w:val="006C530B"/>
    <w:rsid w:val="006C6715"/>
    <w:rsid w:val="006D6333"/>
    <w:rsid w:val="006E4EE5"/>
    <w:rsid w:val="006F2F35"/>
    <w:rsid w:val="006F54F1"/>
    <w:rsid w:val="007018D9"/>
    <w:rsid w:val="00702CF7"/>
    <w:rsid w:val="00707246"/>
    <w:rsid w:val="0071318A"/>
    <w:rsid w:val="00721F82"/>
    <w:rsid w:val="00723F23"/>
    <w:rsid w:val="00732D89"/>
    <w:rsid w:val="00747A2A"/>
    <w:rsid w:val="0075284A"/>
    <w:rsid w:val="00781A55"/>
    <w:rsid w:val="00786999"/>
    <w:rsid w:val="00791C37"/>
    <w:rsid w:val="00791FAF"/>
    <w:rsid w:val="00793AF1"/>
    <w:rsid w:val="00795C74"/>
    <w:rsid w:val="007965CF"/>
    <w:rsid w:val="007973C6"/>
    <w:rsid w:val="007A0682"/>
    <w:rsid w:val="007B1DA8"/>
    <w:rsid w:val="007B3013"/>
    <w:rsid w:val="007B4263"/>
    <w:rsid w:val="007B748A"/>
    <w:rsid w:val="007D0605"/>
    <w:rsid w:val="007D5E02"/>
    <w:rsid w:val="007E7070"/>
    <w:rsid w:val="007F20E5"/>
    <w:rsid w:val="007F5685"/>
    <w:rsid w:val="00803713"/>
    <w:rsid w:val="0080398A"/>
    <w:rsid w:val="00805110"/>
    <w:rsid w:val="00811067"/>
    <w:rsid w:val="00811751"/>
    <w:rsid w:val="00811B34"/>
    <w:rsid w:val="0082040C"/>
    <w:rsid w:val="00834077"/>
    <w:rsid w:val="00835913"/>
    <w:rsid w:val="00840DAA"/>
    <w:rsid w:val="00843CEF"/>
    <w:rsid w:val="0085101A"/>
    <w:rsid w:val="008569D2"/>
    <w:rsid w:val="00873FFA"/>
    <w:rsid w:val="008808FA"/>
    <w:rsid w:val="00881E8C"/>
    <w:rsid w:val="00891FC8"/>
    <w:rsid w:val="00891FED"/>
    <w:rsid w:val="00892A40"/>
    <w:rsid w:val="00894CF8"/>
    <w:rsid w:val="00895F71"/>
    <w:rsid w:val="008A039A"/>
    <w:rsid w:val="008A56E3"/>
    <w:rsid w:val="008B6979"/>
    <w:rsid w:val="008B74B4"/>
    <w:rsid w:val="008B7628"/>
    <w:rsid w:val="008C4741"/>
    <w:rsid w:val="008C6105"/>
    <w:rsid w:val="008D3DF6"/>
    <w:rsid w:val="008F0BCE"/>
    <w:rsid w:val="008F3457"/>
    <w:rsid w:val="008F3AC5"/>
    <w:rsid w:val="008F4409"/>
    <w:rsid w:val="008F7320"/>
    <w:rsid w:val="009016D3"/>
    <w:rsid w:val="00906884"/>
    <w:rsid w:val="00907171"/>
    <w:rsid w:val="009145F0"/>
    <w:rsid w:val="0091576E"/>
    <w:rsid w:val="00915BAD"/>
    <w:rsid w:val="009173AC"/>
    <w:rsid w:val="00923DFD"/>
    <w:rsid w:val="00933CEA"/>
    <w:rsid w:val="00945E42"/>
    <w:rsid w:val="00946AE0"/>
    <w:rsid w:val="00946AF3"/>
    <w:rsid w:val="00947793"/>
    <w:rsid w:val="009509F2"/>
    <w:rsid w:val="00960893"/>
    <w:rsid w:val="00961C81"/>
    <w:rsid w:val="009622E3"/>
    <w:rsid w:val="00967EFE"/>
    <w:rsid w:val="0097462B"/>
    <w:rsid w:val="009754F6"/>
    <w:rsid w:val="009870B2"/>
    <w:rsid w:val="00992880"/>
    <w:rsid w:val="00993F74"/>
    <w:rsid w:val="009A63B1"/>
    <w:rsid w:val="009B0A23"/>
    <w:rsid w:val="009B48E4"/>
    <w:rsid w:val="009B69D6"/>
    <w:rsid w:val="009B6EC3"/>
    <w:rsid w:val="009D0530"/>
    <w:rsid w:val="009D0EE8"/>
    <w:rsid w:val="009D2DCB"/>
    <w:rsid w:val="009D3062"/>
    <w:rsid w:val="009F2C2E"/>
    <w:rsid w:val="009F2E33"/>
    <w:rsid w:val="009F3F2F"/>
    <w:rsid w:val="009F6E08"/>
    <w:rsid w:val="00A00572"/>
    <w:rsid w:val="00A016FE"/>
    <w:rsid w:val="00A03CED"/>
    <w:rsid w:val="00A04421"/>
    <w:rsid w:val="00A07EB7"/>
    <w:rsid w:val="00A110B9"/>
    <w:rsid w:val="00A116D3"/>
    <w:rsid w:val="00A2411C"/>
    <w:rsid w:val="00A342E0"/>
    <w:rsid w:val="00A412A9"/>
    <w:rsid w:val="00A45A08"/>
    <w:rsid w:val="00A54152"/>
    <w:rsid w:val="00A55B91"/>
    <w:rsid w:val="00A615AE"/>
    <w:rsid w:val="00A66F63"/>
    <w:rsid w:val="00A67169"/>
    <w:rsid w:val="00A70C36"/>
    <w:rsid w:val="00A70C3E"/>
    <w:rsid w:val="00A97FE1"/>
    <w:rsid w:val="00AA2447"/>
    <w:rsid w:val="00AA43BF"/>
    <w:rsid w:val="00AA7207"/>
    <w:rsid w:val="00AB1A24"/>
    <w:rsid w:val="00AB1A5C"/>
    <w:rsid w:val="00AB65BD"/>
    <w:rsid w:val="00AE17CB"/>
    <w:rsid w:val="00AE5D7D"/>
    <w:rsid w:val="00B01273"/>
    <w:rsid w:val="00B020F7"/>
    <w:rsid w:val="00B109B7"/>
    <w:rsid w:val="00B1546F"/>
    <w:rsid w:val="00B16012"/>
    <w:rsid w:val="00B27469"/>
    <w:rsid w:val="00B27DE3"/>
    <w:rsid w:val="00B31387"/>
    <w:rsid w:val="00B358F7"/>
    <w:rsid w:val="00B40251"/>
    <w:rsid w:val="00B4157B"/>
    <w:rsid w:val="00B41AF7"/>
    <w:rsid w:val="00B42ED8"/>
    <w:rsid w:val="00B54975"/>
    <w:rsid w:val="00B57EB0"/>
    <w:rsid w:val="00B61DD5"/>
    <w:rsid w:val="00B650A2"/>
    <w:rsid w:val="00B65373"/>
    <w:rsid w:val="00B676D7"/>
    <w:rsid w:val="00B6779D"/>
    <w:rsid w:val="00B71402"/>
    <w:rsid w:val="00B7408A"/>
    <w:rsid w:val="00B826EF"/>
    <w:rsid w:val="00B908DF"/>
    <w:rsid w:val="00B96A89"/>
    <w:rsid w:val="00B97702"/>
    <w:rsid w:val="00BA2100"/>
    <w:rsid w:val="00BA2EF1"/>
    <w:rsid w:val="00BA7633"/>
    <w:rsid w:val="00BB375A"/>
    <w:rsid w:val="00BC7FCC"/>
    <w:rsid w:val="00BD1603"/>
    <w:rsid w:val="00BD2B5E"/>
    <w:rsid w:val="00BD44C4"/>
    <w:rsid w:val="00BD56A8"/>
    <w:rsid w:val="00BE2B55"/>
    <w:rsid w:val="00BE4642"/>
    <w:rsid w:val="00BE7640"/>
    <w:rsid w:val="00BF1371"/>
    <w:rsid w:val="00BF424F"/>
    <w:rsid w:val="00BF6DF6"/>
    <w:rsid w:val="00C02AA4"/>
    <w:rsid w:val="00C1351B"/>
    <w:rsid w:val="00C144F1"/>
    <w:rsid w:val="00C15690"/>
    <w:rsid w:val="00C2023F"/>
    <w:rsid w:val="00C229FC"/>
    <w:rsid w:val="00C506FB"/>
    <w:rsid w:val="00C65CD6"/>
    <w:rsid w:val="00C660F4"/>
    <w:rsid w:val="00C66F07"/>
    <w:rsid w:val="00C677D7"/>
    <w:rsid w:val="00C7313C"/>
    <w:rsid w:val="00C77F34"/>
    <w:rsid w:val="00C82E3B"/>
    <w:rsid w:val="00C85E68"/>
    <w:rsid w:val="00C86860"/>
    <w:rsid w:val="00C90A0E"/>
    <w:rsid w:val="00C9433D"/>
    <w:rsid w:val="00C944FF"/>
    <w:rsid w:val="00CA437E"/>
    <w:rsid w:val="00CA5708"/>
    <w:rsid w:val="00CA7BBD"/>
    <w:rsid w:val="00CA7F8F"/>
    <w:rsid w:val="00CB132E"/>
    <w:rsid w:val="00CB4E2F"/>
    <w:rsid w:val="00CC09BC"/>
    <w:rsid w:val="00CD1221"/>
    <w:rsid w:val="00CD1C0A"/>
    <w:rsid w:val="00CE4BD7"/>
    <w:rsid w:val="00CE5454"/>
    <w:rsid w:val="00CF5BDF"/>
    <w:rsid w:val="00CF696A"/>
    <w:rsid w:val="00D0292E"/>
    <w:rsid w:val="00D03B44"/>
    <w:rsid w:val="00D07BEE"/>
    <w:rsid w:val="00D1141F"/>
    <w:rsid w:val="00D11C2F"/>
    <w:rsid w:val="00D11FEB"/>
    <w:rsid w:val="00D12A92"/>
    <w:rsid w:val="00D13531"/>
    <w:rsid w:val="00D14193"/>
    <w:rsid w:val="00D16735"/>
    <w:rsid w:val="00D2336D"/>
    <w:rsid w:val="00D32688"/>
    <w:rsid w:val="00D35576"/>
    <w:rsid w:val="00D3590D"/>
    <w:rsid w:val="00D37207"/>
    <w:rsid w:val="00D402C6"/>
    <w:rsid w:val="00D43D1D"/>
    <w:rsid w:val="00D4448F"/>
    <w:rsid w:val="00D46476"/>
    <w:rsid w:val="00D47C08"/>
    <w:rsid w:val="00D50913"/>
    <w:rsid w:val="00D566EE"/>
    <w:rsid w:val="00D57FE0"/>
    <w:rsid w:val="00D652C4"/>
    <w:rsid w:val="00D70FE4"/>
    <w:rsid w:val="00D74A51"/>
    <w:rsid w:val="00D7761F"/>
    <w:rsid w:val="00D80BB9"/>
    <w:rsid w:val="00D8355C"/>
    <w:rsid w:val="00D84930"/>
    <w:rsid w:val="00DB03B2"/>
    <w:rsid w:val="00DB715B"/>
    <w:rsid w:val="00DB7F49"/>
    <w:rsid w:val="00DC1877"/>
    <w:rsid w:val="00DC2D2E"/>
    <w:rsid w:val="00DC6B14"/>
    <w:rsid w:val="00DD3160"/>
    <w:rsid w:val="00DD68DF"/>
    <w:rsid w:val="00DD7BD3"/>
    <w:rsid w:val="00DE2D04"/>
    <w:rsid w:val="00DE2F99"/>
    <w:rsid w:val="00DE48E5"/>
    <w:rsid w:val="00E0137A"/>
    <w:rsid w:val="00E0223F"/>
    <w:rsid w:val="00E052A0"/>
    <w:rsid w:val="00E078F4"/>
    <w:rsid w:val="00E07AAD"/>
    <w:rsid w:val="00E10388"/>
    <w:rsid w:val="00E104ED"/>
    <w:rsid w:val="00E13A0D"/>
    <w:rsid w:val="00E17F25"/>
    <w:rsid w:val="00E20FC8"/>
    <w:rsid w:val="00E21063"/>
    <w:rsid w:val="00E23623"/>
    <w:rsid w:val="00E2370B"/>
    <w:rsid w:val="00E23E14"/>
    <w:rsid w:val="00E26E98"/>
    <w:rsid w:val="00E4736D"/>
    <w:rsid w:val="00E52144"/>
    <w:rsid w:val="00E63753"/>
    <w:rsid w:val="00E6534B"/>
    <w:rsid w:val="00E671E8"/>
    <w:rsid w:val="00E67237"/>
    <w:rsid w:val="00E83EF0"/>
    <w:rsid w:val="00E85F69"/>
    <w:rsid w:val="00E912B2"/>
    <w:rsid w:val="00E91B83"/>
    <w:rsid w:val="00E929AA"/>
    <w:rsid w:val="00E9678D"/>
    <w:rsid w:val="00EA1CCA"/>
    <w:rsid w:val="00EA1F38"/>
    <w:rsid w:val="00EA2455"/>
    <w:rsid w:val="00EB2679"/>
    <w:rsid w:val="00EB6780"/>
    <w:rsid w:val="00EB69D6"/>
    <w:rsid w:val="00EB6A0F"/>
    <w:rsid w:val="00EC1AA9"/>
    <w:rsid w:val="00ED3718"/>
    <w:rsid w:val="00ED769E"/>
    <w:rsid w:val="00ED7925"/>
    <w:rsid w:val="00EE6135"/>
    <w:rsid w:val="00EF0B47"/>
    <w:rsid w:val="00EF1C6F"/>
    <w:rsid w:val="00EF3A24"/>
    <w:rsid w:val="00EF5BB4"/>
    <w:rsid w:val="00EF78A1"/>
    <w:rsid w:val="00F013C6"/>
    <w:rsid w:val="00F13E86"/>
    <w:rsid w:val="00F16EB1"/>
    <w:rsid w:val="00F2572D"/>
    <w:rsid w:val="00F33E6C"/>
    <w:rsid w:val="00F353D3"/>
    <w:rsid w:val="00F355EC"/>
    <w:rsid w:val="00F4468F"/>
    <w:rsid w:val="00F52C4C"/>
    <w:rsid w:val="00F60151"/>
    <w:rsid w:val="00F6488E"/>
    <w:rsid w:val="00F659D8"/>
    <w:rsid w:val="00F726EE"/>
    <w:rsid w:val="00F84623"/>
    <w:rsid w:val="00F8476F"/>
    <w:rsid w:val="00F86148"/>
    <w:rsid w:val="00F86673"/>
    <w:rsid w:val="00F868FD"/>
    <w:rsid w:val="00F921EE"/>
    <w:rsid w:val="00F95607"/>
    <w:rsid w:val="00FA4D68"/>
    <w:rsid w:val="00FB11F5"/>
    <w:rsid w:val="00FB54B1"/>
    <w:rsid w:val="00FC0793"/>
    <w:rsid w:val="00FC4BA9"/>
    <w:rsid w:val="00FC52FE"/>
    <w:rsid w:val="00FD07BD"/>
    <w:rsid w:val="00FD12C9"/>
    <w:rsid w:val="00FD3929"/>
    <w:rsid w:val="00FD425C"/>
    <w:rsid w:val="00FD47E2"/>
    <w:rsid w:val="00FD5772"/>
    <w:rsid w:val="00FE6ABB"/>
    <w:rsid w:val="00FE73D7"/>
    <w:rsid w:val="00FF1D42"/>
    <w:rsid w:val="00FF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6105"/>
    <w:pPr>
      <w:widowControl w:val="0"/>
    </w:pPr>
    <w:rPr>
      <w:rFonts w:eastAsia="標楷體"/>
      <w:spacing w:val="28"/>
      <w:w w:val="90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8C6105"/>
    <w:pPr>
      <w:ind w:leftChars="200" w:left="100" w:hangingChars="200" w:hanging="200"/>
    </w:pPr>
  </w:style>
  <w:style w:type="paragraph" w:styleId="a4">
    <w:name w:val="Body Text"/>
    <w:basedOn w:val="a"/>
    <w:rsid w:val="008C6105"/>
    <w:pPr>
      <w:spacing w:after="120"/>
    </w:pPr>
  </w:style>
  <w:style w:type="character" w:styleId="a5">
    <w:name w:val="annotation reference"/>
    <w:basedOn w:val="a0"/>
    <w:semiHidden/>
    <w:rsid w:val="008C6105"/>
    <w:rPr>
      <w:sz w:val="18"/>
      <w:szCs w:val="18"/>
    </w:rPr>
  </w:style>
  <w:style w:type="paragraph" w:styleId="a6">
    <w:name w:val="annotation text"/>
    <w:basedOn w:val="a"/>
    <w:semiHidden/>
    <w:rsid w:val="008C6105"/>
  </w:style>
  <w:style w:type="paragraph" w:styleId="2">
    <w:name w:val="Body Text 2"/>
    <w:basedOn w:val="a"/>
    <w:rsid w:val="008C6105"/>
    <w:rPr>
      <w:sz w:val="32"/>
    </w:rPr>
  </w:style>
  <w:style w:type="paragraph" w:styleId="20">
    <w:name w:val="List 2"/>
    <w:basedOn w:val="a"/>
    <w:rsid w:val="008C6105"/>
    <w:pPr>
      <w:ind w:leftChars="400" w:left="100" w:hangingChars="200" w:hanging="200"/>
    </w:pPr>
  </w:style>
  <w:style w:type="paragraph" w:styleId="3">
    <w:name w:val="List 3"/>
    <w:basedOn w:val="a"/>
    <w:rsid w:val="008C6105"/>
    <w:pPr>
      <w:ind w:leftChars="600" w:left="100" w:hangingChars="200" w:hanging="200"/>
    </w:pPr>
  </w:style>
  <w:style w:type="paragraph" w:styleId="a7">
    <w:name w:val="List Continue"/>
    <w:basedOn w:val="a"/>
    <w:rsid w:val="008C6105"/>
    <w:pPr>
      <w:spacing w:after="120"/>
      <w:ind w:leftChars="200" w:left="480"/>
    </w:pPr>
  </w:style>
  <w:style w:type="paragraph" w:styleId="a8">
    <w:name w:val="annotation subject"/>
    <w:basedOn w:val="a6"/>
    <w:next w:val="a6"/>
    <w:semiHidden/>
    <w:rsid w:val="00322852"/>
    <w:rPr>
      <w:b/>
      <w:bCs/>
    </w:rPr>
  </w:style>
  <w:style w:type="paragraph" w:styleId="a9">
    <w:name w:val="Balloon Text"/>
    <w:basedOn w:val="a"/>
    <w:semiHidden/>
    <w:rsid w:val="00322852"/>
    <w:rPr>
      <w:rFonts w:ascii="Arial" w:eastAsia="新細明體" w:hAnsi="Arial"/>
      <w:sz w:val="18"/>
      <w:szCs w:val="18"/>
    </w:rPr>
  </w:style>
  <w:style w:type="paragraph" w:styleId="aa">
    <w:name w:val="footer"/>
    <w:basedOn w:val="a"/>
    <w:rsid w:val="002669A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0"/>
    <w:rsid w:val="002669AC"/>
  </w:style>
  <w:style w:type="table" w:styleId="ac">
    <w:name w:val="Table Grid"/>
    <w:basedOn w:val="a1"/>
    <w:rsid w:val="00BF42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rsid w:val="00BF424F"/>
    <w:pPr>
      <w:tabs>
        <w:tab w:val="center" w:pos="4153"/>
        <w:tab w:val="right" w:pos="8306"/>
      </w:tabs>
      <w:snapToGrid w:val="0"/>
    </w:pPr>
    <w:rPr>
      <w:rFonts w:eastAsia="新細明體"/>
      <w:spacing w:val="0"/>
      <w:w w:val="100"/>
      <w:sz w:val="20"/>
    </w:rPr>
  </w:style>
  <w:style w:type="paragraph" w:styleId="ae">
    <w:name w:val="List Paragraph"/>
    <w:basedOn w:val="a"/>
    <w:uiPriority w:val="34"/>
    <w:qFormat/>
    <w:rsid w:val="004B3FD8"/>
    <w:pPr>
      <w:ind w:leftChars="200" w:left="480"/>
    </w:pPr>
    <w:rPr>
      <w:rFonts w:eastAsia="新細明體"/>
      <w:spacing w:val="0"/>
      <w:w w:val="1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53495">
      <w:bodyDiv w:val="1"/>
      <w:marLeft w:val="0"/>
      <w:marRight w:val="0"/>
      <w:marTop w:val="4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2359B1"/>
            <w:right w:val="none" w:sz="0" w:space="0" w:color="auto"/>
          </w:divBdr>
          <w:divsChild>
            <w:div w:id="2074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829">
                      <w:marLeft w:val="75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BEA65-B573-4E0E-A384-C2853E9F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204</Words>
  <Characters>1165</Characters>
  <Application>Microsoft Office Word</Application>
  <DocSecurity>0</DocSecurity>
  <Lines>9</Lines>
  <Paragraphs>2</Paragraphs>
  <ScaleCrop>false</ScaleCrop>
  <Company>安樂地政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基隆市安樂地政事務所登記課課務會議</dc:title>
  <dc:subject/>
  <dc:creator>twnla</dc:creator>
  <cp:keywords/>
  <dc:description/>
  <cp:lastModifiedBy>1-021o</cp:lastModifiedBy>
  <cp:revision>33</cp:revision>
  <cp:lastPrinted>2012-03-29T02:28:00Z</cp:lastPrinted>
  <dcterms:created xsi:type="dcterms:W3CDTF">2012-03-28T09:52:00Z</dcterms:created>
  <dcterms:modified xsi:type="dcterms:W3CDTF">2012-03-29T02:32:00Z</dcterms:modified>
</cp:coreProperties>
</file>