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B47" w:rsidRPr="008F66A4" w:rsidRDefault="00747B47" w:rsidP="000A7B30">
      <w:pPr>
        <w:spacing w:line="480" w:lineRule="exact"/>
        <w:jc w:val="center"/>
        <w:rPr>
          <w:rFonts w:ascii="標楷體" w:eastAsia="標楷體" w:hAnsi="標楷體"/>
          <w:sz w:val="30"/>
          <w:szCs w:val="30"/>
        </w:rPr>
      </w:pPr>
      <w:bookmarkStart w:id="0" w:name="_GoBack"/>
      <w:bookmarkEnd w:id="0"/>
      <w:r w:rsidRPr="008F66A4">
        <w:rPr>
          <w:rFonts w:ascii="標楷體" w:eastAsia="標楷體" w:hAnsi="標楷體" w:hint="eastAsia"/>
          <w:sz w:val="30"/>
          <w:szCs w:val="30"/>
        </w:rPr>
        <w:t>新北市新店地政事務所原住民地政業務便捷服務計畫</w:t>
      </w:r>
    </w:p>
    <w:p w:rsidR="00747B47" w:rsidRPr="000A7B30" w:rsidRDefault="00747B47" w:rsidP="000A7B30">
      <w:pPr>
        <w:spacing w:line="480" w:lineRule="exact"/>
        <w:rPr>
          <w:rFonts w:ascii="標楷體" w:eastAsia="標楷體" w:hAnsi="標楷體"/>
          <w:sz w:val="28"/>
          <w:szCs w:val="28"/>
        </w:rPr>
      </w:pPr>
    </w:p>
    <w:p w:rsidR="00DB6768" w:rsidRDefault="00DB6768" w:rsidP="00925136">
      <w:pPr>
        <w:wordWrap w:val="0"/>
        <w:spacing w:line="480" w:lineRule="exact"/>
        <w:jc w:val="right"/>
        <w:rPr>
          <w:rFonts w:ascii="標楷體" w:eastAsia="標楷體" w:hAnsi="標楷體"/>
          <w:sz w:val="20"/>
          <w:szCs w:val="20"/>
        </w:rPr>
      </w:pPr>
      <w:r w:rsidRPr="000A7B30">
        <w:rPr>
          <w:rFonts w:ascii="標楷體" w:eastAsia="標楷體" w:hAnsi="標楷體" w:hint="eastAsia"/>
          <w:sz w:val="20"/>
          <w:szCs w:val="20"/>
        </w:rPr>
        <w:t>民國108年7月</w:t>
      </w:r>
      <w:r w:rsidR="00245B50">
        <w:rPr>
          <w:rFonts w:ascii="標楷體" w:eastAsia="標楷體" w:hAnsi="標楷體" w:hint="eastAsia"/>
          <w:sz w:val="20"/>
          <w:szCs w:val="20"/>
        </w:rPr>
        <w:t>24</w:t>
      </w:r>
      <w:r w:rsidR="00925136">
        <w:rPr>
          <w:rFonts w:ascii="標楷體" w:eastAsia="標楷體" w:hAnsi="標楷體" w:hint="eastAsia"/>
          <w:sz w:val="20"/>
          <w:szCs w:val="20"/>
        </w:rPr>
        <w:t xml:space="preserve"> </w:t>
      </w:r>
      <w:r w:rsidRPr="000A7B30">
        <w:rPr>
          <w:rFonts w:ascii="標楷體" w:eastAsia="標楷體" w:hAnsi="標楷體" w:hint="eastAsia"/>
          <w:sz w:val="20"/>
          <w:szCs w:val="20"/>
        </w:rPr>
        <w:t>日訂定</w:t>
      </w:r>
    </w:p>
    <w:p w:rsidR="007966E4" w:rsidRPr="007966E4" w:rsidRDefault="007966E4" w:rsidP="007966E4">
      <w:pPr>
        <w:wordWrap w:val="0"/>
        <w:spacing w:line="480" w:lineRule="exact"/>
        <w:jc w:val="right"/>
        <w:rPr>
          <w:rFonts w:ascii="標楷體" w:eastAsia="標楷體" w:hAnsi="標楷體"/>
          <w:sz w:val="20"/>
          <w:szCs w:val="20"/>
        </w:rPr>
      </w:pPr>
      <w:r>
        <w:rPr>
          <w:rFonts w:ascii="標楷體" w:eastAsia="標楷體" w:hAnsi="標楷體" w:hint="eastAsia"/>
          <w:sz w:val="20"/>
          <w:szCs w:val="20"/>
        </w:rPr>
        <w:t>民國108年10月</w:t>
      </w:r>
      <w:r w:rsidR="007F64B4">
        <w:rPr>
          <w:rFonts w:ascii="標楷體" w:eastAsia="標楷體" w:hAnsi="標楷體" w:hint="eastAsia"/>
          <w:sz w:val="20"/>
          <w:szCs w:val="20"/>
        </w:rPr>
        <w:t>29</w:t>
      </w:r>
      <w:r>
        <w:rPr>
          <w:rFonts w:ascii="標楷體" w:eastAsia="標楷體" w:hAnsi="標楷體" w:hint="eastAsia"/>
          <w:sz w:val="20"/>
          <w:szCs w:val="20"/>
        </w:rPr>
        <w:t xml:space="preserve"> 日修訂</w:t>
      </w:r>
    </w:p>
    <w:p w:rsidR="00747B47" w:rsidRPr="00DC7885" w:rsidRDefault="00DC7885" w:rsidP="007E491B">
      <w:pPr>
        <w:spacing w:before="100" w:beforeAutospacing="1" w:after="100" w:afterAutospacing="1" w:line="480" w:lineRule="exact"/>
        <w:rPr>
          <w:rFonts w:ascii="標楷體" w:eastAsia="標楷體" w:hAnsi="標楷體"/>
          <w:sz w:val="28"/>
          <w:szCs w:val="28"/>
        </w:rPr>
      </w:pPr>
      <w:r>
        <w:rPr>
          <w:rFonts w:ascii="標楷體" w:eastAsia="標楷體" w:hAnsi="標楷體" w:hint="eastAsia"/>
          <w:sz w:val="28"/>
          <w:szCs w:val="28"/>
        </w:rPr>
        <w:t>壹、</w:t>
      </w:r>
      <w:r w:rsidR="00747B47" w:rsidRPr="00DC7885">
        <w:rPr>
          <w:rFonts w:ascii="標楷體" w:eastAsia="標楷體" w:hAnsi="標楷體" w:hint="eastAsia"/>
          <w:sz w:val="28"/>
          <w:szCs w:val="28"/>
        </w:rPr>
        <w:t>計畫緣起</w:t>
      </w:r>
    </w:p>
    <w:p w:rsidR="006A47A2" w:rsidRPr="00DC7885" w:rsidRDefault="002F7031" w:rsidP="007E491B">
      <w:pPr>
        <w:spacing w:line="480" w:lineRule="exact"/>
        <w:ind w:firstLineChars="200" w:firstLine="560"/>
        <w:rPr>
          <w:rFonts w:ascii="標楷體" w:eastAsia="標楷體" w:hAnsi="標楷體"/>
          <w:sz w:val="28"/>
          <w:szCs w:val="28"/>
        </w:rPr>
      </w:pPr>
      <w:r>
        <w:rPr>
          <w:rFonts w:ascii="標楷體" w:eastAsia="標楷體" w:hAnsi="標楷體" w:hint="eastAsia"/>
          <w:sz w:val="28"/>
          <w:szCs w:val="28"/>
        </w:rPr>
        <w:t>本所</w:t>
      </w:r>
      <w:r w:rsidR="00136791">
        <w:rPr>
          <w:rFonts w:ascii="標楷體" w:eastAsia="標楷體" w:hAnsi="標楷體" w:hint="eastAsia"/>
          <w:sz w:val="28"/>
          <w:szCs w:val="28"/>
        </w:rPr>
        <w:t>所轄烏來區為</w:t>
      </w:r>
      <w:r>
        <w:rPr>
          <w:rFonts w:ascii="標楷體" w:eastAsia="標楷體" w:hAnsi="標楷體" w:hint="eastAsia"/>
          <w:sz w:val="28"/>
          <w:szCs w:val="28"/>
        </w:rPr>
        <w:t>新北市</w:t>
      </w:r>
      <w:r w:rsidR="00136791">
        <w:rPr>
          <w:rFonts w:ascii="標楷體" w:eastAsia="標楷體" w:hAnsi="標楷體" w:hint="eastAsia"/>
          <w:sz w:val="28"/>
          <w:szCs w:val="28"/>
        </w:rPr>
        <w:t>部份區域依規定劃編為</w:t>
      </w:r>
      <w:r w:rsidR="00AB7279">
        <w:rPr>
          <w:rFonts w:ascii="標楷體" w:eastAsia="標楷體" w:hAnsi="標楷體" w:hint="eastAsia"/>
          <w:sz w:val="28"/>
          <w:szCs w:val="28"/>
        </w:rPr>
        <w:t>原住民保留地</w:t>
      </w:r>
      <w:r w:rsidR="00136791">
        <w:rPr>
          <w:rFonts w:ascii="標楷體" w:eastAsia="標楷體" w:hAnsi="標楷體" w:hint="eastAsia"/>
          <w:sz w:val="28"/>
          <w:szCs w:val="28"/>
        </w:rPr>
        <w:t>之區域，烏來區全區土地筆數約10,090筆，面積約33,253公頃，其中土地標示部其他登記事項欄註記原住民保留地之土地筆數約7,345筆，面積約2,105公頃，</w:t>
      </w:r>
      <w:r w:rsidR="007214FF">
        <w:rPr>
          <w:rFonts w:ascii="標楷體" w:eastAsia="標楷體" w:hAnsi="標楷體" w:hint="eastAsia"/>
          <w:sz w:val="28"/>
          <w:szCs w:val="28"/>
        </w:rPr>
        <w:t>其中公有地約占58％，私有地約占42％，土地使用分區大多為保安保護區，原住民族族群大多為泰雅族。</w:t>
      </w:r>
      <w:r w:rsidR="007214FF" w:rsidRPr="008C2DB4">
        <w:rPr>
          <w:rFonts w:ascii="標楷體" w:eastAsia="標楷體" w:hAnsi="標楷體" w:cs="Times New Roman" w:hint="eastAsia"/>
          <w:color w:val="000000"/>
          <w:sz w:val="28"/>
          <w:szCs w:val="28"/>
        </w:rPr>
        <w:t>為保障</w:t>
      </w:r>
      <w:r w:rsidR="007214FF">
        <w:rPr>
          <w:rFonts w:ascii="標楷體" w:eastAsia="標楷體" w:hAnsi="標楷體" w:cs="Times New Roman" w:hint="eastAsia"/>
          <w:color w:val="000000"/>
          <w:sz w:val="28"/>
          <w:szCs w:val="28"/>
        </w:rPr>
        <w:t>原住民</w:t>
      </w:r>
      <w:r w:rsidR="007214FF" w:rsidRPr="008C2DB4">
        <w:rPr>
          <w:rFonts w:ascii="標楷體" w:eastAsia="標楷體" w:hAnsi="標楷體" w:cs="Times New Roman" w:hint="eastAsia"/>
          <w:color w:val="000000"/>
          <w:sz w:val="28"/>
          <w:szCs w:val="28"/>
        </w:rPr>
        <w:t>財產權益，</w:t>
      </w:r>
      <w:r w:rsidR="007214FF">
        <w:rPr>
          <w:rFonts w:ascii="標楷體" w:eastAsia="標楷體" w:hAnsi="標楷體" w:cs="Times New Roman" w:hint="eastAsia"/>
          <w:color w:val="000000"/>
          <w:sz w:val="28"/>
          <w:szCs w:val="28"/>
        </w:rPr>
        <w:t>照顧原住民的權益與需求，提供</w:t>
      </w:r>
      <w:r w:rsidR="006A47A2" w:rsidRPr="000A7B30">
        <w:rPr>
          <w:rFonts w:ascii="標楷體" w:eastAsia="標楷體" w:hAnsi="標楷體" w:hint="eastAsia"/>
          <w:sz w:val="28"/>
          <w:szCs w:val="28"/>
        </w:rPr>
        <w:t>原住民</w:t>
      </w:r>
      <w:r w:rsidR="007214FF">
        <w:rPr>
          <w:rFonts w:ascii="標楷體" w:eastAsia="標楷體" w:hAnsi="標楷體" w:hint="eastAsia"/>
          <w:sz w:val="28"/>
          <w:szCs w:val="28"/>
        </w:rPr>
        <w:t>便捷</w:t>
      </w:r>
      <w:r w:rsidR="003F407C">
        <w:rPr>
          <w:rFonts w:ascii="標楷體" w:eastAsia="標楷體" w:hAnsi="標楷體" w:hint="eastAsia"/>
          <w:sz w:val="28"/>
          <w:szCs w:val="28"/>
        </w:rPr>
        <w:t>之</w:t>
      </w:r>
      <w:r w:rsidR="006A47A2" w:rsidRPr="000A7B30">
        <w:rPr>
          <w:rFonts w:ascii="標楷體" w:eastAsia="標楷體" w:hAnsi="標楷體" w:hint="eastAsia"/>
          <w:sz w:val="28"/>
          <w:szCs w:val="28"/>
        </w:rPr>
        <w:t>地政</w:t>
      </w:r>
      <w:r w:rsidR="003F407C">
        <w:rPr>
          <w:rFonts w:ascii="標楷體" w:eastAsia="標楷體" w:hAnsi="標楷體" w:hint="eastAsia"/>
          <w:sz w:val="28"/>
          <w:szCs w:val="28"/>
        </w:rPr>
        <w:t>相關服務</w:t>
      </w:r>
      <w:r w:rsidR="006A47A2" w:rsidRPr="000A7B30">
        <w:rPr>
          <w:rFonts w:ascii="標楷體" w:eastAsia="標楷體" w:hAnsi="標楷體" w:hint="eastAsia"/>
          <w:sz w:val="28"/>
          <w:szCs w:val="28"/>
        </w:rPr>
        <w:t>，爰訂定本計畫。</w:t>
      </w:r>
    </w:p>
    <w:p w:rsidR="006A47A2" w:rsidRPr="00DC7885" w:rsidRDefault="00DC7885" w:rsidP="007E491B">
      <w:pPr>
        <w:spacing w:before="100" w:beforeAutospacing="1" w:after="100" w:afterAutospacing="1" w:line="480" w:lineRule="exact"/>
        <w:rPr>
          <w:rFonts w:ascii="標楷體" w:eastAsia="標楷體" w:hAnsi="標楷體"/>
          <w:sz w:val="28"/>
          <w:szCs w:val="28"/>
        </w:rPr>
      </w:pPr>
      <w:r>
        <w:rPr>
          <w:rFonts w:ascii="標楷體" w:eastAsia="標楷體" w:hAnsi="標楷體" w:hint="eastAsia"/>
          <w:sz w:val="28"/>
          <w:szCs w:val="28"/>
        </w:rPr>
        <w:t>貳、</w:t>
      </w:r>
      <w:r w:rsidR="006A47A2" w:rsidRPr="00DC7885">
        <w:rPr>
          <w:rFonts w:ascii="標楷體" w:eastAsia="標楷體" w:hAnsi="標楷體" w:hint="eastAsia"/>
          <w:sz w:val="28"/>
          <w:szCs w:val="28"/>
        </w:rPr>
        <w:t>計畫內容</w:t>
      </w:r>
    </w:p>
    <w:p w:rsidR="006A47A2" w:rsidRPr="000A7B30" w:rsidRDefault="002F7031" w:rsidP="000A7B30">
      <w:pPr>
        <w:pStyle w:val="a3"/>
        <w:spacing w:line="480" w:lineRule="exact"/>
        <w:ind w:leftChars="0"/>
        <w:rPr>
          <w:rFonts w:ascii="標楷體" w:eastAsia="標楷體" w:hAnsi="標楷體"/>
          <w:sz w:val="28"/>
          <w:szCs w:val="28"/>
        </w:rPr>
      </w:pPr>
      <w:r>
        <w:rPr>
          <w:rFonts w:ascii="標楷體" w:eastAsia="標楷體" w:hAnsi="標楷體" w:cs="Times New Roman" w:hint="eastAsia"/>
          <w:color w:val="000000"/>
          <w:sz w:val="28"/>
          <w:szCs w:val="28"/>
        </w:rPr>
        <w:t>本所提供</w:t>
      </w:r>
      <w:r w:rsidR="00282A8D" w:rsidRPr="000A7B30">
        <w:rPr>
          <w:rFonts w:ascii="標楷體" w:eastAsia="標楷體" w:hAnsi="標楷體" w:hint="eastAsia"/>
          <w:sz w:val="28"/>
          <w:szCs w:val="28"/>
        </w:rPr>
        <w:t>原住民</w:t>
      </w:r>
      <w:r>
        <w:rPr>
          <w:rFonts w:ascii="標楷體" w:eastAsia="標楷體" w:hAnsi="標楷體" w:cs="Times New Roman" w:hint="eastAsia"/>
          <w:color w:val="000000"/>
          <w:sz w:val="28"/>
          <w:szCs w:val="28"/>
        </w:rPr>
        <w:t>以下地政相關之便捷服務</w:t>
      </w:r>
      <w:r w:rsidR="00932DB7" w:rsidRPr="000A7B30">
        <w:rPr>
          <w:rFonts w:ascii="標楷體" w:eastAsia="標楷體" w:hAnsi="標楷體" w:hint="eastAsia"/>
          <w:sz w:val="28"/>
          <w:szCs w:val="28"/>
        </w:rPr>
        <w:t>:</w:t>
      </w:r>
    </w:p>
    <w:p w:rsidR="006A47A2" w:rsidRDefault="00645A8E" w:rsidP="005F3757">
      <w:pPr>
        <w:pStyle w:val="a3"/>
        <w:numPr>
          <w:ilvl w:val="0"/>
          <w:numId w:val="12"/>
        </w:numPr>
        <w:spacing w:line="480" w:lineRule="exact"/>
        <w:ind w:leftChars="0"/>
        <w:rPr>
          <w:rFonts w:ascii="標楷體" w:eastAsia="標楷體" w:hAnsi="標楷體"/>
          <w:sz w:val="28"/>
          <w:szCs w:val="28"/>
        </w:rPr>
      </w:pPr>
      <w:r w:rsidRPr="000A7B30">
        <w:rPr>
          <w:rFonts w:ascii="標楷體" w:eastAsia="標楷體" w:hAnsi="標楷體" w:hint="eastAsia"/>
          <w:sz w:val="28"/>
          <w:szCs w:val="28"/>
        </w:rPr>
        <w:t>設置</w:t>
      </w:r>
      <w:r w:rsidR="005F3757">
        <w:rPr>
          <w:rFonts w:ascii="標楷體" w:eastAsia="標楷體" w:hAnsi="標楷體" w:hint="eastAsia"/>
          <w:sz w:val="28"/>
          <w:szCs w:val="28"/>
        </w:rPr>
        <w:t>烏來原住民保留地專區</w:t>
      </w:r>
      <w:r w:rsidRPr="000A7B30">
        <w:rPr>
          <w:rFonts w:ascii="標楷體" w:eastAsia="標楷體" w:hAnsi="標楷體" w:hint="eastAsia"/>
          <w:sz w:val="28"/>
          <w:szCs w:val="28"/>
        </w:rPr>
        <w:t>:</w:t>
      </w:r>
    </w:p>
    <w:p w:rsidR="005F3757" w:rsidRDefault="005F3757" w:rsidP="002F7031">
      <w:pPr>
        <w:pStyle w:val="a3"/>
        <w:spacing w:line="480" w:lineRule="exact"/>
        <w:ind w:leftChars="0" w:left="1200"/>
        <w:rPr>
          <w:rFonts w:ascii="標楷體" w:eastAsia="標楷體" w:hAnsi="標楷體"/>
          <w:sz w:val="28"/>
          <w:szCs w:val="28"/>
        </w:rPr>
      </w:pPr>
      <w:r w:rsidRPr="002F7031">
        <w:rPr>
          <w:rFonts w:ascii="標楷體" w:eastAsia="標楷體" w:hAnsi="標楷體"/>
          <w:sz w:val="28"/>
          <w:szCs w:val="28"/>
        </w:rPr>
        <w:t>於本所網</w:t>
      </w:r>
      <w:r w:rsidR="003F407C">
        <w:rPr>
          <w:rFonts w:ascii="標楷體" w:eastAsia="標楷體" w:hAnsi="標楷體" w:hint="eastAsia"/>
          <w:sz w:val="28"/>
          <w:szCs w:val="28"/>
        </w:rPr>
        <w:t>站</w:t>
      </w:r>
      <w:r w:rsidRPr="002F7031">
        <w:rPr>
          <w:rFonts w:ascii="標楷體" w:eastAsia="標楷體" w:hAnsi="標楷體"/>
          <w:sz w:val="28"/>
          <w:szCs w:val="28"/>
        </w:rPr>
        <w:t>設置「</w:t>
      </w:r>
      <w:r w:rsidR="002F7031">
        <w:rPr>
          <w:rFonts w:ascii="標楷體" w:eastAsia="標楷體" w:hAnsi="標楷體" w:hint="eastAsia"/>
          <w:sz w:val="28"/>
          <w:szCs w:val="28"/>
        </w:rPr>
        <w:t>烏來原住民保留地專區</w:t>
      </w:r>
      <w:r w:rsidRPr="002F7031">
        <w:rPr>
          <w:rFonts w:ascii="標楷體" w:eastAsia="標楷體" w:hAnsi="標楷體"/>
          <w:sz w:val="28"/>
          <w:szCs w:val="28"/>
        </w:rPr>
        <w:t>」，提供原住民保留地之</w:t>
      </w:r>
      <w:r w:rsidR="003F407C">
        <w:rPr>
          <w:rFonts w:ascii="標楷體" w:eastAsia="標楷體" w:hAnsi="標楷體" w:hint="eastAsia"/>
          <w:sz w:val="28"/>
          <w:szCs w:val="28"/>
        </w:rPr>
        <w:t>相關機關連結、法規、申請案件流程</w:t>
      </w:r>
      <w:r w:rsidRPr="002F7031">
        <w:rPr>
          <w:rFonts w:ascii="標楷體" w:eastAsia="標楷體" w:hAnsi="標楷體"/>
          <w:sz w:val="28"/>
          <w:szCs w:val="28"/>
        </w:rPr>
        <w:t>及登記相關資訊查詢。</w:t>
      </w:r>
    </w:p>
    <w:p w:rsidR="005F3757" w:rsidRPr="000A7B30" w:rsidRDefault="005F3757" w:rsidP="005F3757">
      <w:pPr>
        <w:pStyle w:val="a3"/>
        <w:numPr>
          <w:ilvl w:val="0"/>
          <w:numId w:val="12"/>
        </w:numPr>
        <w:spacing w:line="480" w:lineRule="exact"/>
        <w:ind w:leftChars="0"/>
        <w:rPr>
          <w:rFonts w:ascii="標楷體" w:eastAsia="標楷體" w:hAnsi="標楷體"/>
          <w:sz w:val="28"/>
          <w:szCs w:val="28"/>
        </w:rPr>
      </w:pPr>
      <w:r w:rsidRPr="000A7B30">
        <w:rPr>
          <w:rFonts w:ascii="標楷體" w:eastAsia="標楷體" w:hAnsi="標楷體" w:hint="eastAsia"/>
          <w:sz w:val="28"/>
          <w:szCs w:val="28"/>
        </w:rPr>
        <w:t>設置小而能地政工作站:</w:t>
      </w:r>
    </w:p>
    <w:p w:rsidR="00645A8E" w:rsidRPr="000A7B30" w:rsidRDefault="00F21106" w:rsidP="00282A8D">
      <w:pPr>
        <w:pStyle w:val="a3"/>
        <w:spacing w:line="480" w:lineRule="exact"/>
        <w:ind w:leftChars="0" w:left="1200"/>
        <w:rPr>
          <w:rFonts w:ascii="標楷體" w:eastAsia="標楷體" w:hAnsi="標楷體" w:cs="新細明體"/>
          <w:kern w:val="0"/>
          <w:sz w:val="28"/>
          <w:szCs w:val="28"/>
        </w:rPr>
      </w:pPr>
      <w:r>
        <w:rPr>
          <w:rFonts w:ascii="標楷體" w:eastAsia="標楷體" w:hAnsi="標楷體" w:cs="新細明體" w:hint="eastAsia"/>
          <w:kern w:val="0"/>
          <w:sz w:val="28"/>
          <w:szCs w:val="28"/>
        </w:rPr>
        <w:t>本所於烏來</w:t>
      </w:r>
      <w:r w:rsidR="00645A8E" w:rsidRPr="000A7B30">
        <w:rPr>
          <w:rFonts w:ascii="標楷體" w:eastAsia="標楷體" w:hAnsi="標楷體" w:cs="新細明體"/>
          <w:kern w:val="0"/>
          <w:sz w:val="28"/>
          <w:szCs w:val="28"/>
        </w:rPr>
        <w:t>區公所</w:t>
      </w:r>
      <w:r>
        <w:rPr>
          <w:rFonts w:ascii="標楷體" w:eastAsia="標楷體" w:hAnsi="標楷體" w:cs="新細明體" w:hint="eastAsia"/>
          <w:kern w:val="0"/>
          <w:sz w:val="28"/>
          <w:szCs w:val="28"/>
        </w:rPr>
        <w:t>設置</w:t>
      </w:r>
      <w:r w:rsidR="00645A8E" w:rsidRPr="000A7B30">
        <w:rPr>
          <w:rFonts w:ascii="標楷體" w:eastAsia="標楷體" w:hAnsi="標楷體" w:cs="新細明體"/>
          <w:kern w:val="0"/>
          <w:sz w:val="28"/>
          <w:szCs w:val="28"/>
        </w:rPr>
        <w:t>小而能工作站</w:t>
      </w:r>
      <w:r>
        <w:rPr>
          <w:rFonts w:ascii="標楷體" w:eastAsia="標楷體" w:hAnsi="標楷體" w:cs="新細明體" w:hint="eastAsia"/>
          <w:kern w:val="0"/>
          <w:sz w:val="28"/>
          <w:szCs w:val="28"/>
        </w:rPr>
        <w:t>，</w:t>
      </w:r>
      <w:r w:rsidR="00645A8E" w:rsidRPr="000A7B30">
        <w:rPr>
          <w:rFonts w:ascii="標楷體" w:eastAsia="標楷體" w:hAnsi="標楷體" w:cs="新細明體"/>
          <w:kern w:val="0"/>
          <w:sz w:val="28"/>
          <w:szCs w:val="28"/>
        </w:rPr>
        <w:t>提</w:t>
      </w:r>
      <w:r w:rsidR="00AB7279">
        <w:rPr>
          <w:rFonts w:ascii="標楷體" w:eastAsia="標楷體" w:hAnsi="標楷體" w:cs="新細明體" w:hint="eastAsia"/>
          <w:kern w:val="0"/>
          <w:sz w:val="28"/>
          <w:szCs w:val="28"/>
        </w:rPr>
        <w:t>供有關</w:t>
      </w:r>
      <w:r w:rsidR="00645A8E" w:rsidRPr="000A7B30">
        <w:rPr>
          <w:rFonts w:ascii="標楷體" w:eastAsia="標楷體" w:hAnsi="標楷體" w:cs="新細明體"/>
          <w:kern w:val="0"/>
          <w:sz w:val="28"/>
          <w:szCs w:val="28"/>
        </w:rPr>
        <w:t>登記、地價、地籍圖、建物平面圖謄本或土地/建物參考資訊檔等申請</w:t>
      </w:r>
      <w:r w:rsidR="00282A8D">
        <w:rPr>
          <w:rFonts w:ascii="標楷體" w:eastAsia="標楷體" w:hAnsi="標楷體" w:cs="新細明體" w:hint="eastAsia"/>
          <w:kern w:val="0"/>
          <w:sz w:val="28"/>
          <w:szCs w:val="28"/>
        </w:rPr>
        <w:t>，另本所提供</w:t>
      </w:r>
      <w:r w:rsidR="00645A8E" w:rsidRPr="000A7B30">
        <w:rPr>
          <w:rFonts w:ascii="標楷體" w:eastAsia="標楷體" w:hAnsi="標楷體" w:cs="新細明體"/>
          <w:kern w:val="0"/>
          <w:sz w:val="28"/>
          <w:szCs w:val="28"/>
        </w:rPr>
        <w:t>簡易案件收件服務，</w:t>
      </w:r>
      <w:r w:rsidR="00282A8D" w:rsidRPr="002F7031">
        <w:rPr>
          <w:rFonts w:ascii="標楷體" w:eastAsia="標楷體" w:hAnsi="標楷體"/>
          <w:sz w:val="28"/>
          <w:szCs w:val="28"/>
        </w:rPr>
        <w:t>原住民</w:t>
      </w:r>
      <w:r w:rsidR="00645A8E" w:rsidRPr="000A7B30">
        <w:rPr>
          <w:rFonts w:ascii="標楷體" w:eastAsia="標楷體" w:hAnsi="標楷體" w:cs="新細明體"/>
          <w:kern w:val="0"/>
          <w:sz w:val="28"/>
          <w:szCs w:val="28"/>
        </w:rPr>
        <w:t>民眾毋需親送案件至本所，只需將登記及測量之簡易案件送件至</w:t>
      </w:r>
      <w:r w:rsidR="00282A8D">
        <w:rPr>
          <w:rFonts w:ascii="標楷體" w:eastAsia="標楷體" w:hAnsi="標楷體" w:cs="新細明體" w:hint="eastAsia"/>
          <w:kern w:val="0"/>
          <w:sz w:val="28"/>
          <w:szCs w:val="28"/>
        </w:rPr>
        <w:t>烏來</w:t>
      </w:r>
      <w:r w:rsidR="00282A8D" w:rsidRPr="000A7B30">
        <w:rPr>
          <w:rFonts w:ascii="標楷體" w:eastAsia="標楷體" w:hAnsi="標楷體" w:cs="新細明體"/>
          <w:kern w:val="0"/>
          <w:sz w:val="28"/>
          <w:szCs w:val="28"/>
        </w:rPr>
        <w:t>區公所</w:t>
      </w:r>
      <w:r w:rsidR="00645A8E" w:rsidRPr="000A7B30">
        <w:rPr>
          <w:rFonts w:ascii="標楷體" w:eastAsia="標楷體" w:hAnsi="標楷體" w:cs="新細明體"/>
          <w:kern w:val="0"/>
          <w:sz w:val="28"/>
          <w:szCs w:val="28"/>
        </w:rPr>
        <w:t>之小而能工作站，之後的流程皆由本所工作人員收送即可，減</w:t>
      </w:r>
      <w:r w:rsidR="00925136">
        <w:rPr>
          <w:rFonts w:ascii="標楷體" w:eastAsia="標楷體" w:hAnsi="標楷體" w:cs="新細明體" w:hint="eastAsia"/>
          <w:kern w:val="0"/>
          <w:sz w:val="28"/>
          <w:szCs w:val="28"/>
        </w:rPr>
        <w:t>少</w:t>
      </w:r>
      <w:r w:rsidR="00925136">
        <w:rPr>
          <w:rFonts w:ascii="標楷體" w:eastAsia="標楷體" w:hAnsi="標楷體" w:hint="eastAsia"/>
          <w:sz w:val="28"/>
          <w:szCs w:val="28"/>
        </w:rPr>
        <w:t>原住民</w:t>
      </w:r>
      <w:r w:rsidR="00645A8E" w:rsidRPr="000A7B30">
        <w:rPr>
          <w:rFonts w:ascii="標楷體" w:eastAsia="標楷體" w:hAnsi="標楷體" w:cs="新細明體"/>
          <w:kern w:val="0"/>
          <w:sz w:val="28"/>
          <w:szCs w:val="28"/>
        </w:rPr>
        <w:t>民眾舟車勞頓。</w:t>
      </w:r>
    </w:p>
    <w:p w:rsidR="00645A8E" w:rsidRDefault="00EC6070" w:rsidP="002F7031">
      <w:pPr>
        <w:pStyle w:val="a3"/>
        <w:numPr>
          <w:ilvl w:val="0"/>
          <w:numId w:val="12"/>
        </w:numPr>
        <w:spacing w:line="480" w:lineRule="exact"/>
        <w:ind w:leftChars="0"/>
        <w:rPr>
          <w:rFonts w:ascii="標楷體" w:eastAsia="標楷體" w:hAnsi="標楷體"/>
          <w:sz w:val="28"/>
          <w:szCs w:val="28"/>
        </w:rPr>
      </w:pPr>
      <w:r>
        <w:rPr>
          <w:rFonts w:ascii="標楷體" w:eastAsia="標楷體" w:hAnsi="標楷體" w:hint="eastAsia"/>
          <w:sz w:val="28"/>
          <w:szCs w:val="28"/>
        </w:rPr>
        <w:t>原住民</w:t>
      </w:r>
      <w:r w:rsidR="00645A8E" w:rsidRPr="000A7B30">
        <w:rPr>
          <w:rFonts w:ascii="標楷體" w:eastAsia="標楷體" w:hAnsi="標楷體" w:hint="eastAsia"/>
          <w:sz w:val="28"/>
          <w:szCs w:val="28"/>
        </w:rPr>
        <w:t>服務櫃台</w:t>
      </w:r>
    </w:p>
    <w:p w:rsidR="008C7398" w:rsidRPr="00D863FC" w:rsidRDefault="00EB0674" w:rsidP="008C7398">
      <w:pPr>
        <w:pStyle w:val="a3"/>
        <w:numPr>
          <w:ilvl w:val="0"/>
          <w:numId w:val="15"/>
        </w:numPr>
        <w:spacing w:line="480" w:lineRule="exact"/>
        <w:ind w:leftChars="0" w:left="1548" w:hanging="357"/>
        <w:rPr>
          <w:rFonts w:ascii="標楷體" w:eastAsia="標楷體" w:hAnsi="標楷體"/>
          <w:sz w:val="28"/>
          <w:szCs w:val="28"/>
        </w:rPr>
      </w:pPr>
      <w:r w:rsidRPr="00D863FC">
        <w:rPr>
          <w:rFonts w:ascii="標楷體" w:eastAsia="標楷體" w:hAnsi="標楷體" w:hint="eastAsia"/>
          <w:sz w:val="28"/>
          <w:szCs w:val="28"/>
        </w:rPr>
        <w:lastRenderedPageBreak/>
        <w:t>為協助原住民申辦地政業務，本所</w:t>
      </w:r>
      <w:r w:rsidR="008C7398" w:rsidRPr="00D863FC">
        <w:rPr>
          <w:rFonts w:ascii="標楷體" w:eastAsia="標楷體" w:hAnsi="標楷體" w:hint="eastAsia"/>
          <w:sz w:val="28"/>
          <w:szCs w:val="28"/>
        </w:rPr>
        <w:t>於</w:t>
      </w:r>
      <w:r w:rsidRPr="00D863FC">
        <w:rPr>
          <w:rFonts w:ascii="標楷體" w:eastAsia="標楷體" w:hAnsi="標楷體" w:hint="eastAsia"/>
          <w:sz w:val="28"/>
          <w:szCs w:val="28"/>
        </w:rPr>
        <w:t>服務中心設置</w:t>
      </w:r>
      <w:r w:rsidR="00EC6070" w:rsidRPr="00D863FC">
        <w:rPr>
          <w:rFonts w:ascii="標楷體" w:eastAsia="標楷體" w:hAnsi="標楷體" w:hint="eastAsia"/>
          <w:sz w:val="28"/>
          <w:szCs w:val="28"/>
        </w:rPr>
        <w:t>原住民</w:t>
      </w:r>
      <w:r w:rsidRPr="00D863FC">
        <w:rPr>
          <w:rFonts w:ascii="標楷體" w:eastAsia="標楷體" w:hAnsi="標楷體" w:hint="eastAsia"/>
          <w:sz w:val="28"/>
          <w:szCs w:val="28"/>
        </w:rPr>
        <w:t>服務櫃檯，</w:t>
      </w:r>
      <w:r w:rsidR="00EC6070" w:rsidRPr="00D863FC">
        <w:rPr>
          <w:rFonts w:ascii="標楷體" w:eastAsia="標楷體" w:hAnsi="標楷體" w:hint="eastAsia"/>
          <w:sz w:val="28"/>
          <w:szCs w:val="28"/>
        </w:rPr>
        <w:t>提供具原住民身分之民眾辦理相關地政業務</w:t>
      </w:r>
      <w:r w:rsidR="00030B0A" w:rsidRPr="00D863FC">
        <w:rPr>
          <w:rFonts w:ascii="標楷體" w:eastAsia="標楷體" w:hAnsi="標楷體" w:hint="eastAsia"/>
          <w:sz w:val="28"/>
          <w:szCs w:val="28"/>
        </w:rPr>
        <w:t>及法令之諮詢服務</w:t>
      </w:r>
      <w:r w:rsidRPr="00D863FC">
        <w:rPr>
          <w:rFonts w:ascii="標楷體" w:eastAsia="標楷體" w:hAnsi="標楷體" w:hint="eastAsia"/>
          <w:sz w:val="28"/>
          <w:szCs w:val="28"/>
        </w:rPr>
        <w:t>。</w:t>
      </w:r>
    </w:p>
    <w:p w:rsidR="008C7398" w:rsidRPr="00D863FC" w:rsidRDefault="0082708F" w:rsidP="0082708F">
      <w:pPr>
        <w:pStyle w:val="a3"/>
        <w:numPr>
          <w:ilvl w:val="0"/>
          <w:numId w:val="15"/>
        </w:numPr>
        <w:spacing w:line="480" w:lineRule="exact"/>
        <w:ind w:leftChars="0" w:left="1548" w:hanging="357"/>
        <w:rPr>
          <w:rFonts w:ascii="標楷體" w:eastAsia="標楷體" w:hAnsi="標楷體"/>
          <w:sz w:val="28"/>
          <w:szCs w:val="28"/>
        </w:rPr>
      </w:pPr>
      <w:r w:rsidRPr="00D863FC">
        <w:rPr>
          <w:rFonts w:ascii="標楷體" w:eastAsia="標楷體" w:hAnsi="標楷體" w:hint="eastAsia"/>
          <w:sz w:val="28"/>
          <w:szCs w:val="28"/>
        </w:rPr>
        <w:t>服務中心櫃檯或走動式服務人員引導原住民民眾至原住民服務櫃檯後，由服務中心通知業務課指派承辦人員提供全程服務。</w:t>
      </w:r>
    </w:p>
    <w:p w:rsidR="00FF179C" w:rsidRPr="00D863FC" w:rsidRDefault="00FF179C" w:rsidP="008C7398">
      <w:pPr>
        <w:pStyle w:val="a3"/>
        <w:numPr>
          <w:ilvl w:val="0"/>
          <w:numId w:val="15"/>
        </w:numPr>
        <w:spacing w:line="480" w:lineRule="exact"/>
        <w:ind w:leftChars="0" w:left="1548" w:hanging="357"/>
        <w:rPr>
          <w:rFonts w:ascii="標楷體" w:eastAsia="標楷體" w:hAnsi="標楷體"/>
          <w:sz w:val="28"/>
          <w:szCs w:val="28"/>
        </w:rPr>
      </w:pPr>
      <w:r w:rsidRPr="00D863FC">
        <w:rPr>
          <w:rFonts w:ascii="標楷體" w:eastAsia="標楷體" w:hAnsi="標楷體" w:hint="eastAsia"/>
          <w:sz w:val="28"/>
          <w:szCs w:val="28"/>
        </w:rPr>
        <w:t>原住民服務櫃檯人員紀錄原住民服務情形</w:t>
      </w:r>
      <w:r w:rsidR="0082708F" w:rsidRPr="00D863FC">
        <w:rPr>
          <w:rFonts w:ascii="標楷體" w:eastAsia="標楷體" w:hAnsi="標楷體" w:hint="eastAsia"/>
          <w:sz w:val="28"/>
          <w:szCs w:val="28"/>
        </w:rPr>
        <w:t>表</w:t>
      </w:r>
      <w:r w:rsidRPr="00D863FC">
        <w:rPr>
          <w:rFonts w:ascii="標楷體" w:eastAsia="標楷體" w:hAnsi="標楷體" w:hint="eastAsia"/>
          <w:sz w:val="28"/>
          <w:szCs w:val="28"/>
        </w:rPr>
        <w:t>(附表一)，以</w:t>
      </w:r>
      <w:r w:rsidR="0082708F" w:rsidRPr="00D863FC">
        <w:rPr>
          <w:rFonts w:ascii="標楷體" w:eastAsia="標楷體" w:hAnsi="標楷體" w:hint="eastAsia"/>
          <w:sz w:val="28"/>
          <w:szCs w:val="28"/>
        </w:rPr>
        <w:t>供統計服</w:t>
      </w:r>
      <w:r w:rsidRPr="00D863FC">
        <w:rPr>
          <w:rFonts w:ascii="標楷體" w:eastAsia="標楷體" w:hAnsi="標楷體" w:hint="eastAsia"/>
          <w:sz w:val="28"/>
          <w:szCs w:val="28"/>
        </w:rPr>
        <w:t>務</w:t>
      </w:r>
      <w:r w:rsidR="0082708F" w:rsidRPr="00D863FC">
        <w:rPr>
          <w:rFonts w:ascii="標楷體" w:eastAsia="標楷體" w:hAnsi="標楷體" w:hint="eastAsia"/>
          <w:sz w:val="28"/>
          <w:szCs w:val="28"/>
        </w:rPr>
        <w:t>情形</w:t>
      </w:r>
      <w:r w:rsidRPr="00D863FC">
        <w:rPr>
          <w:rFonts w:ascii="標楷體" w:eastAsia="標楷體" w:hAnsi="標楷體" w:hint="eastAsia"/>
          <w:sz w:val="28"/>
          <w:szCs w:val="28"/>
        </w:rPr>
        <w:t>。</w:t>
      </w:r>
    </w:p>
    <w:p w:rsidR="00645A8E" w:rsidRPr="00DC7885" w:rsidRDefault="00645A8E" w:rsidP="002F7031">
      <w:pPr>
        <w:pStyle w:val="a3"/>
        <w:numPr>
          <w:ilvl w:val="0"/>
          <w:numId w:val="12"/>
        </w:numPr>
        <w:spacing w:line="480" w:lineRule="exact"/>
        <w:ind w:leftChars="0"/>
        <w:rPr>
          <w:rFonts w:ascii="標楷體" w:eastAsia="標楷體" w:hAnsi="標楷體"/>
          <w:sz w:val="28"/>
          <w:szCs w:val="28"/>
        </w:rPr>
      </w:pPr>
      <w:r w:rsidRPr="00DC7885">
        <w:rPr>
          <w:rFonts w:ascii="標楷體" w:eastAsia="標楷體" w:hAnsi="標楷體" w:hint="eastAsia"/>
          <w:sz w:val="28"/>
          <w:szCs w:val="28"/>
        </w:rPr>
        <w:t>地政線上服務</w:t>
      </w:r>
      <w:r w:rsidR="005F3757">
        <w:rPr>
          <w:rFonts w:ascii="標楷體" w:eastAsia="標楷體" w:hAnsi="標楷體" w:hint="eastAsia"/>
          <w:sz w:val="28"/>
          <w:szCs w:val="28"/>
        </w:rPr>
        <w:t>：</w:t>
      </w:r>
    </w:p>
    <w:p w:rsidR="00645A8E" w:rsidRPr="000A7B30" w:rsidRDefault="00EB0674" w:rsidP="00282A8D">
      <w:pPr>
        <w:pStyle w:val="a3"/>
        <w:spacing w:line="480" w:lineRule="exact"/>
        <w:ind w:leftChars="0" w:left="1200"/>
        <w:rPr>
          <w:rFonts w:ascii="標楷體" w:eastAsia="標楷體" w:hAnsi="標楷體"/>
          <w:sz w:val="28"/>
          <w:szCs w:val="28"/>
        </w:rPr>
      </w:pPr>
      <w:r>
        <w:rPr>
          <w:rFonts w:ascii="標楷體" w:eastAsia="標楷體" w:hAnsi="標楷體" w:hint="eastAsia"/>
          <w:sz w:val="28"/>
          <w:szCs w:val="28"/>
        </w:rPr>
        <w:t>為即時解決地政相關問題，本所</w:t>
      </w:r>
      <w:r w:rsidR="00645A8E" w:rsidRPr="000A7B30">
        <w:rPr>
          <w:rFonts w:ascii="標楷體" w:eastAsia="標楷體" w:hAnsi="標楷體" w:hint="eastAsia"/>
          <w:sz w:val="28"/>
          <w:szCs w:val="28"/>
        </w:rPr>
        <w:t>使用LINE線上客服</w:t>
      </w:r>
      <w:r w:rsidR="00DB6768" w:rsidRPr="000A7B30">
        <w:rPr>
          <w:rFonts w:ascii="標楷體" w:eastAsia="標楷體" w:hAnsi="標楷體" w:hint="eastAsia"/>
          <w:sz w:val="28"/>
          <w:szCs w:val="28"/>
        </w:rPr>
        <w:t>，</w:t>
      </w:r>
      <w:r w:rsidR="00DB6768" w:rsidRPr="000A7B30">
        <w:rPr>
          <w:rFonts w:ascii="標楷體" w:eastAsia="標楷體" w:hAnsi="標楷體"/>
          <w:sz w:val="28"/>
          <w:szCs w:val="28"/>
        </w:rPr>
        <w:t>使用「ID搜尋」加入本所LINE帳號「fcland」</w:t>
      </w:r>
      <w:r w:rsidR="00DB6768" w:rsidRPr="000A7B30">
        <w:rPr>
          <w:rFonts w:ascii="標楷體" w:eastAsia="標楷體" w:hAnsi="標楷體" w:hint="eastAsia"/>
          <w:sz w:val="28"/>
          <w:szCs w:val="28"/>
        </w:rPr>
        <w:t>，</w:t>
      </w:r>
      <w:r w:rsidR="00645A8E" w:rsidRPr="000A7B30">
        <w:rPr>
          <w:rFonts w:ascii="標楷體" w:eastAsia="標楷體" w:hAnsi="標楷體" w:hint="eastAsia"/>
          <w:sz w:val="28"/>
          <w:szCs w:val="28"/>
        </w:rPr>
        <w:t>以線上客服系統</w:t>
      </w:r>
      <w:r w:rsidR="00030B0A">
        <w:rPr>
          <w:rFonts w:ascii="標楷體" w:eastAsia="標楷體" w:hAnsi="標楷體" w:hint="eastAsia"/>
          <w:sz w:val="28"/>
          <w:szCs w:val="28"/>
        </w:rPr>
        <w:t>由</w:t>
      </w:r>
      <w:r w:rsidR="00645A8E" w:rsidRPr="000A7B30">
        <w:rPr>
          <w:rFonts w:ascii="標楷體" w:eastAsia="標楷體" w:hAnsi="標楷體" w:hint="eastAsia"/>
          <w:sz w:val="28"/>
          <w:szCs w:val="28"/>
        </w:rPr>
        <w:t>專人</w:t>
      </w:r>
      <w:r w:rsidR="00030B0A">
        <w:rPr>
          <w:rFonts w:ascii="標楷體" w:eastAsia="標楷體" w:hAnsi="標楷體" w:hint="eastAsia"/>
          <w:sz w:val="28"/>
          <w:szCs w:val="28"/>
        </w:rPr>
        <w:t>提供服務。</w:t>
      </w:r>
    </w:p>
    <w:p w:rsidR="00DB6768" w:rsidRPr="00DC7885" w:rsidRDefault="00DB6768" w:rsidP="002F7031">
      <w:pPr>
        <w:pStyle w:val="a3"/>
        <w:numPr>
          <w:ilvl w:val="0"/>
          <w:numId w:val="12"/>
        </w:numPr>
        <w:spacing w:line="480" w:lineRule="exact"/>
        <w:ind w:leftChars="0"/>
        <w:rPr>
          <w:rFonts w:ascii="標楷體" w:eastAsia="標楷體" w:hAnsi="標楷體"/>
          <w:sz w:val="28"/>
          <w:szCs w:val="28"/>
        </w:rPr>
      </w:pPr>
      <w:r w:rsidRPr="00DC7885">
        <w:rPr>
          <w:rFonts w:ascii="標楷體" w:eastAsia="標楷體" w:hAnsi="標楷體" w:hint="eastAsia"/>
          <w:sz w:val="28"/>
          <w:szCs w:val="28"/>
        </w:rPr>
        <w:t>地政專車服務</w:t>
      </w:r>
      <w:r w:rsidR="005F3757">
        <w:rPr>
          <w:rFonts w:ascii="標楷體" w:eastAsia="標楷體" w:hAnsi="標楷體" w:hint="eastAsia"/>
          <w:sz w:val="28"/>
          <w:szCs w:val="28"/>
        </w:rPr>
        <w:t>：</w:t>
      </w:r>
    </w:p>
    <w:p w:rsidR="00DC7885" w:rsidRDefault="00DB6768" w:rsidP="00282A8D">
      <w:pPr>
        <w:pStyle w:val="a3"/>
        <w:spacing w:line="480" w:lineRule="exact"/>
        <w:ind w:leftChars="0" w:left="1200"/>
        <w:rPr>
          <w:rFonts w:ascii="標楷體" w:eastAsia="標楷體" w:hAnsi="標楷體"/>
          <w:sz w:val="28"/>
          <w:szCs w:val="28"/>
        </w:rPr>
      </w:pPr>
      <w:r w:rsidRPr="000A7B30">
        <w:rPr>
          <w:rFonts w:ascii="標楷體" w:eastAsia="標楷體" w:hAnsi="標楷體" w:hint="eastAsia"/>
          <w:sz w:val="28"/>
          <w:szCs w:val="28"/>
        </w:rPr>
        <w:t>考量</w:t>
      </w:r>
      <w:r w:rsidR="00EB0674">
        <w:rPr>
          <w:rFonts w:ascii="標楷體" w:eastAsia="標楷體" w:hAnsi="標楷體" w:hint="eastAsia"/>
          <w:sz w:val="28"/>
          <w:szCs w:val="28"/>
        </w:rPr>
        <w:t>原住民</w:t>
      </w:r>
      <w:r w:rsidRPr="000A7B30">
        <w:rPr>
          <w:rFonts w:ascii="標楷體" w:eastAsia="標楷體" w:hAnsi="標楷體" w:hint="eastAsia"/>
          <w:sz w:val="28"/>
          <w:szCs w:val="28"/>
        </w:rPr>
        <w:t>民眾因受到交通及地理條件限制，申辦案件相對不便，</w:t>
      </w:r>
      <w:r w:rsidR="005F3757">
        <w:rPr>
          <w:rFonts w:ascii="標楷體" w:eastAsia="標楷體" w:hAnsi="標楷體" w:hint="eastAsia"/>
          <w:sz w:val="28"/>
          <w:szCs w:val="28"/>
        </w:rPr>
        <w:t>為減少原住民民眾奔波並推展地政服務，</w:t>
      </w:r>
      <w:r w:rsidR="00EB0674">
        <w:rPr>
          <w:rFonts w:ascii="標楷體" w:eastAsia="標楷體" w:hAnsi="標楷體" w:hint="eastAsia"/>
          <w:sz w:val="28"/>
          <w:szCs w:val="28"/>
        </w:rPr>
        <w:t>本所</w:t>
      </w:r>
      <w:r w:rsidR="005F3757">
        <w:rPr>
          <w:rFonts w:ascii="標楷體" w:eastAsia="標楷體" w:hAnsi="標楷體" w:hint="eastAsia"/>
          <w:sz w:val="28"/>
          <w:szCs w:val="28"/>
        </w:rPr>
        <w:t>辦理地政專車服務時，</w:t>
      </w:r>
      <w:r w:rsidR="00EB0674">
        <w:rPr>
          <w:rFonts w:ascii="標楷體" w:eastAsia="標楷體" w:hAnsi="標楷體" w:hint="eastAsia"/>
          <w:sz w:val="28"/>
          <w:szCs w:val="28"/>
        </w:rPr>
        <w:t>不定期至原住民部落</w:t>
      </w:r>
      <w:r w:rsidR="00DC7885">
        <w:rPr>
          <w:rFonts w:ascii="標楷體" w:eastAsia="標楷體" w:hAnsi="標楷體" w:hint="eastAsia"/>
          <w:sz w:val="28"/>
          <w:szCs w:val="28"/>
        </w:rPr>
        <w:t>服務，以</w:t>
      </w:r>
      <w:r w:rsidR="005F3757">
        <w:rPr>
          <w:rFonts w:ascii="標楷體" w:eastAsia="標楷體" w:hAnsi="標楷體" w:hint="eastAsia"/>
          <w:sz w:val="28"/>
          <w:szCs w:val="28"/>
        </w:rPr>
        <w:t>提供原住民相關地政業務及</w:t>
      </w:r>
      <w:r w:rsidR="005F3757" w:rsidRPr="000A7B30">
        <w:rPr>
          <w:rFonts w:ascii="標楷體" w:eastAsia="標楷體" w:hAnsi="標楷體" w:hint="eastAsia"/>
          <w:sz w:val="28"/>
          <w:szCs w:val="28"/>
        </w:rPr>
        <w:t>法令</w:t>
      </w:r>
      <w:r w:rsidR="005F3757">
        <w:rPr>
          <w:rFonts w:ascii="標楷體" w:eastAsia="標楷體" w:hAnsi="標楷體" w:hint="eastAsia"/>
          <w:sz w:val="28"/>
          <w:szCs w:val="28"/>
        </w:rPr>
        <w:t>之諮詢服務</w:t>
      </w:r>
    </w:p>
    <w:p w:rsidR="00DB6768" w:rsidRPr="000A7B30" w:rsidRDefault="00DB6768" w:rsidP="000A7B30">
      <w:pPr>
        <w:pStyle w:val="Web"/>
        <w:spacing w:line="480" w:lineRule="exact"/>
        <w:rPr>
          <w:rFonts w:ascii="標楷體" w:eastAsia="標楷體" w:hAnsi="標楷體" w:cs="Helvetica"/>
          <w:color w:val="000000"/>
          <w:sz w:val="28"/>
          <w:szCs w:val="28"/>
        </w:rPr>
      </w:pPr>
      <w:r w:rsidRPr="000A7B30">
        <w:rPr>
          <w:rFonts w:ascii="標楷體" w:eastAsia="標楷體" w:hAnsi="標楷體" w:cs="Helvetica" w:hint="eastAsia"/>
          <w:color w:val="000000"/>
          <w:sz w:val="28"/>
          <w:szCs w:val="28"/>
        </w:rPr>
        <w:t>叁、本計畫自核定後實施，修正時亦同。</w:t>
      </w:r>
    </w:p>
    <w:p w:rsidR="00B32CA1" w:rsidRDefault="00B32CA1">
      <w:pPr>
        <w:widowControl/>
      </w:pPr>
      <w:r>
        <w:br w:type="page"/>
      </w:r>
    </w:p>
    <w:p w:rsidR="00B32CA1" w:rsidRDefault="00B32CA1" w:rsidP="00DB6768">
      <w:pPr>
        <w:ind w:left="480"/>
        <w:rPr>
          <w:rFonts w:ascii="標楷體" w:eastAsia="標楷體" w:hAnsi="標楷體"/>
          <w:color w:val="000000"/>
          <w:sz w:val="28"/>
          <w:szCs w:val="28"/>
        </w:rPr>
      </w:pPr>
      <w:r>
        <w:rPr>
          <w:rFonts w:ascii="標楷體" w:eastAsia="標楷體" w:hAnsi="標楷體" w:hint="eastAsia"/>
          <w:sz w:val="28"/>
          <w:szCs w:val="28"/>
        </w:rPr>
        <w:lastRenderedPageBreak/>
        <w:t>附表</w:t>
      </w:r>
      <w:r w:rsidRPr="00545527">
        <w:rPr>
          <w:rFonts w:ascii="標楷體" w:eastAsia="標楷體" w:hAnsi="標楷體" w:hint="eastAsia"/>
          <w:color w:val="000000"/>
          <w:sz w:val="28"/>
          <w:szCs w:val="28"/>
        </w:rPr>
        <w:t>一</w:t>
      </w:r>
    </w:p>
    <w:p w:rsidR="00DB6768" w:rsidRDefault="00B32CA1" w:rsidP="00B32CA1">
      <w:pPr>
        <w:ind w:left="480"/>
        <w:jc w:val="center"/>
        <w:rPr>
          <w:rFonts w:ascii="標楷體" w:eastAsia="標楷體" w:hAnsi="標楷體"/>
          <w:color w:val="000000"/>
          <w:sz w:val="28"/>
          <w:szCs w:val="28"/>
        </w:rPr>
      </w:pPr>
      <w:r>
        <w:rPr>
          <w:rFonts w:ascii="標楷體" w:eastAsia="標楷體" w:hAnsi="標楷體" w:hint="eastAsia"/>
          <w:color w:val="000000"/>
          <w:sz w:val="28"/>
          <w:szCs w:val="28"/>
        </w:rPr>
        <w:t>新北市新店地政事務所「原住民服務櫃檯」服務情形紀錄表</w:t>
      </w:r>
    </w:p>
    <w:tbl>
      <w:tblPr>
        <w:tblStyle w:val="ab"/>
        <w:tblW w:w="0" w:type="auto"/>
        <w:jc w:val="center"/>
        <w:tblLook w:val="04A0" w:firstRow="1" w:lastRow="0" w:firstColumn="1" w:lastColumn="0" w:noHBand="0" w:noVBand="1"/>
      </w:tblPr>
      <w:tblGrid>
        <w:gridCol w:w="762"/>
        <w:gridCol w:w="1276"/>
        <w:gridCol w:w="2126"/>
        <w:gridCol w:w="1137"/>
        <w:gridCol w:w="1498"/>
        <w:gridCol w:w="1249"/>
      </w:tblGrid>
      <w:tr w:rsidR="002B2AFA" w:rsidTr="00FB0230">
        <w:trPr>
          <w:jc w:val="center"/>
        </w:trPr>
        <w:tc>
          <w:tcPr>
            <w:tcW w:w="762" w:type="dxa"/>
            <w:vAlign w:val="center"/>
          </w:tcPr>
          <w:p w:rsidR="002B2AFA" w:rsidRDefault="002B2AFA" w:rsidP="00DB6768">
            <w:r w:rsidRPr="00284310">
              <w:rPr>
                <w:rFonts w:ascii="標楷體" w:eastAsia="標楷體" w:hAnsi="標楷體" w:hint="eastAsia"/>
                <w:color w:val="000000"/>
                <w:szCs w:val="28"/>
              </w:rPr>
              <w:t>項次</w:t>
            </w:r>
          </w:p>
        </w:tc>
        <w:tc>
          <w:tcPr>
            <w:tcW w:w="1276" w:type="dxa"/>
            <w:vAlign w:val="center"/>
          </w:tcPr>
          <w:p w:rsidR="002B2AFA" w:rsidRDefault="002B2AFA" w:rsidP="00B32CA1">
            <w:pPr>
              <w:jc w:val="center"/>
            </w:pPr>
            <w:r w:rsidRPr="00284310">
              <w:rPr>
                <w:rFonts w:ascii="標楷體" w:eastAsia="標楷體" w:hAnsi="標楷體" w:hint="eastAsia"/>
                <w:color w:val="000000"/>
                <w:szCs w:val="28"/>
              </w:rPr>
              <w:t>受理日期</w:t>
            </w:r>
          </w:p>
        </w:tc>
        <w:tc>
          <w:tcPr>
            <w:tcW w:w="2126" w:type="dxa"/>
            <w:vAlign w:val="center"/>
          </w:tcPr>
          <w:p w:rsidR="002B2AFA" w:rsidRPr="00B32CA1" w:rsidRDefault="002B2AFA" w:rsidP="00B32CA1">
            <w:pPr>
              <w:jc w:val="center"/>
              <w:rPr>
                <w:rFonts w:ascii="標楷體" w:eastAsia="標楷體" w:hAnsi="標楷體"/>
                <w:color w:val="000000"/>
                <w:szCs w:val="28"/>
              </w:rPr>
            </w:pPr>
            <w:r w:rsidRPr="00B32CA1">
              <w:rPr>
                <w:rFonts w:ascii="標楷體" w:eastAsia="標楷體" w:hAnsi="標楷體" w:hint="eastAsia"/>
                <w:color w:val="000000"/>
                <w:szCs w:val="28"/>
              </w:rPr>
              <w:t>申辦業務</w:t>
            </w:r>
          </w:p>
        </w:tc>
        <w:tc>
          <w:tcPr>
            <w:tcW w:w="1137" w:type="dxa"/>
            <w:vAlign w:val="center"/>
          </w:tcPr>
          <w:p w:rsidR="002B2AFA" w:rsidRPr="00B32CA1" w:rsidRDefault="002B2AFA" w:rsidP="00B32CA1">
            <w:pPr>
              <w:jc w:val="center"/>
              <w:rPr>
                <w:rFonts w:ascii="標楷體" w:eastAsia="標楷體" w:hAnsi="標楷體"/>
                <w:color w:val="000000"/>
                <w:szCs w:val="28"/>
              </w:rPr>
            </w:pPr>
            <w:r>
              <w:rPr>
                <w:rFonts w:ascii="標楷體" w:eastAsia="標楷體" w:hAnsi="標楷體" w:hint="eastAsia"/>
                <w:color w:val="000000"/>
                <w:szCs w:val="28"/>
              </w:rPr>
              <w:t>承辦人</w:t>
            </w:r>
          </w:p>
        </w:tc>
        <w:tc>
          <w:tcPr>
            <w:tcW w:w="1498" w:type="dxa"/>
            <w:vAlign w:val="center"/>
          </w:tcPr>
          <w:p w:rsidR="002B2AFA" w:rsidRPr="00B32CA1" w:rsidRDefault="002B2AFA" w:rsidP="00B32CA1">
            <w:pPr>
              <w:jc w:val="center"/>
              <w:rPr>
                <w:rFonts w:ascii="標楷體" w:eastAsia="標楷體" w:hAnsi="標楷體"/>
                <w:color w:val="000000"/>
                <w:szCs w:val="28"/>
              </w:rPr>
            </w:pPr>
            <w:r>
              <w:rPr>
                <w:rFonts w:ascii="標楷體" w:eastAsia="標楷體" w:hAnsi="標楷體" w:hint="eastAsia"/>
                <w:color w:val="000000"/>
                <w:szCs w:val="28"/>
              </w:rPr>
              <w:t>辦理內容</w:t>
            </w:r>
          </w:p>
        </w:tc>
        <w:tc>
          <w:tcPr>
            <w:tcW w:w="1249" w:type="dxa"/>
            <w:vAlign w:val="center"/>
          </w:tcPr>
          <w:p w:rsidR="002B2AFA" w:rsidRDefault="002B2AFA" w:rsidP="00B32CA1">
            <w:pPr>
              <w:jc w:val="center"/>
              <w:rPr>
                <w:rFonts w:ascii="標楷體" w:eastAsia="標楷體" w:hAnsi="標楷體"/>
                <w:color w:val="000000"/>
                <w:szCs w:val="28"/>
              </w:rPr>
            </w:pPr>
            <w:r w:rsidRPr="00B32CA1">
              <w:rPr>
                <w:rFonts w:ascii="標楷體" w:eastAsia="標楷體" w:hAnsi="標楷體" w:hint="eastAsia"/>
                <w:color w:val="000000"/>
                <w:szCs w:val="28"/>
              </w:rPr>
              <w:t>備註</w:t>
            </w:r>
          </w:p>
          <w:p w:rsidR="002B2AFA" w:rsidRPr="00B32CA1" w:rsidRDefault="002B2AFA" w:rsidP="00B32CA1">
            <w:pPr>
              <w:jc w:val="center"/>
              <w:rPr>
                <w:rFonts w:ascii="標楷體" w:eastAsia="標楷體" w:hAnsi="標楷體"/>
                <w:color w:val="000000"/>
                <w:szCs w:val="28"/>
              </w:rPr>
            </w:pPr>
            <w:r w:rsidRPr="00B32CA1">
              <w:rPr>
                <w:rFonts w:ascii="標楷體" w:eastAsia="標楷體" w:hAnsi="標楷體" w:hint="eastAsia"/>
                <w:color w:val="000000"/>
                <w:sz w:val="20"/>
                <w:szCs w:val="20"/>
              </w:rPr>
              <w:t>(收件號)</w:t>
            </w:r>
          </w:p>
        </w:tc>
      </w:tr>
      <w:tr w:rsidR="002B2AFA" w:rsidTr="00FB0230">
        <w:trPr>
          <w:jc w:val="center"/>
        </w:trPr>
        <w:tc>
          <w:tcPr>
            <w:tcW w:w="762" w:type="dxa"/>
            <w:vAlign w:val="center"/>
          </w:tcPr>
          <w:p w:rsidR="002B2AFA" w:rsidRDefault="002B2AFA" w:rsidP="00B32CA1">
            <w:pPr>
              <w:jc w:val="center"/>
            </w:pPr>
            <w:r>
              <w:rPr>
                <w:rFonts w:hint="eastAsia"/>
              </w:rPr>
              <w:t>1</w:t>
            </w:r>
          </w:p>
        </w:tc>
        <w:tc>
          <w:tcPr>
            <w:tcW w:w="1276" w:type="dxa"/>
          </w:tcPr>
          <w:p w:rsidR="002B2AFA" w:rsidRDefault="002B2AFA" w:rsidP="00DB6768"/>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Default="002B2AFA" w:rsidP="00B32CA1">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DB6768"/>
        </w:tc>
      </w:tr>
      <w:tr w:rsidR="002B2AFA" w:rsidTr="00FB0230">
        <w:trPr>
          <w:jc w:val="center"/>
        </w:trPr>
        <w:tc>
          <w:tcPr>
            <w:tcW w:w="762" w:type="dxa"/>
            <w:vAlign w:val="center"/>
          </w:tcPr>
          <w:p w:rsidR="002B2AFA" w:rsidRDefault="002B2AFA" w:rsidP="00B32CA1">
            <w:pPr>
              <w:jc w:val="center"/>
            </w:pPr>
            <w:r>
              <w:rPr>
                <w:rFonts w:hint="eastAsia"/>
              </w:rPr>
              <w:t>2</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Default="002B2AFA" w:rsidP="00B32CA1">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r w:rsidR="002B2AFA" w:rsidTr="00FB0230">
        <w:trPr>
          <w:jc w:val="center"/>
        </w:trPr>
        <w:tc>
          <w:tcPr>
            <w:tcW w:w="762" w:type="dxa"/>
            <w:vAlign w:val="center"/>
          </w:tcPr>
          <w:p w:rsidR="002B2AFA" w:rsidRDefault="002B2AFA" w:rsidP="00B32CA1">
            <w:pPr>
              <w:jc w:val="center"/>
            </w:pPr>
            <w:r>
              <w:rPr>
                <w:rFonts w:hint="eastAsia"/>
              </w:rPr>
              <w:t>3</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Default="002B2AFA" w:rsidP="00B32CA1">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r w:rsidR="002B2AFA" w:rsidTr="00FB0230">
        <w:trPr>
          <w:jc w:val="center"/>
        </w:trPr>
        <w:tc>
          <w:tcPr>
            <w:tcW w:w="762" w:type="dxa"/>
            <w:vAlign w:val="center"/>
          </w:tcPr>
          <w:p w:rsidR="002B2AFA" w:rsidRDefault="002B2AFA" w:rsidP="00B32CA1">
            <w:pPr>
              <w:jc w:val="center"/>
            </w:pPr>
            <w:r>
              <w:rPr>
                <w:rFonts w:hint="eastAsia"/>
              </w:rPr>
              <w:t>4</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Default="002B2AFA" w:rsidP="00B32CA1">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r w:rsidR="002B2AFA" w:rsidTr="00FB0230">
        <w:trPr>
          <w:jc w:val="center"/>
        </w:trPr>
        <w:tc>
          <w:tcPr>
            <w:tcW w:w="762" w:type="dxa"/>
            <w:vAlign w:val="center"/>
          </w:tcPr>
          <w:p w:rsidR="002B2AFA" w:rsidRDefault="002B2AFA" w:rsidP="00B32CA1">
            <w:pPr>
              <w:jc w:val="center"/>
            </w:pPr>
            <w:r>
              <w:rPr>
                <w:rFonts w:hint="eastAsia"/>
              </w:rPr>
              <w:t>5</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Default="002B2AFA" w:rsidP="00B32CA1">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r w:rsidR="002B2AFA" w:rsidTr="00FB0230">
        <w:trPr>
          <w:jc w:val="center"/>
        </w:trPr>
        <w:tc>
          <w:tcPr>
            <w:tcW w:w="762" w:type="dxa"/>
            <w:vAlign w:val="center"/>
          </w:tcPr>
          <w:p w:rsidR="002B2AFA" w:rsidRDefault="002B2AFA" w:rsidP="00B32CA1">
            <w:pPr>
              <w:jc w:val="center"/>
            </w:pPr>
            <w:r>
              <w:rPr>
                <w:rFonts w:hint="eastAsia"/>
              </w:rPr>
              <w:t>6</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r w:rsidR="002B2AFA" w:rsidTr="00FB0230">
        <w:trPr>
          <w:jc w:val="center"/>
        </w:trPr>
        <w:tc>
          <w:tcPr>
            <w:tcW w:w="762" w:type="dxa"/>
            <w:vAlign w:val="center"/>
          </w:tcPr>
          <w:p w:rsidR="002B2AFA" w:rsidRDefault="002B2AFA" w:rsidP="00B32CA1">
            <w:pPr>
              <w:jc w:val="center"/>
            </w:pPr>
            <w:r>
              <w:rPr>
                <w:rFonts w:hint="eastAsia"/>
              </w:rPr>
              <w:t>7</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r w:rsidR="002B2AFA" w:rsidTr="00FB0230">
        <w:trPr>
          <w:jc w:val="center"/>
        </w:trPr>
        <w:tc>
          <w:tcPr>
            <w:tcW w:w="762" w:type="dxa"/>
            <w:vAlign w:val="center"/>
          </w:tcPr>
          <w:p w:rsidR="002B2AFA" w:rsidRDefault="002B2AFA" w:rsidP="00B32CA1">
            <w:pPr>
              <w:jc w:val="center"/>
            </w:pPr>
            <w:r>
              <w:rPr>
                <w:rFonts w:hint="eastAsia"/>
              </w:rPr>
              <w:t>8</w:t>
            </w:r>
          </w:p>
        </w:tc>
        <w:tc>
          <w:tcPr>
            <w:tcW w:w="1276" w:type="dxa"/>
          </w:tcPr>
          <w:p w:rsidR="002B2AFA" w:rsidRDefault="002B2AFA" w:rsidP="00B32CA1"/>
        </w:tc>
        <w:tc>
          <w:tcPr>
            <w:tcW w:w="2126" w:type="dxa"/>
          </w:tcPr>
          <w:p w:rsidR="002B2AFA"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服務中心諮詢</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單一</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0"/>
              </w:rPr>
              <w:t>綜合收件</w:t>
            </w:r>
            <w:r w:rsidRPr="005048AE">
              <w:rPr>
                <w:rFonts w:ascii="標楷體" w:eastAsia="標楷體" w:hAnsi="標楷體" w:hint="eastAsia"/>
                <w:color w:val="000000"/>
                <w:sz w:val="20"/>
                <w:szCs w:val="20"/>
              </w:rPr>
              <w:t>櫃檯</w:t>
            </w:r>
            <w:r>
              <w:rPr>
                <w:rFonts w:ascii="標楷體" w:eastAsia="標楷體" w:hAnsi="標楷體" w:hint="eastAsia"/>
                <w:color w:val="000000"/>
                <w:sz w:val="20"/>
                <w:szCs w:val="20"/>
              </w:rPr>
              <w:t>業務</w:t>
            </w:r>
          </w:p>
          <w:p w:rsidR="002B2AFA" w:rsidRPr="005048AE" w:rsidRDefault="002B2AFA" w:rsidP="00B32CA1">
            <w:pPr>
              <w:rPr>
                <w:rFonts w:ascii="標楷體" w:eastAsia="標楷體" w:hAnsi="標楷體"/>
                <w:color w:val="000000"/>
                <w:sz w:val="20"/>
                <w:szCs w:val="20"/>
              </w:rPr>
            </w:pPr>
            <w:r w:rsidRPr="005048AE">
              <w:rPr>
                <w:rFonts w:ascii="標楷體" w:eastAsia="標楷體" w:hAnsi="標楷體" w:hint="eastAsia"/>
                <w:color w:val="000000"/>
                <w:sz w:val="20"/>
                <w:szCs w:val="20"/>
              </w:rPr>
              <w:t>□</w:t>
            </w:r>
            <w:r>
              <w:rPr>
                <w:rFonts w:ascii="標楷體" w:eastAsia="標楷體" w:hAnsi="標楷體" w:hint="eastAsia"/>
                <w:color w:val="000000"/>
                <w:sz w:val="20"/>
                <w:szCs w:val="28"/>
              </w:rPr>
              <w:t>其他</w:t>
            </w:r>
          </w:p>
        </w:tc>
        <w:tc>
          <w:tcPr>
            <w:tcW w:w="1137" w:type="dxa"/>
          </w:tcPr>
          <w:p w:rsidR="002B2AFA" w:rsidRPr="002B2AFA" w:rsidRDefault="002B2AFA" w:rsidP="002B2AFA">
            <w:pPr>
              <w:jc w:val="center"/>
              <w:rPr>
                <w:rFonts w:ascii="標楷體" w:eastAsia="標楷體" w:hAnsi="標楷體"/>
                <w:color w:val="000000"/>
                <w:szCs w:val="28"/>
              </w:rPr>
            </w:pPr>
          </w:p>
        </w:tc>
        <w:tc>
          <w:tcPr>
            <w:tcW w:w="1498" w:type="dxa"/>
          </w:tcPr>
          <w:p w:rsidR="002B2AFA" w:rsidRPr="002B2AFA" w:rsidRDefault="002B2AFA" w:rsidP="002B2AFA">
            <w:pPr>
              <w:jc w:val="center"/>
              <w:rPr>
                <w:rFonts w:ascii="標楷體" w:eastAsia="標楷體" w:hAnsi="標楷體"/>
                <w:color w:val="000000"/>
                <w:szCs w:val="28"/>
              </w:rPr>
            </w:pPr>
          </w:p>
        </w:tc>
        <w:tc>
          <w:tcPr>
            <w:tcW w:w="1249" w:type="dxa"/>
          </w:tcPr>
          <w:p w:rsidR="002B2AFA" w:rsidRDefault="002B2AFA" w:rsidP="00B32CA1"/>
        </w:tc>
      </w:tr>
    </w:tbl>
    <w:p w:rsidR="00B32CA1" w:rsidRPr="00DB6768" w:rsidRDefault="00B32CA1" w:rsidP="00DB6768">
      <w:pPr>
        <w:ind w:left="480"/>
      </w:pPr>
    </w:p>
    <w:sectPr w:rsidR="00B32CA1" w:rsidRPr="00DB6768" w:rsidSect="00AE52A5">
      <w:footerReference w:type="default" r:id="rId8"/>
      <w:pgSz w:w="11906" w:h="16838" w:code="9"/>
      <w:pgMar w:top="1440" w:right="1797" w:bottom="1440" w:left="1797"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649" w:rsidRDefault="00B90649" w:rsidP="00AE52A5">
      <w:r>
        <w:separator/>
      </w:r>
    </w:p>
  </w:endnote>
  <w:endnote w:type="continuationSeparator" w:id="0">
    <w:p w:rsidR="00B90649" w:rsidRDefault="00B90649" w:rsidP="00AE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814278"/>
      <w:docPartObj>
        <w:docPartGallery w:val="Page Numbers (Bottom of Page)"/>
        <w:docPartUnique/>
      </w:docPartObj>
    </w:sdtPr>
    <w:sdtEndPr/>
    <w:sdtContent>
      <w:p w:rsidR="00AE52A5" w:rsidRDefault="00AE52A5">
        <w:pPr>
          <w:pStyle w:val="a7"/>
          <w:jc w:val="center"/>
        </w:pPr>
        <w:r>
          <w:fldChar w:fldCharType="begin"/>
        </w:r>
        <w:r>
          <w:instrText>PAGE   \* MERGEFORMAT</w:instrText>
        </w:r>
        <w:r>
          <w:fldChar w:fldCharType="separate"/>
        </w:r>
        <w:r w:rsidR="00DD571D" w:rsidRPr="00DD571D">
          <w:rPr>
            <w:noProof/>
            <w:lang w:val="zh-TW"/>
          </w:rPr>
          <w:t>2</w:t>
        </w:r>
        <w:r>
          <w:fldChar w:fldCharType="end"/>
        </w:r>
      </w:p>
    </w:sdtContent>
  </w:sdt>
  <w:p w:rsidR="00AE52A5" w:rsidRDefault="00AE52A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649" w:rsidRDefault="00B90649" w:rsidP="00AE52A5">
      <w:r>
        <w:separator/>
      </w:r>
    </w:p>
  </w:footnote>
  <w:footnote w:type="continuationSeparator" w:id="0">
    <w:p w:rsidR="00B90649" w:rsidRDefault="00B90649" w:rsidP="00AE5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1F5"/>
    <w:multiLevelType w:val="hybridMultilevel"/>
    <w:tmpl w:val="BF0472E8"/>
    <w:lvl w:ilvl="0" w:tplc="D9AC20AE">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0D03396"/>
    <w:multiLevelType w:val="hybridMultilevel"/>
    <w:tmpl w:val="D1E6E460"/>
    <w:lvl w:ilvl="0" w:tplc="C7F6DB5C">
      <w:start w:val="2"/>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E7009D"/>
    <w:multiLevelType w:val="hybridMultilevel"/>
    <w:tmpl w:val="E9565060"/>
    <w:lvl w:ilvl="0" w:tplc="76BEC6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AAB2AD1"/>
    <w:multiLevelType w:val="hybridMultilevel"/>
    <w:tmpl w:val="2BE0989A"/>
    <w:lvl w:ilvl="0" w:tplc="7BD4EDBE">
      <w:start w:val="18"/>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37754AA8"/>
    <w:multiLevelType w:val="hybridMultilevel"/>
    <w:tmpl w:val="046CE702"/>
    <w:lvl w:ilvl="0" w:tplc="D77C2E78">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995C56"/>
    <w:multiLevelType w:val="hybridMultilevel"/>
    <w:tmpl w:val="C482593A"/>
    <w:lvl w:ilvl="0" w:tplc="6C128DFE">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EF4C5D"/>
    <w:multiLevelType w:val="hybridMultilevel"/>
    <w:tmpl w:val="80D0239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1CA1A6A"/>
    <w:multiLevelType w:val="hybridMultilevel"/>
    <w:tmpl w:val="145A1D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1196454"/>
    <w:multiLevelType w:val="hybridMultilevel"/>
    <w:tmpl w:val="00F4FC16"/>
    <w:lvl w:ilvl="0" w:tplc="28768392">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70E7462"/>
    <w:multiLevelType w:val="hybridMultilevel"/>
    <w:tmpl w:val="88EE83DA"/>
    <w:lvl w:ilvl="0" w:tplc="DB18E1D6">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2160E3"/>
    <w:multiLevelType w:val="hybridMultilevel"/>
    <w:tmpl w:val="74D46FE6"/>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5DCD4C8E"/>
    <w:multiLevelType w:val="hybridMultilevel"/>
    <w:tmpl w:val="5BDEBE84"/>
    <w:lvl w:ilvl="0" w:tplc="2F52A38A">
      <w:start w:val="2"/>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18164FA"/>
    <w:multiLevelType w:val="hybridMultilevel"/>
    <w:tmpl w:val="449EC944"/>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6953447"/>
    <w:multiLevelType w:val="hybridMultilevel"/>
    <w:tmpl w:val="69FC88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99120BD"/>
    <w:multiLevelType w:val="hybridMultilevel"/>
    <w:tmpl w:val="0C9E87F2"/>
    <w:lvl w:ilvl="0" w:tplc="D736DA94">
      <w:start w:val="1"/>
      <w:numFmt w:val="decimal"/>
      <w:lvlText w:val="%1."/>
      <w:lvlJc w:val="left"/>
      <w:pPr>
        <w:ind w:left="1200" w:hanging="360"/>
      </w:pPr>
      <w:rPr>
        <w:rFonts w:hint="default"/>
        <w:color w:val="auto"/>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2"/>
  </w:num>
  <w:num w:numId="2">
    <w:abstractNumId w:val="7"/>
  </w:num>
  <w:num w:numId="3">
    <w:abstractNumId w:val="0"/>
  </w:num>
  <w:num w:numId="4">
    <w:abstractNumId w:val="13"/>
  </w:num>
  <w:num w:numId="5">
    <w:abstractNumId w:val="4"/>
  </w:num>
  <w:num w:numId="6">
    <w:abstractNumId w:val="11"/>
  </w:num>
  <w:num w:numId="7">
    <w:abstractNumId w:val="1"/>
  </w:num>
  <w:num w:numId="8">
    <w:abstractNumId w:val="3"/>
  </w:num>
  <w:num w:numId="9">
    <w:abstractNumId w:val="9"/>
  </w:num>
  <w:num w:numId="10">
    <w:abstractNumId w:val="5"/>
  </w:num>
  <w:num w:numId="11">
    <w:abstractNumId w:val="2"/>
  </w:num>
  <w:num w:numId="12">
    <w:abstractNumId w:val="8"/>
  </w:num>
  <w:num w:numId="13">
    <w:abstractNumId w:val="6"/>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5A"/>
    <w:rsid w:val="00026BE6"/>
    <w:rsid w:val="00030B0A"/>
    <w:rsid w:val="000A7B30"/>
    <w:rsid w:val="00136791"/>
    <w:rsid w:val="001C5A4D"/>
    <w:rsid w:val="00245B50"/>
    <w:rsid w:val="00282A8D"/>
    <w:rsid w:val="002B2AFA"/>
    <w:rsid w:val="002F7031"/>
    <w:rsid w:val="003F407C"/>
    <w:rsid w:val="005636BE"/>
    <w:rsid w:val="005C1271"/>
    <w:rsid w:val="005F3757"/>
    <w:rsid w:val="00645A8E"/>
    <w:rsid w:val="00670C86"/>
    <w:rsid w:val="006A47A2"/>
    <w:rsid w:val="006C630F"/>
    <w:rsid w:val="007214FF"/>
    <w:rsid w:val="00747B47"/>
    <w:rsid w:val="007966E4"/>
    <w:rsid w:val="007E491B"/>
    <w:rsid w:val="007F64B4"/>
    <w:rsid w:val="0082708F"/>
    <w:rsid w:val="008A7527"/>
    <w:rsid w:val="008C7398"/>
    <w:rsid w:val="008F40F8"/>
    <w:rsid w:val="008F66A4"/>
    <w:rsid w:val="008F71B2"/>
    <w:rsid w:val="00925136"/>
    <w:rsid w:val="00932DB7"/>
    <w:rsid w:val="00AB7279"/>
    <w:rsid w:val="00AE52A5"/>
    <w:rsid w:val="00B32CA1"/>
    <w:rsid w:val="00B90649"/>
    <w:rsid w:val="00B9725A"/>
    <w:rsid w:val="00C70E51"/>
    <w:rsid w:val="00D7440E"/>
    <w:rsid w:val="00D863FC"/>
    <w:rsid w:val="00D87638"/>
    <w:rsid w:val="00DB28E1"/>
    <w:rsid w:val="00DB6768"/>
    <w:rsid w:val="00DC7885"/>
    <w:rsid w:val="00DD571D"/>
    <w:rsid w:val="00EB0674"/>
    <w:rsid w:val="00EB2689"/>
    <w:rsid w:val="00EC517F"/>
    <w:rsid w:val="00EC6070"/>
    <w:rsid w:val="00F21106"/>
    <w:rsid w:val="00F2477D"/>
    <w:rsid w:val="00FB0230"/>
    <w:rsid w:val="00FF17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69E62BB-3AD4-4AEA-967D-7BEFD14A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B47"/>
    <w:pPr>
      <w:ind w:leftChars="200" w:left="480"/>
    </w:pPr>
  </w:style>
  <w:style w:type="character" w:styleId="a4">
    <w:name w:val="Strong"/>
    <w:basedOn w:val="a0"/>
    <w:uiPriority w:val="22"/>
    <w:qFormat/>
    <w:rsid w:val="00645A8E"/>
    <w:rPr>
      <w:b/>
      <w:bCs/>
    </w:rPr>
  </w:style>
  <w:style w:type="paragraph" w:styleId="Web">
    <w:name w:val="Normal (Web)"/>
    <w:basedOn w:val="a"/>
    <w:uiPriority w:val="99"/>
    <w:semiHidden/>
    <w:unhideWhenUsed/>
    <w:rsid w:val="00DB6768"/>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AE52A5"/>
    <w:pPr>
      <w:tabs>
        <w:tab w:val="center" w:pos="4153"/>
        <w:tab w:val="right" w:pos="8306"/>
      </w:tabs>
      <w:snapToGrid w:val="0"/>
    </w:pPr>
    <w:rPr>
      <w:sz w:val="20"/>
      <w:szCs w:val="20"/>
    </w:rPr>
  </w:style>
  <w:style w:type="character" w:customStyle="1" w:styleId="a6">
    <w:name w:val="頁首 字元"/>
    <w:basedOn w:val="a0"/>
    <w:link w:val="a5"/>
    <w:uiPriority w:val="99"/>
    <w:rsid w:val="00AE52A5"/>
    <w:rPr>
      <w:sz w:val="20"/>
      <w:szCs w:val="20"/>
    </w:rPr>
  </w:style>
  <w:style w:type="paragraph" w:styleId="a7">
    <w:name w:val="footer"/>
    <w:basedOn w:val="a"/>
    <w:link w:val="a8"/>
    <w:uiPriority w:val="99"/>
    <w:unhideWhenUsed/>
    <w:rsid w:val="00AE52A5"/>
    <w:pPr>
      <w:tabs>
        <w:tab w:val="center" w:pos="4153"/>
        <w:tab w:val="right" w:pos="8306"/>
      </w:tabs>
      <w:snapToGrid w:val="0"/>
    </w:pPr>
    <w:rPr>
      <w:sz w:val="20"/>
      <w:szCs w:val="20"/>
    </w:rPr>
  </w:style>
  <w:style w:type="character" w:customStyle="1" w:styleId="a8">
    <w:name w:val="頁尾 字元"/>
    <w:basedOn w:val="a0"/>
    <w:link w:val="a7"/>
    <w:uiPriority w:val="99"/>
    <w:rsid w:val="00AE52A5"/>
    <w:rPr>
      <w:sz w:val="20"/>
      <w:szCs w:val="20"/>
    </w:rPr>
  </w:style>
  <w:style w:type="paragraph" w:styleId="a9">
    <w:name w:val="Balloon Text"/>
    <w:basedOn w:val="a"/>
    <w:link w:val="aa"/>
    <w:uiPriority w:val="99"/>
    <w:semiHidden/>
    <w:unhideWhenUsed/>
    <w:rsid w:val="00AE52A5"/>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E52A5"/>
    <w:rPr>
      <w:rFonts w:asciiTheme="majorHAnsi" w:eastAsiaTheme="majorEastAsia" w:hAnsiTheme="majorHAnsi" w:cstheme="majorBidi"/>
      <w:sz w:val="18"/>
      <w:szCs w:val="18"/>
    </w:rPr>
  </w:style>
  <w:style w:type="paragraph" w:customStyle="1" w:styleId="Default">
    <w:name w:val="Default"/>
    <w:rsid w:val="005F3757"/>
    <w:pPr>
      <w:widowControl w:val="0"/>
      <w:autoSpaceDE w:val="0"/>
      <w:autoSpaceDN w:val="0"/>
      <w:adjustRightInd w:val="0"/>
    </w:pPr>
    <w:rPr>
      <w:rFonts w:ascii="標楷體" w:hAnsi="標楷體" w:cs="標楷體"/>
      <w:color w:val="000000"/>
      <w:kern w:val="0"/>
      <w:szCs w:val="24"/>
    </w:rPr>
  </w:style>
  <w:style w:type="table" w:styleId="ab">
    <w:name w:val="Table Grid"/>
    <w:basedOn w:val="a1"/>
    <w:uiPriority w:val="59"/>
    <w:rsid w:val="00B32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te Heading"/>
    <w:basedOn w:val="a"/>
    <w:next w:val="a"/>
    <w:link w:val="ad"/>
    <w:uiPriority w:val="99"/>
    <w:unhideWhenUsed/>
    <w:rsid w:val="002B2AFA"/>
    <w:pPr>
      <w:jc w:val="center"/>
    </w:pPr>
    <w:rPr>
      <w:rFonts w:ascii="標楷體" w:eastAsia="標楷體" w:hAnsi="標楷體"/>
      <w:color w:val="000000"/>
      <w:szCs w:val="28"/>
    </w:rPr>
  </w:style>
  <w:style w:type="character" w:customStyle="1" w:styleId="ad">
    <w:name w:val="註釋標題 字元"/>
    <w:basedOn w:val="a0"/>
    <w:link w:val="ac"/>
    <w:uiPriority w:val="99"/>
    <w:rsid w:val="002B2AFA"/>
    <w:rPr>
      <w:rFonts w:ascii="標楷體" w:eastAsia="標楷體" w:hAnsi="標楷體"/>
      <w:color w:val="000000"/>
      <w:szCs w:val="28"/>
    </w:rPr>
  </w:style>
  <w:style w:type="paragraph" w:styleId="ae">
    <w:name w:val="Closing"/>
    <w:basedOn w:val="a"/>
    <w:link w:val="af"/>
    <w:uiPriority w:val="99"/>
    <w:unhideWhenUsed/>
    <w:rsid w:val="002B2AFA"/>
    <w:pPr>
      <w:ind w:leftChars="1800" w:left="100"/>
    </w:pPr>
    <w:rPr>
      <w:rFonts w:ascii="標楷體" w:eastAsia="標楷體" w:hAnsi="標楷體"/>
      <w:color w:val="000000"/>
      <w:szCs w:val="28"/>
    </w:rPr>
  </w:style>
  <w:style w:type="character" w:customStyle="1" w:styleId="af">
    <w:name w:val="結語 字元"/>
    <w:basedOn w:val="a0"/>
    <w:link w:val="ae"/>
    <w:uiPriority w:val="99"/>
    <w:rsid w:val="002B2AFA"/>
    <w:rPr>
      <w:rFonts w:ascii="標楷體" w:eastAsia="標楷體" w:hAnsi="標楷體"/>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50633">
      <w:bodyDiv w:val="1"/>
      <w:marLeft w:val="0"/>
      <w:marRight w:val="0"/>
      <w:marTop w:val="0"/>
      <w:marBottom w:val="0"/>
      <w:divBdr>
        <w:top w:val="none" w:sz="0" w:space="0" w:color="auto"/>
        <w:left w:val="none" w:sz="0" w:space="0" w:color="auto"/>
        <w:bottom w:val="none" w:sz="0" w:space="0" w:color="auto"/>
        <w:right w:val="none" w:sz="0" w:space="0" w:color="auto"/>
      </w:divBdr>
      <w:divsChild>
        <w:div w:id="124852353">
          <w:marLeft w:val="0"/>
          <w:marRight w:val="0"/>
          <w:marTop w:val="0"/>
          <w:marBottom w:val="0"/>
          <w:divBdr>
            <w:top w:val="none" w:sz="0" w:space="0" w:color="auto"/>
            <w:left w:val="none" w:sz="0" w:space="0" w:color="auto"/>
            <w:bottom w:val="none" w:sz="0" w:space="0" w:color="auto"/>
            <w:right w:val="none" w:sz="0" w:space="0" w:color="auto"/>
          </w:divBdr>
          <w:divsChild>
            <w:div w:id="1506700289">
              <w:marLeft w:val="0"/>
              <w:marRight w:val="0"/>
              <w:marTop w:val="0"/>
              <w:marBottom w:val="0"/>
              <w:divBdr>
                <w:top w:val="none" w:sz="0" w:space="0" w:color="auto"/>
                <w:left w:val="none" w:sz="0" w:space="0" w:color="auto"/>
                <w:bottom w:val="none" w:sz="0" w:space="0" w:color="auto"/>
                <w:right w:val="none" w:sz="0" w:space="0" w:color="auto"/>
              </w:divBdr>
              <w:divsChild>
                <w:div w:id="1716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057">
      <w:bodyDiv w:val="1"/>
      <w:marLeft w:val="0"/>
      <w:marRight w:val="0"/>
      <w:marTop w:val="0"/>
      <w:marBottom w:val="0"/>
      <w:divBdr>
        <w:top w:val="none" w:sz="0" w:space="0" w:color="auto"/>
        <w:left w:val="none" w:sz="0" w:space="0" w:color="auto"/>
        <w:bottom w:val="none" w:sz="0" w:space="0" w:color="auto"/>
        <w:right w:val="none" w:sz="0" w:space="0" w:color="auto"/>
      </w:divBdr>
      <w:divsChild>
        <w:div w:id="1853567084">
          <w:marLeft w:val="0"/>
          <w:marRight w:val="0"/>
          <w:marTop w:val="0"/>
          <w:marBottom w:val="0"/>
          <w:divBdr>
            <w:top w:val="none" w:sz="0" w:space="0" w:color="auto"/>
            <w:left w:val="none" w:sz="0" w:space="0" w:color="auto"/>
            <w:bottom w:val="none" w:sz="0" w:space="0" w:color="auto"/>
            <w:right w:val="none" w:sz="0" w:space="0" w:color="auto"/>
          </w:divBdr>
          <w:divsChild>
            <w:div w:id="839849982">
              <w:marLeft w:val="0"/>
              <w:marRight w:val="0"/>
              <w:marTop w:val="0"/>
              <w:marBottom w:val="0"/>
              <w:divBdr>
                <w:top w:val="none" w:sz="0" w:space="0" w:color="auto"/>
                <w:left w:val="none" w:sz="0" w:space="0" w:color="auto"/>
                <w:bottom w:val="none" w:sz="0" w:space="0" w:color="auto"/>
                <w:right w:val="none" w:sz="0" w:space="0" w:color="auto"/>
              </w:divBdr>
              <w:divsChild>
                <w:div w:id="9753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5483">
      <w:bodyDiv w:val="1"/>
      <w:marLeft w:val="0"/>
      <w:marRight w:val="0"/>
      <w:marTop w:val="0"/>
      <w:marBottom w:val="0"/>
      <w:divBdr>
        <w:top w:val="none" w:sz="0" w:space="0" w:color="auto"/>
        <w:left w:val="none" w:sz="0" w:space="0" w:color="auto"/>
        <w:bottom w:val="none" w:sz="0" w:space="0" w:color="auto"/>
        <w:right w:val="none" w:sz="0" w:space="0" w:color="auto"/>
      </w:divBdr>
      <w:divsChild>
        <w:div w:id="1710258362">
          <w:marLeft w:val="0"/>
          <w:marRight w:val="0"/>
          <w:marTop w:val="0"/>
          <w:marBottom w:val="0"/>
          <w:divBdr>
            <w:top w:val="none" w:sz="0" w:space="0" w:color="auto"/>
            <w:left w:val="none" w:sz="0" w:space="0" w:color="auto"/>
            <w:bottom w:val="none" w:sz="0" w:space="0" w:color="auto"/>
            <w:right w:val="none" w:sz="0" w:space="0" w:color="auto"/>
          </w:divBdr>
          <w:divsChild>
            <w:div w:id="1832334177">
              <w:marLeft w:val="0"/>
              <w:marRight w:val="0"/>
              <w:marTop w:val="0"/>
              <w:marBottom w:val="0"/>
              <w:divBdr>
                <w:top w:val="none" w:sz="0" w:space="0" w:color="auto"/>
                <w:left w:val="none" w:sz="0" w:space="0" w:color="auto"/>
                <w:bottom w:val="none" w:sz="0" w:space="0" w:color="auto"/>
                <w:right w:val="none" w:sz="0" w:space="0" w:color="auto"/>
              </w:divBdr>
              <w:divsChild>
                <w:div w:id="1708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31475-8010-4EFF-AF28-AEDE2AA9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Words>
  <Characters>1046</Characters>
  <Application>Microsoft Office Word</Application>
  <DocSecurity>4</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邱維彬/(登記課)</dc:creator>
  <cp:lastModifiedBy>徐麗莉</cp:lastModifiedBy>
  <cp:revision>2</cp:revision>
  <dcterms:created xsi:type="dcterms:W3CDTF">2019-10-30T08:39:00Z</dcterms:created>
  <dcterms:modified xsi:type="dcterms:W3CDTF">2019-10-30T08:39:00Z</dcterms:modified>
</cp:coreProperties>
</file>