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horzAnchor="margin" w:tblpY="893"/>
        <w:tblW w:w="0" w:type="auto"/>
        <w:tblLook w:val="04A0" w:firstRow="1" w:lastRow="0" w:firstColumn="1" w:lastColumn="0" w:noHBand="0" w:noVBand="1"/>
      </w:tblPr>
      <w:tblGrid>
        <w:gridCol w:w="3828"/>
        <w:gridCol w:w="850"/>
        <w:gridCol w:w="3686"/>
        <w:gridCol w:w="7087"/>
      </w:tblGrid>
      <w:tr w:rsidR="00E00CCE" w:rsidRPr="00016255" w:rsidTr="00E00CCE">
        <w:tc>
          <w:tcPr>
            <w:tcW w:w="3828" w:type="dxa"/>
            <w:tcBorders>
              <w:right w:val="double" w:sz="4" w:space="0" w:color="auto"/>
            </w:tcBorders>
            <w:shd w:val="clear" w:color="auto" w:fill="C6D9F1" w:themeFill="text2" w:themeFillTint="33"/>
            <w:vAlign w:val="center"/>
          </w:tcPr>
          <w:p w:rsidR="00E00CCE" w:rsidRPr="008029B6" w:rsidRDefault="00E00CCE" w:rsidP="00E00CCE">
            <w:pPr>
              <w:jc w:val="center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8029B6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註記</w:t>
            </w:r>
            <w:r w:rsidR="00A65F07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或修改註記</w:t>
            </w:r>
            <w:r w:rsidRPr="008029B6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對象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shd w:val="clear" w:color="auto" w:fill="C6D9F1" w:themeFill="text2" w:themeFillTint="33"/>
            <w:vAlign w:val="center"/>
          </w:tcPr>
          <w:p w:rsidR="00E00CCE" w:rsidRPr="008029B6" w:rsidRDefault="00E00CCE" w:rsidP="00E00CCE">
            <w:pPr>
              <w:jc w:val="center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8029B6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部別</w:t>
            </w:r>
          </w:p>
        </w:tc>
        <w:tc>
          <w:tcPr>
            <w:tcW w:w="3686" w:type="dxa"/>
            <w:shd w:val="clear" w:color="auto" w:fill="C6D9F1" w:themeFill="text2" w:themeFillTint="33"/>
            <w:vAlign w:val="center"/>
          </w:tcPr>
          <w:p w:rsidR="00E00CCE" w:rsidRPr="008029B6" w:rsidRDefault="00E00CCE" w:rsidP="00E00CCE">
            <w:pPr>
              <w:jc w:val="center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8029B6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註記</w:t>
            </w:r>
            <w:r w:rsidR="00A65F07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或</w:t>
            </w:r>
            <w:r w:rsidRPr="008029B6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修改註記內容</w:t>
            </w:r>
          </w:p>
        </w:tc>
        <w:tc>
          <w:tcPr>
            <w:tcW w:w="7087" w:type="dxa"/>
            <w:shd w:val="clear" w:color="auto" w:fill="C6D9F1" w:themeFill="text2" w:themeFillTint="33"/>
            <w:vAlign w:val="center"/>
          </w:tcPr>
          <w:p w:rsidR="00E00CCE" w:rsidRPr="008029B6" w:rsidRDefault="00E00CCE" w:rsidP="00E00CCE">
            <w:pPr>
              <w:jc w:val="center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8029B6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備註</w:t>
            </w:r>
          </w:p>
        </w:tc>
      </w:tr>
      <w:tr w:rsidR="00E00CCE" w:rsidRPr="00016255" w:rsidTr="005A0FEF">
        <w:trPr>
          <w:trHeight w:val="1386"/>
        </w:trPr>
        <w:tc>
          <w:tcPr>
            <w:tcW w:w="3828" w:type="dxa"/>
            <w:tcBorders>
              <w:right w:val="double" w:sz="4" w:space="0" w:color="auto"/>
            </w:tcBorders>
            <w:vAlign w:val="center"/>
          </w:tcPr>
          <w:p w:rsidR="00E00CCE" w:rsidRPr="000C5B86" w:rsidRDefault="00E00CCE" w:rsidP="00555214">
            <w:pPr>
              <w:pStyle w:val="a8"/>
              <w:numPr>
                <w:ilvl w:val="0"/>
                <w:numId w:val="5"/>
              </w:numPr>
              <w:tabs>
                <w:tab w:val="left" w:pos="193"/>
                <w:tab w:val="left" w:pos="993"/>
              </w:tabs>
              <w:ind w:leftChars="0" w:left="993" w:hanging="709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C5B86">
              <w:rPr>
                <w:rFonts w:ascii="微軟正黑體" w:eastAsia="微軟正黑體" w:hAnsi="微軟正黑體" w:hint="eastAsia"/>
                <w:sz w:val="28"/>
                <w:szCs w:val="28"/>
              </w:rPr>
              <w:t>本案全體繼承人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vAlign w:val="center"/>
          </w:tcPr>
          <w:p w:rsidR="00E00CCE" w:rsidRPr="00016255" w:rsidRDefault="00E00CCE" w:rsidP="00E00CCE">
            <w:pPr>
              <w:jc w:val="center"/>
              <w:rPr>
                <w:rFonts w:ascii="微軟正黑體" w:eastAsia="微軟正黑體" w:hAnsi="微軟正黑體"/>
              </w:rPr>
            </w:pPr>
            <w:r w:rsidRPr="00016255">
              <w:rPr>
                <w:rFonts w:ascii="微軟正黑體" w:eastAsia="微軟正黑體" w:hAnsi="微軟正黑體" w:hint="eastAsia"/>
              </w:rPr>
              <w:t>所有權部</w:t>
            </w:r>
          </w:p>
        </w:tc>
        <w:tc>
          <w:tcPr>
            <w:tcW w:w="3686" w:type="dxa"/>
            <w:vAlign w:val="center"/>
          </w:tcPr>
          <w:p w:rsidR="00E00CCE" w:rsidRPr="00016255" w:rsidRDefault="00E00CCE" w:rsidP="00E00CCE">
            <w:pPr>
              <w:rPr>
                <w:rFonts w:ascii="微軟正黑體" w:eastAsia="微軟正黑體" w:hAnsi="微軟正黑體"/>
              </w:rPr>
            </w:pPr>
            <w:r w:rsidRPr="00016255">
              <w:rPr>
                <w:rFonts w:ascii="微軟正黑體" w:eastAsia="微軟正黑體" w:hAnsi="微軟正黑體" w:hint="eastAsia"/>
              </w:rPr>
              <w:t>登記次序○~○公同共有。</w:t>
            </w:r>
          </w:p>
        </w:tc>
        <w:tc>
          <w:tcPr>
            <w:tcW w:w="7087" w:type="dxa"/>
            <w:vAlign w:val="center"/>
          </w:tcPr>
          <w:p w:rsidR="00E00CCE" w:rsidRPr="00CA4CB7" w:rsidRDefault="00E00CCE" w:rsidP="00E00CCE">
            <w:pPr>
              <w:pStyle w:val="a8"/>
              <w:numPr>
                <w:ilvl w:val="0"/>
                <w:numId w:val="1"/>
              </w:numPr>
              <w:tabs>
                <w:tab w:val="left" w:pos="285"/>
              </w:tabs>
              <w:ind w:leftChars="0"/>
              <w:jc w:val="both"/>
              <w:rPr>
                <w:rFonts w:ascii="微軟正黑體" w:eastAsia="微軟正黑體" w:hAnsi="微軟正黑體"/>
              </w:rPr>
            </w:pPr>
            <w:r w:rsidRPr="00016255">
              <w:rPr>
                <w:rFonts w:ascii="微軟正黑體" w:eastAsia="微軟正黑體" w:hAnsi="微軟正黑體" w:hint="eastAsia"/>
              </w:rPr>
              <w:t>標的權利範圍為</w:t>
            </w:r>
            <w:r w:rsidR="001D335F">
              <w:rPr>
                <w:rFonts w:ascii="微軟正黑體" w:eastAsia="微軟正黑體" w:hAnsi="微軟正黑體" w:hint="eastAsia"/>
              </w:rPr>
              <w:t>「</w:t>
            </w:r>
            <w:r w:rsidRPr="00016255">
              <w:rPr>
                <w:rFonts w:ascii="微軟正黑體" w:eastAsia="微軟正黑體" w:hAnsi="微軟正黑體" w:hint="eastAsia"/>
              </w:rPr>
              <w:t>全部</w:t>
            </w:r>
            <w:r w:rsidR="001D335F">
              <w:rPr>
                <w:rFonts w:ascii="微軟正黑體" w:eastAsia="微軟正黑體" w:hAnsi="微軟正黑體" w:hint="eastAsia"/>
              </w:rPr>
              <w:t>」</w:t>
            </w:r>
            <w:r w:rsidRPr="00016255">
              <w:rPr>
                <w:rFonts w:ascii="微軟正黑體" w:eastAsia="微軟正黑體" w:hAnsi="微軟正黑體" w:hint="eastAsia"/>
              </w:rPr>
              <w:t>者免註記。</w:t>
            </w:r>
          </w:p>
        </w:tc>
      </w:tr>
      <w:tr w:rsidR="00E00CCE" w:rsidRPr="00016255" w:rsidTr="005A0FEF">
        <w:trPr>
          <w:trHeight w:val="1535"/>
        </w:trPr>
        <w:tc>
          <w:tcPr>
            <w:tcW w:w="3828" w:type="dxa"/>
            <w:tcBorders>
              <w:right w:val="double" w:sz="4" w:space="0" w:color="auto"/>
            </w:tcBorders>
            <w:vAlign w:val="center"/>
          </w:tcPr>
          <w:p w:rsidR="00E00CCE" w:rsidRPr="000C5B86" w:rsidRDefault="00E00CCE" w:rsidP="00555214">
            <w:pPr>
              <w:pStyle w:val="a8"/>
              <w:numPr>
                <w:ilvl w:val="0"/>
                <w:numId w:val="5"/>
              </w:numPr>
              <w:tabs>
                <w:tab w:val="left" w:pos="193"/>
                <w:tab w:val="left" w:pos="993"/>
              </w:tabs>
              <w:ind w:leftChars="0" w:left="993" w:hanging="709"/>
              <w:rPr>
                <w:rFonts w:ascii="標楷體" w:eastAsia="標楷體" w:hAnsi="標楷體"/>
                <w:sz w:val="28"/>
                <w:szCs w:val="28"/>
              </w:rPr>
            </w:pPr>
            <w:r w:rsidRPr="000C5B86">
              <w:rPr>
                <w:rFonts w:ascii="微軟正黑體" w:eastAsia="微軟正黑體" w:hAnsi="微軟正黑體" w:hint="eastAsia"/>
                <w:sz w:val="28"/>
                <w:szCs w:val="28"/>
              </w:rPr>
              <w:t>全體公同共有人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vAlign w:val="center"/>
          </w:tcPr>
          <w:p w:rsidR="00E00CCE" w:rsidRPr="00016255" w:rsidRDefault="00E00CCE" w:rsidP="00E00CCE">
            <w:pPr>
              <w:jc w:val="center"/>
              <w:rPr>
                <w:rFonts w:ascii="微軟正黑體" w:eastAsia="微軟正黑體" w:hAnsi="微軟正黑體"/>
              </w:rPr>
            </w:pPr>
            <w:r w:rsidRPr="00016255">
              <w:rPr>
                <w:rFonts w:ascii="微軟正黑體" w:eastAsia="微軟正黑體" w:hAnsi="微軟正黑體" w:hint="eastAsia"/>
              </w:rPr>
              <w:t>所有權部</w:t>
            </w:r>
          </w:p>
        </w:tc>
        <w:tc>
          <w:tcPr>
            <w:tcW w:w="3686" w:type="dxa"/>
            <w:vAlign w:val="center"/>
          </w:tcPr>
          <w:p w:rsidR="00E00CCE" w:rsidRPr="00016255" w:rsidRDefault="00E00CCE" w:rsidP="00E00CCE">
            <w:pPr>
              <w:rPr>
                <w:rFonts w:ascii="微軟正黑體" w:eastAsia="微軟正黑體" w:hAnsi="微軟正黑體"/>
              </w:rPr>
            </w:pPr>
            <w:r w:rsidRPr="00016255">
              <w:rPr>
                <w:rFonts w:ascii="微軟正黑體" w:eastAsia="微軟正黑體" w:hAnsi="微軟正黑體" w:hint="eastAsia"/>
              </w:rPr>
              <w:t>登記次序○~○公同共有。</w:t>
            </w:r>
          </w:p>
        </w:tc>
        <w:tc>
          <w:tcPr>
            <w:tcW w:w="7087" w:type="dxa"/>
            <w:vAlign w:val="center"/>
          </w:tcPr>
          <w:p w:rsidR="00E00CCE" w:rsidRPr="00016255" w:rsidRDefault="00E00CCE" w:rsidP="00BF31EB">
            <w:pPr>
              <w:pStyle w:val="a8"/>
              <w:numPr>
                <w:ilvl w:val="0"/>
                <w:numId w:val="1"/>
              </w:numPr>
              <w:tabs>
                <w:tab w:val="left" w:pos="283"/>
              </w:tabs>
              <w:ind w:leftChars="0" w:left="317" w:hanging="317"/>
              <w:jc w:val="both"/>
              <w:rPr>
                <w:rFonts w:ascii="微軟正黑體" w:eastAsia="微軟正黑體" w:hAnsi="微軟正黑體"/>
              </w:rPr>
            </w:pPr>
            <w:r w:rsidRPr="00016255">
              <w:rPr>
                <w:rFonts w:ascii="微軟正黑體" w:eastAsia="微軟正黑體" w:hAnsi="微軟正黑體" w:hint="eastAsia"/>
              </w:rPr>
              <w:t>標的全體公同共有人原註記登記次序詳</w:t>
            </w:r>
            <w:r w:rsidRPr="00861F33">
              <w:rPr>
                <w:rFonts w:ascii="微軟正黑體" w:eastAsia="微軟正黑體" w:hAnsi="微軟正黑體" w:hint="eastAsia"/>
                <w:color w:val="FF0000"/>
              </w:rPr>
              <w:t>附</w:t>
            </w:r>
            <w:r w:rsidR="001B2DC4">
              <w:rPr>
                <w:rFonts w:ascii="微軟正黑體" w:eastAsia="微軟正黑體" w:hAnsi="微軟正黑體" w:hint="eastAsia"/>
                <w:color w:val="FF0000"/>
              </w:rPr>
              <w:t>表</w:t>
            </w:r>
            <w:r w:rsidRPr="00016255">
              <w:rPr>
                <w:rFonts w:ascii="微軟正黑體" w:eastAsia="微軟正黑體" w:hAnsi="微軟正黑體" w:hint="eastAsia"/>
              </w:rPr>
              <w:t>，請更新註記內容。</w:t>
            </w:r>
          </w:p>
        </w:tc>
      </w:tr>
      <w:tr w:rsidR="00E00CCE" w:rsidRPr="00016255" w:rsidTr="005A0FEF">
        <w:trPr>
          <w:trHeight w:val="1512"/>
        </w:trPr>
        <w:tc>
          <w:tcPr>
            <w:tcW w:w="3828" w:type="dxa"/>
            <w:tcBorders>
              <w:right w:val="double" w:sz="4" w:space="0" w:color="auto"/>
            </w:tcBorders>
            <w:vAlign w:val="center"/>
          </w:tcPr>
          <w:p w:rsidR="00E00CCE" w:rsidRPr="000C5B86" w:rsidRDefault="00E00CCE" w:rsidP="00555214">
            <w:pPr>
              <w:pStyle w:val="a8"/>
              <w:numPr>
                <w:ilvl w:val="0"/>
                <w:numId w:val="5"/>
              </w:numPr>
              <w:tabs>
                <w:tab w:val="left" w:pos="193"/>
                <w:tab w:val="left" w:pos="993"/>
              </w:tabs>
              <w:ind w:leftChars="0" w:left="993" w:hanging="709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C5B86">
              <w:rPr>
                <w:rFonts w:ascii="微軟正黑體" w:eastAsia="微軟正黑體" w:hAnsi="微軟正黑體" w:hint="eastAsia"/>
                <w:sz w:val="28"/>
                <w:szCs w:val="28"/>
              </w:rPr>
              <w:t>未會同申請人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vAlign w:val="center"/>
          </w:tcPr>
          <w:p w:rsidR="00E00CCE" w:rsidRPr="00016255" w:rsidRDefault="00E00CCE" w:rsidP="00E00CCE">
            <w:pPr>
              <w:jc w:val="center"/>
              <w:rPr>
                <w:rFonts w:ascii="微軟正黑體" w:eastAsia="微軟正黑體" w:hAnsi="微軟正黑體"/>
              </w:rPr>
            </w:pPr>
            <w:r w:rsidRPr="00016255">
              <w:rPr>
                <w:rFonts w:ascii="微軟正黑體" w:eastAsia="微軟正黑體" w:hAnsi="微軟正黑體" w:hint="eastAsia"/>
              </w:rPr>
              <w:t>所有權部</w:t>
            </w:r>
          </w:p>
        </w:tc>
        <w:tc>
          <w:tcPr>
            <w:tcW w:w="3686" w:type="dxa"/>
            <w:vAlign w:val="center"/>
          </w:tcPr>
          <w:p w:rsidR="00E00CCE" w:rsidRPr="00016255" w:rsidRDefault="00E00CCE" w:rsidP="00C6208F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未會同申請，欠繳登記費○○元、書狀費，繳清後發狀。</w:t>
            </w:r>
          </w:p>
        </w:tc>
        <w:tc>
          <w:tcPr>
            <w:tcW w:w="7087" w:type="dxa"/>
            <w:vAlign w:val="center"/>
          </w:tcPr>
          <w:p w:rsidR="000E2BFD" w:rsidRPr="000E2BFD" w:rsidRDefault="00E00CCE" w:rsidP="00C6208F">
            <w:pPr>
              <w:pStyle w:val="a8"/>
              <w:numPr>
                <w:ilvl w:val="0"/>
                <w:numId w:val="1"/>
              </w:numPr>
              <w:tabs>
                <w:tab w:val="left" w:pos="285"/>
              </w:tabs>
              <w:ind w:leftChars="0"/>
              <w:jc w:val="both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登記費金額如</w:t>
            </w:r>
            <w:r w:rsidRPr="00861F33">
              <w:rPr>
                <w:rFonts w:ascii="微軟正黑體" w:eastAsia="微軟正黑體" w:hAnsi="微軟正黑體" w:hint="eastAsia"/>
                <w:color w:val="FF0000"/>
              </w:rPr>
              <w:t>附件ㄧ</w:t>
            </w:r>
          </w:p>
          <w:p w:rsidR="00E00CCE" w:rsidRPr="00016255" w:rsidRDefault="000E2BFD" w:rsidP="000E2BFD">
            <w:pPr>
              <w:pStyle w:val="a8"/>
              <w:numPr>
                <w:ilvl w:val="0"/>
                <w:numId w:val="1"/>
              </w:numPr>
              <w:tabs>
                <w:tab w:val="left" w:pos="285"/>
              </w:tabs>
              <w:ind w:leftChars="0"/>
              <w:jc w:val="both"/>
              <w:rPr>
                <w:rFonts w:ascii="微軟正黑體" w:eastAsia="微軟正黑體" w:hAnsi="微軟正黑體"/>
              </w:rPr>
            </w:pPr>
            <w:bookmarkStart w:id="0" w:name="_GoBack"/>
            <w:r w:rsidRPr="008E4C14">
              <w:rPr>
                <w:rFonts w:ascii="微軟正黑體" w:eastAsia="微軟正黑體" w:hAnsi="微軟正黑體" w:hint="eastAsia"/>
              </w:rPr>
              <w:t>欠繳書狀費金額</w:t>
            </w:r>
            <w:r w:rsidR="00F9761F" w:rsidRPr="008E4C14">
              <w:rPr>
                <w:rFonts w:ascii="微軟正黑體" w:eastAsia="微軟正黑體" w:hAnsi="微軟正黑體" w:hint="eastAsia"/>
              </w:rPr>
              <w:t>免註記</w:t>
            </w:r>
            <w:r w:rsidR="00E00CCE" w:rsidRPr="008E4C14">
              <w:rPr>
                <w:rFonts w:ascii="微軟正黑體" w:eastAsia="微軟正黑體" w:hAnsi="微軟正黑體" w:hint="eastAsia"/>
              </w:rPr>
              <w:t>。</w:t>
            </w:r>
            <w:bookmarkEnd w:id="0"/>
          </w:p>
        </w:tc>
      </w:tr>
      <w:tr w:rsidR="00E00CCE" w:rsidRPr="00016255" w:rsidTr="005A0FEF">
        <w:trPr>
          <w:trHeight w:val="1407"/>
        </w:trPr>
        <w:tc>
          <w:tcPr>
            <w:tcW w:w="3828" w:type="dxa"/>
            <w:tcBorders>
              <w:right w:val="double" w:sz="4" w:space="0" w:color="auto"/>
            </w:tcBorders>
            <w:vAlign w:val="center"/>
          </w:tcPr>
          <w:p w:rsidR="00E00CCE" w:rsidRPr="000C5B86" w:rsidRDefault="00E00CCE" w:rsidP="00555214">
            <w:pPr>
              <w:pStyle w:val="a8"/>
              <w:numPr>
                <w:ilvl w:val="0"/>
                <w:numId w:val="5"/>
              </w:numPr>
              <w:tabs>
                <w:tab w:val="left" w:pos="193"/>
                <w:tab w:val="left" w:pos="993"/>
              </w:tabs>
              <w:ind w:leftChars="0" w:left="993" w:hanging="709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0C5B86">
              <w:rPr>
                <w:rFonts w:ascii="微軟正黑體" w:eastAsia="微軟正黑體" w:hAnsi="微軟正黑體" w:hint="eastAsia"/>
                <w:sz w:val="28"/>
                <w:szCs w:val="28"/>
              </w:rPr>
              <w:t>未會同申請人</w:t>
            </w:r>
          </w:p>
        </w:tc>
        <w:tc>
          <w:tcPr>
            <w:tcW w:w="850" w:type="dxa"/>
            <w:tcBorders>
              <w:left w:val="double" w:sz="4" w:space="0" w:color="auto"/>
            </w:tcBorders>
            <w:vAlign w:val="center"/>
          </w:tcPr>
          <w:p w:rsidR="00E00CCE" w:rsidRPr="00016255" w:rsidRDefault="00E00CCE" w:rsidP="00E00CCE">
            <w:pPr>
              <w:jc w:val="center"/>
              <w:rPr>
                <w:rFonts w:ascii="微軟正黑體" w:eastAsia="微軟正黑體" w:hAnsi="微軟正黑體"/>
              </w:rPr>
            </w:pPr>
            <w:r w:rsidRPr="00016255">
              <w:rPr>
                <w:rFonts w:ascii="微軟正黑體" w:eastAsia="微軟正黑體" w:hAnsi="微軟正黑體" w:hint="eastAsia"/>
              </w:rPr>
              <w:t>所有權部</w:t>
            </w:r>
          </w:p>
        </w:tc>
        <w:tc>
          <w:tcPr>
            <w:tcW w:w="3686" w:type="dxa"/>
            <w:vAlign w:val="center"/>
          </w:tcPr>
          <w:p w:rsidR="00E00CCE" w:rsidRPr="00016255" w:rsidRDefault="00E00CCE" w:rsidP="00E80EBD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未繳清遺產稅，不得繕發所有權狀。</w:t>
            </w:r>
          </w:p>
        </w:tc>
        <w:tc>
          <w:tcPr>
            <w:tcW w:w="7087" w:type="dxa"/>
            <w:vAlign w:val="center"/>
          </w:tcPr>
          <w:p w:rsidR="00E00CCE" w:rsidRPr="00016255" w:rsidRDefault="00E00CCE" w:rsidP="00E00CCE">
            <w:pPr>
              <w:pStyle w:val="a8"/>
              <w:numPr>
                <w:ilvl w:val="0"/>
                <w:numId w:val="1"/>
              </w:numPr>
              <w:tabs>
                <w:tab w:val="left" w:pos="285"/>
              </w:tabs>
              <w:ind w:leftChars="0"/>
              <w:jc w:val="both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未會同申請且未申報遺產稅者詳如</w:t>
            </w:r>
            <w:r w:rsidRPr="00861F33">
              <w:rPr>
                <w:rFonts w:ascii="微軟正黑體" w:eastAsia="微軟正黑體" w:hAnsi="微軟正黑體" w:hint="eastAsia"/>
                <w:color w:val="FF0000"/>
              </w:rPr>
              <w:t>附件ㄧ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</w:tr>
    </w:tbl>
    <w:p w:rsidR="008029B6" w:rsidRPr="000C5B86" w:rsidRDefault="00E00CCE" w:rsidP="00010A83">
      <w:pPr>
        <w:tabs>
          <w:tab w:val="left" w:pos="2558"/>
          <w:tab w:val="right" w:pos="15398"/>
        </w:tabs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 w:rsidR="006F55E1" w:rsidRPr="000C5B86">
        <w:rPr>
          <w:rFonts w:ascii="微軟正黑體" w:eastAsia="微軟正黑體" w:hAnsi="微軟正黑體" w:hint="eastAsia"/>
          <w:b/>
        </w:rPr>
        <w:t>附件二：</w:t>
      </w:r>
    </w:p>
    <w:p w:rsidR="00FC4EA6" w:rsidRDefault="00FC4EA6" w:rsidP="00901580">
      <w:pPr>
        <w:ind w:left="708" w:hangingChars="295" w:hanging="708"/>
        <w:rPr>
          <w:rFonts w:ascii="微軟正黑體" w:eastAsia="微軟正黑體" w:hAnsi="微軟正黑體"/>
        </w:rPr>
      </w:pPr>
    </w:p>
    <w:p w:rsidR="000774DA" w:rsidRPr="00016255" w:rsidRDefault="00010A83" w:rsidP="00D27D3C">
      <w:pPr>
        <w:ind w:left="708" w:hangingChars="295" w:hanging="708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備註：</w:t>
      </w:r>
      <w:r w:rsidR="00AF3490">
        <w:rPr>
          <w:rFonts w:ascii="微軟正黑體" w:eastAsia="微軟正黑體" w:hAnsi="微軟正黑體" w:hint="eastAsia"/>
        </w:rPr>
        <w:t>附</w:t>
      </w:r>
      <w:r w:rsidR="00D60B8E">
        <w:rPr>
          <w:rFonts w:ascii="微軟正黑體" w:eastAsia="微軟正黑體" w:hAnsi="微軟正黑體" w:hint="eastAsia"/>
        </w:rPr>
        <w:t>表係以「內政部地政系統＼地價系統＼查詢－地價查詢＼所有權部＼輸入被繼承人統一編號」所得</w:t>
      </w:r>
      <w:r w:rsidR="006C4725">
        <w:rPr>
          <w:rFonts w:ascii="微軟正黑體" w:eastAsia="微軟正黑體" w:hAnsi="微軟正黑體" w:hint="eastAsia"/>
        </w:rPr>
        <w:t>表格列印之，該表格內容包含</w:t>
      </w:r>
      <w:r w:rsidR="00901580">
        <w:rPr>
          <w:rFonts w:ascii="微軟正黑體" w:eastAsia="微軟正黑體" w:hAnsi="微軟正黑體" w:hint="eastAsia"/>
        </w:rPr>
        <w:t>被繼承人登記次序</w:t>
      </w:r>
      <w:r w:rsidR="00ED6C26">
        <w:rPr>
          <w:rFonts w:ascii="微軟正黑體" w:eastAsia="微軟正黑體" w:hAnsi="微軟正黑體" w:hint="eastAsia"/>
        </w:rPr>
        <w:t>、</w:t>
      </w:r>
      <w:r w:rsidR="00901580">
        <w:rPr>
          <w:rFonts w:ascii="微軟正黑體" w:eastAsia="微軟正黑體" w:hAnsi="微軟正黑體" w:hint="eastAsia"/>
        </w:rPr>
        <w:t>所有權部其他登記事項</w:t>
      </w:r>
      <w:r w:rsidR="00ED6C26">
        <w:rPr>
          <w:rFonts w:ascii="微軟正黑體" w:eastAsia="微軟正黑體" w:hAnsi="微軟正黑體" w:hint="eastAsia"/>
        </w:rPr>
        <w:t>亦列明</w:t>
      </w:r>
      <w:r w:rsidR="00901580">
        <w:rPr>
          <w:rFonts w:ascii="微軟正黑體" w:eastAsia="微軟正黑體" w:hAnsi="微軟正黑體" w:hint="eastAsia"/>
        </w:rPr>
        <w:t>他公同共有人之登記次序，可</w:t>
      </w:r>
      <w:r w:rsidR="00B456BB">
        <w:rPr>
          <w:rFonts w:ascii="微軟正黑體" w:eastAsia="微軟正黑體" w:hAnsi="微軟正黑體" w:hint="eastAsia"/>
        </w:rPr>
        <w:t>作為</w:t>
      </w:r>
      <w:r w:rsidR="00901580">
        <w:rPr>
          <w:rFonts w:ascii="微軟正黑體" w:eastAsia="微軟正黑體" w:hAnsi="微軟正黑體" w:hint="eastAsia"/>
        </w:rPr>
        <w:t>登簿人員、校對人員</w:t>
      </w:r>
      <w:r w:rsidR="00324638">
        <w:rPr>
          <w:rFonts w:ascii="微軟正黑體" w:eastAsia="微軟正黑體" w:hAnsi="微軟正黑體" w:hint="eastAsia"/>
        </w:rPr>
        <w:t>修改其他登記事項之依據，審查免再行簽註</w:t>
      </w:r>
      <w:r w:rsidR="00DD596D">
        <w:rPr>
          <w:rFonts w:ascii="微軟正黑體" w:eastAsia="微軟正黑體" w:hAnsi="微軟正黑體" w:hint="eastAsia"/>
        </w:rPr>
        <w:t>修改內容</w:t>
      </w:r>
      <w:r w:rsidR="003D3A07">
        <w:rPr>
          <w:rFonts w:ascii="微軟正黑體" w:eastAsia="微軟正黑體" w:hAnsi="微軟正黑體" w:hint="eastAsia"/>
        </w:rPr>
        <w:t>；因該表格無法顯示建物相關資料，如</w:t>
      </w:r>
      <w:r w:rsidR="00005C99">
        <w:rPr>
          <w:rFonts w:ascii="微軟正黑體" w:eastAsia="微軟正黑體" w:hAnsi="微軟正黑體" w:hint="eastAsia"/>
        </w:rPr>
        <w:t>遇</w:t>
      </w:r>
      <w:r w:rsidR="003D3A07">
        <w:rPr>
          <w:rFonts w:ascii="微軟正黑體" w:eastAsia="微軟正黑體" w:hAnsi="微軟正黑體" w:hint="eastAsia"/>
        </w:rPr>
        <w:t>標的為建物而需修改註記者，由審查列印建物所有權部資料</w:t>
      </w:r>
      <w:r w:rsidR="00616BD9">
        <w:rPr>
          <w:rFonts w:ascii="微軟正黑體" w:eastAsia="微軟正黑體" w:hAnsi="微軟正黑體" w:hint="eastAsia"/>
        </w:rPr>
        <w:t>作為附表</w:t>
      </w:r>
      <w:r w:rsidR="00324638">
        <w:rPr>
          <w:rFonts w:ascii="微軟正黑體" w:eastAsia="微軟正黑體" w:hAnsi="微軟正黑體" w:hint="eastAsia"/>
        </w:rPr>
        <w:t>。</w:t>
      </w:r>
    </w:p>
    <w:sectPr w:rsidR="000774DA" w:rsidRPr="00016255" w:rsidSect="00E00CCE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E24" w:rsidRDefault="00C84E24" w:rsidP="000774DA">
      <w:r>
        <w:separator/>
      </w:r>
    </w:p>
  </w:endnote>
  <w:endnote w:type="continuationSeparator" w:id="0">
    <w:p w:rsidR="00C84E24" w:rsidRDefault="00C84E24" w:rsidP="0007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E24" w:rsidRDefault="00C84E24" w:rsidP="000774DA">
      <w:r>
        <w:separator/>
      </w:r>
    </w:p>
  </w:footnote>
  <w:footnote w:type="continuationSeparator" w:id="0">
    <w:p w:rsidR="00C84E24" w:rsidRDefault="00C84E24" w:rsidP="00077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402F2"/>
    <w:multiLevelType w:val="hybridMultilevel"/>
    <w:tmpl w:val="74344F50"/>
    <w:lvl w:ilvl="0" w:tplc="F8D0D64E"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964761"/>
    <w:multiLevelType w:val="hybridMultilevel"/>
    <w:tmpl w:val="D064425A"/>
    <w:lvl w:ilvl="0" w:tplc="C4C8DF7C"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42D4FF9"/>
    <w:multiLevelType w:val="hybridMultilevel"/>
    <w:tmpl w:val="1FEAC19C"/>
    <w:lvl w:ilvl="0" w:tplc="314204B0"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C8F430B"/>
    <w:multiLevelType w:val="hybridMultilevel"/>
    <w:tmpl w:val="A3A21E1A"/>
    <w:lvl w:ilvl="0" w:tplc="F8D0D64E"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5031453"/>
    <w:multiLevelType w:val="hybridMultilevel"/>
    <w:tmpl w:val="25F0C28E"/>
    <w:lvl w:ilvl="0" w:tplc="F8D0D64E"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47C38C4"/>
    <w:multiLevelType w:val="hybridMultilevel"/>
    <w:tmpl w:val="73145BC8"/>
    <w:lvl w:ilvl="0" w:tplc="A1C457E8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338"/>
    <w:rsid w:val="00005C99"/>
    <w:rsid w:val="000070A8"/>
    <w:rsid w:val="00010A83"/>
    <w:rsid w:val="00016255"/>
    <w:rsid w:val="00025FF4"/>
    <w:rsid w:val="000609CB"/>
    <w:rsid w:val="000774DA"/>
    <w:rsid w:val="000C5B86"/>
    <w:rsid w:val="000E2BFD"/>
    <w:rsid w:val="001A7F6F"/>
    <w:rsid w:val="001B2DC4"/>
    <w:rsid w:val="001D335F"/>
    <w:rsid w:val="001E62EE"/>
    <w:rsid w:val="002568A7"/>
    <w:rsid w:val="00283105"/>
    <w:rsid w:val="00324638"/>
    <w:rsid w:val="003C004B"/>
    <w:rsid w:val="003D3A07"/>
    <w:rsid w:val="00480D6A"/>
    <w:rsid w:val="004952B1"/>
    <w:rsid w:val="00537F5C"/>
    <w:rsid w:val="00547529"/>
    <w:rsid w:val="00555214"/>
    <w:rsid w:val="005A0FEF"/>
    <w:rsid w:val="005A3017"/>
    <w:rsid w:val="00603B91"/>
    <w:rsid w:val="00616BD9"/>
    <w:rsid w:val="00625EC8"/>
    <w:rsid w:val="00673EDC"/>
    <w:rsid w:val="006C4725"/>
    <w:rsid w:val="006F55E1"/>
    <w:rsid w:val="00777BE1"/>
    <w:rsid w:val="008029B6"/>
    <w:rsid w:val="008613EA"/>
    <w:rsid w:val="00861F33"/>
    <w:rsid w:val="008E4C14"/>
    <w:rsid w:val="00901580"/>
    <w:rsid w:val="0092131A"/>
    <w:rsid w:val="00A41338"/>
    <w:rsid w:val="00A65F07"/>
    <w:rsid w:val="00AF3490"/>
    <w:rsid w:val="00B456BB"/>
    <w:rsid w:val="00B641EB"/>
    <w:rsid w:val="00B67E31"/>
    <w:rsid w:val="00BD42D0"/>
    <w:rsid w:val="00BF1737"/>
    <w:rsid w:val="00BF31EB"/>
    <w:rsid w:val="00C6208F"/>
    <w:rsid w:val="00C76CD4"/>
    <w:rsid w:val="00C84E24"/>
    <w:rsid w:val="00C919B2"/>
    <w:rsid w:val="00CA4CB7"/>
    <w:rsid w:val="00CE1814"/>
    <w:rsid w:val="00CF7144"/>
    <w:rsid w:val="00D27D3C"/>
    <w:rsid w:val="00D3269A"/>
    <w:rsid w:val="00D60B8E"/>
    <w:rsid w:val="00D83DC9"/>
    <w:rsid w:val="00D84605"/>
    <w:rsid w:val="00D93FAC"/>
    <w:rsid w:val="00DB31E7"/>
    <w:rsid w:val="00DD596D"/>
    <w:rsid w:val="00DF2FE5"/>
    <w:rsid w:val="00E00CCE"/>
    <w:rsid w:val="00E463F3"/>
    <w:rsid w:val="00E80EBD"/>
    <w:rsid w:val="00EB7E82"/>
    <w:rsid w:val="00ED6C26"/>
    <w:rsid w:val="00F220A6"/>
    <w:rsid w:val="00F32498"/>
    <w:rsid w:val="00F86E30"/>
    <w:rsid w:val="00F9761F"/>
    <w:rsid w:val="00FB0096"/>
    <w:rsid w:val="00FC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B585A"/>
  <w15:docId w15:val="{E87485FB-87B1-4138-AAFF-348BC40E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4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774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774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774DA"/>
    <w:rPr>
      <w:sz w:val="20"/>
      <w:szCs w:val="20"/>
    </w:rPr>
  </w:style>
  <w:style w:type="table" w:styleId="a7">
    <w:name w:val="Table Grid"/>
    <w:basedOn w:val="a1"/>
    <w:uiPriority w:val="59"/>
    <w:rsid w:val="000774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F2F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63</Words>
  <Characters>362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林錡嶢</dc:creator>
  <cp:lastModifiedBy>林錡嶢</cp:lastModifiedBy>
  <cp:revision>80</cp:revision>
  <cp:lastPrinted>2019-04-02T08:53:00Z</cp:lastPrinted>
  <dcterms:created xsi:type="dcterms:W3CDTF">2019-04-02T06:57:00Z</dcterms:created>
  <dcterms:modified xsi:type="dcterms:W3CDTF">2020-05-25T02:07:00Z</dcterms:modified>
</cp:coreProperties>
</file>