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221AC" w:rsidRPr="00B975DD" w:rsidRDefault="00A221AC" w:rsidP="00A221AC">
      <w:pPr>
        <w:widowControl w:val="0"/>
        <w:spacing w:beforeLines="50" w:before="180"/>
        <w:jc w:val="center"/>
        <w:rPr>
          <w:rFonts w:asciiTheme="majorEastAsia" w:eastAsiaTheme="majorEastAsia" w:hAnsiTheme="majorEastAsia"/>
          <w:b/>
          <w:color w:val="800000" w:themeColor="accent4" w:themeShade="80"/>
          <w:kern w:val="2"/>
          <w:sz w:val="52"/>
          <w:szCs w:val="52"/>
        </w:rPr>
      </w:pPr>
      <w:r w:rsidRPr="00B975DD">
        <w:rPr>
          <w:rFonts w:asciiTheme="majorEastAsia" w:eastAsiaTheme="majorEastAsia" w:hAnsiTheme="majorEastAsia" w:hint="eastAsia"/>
          <w:b/>
          <w:color w:val="800000" w:themeColor="accent4" w:themeShade="80"/>
          <w:sz w:val="52"/>
          <w:szCs w:val="52"/>
        </w:rPr>
        <w:t>新北市新店地政事務所</w:t>
      </w:r>
    </w:p>
    <w:p w:rsidR="00A221AC" w:rsidRPr="00B975DD" w:rsidRDefault="002C7E53" w:rsidP="00A221AC">
      <w:pPr>
        <w:widowControl w:val="0"/>
        <w:spacing w:beforeLines="50" w:before="180"/>
        <w:jc w:val="center"/>
        <w:rPr>
          <w:rFonts w:asciiTheme="majorEastAsia" w:eastAsiaTheme="majorEastAsia" w:hAnsiTheme="majorEastAsia"/>
          <w:b/>
          <w:color w:val="800000" w:themeColor="accent4" w:themeShade="80"/>
          <w:kern w:val="2"/>
          <w:sz w:val="52"/>
          <w:szCs w:val="52"/>
        </w:rPr>
      </w:pPr>
      <w:r>
        <w:rPr>
          <w:rFonts w:asciiTheme="majorEastAsia" w:eastAsiaTheme="majorEastAsia" w:hAnsiTheme="majorEastAsia"/>
          <w:b/>
          <w:color w:val="800000" w:themeColor="accent4" w:themeShade="80"/>
          <w:sz w:val="52"/>
          <w:szCs w:val="52"/>
        </w:rPr>
        <w:t>110</w:t>
      </w:r>
      <w:r w:rsidR="00FC4958" w:rsidRPr="00B975DD">
        <w:rPr>
          <w:rFonts w:asciiTheme="majorEastAsia" w:eastAsiaTheme="majorEastAsia" w:hAnsiTheme="majorEastAsia" w:hint="eastAsia"/>
          <w:b/>
          <w:color w:val="800000" w:themeColor="accent4" w:themeShade="80"/>
          <w:sz w:val="52"/>
          <w:szCs w:val="52"/>
        </w:rPr>
        <w:t>年第</w:t>
      </w:r>
      <w:r w:rsidR="008E55C5">
        <w:rPr>
          <w:rFonts w:asciiTheme="majorEastAsia" w:eastAsiaTheme="majorEastAsia" w:hAnsiTheme="majorEastAsia" w:hint="eastAsia"/>
          <w:b/>
          <w:color w:val="800000" w:themeColor="accent4" w:themeShade="80"/>
          <w:sz w:val="52"/>
          <w:szCs w:val="52"/>
        </w:rPr>
        <w:t>4</w:t>
      </w:r>
      <w:r w:rsidR="00A221AC" w:rsidRPr="00B975DD">
        <w:rPr>
          <w:rFonts w:asciiTheme="majorEastAsia" w:eastAsiaTheme="majorEastAsia" w:hAnsiTheme="majorEastAsia" w:hint="eastAsia"/>
          <w:b/>
          <w:color w:val="800000" w:themeColor="accent4" w:themeShade="80"/>
          <w:sz w:val="52"/>
          <w:szCs w:val="52"/>
        </w:rPr>
        <w:t>季新聞輿情分析報告</w:t>
      </w:r>
    </w:p>
    <w:p w:rsidR="00022C3F" w:rsidRPr="00022C3F" w:rsidRDefault="00A221AC" w:rsidP="00022C3F">
      <w:pPr>
        <w:pStyle w:val="a9"/>
        <w:widowControl w:val="0"/>
        <w:numPr>
          <w:ilvl w:val="0"/>
          <w:numId w:val="6"/>
        </w:numPr>
        <w:spacing w:beforeLines="100" w:before="360"/>
        <w:ind w:leftChars="0"/>
        <w:rPr>
          <w:rFonts w:eastAsia="標楷體"/>
          <w:b/>
          <w:color w:val="00B0F0"/>
          <w:kern w:val="2"/>
          <w:sz w:val="28"/>
          <w:szCs w:val="28"/>
        </w:rPr>
      </w:pPr>
      <w:r w:rsidRPr="00022C3F">
        <w:rPr>
          <w:rFonts w:eastAsia="標楷體" w:hAnsi="標楷體" w:hint="eastAsia"/>
          <w:b/>
          <w:color w:val="00B0F0"/>
          <w:sz w:val="28"/>
          <w:szCs w:val="28"/>
        </w:rPr>
        <w:t>依據</w:t>
      </w:r>
    </w:p>
    <w:p w:rsidR="00A221AC" w:rsidRDefault="00A221AC" w:rsidP="00840087">
      <w:pPr>
        <w:widowControl w:val="0"/>
        <w:ind w:firstLineChars="250" w:firstLine="700"/>
        <w:rPr>
          <w:rFonts w:eastAsia="標楷體" w:hAnsi="標楷體"/>
          <w:sz w:val="28"/>
          <w:szCs w:val="28"/>
        </w:rPr>
      </w:pPr>
      <w:r>
        <w:rPr>
          <w:rFonts w:eastAsia="標楷體" w:hAnsi="標楷體" w:hint="eastAsia"/>
          <w:sz w:val="28"/>
          <w:szCs w:val="28"/>
        </w:rPr>
        <w:t>依新北市新店地政事務所重視民情輿情執行計畫辦理。</w:t>
      </w:r>
    </w:p>
    <w:p w:rsidR="00A221AC" w:rsidRPr="00022C3F" w:rsidRDefault="00022C3F" w:rsidP="00022C3F">
      <w:pPr>
        <w:widowControl w:val="0"/>
        <w:spacing w:beforeLines="50" w:before="180"/>
        <w:rPr>
          <w:rFonts w:eastAsia="標楷體"/>
          <w:b/>
          <w:color w:val="00B0F0"/>
          <w:kern w:val="2"/>
          <w:sz w:val="28"/>
          <w:szCs w:val="28"/>
        </w:rPr>
      </w:pPr>
      <w:r>
        <w:rPr>
          <w:rFonts w:eastAsia="標楷體" w:hint="eastAsia"/>
          <w:b/>
          <w:color w:val="00B0F0"/>
          <w:kern w:val="2"/>
          <w:sz w:val="28"/>
          <w:szCs w:val="28"/>
        </w:rPr>
        <w:t>二、作業流程</w:t>
      </w:r>
    </w:p>
    <w:p w:rsidR="00A221AC" w:rsidRDefault="00A221AC" w:rsidP="00840087">
      <w:pPr>
        <w:snapToGrid w:val="0"/>
        <w:spacing w:line="400" w:lineRule="exact"/>
        <w:ind w:firstLineChars="250" w:firstLine="700"/>
        <w:rPr>
          <w:rFonts w:eastAsia="標楷體"/>
          <w:color w:val="000000"/>
          <w:sz w:val="28"/>
        </w:rPr>
      </w:pPr>
      <w:r>
        <w:rPr>
          <w:rFonts w:ascii="標楷體" w:eastAsia="標楷體" w:hAnsi="標楷體" w:hint="eastAsia"/>
          <w:color w:val="000000"/>
          <w:sz w:val="28"/>
        </w:rPr>
        <w:t>輿情蒐集與分析</w:t>
      </w:r>
    </w:p>
    <w:p w:rsidR="00A221AC" w:rsidRDefault="007D2235" w:rsidP="00840087">
      <w:pPr>
        <w:widowControl w:val="0"/>
        <w:numPr>
          <w:ilvl w:val="0"/>
          <w:numId w:val="2"/>
        </w:numPr>
        <w:ind w:hanging="482"/>
        <w:rPr>
          <w:rFonts w:eastAsia="標楷體" w:hAnsi="標楷體"/>
          <w:sz w:val="28"/>
          <w:szCs w:val="28"/>
        </w:rPr>
      </w:pPr>
      <w:r>
        <w:rPr>
          <w:rFonts w:eastAsia="標楷體" w:hint="eastAsia"/>
          <w:color w:val="000000"/>
          <w:sz w:val="28"/>
        </w:rPr>
        <w:t>透過地政局每日檢送之新聞輿</w:t>
      </w:r>
      <w:r w:rsidR="00A221AC">
        <w:rPr>
          <w:rFonts w:eastAsia="標楷體" w:hint="eastAsia"/>
          <w:color w:val="000000"/>
          <w:sz w:val="28"/>
        </w:rPr>
        <w:t>情電子郵件彙整</w:t>
      </w:r>
      <w:r w:rsidR="00A221AC">
        <w:rPr>
          <w:rFonts w:eastAsia="標楷體" w:hAnsi="標楷體" w:hint="eastAsia"/>
          <w:sz w:val="28"/>
          <w:szCs w:val="28"/>
        </w:rPr>
        <w:t>。</w:t>
      </w:r>
    </w:p>
    <w:p w:rsidR="00A221AC" w:rsidRDefault="00A221AC" w:rsidP="00840087">
      <w:pPr>
        <w:widowControl w:val="0"/>
        <w:numPr>
          <w:ilvl w:val="0"/>
          <w:numId w:val="2"/>
        </w:numPr>
        <w:ind w:hanging="482"/>
        <w:rPr>
          <w:rFonts w:eastAsia="標楷體" w:hAnsi="標楷體"/>
          <w:sz w:val="28"/>
          <w:szCs w:val="28"/>
        </w:rPr>
      </w:pPr>
      <w:r>
        <w:rPr>
          <w:rFonts w:eastAsia="標楷體" w:hAnsi="標楷體" w:hint="eastAsia"/>
          <w:sz w:val="28"/>
          <w:szCs w:val="28"/>
        </w:rPr>
        <w:t>依下列方式辦理後續處理：</w:t>
      </w:r>
    </w:p>
    <w:p w:rsidR="00A221AC" w:rsidRDefault="00A221AC" w:rsidP="00840087">
      <w:pPr>
        <w:widowControl w:val="0"/>
        <w:ind w:leftChars="479" w:left="1559" w:hangingChars="146" w:hanging="409"/>
        <w:rPr>
          <w:rFonts w:eastAsia="標楷體" w:hAnsi="標楷體"/>
          <w:sz w:val="28"/>
          <w:szCs w:val="28"/>
        </w:rPr>
      </w:pPr>
      <w:r>
        <w:rPr>
          <w:rFonts w:eastAsia="標楷體" w:hAnsi="標楷體"/>
          <w:sz w:val="28"/>
          <w:szCs w:val="28"/>
        </w:rPr>
        <w:t xml:space="preserve">A. </w:t>
      </w:r>
      <w:r>
        <w:rPr>
          <w:rFonts w:eastAsia="標楷體" w:hAnsi="標楷體" w:hint="eastAsia"/>
          <w:sz w:val="28"/>
          <w:szCs w:val="28"/>
        </w:rPr>
        <w:t>將彙整之剪報內容，以電子檔上傳至知識管理系統，與同仁分享。</w:t>
      </w:r>
    </w:p>
    <w:p w:rsidR="00A221AC" w:rsidRDefault="00A221AC" w:rsidP="00840087">
      <w:pPr>
        <w:widowControl w:val="0"/>
        <w:ind w:leftChars="479" w:left="1559" w:hangingChars="146" w:hanging="409"/>
        <w:rPr>
          <w:rFonts w:eastAsia="標楷體" w:hAnsi="標楷體"/>
          <w:sz w:val="28"/>
          <w:szCs w:val="28"/>
        </w:rPr>
      </w:pPr>
      <w:r>
        <w:rPr>
          <w:rFonts w:eastAsia="標楷體" w:hAnsi="標楷體"/>
          <w:sz w:val="28"/>
          <w:szCs w:val="28"/>
        </w:rPr>
        <w:t xml:space="preserve">B. </w:t>
      </w:r>
      <w:r w:rsidR="006A6D32">
        <w:rPr>
          <w:rFonts w:eastAsia="標楷體" w:hAnsi="標楷體" w:hint="eastAsia"/>
          <w:sz w:val="28"/>
          <w:szCs w:val="28"/>
        </w:rPr>
        <w:t>經主任批示應填具輿情分析報告單者，主管課室</w:t>
      </w:r>
      <w:r w:rsidR="000B2D9D">
        <w:rPr>
          <w:rFonts w:eastAsia="標楷體" w:hAnsi="標楷體" w:hint="eastAsia"/>
          <w:sz w:val="28"/>
          <w:szCs w:val="28"/>
        </w:rPr>
        <w:t>應</w:t>
      </w:r>
      <w:r w:rsidR="006A6D32">
        <w:rPr>
          <w:rFonts w:eastAsia="標楷體" w:hAnsi="標楷體" w:hint="eastAsia"/>
          <w:sz w:val="28"/>
          <w:szCs w:val="28"/>
        </w:rPr>
        <w:t>儘速處理，並依限陳</w:t>
      </w:r>
      <w:r>
        <w:rPr>
          <w:rFonts w:eastAsia="標楷體" w:hAnsi="標楷體" w:hint="eastAsia"/>
          <w:sz w:val="28"/>
          <w:szCs w:val="28"/>
        </w:rPr>
        <w:t>核。</w:t>
      </w:r>
    </w:p>
    <w:p w:rsidR="00A221AC" w:rsidRDefault="00A221AC" w:rsidP="00840087">
      <w:pPr>
        <w:widowControl w:val="0"/>
        <w:numPr>
          <w:ilvl w:val="0"/>
          <w:numId w:val="2"/>
        </w:numPr>
        <w:tabs>
          <w:tab w:val="clear" w:pos="1191"/>
          <w:tab w:val="num" w:pos="993"/>
        </w:tabs>
        <w:ind w:left="1418" w:hanging="709"/>
        <w:rPr>
          <w:rFonts w:eastAsia="標楷體"/>
          <w:kern w:val="2"/>
          <w:sz w:val="28"/>
          <w:szCs w:val="28"/>
        </w:rPr>
      </w:pPr>
      <w:r>
        <w:rPr>
          <w:rFonts w:eastAsia="標楷體" w:hAnsi="標楷體" w:hint="eastAsia"/>
          <w:sz w:val="28"/>
          <w:szCs w:val="28"/>
        </w:rPr>
        <w:t>研考每季將彙整之剪報予以分析檢討，提出書面報告，以供各項業務執行之參考。</w:t>
      </w:r>
    </w:p>
    <w:p w:rsidR="00A221AC" w:rsidRPr="009A0926" w:rsidRDefault="00022C3F" w:rsidP="00022C3F">
      <w:pPr>
        <w:widowControl w:val="0"/>
        <w:spacing w:beforeLines="50" w:before="180"/>
        <w:rPr>
          <w:rFonts w:eastAsia="標楷體" w:hAnsi="標楷體"/>
          <w:b/>
          <w:color w:val="00B0F0"/>
          <w:sz w:val="28"/>
          <w:szCs w:val="28"/>
        </w:rPr>
      </w:pPr>
      <w:r w:rsidRPr="009A0926">
        <w:rPr>
          <w:rFonts w:eastAsia="標楷體" w:hAnsi="標楷體" w:hint="eastAsia"/>
          <w:b/>
          <w:color w:val="00B0F0"/>
          <w:sz w:val="28"/>
          <w:szCs w:val="28"/>
        </w:rPr>
        <w:t>三、</w:t>
      </w:r>
      <w:r w:rsidR="00A221AC" w:rsidRPr="007242C5">
        <w:rPr>
          <w:rFonts w:eastAsia="標楷體" w:hAnsi="標楷體" w:hint="eastAsia"/>
          <w:b/>
          <w:color w:val="00B0F0"/>
          <w:sz w:val="28"/>
          <w:szCs w:val="28"/>
        </w:rPr>
        <w:t>統計結果</w:t>
      </w:r>
    </w:p>
    <w:p w:rsidR="00A221AC" w:rsidRPr="007632E6" w:rsidRDefault="008E55C5" w:rsidP="00A221AC">
      <w:pPr>
        <w:widowControl w:val="0"/>
        <w:ind w:left="480" w:firstLine="480"/>
        <w:rPr>
          <w:rFonts w:ascii="標楷體" w:eastAsia="標楷體" w:hAnsi="標楷體"/>
          <w:color w:val="000000" w:themeColor="text1"/>
          <w:sz w:val="28"/>
          <w:szCs w:val="28"/>
        </w:rPr>
      </w:pPr>
      <w:r>
        <w:rPr>
          <w:rFonts w:ascii="標楷體" w:eastAsia="標楷體" w:hAnsi="標楷體" w:hint="eastAsia"/>
          <w:color w:val="000000" w:themeColor="text1"/>
          <w:sz w:val="28"/>
          <w:szCs w:val="28"/>
        </w:rPr>
        <w:t>10</w:t>
      </w:r>
      <w:r w:rsidR="00A221AC" w:rsidRPr="007632E6">
        <w:rPr>
          <w:rFonts w:ascii="標楷體" w:eastAsia="標楷體" w:hAnsi="標楷體" w:hint="eastAsia"/>
          <w:color w:val="000000" w:themeColor="text1"/>
          <w:sz w:val="28"/>
          <w:szCs w:val="28"/>
        </w:rPr>
        <w:t>月份共蒐集剪報</w:t>
      </w:r>
      <w:r>
        <w:rPr>
          <w:rFonts w:ascii="標楷體" w:eastAsia="標楷體" w:hAnsi="標楷體" w:hint="eastAsia"/>
          <w:color w:val="000000" w:themeColor="text1"/>
          <w:sz w:val="28"/>
          <w:szCs w:val="28"/>
        </w:rPr>
        <w:t>112</w:t>
      </w:r>
      <w:r w:rsidR="00A221AC" w:rsidRPr="007632E6">
        <w:rPr>
          <w:rFonts w:ascii="標楷體" w:eastAsia="標楷體" w:hAnsi="標楷體" w:hint="eastAsia"/>
          <w:color w:val="000000" w:themeColor="text1"/>
          <w:sz w:val="28"/>
          <w:szCs w:val="28"/>
        </w:rPr>
        <w:t>則</w:t>
      </w:r>
    </w:p>
    <w:p w:rsidR="00BB5EE5" w:rsidRPr="007632E6" w:rsidRDefault="008E55C5" w:rsidP="00BB5EE5">
      <w:pPr>
        <w:widowControl w:val="0"/>
        <w:ind w:left="480" w:firstLine="480"/>
        <w:rPr>
          <w:rFonts w:ascii="標楷體" w:eastAsia="標楷體" w:hAnsi="標楷體"/>
          <w:color w:val="000000" w:themeColor="text1"/>
          <w:sz w:val="28"/>
          <w:szCs w:val="28"/>
        </w:rPr>
      </w:pPr>
      <w:r>
        <w:rPr>
          <w:rFonts w:ascii="標楷體" w:eastAsia="標楷體" w:hAnsi="標楷體" w:hint="eastAsia"/>
          <w:color w:val="000000" w:themeColor="text1"/>
          <w:sz w:val="28"/>
          <w:szCs w:val="28"/>
        </w:rPr>
        <w:t>11</w:t>
      </w:r>
      <w:r w:rsidR="00A221AC" w:rsidRPr="007632E6">
        <w:rPr>
          <w:rFonts w:ascii="標楷體" w:eastAsia="標楷體" w:hAnsi="標楷體" w:hint="eastAsia"/>
          <w:color w:val="000000" w:themeColor="text1"/>
          <w:sz w:val="28"/>
          <w:szCs w:val="28"/>
        </w:rPr>
        <w:t>月份共蒐集剪報</w:t>
      </w:r>
      <w:r>
        <w:rPr>
          <w:rFonts w:ascii="標楷體" w:eastAsia="標楷體" w:hAnsi="標楷體" w:hint="eastAsia"/>
          <w:color w:val="000000" w:themeColor="text1"/>
          <w:sz w:val="28"/>
          <w:szCs w:val="28"/>
        </w:rPr>
        <w:t>154</w:t>
      </w:r>
      <w:r w:rsidR="00A221AC" w:rsidRPr="007632E6">
        <w:rPr>
          <w:rFonts w:ascii="標楷體" w:eastAsia="標楷體" w:hAnsi="標楷體" w:hint="eastAsia"/>
          <w:color w:val="000000" w:themeColor="text1"/>
          <w:sz w:val="28"/>
          <w:szCs w:val="28"/>
        </w:rPr>
        <w:t>則</w:t>
      </w:r>
    </w:p>
    <w:p w:rsidR="00A221AC" w:rsidRPr="00AC75EB" w:rsidRDefault="008E55C5" w:rsidP="00BB5EE5">
      <w:pPr>
        <w:widowControl w:val="0"/>
        <w:ind w:left="480" w:firstLine="480"/>
        <w:rPr>
          <w:rFonts w:ascii="標楷體" w:eastAsia="標楷體" w:hAnsi="標楷體"/>
          <w:color w:val="000000" w:themeColor="text1"/>
          <w:sz w:val="28"/>
          <w:szCs w:val="28"/>
        </w:rPr>
      </w:pPr>
      <w:r>
        <w:rPr>
          <w:rFonts w:ascii="標楷體" w:eastAsia="標楷體" w:hAnsi="標楷體" w:hint="eastAsia"/>
          <w:color w:val="000000" w:themeColor="text1"/>
          <w:sz w:val="28"/>
          <w:szCs w:val="28"/>
        </w:rPr>
        <w:lastRenderedPageBreak/>
        <w:t>12</w:t>
      </w:r>
      <w:r w:rsidR="00A221AC" w:rsidRPr="007632E6">
        <w:rPr>
          <w:rFonts w:ascii="標楷體" w:eastAsia="標楷體" w:hAnsi="標楷體" w:hint="eastAsia"/>
          <w:color w:val="000000" w:themeColor="text1"/>
          <w:sz w:val="28"/>
          <w:szCs w:val="28"/>
        </w:rPr>
        <w:t>月份共蒐集剪報</w:t>
      </w:r>
      <w:r>
        <w:rPr>
          <w:rFonts w:ascii="標楷體" w:eastAsia="標楷體" w:hAnsi="標楷體" w:hint="eastAsia"/>
          <w:color w:val="000000" w:themeColor="text1"/>
          <w:sz w:val="28"/>
          <w:szCs w:val="28"/>
        </w:rPr>
        <w:t>160</w:t>
      </w:r>
      <w:r w:rsidR="00A221AC" w:rsidRPr="007632E6">
        <w:rPr>
          <w:rFonts w:ascii="標楷體" w:eastAsia="標楷體" w:hAnsi="標楷體" w:hint="eastAsia"/>
          <w:color w:val="000000" w:themeColor="text1"/>
          <w:sz w:val="28"/>
          <w:szCs w:val="28"/>
        </w:rPr>
        <w:t>則，共</w:t>
      </w:r>
      <w:r>
        <w:rPr>
          <w:rFonts w:ascii="標楷體" w:eastAsia="標楷體" w:hAnsi="標楷體"/>
          <w:color w:val="000000" w:themeColor="text1"/>
          <w:sz w:val="28"/>
          <w:szCs w:val="28"/>
        </w:rPr>
        <w:t>4</w:t>
      </w:r>
      <w:r>
        <w:rPr>
          <w:rFonts w:ascii="標楷體" w:eastAsia="標楷體" w:hAnsi="標楷體" w:hint="eastAsia"/>
          <w:color w:val="000000" w:themeColor="text1"/>
          <w:sz w:val="28"/>
          <w:szCs w:val="28"/>
        </w:rPr>
        <w:t>26</w:t>
      </w:r>
      <w:r w:rsidR="00A221AC" w:rsidRPr="007632E6">
        <w:rPr>
          <w:rFonts w:ascii="標楷體" w:eastAsia="標楷體" w:hAnsi="標楷體" w:hint="eastAsia"/>
          <w:color w:val="000000" w:themeColor="text1"/>
          <w:sz w:val="28"/>
          <w:szCs w:val="28"/>
        </w:rPr>
        <w:t>則。</w:t>
      </w:r>
    </w:p>
    <w:p w:rsidR="00A221AC" w:rsidRPr="00022C3F" w:rsidRDefault="00022C3F" w:rsidP="00022C3F">
      <w:pPr>
        <w:widowControl w:val="0"/>
        <w:spacing w:beforeLines="50" w:before="180"/>
        <w:rPr>
          <w:rFonts w:eastAsia="標楷體" w:hAnsi="標楷體"/>
          <w:b/>
          <w:color w:val="00B0F0"/>
          <w:sz w:val="28"/>
          <w:szCs w:val="28"/>
        </w:rPr>
      </w:pPr>
      <w:r>
        <w:rPr>
          <w:rFonts w:eastAsia="標楷體" w:hAnsi="標楷體" w:hint="eastAsia"/>
          <w:b/>
          <w:color w:val="00B0F0"/>
          <w:sz w:val="28"/>
          <w:szCs w:val="28"/>
        </w:rPr>
        <w:t>四、分析</w:t>
      </w:r>
    </w:p>
    <w:tbl>
      <w:tblPr>
        <w:tblpPr w:leftFromText="180" w:rightFromText="180" w:vertAnchor="page" w:horzAnchor="margin" w:tblpY="4321"/>
        <w:tblW w:w="9410"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FFFFFF" w:themeFill="background1"/>
        <w:tblLayout w:type="fixed"/>
        <w:tblLook w:val="04A0" w:firstRow="1" w:lastRow="0" w:firstColumn="1" w:lastColumn="0" w:noHBand="0" w:noVBand="1"/>
      </w:tblPr>
      <w:tblGrid>
        <w:gridCol w:w="1882"/>
        <w:gridCol w:w="1882"/>
        <w:gridCol w:w="1882"/>
        <w:gridCol w:w="1882"/>
        <w:gridCol w:w="1882"/>
      </w:tblGrid>
      <w:tr w:rsidR="00B975DD" w:rsidRPr="00B8243B" w:rsidTr="00B975DD">
        <w:trPr>
          <w:trHeight w:val="278"/>
          <w:tblCellSpacing w:w="20" w:type="dxa"/>
        </w:trPr>
        <w:tc>
          <w:tcPr>
            <w:tcW w:w="1822" w:type="dxa"/>
            <w:shd w:val="clear" w:color="auto" w:fill="auto"/>
            <w:noWrap/>
            <w:hideMark/>
          </w:tcPr>
          <w:p w:rsidR="00B975DD" w:rsidRPr="008A1BBE" w:rsidRDefault="00B975DD" w:rsidP="00B975DD">
            <w:pPr>
              <w:jc w:val="center"/>
              <w:rPr>
                <w:rFonts w:ascii="標楷體" w:eastAsia="標楷體" w:hAnsi="標楷體" w:cs="新細明體"/>
                <w:b/>
                <w:bCs/>
                <w:sz w:val="26"/>
                <w:szCs w:val="26"/>
              </w:rPr>
            </w:pPr>
            <w:r w:rsidRPr="008A1BBE">
              <w:rPr>
                <w:rFonts w:ascii="標楷體" w:eastAsia="標楷體" w:hAnsi="標楷體" w:cs="新細明體" w:hint="eastAsia"/>
                <w:b/>
                <w:bCs/>
                <w:sz w:val="26"/>
                <w:szCs w:val="26"/>
              </w:rPr>
              <w:t>類別</w:t>
            </w:r>
          </w:p>
        </w:tc>
        <w:tc>
          <w:tcPr>
            <w:tcW w:w="1842" w:type="dxa"/>
            <w:shd w:val="clear" w:color="auto" w:fill="auto"/>
            <w:noWrap/>
            <w:hideMark/>
          </w:tcPr>
          <w:p w:rsidR="00B975DD" w:rsidRPr="008A1BBE" w:rsidRDefault="00B975DD" w:rsidP="00B975DD">
            <w:pPr>
              <w:jc w:val="center"/>
              <w:rPr>
                <w:rFonts w:ascii="標楷體" w:eastAsia="標楷體" w:hAnsi="標楷體" w:cs="新細明體"/>
                <w:b/>
                <w:bCs/>
                <w:sz w:val="26"/>
                <w:szCs w:val="26"/>
              </w:rPr>
            </w:pPr>
            <w:r w:rsidRPr="008A1BBE">
              <w:rPr>
                <w:rFonts w:ascii="標楷體" w:eastAsia="標楷體" w:hAnsi="標楷體" w:cs="新細明體" w:hint="eastAsia"/>
                <w:b/>
                <w:bCs/>
                <w:sz w:val="26"/>
                <w:szCs w:val="26"/>
              </w:rPr>
              <w:t>地方新聞</w:t>
            </w:r>
          </w:p>
        </w:tc>
        <w:tc>
          <w:tcPr>
            <w:tcW w:w="1842" w:type="dxa"/>
            <w:shd w:val="clear" w:color="auto" w:fill="auto"/>
            <w:noWrap/>
            <w:hideMark/>
          </w:tcPr>
          <w:p w:rsidR="00B975DD" w:rsidRPr="008A1BBE" w:rsidRDefault="00B975DD" w:rsidP="00B975DD">
            <w:pPr>
              <w:jc w:val="center"/>
              <w:rPr>
                <w:rFonts w:ascii="標楷體" w:eastAsia="標楷體" w:hAnsi="標楷體" w:cs="新細明體"/>
                <w:b/>
                <w:bCs/>
                <w:sz w:val="26"/>
                <w:szCs w:val="26"/>
              </w:rPr>
            </w:pPr>
            <w:r w:rsidRPr="008A1BBE">
              <w:rPr>
                <w:rFonts w:ascii="標楷體" w:eastAsia="標楷體" w:hAnsi="標楷體" w:cs="新細明體" w:hint="eastAsia"/>
                <w:b/>
                <w:bCs/>
                <w:sz w:val="26"/>
                <w:szCs w:val="26"/>
              </w:rPr>
              <w:t>便民新聞</w:t>
            </w:r>
          </w:p>
        </w:tc>
        <w:tc>
          <w:tcPr>
            <w:tcW w:w="1842" w:type="dxa"/>
            <w:shd w:val="clear" w:color="auto" w:fill="auto"/>
            <w:noWrap/>
            <w:hideMark/>
          </w:tcPr>
          <w:p w:rsidR="00B975DD" w:rsidRPr="008A1BBE" w:rsidRDefault="00B975DD" w:rsidP="00B975DD">
            <w:pPr>
              <w:jc w:val="center"/>
              <w:rPr>
                <w:rFonts w:ascii="標楷體" w:eastAsia="標楷體" w:hAnsi="標楷體" w:cs="新細明體"/>
                <w:b/>
                <w:bCs/>
                <w:sz w:val="26"/>
                <w:szCs w:val="26"/>
              </w:rPr>
            </w:pPr>
            <w:r w:rsidRPr="008A1BBE">
              <w:rPr>
                <w:rFonts w:ascii="標楷體" w:eastAsia="標楷體" w:hAnsi="標楷體" w:cs="新細明體" w:hint="eastAsia"/>
                <w:b/>
                <w:bCs/>
                <w:sz w:val="26"/>
                <w:szCs w:val="26"/>
              </w:rPr>
              <w:t>地政新聞</w:t>
            </w:r>
          </w:p>
        </w:tc>
        <w:tc>
          <w:tcPr>
            <w:tcW w:w="1822" w:type="dxa"/>
            <w:shd w:val="clear" w:color="auto" w:fill="auto"/>
            <w:noWrap/>
            <w:hideMark/>
          </w:tcPr>
          <w:p w:rsidR="00B975DD" w:rsidRPr="008A1BBE" w:rsidRDefault="00B975DD" w:rsidP="00B975DD">
            <w:pPr>
              <w:jc w:val="center"/>
              <w:rPr>
                <w:rFonts w:ascii="標楷體" w:eastAsia="標楷體" w:hAnsi="標楷體" w:cs="新細明體"/>
                <w:b/>
                <w:bCs/>
                <w:sz w:val="26"/>
                <w:szCs w:val="26"/>
              </w:rPr>
            </w:pPr>
            <w:r w:rsidRPr="008A1BBE">
              <w:rPr>
                <w:rFonts w:ascii="標楷體" w:eastAsia="標楷體" w:hAnsi="標楷體" w:cs="新細明體" w:hint="eastAsia"/>
                <w:b/>
                <w:bCs/>
                <w:sz w:val="26"/>
                <w:szCs w:val="26"/>
              </w:rPr>
              <w:t>其他新聞</w:t>
            </w:r>
          </w:p>
        </w:tc>
      </w:tr>
      <w:tr w:rsidR="007F0D4A" w:rsidRPr="00B8243B" w:rsidTr="00A847A9">
        <w:trPr>
          <w:trHeight w:val="278"/>
          <w:tblCellSpacing w:w="20" w:type="dxa"/>
        </w:trPr>
        <w:tc>
          <w:tcPr>
            <w:tcW w:w="1822" w:type="dxa"/>
            <w:shd w:val="clear" w:color="auto" w:fill="auto"/>
            <w:noWrap/>
            <w:hideMark/>
          </w:tcPr>
          <w:p w:rsidR="007F0D4A" w:rsidRPr="008A1BBE" w:rsidRDefault="007F0D4A" w:rsidP="007F0D4A">
            <w:pPr>
              <w:jc w:val="center"/>
              <w:rPr>
                <w:rFonts w:ascii="標楷體" w:eastAsia="標楷體" w:hAnsi="標楷體" w:cs="新細明體"/>
                <w:b/>
                <w:bCs/>
                <w:sz w:val="26"/>
                <w:szCs w:val="26"/>
              </w:rPr>
            </w:pPr>
            <w:r w:rsidRPr="008A1BBE">
              <w:rPr>
                <w:rFonts w:ascii="標楷體" w:eastAsia="標楷體" w:hAnsi="標楷體" w:cs="新細明體" w:hint="eastAsia"/>
                <w:b/>
                <w:bCs/>
                <w:sz w:val="26"/>
                <w:szCs w:val="26"/>
              </w:rPr>
              <w:t>數量(則)</w:t>
            </w:r>
          </w:p>
        </w:tc>
        <w:tc>
          <w:tcPr>
            <w:tcW w:w="1842" w:type="dxa"/>
            <w:shd w:val="clear" w:color="auto" w:fill="auto"/>
            <w:noWrap/>
            <w:hideMark/>
          </w:tcPr>
          <w:p w:rsidR="007F0D4A" w:rsidRDefault="00291546" w:rsidP="007F0D4A">
            <w:pPr>
              <w:jc w:val="center"/>
              <w:rPr>
                <w:rFonts w:ascii="微軟正黑體" w:eastAsia="微軟正黑體" w:hAnsi="微軟正黑體"/>
                <w:b/>
                <w:bCs/>
              </w:rPr>
            </w:pPr>
            <w:r>
              <w:rPr>
                <w:rFonts w:ascii="微軟正黑體" w:eastAsia="微軟正黑體" w:hAnsi="微軟正黑體" w:hint="eastAsia"/>
                <w:b/>
                <w:bCs/>
              </w:rPr>
              <w:t>0</w:t>
            </w:r>
          </w:p>
        </w:tc>
        <w:tc>
          <w:tcPr>
            <w:tcW w:w="1842" w:type="dxa"/>
            <w:shd w:val="clear" w:color="auto" w:fill="auto"/>
            <w:noWrap/>
            <w:hideMark/>
          </w:tcPr>
          <w:p w:rsidR="007F0D4A" w:rsidRDefault="00291546" w:rsidP="007F0D4A">
            <w:pPr>
              <w:jc w:val="center"/>
              <w:rPr>
                <w:rFonts w:ascii="微軟正黑體" w:eastAsia="微軟正黑體" w:hAnsi="微軟正黑體"/>
                <w:b/>
                <w:bCs/>
              </w:rPr>
            </w:pPr>
            <w:r>
              <w:rPr>
                <w:rFonts w:ascii="微軟正黑體" w:eastAsia="微軟正黑體" w:hAnsi="微軟正黑體" w:hint="eastAsia"/>
                <w:b/>
                <w:bCs/>
              </w:rPr>
              <w:t>0</w:t>
            </w:r>
          </w:p>
        </w:tc>
        <w:tc>
          <w:tcPr>
            <w:tcW w:w="1842" w:type="dxa"/>
            <w:shd w:val="clear" w:color="auto" w:fill="auto"/>
            <w:noWrap/>
            <w:hideMark/>
          </w:tcPr>
          <w:p w:rsidR="007F0D4A" w:rsidRDefault="00291546" w:rsidP="007F0D4A">
            <w:pPr>
              <w:jc w:val="center"/>
              <w:rPr>
                <w:rFonts w:ascii="微軟正黑體" w:eastAsia="微軟正黑體" w:hAnsi="微軟正黑體"/>
                <w:b/>
                <w:bCs/>
              </w:rPr>
            </w:pPr>
            <w:r>
              <w:rPr>
                <w:rFonts w:ascii="微軟正黑體" w:eastAsia="微軟正黑體" w:hAnsi="微軟正黑體" w:hint="eastAsia"/>
                <w:b/>
                <w:bCs/>
              </w:rPr>
              <w:t>310</w:t>
            </w:r>
          </w:p>
        </w:tc>
        <w:tc>
          <w:tcPr>
            <w:tcW w:w="1822" w:type="dxa"/>
            <w:shd w:val="clear" w:color="auto" w:fill="auto"/>
            <w:noWrap/>
            <w:hideMark/>
          </w:tcPr>
          <w:p w:rsidR="007F0D4A" w:rsidRDefault="00291546" w:rsidP="007F0D4A">
            <w:pPr>
              <w:jc w:val="center"/>
              <w:rPr>
                <w:rFonts w:ascii="微軟正黑體" w:eastAsia="微軟正黑體" w:hAnsi="微軟正黑體"/>
                <w:b/>
                <w:bCs/>
              </w:rPr>
            </w:pPr>
            <w:r>
              <w:rPr>
                <w:rFonts w:ascii="微軟正黑體" w:eastAsia="微軟正黑體" w:hAnsi="微軟正黑體" w:hint="eastAsia"/>
                <w:b/>
                <w:bCs/>
              </w:rPr>
              <w:t>116</w:t>
            </w:r>
          </w:p>
        </w:tc>
      </w:tr>
      <w:tr w:rsidR="00291546" w:rsidTr="00F57BF5">
        <w:trPr>
          <w:trHeight w:val="278"/>
          <w:tblCellSpacing w:w="20" w:type="dxa"/>
        </w:trPr>
        <w:tc>
          <w:tcPr>
            <w:tcW w:w="1822" w:type="dxa"/>
            <w:shd w:val="clear" w:color="auto" w:fill="auto"/>
            <w:noWrap/>
            <w:hideMark/>
          </w:tcPr>
          <w:p w:rsidR="00291546" w:rsidRPr="008A1BBE" w:rsidRDefault="00291546" w:rsidP="00291546">
            <w:pPr>
              <w:jc w:val="center"/>
              <w:rPr>
                <w:rFonts w:ascii="標楷體" w:eastAsia="標楷體" w:hAnsi="標楷體" w:cs="新細明體"/>
                <w:b/>
                <w:bCs/>
                <w:sz w:val="26"/>
                <w:szCs w:val="26"/>
              </w:rPr>
            </w:pPr>
            <w:r w:rsidRPr="008A1BBE">
              <w:rPr>
                <w:rFonts w:ascii="標楷體" w:eastAsia="標楷體" w:hAnsi="標楷體" w:cs="新細明體" w:hint="eastAsia"/>
                <w:b/>
                <w:bCs/>
                <w:sz w:val="26"/>
                <w:szCs w:val="26"/>
              </w:rPr>
              <w:t>百分比</w:t>
            </w:r>
          </w:p>
        </w:tc>
        <w:tc>
          <w:tcPr>
            <w:tcW w:w="1842" w:type="dxa"/>
            <w:shd w:val="clear" w:color="auto" w:fill="auto"/>
            <w:noWrap/>
            <w:hideMark/>
          </w:tcPr>
          <w:p w:rsidR="00291546" w:rsidRPr="00291546" w:rsidRDefault="00291546" w:rsidP="00291546">
            <w:pPr>
              <w:jc w:val="center"/>
              <w:rPr>
                <w:rFonts w:asciiTheme="minorEastAsia" w:eastAsiaTheme="minorEastAsia" w:hAnsiTheme="minorEastAsia"/>
                <w:b/>
                <w:bCs/>
              </w:rPr>
            </w:pPr>
            <w:r w:rsidRPr="00291546">
              <w:rPr>
                <w:rFonts w:asciiTheme="minorEastAsia" w:eastAsiaTheme="minorEastAsia" w:hAnsiTheme="minorEastAsia" w:hint="eastAsia"/>
                <w:b/>
                <w:bCs/>
              </w:rPr>
              <w:t>0%</w:t>
            </w:r>
          </w:p>
        </w:tc>
        <w:tc>
          <w:tcPr>
            <w:tcW w:w="1842" w:type="dxa"/>
            <w:shd w:val="clear" w:color="auto" w:fill="auto"/>
            <w:noWrap/>
            <w:hideMark/>
          </w:tcPr>
          <w:p w:rsidR="00291546" w:rsidRPr="00291546" w:rsidRDefault="00291546" w:rsidP="00291546">
            <w:pPr>
              <w:jc w:val="center"/>
              <w:rPr>
                <w:rFonts w:asciiTheme="minorEastAsia" w:eastAsiaTheme="minorEastAsia" w:hAnsiTheme="minorEastAsia"/>
                <w:b/>
                <w:bCs/>
              </w:rPr>
            </w:pPr>
            <w:r w:rsidRPr="00291546">
              <w:rPr>
                <w:rFonts w:asciiTheme="minorEastAsia" w:eastAsiaTheme="minorEastAsia" w:hAnsiTheme="minorEastAsia" w:hint="eastAsia"/>
                <w:b/>
                <w:bCs/>
              </w:rPr>
              <w:t>0%</w:t>
            </w:r>
          </w:p>
        </w:tc>
        <w:tc>
          <w:tcPr>
            <w:tcW w:w="1842" w:type="dxa"/>
            <w:shd w:val="clear" w:color="auto" w:fill="auto"/>
            <w:noWrap/>
            <w:hideMark/>
          </w:tcPr>
          <w:p w:rsidR="00291546" w:rsidRPr="00291546" w:rsidRDefault="00291546" w:rsidP="00291546">
            <w:pPr>
              <w:jc w:val="center"/>
              <w:rPr>
                <w:rFonts w:asciiTheme="minorEastAsia" w:eastAsiaTheme="minorEastAsia" w:hAnsiTheme="minorEastAsia"/>
                <w:b/>
              </w:rPr>
            </w:pPr>
            <w:r w:rsidRPr="00291546">
              <w:rPr>
                <w:rFonts w:asciiTheme="minorEastAsia" w:eastAsiaTheme="minorEastAsia" w:hAnsiTheme="minorEastAsia"/>
                <w:b/>
              </w:rPr>
              <w:t>72.77%</w:t>
            </w:r>
          </w:p>
        </w:tc>
        <w:tc>
          <w:tcPr>
            <w:tcW w:w="1822" w:type="dxa"/>
            <w:shd w:val="clear" w:color="auto" w:fill="auto"/>
            <w:noWrap/>
            <w:hideMark/>
          </w:tcPr>
          <w:p w:rsidR="00291546" w:rsidRPr="00291546" w:rsidRDefault="00291546" w:rsidP="00291546">
            <w:pPr>
              <w:jc w:val="center"/>
              <w:rPr>
                <w:rFonts w:asciiTheme="minorEastAsia" w:eastAsiaTheme="minorEastAsia" w:hAnsiTheme="minorEastAsia"/>
                <w:b/>
              </w:rPr>
            </w:pPr>
            <w:r w:rsidRPr="00291546">
              <w:rPr>
                <w:rFonts w:asciiTheme="minorEastAsia" w:eastAsiaTheme="minorEastAsia" w:hAnsiTheme="minorEastAsia"/>
                <w:b/>
              </w:rPr>
              <w:t>27.23%</w:t>
            </w:r>
          </w:p>
        </w:tc>
      </w:tr>
    </w:tbl>
    <w:p w:rsidR="00FB5B9D" w:rsidRPr="00B975DD" w:rsidRDefault="00A221AC" w:rsidP="00B975DD">
      <w:pPr>
        <w:pStyle w:val="a9"/>
        <w:widowControl w:val="0"/>
        <w:numPr>
          <w:ilvl w:val="0"/>
          <w:numId w:val="10"/>
        </w:numPr>
        <w:snapToGrid w:val="0"/>
        <w:spacing w:beforeLines="50" w:before="180" w:afterLines="100" w:after="360"/>
        <w:ind w:leftChars="0"/>
        <w:rPr>
          <w:rFonts w:eastAsia="標楷體" w:hAnsi="標楷體"/>
          <w:sz w:val="28"/>
          <w:szCs w:val="28"/>
        </w:rPr>
      </w:pPr>
      <w:r w:rsidRPr="007242C5">
        <w:rPr>
          <w:rFonts w:eastAsia="標楷體" w:hAnsi="標楷體" w:hint="eastAsia"/>
          <w:sz w:val="28"/>
          <w:szCs w:val="28"/>
          <w:u w:val="wave" w:color="FF0000"/>
        </w:rPr>
        <w:t>依內容區分</w:t>
      </w:r>
      <w:r w:rsidR="00022C3F" w:rsidRPr="007242C5">
        <w:rPr>
          <w:rFonts w:eastAsia="標楷體" w:hAnsi="標楷體" w:hint="eastAsia"/>
          <w:sz w:val="28"/>
          <w:szCs w:val="28"/>
        </w:rPr>
        <w:t>：</w:t>
      </w:r>
    </w:p>
    <w:p w:rsidR="000B2D9D" w:rsidRDefault="000B2D9D" w:rsidP="000B2D9D">
      <w:pPr>
        <w:widowControl w:val="0"/>
        <w:snapToGrid w:val="0"/>
        <w:spacing w:beforeLines="50" w:before="180" w:afterLines="100" w:after="360"/>
        <w:rPr>
          <w:rFonts w:eastAsia="標楷體"/>
          <w:kern w:val="2"/>
          <w:sz w:val="28"/>
          <w:szCs w:val="28"/>
          <w:u w:val="wave" w:color="FF0000"/>
        </w:rPr>
      </w:pPr>
    </w:p>
    <w:p w:rsidR="00042363" w:rsidRPr="000B2D9D" w:rsidRDefault="00042363" w:rsidP="000B2D9D">
      <w:pPr>
        <w:widowControl w:val="0"/>
        <w:snapToGrid w:val="0"/>
        <w:spacing w:beforeLines="50" w:before="180" w:afterLines="100" w:after="360"/>
        <w:rPr>
          <w:rFonts w:eastAsia="標楷體"/>
          <w:kern w:val="2"/>
          <w:sz w:val="28"/>
          <w:szCs w:val="28"/>
          <w:u w:val="wave" w:color="FF0000"/>
        </w:rPr>
      </w:pPr>
      <w:r>
        <w:rPr>
          <w:noProof/>
        </w:rPr>
        <w:drawing>
          <wp:inline distT="0" distB="0" distL="0" distR="0" wp14:anchorId="3FE7D969" wp14:editId="70618931">
            <wp:extent cx="4572000" cy="2743200"/>
            <wp:effectExtent l="0" t="0" r="0" b="0"/>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A1BFC" w:rsidRPr="002245ED" w:rsidRDefault="00291546" w:rsidP="007F6FF5">
      <w:pPr>
        <w:widowControl w:val="0"/>
        <w:numPr>
          <w:ilvl w:val="3"/>
          <w:numId w:val="3"/>
        </w:numPr>
        <w:spacing w:beforeLines="50" w:before="180" w:line="520" w:lineRule="exact"/>
        <w:jc w:val="both"/>
        <w:rPr>
          <w:rFonts w:eastAsia="標楷體" w:hAnsi="標楷體"/>
          <w:color w:val="FF0000"/>
          <w:sz w:val="28"/>
          <w:szCs w:val="28"/>
        </w:rPr>
      </w:pPr>
      <w:r>
        <w:rPr>
          <w:rFonts w:eastAsia="標楷體" w:hAnsi="標楷體" w:hint="eastAsia"/>
          <w:color w:val="FF0000"/>
          <w:sz w:val="28"/>
          <w:szCs w:val="28"/>
        </w:rPr>
        <w:t>10</w:t>
      </w:r>
      <w:r w:rsidR="00A221AC" w:rsidRPr="002245ED">
        <w:rPr>
          <w:rFonts w:eastAsia="標楷體" w:hAnsi="標楷體" w:hint="eastAsia"/>
          <w:color w:val="FF0000"/>
          <w:sz w:val="28"/>
          <w:szCs w:val="28"/>
        </w:rPr>
        <w:t>月份剪報以</w:t>
      </w:r>
      <w:r w:rsidR="005A15BF">
        <w:rPr>
          <w:rFonts w:eastAsia="標楷體" w:hAnsi="標楷體" w:hint="eastAsia"/>
          <w:color w:val="FF0000"/>
          <w:sz w:val="28"/>
          <w:szCs w:val="28"/>
        </w:rPr>
        <w:t>地政</w:t>
      </w:r>
      <w:r w:rsidR="00A221AC" w:rsidRPr="002245ED">
        <w:rPr>
          <w:rFonts w:eastAsia="標楷體" w:hAnsi="標楷體" w:hint="eastAsia"/>
          <w:color w:val="FF0000"/>
          <w:sz w:val="28"/>
          <w:szCs w:val="28"/>
        </w:rPr>
        <w:t>新聞居多。</w:t>
      </w:r>
    </w:p>
    <w:p w:rsidR="00BB0607" w:rsidRDefault="00EE0435" w:rsidP="00710BA1">
      <w:pPr>
        <w:widowControl w:val="0"/>
        <w:spacing w:beforeLines="50" w:before="180" w:line="400" w:lineRule="exact"/>
        <w:ind w:left="624"/>
        <w:jc w:val="both"/>
        <w:rPr>
          <w:rFonts w:ascii="標楷體" w:eastAsia="標楷體" w:hAnsi="標楷體" w:cs="MicrosoftJhengHeiBold"/>
          <w:bCs/>
          <w:color w:val="000000" w:themeColor="text1"/>
          <w:sz w:val="28"/>
          <w:szCs w:val="28"/>
          <w:u w:val="double" w:color="FF0000"/>
        </w:rPr>
      </w:pPr>
      <w:r>
        <w:rPr>
          <w:rFonts w:ascii="標楷體" w:eastAsia="標楷體" w:hAnsi="標楷體" w:cs="MicrosoftJhengHeiBold" w:hint="eastAsia"/>
          <w:bCs/>
          <w:color w:val="FF0000"/>
          <w:sz w:val="28"/>
          <w:szCs w:val="28"/>
        </w:rPr>
        <w:t>1.</w:t>
      </w:r>
      <w:r w:rsidR="001A1BFC" w:rsidRPr="000B2D9D">
        <w:rPr>
          <w:rFonts w:ascii="標楷體" w:eastAsia="標楷體" w:hAnsi="標楷體" w:cs="MicrosoftJhengHeiBold" w:hint="eastAsia"/>
          <w:bCs/>
          <w:color w:val="FF0000"/>
          <w:sz w:val="28"/>
          <w:szCs w:val="28"/>
        </w:rPr>
        <w:t>注目</w:t>
      </w:r>
      <w:r w:rsidR="00A221AC" w:rsidRPr="000B2D9D">
        <w:rPr>
          <w:rFonts w:ascii="標楷體" w:eastAsia="標楷體" w:hAnsi="標楷體" w:cs="MicrosoftJhengHeiBold" w:hint="eastAsia"/>
          <w:bCs/>
          <w:color w:val="FF0000"/>
          <w:sz w:val="28"/>
          <w:szCs w:val="28"/>
        </w:rPr>
        <w:t>新聞：</w:t>
      </w:r>
      <w:r w:rsidR="00A221AC" w:rsidRPr="00B1467B">
        <w:rPr>
          <w:rFonts w:ascii="標楷體" w:eastAsia="標楷體" w:hAnsi="標楷體" w:cs="MicrosoftJhengHeiBold" w:hint="eastAsia"/>
          <w:bCs/>
          <w:color w:val="000000" w:themeColor="text1"/>
          <w:sz w:val="28"/>
          <w:szCs w:val="28"/>
          <w:u w:val="double" w:color="FF0000"/>
        </w:rPr>
        <w:t>『</w:t>
      </w:r>
      <w:r w:rsidR="0083574B" w:rsidRPr="0083574B">
        <w:rPr>
          <w:rFonts w:ascii="標楷體" w:eastAsia="標楷體" w:hAnsi="標楷體" w:cs="MicrosoftJhengHeiBold" w:hint="eastAsia"/>
          <w:bCs/>
          <w:color w:val="000000" w:themeColor="text1"/>
          <w:sz w:val="28"/>
          <w:szCs w:val="28"/>
          <w:u w:val="double" w:color="FF0000"/>
        </w:rPr>
        <w:t>內政部專案報告透露 雙北各有10多棟危樓亟需緊急處理 徐國勇：1個月內盤查全國老舊複合建築</w:t>
      </w:r>
      <w:r w:rsidR="00A221AC" w:rsidRPr="00DB6B60">
        <w:rPr>
          <w:rFonts w:ascii="標楷體" w:eastAsia="標楷體" w:hAnsi="標楷體" w:cs="MicrosoftJhengHeiBold" w:hint="eastAsia"/>
          <w:bCs/>
          <w:color w:val="000000" w:themeColor="text1"/>
          <w:sz w:val="28"/>
          <w:szCs w:val="28"/>
          <w:u w:val="double" w:color="FF0000"/>
        </w:rPr>
        <w:t>』。</w:t>
      </w:r>
    </w:p>
    <w:p w:rsidR="00A977FA" w:rsidRPr="00710BA1" w:rsidRDefault="00A977FA" w:rsidP="00710BA1">
      <w:pPr>
        <w:widowControl w:val="0"/>
        <w:spacing w:beforeLines="50" w:before="180" w:line="400" w:lineRule="exact"/>
        <w:ind w:left="624"/>
        <w:jc w:val="both"/>
        <w:rPr>
          <w:rFonts w:ascii="標楷體" w:eastAsia="標楷體" w:hAnsi="標楷體" w:cs="MicrosoftJhengHeiBold"/>
          <w:bCs/>
          <w:color w:val="000000" w:themeColor="text1"/>
          <w:sz w:val="28"/>
          <w:szCs w:val="28"/>
          <w:u w:val="double" w:color="FF0000"/>
        </w:rPr>
      </w:pPr>
    </w:p>
    <w:p w:rsidR="0083574B" w:rsidRPr="0083574B" w:rsidRDefault="0083574B" w:rsidP="000D31AF">
      <w:pPr>
        <w:widowControl w:val="0"/>
        <w:spacing w:line="340" w:lineRule="exact"/>
        <w:ind w:left="624" w:firstLine="335"/>
        <w:jc w:val="both"/>
        <w:rPr>
          <w:rFonts w:ascii="標楷體" w:eastAsia="標楷體" w:hAnsi="標楷體"/>
          <w:sz w:val="28"/>
          <w:szCs w:val="28"/>
        </w:rPr>
      </w:pPr>
      <w:r w:rsidRPr="0083574B">
        <w:rPr>
          <w:rFonts w:ascii="標楷體" w:eastAsia="標楷體" w:hAnsi="標楷體" w:hint="eastAsia"/>
          <w:sz w:val="28"/>
          <w:szCs w:val="28"/>
        </w:rPr>
        <w:t>針對高雄城中城大火，內政部長徐國勇昨赴立院專案報告說，類似城中城的危樓，雙北各有10多棟，除了要緊急處理，也將在1個月內盤查全國老舊複合用途建築並全數納管，3個月內完成公安及消防稽查。立委陳玉珍質詢高市府未確實執行消防安檢，應有責任；內政部次長花敬群強調，單就這件事未必有明確責任。營建署長吳欣修則說，城中城都有申報，但確實沒做到強制處罰。</w:t>
      </w:r>
    </w:p>
    <w:p w:rsidR="0083574B" w:rsidRPr="0083574B" w:rsidRDefault="0083574B" w:rsidP="000D31AF">
      <w:pPr>
        <w:widowControl w:val="0"/>
        <w:spacing w:line="340" w:lineRule="exact"/>
        <w:ind w:left="624" w:firstLine="335"/>
        <w:jc w:val="both"/>
        <w:rPr>
          <w:rFonts w:ascii="標楷體" w:eastAsia="標楷體" w:hAnsi="標楷體"/>
          <w:sz w:val="28"/>
          <w:szCs w:val="28"/>
        </w:rPr>
      </w:pPr>
      <w:r w:rsidRPr="0083574B">
        <w:rPr>
          <w:rFonts w:ascii="標楷體" w:eastAsia="標楷體" w:hAnsi="標楷體" w:hint="eastAsia"/>
          <w:sz w:val="28"/>
          <w:szCs w:val="28"/>
        </w:rPr>
        <w:t>花敬群稱城中城無明確責任徐國勇也指出，內政部將研議修法《公寓大廈管理條例》，強制老舊複合建物成立管理組織；也已函送《消防法》部分條文修正草案至行政院，針對2個以上場所建物及其管理權人不同時，規範分屬建物，實施建物共有部分防火管理、避難訓練，並提出《消防設備人員法》修法草案送立院審議，確保公共場所消防安全設備能維持正常運作。</w:t>
      </w:r>
    </w:p>
    <w:p w:rsidR="0083574B" w:rsidRPr="0083574B" w:rsidRDefault="0083574B" w:rsidP="000D31AF">
      <w:pPr>
        <w:widowControl w:val="0"/>
        <w:spacing w:line="340" w:lineRule="exact"/>
        <w:ind w:left="624" w:firstLine="335"/>
        <w:jc w:val="both"/>
        <w:rPr>
          <w:rFonts w:ascii="標楷體" w:eastAsia="標楷體" w:hAnsi="標楷體"/>
          <w:sz w:val="28"/>
          <w:szCs w:val="28"/>
        </w:rPr>
      </w:pPr>
      <w:r w:rsidRPr="0083574B">
        <w:rPr>
          <w:rFonts w:ascii="標楷體" w:eastAsia="標楷體" w:hAnsi="標楷體" w:hint="eastAsia"/>
          <w:sz w:val="28"/>
          <w:szCs w:val="28"/>
        </w:rPr>
        <w:t>民進黨立委羅美玲、賴惠員說， 因1995年以前無法可管，導致6都的7樓以上建物有成立管委會，台北市應報備6085件但已報備僅2282件，報備率只有37.5％，6都最低，且是6都中平均屋齡最老的，高達7成建物屋齡超過30年。花敬群回應，全國有8506棟7層樓以上老舊住宅沒設管委會，將優先從複合式住宅修法強制成立管委會。</w:t>
      </w:r>
    </w:p>
    <w:p w:rsidR="0083574B" w:rsidRPr="0083574B" w:rsidRDefault="0083574B" w:rsidP="000D31AF">
      <w:pPr>
        <w:widowControl w:val="0"/>
        <w:spacing w:line="340" w:lineRule="exact"/>
        <w:ind w:left="624" w:firstLine="335"/>
        <w:jc w:val="both"/>
        <w:rPr>
          <w:rFonts w:ascii="標楷體" w:eastAsia="標楷體" w:hAnsi="標楷體"/>
          <w:sz w:val="28"/>
          <w:szCs w:val="28"/>
        </w:rPr>
      </w:pPr>
      <w:r w:rsidRPr="0083574B">
        <w:rPr>
          <w:rFonts w:ascii="標楷體" w:eastAsia="標楷體" w:hAnsi="標楷體" w:hint="eastAsia"/>
          <w:sz w:val="28"/>
          <w:szCs w:val="28"/>
        </w:rPr>
        <w:t>陳玉珍酸花 護航高雄市府對於高市府今年10月赴城中城貼公告要消防檢查，卻因一樓有柵欄阻擋而作罷，陳玉珍認為高市府未確實執行公務，是否有責任？花敬群回應，單純就「貼公告」這件事，「未必有明確的責任」。從建管、消防各方面有不同面向制度，每個縣市政府都有這樣的問題，而「法律責任不是我說了算，我又不是檢察官」。陳反酸花「感受到你護航高市府的苦心」。</w:t>
      </w:r>
    </w:p>
    <w:p w:rsidR="0083574B" w:rsidRPr="0083574B" w:rsidRDefault="0083574B" w:rsidP="000D31AF">
      <w:pPr>
        <w:widowControl w:val="0"/>
        <w:spacing w:line="340" w:lineRule="exact"/>
        <w:ind w:left="624" w:firstLine="335"/>
        <w:jc w:val="both"/>
        <w:rPr>
          <w:rFonts w:ascii="標楷體" w:eastAsia="標楷體" w:hAnsi="標楷體"/>
          <w:sz w:val="28"/>
          <w:szCs w:val="28"/>
        </w:rPr>
      </w:pPr>
      <w:r w:rsidRPr="0083574B">
        <w:rPr>
          <w:rFonts w:ascii="標楷體" w:eastAsia="標楷體" w:hAnsi="標楷體" w:hint="eastAsia"/>
          <w:sz w:val="28"/>
          <w:szCs w:val="28"/>
        </w:rPr>
        <w:t>吳欣修說，錢櫃大火後就發函請地方政府定期盤查高風險建築物，每年檢討申報狀況，城中城都有申報，「但更積極一點去強制處罰這件事情，這塊沒有做到」。營建署22日將與地方政府開會，強調要貫徹《建築法》第77條規定，要強制進行工安檢查、申報，不符合就要求改善，若未改善可直接開罰。</w:t>
      </w:r>
    </w:p>
    <w:p w:rsidR="000D31AF" w:rsidRPr="0083574B" w:rsidRDefault="0083574B" w:rsidP="000D31AF">
      <w:pPr>
        <w:widowControl w:val="0"/>
        <w:spacing w:line="340" w:lineRule="exact"/>
        <w:ind w:left="624" w:firstLine="335"/>
        <w:jc w:val="both"/>
        <w:rPr>
          <w:rFonts w:ascii="標楷體" w:eastAsia="標楷體" w:hAnsi="標楷體"/>
          <w:sz w:val="28"/>
          <w:szCs w:val="28"/>
        </w:rPr>
      </w:pPr>
      <w:r w:rsidRPr="0083574B">
        <w:rPr>
          <w:rFonts w:ascii="標楷體" w:eastAsia="標楷體" w:hAnsi="標楷體" w:hint="eastAsia"/>
          <w:sz w:val="28"/>
          <w:szCs w:val="28"/>
        </w:rPr>
        <w:t>行政院長蘇貞昌昨在苗栗表示，全國各種建築老舊閒置、公私雜混、商住併用產生的一些亂象，已請內政部偕同各地方政府，用最快速方法解決排除，內部如有弱勢民眾居住，也要安排給予安心居住。</w:t>
      </w:r>
    </w:p>
    <w:p w:rsidR="0083574B" w:rsidRPr="0083574B" w:rsidRDefault="0083574B" w:rsidP="000D31AF">
      <w:pPr>
        <w:widowControl w:val="0"/>
        <w:spacing w:line="340" w:lineRule="exact"/>
        <w:ind w:left="624" w:firstLine="335"/>
        <w:jc w:val="both"/>
        <w:rPr>
          <w:rFonts w:ascii="標楷體" w:eastAsia="標楷體" w:hAnsi="標楷體"/>
          <w:sz w:val="28"/>
          <w:szCs w:val="28"/>
        </w:rPr>
      </w:pPr>
      <w:r w:rsidRPr="0083574B">
        <w:rPr>
          <w:rFonts w:ascii="標楷體" w:eastAsia="標楷體" w:hAnsi="標楷體" w:hint="eastAsia"/>
          <w:sz w:val="28"/>
          <w:szCs w:val="28"/>
        </w:rPr>
        <w:t>若有弱勢居民 必須安置台北市目前列管124件老舊複合高樓，消防局表示，已清查出14處高風險建築物，包含萬華區獅子林大樓、西寧國宅、大安區信維大樓、中正區亞洲廣場大樓等，將全面檢查、優先辦理消防搶救演練。</w:t>
      </w:r>
    </w:p>
    <w:p w:rsidR="005F0D96" w:rsidRPr="0083574B" w:rsidRDefault="0083574B" w:rsidP="000D31AF">
      <w:pPr>
        <w:widowControl w:val="0"/>
        <w:spacing w:line="340" w:lineRule="exact"/>
        <w:ind w:left="624" w:firstLine="335"/>
        <w:jc w:val="both"/>
        <w:rPr>
          <w:rFonts w:ascii="標楷體" w:eastAsia="標楷體" w:hAnsi="標楷體"/>
          <w:szCs w:val="28"/>
        </w:rPr>
      </w:pPr>
      <w:r w:rsidRPr="0083574B">
        <w:rPr>
          <w:rFonts w:ascii="標楷體" w:eastAsia="標楷體" w:hAnsi="標楷體" w:hint="eastAsia"/>
          <w:sz w:val="28"/>
          <w:szCs w:val="28"/>
        </w:rPr>
        <w:t>新北市複合型大樓約90棟，其中30年以上有7棟，包括三重區天台、金國與板橋區忠孝、南門等大樓。新北市工務局長詹榮鋒表示，預計20日全數完成安全與消防檢查，針對缺失全面要求改善。</w:t>
      </w:r>
    </w:p>
    <w:p w:rsidR="00BB0607" w:rsidRDefault="00EE0435" w:rsidP="005F0D96">
      <w:pPr>
        <w:widowControl w:val="0"/>
        <w:spacing w:beforeLines="50" w:before="180" w:line="400" w:lineRule="exact"/>
        <w:ind w:left="624"/>
        <w:jc w:val="both"/>
        <w:rPr>
          <w:rFonts w:ascii="標楷體" w:eastAsia="標楷體" w:hAnsi="標楷體" w:cs="MicrosoftJhengHeiBold"/>
          <w:bCs/>
          <w:color w:val="000000" w:themeColor="text1"/>
          <w:sz w:val="28"/>
          <w:szCs w:val="28"/>
          <w:u w:val="double" w:color="FF0000"/>
        </w:rPr>
      </w:pPr>
      <w:r>
        <w:rPr>
          <w:rFonts w:ascii="標楷體" w:eastAsia="標楷體" w:hAnsi="標楷體" w:cs="MicrosoftJhengHeiBold" w:hint="eastAsia"/>
          <w:bCs/>
          <w:color w:val="FF0000"/>
          <w:sz w:val="28"/>
          <w:szCs w:val="28"/>
        </w:rPr>
        <w:t>2.</w:t>
      </w:r>
      <w:r w:rsidRPr="000B2D9D">
        <w:rPr>
          <w:rFonts w:ascii="標楷體" w:eastAsia="標楷體" w:hAnsi="標楷體" w:cs="MicrosoftJhengHeiBold" w:hint="eastAsia"/>
          <w:bCs/>
          <w:color w:val="FF0000"/>
          <w:sz w:val="28"/>
          <w:szCs w:val="28"/>
        </w:rPr>
        <w:t>注目新聞：</w:t>
      </w:r>
      <w:r w:rsidRPr="00B1467B">
        <w:rPr>
          <w:rFonts w:ascii="標楷體" w:eastAsia="標楷體" w:hAnsi="標楷體" w:cs="MicrosoftJhengHeiBold" w:hint="eastAsia"/>
          <w:bCs/>
          <w:color w:val="000000" w:themeColor="text1"/>
          <w:sz w:val="28"/>
          <w:szCs w:val="28"/>
          <w:u w:val="double" w:color="FF0000"/>
        </w:rPr>
        <w:t>『</w:t>
      </w:r>
      <w:r w:rsidR="000D31AF" w:rsidRPr="000D31AF">
        <w:rPr>
          <w:rFonts w:ascii="標楷體" w:eastAsia="標楷體" w:hAnsi="標楷體" w:cs="MicrosoftJhengHeiBold" w:hint="eastAsia"/>
          <w:bCs/>
          <w:color w:val="000000" w:themeColor="text1"/>
          <w:sz w:val="28"/>
          <w:szCs w:val="28"/>
          <w:u w:val="double" w:color="FF0000"/>
        </w:rPr>
        <w:t>3大都更案 房價驚驚漲</w:t>
      </w:r>
      <w:r w:rsidR="00294574">
        <w:rPr>
          <w:rFonts w:ascii="標楷體" w:eastAsia="標楷體" w:hAnsi="標楷體" w:cs="MicrosoftJhengHeiBold" w:hint="eastAsia"/>
          <w:bCs/>
          <w:color w:val="000000" w:themeColor="text1"/>
          <w:sz w:val="28"/>
          <w:szCs w:val="28"/>
          <w:u w:val="double" w:color="FF0000"/>
        </w:rPr>
        <w:t>』</w:t>
      </w:r>
    </w:p>
    <w:p w:rsidR="000D31AF" w:rsidRPr="000D31AF" w:rsidRDefault="00A977FA" w:rsidP="000D31AF">
      <w:pPr>
        <w:pStyle w:val="a9"/>
        <w:widowControl w:val="0"/>
        <w:spacing w:beforeLines="50" w:before="180" w:line="400" w:lineRule="exact"/>
        <w:ind w:leftChars="0" w:left="340"/>
        <w:jc w:val="both"/>
        <w:rPr>
          <w:rFonts w:ascii="標楷體" w:eastAsia="標楷體" w:hAnsi="標楷體" w:cs="MicrosoftJhengHeiBold"/>
          <w:bCs/>
          <w:color w:val="FF0000"/>
          <w:sz w:val="28"/>
          <w:szCs w:val="28"/>
        </w:rPr>
      </w:pPr>
      <w:r>
        <w:rPr>
          <w:rFonts w:ascii="標楷體" w:eastAsia="標楷體" w:hAnsi="標楷體" w:hint="eastAsia"/>
          <w:sz w:val="28"/>
          <w:szCs w:val="28"/>
        </w:rPr>
        <w:t xml:space="preserve">   </w:t>
      </w:r>
      <w:r w:rsidR="000D31AF" w:rsidRPr="000D31AF">
        <w:rPr>
          <w:rFonts w:ascii="標楷體" w:eastAsia="標楷體" w:hAnsi="標楷體"/>
          <w:sz w:val="28"/>
          <w:szCs w:val="28"/>
        </w:rPr>
        <w:t>國內三大「最牛」都更案文林苑、永春案、正義國宅，都已完工或接近完工，搭上房市 大多頭列車，房價上漲驚人，永春案「森業永春」幾經波折日前落成，成交價落在每坪 109138萬元；「樂揚文林苑」最高價格也站上8字頭；「DIAMOND TOWERS鑽石塔」 開價更逾每坪200多萬。</w:t>
      </w:r>
    </w:p>
    <w:p w:rsidR="000D31AF" w:rsidRDefault="000D31AF" w:rsidP="000D31AF">
      <w:pPr>
        <w:pStyle w:val="a9"/>
        <w:widowControl w:val="0"/>
        <w:spacing w:beforeLines="50" w:before="180" w:line="400" w:lineRule="exact"/>
        <w:ind w:leftChars="0" w:left="340"/>
        <w:jc w:val="both"/>
        <w:rPr>
          <w:rFonts w:ascii="標楷體" w:eastAsia="標楷體" w:hAnsi="標楷體"/>
          <w:sz w:val="28"/>
          <w:szCs w:val="28"/>
        </w:rPr>
      </w:pPr>
      <w:r w:rsidRPr="000D31AF">
        <w:rPr>
          <w:rFonts w:ascii="標楷體" w:eastAsia="標楷體" w:hAnsi="標楷體"/>
          <w:sz w:val="28"/>
          <w:szCs w:val="28"/>
        </w:rPr>
        <w:t>由森業營造投入整合開發的「森業永春」，1月取得使用執照，根據最近實價登錄顯示 ，累計至今已有50多筆實價交易記錄，交易時間從2019年1月到2021年8月，成交單價在 每坪109萬138萬之間，最單高價是21樓每坪138萬元，成交總價為5,375萬元，低樓層的 3樓實價單價每坪109萬元，全案實價揭露金額已經達到22.5億元。</w:t>
      </w:r>
    </w:p>
    <w:p w:rsidR="000D31AF" w:rsidRDefault="000D31AF" w:rsidP="000D31AF">
      <w:pPr>
        <w:pStyle w:val="a9"/>
        <w:widowControl w:val="0"/>
        <w:spacing w:beforeLines="50" w:before="180" w:line="400" w:lineRule="exact"/>
        <w:ind w:leftChars="0" w:left="340"/>
        <w:jc w:val="both"/>
        <w:rPr>
          <w:rFonts w:ascii="標楷體" w:eastAsia="標楷體" w:hAnsi="標楷體"/>
          <w:sz w:val="28"/>
          <w:szCs w:val="28"/>
        </w:rPr>
      </w:pPr>
      <w:r w:rsidRPr="000D31AF">
        <w:rPr>
          <w:rFonts w:ascii="標楷體" w:eastAsia="標楷體" w:hAnsi="標楷體"/>
          <w:sz w:val="28"/>
          <w:szCs w:val="28"/>
        </w:rPr>
        <w:t>已完工五年的「樂揚文林苑」從早期預售每坪約40多萬行情，完工後近年普遍在每坪 70萬元以上。另一件指標大案正義國宅「DIAMONDTOWERS鑽石塔」預計近期對外銷 售，該案是東區正核心少見的大型開發案，結合了百貨商場與豪宅設計規劃，外觀造型搶 眼，個案對外銷售價格也將是近年東區新指標，價格可望創下國內都更案的新高。</w:t>
      </w:r>
    </w:p>
    <w:p w:rsidR="000D31AF" w:rsidRDefault="000D31AF" w:rsidP="000D31AF">
      <w:pPr>
        <w:pStyle w:val="a9"/>
        <w:widowControl w:val="0"/>
        <w:spacing w:beforeLines="50" w:before="180" w:line="400" w:lineRule="exact"/>
        <w:ind w:leftChars="0" w:left="340"/>
        <w:jc w:val="both"/>
        <w:rPr>
          <w:rFonts w:ascii="標楷體" w:eastAsia="標楷體" w:hAnsi="標楷體"/>
          <w:sz w:val="28"/>
          <w:szCs w:val="28"/>
        </w:rPr>
      </w:pPr>
      <w:bookmarkStart w:id="0" w:name="_GoBack"/>
      <w:bookmarkEnd w:id="0"/>
      <w:r w:rsidRPr="000D31AF">
        <w:rPr>
          <w:rFonts w:ascii="標楷體" w:eastAsia="標楷體" w:hAnsi="標楷體"/>
          <w:sz w:val="28"/>
          <w:szCs w:val="28"/>
        </w:rPr>
        <w:t>信義房屋企研室專案經理曾敬德表示，三大都更指標案都遇過整合上的複雜問題，不過 這20年來漫長的整合歷程，搭上這一大波的房地產上漲，房屋單價從二位數飆漲到三位數，房產價值上漲幅度驚人。</w:t>
      </w:r>
    </w:p>
    <w:p w:rsidR="000D31AF" w:rsidRPr="002245ED" w:rsidRDefault="000D31AF" w:rsidP="000D31AF">
      <w:pPr>
        <w:widowControl w:val="0"/>
        <w:numPr>
          <w:ilvl w:val="3"/>
          <w:numId w:val="3"/>
        </w:numPr>
        <w:spacing w:beforeLines="50" w:before="180" w:line="520" w:lineRule="exact"/>
        <w:jc w:val="both"/>
        <w:rPr>
          <w:rFonts w:eastAsia="標楷體" w:hAnsi="標楷體"/>
          <w:color w:val="FF0000"/>
          <w:sz w:val="28"/>
          <w:szCs w:val="28"/>
        </w:rPr>
      </w:pPr>
      <w:r>
        <w:rPr>
          <w:rFonts w:eastAsia="標楷體" w:hAnsi="標楷體" w:hint="eastAsia"/>
          <w:color w:val="FF0000"/>
          <w:sz w:val="28"/>
          <w:szCs w:val="28"/>
        </w:rPr>
        <w:t>11</w:t>
      </w:r>
      <w:r w:rsidRPr="002245ED">
        <w:rPr>
          <w:rFonts w:eastAsia="標楷體" w:hAnsi="標楷體" w:hint="eastAsia"/>
          <w:color w:val="FF0000"/>
          <w:sz w:val="28"/>
          <w:szCs w:val="28"/>
        </w:rPr>
        <w:t>月份剪報以</w:t>
      </w:r>
      <w:r>
        <w:rPr>
          <w:rFonts w:eastAsia="標楷體" w:hAnsi="標楷體" w:hint="eastAsia"/>
          <w:color w:val="FF0000"/>
          <w:sz w:val="28"/>
          <w:szCs w:val="28"/>
        </w:rPr>
        <w:t>地政</w:t>
      </w:r>
      <w:r w:rsidRPr="002245ED">
        <w:rPr>
          <w:rFonts w:eastAsia="標楷體" w:hAnsi="標楷體" w:hint="eastAsia"/>
          <w:color w:val="FF0000"/>
          <w:sz w:val="28"/>
          <w:szCs w:val="28"/>
        </w:rPr>
        <w:t>新聞居多。</w:t>
      </w:r>
    </w:p>
    <w:p w:rsidR="00AE5094" w:rsidRPr="00304C0A" w:rsidRDefault="00A221AC" w:rsidP="008629C9">
      <w:pPr>
        <w:pStyle w:val="a9"/>
        <w:widowControl w:val="0"/>
        <w:numPr>
          <w:ilvl w:val="0"/>
          <w:numId w:val="16"/>
        </w:numPr>
        <w:spacing w:beforeLines="50" w:before="180" w:line="400" w:lineRule="exact"/>
        <w:ind w:leftChars="0"/>
        <w:jc w:val="both"/>
        <w:rPr>
          <w:rFonts w:ascii="標楷體" w:eastAsia="標楷體" w:hAnsi="標楷體" w:cs="MicrosoftJhengHeiBold"/>
          <w:bCs/>
          <w:color w:val="000000" w:themeColor="text1"/>
          <w:sz w:val="28"/>
          <w:szCs w:val="28"/>
          <w:u w:val="double" w:color="FF0000"/>
        </w:rPr>
      </w:pPr>
      <w:r w:rsidRPr="00304C0A">
        <w:rPr>
          <w:rFonts w:ascii="標楷體" w:eastAsia="標楷體" w:hAnsi="標楷體" w:cs="MicrosoftJhengHeiBold" w:hint="eastAsia"/>
          <w:bCs/>
          <w:color w:val="FF0000"/>
          <w:sz w:val="28"/>
          <w:szCs w:val="28"/>
        </w:rPr>
        <w:t>注目</w:t>
      </w:r>
      <w:r w:rsidRPr="00304C0A">
        <w:rPr>
          <w:rFonts w:ascii="標楷體" w:eastAsia="標楷體" w:hAnsi="標楷體" w:hint="eastAsia"/>
          <w:snapToGrid w:val="0"/>
          <w:color w:val="FF0000"/>
          <w:sz w:val="28"/>
          <w:szCs w:val="28"/>
        </w:rPr>
        <w:t>新</w:t>
      </w:r>
      <w:r w:rsidRPr="00304C0A">
        <w:rPr>
          <w:rFonts w:ascii="標楷體" w:eastAsia="標楷體" w:hAnsi="標楷體" w:cs="MicrosoftJhengHeiBold" w:hint="eastAsia"/>
          <w:bCs/>
          <w:color w:val="FF0000"/>
          <w:sz w:val="28"/>
          <w:szCs w:val="28"/>
        </w:rPr>
        <w:t>聞：</w:t>
      </w:r>
      <w:r w:rsidRPr="00304C0A">
        <w:rPr>
          <w:rFonts w:ascii="標楷體" w:eastAsia="標楷體" w:hAnsi="標楷體" w:cs="MicrosoftJhengHeiBold" w:hint="eastAsia"/>
          <w:bCs/>
          <w:color w:val="000000" w:themeColor="text1"/>
          <w:sz w:val="28"/>
          <w:szCs w:val="28"/>
          <w:u w:val="double" w:color="FF0000"/>
        </w:rPr>
        <w:t>『</w:t>
      </w:r>
      <w:r w:rsidR="008629C9" w:rsidRPr="008629C9">
        <w:rPr>
          <w:rFonts w:ascii="標楷體" w:eastAsia="標楷體" w:hAnsi="標楷體" w:cs="MicrosoftJhengHeiBold" w:hint="eastAsia"/>
          <w:bCs/>
          <w:color w:val="000000" w:themeColor="text1"/>
          <w:sz w:val="28"/>
          <w:szCs w:val="28"/>
          <w:u w:val="double" w:color="FF0000"/>
        </w:rPr>
        <w:t>冠德市政廳 創新北商辦新高單價</w:t>
      </w:r>
      <w:r w:rsidR="0079169D" w:rsidRPr="00304C0A">
        <w:rPr>
          <w:rFonts w:ascii="標楷體" w:eastAsia="標楷體" w:hAnsi="標楷體" w:cs="MicrosoftJhengHeiBold" w:hint="eastAsia"/>
          <w:bCs/>
          <w:color w:val="000000" w:themeColor="text1"/>
          <w:sz w:val="28"/>
          <w:szCs w:val="28"/>
          <w:u w:val="double" w:color="FF0000"/>
        </w:rPr>
        <w:t>』</w:t>
      </w:r>
    </w:p>
    <w:p w:rsidR="008629C9" w:rsidRPr="008629C9" w:rsidRDefault="008629C9" w:rsidP="008629C9">
      <w:pPr>
        <w:pStyle w:val="a9"/>
        <w:widowControl w:val="0"/>
        <w:spacing w:beforeLines="50" w:before="180" w:line="400" w:lineRule="exact"/>
        <w:ind w:firstLine="140"/>
        <w:jc w:val="both"/>
        <w:rPr>
          <w:rFonts w:ascii="標楷體" w:eastAsia="標楷體" w:hAnsi="標楷體"/>
          <w:sz w:val="28"/>
          <w:szCs w:val="28"/>
        </w:rPr>
      </w:pPr>
      <w:r w:rsidRPr="008629C9">
        <w:rPr>
          <w:rFonts w:ascii="標楷體" w:eastAsia="標楷體" w:hAnsi="標楷體" w:hint="eastAsia"/>
          <w:sz w:val="28"/>
          <w:szCs w:val="28"/>
        </w:rPr>
        <w:t>商用不動產市場傳出喜訊。冠德建設位於新北市新店的「冠德市政廳」商辦大樓，23日被老牌食品大廠宏亞砸下2.79億元，收購20樓及停車位共525.69坪，作為企業總部使用；此一交易換算每坪成交價約56萬元，「冠德市政廳」平均交易創新北市商辦最高價紀錄。</w:t>
      </w:r>
    </w:p>
    <w:p w:rsidR="008629C9" w:rsidRPr="008629C9" w:rsidRDefault="008629C9" w:rsidP="008629C9">
      <w:pPr>
        <w:pStyle w:val="a9"/>
        <w:widowControl w:val="0"/>
        <w:spacing w:beforeLines="50" w:before="180" w:line="400" w:lineRule="exact"/>
        <w:ind w:firstLine="140"/>
        <w:jc w:val="both"/>
        <w:rPr>
          <w:rFonts w:ascii="標楷體" w:eastAsia="標楷體" w:hAnsi="標楷體"/>
          <w:sz w:val="28"/>
          <w:szCs w:val="28"/>
        </w:rPr>
      </w:pPr>
      <w:r w:rsidRPr="008629C9">
        <w:rPr>
          <w:rFonts w:ascii="標楷體" w:eastAsia="標楷體" w:hAnsi="標楷體" w:hint="eastAsia"/>
          <w:sz w:val="28"/>
          <w:szCs w:val="28"/>
        </w:rPr>
        <w:t>宏亞23日公告，以2.79億元買下冠德建設位於新北市新店區北新路一段「冠德市政廳」20樓之2、3、5、6辦公室及停車位四個，合計買下土地持分47.93坪、建物約525.69坪。</w:t>
      </w:r>
    </w:p>
    <w:p w:rsidR="008629C9" w:rsidRPr="008629C9" w:rsidRDefault="00BA6E32" w:rsidP="008629C9">
      <w:pPr>
        <w:pStyle w:val="a9"/>
        <w:widowControl w:val="0"/>
        <w:spacing w:beforeLines="50" w:before="180" w:line="400" w:lineRule="exact"/>
        <w:ind w:firstLine="140"/>
        <w:jc w:val="both"/>
        <w:rPr>
          <w:rFonts w:ascii="標楷體" w:eastAsia="標楷體" w:hAnsi="標楷體"/>
          <w:sz w:val="28"/>
          <w:szCs w:val="28"/>
        </w:rPr>
      </w:pPr>
      <w:r>
        <w:rPr>
          <w:rFonts w:ascii="標楷體" w:eastAsia="標楷體" w:hAnsi="標楷體" w:hint="eastAsia"/>
          <w:sz w:val="28"/>
          <w:szCs w:val="28"/>
        </w:rPr>
        <w:t xml:space="preserve">   </w:t>
      </w:r>
      <w:r w:rsidR="008629C9" w:rsidRPr="008629C9">
        <w:rPr>
          <w:rFonts w:ascii="標楷體" w:eastAsia="標楷體" w:hAnsi="標楷體" w:hint="eastAsia"/>
          <w:sz w:val="28"/>
          <w:szCs w:val="28"/>
        </w:rPr>
        <w:t>負責交易案的超營實業董事長楊仁鈞表示，緊鄰捷運站的「冠德市政廳」，是全台第一個整合行政辦公大樓、運動中心、國際商辦及社區住宅大樓的行政園區，一直被視為帶動新店發展的指標大案。</w:t>
      </w:r>
    </w:p>
    <w:p w:rsidR="008629C9" w:rsidRPr="008629C9" w:rsidRDefault="00BA6E32" w:rsidP="008629C9">
      <w:pPr>
        <w:pStyle w:val="a9"/>
        <w:widowControl w:val="0"/>
        <w:spacing w:beforeLines="50" w:before="180" w:line="400" w:lineRule="exact"/>
        <w:ind w:firstLine="140"/>
        <w:jc w:val="both"/>
        <w:rPr>
          <w:rFonts w:ascii="標楷體" w:eastAsia="標楷體" w:hAnsi="標楷體"/>
          <w:sz w:val="28"/>
          <w:szCs w:val="28"/>
        </w:rPr>
      </w:pPr>
      <w:r>
        <w:rPr>
          <w:rFonts w:ascii="標楷體" w:eastAsia="標楷體" w:hAnsi="標楷體" w:hint="eastAsia"/>
          <w:sz w:val="28"/>
          <w:szCs w:val="28"/>
        </w:rPr>
        <w:t xml:space="preserve">   </w:t>
      </w:r>
      <w:r w:rsidR="008629C9" w:rsidRPr="008629C9">
        <w:rPr>
          <w:rFonts w:ascii="標楷體" w:eastAsia="標楷體" w:hAnsi="標楷體" w:hint="eastAsia"/>
          <w:sz w:val="28"/>
          <w:szCs w:val="28"/>
        </w:rPr>
        <w:t>根據內政部實價登錄揭露資訊顯示，「冠德市政廳」辦公大樓已揭露共12筆，每坪成交最高價在27樓，每坪成交行情約58.6萬元；其餘樓層大概分布在52.8萬58.2萬元之間。</w:t>
      </w:r>
    </w:p>
    <w:p w:rsidR="008629C9" w:rsidRPr="008629C9" w:rsidRDefault="00BA6E32" w:rsidP="008629C9">
      <w:pPr>
        <w:pStyle w:val="a9"/>
        <w:widowControl w:val="0"/>
        <w:spacing w:beforeLines="50" w:before="180" w:line="400" w:lineRule="exact"/>
        <w:ind w:firstLine="140"/>
        <w:jc w:val="both"/>
        <w:rPr>
          <w:rFonts w:ascii="標楷體" w:eastAsia="標楷體" w:hAnsi="標楷體"/>
          <w:sz w:val="28"/>
          <w:szCs w:val="28"/>
        </w:rPr>
      </w:pPr>
      <w:r>
        <w:rPr>
          <w:rFonts w:ascii="標楷體" w:eastAsia="標楷體" w:hAnsi="標楷體" w:hint="eastAsia"/>
          <w:sz w:val="28"/>
          <w:szCs w:val="28"/>
        </w:rPr>
        <w:t xml:space="preserve">   </w:t>
      </w:r>
      <w:r w:rsidR="008629C9" w:rsidRPr="008629C9">
        <w:rPr>
          <w:rFonts w:ascii="標楷體" w:eastAsia="標楷體" w:hAnsi="標楷體" w:hint="eastAsia"/>
          <w:sz w:val="28"/>
          <w:szCs w:val="28"/>
        </w:rPr>
        <w:t>楊仁鈞表示，此次宏亞購置20樓辦公室，將作為未來企業總部之用，換算每坪取得價格約56萬元，算是符合合理行情，買到算賺到。</w:t>
      </w:r>
    </w:p>
    <w:p w:rsidR="008629C9" w:rsidRPr="008629C9" w:rsidRDefault="00BA6E32" w:rsidP="008629C9">
      <w:pPr>
        <w:pStyle w:val="a9"/>
        <w:widowControl w:val="0"/>
        <w:spacing w:beforeLines="50" w:before="180" w:line="400" w:lineRule="exact"/>
        <w:ind w:firstLine="140"/>
        <w:jc w:val="both"/>
        <w:rPr>
          <w:rFonts w:ascii="標楷體" w:eastAsia="標楷體" w:hAnsi="標楷體"/>
          <w:sz w:val="28"/>
          <w:szCs w:val="28"/>
        </w:rPr>
      </w:pPr>
      <w:r>
        <w:rPr>
          <w:rFonts w:ascii="標楷體" w:eastAsia="標楷體" w:hAnsi="標楷體" w:hint="eastAsia"/>
          <w:sz w:val="28"/>
          <w:szCs w:val="28"/>
        </w:rPr>
        <w:t xml:space="preserve">   </w:t>
      </w:r>
      <w:r w:rsidR="008629C9" w:rsidRPr="008629C9">
        <w:rPr>
          <w:rFonts w:ascii="標楷體" w:eastAsia="標楷體" w:hAnsi="標楷體" w:hint="eastAsia"/>
          <w:sz w:val="28"/>
          <w:szCs w:val="28"/>
        </w:rPr>
        <w:t>業分析，新北市廠辦和商辦行情最高在新店，預售新屋每坪成交價都在45萬50多萬元，中古屋則在40萬41萬元；其次是三重，預售新屋每坪約45萬46萬元；接下來是土城，每坪約40萬元。而「冠德市政廳」每坪實際成交落在50幾萬元，創新北市最高價紀錄。</w:t>
      </w:r>
    </w:p>
    <w:p w:rsidR="007E177F" w:rsidRPr="008629C9" w:rsidRDefault="00BA6E32" w:rsidP="008629C9">
      <w:pPr>
        <w:pStyle w:val="a9"/>
        <w:widowControl w:val="0"/>
        <w:spacing w:beforeLines="50" w:before="180" w:line="400" w:lineRule="exact"/>
        <w:ind w:firstLine="140"/>
        <w:jc w:val="both"/>
        <w:rPr>
          <w:rFonts w:ascii="標楷體" w:eastAsia="標楷體" w:hAnsi="標楷體"/>
          <w:sz w:val="28"/>
          <w:szCs w:val="28"/>
        </w:rPr>
      </w:pPr>
      <w:r>
        <w:rPr>
          <w:rFonts w:ascii="標楷體" w:eastAsia="標楷體" w:hAnsi="標楷體" w:hint="eastAsia"/>
          <w:sz w:val="28"/>
          <w:szCs w:val="28"/>
        </w:rPr>
        <w:t xml:space="preserve">   </w:t>
      </w:r>
      <w:r w:rsidR="008629C9" w:rsidRPr="008629C9">
        <w:rPr>
          <w:rFonts w:ascii="標楷體" w:eastAsia="標楷體" w:hAnsi="標楷體" w:hint="eastAsia"/>
          <w:sz w:val="28"/>
          <w:szCs w:val="28"/>
        </w:rPr>
        <w:t>設負責的新店區公所公辦都更案，占地面積達3,631坪，包括30層樓住宅大樓「冠德創新殿」、31層樓A級商辦大樓「冠德市政廳」，以及5層樓國民運動中心，總計三大棟建築物，串聯捷運綠線，成為新店的新亮點。其中「冠德市政廳」可售42戶，目前已宣告完銷。</w:t>
      </w:r>
    </w:p>
    <w:p w:rsidR="00E92E56" w:rsidRDefault="00FE16E0" w:rsidP="000E51F2">
      <w:pPr>
        <w:pStyle w:val="a9"/>
        <w:widowControl w:val="0"/>
        <w:numPr>
          <w:ilvl w:val="0"/>
          <w:numId w:val="16"/>
        </w:numPr>
        <w:spacing w:beforeLines="50" w:before="180" w:line="400" w:lineRule="exact"/>
        <w:ind w:leftChars="0"/>
        <w:jc w:val="both"/>
        <w:rPr>
          <w:rFonts w:eastAsia="標楷體" w:hAnsi="標楷體"/>
          <w:sz w:val="28"/>
          <w:szCs w:val="28"/>
          <w:u w:val="double" w:color="FF0000"/>
        </w:rPr>
      </w:pPr>
      <w:r w:rsidRPr="00B3474B">
        <w:rPr>
          <w:rFonts w:eastAsia="標楷體" w:hAnsi="標楷體" w:hint="eastAsia"/>
          <w:color w:val="FF0000"/>
          <w:sz w:val="28"/>
          <w:szCs w:val="28"/>
        </w:rPr>
        <w:t>注目新聞：</w:t>
      </w:r>
      <w:r w:rsidRPr="00B3474B">
        <w:rPr>
          <w:rFonts w:eastAsia="標楷體" w:hAnsi="標楷體" w:hint="eastAsia"/>
          <w:sz w:val="28"/>
          <w:szCs w:val="28"/>
          <w:u w:val="double" w:color="FF0000"/>
        </w:rPr>
        <w:t>『</w:t>
      </w:r>
      <w:r w:rsidR="000E51F2" w:rsidRPr="000E51F2">
        <w:rPr>
          <w:rFonts w:eastAsia="標楷體" w:hAnsi="標楷體" w:hint="eastAsia"/>
          <w:sz w:val="28"/>
          <w:szCs w:val="28"/>
          <w:u w:val="double" w:color="FF0000"/>
        </w:rPr>
        <w:t>學者：降公告地價</w:t>
      </w:r>
      <w:r w:rsidR="000E51F2" w:rsidRPr="000E51F2">
        <w:rPr>
          <w:rFonts w:eastAsia="標楷體" w:hAnsi="標楷體" w:hint="eastAsia"/>
          <w:sz w:val="28"/>
          <w:szCs w:val="28"/>
          <w:u w:val="double" w:color="FF0000"/>
        </w:rPr>
        <w:t xml:space="preserve"> </w:t>
      </w:r>
      <w:r w:rsidR="000E51F2" w:rsidRPr="000E51F2">
        <w:rPr>
          <w:rFonts w:eastAsia="標楷體" w:hAnsi="標楷體" w:hint="eastAsia"/>
          <w:sz w:val="28"/>
          <w:szCs w:val="28"/>
          <w:u w:val="double" w:color="FF0000"/>
        </w:rPr>
        <w:t>助長房市泡沫</w:t>
      </w:r>
      <w:r w:rsidRPr="00B3474B">
        <w:rPr>
          <w:rFonts w:eastAsia="標楷體" w:hAnsi="標楷體" w:hint="eastAsia"/>
          <w:sz w:val="28"/>
          <w:szCs w:val="28"/>
          <w:u w:val="double" w:color="FF0000"/>
        </w:rPr>
        <w:t>』。</w:t>
      </w:r>
    </w:p>
    <w:p w:rsidR="000E51F2" w:rsidRDefault="000E51F2" w:rsidP="000E51F2">
      <w:pPr>
        <w:pStyle w:val="a9"/>
        <w:widowControl w:val="0"/>
        <w:spacing w:beforeLines="50" w:before="180" w:line="400" w:lineRule="exact"/>
        <w:ind w:firstLine="140"/>
        <w:jc w:val="both"/>
        <w:rPr>
          <w:rFonts w:ascii="標楷體" w:eastAsia="標楷體" w:hAnsi="標楷體"/>
          <w:sz w:val="28"/>
          <w:szCs w:val="28"/>
        </w:rPr>
      </w:pPr>
      <w:r w:rsidRPr="000E51F2">
        <w:rPr>
          <w:rFonts w:ascii="標楷體" w:eastAsia="標楷體" w:hAnsi="標楷體" w:hint="eastAsia"/>
          <w:sz w:val="28"/>
          <w:szCs w:val="28"/>
        </w:rPr>
        <w:t>台中市長盧秀燕二○二○年大幅降低公告地價逾兩成，造成中市府一年少收十七億元地價稅。清大科管學院榮譽教授張金鶚批評，這就是不對的事，公告地價與市價本來就存在一定落差，若無法跟著市價上漲連動、反而調降，就會助長房市泡沫；根據統計，今年迄十月中，上市櫃公司投資台中市土地總交易達四五二億元，不僅年增三成、也超越去年全年。</w:t>
      </w:r>
    </w:p>
    <w:p w:rsidR="000E51F2" w:rsidRPr="000E51F2" w:rsidRDefault="000E51F2" w:rsidP="000E51F2">
      <w:pPr>
        <w:pStyle w:val="a9"/>
        <w:widowControl w:val="0"/>
        <w:spacing w:beforeLines="50" w:before="180" w:line="400" w:lineRule="exact"/>
        <w:ind w:firstLine="140"/>
        <w:jc w:val="both"/>
        <w:rPr>
          <w:rFonts w:ascii="標楷體" w:eastAsia="標楷體" w:hAnsi="標楷體"/>
          <w:sz w:val="28"/>
          <w:szCs w:val="28"/>
        </w:rPr>
      </w:pPr>
      <w:r w:rsidRPr="000E51F2">
        <w:rPr>
          <w:rFonts w:ascii="標楷體" w:eastAsia="標楷體" w:hAnsi="標楷體" w:hint="eastAsia"/>
          <w:sz w:val="28"/>
          <w:szCs w:val="28"/>
        </w:rPr>
        <w:t>讓囤地者享更低持有稅</w:t>
      </w:r>
      <w:r>
        <w:rPr>
          <w:rFonts w:ascii="標楷體" w:eastAsia="標楷體" w:hAnsi="標楷體" w:hint="eastAsia"/>
          <w:sz w:val="28"/>
          <w:szCs w:val="28"/>
        </w:rPr>
        <w:t>，</w:t>
      </w:r>
      <w:r w:rsidRPr="000E51F2">
        <w:rPr>
          <w:rFonts w:ascii="標楷體" w:eastAsia="標楷體" w:hAnsi="標楷體" w:hint="eastAsia"/>
          <w:sz w:val="28"/>
          <w:szCs w:val="28"/>
        </w:rPr>
        <w:t>張金鶚批評：非常不智</w:t>
      </w:r>
    </w:p>
    <w:p w:rsidR="000E51F2" w:rsidRPr="000E51F2" w:rsidRDefault="000E51F2" w:rsidP="000E51F2">
      <w:pPr>
        <w:pStyle w:val="a9"/>
        <w:widowControl w:val="0"/>
        <w:spacing w:beforeLines="50" w:before="180" w:line="400" w:lineRule="exact"/>
        <w:ind w:firstLine="140"/>
        <w:jc w:val="both"/>
        <w:rPr>
          <w:rFonts w:ascii="標楷體" w:eastAsia="標楷體" w:hAnsi="標楷體"/>
          <w:sz w:val="28"/>
          <w:szCs w:val="28"/>
        </w:rPr>
      </w:pPr>
      <w:r w:rsidRPr="000E51F2">
        <w:rPr>
          <w:rFonts w:ascii="標楷體" w:eastAsia="標楷體" w:hAnsi="標楷體" w:hint="eastAsia"/>
          <w:sz w:val="28"/>
          <w:szCs w:val="28"/>
        </w:rPr>
        <w:t>張金鶚指出，公告地價主要是地價稅的稅基，屬於持有稅，與房市交易、上漲連動較遠；但會讓囤地的地主享受更低的持有稅賦，降低土地利用機會，調降是非常不智的舉動。</w:t>
      </w:r>
    </w:p>
    <w:p w:rsidR="000E51F2" w:rsidRPr="000E51F2" w:rsidRDefault="000E51F2" w:rsidP="000E51F2">
      <w:pPr>
        <w:pStyle w:val="a9"/>
        <w:widowControl w:val="0"/>
        <w:spacing w:beforeLines="50" w:before="180" w:line="400" w:lineRule="exact"/>
        <w:ind w:firstLine="140"/>
        <w:jc w:val="both"/>
        <w:rPr>
          <w:rFonts w:ascii="標楷體" w:eastAsia="標楷體" w:hAnsi="標楷體"/>
          <w:sz w:val="28"/>
          <w:szCs w:val="28"/>
        </w:rPr>
      </w:pPr>
      <w:r w:rsidRPr="000E51F2">
        <w:rPr>
          <w:rFonts w:ascii="標楷體" w:eastAsia="標楷體" w:hAnsi="標楷體" w:hint="eastAsia"/>
          <w:sz w:val="28"/>
          <w:szCs w:val="28"/>
        </w:rPr>
        <w:t>瑞普萊坊市場研究部總監黃舒衛分析，相較中市府一年損失十七億元地價稅，中市府近三年來標售土地金額達三六○億元；因此對地方政府來說，寧願讓建商以高價搶標、願者上鉤，賺進高溢酬，也順便拉高市民對資產增值的期待，短期間可讓三方滿意，當然不願遵循量能課稅原則、甚至全面性加稅，得罪擁屋者。</w:t>
      </w:r>
    </w:p>
    <w:p w:rsidR="006F006D" w:rsidRPr="000E51F2" w:rsidRDefault="000E51F2" w:rsidP="000E51F2">
      <w:pPr>
        <w:pStyle w:val="a9"/>
        <w:widowControl w:val="0"/>
        <w:spacing w:beforeLines="50" w:before="180" w:line="400" w:lineRule="exact"/>
        <w:ind w:firstLine="140"/>
        <w:jc w:val="both"/>
        <w:rPr>
          <w:rFonts w:ascii="標楷體" w:eastAsia="標楷體" w:hAnsi="標楷體"/>
          <w:sz w:val="28"/>
          <w:szCs w:val="28"/>
        </w:rPr>
      </w:pPr>
      <w:r w:rsidRPr="000E51F2">
        <w:rPr>
          <w:rFonts w:ascii="標楷體" w:eastAsia="標楷體" w:hAnsi="標楷體" w:hint="eastAsia"/>
          <w:sz w:val="28"/>
          <w:szCs w:val="28"/>
        </w:rPr>
        <w:t>根據信義全球資產統計，今年來上市櫃公司投資台中土地達四五二億元，年增近三十％，尤其四大重劃區的七期、台中十四期、水湳經貿園區、高鐵特定區，交易規模都超越去年；全台前十大交易台中就占四筆，主要建商也都在台中市大展身手。</w:t>
      </w:r>
    </w:p>
    <w:p w:rsidR="001457BC" w:rsidRPr="00E92E56" w:rsidRDefault="005A15BF" w:rsidP="00FB2DBA">
      <w:pPr>
        <w:pStyle w:val="a9"/>
        <w:widowControl w:val="0"/>
        <w:numPr>
          <w:ilvl w:val="0"/>
          <w:numId w:val="17"/>
        </w:numPr>
        <w:spacing w:beforeLines="50" w:before="180" w:line="400" w:lineRule="exact"/>
        <w:ind w:leftChars="0"/>
        <w:jc w:val="both"/>
        <w:rPr>
          <w:rFonts w:ascii="標楷體" w:eastAsia="標楷體" w:hAnsi="標楷體"/>
          <w:sz w:val="28"/>
          <w:szCs w:val="28"/>
        </w:rPr>
      </w:pPr>
      <w:r>
        <w:rPr>
          <w:rFonts w:eastAsia="標楷體" w:hAnsi="標楷體" w:hint="eastAsia"/>
          <w:color w:val="FF0000"/>
          <w:sz w:val="28"/>
          <w:szCs w:val="28"/>
        </w:rPr>
        <w:t>12</w:t>
      </w:r>
      <w:r w:rsidR="00A221AC" w:rsidRPr="00E92E56">
        <w:rPr>
          <w:rFonts w:eastAsia="標楷體" w:hAnsi="標楷體" w:hint="eastAsia"/>
          <w:color w:val="FF0000"/>
          <w:sz w:val="28"/>
          <w:szCs w:val="28"/>
        </w:rPr>
        <w:t>月份剪報以</w:t>
      </w:r>
      <w:r w:rsidR="00D337E1" w:rsidRPr="00E92E56">
        <w:rPr>
          <w:rFonts w:eastAsia="標楷體" w:hAnsi="標楷體" w:hint="eastAsia"/>
          <w:color w:val="FF0000"/>
          <w:sz w:val="28"/>
          <w:szCs w:val="28"/>
        </w:rPr>
        <w:t>地政</w:t>
      </w:r>
      <w:r w:rsidR="00A221AC" w:rsidRPr="00E92E56">
        <w:rPr>
          <w:rFonts w:eastAsia="標楷體" w:hAnsi="標楷體" w:hint="eastAsia"/>
          <w:color w:val="FF0000"/>
          <w:sz w:val="28"/>
          <w:szCs w:val="28"/>
        </w:rPr>
        <w:t>新聞居多。</w:t>
      </w:r>
    </w:p>
    <w:p w:rsidR="0094112A" w:rsidRPr="0094112A" w:rsidRDefault="001A1BFC" w:rsidP="009E7330">
      <w:pPr>
        <w:pStyle w:val="a9"/>
        <w:widowControl w:val="0"/>
        <w:numPr>
          <w:ilvl w:val="0"/>
          <w:numId w:val="18"/>
        </w:numPr>
        <w:spacing w:beforeLines="50" w:before="180" w:line="520" w:lineRule="exact"/>
        <w:ind w:leftChars="0"/>
        <w:jc w:val="both"/>
        <w:rPr>
          <w:rFonts w:eastAsia="標楷體" w:hAnsi="標楷體"/>
          <w:sz w:val="28"/>
          <w:szCs w:val="28"/>
          <w:u w:val="double" w:color="FF0000"/>
        </w:rPr>
      </w:pPr>
      <w:r w:rsidRPr="001457BC">
        <w:rPr>
          <w:rFonts w:eastAsia="標楷體" w:hAnsi="標楷體" w:hint="eastAsia"/>
          <w:color w:val="FF0000"/>
          <w:sz w:val="28"/>
          <w:szCs w:val="28"/>
        </w:rPr>
        <w:t>注目新聞</w:t>
      </w:r>
      <w:r w:rsidR="000B2D9D" w:rsidRPr="001457BC">
        <w:rPr>
          <w:rFonts w:eastAsia="標楷體" w:hAnsi="標楷體" w:hint="eastAsia"/>
          <w:color w:val="FF0000"/>
          <w:sz w:val="28"/>
          <w:szCs w:val="28"/>
        </w:rPr>
        <w:t>：</w:t>
      </w:r>
      <w:r w:rsidRPr="001457BC">
        <w:rPr>
          <w:rFonts w:eastAsia="標楷體" w:hAnsi="標楷體" w:hint="eastAsia"/>
          <w:sz w:val="28"/>
          <w:szCs w:val="28"/>
          <w:u w:val="double" w:color="FF0000"/>
        </w:rPr>
        <w:t>『</w:t>
      </w:r>
      <w:r w:rsidR="009E7330" w:rsidRPr="009E7330">
        <w:rPr>
          <w:rFonts w:eastAsia="標楷體" w:hAnsi="標楷體" w:hint="eastAsia"/>
          <w:sz w:val="28"/>
          <w:szCs w:val="28"/>
          <w:u w:val="double" w:color="FF0000"/>
        </w:rPr>
        <w:t>公保地過戶卡關</w:t>
      </w:r>
      <w:r w:rsidR="009E7330" w:rsidRPr="009E7330">
        <w:rPr>
          <w:rFonts w:eastAsia="標楷體" w:hAnsi="標楷體" w:hint="eastAsia"/>
          <w:sz w:val="28"/>
          <w:szCs w:val="28"/>
          <w:u w:val="double" w:color="FF0000"/>
        </w:rPr>
        <w:t xml:space="preserve"> </w:t>
      </w:r>
      <w:r w:rsidR="009E7330" w:rsidRPr="009E7330">
        <w:rPr>
          <w:rFonts w:eastAsia="標楷體" w:hAnsi="標楷體" w:hint="eastAsia"/>
          <w:sz w:val="28"/>
          <w:szCs w:val="28"/>
          <w:u w:val="double" w:color="FF0000"/>
        </w:rPr>
        <w:t>地政局助國賠</w:t>
      </w:r>
      <w:r w:rsidRPr="001457BC">
        <w:rPr>
          <w:rFonts w:eastAsia="標楷體" w:hAnsi="標楷體" w:hint="eastAsia"/>
          <w:sz w:val="28"/>
          <w:szCs w:val="28"/>
          <w:u w:val="double" w:color="FF0000"/>
        </w:rPr>
        <w:t>』。</w:t>
      </w:r>
    </w:p>
    <w:p w:rsidR="009E7330" w:rsidRPr="009E7330" w:rsidRDefault="009E7330" w:rsidP="009E7330">
      <w:pPr>
        <w:widowControl w:val="0"/>
        <w:spacing w:beforeLines="50" w:before="180" w:line="400" w:lineRule="exact"/>
        <w:ind w:leftChars="236" w:left="566" w:firstLine="394"/>
        <w:jc w:val="both"/>
        <w:rPr>
          <w:rFonts w:eastAsia="標楷體" w:hAnsi="標楷體"/>
          <w:color w:val="000000" w:themeColor="text1"/>
          <w:sz w:val="28"/>
          <w:szCs w:val="28"/>
        </w:rPr>
      </w:pPr>
      <w:r w:rsidRPr="009E7330">
        <w:rPr>
          <w:rFonts w:eastAsia="標楷體" w:hAnsi="標楷體" w:hint="eastAsia"/>
          <w:color w:val="000000" w:themeColor="text1"/>
          <w:sz w:val="28"/>
          <w:szCs w:val="28"/>
        </w:rPr>
        <w:t>政府對公共設施用地未徵收情況普遍，坊間稱為公保地，出售時不必繳納土地增值稅，但得用地單位出具未徵收證明，一位楊姓女子要出售桃園市桃園區中山路公保地，卻被市府地政局告知已完成徵收，還要「逕為登記」，但這筆土地先後於二○一三、二○一六年轉手，如今第三次過戶卻卡關，質疑明顯是行政疏失造成民眾權益損失。</w:t>
      </w:r>
    </w:p>
    <w:p w:rsidR="009E7330" w:rsidRPr="009E7330" w:rsidRDefault="009E7330" w:rsidP="009E7330">
      <w:pPr>
        <w:widowControl w:val="0"/>
        <w:spacing w:beforeLines="50" w:before="180" w:line="400" w:lineRule="exact"/>
        <w:ind w:leftChars="236" w:left="566" w:firstLine="394"/>
        <w:jc w:val="both"/>
        <w:rPr>
          <w:rFonts w:eastAsia="標楷體" w:hAnsi="標楷體"/>
          <w:color w:val="000000" w:themeColor="text1"/>
          <w:sz w:val="28"/>
          <w:szCs w:val="28"/>
        </w:rPr>
      </w:pPr>
      <w:r w:rsidRPr="009E7330">
        <w:rPr>
          <w:rFonts w:eastAsia="標楷體" w:hAnsi="標楷體" w:hint="eastAsia"/>
          <w:color w:val="000000" w:themeColor="text1"/>
          <w:sz w:val="28"/>
          <w:szCs w:val="28"/>
        </w:rPr>
        <w:t>地政局長蔡金鐘昨表示，以往土地徵收清冊是紙本，並未登錄電腦，買賣過程不一定會發現土地已完成徵收，才會造成烏龍買賣，若導致民眾損失，會協助請求國家賠償，類似案件很多。</w:t>
      </w:r>
    </w:p>
    <w:p w:rsidR="009E7330" w:rsidRPr="009E7330" w:rsidRDefault="009E7330" w:rsidP="009E7330">
      <w:pPr>
        <w:widowControl w:val="0"/>
        <w:spacing w:beforeLines="50" w:before="180" w:line="400" w:lineRule="exact"/>
        <w:ind w:leftChars="236" w:left="566" w:firstLine="394"/>
        <w:jc w:val="both"/>
        <w:rPr>
          <w:rFonts w:eastAsia="標楷體" w:hAnsi="標楷體"/>
          <w:color w:val="000000" w:themeColor="text1"/>
          <w:sz w:val="28"/>
          <w:szCs w:val="28"/>
        </w:rPr>
      </w:pPr>
      <w:r w:rsidRPr="009E7330">
        <w:rPr>
          <w:rFonts w:eastAsia="標楷體" w:hAnsi="標楷體" w:hint="eastAsia"/>
          <w:color w:val="000000" w:themeColor="text1"/>
          <w:sz w:val="28"/>
          <w:szCs w:val="28"/>
        </w:rPr>
        <w:t>地政局地權科長詹君正表示，楊女土地屬桃園區國聖段，地主捐地要辦理容積移轉時，市府都市發展局行文詢問公路總局是否接受，公路總局行文地政局指該土地已徵收，請查明「補償費印領情形」，確定後將土地「逕為登記」為公路總局國有地。</w:t>
      </w:r>
    </w:p>
    <w:p w:rsidR="00AC05A6" w:rsidRDefault="009E7330" w:rsidP="009E7330">
      <w:pPr>
        <w:widowControl w:val="0"/>
        <w:spacing w:beforeLines="50" w:before="180" w:line="400" w:lineRule="exact"/>
        <w:ind w:leftChars="236" w:left="566" w:firstLine="394"/>
        <w:jc w:val="both"/>
        <w:rPr>
          <w:rFonts w:eastAsia="標楷體" w:hAnsi="標楷體"/>
          <w:color w:val="000000" w:themeColor="text1"/>
          <w:sz w:val="28"/>
          <w:szCs w:val="28"/>
        </w:rPr>
      </w:pPr>
      <w:r w:rsidRPr="009E7330">
        <w:rPr>
          <w:rFonts w:eastAsia="標楷體" w:hAnsi="標楷體" w:hint="eastAsia"/>
          <w:color w:val="000000" w:themeColor="text1"/>
          <w:sz w:val="28"/>
          <w:szCs w:val="28"/>
        </w:rPr>
        <w:t>詹君正說，以往沒有電腦的時代，土地徵收作業在地主領取徵收補償款後，會以浮貼方式標註「禁止移轉登記」，可能是翻頁時浮貼掉了，後來才會出現烏龍過戶情形；由於桃市公保地糾紛多，只能就個案解決。</w:t>
      </w:r>
    </w:p>
    <w:p w:rsidR="000054E7" w:rsidRPr="000054E7" w:rsidRDefault="00FE16E0" w:rsidP="00F52F2F">
      <w:pPr>
        <w:pStyle w:val="a9"/>
        <w:widowControl w:val="0"/>
        <w:numPr>
          <w:ilvl w:val="0"/>
          <w:numId w:val="18"/>
        </w:numPr>
        <w:spacing w:beforeLines="50" w:before="180" w:line="400" w:lineRule="exact"/>
        <w:ind w:leftChars="0"/>
        <w:jc w:val="both"/>
        <w:rPr>
          <w:rFonts w:eastAsia="標楷體" w:hAnsi="標楷體"/>
          <w:sz w:val="28"/>
          <w:szCs w:val="28"/>
          <w:u w:val="wave" w:color="FF0000"/>
        </w:rPr>
      </w:pPr>
      <w:r w:rsidRPr="000054E7">
        <w:rPr>
          <w:rFonts w:eastAsia="標楷體" w:hAnsi="標楷體" w:hint="eastAsia"/>
          <w:color w:val="FF0000"/>
          <w:sz w:val="28"/>
          <w:szCs w:val="28"/>
        </w:rPr>
        <w:t>注目新聞：</w:t>
      </w:r>
      <w:r w:rsidRPr="000054E7">
        <w:rPr>
          <w:rFonts w:eastAsia="標楷體" w:hAnsi="標楷體" w:hint="eastAsia"/>
          <w:sz w:val="28"/>
          <w:szCs w:val="28"/>
          <w:u w:val="double" w:color="FF0000"/>
        </w:rPr>
        <w:t>『</w:t>
      </w:r>
      <w:r w:rsidR="00BA6E32" w:rsidRPr="00BA6E32">
        <w:rPr>
          <w:rFonts w:eastAsia="標楷體" w:hAnsi="標楷體" w:hint="eastAsia"/>
          <w:sz w:val="28"/>
          <w:szCs w:val="28"/>
          <w:u w:val="double" w:color="FF0000"/>
        </w:rPr>
        <w:t>官商勾結？旅館用地變千萬豪宅</w:t>
      </w:r>
      <w:r w:rsidRPr="000054E7">
        <w:rPr>
          <w:rFonts w:eastAsia="標楷體" w:hAnsi="標楷體" w:hint="eastAsia"/>
          <w:sz w:val="28"/>
          <w:szCs w:val="28"/>
          <w:u w:val="double" w:color="FF0000"/>
        </w:rPr>
        <w:t>』。</w:t>
      </w:r>
    </w:p>
    <w:p w:rsidR="00BA6E32" w:rsidRPr="00BA6E32" w:rsidRDefault="00BA6E32" w:rsidP="00BA6E32">
      <w:pPr>
        <w:widowControl w:val="0"/>
        <w:spacing w:beforeLines="50" w:before="180" w:line="400" w:lineRule="exact"/>
        <w:ind w:leftChars="236" w:left="566" w:firstLine="394"/>
        <w:jc w:val="both"/>
        <w:rPr>
          <w:rFonts w:eastAsia="標楷體" w:hAnsi="標楷體"/>
          <w:color w:val="000000" w:themeColor="text1"/>
          <w:sz w:val="28"/>
          <w:szCs w:val="28"/>
        </w:rPr>
      </w:pPr>
      <w:r w:rsidRPr="00BA6E32">
        <w:rPr>
          <w:rFonts w:eastAsia="標楷體" w:hAnsi="標楷體" w:hint="eastAsia"/>
          <w:color w:val="000000" w:themeColor="text1"/>
          <w:sz w:val="28"/>
          <w:szCs w:val="28"/>
        </w:rPr>
        <w:t>興富發旗下潤隆建設與明緯建設興建的新店「國賓大苑」豪宅，被查出土地使用分區是旅館用地，依規定「不得分戶出售」，新北工務局二○一三年核發使用執照，疑技術性將規定改為「不得再辦理分戶」讓建商鬆綁，旅館當豪宅賣，涉嫌圖利；檢調昨天搜索約談潤隆負責人蔡聰賓、明緯建設負責人魯鳳雲、田都旅館負責人張堉棠、時任工務局技士潘仕傑等十三人，移送北檢漏夜偵訊。</w:t>
      </w:r>
    </w:p>
    <w:p w:rsidR="00BA6E32" w:rsidRPr="00BA6E32" w:rsidRDefault="00BA6E32" w:rsidP="00BA6E32">
      <w:pPr>
        <w:widowControl w:val="0"/>
        <w:spacing w:beforeLines="50" w:before="180" w:line="400" w:lineRule="exact"/>
        <w:ind w:leftChars="236" w:left="566" w:firstLine="394"/>
        <w:jc w:val="both"/>
        <w:rPr>
          <w:rFonts w:eastAsia="標楷體" w:hAnsi="標楷體"/>
          <w:color w:val="000000" w:themeColor="text1"/>
          <w:sz w:val="28"/>
          <w:szCs w:val="28"/>
        </w:rPr>
      </w:pPr>
      <w:r w:rsidRPr="00BA6E32">
        <w:rPr>
          <w:rFonts w:eastAsia="標楷體" w:hAnsi="標楷體" w:hint="eastAsia"/>
          <w:color w:val="000000" w:themeColor="text1"/>
          <w:sz w:val="28"/>
          <w:szCs w:val="28"/>
        </w:rPr>
        <w:t>全案約談六名公務員，除涉變更規定的潘士傑外，還有工務局施工科核章股長、科長；另約談建築師務所負責人、土地代書查證。「國賓大苑」位於新北市碧潭首排，戶戶有碳酸氫鈉溫泉，屬高房價景觀豪宅，十年前完工交屋；檢調接獲檢舉，該地段是風景區，依規定不能分割轉讓出售，潤隆建設卻將使用</w:t>
      </w:r>
    </w:p>
    <w:p w:rsidR="00BA6E32" w:rsidRPr="00BA6E32" w:rsidRDefault="00BA6E32" w:rsidP="00BA6E32">
      <w:pPr>
        <w:widowControl w:val="0"/>
        <w:spacing w:beforeLines="50" w:before="180" w:line="400" w:lineRule="exact"/>
        <w:ind w:leftChars="236" w:left="566" w:firstLine="394"/>
        <w:jc w:val="both"/>
        <w:rPr>
          <w:rFonts w:eastAsia="標楷體" w:hAnsi="標楷體"/>
          <w:color w:val="000000" w:themeColor="text1"/>
          <w:sz w:val="28"/>
          <w:szCs w:val="28"/>
        </w:rPr>
      </w:pPr>
      <w:r w:rsidRPr="00BA6E32">
        <w:rPr>
          <w:rFonts w:eastAsia="標楷體" w:hAnsi="標楷體" w:hint="eastAsia"/>
          <w:color w:val="000000" w:themeColor="text1"/>
          <w:sz w:val="28"/>
          <w:szCs w:val="28"/>
        </w:rPr>
        <w:t>執照變更，旅館用地蓋豪宅來賣，利用模糊廣告宣傳，買方花三、四千萬買的大坪數豪宅，其實只是「旅店宅」產品。</w:t>
      </w:r>
    </w:p>
    <w:p w:rsidR="00BA6E32" w:rsidRPr="00BA6E32" w:rsidRDefault="00BA6E32" w:rsidP="00BA6E32">
      <w:pPr>
        <w:widowControl w:val="0"/>
        <w:spacing w:beforeLines="50" w:before="180" w:line="400" w:lineRule="exact"/>
        <w:ind w:leftChars="236" w:left="566" w:firstLine="394"/>
        <w:jc w:val="both"/>
        <w:rPr>
          <w:rFonts w:eastAsia="標楷體" w:hAnsi="標楷體"/>
          <w:color w:val="000000" w:themeColor="text1"/>
          <w:sz w:val="28"/>
          <w:szCs w:val="28"/>
        </w:rPr>
      </w:pPr>
      <w:r w:rsidRPr="00BA6E32">
        <w:rPr>
          <w:rFonts w:eastAsia="標楷體" w:hAnsi="標楷體" w:hint="eastAsia"/>
          <w:color w:val="000000" w:themeColor="text1"/>
          <w:sz w:val="28"/>
          <w:szCs w:val="28"/>
        </w:rPr>
        <w:t>「國賓大苑」基地最早由地主與田都旅館合建旅店，總共一九○多戶，當時田都旅館申請的使用執照上註記「不得分戶出售」，如果要出售不動產，必須整棟樓處理，不能夠切割出售。</w:t>
      </w:r>
    </w:p>
    <w:p w:rsidR="00044DAA" w:rsidRDefault="00BA6E32" w:rsidP="00BA6E32">
      <w:pPr>
        <w:widowControl w:val="0"/>
        <w:spacing w:beforeLines="50" w:before="180" w:line="400" w:lineRule="exact"/>
        <w:ind w:leftChars="236" w:left="566" w:firstLine="394"/>
        <w:jc w:val="both"/>
        <w:rPr>
          <w:rFonts w:eastAsia="標楷體" w:hAnsi="標楷體"/>
          <w:color w:val="000000" w:themeColor="text1"/>
          <w:sz w:val="28"/>
          <w:szCs w:val="28"/>
        </w:rPr>
      </w:pPr>
      <w:r w:rsidRPr="00BA6E32">
        <w:rPr>
          <w:rFonts w:eastAsia="標楷體" w:hAnsi="標楷體" w:hint="eastAsia"/>
          <w:color w:val="000000" w:themeColor="text1"/>
          <w:sz w:val="28"/>
          <w:szCs w:val="28"/>
        </w:rPr>
        <w:t>二○一三年潤隆建進駐開發，將旅館大樓重新規畫，總戶數改為八十八戶，均大坪數格局，礙於使用執照有限制，不能分割出售；同年十一月，潤隆向工務局申請變更使用執照，潘仕傑涉將「不得分戶出售」註記調整為「不得再辦理分戶」，潤隆再去地政事務所辦理分割所有權狀，戶政機關也核發門牌，潤隆順理成章將現有八十八戶房屋分批出售，獲利可觀。潤隆建設昨表示，公司旗下建案均依法辦理，全力配合調查，該事件對公司財務業務無重大影響。</w:t>
      </w:r>
    </w:p>
    <w:p w:rsidR="00BA6E32" w:rsidRPr="00044DAA" w:rsidRDefault="00BA6E32" w:rsidP="00BA6E32">
      <w:pPr>
        <w:widowControl w:val="0"/>
        <w:spacing w:beforeLines="50" w:before="180" w:line="400" w:lineRule="exact"/>
        <w:ind w:leftChars="236" w:left="566" w:firstLine="394"/>
        <w:jc w:val="both"/>
        <w:rPr>
          <w:rFonts w:eastAsia="標楷體" w:hAnsi="標楷體"/>
          <w:color w:val="000000" w:themeColor="text1"/>
          <w:sz w:val="28"/>
          <w:szCs w:val="28"/>
        </w:rPr>
      </w:pPr>
    </w:p>
    <w:p w:rsidR="000054E7" w:rsidRPr="00042363" w:rsidRDefault="00042363" w:rsidP="00042363">
      <w:pPr>
        <w:pStyle w:val="a9"/>
        <w:widowControl w:val="0"/>
        <w:numPr>
          <w:ilvl w:val="0"/>
          <w:numId w:val="10"/>
        </w:numPr>
        <w:snapToGrid w:val="0"/>
        <w:spacing w:beforeLines="50" w:before="180" w:afterLines="100" w:after="360"/>
        <w:ind w:leftChars="0"/>
        <w:rPr>
          <w:rFonts w:eastAsia="標楷體" w:hAnsi="標楷體"/>
          <w:sz w:val="28"/>
          <w:szCs w:val="28"/>
        </w:rPr>
      </w:pPr>
      <w:r w:rsidRPr="007242C5">
        <w:rPr>
          <w:rFonts w:eastAsia="標楷體" w:hAnsi="標楷體" w:hint="eastAsia"/>
          <w:sz w:val="28"/>
          <w:szCs w:val="28"/>
          <w:u w:val="wave" w:color="FF0000"/>
        </w:rPr>
        <w:t>依</w:t>
      </w:r>
      <w:r>
        <w:rPr>
          <w:rFonts w:eastAsia="標楷體" w:hAnsi="標楷體" w:hint="eastAsia"/>
          <w:sz w:val="28"/>
          <w:szCs w:val="28"/>
          <w:u w:val="wave" w:color="FF0000"/>
        </w:rPr>
        <w:t>來源</w:t>
      </w:r>
      <w:r w:rsidRPr="007242C5">
        <w:rPr>
          <w:rFonts w:eastAsia="標楷體" w:hAnsi="標楷體" w:hint="eastAsia"/>
          <w:sz w:val="28"/>
          <w:szCs w:val="28"/>
          <w:u w:val="wave" w:color="FF0000"/>
        </w:rPr>
        <w:t>區分</w:t>
      </w:r>
      <w:r w:rsidRPr="007242C5">
        <w:rPr>
          <w:rFonts w:eastAsia="標楷體" w:hAnsi="標楷體" w:hint="eastAsia"/>
          <w:sz w:val="28"/>
          <w:szCs w:val="28"/>
        </w:rPr>
        <w:t>：</w:t>
      </w:r>
    </w:p>
    <w:p w:rsidR="00B4455D" w:rsidRDefault="00B4455D" w:rsidP="00255110">
      <w:pPr>
        <w:widowControl w:val="0"/>
        <w:spacing w:beforeLines="50" w:before="180" w:line="520" w:lineRule="exact"/>
        <w:ind w:leftChars="235" w:left="567" w:hangingChars="1" w:hanging="3"/>
        <w:jc w:val="both"/>
        <w:rPr>
          <w:rFonts w:eastAsia="標楷體" w:hAnsi="標楷體"/>
          <w:sz w:val="28"/>
          <w:szCs w:val="28"/>
        </w:rPr>
      </w:pPr>
      <w:r>
        <w:rPr>
          <w:rFonts w:eastAsia="標楷體" w:hAnsi="標楷體" w:hint="eastAsia"/>
          <w:sz w:val="28"/>
          <w:szCs w:val="28"/>
        </w:rPr>
        <w:t>本季剪報來源分別為聯合報</w:t>
      </w:r>
      <w:r w:rsidRPr="006D675C">
        <w:rPr>
          <w:rFonts w:eastAsia="標楷體" w:hAnsi="標楷體" w:hint="eastAsia"/>
          <w:sz w:val="28"/>
          <w:szCs w:val="28"/>
        </w:rPr>
        <w:t>、</w:t>
      </w:r>
      <w:r w:rsidR="007A04D2">
        <w:rPr>
          <w:rFonts w:eastAsia="標楷體" w:hAnsi="標楷體" w:hint="eastAsia"/>
          <w:sz w:val="28"/>
          <w:szCs w:val="28"/>
        </w:rPr>
        <w:t>自由時報、中國時報、</w:t>
      </w:r>
      <w:r>
        <w:rPr>
          <w:rFonts w:eastAsia="標楷體" w:hAnsi="標楷體" w:hint="eastAsia"/>
          <w:sz w:val="28"/>
          <w:szCs w:val="28"/>
        </w:rPr>
        <w:t>蘋果日報、台灣新生報及其他報刊</w:t>
      </w:r>
      <w:r>
        <w:rPr>
          <w:rFonts w:eastAsia="標楷體" w:hAnsi="標楷體" w:hint="eastAsia"/>
          <w:sz w:val="28"/>
          <w:szCs w:val="28"/>
        </w:rPr>
        <w:t>(</w:t>
      </w:r>
      <w:r>
        <w:rPr>
          <w:rFonts w:eastAsia="標楷體" w:hAnsi="標楷體" w:hint="eastAsia"/>
          <w:sz w:val="28"/>
          <w:szCs w:val="28"/>
        </w:rPr>
        <w:t>網路新聞</w:t>
      </w:r>
      <w:r>
        <w:rPr>
          <w:rFonts w:eastAsia="標楷體" w:hAnsi="標楷體" w:hint="eastAsia"/>
          <w:sz w:val="28"/>
          <w:szCs w:val="28"/>
        </w:rPr>
        <w:t>)</w:t>
      </w:r>
      <w:r>
        <w:rPr>
          <w:rFonts w:eastAsia="標楷體" w:hAnsi="標楷體" w:hint="eastAsia"/>
          <w:sz w:val="28"/>
          <w:szCs w:val="28"/>
        </w:rPr>
        <w:t>。透過不同報別之屬性，讓同仁得到不同面向之資訊，對於同仁即時掌握相關訊息有極大的幫助。</w:t>
      </w:r>
    </w:p>
    <w:tbl>
      <w:tblPr>
        <w:tblpPr w:leftFromText="180" w:rightFromText="180" w:vertAnchor="text" w:horzAnchor="margin" w:tblpY="319"/>
        <w:tblW w:w="5491"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1352"/>
        <w:gridCol w:w="1330"/>
        <w:gridCol w:w="1137"/>
        <w:gridCol w:w="1330"/>
        <w:gridCol w:w="1597"/>
        <w:gridCol w:w="1387"/>
        <w:gridCol w:w="1348"/>
      </w:tblGrid>
      <w:tr w:rsidR="00042363" w:rsidRPr="00077854" w:rsidTr="00207C8B">
        <w:trPr>
          <w:trHeight w:val="452"/>
          <w:tblCellSpacing w:w="20" w:type="dxa"/>
        </w:trPr>
        <w:tc>
          <w:tcPr>
            <w:tcW w:w="681" w:type="pct"/>
            <w:tcBorders>
              <w:top w:val="outset" w:sz="24" w:space="0" w:color="auto"/>
              <w:left w:val="outset" w:sz="6" w:space="0" w:color="auto"/>
              <w:bottom w:val="outset" w:sz="6" w:space="0" w:color="auto"/>
              <w:right w:val="outset" w:sz="6" w:space="0" w:color="auto"/>
            </w:tcBorders>
            <w:shd w:val="clear" w:color="auto" w:fill="B6DDE8"/>
            <w:noWrap/>
            <w:hideMark/>
          </w:tcPr>
          <w:p w:rsidR="00042363" w:rsidRPr="00042363" w:rsidRDefault="00042363" w:rsidP="00042363">
            <w:pPr>
              <w:jc w:val="center"/>
              <w:rPr>
                <w:rFonts w:ascii="標楷體" w:eastAsia="標楷體" w:hAnsi="標楷體" w:cs="新細明體"/>
                <w:b/>
                <w:bCs/>
                <w:sz w:val="26"/>
                <w:szCs w:val="26"/>
              </w:rPr>
            </w:pPr>
            <w:r w:rsidRPr="00042363">
              <w:rPr>
                <w:rFonts w:ascii="標楷體" w:eastAsia="標楷體" w:hAnsi="標楷體" w:cs="新細明體" w:hint="eastAsia"/>
                <w:b/>
                <w:bCs/>
                <w:sz w:val="26"/>
                <w:szCs w:val="26"/>
              </w:rPr>
              <w:t>資料來源</w:t>
            </w:r>
          </w:p>
        </w:tc>
        <w:tc>
          <w:tcPr>
            <w:tcW w:w="680" w:type="pct"/>
            <w:tcBorders>
              <w:top w:val="outset" w:sz="24" w:space="0" w:color="auto"/>
              <w:left w:val="outset" w:sz="6" w:space="0" w:color="auto"/>
              <w:bottom w:val="outset" w:sz="6" w:space="0" w:color="auto"/>
              <w:right w:val="outset" w:sz="6" w:space="0" w:color="auto"/>
            </w:tcBorders>
            <w:shd w:val="clear" w:color="auto" w:fill="B6DDE8"/>
            <w:noWrap/>
            <w:hideMark/>
          </w:tcPr>
          <w:p w:rsidR="00042363" w:rsidRPr="00042363" w:rsidRDefault="00042363" w:rsidP="00042363">
            <w:pPr>
              <w:jc w:val="center"/>
              <w:rPr>
                <w:rFonts w:ascii="標楷體" w:eastAsia="標楷體" w:hAnsi="標楷體" w:cs="新細明體"/>
                <w:b/>
                <w:bCs/>
                <w:sz w:val="26"/>
                <w:szCs w:val="26"/>
              </w:rPr>
            </w:pPr>
            <w:r w:rsidRPr="00042363">
              <w:rPr>
                <w:rFonts w:ascii="標楷體" w:eastAsia="標楷體" w:hAnsi="標楷體" w:cs="新細明體" w:hint="eastAsia"/>
                <w:b/>
                <w:bCs/>
                <w:sz w:val="26"/>
                <w:szCs w:val="26"/>
              </w:rPr>
              <w:t>自由時報</w:t>
            </w:r>
          </w:p>
        </w:tc>
        <w:tc>
          <w:tcPr>
            <w:tcW w:w="579" w:type="pct"/>
            <w:tcBorders>
              <w:top w:val="outset" w:sz="24" w:space="0" w:color="auto"/>
              <w:left w:val="outset" w:sz="6" w:space="0" w:color="auto"/>
              <w:bottom w:val="outset" w:sz="6" w:space="0" w:color="auto"/>
              <w:right w:val="outset" w:sz="6" w:space="0" w:color="auto"/>
            </w:tcBorders>
            <w:shd w:val="clear" w:color="auto" w:fill="B6DDE8"/>
            <w:noWrap/>
            <w:hideMark/>
          </w:tcPr>
          <w:p w:rsidR="00042363" w:rsidRPr="00042363" w:rsidRDefault="00042363" w:rsidP="00042363">
            <w:pPr>
              <w:jc w:val="center"/>
              <w:rPr>
                <w:rFonts w:ascii="標楷體" w:eastAsia="標楷體" w:hAnsi="標楷體" w:cs="新細明體"/>
                <w:b/>
                <w:bCs/>
                <w:sz w:val="26"/>
                <w:szCs w:val="26"/>
              </w:rPr>
            </w:pPr>
            <w:r w:rsidRPr="00042363">
              <w:rPr>
                <w:rFonts w:ascii="標楷體" w:eastAsia="標楷體" w:hAnsi="標楷體" w:cs="新細明體" w:hint="eastAsia"/>
                <w:b/>
                <w:bCs/>
                <w:sz w:val="26"/>
                <w:szCs w:val="26"/>
              </w:rPr>
              <w:t>聯合報</w:t>
            </w:r>
          </w:p>
        </w:tc>
        <w:tc>
          <w:tcPr>
            <w:tcW w:w="680" w:type="pct"/>
            <w:tcBorders>
              <w:top w:val="outset" w:sz="24" w:space="0" w:color="auto"/>
              <w:left w:val="outset" w:sz="6" w:space="0" w:color="auto"/>
              <w:bottom w:val="outset" w:sz="6" w:space="0" w:color="auto"/>
              <w:right w:val="outset" w:sz="6" w:space="0" w:color="auto"/>
            </w:tcBorders>
            <w:shd w:val="clear" w:color="auto" w:fill="B6DDE8"/>
            <w:noWrap/>
            <w:hideMark/>
          </w:tcPr>
          <w:p w:rsidR="00042363" w:rsidRPr="00042363" w:rsidRDefault="00042363" w:rsidP="00042363">
            <w:pPr>
              <w:jc w:val="center"/>
              <w:rPr>
                <w:rFonts w:ascii="標楷體" w:eastAsia="標楷體" w:hAnsi="標楷體" w:cs="新細明體"/>
                <w:b/>
                <w:bCs/>
                <w:sz w:val="26"/>
                <w:szCs w:val="26"/>
              </w:rPr>
            </w:pPr>
            <w:r w:rsidRPr="00042363">
              <w:rPr>
                <w:rFonts w:ascii="標楷體" w:eastAsia="標楷體" w:hAnsi="標楷體" w:cs="新細明體" w:hint="eastAsia"/>
                <w:b/>
                <w:bCs/>
                <w:sz w:val="26"/>
                <w:szCs w:val="26"/>
              </w:rPr>
              <w:t>中國時報</w:t>
            </w:r>
          </w:p>
        </w:tc>
        <w:tc>
          <w:tcPr>
            <w:tcW w:w="821" w:type="pct"/>
            <w:tcBorders>
              <w:top w:val="outset" w:sz="24" w:space="0" w:color="auto"/>
              <w:left w:val="outset" w:sz="6" w:space="0" w:color="auto"/>
              <w:bottom w:val="outset" w:sz="6" w:space="0" w:color="auto"/>
              <w:right w:val="outset" w:sz="6" w:space="0" w:color="auto"/>
            </w:tcBorders>
            <w:shd w:val="clear" w:color="auto" w:fill="B6DDE8"/>
            <w:noWrap/>
            <w:hideMark/>
          </w:tcPr>
          <w:p w:rsidR="00042363" w:rsidRPr="00042363" w:rsidRDefault="00042363" w:rsidP="00042363">
            <w:pPr>
              <w:jc w:val="center"/>
              <w:rPr>
                <w:rFonts w:ascii="標楷體" w:eastAsia="標楷體" w:hAnsi="標楷體" w:cs="新細明體"/>
                <w:b/>
                <w:bCs/>
                <w:sz w:val="26"/>
                <w:szCs w:val="26"/>
              </w:rPr>
            </w:pPr>
            <w:r w:rsidRPr="00042363">
              <w:rPr>
                <w:rFonts w:ascii="標楷體" w:eastAsia="標楷體" w:hAnsi="標楷體" w:cs="新細明體" w:hint="eastAsia"/>
                <w:b/>
                <w:bCs/>
                <w:sz w:val="26"/>
                <w:szCs w:val="26"/>
              </w:rPr>
              <w:t>台灣新生報</w:t>
            </w:r>
          </w:p>
        </w:tc>
        <w:tc>
          <w:tcPr>
            <w:tcW w:w="710" w:type="pct"/>
            <w:tcBorders>
              <w:top w:val="outset" w:sz="24" w:space="0" w:color="auto"/>
              <w:left w:val="outset" w:sz="6" w:space="0" w:color="auto"/>
              <w:bottom w:val="outset" w:sz="6" w:space="0" w:color="auto"/>
              <w:right w:val="outset" w:sz="6" w:space="0" w:color="auto"/>
            </w:tcBorders>
            <w:shd w:val="clear" w:color="auto" w:fill="B6DDE8"/>
            <w:hideMark/>
          </w:tcPr>
          <w:p w:rsidR="00042363" w:rsidRPr="00042363" w:rsidRDefault="00042363" w:rsidP="00042363">
            <w:pPr>
              <w:jc w:val="center"/>
              <w:rPr>
                <w:rFonts w:ascii="標楷體" w:eastAsia="標楷體" w:hAnsi="標楷體" w:cs="新細明體"/>
                <w:b/>
                <w:bCs/>
                <w:sz w:val="26"/>
                <w:szCs w:val="26"/>
              </w:rPr>
            </w:pPr>
            <w:r w:rsidRPr="00042363">
              <w:rPr>
                <w:rFonts w:ascii="標楷體" w:eastAsia="標楷體" w:hAnsi="標楷體" w:cs="新細明體" w:hint="eastAsia"/>
                <w:b/>
                <w:bCs/>
                <w:sz w:val="26"/>
                <w:szCs w:val="26"/>
              </w:rPr>
              <w:t>蘋果</w:t>
            </w:r>
          </w:p>
        </w:tc>
        <w:tc>
          <w:tcPr>
            <w:tcW w:w="679" w:type="pct"/>
            <w:tcBorders>
              <w:top w:val="outset" w:sz="24" w:space="0" w:color="auto"/>
              <w:left w:val="outset" w:sz="6" w:space="0" w:color="auto"/>
              <w:bottom w:val="outset" w:sz="6" w:space="0" w:color="auto"/>
              <w:right w:val="outset" w:sz="6" w:space="0" w:color="auto"/>
            </w:tcBorders>
            <w:shd w:val="clear" w:color="auto" w:fill="B6DDE8"/>
            <w:noWrap/>
            <w:hideMark/>
          </w:tcPr>
          <w:p w:rsidR="00042363" w:rsidRPr="00042363" w:rsidRDefault="00042363" w:rsidP="00042363">
            <w:pPr>
              <w:jc w:val="center"/>
              <w:rPr>
                <w:rFonts w:ascii="標楷體" w:eastAsia="標楷體" w:hAnsi="標楷體" w:cs="新細明體"/>
                <w:b/>
                <w:bCs/>
                <w:sz w:val="26"/>
                <w:szCs w:val="26"/>
              </w:rPr>
            </w:pPr>
            <w:r w:rsidRPr="00042363">
              <w:rPr>
                <w:rFonts w:ascii="標楷體" w:eastAsia="標楷體" w:hAnsi="標楷體" w:cs="新細明體" w:hint="eastAsia"/>
                <w:b/>
                <w:bCs/>
                <w:sz w:val="26"/>
                <w:szCs w:val="26"/>
              </w:rPr>
              <w:t>其他報刊</w:t>
            </w:r>
          </w:p>
        </w:tc>
      </w:tr>
      <w:tr w:rsidR="00802EE7" w:rsidTr="00207C8B">
        <w:trPr>
          <w:trHeight w:val="452"/>
          <w:tblCellSpacing w:w="20" w:type="dxa"/>
        </w:trPr>
        <w:tc>
          <w:tcPr>
            <w:tcW w:w="681" w:type="pct"/>
            <w:tcBorders>
              <w:top w:val="outset" w:sz="6" w:space="0" w:color="auto"/>
              <w:left w:val="outset" w:sz="6" w:space="0" w:color="auto"/>
              <w:bottom w:val="outset" w:sz="6" w:space="0" w:color="auto"/>
              <w:right w:val="outset" w:sz="6" w:space="0" w:color="auto"/>
            </w:tcBorders>
            <w:shd w:val="clear" w:color="auto" w:fill="8DB3E2"/>
            <w:noWrap/>
            <w:hideMark/>
          </w:tcPr>
          <w:p w:rsidR="00802EE7" w:rsidRPr="00042363" w:rsidRDefault="00802EE7" w:rsidP="00802EE7">
            <w:pPr>
              <w:jc w:val="center"/>
              <w:rPr>
                <w:rFonts w:ascii="標楷體" w:eastAsia="標楷體" w:hAnsi="標楷體" w:cs="新細明體"/>
                <w:b/>
                <w:bCs/>
                <w:sz w:val="26"/>
                <w:szCs w:val="26"/>
              </w:rPr>
            </w:pPr>
            <w:r w:rsidRPr="00042363">
              <w:rPr>
                <w:rFonts w:ascii="標楷體" w:eastAsia="標楷體" w:hAnsi="標楷體" w:cs="新細明體" w:hint="eastAsia"/>
                <w:b/>
                <w:bCs/>
                <w:sz w:val="26"/>
                <w:szCs w:val="26"/>
              </w:rPr>
              <w:t>數量(則)</w:t>
            </w:r>
          </w:p>
        </w:tc>
        <w:tc>
          <w:tcPr>
            <w:tcW w:w="680" w:type="pct"/>
            <w:tcBorders>
              <w:top w:val="outset" w:sz="6" w:space="0" w:color="auto"/>
              <w:left w:val="outset" w:sz="6" w:space="0" w:color="auto"/>
              <w:bottom w:val="outset" w:sz="6" w:space="0" w:color="auto"/>
              <w:right w:val="outset" w:sz="6" w:space="0" w:color="auto"/>
            </w:tcBorders>
            <w:noWrap/>
            <w:hideMark/>
          </w:tcPr>
          <w:p w:rsidR="00802EE7" w:rsidRPr="00802EE7" w:rsidRDefault="00802EE7" w:rsidP="00802EE7">
            <w:pPr>
              <w:jc w:val="center"/>
              <w:rPr>
                <w:rFonts w:asciiTheme="minorEastAsia" w:eastAsiaTheme="minorEastAsia" w:hAnsiTheme="minorEastAsia"/>
                <w:b/>
              </w:rPr>
            </w:pPr>
            <w:r w:rsidRPr="00802EE7">
              <w:rPr>
                <w:rFonts w:asciiTheme="minorEastAsia" w:eastAsiaTheme="minorEastAsia" w:hAnsiTheme="minorEastAsia"/>
                <w:b/>
              </w:rPr>
              <w:t>97</w:t>
            </w:r>
          </w:p>
        </w:tc>
        <w:tc>
          <w:tcPr>
            <w:tcW w:w="579" w:type="pct"/>
            <w:tcBorders>
              <w:top w:val="outset" w:sz="6" w:space="0" w:color="auto"/>
              <w:left w:val="outset" w:sz="6" w:space="0" w:color="auto"/>
              <w:bottom w:val="outset" w:sz="6" w:space="0" w:color="auto"/>
              <w:right w:val="outset" w:sz="6" w:space="0" w:color="auto"/>
            </w:tcBorders>
            <w:noWrap/>
            <w:hideMark/>
          </w:tcPr>
          <w:p w:rsidR="00802EE7" w:rsidRPr="00802EE7" w:rsidRDefault="00802EE7" w:rsidP="00802EE7">
            <w:pPr>
              <w:jc w:val="center"/>
              <w:rPr>
                <w:rFonts w:asciiTheme="minorEastAsia" w:eastAsiaTheme="minorEastAsia" w:hAnsiTheme="minorEastAsia"/>
                <w:b/>
              </w:rPr>
            </w:pPr>
            <w:r w:rsidRPr="00802EE7">
              <w:rPr>
                <w:rFonts w:asciiTheme="minorEastAsia" w:eastAsiaTheme="minorEastAsia" w:hAnsiTheme="minorEastAsia"/>
                <w:b/>
              </w:rPr>
              <w:t>75</w:t>
            </w:r>
          </w:p>
        </w:tc>
        <w:tc>
          <w:tcPr>
            <w:tcW w:w="680" w:type="pct"/>
            <w:tcBorders>
              <w:top w:val="outset" w:sz="6" w:space="0" w:color="auto"/>
              <w:left w:val="outset" w:sz="6" w:space="0" w:color="auto"/>
              <w:bottom w:val="outset" w:sz="6" w:space="0" w:color="auto"/>
              <w:right w:val="outset" w:sz="6" w:space="0" w:color="auto"/>
            </w:tcBorders>
            <w:noWrap/>
            <w:hideMark/>
          </w:tcPr>
          <w:p w:rsidR="00802EE7" w:rsidRPr="00802EE7" w:rsidRDefault="00802EE7" w:rsidP="00802EE7">
            <w:pPr>
              <w:jc w:val="center"/>
              <w:rPr>
                <w:rFonts w:asciiTheme="minorEastAsia" w:eastAsiaTheme="minorEastAsia" w:hAnsiTheme="minorEastAsia"/>
                <w:b/>
              </w:rPr>
            </w:pPr>
            <w:r w:rsidRPr="00802EE7">
              <w:rPr>
                <w:rFonts w:asciiTheme="minorEastAsia" w:eastAsiaTheme="minorEastAsia" w:hAnsiTheme="minorEastAsia"/>
                <w:b/>
              </w:rPr>
              <w:t>59</w:t>
            </w:r>
          </w:p>
        </w:tc>
        <w:tc>
          <w:tcPr>
            <w:tcW w:w="821" w:type="pct"/>
            <w:tcBorders>
              <w:top w:val="outset" w:sz="6" w:space="0" w:color="auto"/>
              <w:left w:val="outset" w:sz="6" w:space="0" w:color="auto"/>
              <w:bottom w:val="outset" w:sz="6" w:space="0" w:color="auto"/>
              <w:right w:val="outset" w:sz="6" w:space="0" w:color="auto"/>
            </w:tcBorders>
            <w:noWrap/>
            <w:hideMark/>
          </w:tcPr>
          <w:p w:rsidR="00802EE7" w:rsidRPr="00802EE7" w:rsidRDefault="00802EE7" w:rsidP="00802EE7">
            <w:pPr>
              <w:jc w:val="center"/>
              <w:rPr>
                <w:rFonts w:asciiTheme="minorEastAsia" w:eastAsiaTheme="minorEastAsia" w:hAnsiTheme="minorEastAsia"/>
                <w:b/>
              </w:rPr>
            </w:pPr>
            <w:r w:rsidRPr="00802EE7">
              <w:rPr>
                <w:rFonts w:asciiTheme="minorEastAsia" w:eastAsiaTheme="minorEastAsia" w:hAnsiTheme="minorEastAsia"/>
                <w:b/>
              </w:rPr>
              <w:t>12</w:t>
            </w:r>
          </w:p>
        </w:tc>
        <w:tc>
          <w:tcPr>
            <w:tcW w:w="710" w:type="pct"/>
            <w:tcBorders>
              <w:top w:val="outset" w:sz="6" w:space="0" w:color="auto"/>
              <w:left w:val="outset" w:sz="6" w:space="0" w:color="auto"/>
              <w:bottom w:val="outset" w:sz="6" w:space="0" w:color="auto"/>
              <w:right w:val="outset" w:sz="6" w:space="0" w:color="auto"/>
            </w:tcBorders>
            <w:hideMark/>
          </w:tcPr>
          <w:p w:rsidR="00802EE7" w:rsidRPr="00802EE7" w:rsidRDefault="00802EE7" w:rsidP="00802EE7">
            <w:pPr>
              <w:jc w:val="center"/>
              <w:rPr>
                <w:rFonts w:asciiTheme="minorEastAsia" w:eastAsiaTheme="minorEastAsia" w:hAnsiTheme="minorEastAsia"/>
                <w:b/>
              </w:rPr>
            </w:pPr>
            <w:r w:rsidRPr="00802EE7">
              <w:rPr>
                <w:rFonts w:asciiTheme="minorEastAsia" w:eastAsiaTheme="minorEastAsia" w:hAnsiTheme="minorEastAsia"/>
                <w:b/>
              </w:rPr>
              <w:t>1</w:t>
            </w:r>
          </w:p>
        </w:tc>
        <w:tc>
          <w:tcPr>
            <w:tcW w:w="679" w:type="pct"/>
            <w:tcBorders>
              <w:top w:val="outset" w:sz="6" w:space="0" w:color="auto"/>
              <w:left w:val="outset" w:sz="6" w:space="0" w:color="auto"/>
              <w:bottom w:val="outset" w:sz="6" w:space="0" w:color="auto"/>
              <w:right w:val="outset" w:sz="6" w:space="0" w:color="auto"/>
            </w:tcBorders>
            <w:noWrap/>
            <w:hideMark/>
          </w:tcPr>
          <w:p w:rsidR="00802EE7" w:rsidRPr="00802EE7" w:rsidRDefault="00802EE7" w:rsidP="00802EE7">
            <w:pPr>
              <w:jc w:val="center"/>
              <w:rPr>
                <w:rFonts w:asciiTheme="minorEastAsia" w:eastAsiaTheme="minorEastAsia" w:hAnsiTheme="minorEastAsia"/>
                <w:b/>
              </w:rPr>
            </w:pPr>
            <w:r w:rsidRPr="00802EE7">
              <w:rPr>
                <w:rFonts w:asciiTheme="minorEastAsia" w:eastAsiaTheme="minorEastAsia" w:hAnsiTheme="minorEastAsia"/>
                <w:b/>
              </w:rPr>
              <w:t>182</w:t>
            </w:r>
          </w:p>
        </w:tc>
      </w:tr>
      <w:tr w:rsidR="00802EE7" w:rsidTr="007D55AB">
        <w:trPr>
          <w:trHeight w:val="611"/>
          <w:tblCellSpacing w:w="20" w:type="dxa"/>
        </w:trPr>
        <w:tc>
          <w:tcPr>
            <w:tcW w:w="681" w:type="pct"/>
            <w:tcBorders>
              <w:top w:val="outset" w:sz="6" w:space="0" w:color="auto"/>
              <w:left w:val="outset" w:sz="6" w:space="0" w:color="auto"/>
              <w:bottom w:val="outset" w:sz="24" w:space="0" w:color="auto"/>
              <w:right w:val="outset" w:sz="6" w:space="0" w:color="auto"/>
            </w:tcBorders>
            <w:shd w:val="clear" w:color="auto" w:fill="8DB3E2"/>
            <w:noWrap/>
            <w:hideMark/>
          </w:tcPr>
          <w:p w:rsidR="00802EE7" w:rsidRPr="00042363" w:rsidRDefault="00802EE7" w:rsidP="00802EE7">
            <w:pPr>
              <w:jc w:val="center"/>
              <w:rPr>
                <w:rFonts w:ascii="標楷體" w:eastAsia="標楷體" w:hAnsi="標楷體" w:cs="新細明體"/>
                <w:b/>
                <w:bCs/>
                <w:sz w:val="26"/>
                <w:szCs w:val="26"/>
              </w:rPr>
            </w:pPr>
            <w:r w:rsidRPr="00042363">
              <w:rPr>
                <w:rFonts w:ascii="標楷體" w:eastAsia="標楷體" w:hAnsi="標楷體" w:cs="新細明體" w:hint="eastAsia"/>
                <w:b/>
                <w:bCs/>
                <w:sz w:val="26"/>
                <w:szCs w:val="26"/>
              </w:rPr>
              <w:t>百分比</w:t>
            </w:r>
          </w:p>
        </w:tc>
        <w:tc>
          <w:tcPr>
            <w:tcW w:w="680" w:type="pct"/>
            <w:tcBorders>
              <w:top w:val="outset" w:sz="6" w:space="0" w:color="auto"/>
              <w:left w:val="outset" w:sz="6" w:space="0" w:color="auto"/>
              <w:bottom w:val="outset" w:sz="6" w:space="0" w:color="auto"/>
              <w:right w:val="outset" w:sz="6" w:space="0" w:color="auto"/>
            </w:tcBorders>
            <w:noWrap/>
            <w:hideMark/>
          </w:tcPr>
          <w:p w:rsidR="00802EE7" w:rsidRPr="00802EE7" w:rsidRDefault="00802EE7" w:rsidP="00802EE7">
            <w:pPr>
              <w:jc w:val="center"/>
              <w:rPr>
                <w:rFonts w:asciiTheme="minorEastAsia" w:eastAsiaTheme="minorEastAsia" w:hAnsiTheme="minorEastAsia"/>
                <w:b/>
              </w:rPr>
            </w:pPr>
            <w:r w:rsidRPr="00802EE7">
              <w:rPr>
                <w:rFonts w:asciiTheme="minorEastAsia" w:eastAsiaTheme="minorEastAsia" w:hAnsiTheme="minorEastAsia"/>
                <w:b/>
              </w:rPr>
              <w:t>22.77%</w:t>
            </w:r>
          </w:p>
        </w:tc>
        <w:tc>
          <w:tcPr>
            <w:tcW w:w="579" w:type="pct"/>
            <w:tcBorders>
              <w:top w:val="outset" w:sz="6" w:space="0" w:color="auto"/>
              <w:left w:val="outset" w:sz="6" w:space="0" w:color="auto"/>
              <w:bottom w:val="outset" w:sz="6" w:space="0" w:color="auto"/>
              <w:right w:val="outset" w:sz="6" w:space="0" w:color="auto"/>
            </w:tcBorders>
            <w:noWrap/>
            <w:hideMark/>
          </w:tcPr>
          <w:p w:rsidR="00802EE7" w:rsidRPr="00802EE7" w:rsidRDefault="00802EE7" w:rsidP="00802EE7">
            <w:pPr>
              <w:jc w:val="center"/>
              <w:rPr>
                <w:rFonts w:asciiTheme="minorEastAsia" w:eastAsiaTheme="minorEastAsia" w:hAnsiTheme="minorEastAsia"/>
                <w:b/>
              </w:rPr>
            </w:pPr>
            <w:r w:rsidRPr="00802EE7">
              <w:rPr>
                <w:rFonts w:asciiTheme="minorEastAsia" w:eastAsiaTheme="minorEastAsia" w:hAnsiTheme="minorEastAsia"/>
                <w:b/>
              </w:rPr>
              <w:t>17.61%</w:t>
            </w:r>
          </w:p>
        </w:tc>
        <w:tc>
          <w:tcPr>
            <w:tcW w:w="680" w:type="pct"/>
            <w:tcBorders>
              <w:top w:val="outset" w:sz="6" w:space="0" w:color="auto"/>
              <w:left w:val="outset" w:sz="6" w:space="0" w:color="auto"/>
              <w:bottom w:val="outset" w:sz="6" w:space="0" w:color="auto"/>
              <w:right w:val="outset" w:sz="6" w:space="0" w:color="auto"/>
            </w:tcBorders>
            <w:noWrap/>
            <w:hideMark/>
          </w:tcPr>
          <w:p w:rsidR="00802EE7" w:rsidRPr="00802EE7" w:rsidRDefault="00802EE7" w:rsidP="00802EE7">
            <w:pPr>
              <w:jc w:val="center"/>
              <w:rPr>
                <w:rFonts w:asciiTheme="minorEastAsia" w:eastAsiaTheme="minorEastAsia" w:hAnsiTheme="minorEastAsia"/>
                <w:b/>
              </w:rPr>
            </w:pPr>
            <w:r w:rsidRPr="00802EE7">
              <w:rPr>
                <w:rFonts w:asciiTheme="minorEastAsia" w:eastAsiaTheme="minorEastAsia" w:hAnsiTheme="minorEastAsia"/>
                <w:b/>
              </w:rPr>
              <w:t>13.85%</w:t>
            </w:r>
          </w:p>
        </w:tc>
        <w:tc>
          <w:tcPr>
            <w:tcW w:w="821" w:type="pct"/>
            <w:tcBorders>
              <w:top w:val="outset" w:sz="6" w:space="0" w:color="auto"/>
              <w:left w:val="outset" w:sz="6" w:space="0" w:color="auto"/>
              <w:bottom w:val="outset" w:sz="6" w:space="0" w:color="auto"/>
              <w:right w:val="outset" w:sz="6" w:space="0" w:color="auto"/>
            </w:tcBorders>
            <w:noWrap/>
            <w:hideMark/>
          </w:tcPr>
          <w:p w:rsidR="00802EE7" w:rsidRPr="00802EE7" w:rsidRDefault="00802EE7" w:rsidP="00802EE7">
            <w:pPr>
              <w:jc w:val="center"/>
              <w:rPr>
                <w:rFonts w:asciiTheme="minorEastAsia" w:eastAsiaTheme="minorEastAsia" w:hAnsiTheme="minorEastAsia"/>
                <w:b/>
              </w:rPr>
            </w:pPr>
            <w:r w:rsidRPr="00802EE7">
              <w:rPr>
                <w:rFonts w:asciiTheme="minorEastAsia" w:eastAsiaTheme="minorEastAsia" w:hAnsiTheme="minorEastAsia"/>
                <w:b/>
              </w:rPr>
              <w:t>2.82%</w:t>
            </w:r>
          </w:p>
        </w:tc>
        <w:tc>
          <w:tcPr>
            <w:tcW w:w="710" w:type="pct"/>
            <w:tcBorders>
              <w:top w:val="outset" w:sz="6" w:space="0" w:color="auto"/>
              <w:left w:val="outset" w:sz="6" w:space="0" w:color="auto"/>
              <w:bottom w:val="outset" w:sz="6" w:space="0" w:color="auto"/>
              <w:right w:val="outset" w:sz="6" w:space="0" w:color="auto"/>
            </w:tcBorders>
            <w:hideMark/>
          </w:tcPr>
          <w:p w:rsidR="00802EE7" w:rsidRPr="00802EE7" w:rsidRDefault="00802EE7" w:rsidP="00802EE7">
            <w:pPr>
              <w:jc w:val="center"/>
              <w:rPr>
                <w:rFonts w:asciiTheme="minorEastAsia" w:eastAsiaTheme="minorEastAsia" w:hAnsiTheme="minorEastAsia"/>
                <w:b/>
              </w:rPr>
            </w:pPr>
            <w:r w:rsidRPr="00802EE7">
              <w:rPr>
                <w:rFonts w:asciiTheme="minorEastAsia" w:eastAsiaTheme="minorEastAsia" w:hAnsiTheme="minorEastAsia"/>
                <w:b/>
              </w:rPr>
              <w:t>0.23%</w:t>
            </w:r>
          </w:p>
        </w:tc>
        <w:tc>
          <w:tcPr>
            <w:tcW w:w="679" w:type="pct"/>
            <w:tcBorders>
              <w:top w:val="outset" w:sz="6" w:space="0" w:color="auto"/>
              <w:left w:val="outset" w:sz="6" w:space="0" w:color="auto"/>
              <w:bottom w:val="outset" w:sz="6" w:space="0" w:color="auto"/>
              <w:right w:val="outset" w:sz="6" w:space="0" w:color="auto"/>
            </w:tcBorders>
            <w:noWrap/>
            <w:hideMark/>
          </w:tcPr>
          <w:p w:rsidR="00802EE7" w:rsidRPr="00802EE7" w:rsidRDefault="00802EE7" w:rsidP="00802EE7">
            <w:pPr>
              <w:jc w:val="center"/>
              <w:rPr>
                <w:rFonts w:asciiTheme="minorEastAsia" w:eastAsiaTheme="minorEastAsia" w:hAnsiTheme="minorEastAsia"/>
                <w:b/>
              </w:rPr>
            </w:pPr>
            <w:r w:rsidRPr="00802EE7">
              <w:rPr>
                <w:rFonts w:asciiTheme="minorEastAsia" w:eastAsiaTheme="minorEastAsia" w:hAnsiTheme="minorEastAsia"/>
                <w:b/>
              </w:rPr>
              <w:t>42.72%</w:t>
            </w:r>
          </w:p>
        </w:tc>
      </w:tr>
    </w:tbl>
    <w:p w:rsidR="00B975DD" w:rsidRPr="006D675C" w:rsidRDefault="00B975DD" w:rsidP="00F25501">
      <w:pPr>
        <w:widowControl w:val="0"/>
        <w:spacing w:beforeLines="50" w:before="180" w:line="520" w:lineRule="exact"/>
        <w:jc w:val="both"/>
        <w:rPr>
          <w:rFonts w:eastAsia="標楷體" w:hAnsi="標楷體"/>
          <w:sz w:val="28"/>
          <w:szCs w:val="28"/>
        </w:rPr>
      </w:pPr>
    </w:p>
    <w:p w:rsidR="005F3BDA" w:rsidRPr="007A04D2" w:rsidRDefault="00802EE7" w:rsidP="007A04D2">
      <w:pPr>
        <w:widowControl w:val="0"/>
        <w:spacing w:beforeLines="100" w:before="360"/>
        <w:jc w:val="center"/>
        <w:rPr>
          <w:noProof/>
        </w:rPr>
      </w:pPr>
      <w:r>
        <w:rPr>
          <w:noProof/>
        </w:rPr>
        <w:drawing>
          <wp:inline distT="0" distB="0" distL="0" distR="0">
            <wp:extent cx="5274945" cy="3077210"/>
            <wp:effectExtent l="0" t="0" r="1905" b="8890"/>
            <wp:docPr id="4" name="圖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7728F" w:rsidRDefault="0047728F" w:rsidP="00D1211D">
      <w:pPr>
        <w:widowControl w:val="0"/>
        <w:spacing w:beforeLines="50" w:before="180"/>
        <w:rPr>
          <w:rFonts w:eastAsia="標楷體" w:hAnsi="標楷體"/>
          <w:b/>
          <w:color w:val="00B0F0"/>
          <w:sz w:val="28"/>
          <w:szCs w:val="28"/>
        </w:rPr>
      </w:pPr>
    </w:p>
    <w:p w:rsidR="00992B4E" w:rsidRPr="00637293" w:rsidRDefault="00D1211D" w:rsidP="00992B4E">
      <w:pPr>
        <w:pStyle w:val="a9"/>
        <w:widowControl w:val="0"/>
        <w:numPr>
          <w:ilvl w:val="0"/>
          <w:numId w:val="7"/>
        </w:numPr>
        <w:spacing w:beforeLines="50" w:before="180"/>
        <w:ind w:leftChars="0"/>
        <w:rPr>
          <w:rFonts w:eastAsia="標楷體" w:hAnsi="標楷體"/>
          <w:color w:val="FF0000"/>
          <w:sz w:val="28"/>
          <w:szCs w:val="28"/>
        </w:rPr>
      </w:pPr>
      <w:r>
        <w:rPr>
          <w:rFonts w:eastAsia="標楷體" w:hAnsi="標楷體" w:hint="eastAsia"/>
          <w:b/>
          <w:color w:val="00B0F0"/>
          <w:sz w:val="28"/>
          <w:szCs w:val="28"/>
        </w:rPr>
        <w:t>新店地政</w:t>
      </w:r>
      <w:r w:rsidR="00472DFD">
        <w:rPr>
          <w:rFonts w:eastAsia="標楷體" w:hAnsi="標楷體"/>
          <w:b/>
          <w:color w:val="00B0F0"/>
          <w:sz w:val="28"/>
          <w:szCs w:val="28"/>
        </w:rPr>
        <w:t>110</w:t>
      </w:r>
      <w:r>
        <w:rPr>
          <w:rFonts w:eastAsia="標楷體" w:hAnsi="標楷體" w:hint="eastAsia"/>
          <w:b/>
          <w:color w:val="00B0F0"/>
          <w:sz w:val="28"/>
          <w:szCs w:val="28"/>
        </w:rPr>
        <w:t>年第</w:t>
      </w:r>
      <w:r w:rsidR="00291546">
        <w:rPr>
          <w:rFonts w:eastAsia="標楷體" w:hAnsi="標楷體" w:hint="eastAsia"/>
          <w:b/>
          <w:color w:val="00B0F0"/>
          <w:sz w:val="28"/>
          <w:szCs w:val="28"/>
        </w:rPr>
        <w:t>4</w:t>
      </w:r>
      <w:r w:rsidR="00A66ACA">
        <w:rPr>
          <w:rFonts w:eastAsia="標楷體" w:hAnsi="標楷體" w:hint="eastAsia"/>
          <w:b/>
          <w:color w:val="00B0F0"/>
          <w:sz w:val="28"/>
          <w:szCs w:val="28"/>
        </w:rPr>
        <w:t>季</w:t>
      </w:r>
      <w:r w:rsidRPr="00022C3F">
        <w:rPr>
          <w:rFonts w:eastAsia="標楷體" w:hAnsi="標楷體" w:hint="eastAsia"/>
          <w:b/>
          <w:color w:val="00B0F0"/>
          <w:sz w:val="28"/>
          <w:szCs w:val="28"/>
        </w:rPr>
        <w:t>發佈新聞稿</w:t>
      </w:r>
      <w:r w:rsidR="00992B4E" w:rsidRPr="00637293">
        <w:rPr>
          <w:rFonts w:eastAsia="標楷體" w:hAnsi="標楷體" w:hint="eastAsia"/>
          <w:color w:val="FF0000"/>
          <w:sz w:val="28"/>
          <w:szCs w:val="28"/>
        </w:rPr>
        <w:t>(</w:t>
      </w:r>
      <w:r w:rsidR="00992B4E" w:rsidRPr="00637293">
        <w:rPr>
          <w:rFonts w:eastAsia="標楷體" w:hAnsi="標楷體" w:hint="eastAsia"/>
          <w:color w:val="FF0000"/>
          <w:sz w:val="28"/>
          <w:szCs w:val="28"/>
        </w:rPr>
        <w:t>依地政局統計發布日期：</w:t>
      </w:r>
      <w:r w:rsidR="00992B4E" w:rsidRPr="00637293">
        <w:rPr>
          <w:rFonts w:eastAsia="標楷體" w:hAnsi="標楷體" w:hint="eastAsia"/>
          <w:color w:val="FF0000"/>
          <w:sz w:val="28"/>
          <w:szCs w:val="28"/>
        </w:rPr>
        <w:t>1</w:t>
      </w:r>
      <w:r w:rsidR="00500EEB">
        <w:rPr>
          <w:rFonts w:eastAsia="標楷體" w:hAnsi="標楷體"/>
          <w:color w:val="FF0000"/>
          <w:sz w:val="28"/>
          <w:szCs w:val="28"/>
        </w:rPr>
        <w:t>10</w:t>
      </w:r>
      <w:r w:rsidR="00992B4E" w:rsidRPr="00637293">
        <w:rPr>
          <w:rFonts w:eastAsia="標楷體" w:hAnsi="標楷體" w:hint="eastAsia"/>
          <w:color w:val="FF0000"/>
          <w:sz w:val="28"/>
          <w:szCs w:val="28"/>
        </w:rPr>
        <w:t>/</w:t>
      </w:r>
      <w:r w:rsidR="00762455">
        <w:rPr>
          <w:rFonts w:eastAsia="標楷體" w:hAnsi="標楷體"/>
          <w:color w:val="FF0000"/>
          <w:sz w:val="28"/>
          <w:szCs w:val="28"/>
        </w:rPr>
        <w:t>9</w:t>
      </w:r>
      <w:r w:rsidR="00992B4E" w:rsidRPr="00637293">
        <w:rPr>
          <w:rFonts w:eastAsia="標楷體" w:hAnsi="標楷體" w:hint="eastAsia"/>
          <w:color w:val="FF0000"/>
          <w:sz w:val="28"/>
          <w:szCs w:val="28"/>
        </w:rPr>
        <w:t>/</w:t>
      </w:r>
      <w:r w:rsidR="00762455">
        <w:rPr>
          <w:rFonts w:eastAsia="標楷體" w:hAnsi="標楷體"/>
          <w:color w:val="FF0000"/>
          <w:sz w:val="28"/>
          <w:szCs w:val="28"/>
        </w:rPr>
        <w:t>23</w:t>
      </w:r>
      <w:r w:rsidR="00992B4E" w:rsidRPr="00637293">
        <w:rPr>
          <w:rFonts w:eastAsia="標楷體" w:hAnsi="標楷體" w:hint="eastAsia"/>
          <w:color w:val="FF0000"/>
          <w:sz w:val="28"/>
          <w:szCs w:val="28"/>
        </w:rPr>
        <w:t>~1</w:t>
      </w:r>
      <w:r w:rsidR="00472DFD">
        <w:rPr>
          <w:rFonts w:eastAsia="標楷體" w:hAnsi="標楷體"/>
          <w:color w:val="FF0000"/>
          <w:sz w:val="28"/>
          <w:szCs w:val="28"/>
        </w:rPr>
        <w:t>10</w:t>
      </w:r>
      <w:r w:rsidR="00992B4E" w:rsidRPr="00637293">
        <w:rPr>
          <w:rFonts w:eastAsia="標楷體" w:hAnsi="標楷體" w:hint="eastAsia"/>
          <w:color w:val="FF0000"/>
          <w:sz w:val="28"/>
          <w:szCs w:val="28"/>
        </w:rPr>
        <w:t>/</w:t>
      </w:r>
      <w:r w:rsidR="00B87888">
        <w:rPr>
          <w:rFonts w:eastAsia="標楷體" w:hAnsi="標楷體" w:hint="eastAsia"/>
          <w:color w:val="FF0000"/>
          <w:sz w:val="28"/>
          <w:szCs w:val="28"/>
        </w:rPr>
        <w:t>12</w:t>
      </w:r>
      <w:r w:rsidR="00992B4E" w:rsidRPr="00637293">
        <w:rPr>
          <w:rFonts w:eastAsia="標楷體" w:hAnsi="標楷體" w:hint="eastAsia"/>
          <w:color w:val="FF0000"/>
          <w:sz w:val="28"/>
          <w:szCs w:val="28"/>
        </w:rPr>
        <w:t>/</w:t>
      </w:r>
      <w:r w:rsidR="00762455">
        <w:rPr>
          <w:rFonts w:eastAsia="標楷體" w:hAnsi="標楷體"/>
          <w:color w:val="FF0000"/>
          <w:sz w:val="28"/>
          <w:szCs w:val="28"/>
        </w:rPr>
        <w:t>23</w:t>
      </w:r>
      <w:r w:rsidR="00F25501">
        <w:rPr>
          <w:rFonts w:eastAsia="標楷體" w:hAnsi="標楷體" w:hint="eastAsia"/>
          <w:color w:val="FF0000"/>
          <w:sz w:val="28"/>
          <w:szCs w:val="28"/>
        </w:rPr>
        <w:t>)</w:t>
      </w:r>
    </w:p>
    <w:p w:rsidR="00D1211D" w:rsidRPr="00500EEB" w:rsidRDefault="00D1211D" w:rsidP="00992B4E">
      <w:pPr>
        <w:pStyle w:val="a9"/>
        <w:widowControl w:val="0"/>
        <w:spacing w:beforeLines="50" w:before="180"/>
        <w:ind w:leftChars="0" w:left="720"/>
        <w:rPr>
          <w:rFonts w:eastAsia="標楷體" w:hAnsi="標楷體"/>
          <w:b/>
          <w:color w:val="00B0F0"/>
          <w:sz w:val="28"/>
          <w:szCs w:val="28"/>
        </w:rPr>
      </w:pPr>
    </w:p>
    <w:p w:rsidR="00022C3F" w:rsidRDefault="00A221AC" w:rsidP="00170E82">
      <w:pPr>
        <w:pStyle w:val="a9"/>
        <w:widowControl w:val="0"/>
        <w:numPr>
          <w:ilvl w:val="0"/>
          <w:numId w:val="13"/>
        </w:numPr>
        <w:ind w:leftChars="0"/>
        <w:rPr>
          <w:rFonts w:eastAsia="標楷體"/>
          <w:sz w:val="28"/>
          <w:szCs w:val="28"/>
        </w:rPr>
      </w:pPr>
      <w:r w:rsidRPr="00170E82">
        <w:rPr>
          <w:rFonts w:eastAsia="標楷體" w:hint="eastAsia"/>
          <w:sz w:val="28"/>
          <w:szCs w:val="28"/>
          <w:u w:val="wave" w:color="FF0000"/>
        </w:rPr>
        <w:t>本所自行發佈新聞</w:t>
      </w:r>
      <w:r w:rsidR="000B2D9D">
        <w:rPr>
          <w:rFonts w:eastAsia="標楷體" w:hint="eastAsia"/>
          <w:sz w:val="28"/>
          <w:szCs w:val="28"/>
          <w:u w:val="wave" w:color="FF0000"/>
        </w:rPr>
        <w:t>稿</w:t>
      </w:r>
      <w:r w:rsidRPr="00170E82">
        <w:rPr>
          <w:rFonts w:eastAsia="標楷體" w:hint="eastAsia"/>
          <w:sz w:val="28"/>
          <w:szCs w:val="28"/>
          <w:u w:val="wave" w:color="FF0000"/>
        </w:rPr>
        <w:t>統計</w:t>
      </w:r>
      <w:r w:rsidRPr="00170E82">
        <w:rPr>
          <w:rFonts w:eastAsia="標楷體" w:hint="eastAsia"/>
          <w:sz w:val="28"/>
          <w:szCs w:val="28"/>
        </w:rPr>
        <w:t>：</w:t>
      </w:r>
    </w:p>
    <w:tbl>
      <w:tblPr>
        <w:tblpPr w:leftFromText="180" w:rightFromText="180" w:vertAnchor="text" w:horzAnchor="margin" w:tblpXSpec="center" w:tblpY="241"/>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1725"/>
        <w:gridCol w:w="1727"/>
        <w:gridCol w:w="1727"/>
        <w:gridCol w:w="1727"/>
        <w:gridCol w:w="1727"/>
      </w:tblGrid>
      <w:tr w:rsidR="002D54E7" w:rsidTr="00FC3350">
        <w:trPr>
          <w:trHeight w:val="263"/>
          <w:tblCellSpacing w:w="20" w:type="dxa"/>
        </w:trPr>
        <w:tc>
          <w:tcPr>
            <w:tcW w:w="964" w:type="pct"/>
            <w:tcBorders>
              <w:top w:val="outset" w:sz="24" w:space="0" w:color="auto"/>
              <w:left w:val="outset" w:sz="6" w:space="0" w:color="auto"/>
              <w:bottom w:val="outset" w:sz="6" w:space="0" w:color="auto"/>
              <w:right w:val="outset" w:sz="6" w:space="0" w:color="auto"/>
            </w:tcBorders>
            <w:shd w:val="clear" w:color="auto" w:fill="B6DDE8"/>
            <w:noWrap/>
            <w:hideMark/>
          </w:tcPr>
          <w:p w:rsidR="002D54E7" w:rsidRDefault="002D54E7" w:rsidP="002D54E7">
            <w:pPr>
              <w:rPr>
                <w:rFonts w:ascii="標楷體" w:eastAsia="標楷體" w:hAnsi="標楷體" w:cs="新細明體"/>
                <w:b/>
                <w:sz w:val="26"/>
                <w:szCs w:val="26"/>
              </w:rPr>
            </w:pPr>
            <w:r>
              <w:rPr>
                <w:rFonts w:ascii="標楷體" w:eastAsia="標楷體" w:hAnsi="標楷體" w:cs="新細明體" w:hint="eastAsia"/>
                <w:b/>
                <w:sz w:val="26"/>
                <w:szCs w:val="26"/>
              </w:rPr>
              <w:t>量/月份</w:t>
            </w:r>
          </w:p>
        </w:tc>
        <w:tc>
          <w:tcPr>
            <w:tcW w:w="977" w:type="pct"/>
            <w:tcBorders>
              <w:top w:val="outset" w:sz="24" w:space="0" w:color="auto"/>
              <w:left w:val="outset" w:sz="6" w:space="0" w:color="auto"/>
              <w:bottom w:val="outset" w:sz="6" w:space="0" w:color="auto"/>
              <w:right w:val="outset" w:sz="6" w:space="0" w:color="auto"/>
            </w:tcBorders>
            <w:shd w:val="clear" w:color="auto" w:fill="B6DDE8"/>
            <w:noWrap/>
            <w:hideMark/>
          </w:tcPr>
          <w:p w:rsidR="002D54E7" w:rsidRPr="00A1699C" w:rsidRDefault="00B87888" w:rsidP="00A1699C">
            <w:pPr>
              <w:spacing w:line="280" w:lineRule="exact"/>
              <w:jc w:val="center"/>
              <w:rPr>
                <w:rFonts w:ascii="標楷體" w:eastAsia="標楷體" w:hAnsi="標楷體" w:cs="新細明體"/>
                <w:b/>
                <w:sz w:val="28"/>
                <w:szCs w:val="26"/>
              </w:rPr>
            </w:pPr>
            <w:r>
              <w:rPr>
                <w:rFonts w:ascii="標楷體" w:eastAsia="標楷體" w:hAnsi="標楷體" w:cs="新細明體" w:hint="eastAsia"/>
                <w:b/>
                <w:sz w:val="28"/>
                <w:szCs w:val="26"/>
              </w:rPr>
              <w:t>10</w:t>
            </w:r>
            <w:r w:rsidR="00661C3A" w:rsidRPr="00A1699C">
              <w:rPr>
                <w:rFonts w:ascii="標楷體" w:eastAsia="標楷體" w:hAnsi="標楷體" w:cs="新細明體" w:hint="eastAsia"/>
                <w:b/>
                <w:sz w:val="28"/>
                <w:szCs w:val="26"/>
              </w:rPr>
              <w:t>月</w:t>
            </w:r>
          </w:p>
        </w:tc>
        <w:tc>
          <w:tcPr>
            <w:tcW w:w="977" w:type="pct"/>
            <w:tcBorders>
              <w:top w:val="outset" w:sz="24" w:space="0" w:color="auto"/>
              <w:left w:val="outset" w:sz="6" w:space="0" w:color="auto"/>
              <w:bottom w:val="outset" w:sz="6" w:space="0" w:color="auto"/>
              <w:right w:val="outset" w:sz="6" w:space="0" w:color="auto"/>
            </w:tcBorders>
            <w:shd w:val="clear" w:color="auto" w:fill="B6DDE8"/>
            <w:noWrap/>
            <w:hideMark/>
          </w:tcPr>
          <w:p w:rsidR="002D54E7" w:rsidRPr="00A1699C" w:rsidRDefault="00B87888" w:rsidP="00A1699C">
            <w:pPr>
              <w:spacing w:line="280" w:lineRule="exact"/>
              <w:jc w:val="center"/>
              <w:rPr>
                <w:rFonts w:ascii="標楷體" w:eastAsia="標楷體" w:hAnsi="標楷體" w:cs="新細明體"/>
                <w:b/>
                <w:sz w:val="28"/>
                <w:szCs w:val="26"/>
              </w:rPr>
            </w:pPr>
            <w:r>
              <w:rPr>
                <w:rFonts w:ascii="標楷體" w:eastAsia="標楷體" w:hAnsi="標楷體" w:cs="新細明體" w:hint="eastAsia"/>
                <w:b/>
                <w:sz w:val="28"/>
                <w:szCs w:val="26"/>
              </w:rPr>
              <w:t>11</w:t>
            </w:r>
            <w:r w:rsidR="00661C3A" w:rsidRPr="00A1699C">
              <w:rPr>
                <w:rFonts w:ascii="標楷體" w:eastAsia="標楷體" w:hAnsi="標楷體" w:cs="新細明體" w:hint="eastAsia"/>
                <w:b/>
                <w:sz w:val="28"/>
                <w:szCs w:val="26"/>
              </w:rPr>
              <w:t>月</w:t>
            </w:r>
          </w:p>
        </w:tc>
        <w:tc>
          <w:tcPr>
            <w:tcW w:w="977" w:type="pct"/>
            <w:tcBorders>
              <w:top w:val="outset" w:sz="24" w:space="0" w:color="auto"/>
              <w:left w:val="outset" w:sz="6" w:space="0" w:color="auto"/>
              <w:bottom w:val="outset" w:sz="6" w:space="0" w:color="auto"/>
              <w:right w:val="outset" w:sz="6" w:space="0" w:color="auto"/>
            </w:tcBorders>
            <w:shd w:val="clear" w:color="auto" w:fill="B6DDE8"/>
            <w:noWrap/>
            <w:hideMark/>
          </w:tcPr>
          <w:p w:rsidR="002D54E7" w:rsidRPr="00A1699C" w:rsidRDefault="00B87888" w:rsidP="00A1699C">
            <w:pPr>
              <w:spacing w:line="280" w:lineRule="exact"/>
              <w:jc w:val="center"/>
              <w:rPr>
                <w:rFonts w:ascii="標楷體" w:eastAsia="標楷體" w:hAnsi="標楷體" w:cs="新細明體"/>
                <w:b/>
                <w:sz w:val="28"/>
                <w:szCs w:val="26"/>
              </w:rPr>
            </w:pPr>
            <w:r>
              <w:rPr>
                <w:rFonts w:ascii="標楷體" w:eastAsia="標楷體" w:hAnsi="標楷體" w:cs="新細明體" w:hint="eastAsia"/>
                <w:b/>
                <w:sz w:val="28"/>
                <w:szCs w:val="26"/>
              </w:rPr>
              <w:t>12</w:t>
            </w:r>
            <w:r w:rsidR="00661C3A" w:rsidRPr="00A1699C">
              <w:rPr>
                <w:rFonts w:ascii="標楷體" w:eastAsia="標楷體" w:hAnsi="標楷體" w:cs="新細明體" w:hint="eastAsia"/>
                <w:b/>
                <w:sz w:val="28"/>
                <w:szCs w:val="26"/>
              </w:rPr>
              <w:t>月</w:t>
            </w:r>
          </w:p>
        </w:tc>
        <w:tc>
          <w:tcPr>
            <w:tcW w:w="965" w:type="pct"/>
            <w:tcBorders>
              <w:top w:val="outset" w:sz="24" w:space="0" w:color="auto"/>
              <w:left w:val="outset" w:sz="6" w:space="0" w:color="auto"/>
              <w:bottom w:val="outset" w:sz="6" w:space="0" w:color="auto"/>
              <w:right w:val="outset" w:sz="6" w:space="0" w:color="auto"/>
            </w:tcBorders>
            <w:shd w:val="clear" w:color="auto" w:fill="B6DDE8"/>
            <w:noWrap/>
            <w:hideMark/>
          </w:tcPr>
          <w:p w:rsidR="002D54E7" w:rsidRPr="00A1699C" w:rsidRDefault="002D54E7" w:rsidP="00A1699C">
            <w:pPr>
              <w:spacing w:line="280" w:lineRule="exact"/>
              <w:jc w:val="center"/>
              <w:rPr>
                <w:rFonts w:ascii="標楷體" w:eastAsia="標楷體" w:hAnsi="標楷體" w:cs="新細明體"/>
                <w:b/>
                <w:sz w:val="28"/>
                <w:szCs w:val="26"/>
              </w:rPr>
            </w:pPr>
            <w:r w:rsidRPr="00A1699C">
              <w:rPr>
                <w:rFonts w:ascii="標楷體" w:eastAsia="標楷體" w:hAnsi="標楷體" w:cs="新細明體" w:hint="eastAsia"/>
                <w:b/>
                <w:sz w:val="28"/>
                <w:szCs w:val="26"/>
              </w:rPr>
              <w:t>加總</w:t>
            </w:r>
            <w:r w:rsidR="000B2D9D" w:rsidRPr="00A1699C">
              <w:rPr>
                <w:rFonts w:ascii="標楷體" w:eastAsia="標楷體" w:hAnsi="標楷體" w:cs="新細明體" w:hint="eastAsia"/>
                <w:b/>
                <w:sz w:val="28"/>
                <w:szCs w:val="26"/>
              </w:rPr>
              <w:t>/</w:t>
            </w:r>
            <w:r w:rsidRPr="00A1699C">
              <w:rPr>
                <w:rFonts w:ascii="標楷體" w:eastAsia="標楷體" w:hAnsi="標楷體" w:cs="新細明體" w:hint="eastAsia"/>
                <w:b/>
                <w:sz w:val="28"/>
                <w:szCs w:val="26"/>
              </w:rPr>
              <w:t>平均</w:t>
            </w:r>
          </w:p>
        </w:tc>
      </w:tr>
      <w:tr w:rsidR="00FC3350" w:rsidTr="004514BD">
        <w:trPr>
          <w:trHeight w:val="410"/>
          <w:tblCellSpacing w:w="20" w:type="dxa"/>
        </w:trPr>
        <w:tc>
          <w:tcPr>
            <w:tcW w:w="964" w:type="pct"/>
            <w:tcBorders>
              <w:top w:val="outset" w:sz="6" w:space="0" w:color="auto"/>
              <w:left w:val="outset" w:sz="6" w:space="0" w:color="auto"/>
              <w:bottom w:val="outset" w:sz="6" w:space="0" w:color="auto"/>
              <w:right w:val="outset" w:sz="6" w:space="0" w:color="auto"/>
            </w:tcBorders>
            <w:shd w:val="clear" w:color="auto" w:fill="8DB3E2"/>
            <w:noWrap/>
            <w:hideMark/>
          </w:tcPr>
          <w:p w:rsidR="00FC3350" w:rsidRDefault="00FC3350" w:rsidP="00FC3350">
            <w:pPr>
              <w:jc w:val="center"/>
              <w:rPr>
                <w:rFonts w:ascii="標楷體" w:eastAsia="標楷體" w:hAnsi="標楷體" w:cs="新細明體"/>
                <w:b/>
                <w:sz w:val="26"/>
                <w:szCs w:val="26"/>
              </w:rPr>
            </w:pPr>
            <w:r>
              <w:rPr>
                <w:rFonts w:ascii="標楷體" w:eastAsia="標楷體" w:hAnsi="標楷體" w:cs="新細明體" w:hint="eastAsia"/>
                <w:b/>
                <w:sz w:val="26"/>
                <w:szCs w:val="26"/>
              </w:rPr>
              <w:t>發佈量</w:t>
            </w:r>
          </w:p>
        </w:tc>
        <w:tc>
          <w:tcPr>
            <w:tcW w:w="977" w:type="pct"/>
            <w:tcBorders>
              <w:top w:val="outset" w:sz="6" w:space="0" w:color="auto"/>
              <w:left w:val="outset" w:sz="6" w:space="0" w:color="auto"/>
              <w:bottom w:val="outset" w:sz="6" w:space="0" w:color="auto"/>
              <w:right w:val="outset" w:sz="6" w:space="0" w:color="auto"/>
            </w:tcBorders>
            <w:noWrap/>
            <w:hideMark/>
          </w:tcPr>
          <w:p w:rsidR="00FC3350" w:rsidRPr="00FC3350" w:rsidRDefault="00B30D44" w:rsidP="00FC3350">
            <w:pPr>
              <w:jc w:val="center"/>
              <w:rPr>
                <w:rFonts w:ascii="微軟正黑體" w:eastAsia="微軟正黑體" w:hAnsi="微軟正黑體" w:cs="新細明體"/>
                <w:b/>
                <w:bCs/>
                <w:sz w:val="28"/>
              </w:rPr>
            </w:pPr>
            <w:r>
              <w:rPr>
                <w:rFonts w:ascii="微軟正黑體" w:eastAsia="微軟正黑體" w:hAnsi="微軟正黑體" w:cs="新細明體" w:hint="eastAsia"/>
                <w:b/>
                <w:bCs/>
                <w:sz w:val="28"/>
              </w:rPr>
              <w:t>1</w:t>
            </w:r>
          </w:p>
        </w:tc>
        <w:tc>
          <w:tcPr>
            <w:tcW w:w="977" w:type="pct"/>
            <w:tcBorders>
              <w:top w:val="outset" w:sz="6" w:space="0" w:color="auto"/>
              <w:left w:val="outset" w:sz="6" w:space="0" w:color="auto"/>
              <w:bottom w:val="outset" w:sz="6" w:space="0" w:color="auto"/>
              <w:right w:val="outset" w:sz="6" w:space="0" w:color="auto"/>
            </w:tcBorders>
            <w:noWrap/>
            <w:vAlign w:val="center"/>
            <w:hideMark/>
          </w:tcPr>
          <w:p w:rsidR="00FC3350" w:rsidRPr="00FC3350" w:rsidRDefault="00B30D44" w:rsidP="00FC3350">
            <w:pPr>
              <w:jc w:val="center"/>
              <w:rPr>
                <w:rFonts w:ascii="微軟正黑體" w:eastAsia="微軟正黑體" w:hAnsi="微軟正黑體" w:cs="新細明體"/>
                <w:b/>
                <w:bCs/>
                <w:sz w:val="28"/>
              </w:rPr>
            </w:pPr>
            <w:r>
              <w:rPr>
                <w:rFonts w:ascii="微軟正黑體" w:eastAsia="微軟正黑體" w:hAnsi="微軟正黑體" w:cs="新細明體" w:hint="eastAsia"/>
                <w:b/>
                <w:bCs/>
                <w:sz w:val="28"/>
              </w:rPr>
              <w:t>2</w:t>
            </w:r>
          </w:p>
        </w:tc>
        <w:tc>
          <w:tcPr>
            <w:tcW w:w="977" w:type="pct"/>
            <w:tcBorders>
              <w:top w:val="outset" w:sz="6" w:space="0" w:color="auto"/>
              <w:left w:val="outset" w:sz="6" w:space="0" w:color="auto"/>
              <w:bottom w:val="outset" w:sz="6" w:space="0" w:color="auto"/>
              <w:right w:val="outset" w:sz="6" w:space="0" w:color="auto"/>
            </w:tcBorders>
            <w:noWrap/>
            <w:vAlign w:val="center"/>
            <w:hideMark/>
          </w:tcPr>
          <w:p w:rsidR="00FC3350" w:rsidRPr="00FC3350" w:rsidRDefault="00B30D44" w:rsidP="00FC3350">
            <w:pPr>
              <w:jc w:val="center"/>
              <w:rPr>
                <w:rFonts w:ascii="微軟正黑體" w:eastAsia="微軟正黑體" w:hAnsi="微軟正黑體" w:cs="新細明體"/>
                <w:b/>
                <w:bCs/>
                <w:sz w:val="28"/>
              </w:rPr>
            </w:pPr>
            <w:r>
              <w:rPr>
                <w:rFonts w:ascii="微軟正黑體" w:eastAsia="微軟正黑體" w:hAnsi="微軟正黑體" w:cs="新細明體" w:hint="eastAsia"/>
                <w:b/>
                <w:bCs/>
                <w:sz w:val="28"/>
              </w:rPr>
              <w:t>2</w:t>
            </w:r>
          </w:p>
        </w:tc>
        <w:tc>
          <w:tcPr>
            <w:tcW w:w="965" w:type="pct"/>
            <w:tcBorders>
              <w:top w:val="outset" w:sz="6" w:space="0" w:color="auto"/>
              <w:left w:val="outset" w:sz="6" w:space="0" w:color="auto"/>
              <w:bottom w:val="outset" w:sz="6" w:space="0" w:color="auto"/>
              <w:right w:val="outset" w:sz="6" w:space="0" w:color="auto"/>
            </w:tcBorders>
            <w:noWrap/>
            <w:hideMark/>
          </w:tcPr>
          <w:p w:rsidR="00FC3350" w:rsidRPr="00A1699C" w:rsidRDefault="00B30D44" w:rsidP="00FC3350">
            <w:pPr>
              <w:jc w:val="center"/>
              <w:rPr>
                <w:rFonts w:ascii="微軟正黑體" w:eastAsia="微軟正黑體" w:hAnsi="微軟正黑體" w:cs="新細明體"/>
                <w:b/>
                <w:bCs/>
                <w:sz w:val="28"/>
                <w:highlight w:val="yellow"/>
              </w:rPr>
            </w:pPr>
            <w:r w:rsidRPr="00B30D44">
              <w:rPr>
                <w:rFonts w:ascii="微軟正黑體" w:eastAsia="微軟正黑體" w:hAnsi="微軟正黑體" w:cs="新細明體" w:hint="eastAsia"/>
                <w:b/>
                <w:bCs/>
                <w:sz w:val="28"/>
              </w:rPr>
              <w:t>5</w:t>
            </w:r>
          </w:p>
        </w:tc>
      </w:tr>
      <w:tr w:rsidR="00FC3350" w:rsidTr="00B30D44">
        <w:trPr>
          <w:trHeight w:val="720"/>
          <w:tblCellSpacing w:w="20" w:type="dxa"/>
        </w:trPr>
        <w:tc>
          <w:tcPr>
            <w:tcW w:w="964" w:type="pct"/>
            <w:tcBorders>
              <w:top w:val="outset" w:sz="6" w:space="0" w:color="auto"/>
              <w:left w:val="outset" w:sz="6" w:space="0" w:color="auto"/>
              <w:bottom w:val="outset" w:sz="6" w:space="0" w:color="auto"/>
              <w:right w:val="outset" w:sz="6" w:space="0" w:color="auto"/>
            </w:tcBorders>
            <w:shd w:val="clear" w:color="auto" w:fill="8DB3E2"/>
            <w:noWrap/>
            <w:hideMark/>
          </w:tcPr>
          <w:p w:rsidR="00FC3350" w:rsidRDefault="00FC3350" w:rsidP="00FC3350">
            <w:pPr>
              <w:jc w:val="center"/>
              <w:rPr>
                <w:rFonts w:ascii="標楷體" w:eastAsia="標楷體" w:hAnsi="標楷體" w:cs="新細明體"/>
                <w:b/>
                <w:sz w:val="26"/>
                <w:szCs w:val="26"/>
              </w:rPr>
            </w:pPr>
            <w:r>
              <w:rPr>
                <w:rFonts w:ascii="標楷體" w:eastAsia="標楷體" w:hAnsi="標楷體" w:cs="新細明體" w:hint="eastAsia"/>
                <w:b/>
                <w:sz w:val="26"/>
                <w:szCs w:val="26"/>
              </w:rPr>
              <w:t>見報量</w:t>
            </w:r>
          </w:p>
        </w:tc>
        <w:tc>
          <w:tcPr>
            <w:tcW w:w="977" w:type="pct"/>
            <w:tcBorders>
              <w:top w:val="outset" w:sz="6" w:space="0" w:color="auto"/>
              <w:left w:val="outset" w:sz="6" w:space="0" w:color="auto"/>
              <w:bottom w:val="outset" w:sz="6" w:space="0" w:color="auto"/>
              <w:right w:val="outset" w:sz="6" w:space="0" w:color="auto"/>
            </w:tcBorders>
            <w:noWrap/>
          </w:tcPr>
          <w:p w:rsidR="00FC3350" w:rsidRPr="00FC3350" w:rsidRDefault="000111CD" w:rsidP="00FC3350">
            <w:pPr>
              <w:jc w:val="center"/>
              <w:rPr>
                <w:rFonts w:ascii="微軟正黑體" w:eastAsia="微軟正黑體" w:hAnsi="微軟正黑體" w:cs="新細明體"/>
                <w:b/>
                <w:bCs/>
                <w:sz w:val="28"/>
              </w:rPr>
            </w:pPr>
            <w:r>
              <w:rPr>
                <w:rFonts w:ascii="微軟正黑體" w:eastAsia="微軟正黑體" w:hAnsi="微軟正黑體" w:cs="新細明體" w:hint="eastAsia"/>
                <w:b/>
                <w:bCs/>
                <w:sz w:val="28"/>
              </w:rPr>
              <w:t>0</w:t>
            </w:r>
          </w:p>
        </w:tc>
        <w:tc>
          <w:tcPr>
            <w:tcW w:w="977" w:type="pct"/>
            <w:tcBorders>
              <w:top w:val="outset" w:sz="6" w:space="0" w:color="auto"/>
              <w:left w:val="outset" w:sz="6" w:space="0" w:color="auto"/>
              <w:bottom w:val="outset" w:sz="6" w:space="0" w:color="auto"/>
              <w:right w:val="outset" w:sz="6" w:space="0" w:color="auto"/>
            </w:tcBorders>
            <w:noWrap/>
            <w:vAlign w:val="center"/>
          </w:tcPr>
          <w:p w:rsidR="00FC3350" w:rsidRPr="00FC3350" w:rsidRDefault="000111CD" w:rsidP="00FC3350">
            <w:pPr>
              <w:jc w:val="center"/>
              <w:rPr>
                <w:rFonts w:ascii="微軟正黑體" w:eastAsia="微軟正黑體" w:hAnsi="微軟正黑體" w:cs="新細明體"/>
                <w:b/>
                <w:bCs/>
                <w:sz w:val="28"/>
              </w:rPr>
            </w:pPr>
            <w:r>
              <w:rPr>
                <w:rFonts w:ascii="微軟正黑體" w:eastAsia="微軟正黑體" w:hAnsi="微軟正黑體" w:cs="新細明體" w:hint="eastAsia"/>
                <w:b/>
                <w:bCs/>
                <w:sz w:val="28"/>
              </w:rPr>
              <w:t>1</w:t>
            </w:r>
          </w:p>
        </w:tc>
        <w:tc>
          <w:tcPr>
            <w:tcW w:w="977" w:type="pct"/>
            <w:tcBorders>
              <w:top w:val="outset" w:sz="6" w:space="0" w:color="auto"/>
              <w:left w:val="outset" w:sz="6" w:space="0" w:color="auto"/>
              <w:bottom w:val="outset" w:sz="6" w:space="0" w:color="auto"/>
              <w:right w:val="outset" w:sz="6" w:space="0" w:color="auto"/>
            </w:tcBorders>
            <w:noWrap/>
            <w:vAlign w:val="center"/>
          </w:tcPr>
          <w:p w:rsidR="00FC3350" w:rsidRPr="00FC3350" w:rsidRDefault="000111CD" w:rsidP="00FC3350">
            <w:pPr>
              <w:jc w:val="center"/>
              <w:rPr>
                <w:rFonts w:ascii="微軟正黑體" w:eastAsia="微軟正黑體" w:hAnsi="微軟正黑體" w:cs="新細明體"/>
                <w:b/>
                <w:bCs/>
                <w:sz w:val="28"/>
              </w:rPr>
            </w:pPr>
            <w:r>
              <w:rPr>
                <w:rFonts w:ascii="微軟正黑體" w:eastAsia="微軟正黑體" w:hAnsi="微軟正黑體" w:cs="新細明體" w:hint="eastAsia"/>
                <w:b/>
                <w:bCs/>
                <w:sz w:val="28"/>
              </w:rPr>
              <w:t>1</w:t>
            </w:r>
          </w:p>
        </w:tc>
        <w:tc>
          <w:tcPr>
            <w:tcW w:w="965" w:type="pct"/>
            <w:tcBorders>
              <w:top w:val="outset" w:sz="6" w:space="0" w:color="auto"/>
              <w:left w:val="outset" w:sz="6" w:space="0" w:color="auto"/>
              <w:bottom w:val="outset" w:sz="6" w:space="0" w:color="auto"/>
              <w:right w:val="outset" w:sz="6" w:space="0" w:color="auto"/>
            </w:tcBorders>
            <w:noWrap/>
          </w:tcPr>
          <w:p w:rsidR="00FC3350" w:rsidRPr="00A1699C" w:rsidRDefault="000111CD" w:rsidP="00FC3350">
            <w:pPr>
              <w:jc w:val="center"/>
              <w:rPr>
                <w:rFonts w:ascii="微軟正黑體" w:eastAsia="微軟正黑體" w:hAnsi="微軟正黑體" w:cs="新細明體"/>
                <w:b/>
                <w:bCs/>
                <w:color w:val="000000"/>
                <w:sz w:val="28"/>
              </w:rPr>
            </w:pPr>
            <w:r>
              <w:rPr>
                <w:rFonts w:ascii="微軟正黑體" w:eastAsia="微軟正黑體" w:hAnsi="微軟正黑體" w:cs="新細明體" w:hint="eastAsia"/>
                <w:b/>
                <w:bCs/>
                <w:color w:val="000000"/>
                <w:sz w:val="28"/>
              </w:rPr>
              <w:t>2</w:t>
            </w:r>
          </w:p>
        </w:tc>
      </w:tr>
      <w:tr w:rsidR="00FC3350" w:rsidTr="004514BD">
        <w:trPr>
          <w:trHeight w:val="720"/>
          <w:tblCellSpacing w:w="20" w:type="dxa"/>
        </w:trPr>
        <w:tc>
          <w:tcPr>
            <w:tcW w:w="964" w:type="pct"/>
            <w:tcBorders>
              <w:top w:val="outset" w:sz="6" w:space="0" w:color="auto"/>
              <w:left w:val="outset" w:sz="6" w:space="0" w:color="auto"/>
              <w:bottom w:val="outset" w:sz="6" w:space="0" w:color="auto"/>
              <w:right w:val="outset" w:sz="6" w:space="0" w:color="auto"/>
            </w:tcBorders>
            <w:shd w:val="clear" w:color="auto" w:fill="8DB3E2"/>
            <w:noWrap/>
          </w:tcPr>
          <w:p w:rsidR="00FC3350" w:rsidRDefault="00FC3350" w:rsidP="00FC3350">
            <w:pPr>
              <w:jc w:val="center"/>
              <w:rPr>
                <w:rFonts w:ascii="標楷體" w:eastAsia="標楷體" w:hAnsi="標楷體" w:cs="新細明體"/>
                <w:b/>
                <w:sz w:val="26"/>
                <w:szCs w:val="26"/>
              </w:rPr>
            </w:pPr>
            <w:r>
              <w:rPr>
                <w:rFonts w:ascii="標楷體" w:eastAsia="標楷體" w:hAnsi="標楷體" w:cs="新細明體" w:hint="eastAsia"/>
                <w:b/>
                <w:sz w:val="26"/>
                <w:szCs w:val="26"/>
              </w:rPr>
              <w:t>見報率</w:t>
            </w:r>
          </w:p>
        </w:tc>
        <w:tc>
          <w:tcPr>
            <w:tcW w:w="977" w:type="pct"/>
            <w:tcBorders>
              <w:top w:val="outset" w:sz="6" w:space="0" w:color="auto"/>
              <w:left w:val="outset" w:sz="6" w:space="0" w:color="auto"/>
              <w:bottom w:val="outset" w:sz="6" w:space="0" w:color="auto"/>
              <w:right w:val="outset" w:sz="6" w:space="0" w:color="auto"/>
            </w:tcBorders>
            <w:noWrap/>
          </w:tcPr>
          <w:p w:rsidR="00FC3350" w:rsidRPr="00FC3350" w:rsidRDefault="000111CD" w:rsidP="00FC3350">
            <w:pPr>
              <w:jc w:val="center"/>
              <w:rPr>
                <w:rFonts w:ascii="微軟正黑體" w:eastAsia="微軟正黑體" w:hAnsi="微軟正黑體" w:cs="新細明體"/>
                <w:b/>
                <w:bCs/>
                <w:sz w:val="28"/>
              </w:rPr>
            </w:pPr>
            <w:r>
              <w:rPr>
                <w:rFonts w:ascii="微軟正黑體" w:eastAsia="微軟正黑體" w:hAnsi="微軟正黑體" w:cs="新細明體" w:hint="eastAsia"/>
                <w:b/>
                <w:bCs/>
                <w:sz w:val="28"/>
              </w:rPr>
              <w:t>0%</w:t>
            </w:r>
          </w:p>
        </w:tc>
        <w:tc>
          <w:tcPr>
            <w:tcW w:w="977" w:type="pct"/>
            <w:tcBorders>
              <w:top w:val="outset" w:sz="6" w:space="0" w:color="auto"/>
              <w:left w:val="outset" w:sz="6" w:space="0" w:color="auto"/>
              <w:bottom w:val="outset" w:sz="6" w:space="0" w:color="auto"/>
              <w:right w:val="outset" w:sz="6" w:space="0" w:color="auto"/>
            </w:tcBorders>
            <w:noWrap/>
            <w:vAlign w:val="center"/>
          </w:tcPr>
          <w:p w:rsidR="00FC3350" w:rsidRPr="00FC3350" w:rsidRDefault="000111CD" w:rsidP="00FC3350">
            <w:pPr>
              <w:jc w:val="center"/>
              <w:rPr>
                <w:rFonts w:ascii="微軟正黑體" w:eastAsia="微軟正黑體" w:hAnsi="微軟正黑體" w:cs="新細明體"/>
                <w:b/>
                <w:bCs/>
                <w:sz w:val="28"/>
              </w:rPr>
            </w:pPr>
            <w:r>
              <w:rPr>
                <w:rFonts w:ascii="微軟正黑體" w:eastAsia="微軟正黑體" w:hAnsi="微軟正黑體" w:cs="新細明體" w:hint="eastAsia"/>
                <w:b/>
                <w:bCs/>
                <w:sz w:val="28"/>
              </w:rPr>
              <w:t>50%</w:t>
            </w:r>
          </w:p>
        </w:tc>
        <w:tc>
          <w:tcPr>
            <w:tcW w:w="977" w:type="pct"/>
            <w:tcBorders>
              <w:top w:val="outset" w:sz="6" w:space="0" w:color="auto"/>
              <w:left w:val="outset" w:sz="6" w:space="0" w:color="auto"/>
              <w:bottom w:val="outset" w:sz="6" w:space="0" w:color="auto"/>
              <w:right w:val="outset" w:sz="6" w:space="0" w:color="auto"/>
            </w:tcBorders>
            <w:noWrap/>
            <w:vAlign w:val="center"/>
          </w:tcPr>
          <w:p w:rsidR="00FC3350" w:rsidRPr="00FC3350" w:rsidRDefault="000111CD" w:rsidP="00FC3350">
            <w:pPr>
              <w:jc w:val="center"/>
              <w:rPr>
                <w:rFonts w:ascii="微軟正黑體" w:eastAsia="微軟正黑體" w:hAnsi="微軟正黑體" w:cs="新細明體"/>
                <w:b/>
                <w:bCs/>
                <w:sz w:val="28"/>
              </w:rPr>
            </w:pPr>
            <w:r>
              <w:rPr>
                <w:rFonts w:ascii="微軟正黑體" w:eastAsia="微軟正黑體" w:hAnsi="微軟正黑體" w:cs="新細明體" w:hint="eastAsia"/>
                <w:b/>
                <w:bCs/>
                <w:sz w:val="28"/>
              </w:rPr>
              <w:t>50%</w:t>
            </w:r>
          </w:p>
        </w:tc>
        <w:tc>
          <w:tcPr>
            <w:tcW w:w="965" w:type="pct"/>
            <w:tcBorders>
              <w:top w:val="outset" w:sz="6" w:space="0" w:color="auto"/>
              <w:left w:val="outset" w:sz="6" w:space="0" w:color="auto"/>
              <w:bottom w:val="outset" w:sz="6" w:space="0" w:color="auto"/>
              <w:right w:val="outset" w:sz="6" w:space="0" w:color="auto"/>
            </w:tcBorders>
            <w:noWrap/>
          </w:tcPr>
          <w:p w:rsidR="00FC3350" w:rsidRPr="00A1699C" w:rsidRDefault="000111CD" w:rsidP="00FC3350">
            <w:pPr>
              <w:jc w:val="center"/>
              <w:rPr>
                <w:rFonts w:ascii="微軟正黑體" w:eastAsia="微軟正黑體" w:hAnsi="微軟正黑體"/>
                <w:b/>
                <w:bCs/>
                <w:color w:val="000000"/>
                <w:sz w:val="28"/>
              </w:rPr>
            </w:pPr>
            <w:r>
              <w:rPr>
                <w:rFonts w:ascii="微軟正黑體" w:eastAsia="微軟正黑體" w:hAnsi="微軟正黑體" w:hint="eastAsia"/>
                <w:b/>
                <w:bCs/>
                <w:color w:val="000000"/>
                <w:sz w:val="28"/>
              </w:rPr>
              <w:t>40%</w:t>
            </w:r>
          </w:p>
        </w:tc>
      </w:tr>
    </w:tbl>
    <w:p w:rsidR="00AE6CFB" w:rsidRDefault="00170E82" w:rsidP="00CF256B">
      <w:pPr>
        <w:widowControl w:val="0"/>
        <w:rPr>
          <w:rFonts w:eastAsia="標楷體" w:hAnsi="標楷體"/>
          <w:sz w:val="28"/>
          <w:szCs w:val="28"/>
        </w:rPr>
      </w:pPr>
      <w:r>
        <w:rPr>
          <w:noProof/>
        </w:rPr>
        <w:drawing>
          <wp:inline distT="0" distB="0" distL="0" distR="0" wp14:anchorId="3C2607B7" wp14:editId="1A02C8DB">
            <wp:extent cx="5219700" cy="1514475"/>
            <wp:effectExtent l="0" t="76200" r="0" b="9525"/>
            <wp:docPr id="20" name="資料庫圖表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2061C" w:rsidRPr="00CF256B" w:rsidRDefault="0052061C" w:rsidP="00CF256B">
      <w:pPr>
        <w:widowControl w:val="0"/>
        <w:rPr>
          <w:rFonts w:eastAsia="標楷體" w:hAnsi="標楷體"/>
          <w:sz w:val="28"/>
          <w:szCs w:val="28"/>
        </w:rPr>
      </w:pPr>
    </w:p>
    <w:p w:rsidR="00CF256B" w:rsidRPr="00B46C9C" w:rsidRDefault="00CF256B" w:rsidP="00B46C9C">
      <w:pPr>
        <w:pStyle w:val="a9"/>
        <w:widowControl w:val="0"/>
        <w:numPr>
          <w:ilvl w:val="0"/>
          <w:numId w:val="9"/>
        </w:numPr>
        <w:spacing w:beforeLines="50" w:before="180" w:line="400" w:lineRule="exact"/>
        <w:ind w:leftChars="0" w:left="482" w:hanging="482"/>
        <w:jc w:val="both"/>
        <w:rPr>
          <w:rFonts w:eastAsia="標楷體"/>
          <w:sz w:val="28"/>
          <w:szCs w:val="28"/>
        </w:rPr>
      </w:pPr>
      <w:r w:rsidRPr="006A5D93">
        <w:rPr>
          <w:rFonts w:eastAsia="標楷體" w:hAnsi="標楷體" w:hint="eastAsia"/>
          <w:sz w:val="28"/>
          <w:szCs w:val="28"/>
        </w:rPr>
        <w:t>本季新聞稿類別發佈數量</w:t>
      </w:r>
      <w:r w:rsidR="000B2D9D">
        <w:rPr>
          <w:rFonts w:eastAsia="標楷體" w:hAnsi="標楷體" w:hint="eastAsia"/>
          <w:sz w:val="28"/>
          <w:szCs w:val="28"/>
        </w:rPr>
        <w:t>高低</w:t>
      </w:r>
      <w:r w:rsidRPr="006A5D93">
        <w:rPr>
          <w:rFonts w:eastAsia="標楷體" w:hAnsi="標楷體" w:hint="eastAsia"/>
          <w:sz w:val="28"/>
          <w:szCs w:val="28"/>
        </w:rPr>
        <w:t>依序為</w:t>
      </w:r>
      <w:r w:rsidR="00507807">
        <w:rPr>
          <w:rFonts w:eastAsia="標楷體" w:hAnsi="標楷體" w:hint="eastAsia"/>
          <w:sz w:val="28"/>
          <w:szCs w:val="28"/>
        </w:rPr>
        <w:t>活動辦理、例行業務</w:t>
      </w:r>
      <w:r w:rsidRPr="00B46C9C">
        <w:rPr>
          <w:rFonts w:eastAsia="標楷體" w:hAnsi="標楷體" w:hint="eastAsia"/>
          <w:sz w:val="28"/>
          <w:szCs w:val="28"/>
        </w:rPr>
        <w:t>。</w:t>
      </w:r>
    </w:p>
    <w:tbl>
      <w:tblPr>
        <w:tblpPr w:leftFromText="180" w:rightFromText="180" w:vertAnchor="text" w:horzAnchor="margin" w:tblpXSpec="center" w:tblpY="450"/>
        <w:tblW w:w="575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1710"/>
        <w:gridCol w:w="1424"/>
        <w:gridCol w:w="1412"/>
        <w:gridCol w:w="1555"/>
        <w:gridCol w:w="1410"/>
        <w:gridCol w:w="1133"/>
        <w:gridCol w:w="1299"/>
      </w:tblGrid>
      <w:tr w:rsidR="00A1699C" w:rsidTr="00DE731B">
        <w:trPr>
          <w:trHeight w:val="384"/>
          <w:tblCellSpacing w:w="20" w:type="dxa"/>
        </w:trPr>
        <w:tc>
          <w:tcPr>
            <w:tcW w:w="830" w:type="pct"/>
            <w:tcBorders>
              <w:top w:val="outset" w:sz="24" w:space="0" w:color="auto"/>
              <w:left w:val="outset" w:sz="6" w:space="0" w:color="auto"/>
              <w:bottom w:val="outset" w:sz="6" w:space="0" w:color="auto"/>
              <w:right w:val="outset" w:sz="6" w:space="0" w:color="auto"/>
            </w:tcBorders>
            <w:shd w:val="clear" w:color="auto" w:fill="B6DDE8"/>
            <w:noWrap/>
            <w:hideMark/>
          </w:tcPr>
          <w:p w:rsidR="00832BEF" w:rsidRPr="00A1699C" w:rsidRDefault="00832BEF" w:rsidP="00A1699C">
            <w:pPr>
              <w:spacing w:line="320" w:lineRule="exact"/>
              <w:jc w:val="center"/>
              <w:rPr>
                <w:rFonts w:ascii="標楷體" w:eastAsia="標楷體" w:hAnsi="標楷體" w:cs="新細明體"/>
                <w:b/>
                <w:sz w:val="28"/>
                <w:szCs w:val="26"/>
              </w:rPr>
            </w:pPr>
            <w:r w:rsidRPr="00A1699C">
              <w:rPr>
                <w:rFonts w:ascii="標楷體" w:eastAsia="標楷體" w:hAnsi="標楷體" w:cs="新細明體" w:hint="eastAsia"/>
                <w:b/>
                <w:sz w:val="28"/>
                <w:szCs w:val="26"/>
              </w:rPr>
              <w:t>新聞稿類別</w:t>
            </w:r>
          </w:p>
        </w:tc>
        <w:tc>
          <w:tcPr>
            <w:tcW w:w="696" w:type="pct"/>
            <w:tcBorders>
              <w:top w:val="outset" w:sz="24" w:space="0" w:color="auto"/>
              <w:left w:val="outset" w:sz="6" w:space="0" w:color="auto"/>
              <w:bottom w:val="outset" w:sz="6" w:space="0" w:color="auto"/>
              <w:right w:val="outset" w:sz="6" w:space="0" w:color="auto"/>
            </w:tcBorders>
            <w:shd w:val="clear" w:color="auto" w:fill="B6DDE8"/>
          </w:tcPr>
          <w:p w:rsidR="00832BEF" w:rsidRPr="00A1699C" w:rsidRDefault="00832BEF" w:rsidP="00A1699C">
            <w:pPr>
              <w:spacing w:line="320" w:lineRule="exact"/>
              <w:jc w:val="center"/>
              <w:rPr>
                <w:rFonts w:ascii="標楷體" w:eastAsia="標楷體" w:hAnsi="標楷體" w:cs="新細明體"/>
                <w:b/>
                <w:sz w:val="28"/>
                <w:szCs w:val="26"/>
              </w:rPr>
            </w:pPr>
            <w:r w:rsidRPr="00A1699C">
              <w:rPr>
                <w:rFonts w:ascii="標楷體" w:eastAsia="標楷體" w:hAnsi="標楷體" w:cs="新細明體" w:hint="eastAsia"/>
                <w:b/>
                <w:sz w:val="28"/>
                <w:szCs w:val="26"/>
              </w:rPr>
              <w:t>例行業務</w:t>
            </w:r>
          </w:p>
        </w:tc>
        <w:tc>
          <w:tcPr>
            <w:tcW w:w="690" w:type="pct"/>
            <w:tcBorders>
              <w:top w:val="outset" w:sz="24" w:space="0" w:color="auto"/>
              <w:left w:val="outset" w:sz="6" w:space="0" w:color="auto"/>
              <w:bottom w:val="outset" w:sz="6" w:space="0" w:color="auto"/>
              <w:right w:val="outset" w:sz="6" w:space="0" w:color="auto"/>
            </w:tcBorders>
            <w:shd w:val="clear" w:color="auto" w:fill="B6DDE8"/>
            <w:noWrap/>
            <w:hideMark/>
          </w:tcPr>
          <w:p w:rsidR="00832BEF" w:rsidRPr="00A1699C" w:rsidRDefault="00832BEF" w:rsidP="00A1699C">
            <w:pPr>
              <w:spacing w:line="320" w:lineRule="exact"/>
              <w:jc w:val="center"/>
              <w:rPr>
                <w:rFonts w:ascii="標楷體" w:eastAsia="標楷體" w:hAnsi="標楷體" w:cs="新細明體"/>
                <w:b/>
                <w:sz w:val="28"/>
                <w:szCs w:val="26"/>
              </w:rPr>
            </w:pPr>
            <w:r w:rsidRPr="00A1699C">
              <w:rPr>
                <w:rFonts w:ascii="標楷體" w:eastAsia="標楷體" w:hAnsi="標楷體" w:cs="新細明體" w:hint="eastAsia"/>
                <w:b/>
                <w:sz w:val="28"/>
                <w:szCs w:val="26"/>
              </w:rPr>
              <w:t>政策宣導</w:t>
            </w:r>
          </w:p>
        </w:tc>
        <w:tc>
          <w:tcPr>
            <w:tcW w:w="762" w:type="pct"/>
            <w:tcBorders>
              <w:top w:val="outset" w:sz="24" w:space="0" w:color="auto"/>
              <w:left w:val="outset" w:sz="6" w:space="0" w:color="auto"/>
              <w:bottom w:val="outset" w:sz="6" w:space="0" w:color="auto"/>
              <w:right w:val="outset" w:sz="6" w:space="0" w:color="auto"/>
            </w:tcBorders>
            <w:shd w:val="clear" w:color="auto" w:fill="B6DDE8"/>
            <w:noWrap/>
            <w:hideMark/>
          </w:tcPr>
          <w:p w:rsidR="00832BEF" w:rsidRPr="00A1699C" w:rsidRDefault="00832BEF" w:rsidP="00A1699C">
            <w:pPr>
              <w:spacing w:line="320" w:lineRule="exact"/>
              <w:jc w:val="center"/>
              <w:rPr>
                <w:rFonts w:ascii="標楷體" w:eastAsia="標楷體" w:hAnsi="標楷體" w:cs="新細明體"/>
                <w:b/>
                <w:sz w:val="28"/>
                <w:szCs w:val="26"/>
              </w:rPr>
            </w:pPr>
            <w:r w:rsidRPr="00A1699C">
              <w:rPr>
                <w:rFonts w:ascii="標楷體" w:eastAsia="標楷體" w:hAnsi="標楷體" w:cs="新細明體" w:hint="eastAsia"/>
                <w:b/>
                <w:sz w:val="28"/>
                <w:szCs w:val="26"/>
              </w:rPr>
              <w:t>便民服務</w:t>
            </w:r>
          </w:p>
        </w:tc>
        <w:tc>
          <w:tcPr>
            <w:tcW w:w="689" w:type="pct"/>
            <w:tcBorders>
              <w:top w:val="outset" w:sz="24" w:space="0" w:color="auto"/>
              <w:left w:val="outset" w:sz="6" w:space="0" w:color="auto"/>
              <w:bottom w:val="outset" w:sz="6" w:space="0" w:color="auto"/>
              <w:right w:val="outset" w:sz="6" w:space="0" w:color="auto"/>
            </w:tcBorders>
            <w:shd w:val="clear" w:color="auto" w:fill="B6DDE8"/>
            <w:noWrap/>
            <w:hideMark/>
          </w:tcPr>
          <w:p w:rsidR="00832BEF" w:rsidRPr="00A1699C" w:rsidRDefault="00832BEF" w:rsidP="00A1699C">
            <w:pPr>
              <w:spacing w:line="320" w:lineRule="exact"/>
              <w:jc w:val="center"/>
              <w:rPr>
                <w:rFonts w:ascii="標楷體" w:eastAsia="標楷體" w:hAnsi="標楷體" w:cs="新細明體"/>
                <w:b/>
                <w:sz w:val="28"/>
                <w:szCs w:val="26"/>
              </w:rPr>
            </w:pPr>
            <w:r w:rsidRPr="00A1699C">
              <w:rPr>
                <w:rFonts w:ascii="標楷體" w:eastAsia="標楷體" w:hAnsi="標楷體" w:cs="新細明體" w:hint="eastAsia"/>
                <w:b/>
                <w:sz w:val="28"/>
                <w:szCs w:val="26"/>
              </w:rPr>
              <w:t>活動辦理</w:t>
            </w:r>
          </w:p>
        </w:tc>
        <w:tc>
          <w:tcPr>
            <w:tcW w:w="550" w:type="pct"/>
            <w:tcBorders>
              <w:top w:val="outset" w:sz="24" w:space="0" w:color="auto"/>
              <w:left w:val="outset" w:sz="6" w:space="0" w:color="auto"/>
              <w:bottom w:val="outset" w:sz="6" w:space="0" w:color="auto"/>
              <w:right w:val="outset" w:sz="6" w:space="0" w:color="auto"/>
            </w:tcBorders>
            <w:shd w:val="clear" w:color="auto" w:fill="B6DDE8"/>
            <w:noWrap/>
            <w:hideMark/>
          </w:tcPr>
          <w:p w:rsidR="00832BEF" w:rsidRPr="00A1699C" w:rsidRDefault="00832BEF" w:rsidP="00A1699C">
            <w:pPr>
              <w:spacing w:line="320" w:lineRule="exact"/>
              <w:jc w:val="center"/>
              <w:rPr>
                <w:rFonts w:ascii="標楷體" w:eastAsia="標楷體" w:hAnsi="標楷體" w:cs="新細明體"/>
                <w:b/>
                <w:sz w:val="28"/>
                <w:szCs w:val="26"/>
              </w:rPr>
            </w:pPr>
            <w:r w:rsidRPr="00A1699C">
              <w:rPr>
                <w:rFonts w:ascii="標楷體" w:eastAsia="標楷體" w:hAnsi="標楷體" w:cs="新細明體" w:hint="eastAsia"/>
                <w:b/>
                <w:sz w:val="28"/>
                <w:szCs w:val="26"/>
              </w:rPr>
              <w:t>其他</w:t>
            </w:r>
          </w:p>
        </w:tc>
        <w:tc>
          <w:tcPr>
            <w:tcW w:w="623" w:type="pct"/>
            <w:tcBorders>
              <w:top w:val="outset" w:sz="24" w:space="0" w:color="auto"/>
              <w:left w:val="outset" w:sz="6" w:space="0" w:color="auto"/>
              <w:bottom w:val="outset" w:sz="6" w:space="0" w:color="auto"/>
              <w:right w:val="outset" w:sz="6" w:space="0" w:color="auto"/>
            </w:tcBorders>
            <w:shd w:val="clear" w:color="auto" w:fill="B6DDE8"/>
          </w:tcPr>
          <w:p w:rsidR="00832BEF" w:rsidRPr="00A1699C" w:rsidRDefault="00832BEF" w:rsidP="00A1699C">
            <w:pPr>
              <w:spacing w:line="320" w:lineRule="exact"/>
              <w:jc w:val="center"/>
              <w:rPr>
                <w:rFonts w:ascii="標楷體" w:eastAsia="標楷體" w:hAnsi="標楷體" w:cs="新細明體"/>
                <w:b/>
                <w:sz w:val="28"/>
                <w:szCs w:val="26"/>
              </w:rPr>
            </w:pPr>
            <w:r w:rsidRPr="00A1699C">
              <w:rPr>
                <w:rFonts w:ascii="標楷體" w:eastAsia="標楷體" w:hAnsi="標楷體" w:cs="新細明體" w:hint="eastAsia"/>
                <w:b/>
                <w:sz w:val="28"/>
                <w:szCs w:val="26"/>
              </w:rPr>
              <w:t>總計</w:t>
            </w:r>
          </w:p>
        </w:tc>
      </w:tr>
      <w:tr w:rsidR="00DE731B" w:rsidTr="0055529E">
        <w:trPr>
          <w:trHeight w:val="418"/>
          <w:tblCellSpacing w:w="20" w:type="dxa"/>
        </w:trPr>
        <w:tc>
          <w:tcPr>
            <w:tcW w:w="830" w:type="pct"/>
            <w:tcBorders>
              <w:top w:val="outset" w:sz="6" w:space="0" w:color="auto"/>
              <w:left w:val="outset" w:sz="6" w:space="0" w:color="auto"/>
              <w:bottom w:val="outset" w:sz="6" w:space="0" w:color="auto"/>
              <w:right w:val="outset" w:sz="6" w:space="0" w:color="auto"/>
            </w:tcBorders>
            <w:shd w:val="clear" w:color="auto" w:fill="8DB3E2"/>
            <w:noWrap/>
            <w:hideMark/>
          </w:tcPr>
          <w:p w:rsidR="00DE731B" w:rsidRDefault="00DE731B" w:rsidP="009A17C9">
            <w:pPr>
              <w:jc w:val="center"/>
              <w:rPr>
                <w:rFonts w:ascii="標楷體" w:eastAsia="標楷體" w:hAnsi="標楷體" w:cs="新細明體"/>
                <w:b/>
                <w:sz w:val="26"/>
                <w:szCs w:val="26"/>
              </w:rPr>
            </w:pPr>
            <w:r>
              <w:rPr>
                <w:rFonts w:ascii="標楷體" w:eastAsia="標楷體" w:hAnsi="標楷體" w:cs="新細明體" w:hint="eastAsia"/>
                <w:b/>
                <w:sz w:val="26"/>
                <w:szCs w:val="26"/>
              </w:rPr>
              <w:t>數量(則)</w:t>
            </w:r>
          </w:p>
        </w:tc>
        <w:tc>
          <w:tcPr>
            <w:tcW w:w="696" w:type="pct"/>
            <w:tcBorders>
              <w:top w:val="outset" w:sz="6" w:space="0" w:color="auto"/>
              <w:left w:val="outset" w:sz="6" w:space="0" w:color="auto"/>
              <w:bottom w:val="outset" w:sz="6" w:space="0" w:color="auto"/>
              <w:right w:val="outset" w:sz="6" w:space="0" w:color="auto"/>
            </w:tcBorders>
            <w:vAlign w:val="center"/>
          </w:tcPr>
          <w:p w:rsidR="00DE731B" w:rsidRDefault="0055529E">
            <w:pPr>
              <w:jc w:val="center"/>
              <w:rPr>
                <w:rFonts w:ascii="微軟正黑體" w:eastAsia="微軟正黑體" w:hAnsi="微軟正黑體" w:cs="新細明體"/>
                <w:b/>
                <w:bCs/>
                <w:color w:val="000000"/>
                <w:sz w:val="28"/>
                <w:szCs w:val="28"/>
              </w:rPr>
            </w:pPr>
            <w:r>
              <w:rPr>
                <w:rFonts w:ascii="微軟正黑體" w:eastAsia="微軟正黑體" w:hAnsi="微軟正黑體" w:cs="新細明體" w:hint="eastAsia"/>
                <w:b/>
                <w:bCs/>
                <w:color w:val="000000"/>
                <w:sz w:val="28"/>
                <w:szCs w:val="28"/>
              </w:rPr>
              <w:t>1</w:t>
            </w:r>
          </w:p>
        </w:tc>
        <w:tc>
          <w:tcPr>
            <w:tcW w:w="690" w:type="pct"/>
            <w:tcBorders>
              <w:top w:val="outset" w:sz="6" w:space="0" w:color="auto"/>
              <w:left w:val="outset" w:sz="6" w:space="0" w:color="auto"/>
              <w:bottom w:val="outset" w:sz="6" w:space="0" w:color="auto"/>
              <w:right w:val="outset" w:sz="6" w:space="0" w:color="auto"/>
            </w:tcBorders>
            <w:noWrap/>
            <w:vAlign w:val="center"/>
          </w:tcPr>
          <w:p w:rsidR="00DE731B" w:rsidRDefault="0055529E">
            <w:pPr>
              <w:jc w:val="center"/>
              <w:rPr>
                <w:rFonts w:ascii="微軟正黑體" w:eastAsia="微軟正黑體" w:hAnsi="微軟正黑體" w:cs="新細明體"/>
                <w:b/>
                <w:bCs/>
                <w:color w:val="000000"/>
                <w:sz w:val="28"/>
                <w:szCs w:val="28"/>
              </w:rPr>
            </w:pPr>
            <w:r>
              <w:rPr>
                <w:rFonts w:ascii="微軟正黑體" w:eastAsia="微軟正黑體" w:hAnsi="微軟正黑體" w:cs="新細明體" w:hint="eastAsia"/>
                <w:b/>
                <w:bCs/>
                <w:color w:val="000000"/>
                <w:sz w:val="28"/>
                <w:szCs w:val="28"/>
              </w:rPr>
              <w:t>0</w:t>
            </w:r>
          </w:p>
        </w:tc>
        <w:tc>
          <w:tcPr>
            <w:tcW w:w="762" w:type="pct"/>
            <w:tcBorders>
              <w:top w:val="outset" w:sz="6" w:space="0" w:color="auto"/>
              <w:left w:val="outset" w:sz="6" w:space="0" w:color="auto"/>
              <w:bottom w:val="outset" w:sz="6" w:space="0" w:color="auto"/>
              <w:right w:val="outset" w:sz="6" w:space="0" w:color="auto"/>
            </w:tcBorders>
            <w:noWrap/>
            <w:vAlign w:val="center"/>
          </w:tcPr>
          <w:p w:rsidR="00DE731B" w:rsidRDefault="0055529E">
            <w:pPr>
              <w:jc w:val="center"/>
              <w:rPr>
                <w:rFonts w:ascii="微軟正黑體" w:eastAsia="微軟正黑體" w:hAnsi="微軟正黑體" w:cs="新細明體"/>
                <w:b/>
                <w:bCs/>
                <w:color w:val="000000"/>
                <w:sz w:val="28"/>
                <w:szCs w:val="28"/>
              </w:rPr>
            </w:pPr>
            <w:r>
              <w:rPr>
                <w:rFonts w:ascii="微軟正黑體" w:eastAsia="微軟正黑體" w:hAnsi="微軟正黑體" w:cs="新細明體" w:hint="eastAsia"/>
                <w:b/>
                <w:bCs/>
                <w:color w:val="000000"/>
                <w:sz w:val="28"/>
                <w:szCs w:val="28"/>
              </w:rPr>
              <w:t>0</w:t>
            </w:r>
          </w:p>
        </w:tc>
        <w:tc>
          <w:tcPr>
            <w:tcW w:w="689" w:type="pct"/>
            <w:tcBorders>
              <w:top w:val="outset" w:sz="6" w:space="0" w:color="auto"/>
              <w:left w:val="outset" w:sz="6" w:space="0" w:color="auto"/>
              <w:bottom w:val="outset" w:sz="6" w:space="0" w:color="auto"/>
              <w:right w:val="outset" w:sz="6" w:space="0" w:color="auto"/>
            </w:tcBorders>
            <w:noWrap/>
            <w:vAlign w:val="center"/>
          </w:tcPr>
          <w:p w:rsidR="00DE731B" w:rsidRDefault="0055529E">
            <w:pPr>
              <w:jc w:val="center"/>
              <w:rPr>
                <w:rFonts w:ascii="微軟正黑體" w:eastAsia="微軟正黑體" w:hAnsi="微軟正黑體" w:cs="新細明體"/>
                <w:b/>
                <w:bCs/>
                <w:color w:val="000000"/>
                <w:sz w:val="28"/>
                <w:szCs w:val="28"/>
              </w:rPr>
            </w:pPr>
            <w:r>
              <w:rPr>
                <w:rFonts w:ascii="微軟正黑體" w:eastAsia="微軟正黑體" w:hAnsi="微軟正黑體" w:cs="新細明體" w:hint="eastAsia"/>
                <w:b/>
                <w:bCs/>
                <w:color w:val="000000"/>
                <w:sz w:val="28"/>
                <w:szCs w:val="28"/>
              </w:rPr>
              <w:t>4</w:t>
            </w:r>
          </w:p>
        </w:tc>
        <w:tc>
          <w:tcPr>
            <w:tcW w:w="550" w:type="pct"/>
            <w:tcBorders>
              <w:top w:val="outset" w:sz="6" w:space="0" w:color="auto"/>
              <w:left w:val="outset" w:sz="6" w:space="0" w:color="auto"/>
              <w:bottom w:val="outset" w:sz="6" w:space="0" w:color="auto"/>
              <w:right w:val="outset" w:sz="6" w:space="0" w:color="auto"/>
            </w:tcBorders>
            <w:noWrap/>
            <w:vAlign w:val="center"/>
          </w:tcPr>
          <w:p w:rsidR="00DE731B" w:rsidRDefault="0055529E">
            <w:pPr>
              <w:jc w:val="center"/>
              <w:rPr>
                <w:rFonts w:ascii="微軟正黑體" w:eastAsia="微軟正黑體" w:hAnsi="微軟正黑體" w:cs="新細明體"/>
                <w:b/>
                <w:bCs/>
                <w:color w:val="000000"/>
                <w:sz w:val="28"/>
                <w:szCs w:val="28"/>
              </w:rPr>
            </w:pPr>
            <w:r>
              <w:rPr>
                <w:rFonts w:ascii="微軟正黑體" w:eastAsia="微軟正黑體" w:hAnsi="微軟正黑體" w:cs="新細明體" w:hint="eastAsia"/>
                <w:b/>
                <w:bCs/>
                <w:color w:val="000000"/>
                <w:sz w:val="28"/>
                <w:szCs w:val="28"/>
              </w:rPr>
              <w:t>0</w:t>
            </w:r>
          </w:p>
        </w:tc>
        <w:tc>
          <w:tcPr>
            <w:tcW w:w="623" w:type="pct"/>
            <w:tcBorders>
              <w:top w:val="outset" w:sz="6" w:space="0" w:color="auto"/>
              <w:left w:val="outset" w:sz="6" w:space="0" w:color="auto"/>
              <w:bottom w:val="outset" w:sz="6" w:space="0" w:color="auto"/>
              <w:right w:val="outset" w:sz="6" w:space="0" w:color="auto"/>
            </w:tcBorders>
            <w:vAlign w:val="center"/>
          </w:tcPr>
          <w:p w:rsidR="00DE731B" w:rsidRDefault="0055529E">
            <w:pPr>
              <w:jc w:val="center"/>
              <w:rPr>
                <w:rFonts w:ascii="微軟正黑體" w:eastAsia="微軟正黑體" w:hAnsi="微軟正黑體" w:cs="新細明體"/>
                <w:b/>
                <w:bCs/>
                <w:color w:val="000000"/>
                <w:sz w:val="28"/>
                <w:szCs w:val="28"/>
              </w:rPr>
            </w:pPr>
            <w:r>
              <w:rPr>
                <w:rFonts w:ascii="微軟正黑體" w:eastAsia="微軟正黑體" w:hAnsi="微軟正黑體" w:cs="新細明體" w:hint="eastAsia"/>
                <w:b/>
                <w:bCs/>
                <w:color w:val="000000"/>
                <w:sz w:val="28"/>
                <w:szCs w:val="28"/>
              </w:rPr>
              <w:t>5</w:t>
            </w:r>
          </w:p>
        </w:tc>
      </w:tr>
      <w:tr w:rsidR="0008689A" w:rsidTr="0055529E">
        <w:trPr>
          <w:trHeight w:val="384"/>
          <w:tblCellSpacing w:w="20" w:type="dxa"/>
        </w:trPr>
        <w:tc>
          <w:tcPr>
            <w:tcW w:w="830" w:type="pct"/>
            <w:tcBorders>
              <w:top w:val="outset" w:sz="6" w:space="0" w:color="auto"/>
              <w:left w:val="outset" w:sz="6" w:space="0" w:color="auto"/>
              <w:bottom w:val="outset" w:sz="24" w:space="0" w:color="auto"/>
              <w:right w:val="outset" w:sz="6" w:space="0" w:color="auto"/>
            </w:tcBorders>
            <w:shd w:val="clear" w:color="auto" w:fill="8DB3E2"/>
            <w:noWrap/>
            <w:hideMark/>
          </w:tcPr>
          <w:p w:rsidR="0008689A" w:rsidRDefault="0008689A" w:rsidP="0008689A">
            <w:pPr>
              <w:jc w:val="center"/>
              <w:rPr>
                <w:rFonts w:ascii="標楷體" w:eastAsia="標楷體" w:hAnsi="標楷體" w:cs="新細明體"/>
                <w:b/>
                <w:sz w:val="26"/>
                <w:szCs w:val="26"/>
              </w:rPr>
            </w:pPr>
            <w:r>
              <w:rPr>
                <w:rFonts w:ascii="標楷體" w:eastAsia="標楷體" w:hAnsi="標楷體" w:cs="新細明體" w:hint="eastAsia"/>
                <w:b/>
                <w:sz w:val="26"/>
                <w:szCs w:val="26"/>
              </w:rPr>
              <w:t>百分比</w:t>
            </w:r>
          </w:p>
        </w:tc>
        <w:tc>
          <w:tcPr>
            <w:tcW w:w="696" w:type="pct"/>
            <w:tcBorders>
              <w:top w:val="outset" w:sz="6" w:space="0" w:color="auto"/>
              <w:left w:val="outset" w:sz="6" w:space="0" w:color="auto"/>
              <w:bottom w:val="outset" w:sz="6" w:space="0" w:color="auto"/>
              <w:right w:val="outset" w:sz="6" w:space="0" w:color="auto"/>
            </w:tcBorders>
          </w:tcPr>
          <w:p w:rsidR="0008689A" w:rsidRPr="0008689A" w:rsidRDefault="0055529E" w:rsidP="0008689A">
            <w:pPr>
              <w:jc w:val="center"/>
              <w:rPr>
                <w:rFonts w:ascii="微軟正黑體" w:eastAsia="微軟正黑體" w:hAnsi="微軟正黑體"/>
                <w:b/>
                <w:bCs/>
                <w:color w:val="000000"/>
                <w:sz w:val="28"/>
                <w:szCs w:val="28"/>
              </w:rPr>
            </w:pPr>
            <w:r>
              <w:rPr>
                <w:rFonts w:ascii="微軟正黑體" w:eastAsia="微軟正黑體" w:hAnsi="微軟正黑體" w:hint="eastAsia"/>
                <w:b/>
                <w:bCs/>
                <w:noProof/>
                <w:color w:val="000000"/>
                <w:sz w:val="28"/>
                <w:szCs w:val="28"/>
              </w:rPr>
              <w:t>20%</w:t>
            </w:r>
          </w:p>
        </w:tc>
        <w:tc>
          <w:tcPr>
            <w:tcW w:w="690" w:type="pct"/>
            <w:tcBorders>
              <w:top w:val="outset" w:sz="6" w:space="0" w:color="auto"/>
              <w:left w:val="outset" w:sz="6" w:space="0" w:color="auto"/>
              <w:bottom w:val="outset" w:sz="6" w:space="0" w:color="auto"/>
              <w:right w:val="outset" w:sz="6" w:space="0" w:color="auto"/>
            </w:tcBorders>
            <w:noWrap/>
          </w:tcPr>
          <w:p w:rsidR="0008689A" w:rsidRPr="0008689A" w:rsidRDefault="0055529E" w:rsidP="0008689A">
            <w:pPr>
              <w:jc w:val="center"/>
              <w:rPr>
                <w:rFonts w:ascii="微軟正黑體" w:eastAsia="微軟正黑體" w:hAnsi="微軟正黑體"/>
                <w:b/>
                <w:bCs/>
                <w:color w:val="000000"/>
                <w:sz w:val="28"/>
                <w:szCs w:val="28"/>
              </w:rPr>
            </w:pPr>
            <w:r>
              <w:rPr>
                <w:rFonts w:ascii="微軟正黑體" w:eastAsia="微軟正黑體" w:hAnsi="微軟正黑體" w:hint="eastAsia"/>
                <w:b/>
                <w:bCs/>
                <w:color w:val="000000"/>
                <w:sz w:val="28"/>
                <w:szCs w:val="28"/>
              </w:rPr>
              <w:t>0%</w:t>
            </w:r>
          </w:p>
        </w:tc>
        <w:tc>
          <w:tcPr>
            <w:tcW w:w="762" w:type="pct"/>
            <w:tcBorders>
              <w:top w:val="outset" w:sz="6" w:space="0" w:color="auto"/>
              <w:left w:val="outset" w:sz="6" w:space="0" w:color="auto"/>
              <w:bottom w:val="outset" w:sz="6" w:space="0" w:color="auto"/>
              <w:right w:val="outset" w:sz="6" w:space="0" w:color="auto"/>
            </w:tcBorders>
            <w:noWrap/>
          </w:tcPr>
          <w:p w:rsidR="0008689A" w:rsidRPr="0008689A" w:rsidRDefault="0055529E" w:rsidP="0008689A">
            <w:pPr>
              <w:jc w:val="center"/>
              <w:rPr>
                <w:rFonts w:ascii="微軟正黑體" w:eastAsia="微軟正黑體" w:hAnsi="微軟正黑體"/>
                <w:b/>
                <w:bCs/>
                <w:color w:val="000000"/>
                <w:sz w:val="28"/>
                <w:szCs w:val="28"/>
              </w:rPr>
            </w:pPr>
            <w:r>
              <w:rPr>
                <w:rFonts w:ascii="微軟正黑體" w:eastAsia="微軟正黑體" w:hAnsi="微軟正黑體" w:hint="eastAsia"/>
                <w:b/>
                <w:bCs/>
                <w:color w:val="000000"/>
                <w:sz w:val="28"/>
                <w:szCs w:val="28"/>
              </w:rPr>
              <w:t>0%</w:t>
            </w:r>
          </w:p>
        </w:tc>
        <w:tc>
          <w:tcPr>
            <w:tcW w:w="689" w:type="pct"/>
            <w:tcBorders>
              <w:top w:val="outset" w:sz="6" w:space="0" w:color="auto"/>
              <w:left w:val="outset" w:sz="6" w:space="0" w:color="auto"/>
              <w:bottom w:val="outset" w:sz="6" w:space="0" w:color="auto"/>
              <w:right w:val="outset" w:sz="6" w:space="0" w:color="auto"/>
            </w:tcBorders>
            <w:noWrap/>
          </w:tcPr>
          <w:p w:rsidR="0008689A" w:rsidRPr="0008689A" w:rsidRDefault="0055529E" w:rsidP="0008689A">
            <w:pPr>
              <w:jc w:val="center"/>
              <w:rPr>
                <w:rFonts w:ascii="微軟正黑體" w:eastAsia="微軟正黑體" w:hAnsi="微軟正黑體"/>
                <w:b/>
                <w:bCs/>
                <w:color w:val="000000"/>
                <w:sz w:val="28"/>
                <w:szCs w:val="28"/>
              </w:rPr>
            </w:pPr>
            <w:r>
              <w:rPr>
                <w:rFonts w:ascii="微軟正黑體" w:eastAsia="微軟正黑體" w:hAnsi="微軟正黑體" w:hint="eastAsia"/>
                <w:b/>
                <w:bCs/>
                <w:color w:val="000000"/>
                <w:sz w:val="28"/>
                <w:szCs w:val="28"/>
              </w:rPr>
              <w:t>80</w:t>
            </w:r>
            <w:r>
              <w:rPr>
                <w:rFonts w:ascii="微軟正黑體" w:eastAsia="微軟正黑體" w:hAnsi="微軟正黑體"/>
                <w:b/>
                <w:bCs/>
                <w:color w:val="000000"/>
                <w:sz w:val="28"/>
                <w:szCs w:val="28"/>
              </w:rPr>
              <w:t>%</w:t>
            </w:r>
          </w:p>
        </w:tc>
        <w:tc>
          <w:tcPr>
            <w:tcW w:w="550" w:type="pct"/>
            <w:tcBorders>
              <w:top w:val="outset" w:sz="6" w:space="0" w:color="auto"/>
              <w:left w:val="outset" w:sz="6" w:space="0" w:color="auto"/>
              <w:bottom w:val="outset" w:sz="6" w:space="0" w:color="auto"/>
              <w:right w:val="outset" w:sz="6" w:space="0" w:color="auto"/>
            </w:tcBorders>
            <w:noWrap/>
          </w:tcPr>
          <w:p w:rsidR="0008689A" w:rsidRPr="0008689A" w:rsidRDefault="0055529E" w:rsidP="0008689A">
            <w:pPr>
              <w:jc w:val="center"/>
              <w:rPr>
                <w:rFonts w:ascii="微軟正黑體" w:eastAsia="微軟正黑體" w:hAnsi="微軟正黑體"/>
                <w:b/>
                <w:bCs/>
                <w:color w:val="000000"/>
                <w:sz w:val="28"/>
                <w:szCs w:val="28"/>
              </w:rPr>
            </w:pPr>
            <w:r>
              <w:rPr>
                <w:rFonts w:ascii="微軟正黑體" w:eastAsia="微軟正黑體" w:hAnsi="微軟正黑體" w:hint="eastAsia"/>
                <w:b/>
                <w:bCs/>
                <w:color w:val="000000"/>
                <w:sz w:val="28"/>
                <w:szCs w:val="28"/>
              </w:rPr>
              <w:t>0</w:t>
            </w:r>
            <w:r>
              <w:rPr>
                <w:rFonts w:ascii="微軟正黑體" w:eastAsia="微軟正黑體" w:hAnsi="微軟正黑體"/>
                <w:b/>
                <w:bCs/>
                <w:color w:val="000000"/>
                <w:sz w:val="28"/>
                <w:szCs w:val="28"/>
              </w:rPr>
              <w:t>%</w:t>
            </w:r>
          </w:p>
        </w:tc>
        <w:tc>
          <w:tcPr>
            <w:tcW w:w="623" w:type="pct"/>
            <w:tcBorders>
              <w:top w:val="outset" w:sz="6" w:space="0" w:color="auto"/>
              <w:left w:val="outset" w:sz="6" w:space="0" w:color="auto"/>
              <w:bottom w:val="outset" w:sz="6" w:space="0" w:color="auto"/>
              <w:right w:val="outset" w:sz="6" w:space="0" w:color="auto"/>
            </w:tcBorders>
          </w:tcPr>
          <w:p w:rsidR="0008689A" w:rsidRPr="0008689A" w:rsidRDefault="0055529E" w:rsidP="0008689A">
            <w:pPr>
              <w:jc w:val="center"/>
              <w:rPr>
                <w:rFonts w:ascii="微軟正黑體" w:eastAsia="微軟正黑體" w:hAnsi="微軟正黑體"/>
                <w:b/>
                <w:bCs/>
                <w:color w:val="000000"/>
                <w:sz w:val="28"/>
                <w:szCs w:val="28"/>
              </w:rPr>
            </w:pPr>
            <w:r>
              <w:rPr>
                <w:rFonts w:ascii="微軟正黑體" w:eastAsia="微軟正黑體" w:hAnsi="微軟正黑體" w:hint="eastAsia"/>
                <w:b/>
                <w:bCs/>
                <w:color w:val="000000"/>
                <w:sz w:val="28"/>
                <w:szCs w:val="28"/>
              </w:rPr>
              <w:t>1</w:t>
            </w:r>
            <w:r>
              <w:rPr>
                <w:rFonts w:ascii="微軟正黑體" w:eastAsia="微軟正黑體" w:hAnsi="微軟正黑體"/>
                <w:b/>
                <w:bCs/>
                <w:color w:val="000000"/>
                <w:sz w:val="28"/>
                <w:szCs w:val="28"/>
              </w:rPr>
              <w:t>00%</w:t>
            </w:r>
          </w:p>
        </w:tc>
      </w:tr>
    </w:tbl>
    <w:p w:rsidR="00D14854" w:rsidRDefault="00CF256B" w:rsidP="00D14854">
      <w:pPr>
        <w:pStyle w:val="a9"/>
        <w:numPr>
          <w:ilvl w:val="0"/>
          <w:numId w:val="13"/>
        </w:numPr>
        <w:spacing w:beforeLines="100" w:before="360" w:line="520" w:lineRule="exact"/>
        <w:ind w:leftChars="0"/>
        <w:rPr>
          <w:rFonts w:eastAsia="標楷體" w:hAnsi="標楷體"/>
          <w:sz w:val="28"/>
          <w:szCs w:val="28"/>
        </w:rPr>
      </w:pPr>
      <w:r w:rsidRPr="00D14854">
        <w:rPr>
          <w:rFonts w:eastAsia="標楷體" w:hAnsi="標楷體" w:hint="eastAsia"/>
          <w:sz w:val="28"/>
          <w:szCs w:val="28"/>
          <w:u w:val="wave" w:color="FF0000"/>
        </w:rPr>
        <w:t>新聞</w:t>
      </w:r>
      <w:r w:rsidR="000B2D9D">
        <w:rPr>
          <w:rFonts w:eastAsia="標楷體" w:hAnsi="標楷體" w:hint="eastAsia"/>
          <w:sz w:val="28"/>
          <w:szCs w:val="28"/>
          <w:u w:val="wave" w:color="FF0000"/>
        </w:rPr>
        <w:t>稿</w:t>
      </w:r>
      <w:r w:rsidRPr="00D14854">
        <w:rPr>
          <w:rFonts w:eastAsia="標楷體" w:hAnsi="標楷體" w:hint="eastAsia"/>
          <w:sz w:val="28"/>
          <w:szCs w:val="28"/>
          <w:u w:val="wave" w:color="FF0000"/>
        </w:rPr>
        <w:t>發布期程一覽表</w:t>
      </w:r>
      <w:r w:rsidRPr="00D14854">
        <w:rPr>
          <w:rFonts w:eastAsia="標楷體" w:hAnsi="標楷體" w:hint="eastAsia"/>
          <w:sz w:val="28"/>
          <w:szCs w:val="28"/>
        </w:rPr>
        <w:t>：</w:t>
      </w:r>
    </w:p>
    <w:p w:rsidR="00760827" w:rsidRDefault="00AD0BB9" w:rsidP="00313816">
      <w:pPr>
        <w:spacing w:beforeLines="100" w:before="360" w:line="520" w:lineRule="exact"/>
        <w:ind w:left="144"/>
        <w:rPr>
          <w:rFonts w:eastAsia="標楷體" w:hAnsi="標楷體"/>
          <w:sz w:val="28"/>
          <w:szCs w:val="28"/>
        </w:rPr>
      </w:pPr>
      <w:r>
        <w:rPr>
          <w:rFonts w:eastAsia="標楷體" w:hAnsi="標楷體" w:hint="eastAsia"/>
          <w:sz w:val="28"/>
          <w:szCs w:val="28"/>
        </w:rPr>
        <w:t>本次活動辦理計有</w:t>
      </w:r>
      <w:r w:rsidR="006F7033">
        <w:rPr>
          <w:rFonts w:eastAsia="標楷體" w:hAnsi="標楷體" w:hint="eastAsia"/>
          <w:sz w:val="28"/>
          <w:szCs w:val="28"/>
        </w:rPr>
        <w:t>奇摩新聞</w:t>
      </w:r>
      <w:r w:rsidR="001C425E">
        <w:rPr>
          <w:rFonts w:eastAsia="標楷體" w:hAnsi="標楷體" w:hint="eastAsia"/>
          <w:sz w:val="28"/>
          <w:szCs w:val="28"/>
        </w:rPr>
        <w:t>及</w:t>
      </w:r>
      <w:r w:rsidR="00AC75EB">
        <w:rPr>
          <w:rFonts w:eastAsia="標楷體" w:hAnsi="標楷體" w:hint="eastAsia"/>
          <w:sz w:val="28"/>
          <w:szCs w:val="28"/>
        </w:rPr>
        <w:t>網路媒體等報導，</w:t>
      </w:r>
      <w:r w:rsidR="006F7033">
        <w:rPr>
          <w:rFonts w:eastAsia="標楷體" w:hAnsi="標楷體" w:hint="eastAsia"/>
          <w:sz w:val="28"/>
          <w:szCs w:val="28"/>
        </w:rPr>
        <w:t>例行業務則有聯合報報導，</w:t>
      </w:r>
      <w:r w:rsidR="00AC75EB">
        <w:rPr>
          <w:rFonts w:eastAsia="標楷體" w:hAnsi="標楷體" w:hint="eastAsia"/>
          <w:sz w:val="28"/>
          <w:szCs w:val="28"/>
        </w:rPr>
        <w:t>顯示本所</w:t>
      </w:r>
      <w:r w:rsidR="00E1057F">
        <w:rPr>
          <w:rFonts w:eastAsia="標楷體" w:hAnsi="標楷體" w:hint="eastAsia"/>
          <w:sz w:val="28"/>
          <w:szCs w:val="28"/>
        </w:rPr>
        <w:t>透過媒體</w:t>
      </w:r>
      <w:r w:rsidR="00AC75EB">
        <w:rPr>
          <w:rFonts w:eastAsia="標楷體" w:hAnsi="標楷體" w:hint="eastAsia"/>
          <w:sz w:val="28"/>
          <w:szCs w:val="28"/>
        </w:rPr>
        <w:t>管道積極宣傳各項活動</w:t>
      </w:r>
      <w:r w:rsidR="00E1057F">
        <w:rPr>
          <w:rFonts w:eastAsia="標楷體" w:hAnsi="標楷體" w:hint="eastAsia"/>
          <w:sz w:val="28"/>
          <w:szCs w:val="28"/>
        </w:rPr>
        <w:t>。</w:t>
      </w:r>
    </w:p>
    <w:tbl>
      <w:tblPr>
        <w:tblW w:w="5905"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4"/>
        <w:gridCol w:w="4232"/>
        <w:gridCol w:w="1365"/>
        <w:gridCol w:w="2098"/>
        <w:gridCol w:w="1417"/>
      </w:tblGrid>
      <w:tr w:rsidR="0064556D" w:rsidTr="00B14E36">
        <w:trPr>
          <w:trHeight w:val="505"/>
          <w:tblHeader/>
        </w:trPr>
        <w:tc>
          <w:tcPr>
            <w:tcW w:w="474" w:type="pct"/>
            <w:tcBorders>
              <w:top w:val="single" w:sz="4" w:space="0" w:color="auto"/>
              <w:left w:val="single" w:sz="4" w:space="0" w:color="auto"/>
              <w:bottom w:val="single" w:sz="4" w:space="0" w:color="auto"/>
              <w:right w:val="single" w:sz="4" w:space="0" w:color="auto"/>
            </w:tcBorders>
            <w:shd w:val="clear" w:color="auto" w:fill="97B9FF" w:themeFill="accent6" w:themeFillTint="40"/>
          </w:tcPr>
          <w:p w:rsidR="0064556D" w:rsidRPr="00781E1C" w:rsidRDefault="0064556D" w:rsidP="00EB42DB">
            <w:pPr>
              <w:jc w:val="center"/>
              <w:rPr>
                <w:rFonts w:ascii="標楷體" w:eastAsia="標楷體" w:hAnsi="標楷體" w:cs="新細明體"/>
                <w:color w:val="000000"/>
                <w:sz w:val="28"/>
                <w:szCs w:val="28"/>
              </w:rPr>
            </w:pPr>
            <w:r>
              <w:rPr>
                <w:rFonts w:ascii="標楷體" w:eastAsia="標楷體" w:hAnsi="標楷體" w:cs="新細明體" w:hint="eastAsia"/>
                <w:color w:val="000000"/>
                <w:sz w:val="28"/>
                <w:szCs w:val="28"/>
              </w:rPr>
              <w:t>項目</w:t>
            </w:r>
          </w:p>
        </w:tc>
        <w:tc>
          <w:tcPr>
            <w:tcW w:w="2102" w:type="pct"/>
            <w:tcBorders>
              <w:top w:val="single" w:sz="4" w:space="0" w:color="auto"/>
              <w:left w:val="single" w:sz="4" w:space="0" w:color="auto"/>
              <w:bottom w:val="single" w:sz="4" w:space="0" w:color="auto"/>
              <w:right w:val="single" w:sz="4" w:space="0" w:color="auto"/>
            </w:tcBorders>
            <w:shd w:val="clear" w:color="auto" w:fill="97B9FF" w:themeFill="accent6" w:themeFillTint="40"/>
            <w:noWrap/>
            <w:hideMark/>
          </w:tcPr>
          <w:p w:rsidR="0064556D" w:rsidRPr="00781E1C" w:rsidRDefault="0064556D" w:rsidP="00EB42DB">
            <w:pPr>
              <w:jc w:val="center"/>
              <w:rPr>
                <w:rFonts w:ascii="標楷體" w:eastAsia="標楷體" w:hAnsi="標楷體" w:cs="新細明體"/>
                <w:color w:val="000000"/>
                <w:sz w:val="28"/>
                <w:szCs w:val="28"/>
              </w:rPr>
            </w:pPr>
            <w:r w:rsidRPr="00781E1C">
              <w:rPr>
                <w:rFonts w:ascii="標楷體" w:eastAsia="標楷體" w:hAnsi="標楷體" w:cs="新細明體" w:hint="eastAsia"/>
                <w:color w:val="000000"/>
                <w:sz w:val="28"/>
                <w:szCs w:val="28"/>
              </w:rPr>
              <w:t>新聞稿標題</w:t>
            </w:r>
          </w:p>
        </w:tc>
        <w:tc>
          <w:tcPr>
            <w:tcW w:w="678" w:type="pct"/>
            <w:tcBorders>
              <w:top w:val="single" w:sz="4" w:space="0" w:color="auto"/>
              <w:left w:val="single" w:sz="4" w:space="0" w:color="auto"/>
              <w:bottom w:val="single" w:sz="4" w:space="0" w:color="auto"/>
              <w:right w:val="single" w:sz="4" w:space="0" w:color="auto"/>
            </w:tcBorders>
            <w:shd w:val="clear" w:color="auto" w:fill="97B9FF" w:themeFill="accent6" w:themeFillTint="40"/>
            <w:hideMark/>
          </w:tcPr>
          <w:p w:rsidR="0064556D" w:rsidRPr="00781E1C" w:rsidRDefault="0064556D" w:rsidP="00EB42DB">
            <w:pPr>
              <w:jc w:val="center"/>
              <w:rPr>
                <w:rFonts w:ascii="標楷體" w:eastAsia="標楷體" w:hAnsi="標楷體" w:cs="新細明體"/>
                <w:color w:val="000000"/>
                <w:sz w:val="28"/>
                <w:szCs w:val="28"/>
              </w:rPr>
            </w:pPr>
            <w:r w:rsidRPr="00781E1C">
              <w:rPr>
                <w:rFonts w:ascii="標楷體" w:eastAsia="標楷體" w:hAnsi="標楷體" w:cs="新細明體" w:hint="eastAsia"/>
                <w:color w:val="000000"/>
                <w:sz w:val="28"/>
                <w:szCs w:val="28"/>
              </w:rPr>
              <w:t>日期</w:t>
            </w:r>
          </w:p>
        </w:tc>
        <w:tc>
          <w:tcPr>
            <w:tcW w:w="1042" w:type="pct"/>
            <w:tcBorders>
              <w:top w:val="single" w:sz="4" w:space="0" w:color="auto"/>
              <w:left w:val="single" w:sz="4" w:space="0" w:color="auto"/>
              <w:bottom w:val="single" w:sz="4" w:space="0" w:color="auto"/>
              <w:right w:val="single" w:sz="4" w:space="0" w:color="auto"/>
            </w:tcBorders>
            <w:shd w:val="clear" w:color="auto" w:fill="97B9FF" w:themeFill="accent6" w:themeFillTint="40"/>
            <w:noWrap/>
            <w:hideMark/>
          </w:tcPr>
          <w:p w:rsidR="0064556D" w:rsidRPr="00781E1C" w:rsidRDefault="0064556D" w:rsidP="00EB42DB">
            <w:pPr>
              <w:jc w:val="center"/>
              <w:rPr>
                <w:rFonts w:ascii="標楷體" w:eastAsia="標楷體" w:hAnsi="標楷體" w:cs="新細明體"/>
                <w:color w:val="000000"/>
                <w:sz w:val="28"/>
                <w:szCs w:val="28"/>
              </w:rPr>
            </w:pPr>
            <w:r w:rsidRPr="00781E1C">
              <w:rPr>
                <w:rFonts w:ascii="標楷體" w:eastAsia="標楷體" w:hAnsi="標楷體" w:cs="新細明體" w:hint="eastAsia"/>
                <w:color w:val="000000"/>
                <w:sz w:val="28"/>
                <w:szCs w:val="28"/>
              </w:rPr>
              <w:t>報刊(版)</w:t>
            </w:r>
          </w:p>
        </w:tc>
        <w:tc>
          <w:tcPr>
            <w:tcW w:w="704" w:type="pct"/>
            <w:tcBorders>
              <w:top w:val="single" w:sz="4" w:space="0" w:color="auto"/>
              <w:left w:val="single" w:sz="4" w:space="0" w:color="auto"/>
              <w:bottom w:val="single" w:sz="4" w:space="0" w:color="auto"/>
              <w:right w:val="single" w:sz="4" w:space="0" w:color="auto"/>
            </w:tcBorders>
            <w:shd w:val="clear" w:color="auto" w:fill="97B9FF" w:themeFill="accent6" w:themeFillTint="40"/>
          </w:tcPr>
          <w:p w:rsidR="0064556D" w:rsidRPr="00781E1C" w:rsidRDefault="0064556D" w:rsidP="00EB42DB">
            <w:pPr>
              <w:jc w:val="center"/>
              <w:rPr>
                <w:rFonts w:ascii="標楷體" w:eastAsia="標楷體" w:hAnsi="標楷體" w:cs="新細明體"/>
                <w:color w:val="000000"/>
                <w:sz w:val="28"/>
                <w:szCs w:val="28"/>
              </w:rPr>
            </w:pPr>
            <w:r>
              <w:rPr>
                <w:rFonts w:ascii="標楷體" w:eastAsia="標楷體" w:hAnsi="標楷體" w:cs="新細明體" w:hint="eastAsia"/>
                <w:color w:val="000000"/>
                <w:sz w:val="28"/>
                <w:szCs w:val="28"/>
              </w:rPr>
              <w:t>類別</w:t>
            </w:r>
          </w:p>
        </w:tc>
      </w:tr>
      <w:tr w:rsidR="006F7033" w:rsidTr="00B14E36">
        <w:trPr>
          <w:cantSplit/>
          <w:trHeight w:val="1020"/>
          <w:tblHeader/>
        </w:trPr>
        <w:tc>
          <w:tcPr>
            <w:tcW w:w="474" w:type="pct"/>
            <w:tcBorders>
              <w:top w:val="single" w:sz="4" w:space="0" w:color="auto"/>
              <w:left w:val="single" w:sz="4" w:space="0" w:color="auto"/>
              <w:bottom w:val="single" w:sz="4" w:space="0" w:color="auto"/>
              <w:right w:val="single" w:sz="4" w:space="0" w:color="auto"/>
            </w:tcBorders>
            <w:vAlign w:val="center"/>
          </w:tcPr>
          <w:p w:rsidR="006F7033" w:rsidRPr="00461C34" w:rsidRDefault="006F7033" w:rsidP="00500EEB">
            <w:pPr>
              <w:spacing w:line="240" w:lineRule="exact"/>
              <w:jc w:val="center"/>
              <w:rPr>
                <w:rFonts w:ascii="標楷體" w:eastAsia="標楷體" w:hAnsi="標楷體"/>
              </w:rPr>
            </w:pPr>
            <w:r>
              <w:rPr>
                <w:rFonts w:ascii="標楷體" w:eastAsia="標楷體" w:hAnsi="標楷體" w:hint="eastAsia"/>
              </w:rPr>
              <w:t>1</w:t>
            </w:r>
          </w:p>
        </w:tc>
        <w:tc>
          <w:tcPr>
            <w:tcW w:w="2102" w:type="pct"/>
            <w:tcBorders>
              <w:top w:val="single" w:sz="4" w:space="0" w:color="auto"/>
              <w:left w:val="single" w:sz="4" w:space="0" w:color="auto"/>
              <w:bottom w:val="single" w:sz="4" w:space="0" w:color="auto"/>
              <w:right w:val="single" w:sz="4" w:space="0" w:color="auto"/>
            </w:tcBorders>
            <w:vAlign w:val="center"/>
          </w:tcPr>
          <w:p w:rsidR="006F7033" w:rsidRPr="006C639B" w:rsidRDefault="006F7033" w:rsidP="00500EEB">
            <w:pPr>
              <w:rPr>
                <w:rFonts w:ascii="標楷體" w:eastAsia="標楷體" w:hAnsi="標楷體"/>
              </w:rPr>
            </w:pPr>
            <w:r w:rsidRPr="006F7033">
              <w:rPr>
                <w:rFonts w:ascii="標楷體" w:eastAsia="標楷體" w:hAnsi="標楷體" w:hint="eastAsia"/>
              </w:rPr>
              <w:t>新店地政舉辦杜蕙如彩與墨畫班成果展</w:t>
            </w:r>
          </w:p>
        </w:tc>
        <w:tc>
          <w:tcPr>
            <w:tcW w:w="678" w:type="pct"/>
            <w:tcBorders>
              <w:top w:val="single" w:sz="4" w:space="0" w:color="auto"/>
              <w:left w:val="single" w:sz="4" w:space="0" w:color="auto"/>
              <w:bottom w:val="single" w:sz="4" w:space="0" w:color="auto"/>
              <w:right w:val="single" w:sz="4" w:space="0" w:color="auto"/>
            </w:tcBorders>
            <w:noWrap/>
            <w:vAlign w:val="center"/>
          </w:tcPr>
          <w:p w:rsidR="006F7033" w:rsidRDefault="006F7033" w:rsidP="00500EEB">
            <w:pPr>
              <w:jc w:val="center"/>
              <w:rPr>
                <w:rFonts w:ascii="標楷體" w:eastAsia="標楷體" w:hAnsi="標楷體"/>
              </w:rPr>
            </w:pPr>
            <w:r>
              <w:rPr>
                <w:rFonts w:ascii="標楷體" w:eastAsia="標楷體" w:hAnsi="標楷體" w:hint="eastAsia"/>
              </w:rPr>
              <w:t>10月1日</w:t>
            </w:r>
          </w:p>
        </w:tc>
        <w:tc>
          <w:tcPr>
            <w:tcW w:w="1042" w:type="pct"/>
            <w:tcBorders>
              <w:top w:val="single" w:sz="4" w:space="0" w:color="auto"/>
              <w:left w:val="single" w:sz="4" w:space="0" w:color="auto"/>
              <w:bottom w:val="single" w:sz="4" w:space="0" w:color="auto"/>
              <w:right w:val="single" w:sz="4" w:space="0" w:color="auto"/>
            </w:tcBorders>
            <w:noWrap/>
            <w:vAlign w:val="center"/>
          </w:tcPr>
          <w:p w:rsidR="006F7033" w:rsidRDefault="006F7033" w:rsidP="00BE5355">
            <w:pPr>
              <w:jc w:val="center"/>
              <w:rPr>
                <w:rFonts w:ascii="標楷體" w:eastAsia="標楷體" w:hAnsi="標楷體"/>
              </w:rPr>
            </w:pPr>
            <w:r>
              <w:rPr>
                <w:rFonts w:ascii="標楷體" w:eastAsia="標楷體" w:hAnsi="標楷體" w:hint="eastAsia"/>
              </w:rPr>
              <w:t>x</w:t>
            </w:r>
          </w:p>
        </w:tc>
        <w:tc>
          <w:tcPr>
            <w:tcW w:w="704" w:type="pct"/>
            <w:tcBorders>
              <w:top w:val="single" w:sz="4" w:space="0" w:color="auto"/>
              <w:left w:val="single" w:sz="4" w:space="0" w:color="auto"/>
              <w:bottom w:val="single" w:sz="4" w:space="0" w:color="auto"/>
              <w:right w:val="single" w:sz="4" w:space="0" w:color="auto"/>
            </w:tcBorders>
            <w:vAlign w:val="center"/>
          </w:tcPr>
          <w:p w:rsidR="006F7033" w:rsidRPr="006C639B" w:rsidRDefault="006F7033" w:rsidP="00500EEB">
            <w:pPr>
              <w:jc w:val="center"/>
              <w:rPr>
                <w:rFonts w:ascii="標楷體" w:eastAsia="標楷體" w:hAnsi="標楷體"/>
              </w:rPr>
            </w:pPr>
            <w:r>
              <w:rPr>
                <w:rFonts w:ascii="標楷體" w:eastAsia="標楷體" w:hAnsi="標楷體" w:hint="eastAsia"/>
              </w:rPr>
              <w:t>活動辦理</w:t>
            </w:r>
          </w:p>
        </w:tc>
      </w:tr>
      <w:tr w:rsidR="00500EEB" w:rsidTr="00B14E36">
        <w:trPr>
          <w:cantSplit/>
          <w:trHeight w:val="1020"/>
          <w:tblHeader/>
        </w:trPr>
        <w:tc>
          <w:tcPr>
            <w:tcW w:w="474" w:type="pct"/>
            <w:tcBorders>
              <w:top w:val="single" w:sz="4" w:space="0" w:color="auto"/>
              <w:left w:val="single" w:sz="4" w:space="0" w:color="auto"/>
              <w:bottom w:val="single" w:sz="4" w:space="0" w:color="auto"/>
              <w:right w:val="single" w:sz="4" w:space="0" w:color="auto"/>
            </w:tcBorders>
            <w:vAlign w:val="center"/>
          </w:tcPr>
          <w:p w:rsidR="00500EEB" w:rsidRPr="00461C34" w:rsidRDefault="006F7033" w:rsidP="00500EEB">
            <w:pPr>
              <w:spacing w:line="240" w:lineRule="exact"/>
              <w:jc w:val="center"/>
              <w:rPr>
                <w:rFonts w:ascii="標楷體" w:eastAsia="標楷體" w:hAnsi="標楷體"/>
              </w:rPr>
            </w:pPr>
            <w:r>
              <w:rPr>
                <w:rFonts w:ascii="標楷體" w:eastAsia="標楷體" w:hAnsi="標楷體"/>
              </w:rPr>
              <w:t>2</w:t>
            </w:r>
          </w:p>
        </w:tc>
        <w:tc>
          <w:tcPr>
            <w:tcW w:w="2102" w:type="pct"/>
            <w:tcBorders>
              <w:top w:val="single" w:sz="4" w:space="0" w:color="auto"/>
              <w:left w:val="single" w:sz="4" w:space="0" w:color="auto"/>
              <w:bottom w:val="single" w:sz="4" w:space="0" w:color="auto"/>
              <w:right w:val="single" w:sz="4" w:space="0" w:color="auto"/>
            </w:tcBorders>
            <w:vAlign w:val="center"/>
          </w:tcPr>
          <w:p w:rsidR="00500EEB" w:rsidRPr="00BE5355" w:rsidRDefault="006C639B" w:rsidP="00500EEB">
            <w:pPr>
              <w:rPr>
                <w:rFonts w:ascii="標楷體" w:eastAsia="標楷體" w:hAnsi="標楷體"/>
              </w:rPr>
            </w:pPr>
            <w:r w:rsidRPr="006C639B">
              <w:rPr>
                <w:rFonts w:ascii="標楷體" w:eastAsia="標楷體" w:hAnsi="標楷體" w:hint="eastAsia"/>
              </w:rPr>
              <w:t>新店地政「測量外業為民服務滿意度問卷調查」活動開始囉！</w:t>
            </w:r>
          </w:p>
        </w:tc>
        <w:tc>
          <w:tcPr>
            <w:tcW w:w="678" w:type="pct"/>
            <w:tcBorders>
              <w:top w:val="single" w:sz="4" w:space="0" w:color="auto"/>
              <w:left w:val="single" w:sz="4" w:space="0" w:color="auto"/>
              <w:bottom w:val="single" w:sz="4" w:space="0" w:color="auto"/>
              <w:right w:val="single" w:sz="4" w:space="0" w:color="auto"/>
            </w:tcBorders>
            <w:noWrap/>
            <w:vAlign w:val="center"/>
          </w:tcPr>
          <w:p w:rsidR="00500EEB" w:rsidRPr="00BE5355" w:rsidRDefault="005B7C2E" w:rsidP="00500EEB">
            <w:pPr>
              <w:jc w:val="center"/>
              <w:rPr>
                <w:rFonts w:ascii="標楷體" w:eastAsia="標楷體" w:hAnsi="標楷體"/>
              </w:rPr>
            </w:pPr>
            <w:r>
              <w:rPr>
                <w:rFonts w:ascii="標楷體" w:eastAsia="標楷體" w:hAnsi="標楷體" w:hint="eastAsia"/>
              </w:rPr>
              <w:t>10</w:t>
            </w:r>
            <w:r w:rsidR="00500EEB" w:rsidRPr="00BE5355">
              <w:rPr>
                <w:rFonts w:ascii="標楷體" w:eastAsia="標楷體" w:hAnsi="標楷體" w:hint="eastAsia"/>
              </w:rPr>
              <w:t>月</w:t>
            </w:r>
            <w:r w:rsidR="006F7033">
              <w:rPr>
                <w:rFonts w:ascii="標楷體" w:eastAsia="標楷體" w:hAnsi="標楷體" w:hint="eastAsia"/>
              </w:rPr>
              <w:t>25</w:t>
            </w:r>
            <w:r w:rsidR="00500EEB" w:rsidRPr="00BE5355">
              <w:rPr>
                <w:rFonts w:ascii="標楷體" w:eastAsia="標楷體" w:hAnsi="標楷體" w:hint="eastAsia"/>
              </w:rPr>
              <w:t>日</w:t>
            </w:r>
          </w:p>
        </w:tc>
        <w:tc>
          <w:tcPr>
            <w:tcW w:w="1042" w:type="pct"/>
            <w:tcBorders>
              <w:top w:val="single" w:sz="4" w:space="0" w:color="auto"/>
              <w:left w:val="single" w:sz="4" w:space="0" w:color="auto"/>
              <w:bottom w:val="single" w:sz="4" w:space="0" w:color="auto"/>
              <w:right w:val="single" w:sz="4" w:space="0" w:color="auto"/>
            </w:tcBorders>
            <w:noWrap/>
            <w:vAlign w:val="center"/>
          </w:tcPr>
          <w:p w:rsidR="00500EEB" w:rsidRPr="00BE5355" w:rsidRDefault="00762455" w:rsidP="00BE5355">
            <w:pPr>
              <w:jc w:val="center"/>
              <w:rPr>
                <w:rFonts w:ascii="標楷體" w:eastAsia="標楷體" w:hAnsi="標楷體"/>
              </w:rPr>
            </w:pPr>
            <w:r>
              <w:rPr>
                <w:rFonts w:ascii="標楷體" w:eastAsia="標楷體" w:hAnsi="標楷體" w:hint="eastAsia"/>
              </w:rPr>
              <w:t>x</w:t>
            </w:r>
          </w:p>
        </w:tc>
        <w:tc>
          <w:tcPr>
            <w:tcW w:w="704" w:type="pct"/>
            <w:tcBorders>
              <w:top w:val="single" w:sz="4" w:space="0" w:color="auto"/>
              <w:left w:val="single" w:sz="4" w:space="0" w:color="auto"/>
              <w:bottom w:val="single" w:sz="4" w:space="0" w:color="auto"/>
              <w:right w:val="single" w:sz="4" w:space="0" w:color="auto"/>
            </w:tcBorders>
            <w:vAlign w:val="center"/>
          </w:tcPr>
          <w:p w:rsidR="00500EEB" w:rsidRPr="00BE5355" w:rsidRDefault="006C639B" w:rsidP="00500EEB">
            <w:pPr>
              <w:jc w:val="center"/>
              <w:rPr>
                <w:rFonts w:ascii="標楷體" w:eastAsia="標楷體" w:hAnsi="標楷體"/>
              </w:rPr>
            </w:pPr>
            <w:r w:rsidRPr="006C639B">
              <w:rPr>
                <w:rFonts w:ascii="標楷體" w:eastAsia="標楷體" w:hAnsi="標楷體" w:hint="eastAsia"/>
              </w:rPr>
              <w:t>活動辦理</w:t>
            </w:r>
          </w:p>
        </w:tc>
      </w:tr>
      <w:tr w:rsidR="00500EEB" w:rsidRPr="00495698" w:rsidTr="00931F5B">
        <w:trPr>
          <w:cantSplit/>
          <w:trHeight w:val="998"/>
          <w:tblHeader/>
        </w:trPr>
        <w:tc>
          <w:tcPr>
            <w:tcW w:w="474" w:type="pct"/>
            <w:tcBorders>
              <w:top w:val="single" w:sz="4" w:space="0" w:color="auto"/>
              <w:left w:val="single" w:sz="4" w:space="0" w:color="auto"/>
              <w:bottom w:val="single" w:sz="4" w:space="0" w:color="auto"/>
              <w:right w:val="single" w:sz="4" w:space="0" w:color="auto"/>
            </w:tcBorders>
            <w:vAlign w:val="center"/>
          </w:tcPr>
          <w:p w:rsidR="00500EEB" w:rsidRPr="00461C34" w:rsidRDefault="006F7033" w:rsidP="00500EEB">
            <w:pPr>
              <w:spacing w:line="240" w:lineRule="exact"/>
              <w:jc w:val="center"/>
              <w:rPr>
                <w:rFonts w:ascii="標楷體" w:eastAsia="標楷體" w:hAnsi="標楷體"/>
              </w:rPr>
            </w:pPr>
            <w:r>
              <w:rPr>
                <w:rFonts w:ascii="標楷體" w:eastAsia="標楷體" w:hAnsi="標楷體"/>
              </w:rPr>
              <w:t>3</w:t>
            </w:r>
          </w:p>
        </w:tc>
        <w:tc>
          <w:tcPr>
            <w:tcW w:w="2102" w:type="pct"/>
            <w:tcBorders>
              <w:top w:val="single" w:sz="4" w:space="0" w:color="auto"/>
              <w:left w:val="single" w:sz="4" w:space="0" w:color="auto"/>
              <w:bottom w:val="single" w:sz="4" w:space="0" w:color="auto"/>
              <w:right w:val="single" w:sz="4" w:space="0" w:color="auto"/>
            </w:tcBorders>
            <w:vAlign w:val="center"/>
          </w:tcPr>
          <w:p w:rsidR="00500EEB" w:rsidRPr="00BE5355" w:rsidRDefault="006C639B" w:rsidP="00500EEB">
            <w:pPr>
              <w:rPr>
                <w:rFonts w:ascii="標楷體" w:eastAsia="標楷體" w:hAnsi="標楷體"/>
              </w:rPr>
            </w:pPr>
            <w:r w:rsidRPr="006C639B">
              <w:rPr>
                <w:rFonts w:ascii="標楷體" w:eastAsia="標楷體" w:hAnsi="標楷體" w:hint="eastAsia"/>
              </w:rPr>
              <w:t>110年度深坑區地籍圖重測結果11/17起公告</w:t>
            </w:r>
            <w:r w:rsidR="00500EEB" w:rsidRPr="00BE5355">
              <w:rPr>
                <w:rFonts w:ascii="標楷體" w:eastAsia="標楷體" w:hAnsi="標楷體" w:hint="eastAsia"/>
              </w:rPr>
              <w:t xml:space="preserve">  </w:t>
            </w:r>
          </w:p>
        </w:tc>
        <w:tc>
          <w:tcPr>
            <w:tcW w:w="678" w:type="pct"/>
            <w:tcBorders>
              <w:top w:val="single" w:sz="4" w:space="0" w:color="auto"/>
              <w:left w:val="single" w:sz="4" w:space="0" w:color="auto"/>
              <w:bottom w:val="single" w:sz="4" w:space="0" w:color="auto"/>
              <w:right w:val="single" w:sz="4" w:space="0" w:color="auto"/>
            </w:tcBorders>
            <w:noWrap/>
            <w:vAlign w:val="center"/>
          </w:tcPr>
          <w:p w:rsidR="00500EEB" w:rsidRPr="00BE5355" w:rsidRDefault="005B7C2E" w:rsidP="00500EEB">
            <w:pPr>
              <w:jc w:val="center"/>
              <w:rPr>
                <w:rFonts w:ascii="標楷體" w:eastAsia="標楷體" w:hAnsi="標楷體"/>
              </w:rPr>
            </w:pPr>
            <w:r>
              <w:rPr>
                <w:rFonts w:ascii="標楷體" w:eastAsia="標楷體" w:hAnsi="標楷體" w:hint="eastAsia"/>
              </w:rPr>
              <w:t>11</w:t>
            </w:r>
            <w:r w:rsidR="00500EEB" w:rsidRPr="00BE5355">
              <w:rPr>
                <w:rFonts w:ascii="標楷體" w:eastAsia="標楷體" w:hAnsi="標楷體" w:hint="eastAsia"/>
              </w:rPr>
              <w:t>月</w:t>
            </w:r>
            <w:r w:rsidR="006F7033">
              <w:rPr>
                <w:rFonts w:ascii="標楷體" w:eastAsia="標楷體" w:hAnsi="標楷體" w:hint="eastAsia"/>
              </w:rPr>
              <w:t>17</w:t>
            </w:r>
            <w:r w:rsidR="00500EEB" w:rsidRPr="00BE5355">
              <w:rPr>
                <w:rFonts w:ascii="標楷體" w:eastAsia="標楷體" w:hAnsi="標楷體" w:hint="eastAsia"/>
              </w:rPr>
              <w:t>日</w:t>
            </w:r>
          </w:p>
        </w:tc>
        <w:tc>
          <w:tcPr>
            <w:tcW w:w="1042" w:type="pct"/>
            <w:tcBorders>
              <w:top w:val="single" w:sz="4" w:space="0" w:color="auto"/>
              <w:left w:val="single" w:sz="4" w:space="0" w:color="auto"/>
              <w:bottom w:val="single" w:sz="4" w:space="0" w:color="auto"/>
              <w:right w:val="single" w:sz="4" w:space="0" w:color="auto"/>
            </w:tcBorders>
            <w:noWrap/>
            <w:vAlign w:val="center"/>
          </w:tcPr>
          <w:p w:rsidR="00500EEB" w:rsidRPr="00BE5355" w:rsidRDefault="00762455" w:rsidP="00500EEB">
            <w:pPr>
              <w:jc w:val="center"/>
              <w:rPr>
                <w:rFonts w:ascii="標楷體" w:eastAsia="標楷體" w:hAnsi="標楷體"/>
              </w:rPr>
            </w:pPr>
            <w:r w:rsidRPr="00762455">
              <w:rPr>
                <w:rFonts w:ascii="標楷體" w:eastAsia="標楷體" w:hAnsi="標楷體" w:hint="eastAsia"/>
              </w:rPr>
              <w:t>聯合報</w:t>
            </w:r>
          </w:p>
        </w:tc>
        <w:tc>
          <w:tcPr>
            <w:tcW w:w="704" w:type="pct"/>
            <w:tcBorders>
              <w:top w:val="single" w:sz="4" w:space="0" w:color="auto"/>
              <w:left w:val="single" w:sz="4" w:space="0" w:color="auto"/>
              <w:bottom w:val="single" w:sz="4" w:space="0" w:color="auto"/>
              <w:right w:val="single" w:sz="4" w:space="0" w:color="auto"/>
            </w:tcBorders>
            <w:vAlign w:val="center"/>
          </w:tcPr>
          <w:p w:rsidR="00500EEB" w:rsidRPr="00BE5355" w:rsidRDefault="006C639B" w:rsidP="00500EEB">
            <w:pPr>
              <w:jc w:val="center"/>
              <w:rPr>
                <w:rFonts w:ascii="標楷體" w:eastAsia="標楷體" w:hAnsi="標楷體"/>
              </w:rPr>
            </w:pPr>
            <w:r w:rsidRPr="006C639B">
              <w:rPr>
                <w:rFonts w:ascii="標楷體" w:eastAsia="標楷體" w:hAnsi="標楷體" w:hint="eastAsia"/>
              </w:rPr>
              <w:t>例行業務</w:t>
            </w:r>
          </w:p>
        </w:tc>
      </w:tr>
      <w:tr w:rsidR="00F007B2" w:rsidRPr="00495698" w:rsidTr="00931F5B">
        <w:trPr>
          <w:cantSplit/>
          <w:trHeight w:val="998"/>
          <w:tblHeader/>
        </w:trPr>
        <w:tc>
          <w:tcPr>
            <w:tcW w:w="474" w:type="pct"/>
            <w:tcBorders>
              <w:top w:val="single" w:sz="4" w:space="0" w:color="auto"/>
              <w:left w:val="single" w:sz="4" w:space="0" w:color="auto"/>
              <w:bottom w:val="single" w:sz="4" w:space="0" w:color="auto"/>
              <w:right w:val="single" w:sz="4" w:space="0" w:color="auto"/>
            </w:tcBorders>
            <w:vAlign w:val="center"/>
          </w:tcPr>
          <w:p w:rsidR="00F007B2" w:rsidRPr="00461C34" w:rsidRDefault="006F7033" w:rsidP="00F007B2">
            <w:pPr>
              <w:spacing w:line="240" w:lineRule="exact"/>
              <w:jc w:val="center"/>
              <w:rPr>
                <w:rFonts w:ascii="標楷體" w:eastAsia="標楷體" w:hAnsi="標楷體"/>
              </w:rPr>
            </w:pPr>
            <w:r>
              <w:rPr>
                <w:rFonts w:ascii="標楷體" w:eastAsia="標楷體" w:hAnsi="標楷體"/>
              </w:rPr>
              <w:t>4</w:t>
            </w:r>
          </w:p>
        </w:tc>
        <w:tc>
          <w:tcPr>
            <w:tcW w:w="2102" w:type="pct"/>
            <w:tcBorders>
              <w:top w:val="single" w:sz="4" w:space="0" w:color="auto"/>
              <w:left w:val="single" w:sz="4" w:space="0" w:color="auto"/>
              <w:bottom w:val="single" w:sz="4" w:space="0" w:color="auto"/>
              <w:right w:val="single" w:sz="4" w:space="0" w:color="auto"/>
            </w:tcBorders>
            <w:vAlign w:val="center"/>
          </w:tcPr>
          <w:p w:rsidR="00F007B2" w:rsidRPr="00BE5355" w:rsidRDefault="00F007B2" w:rsidP="00F007B2">
            <w:pPr>
              <w:rPr>
                <w:rFonts w:ascii="標楷體" w:eastAsia="標楷體" w:hAnsi="標楷體"/>
              </w:rPr>
            </w:pPr>
            <w:r w:rsidRPr="006C639B">
              <w:rPr>
                <w:rFonts w:ascii="標楷體" w:eastAsia="標楷體" w:hAnsi="標楷體" w:hint="eastAsia"/>
              </w:rPr>
              <w:t>預售屋交易安全專題講座 名師教您看懂預售屋</w:t>
            </w:r>
          </w:p>
        </w:tc>
        <w:tc>
          <w:tcPr>
            <w:tcW w:w="678" w:type="pct"/>
            <w:tcBorders>
              <w:top w:val="single" w:sz="4" w:space="0" w:color="auto"/>
              <w:left w:val="single" w:sz="4" w:space="0" w:color="auto"/>
              <w:bottom w:val="single" w:sz="4" w:space="0" w:color="auto"/>
              <w:right w:val="single" w:sz="4" w:space="0" w:color="auto"/>
            </w:tcBorders>
            <w:noWrap/>
            <w:vAlign w:val="center"/>
          </w:tcPr>
          <w:p w:rsidR="00F007B2" w:rsidRPr="00BE5355" w:rsidRDefault="00F007B2" w:rsidP="00F007B2">
            <w:pPr>
              <w:jc w:val="center"/>
              <w:rPr>
                <w:rFonts w:ascii="標楷體" w:eastAsia="標楷體" w:hAnsi="標楷體"/>
              </w:rPr>
            </w:pPr>
            <w:r>
              <w:rPr>
                <w:rFonts w:ascii="標楷體" w:eastAsia="標楷體" w:hAnsi="標楷體" w:hint="eastAsia"/>
              </w:rPr>
              <w:t>12</w:t>
            </w:r>
            <w:r w:rsidRPr="00BE5355">
              <w:rPr>
                <w:rFonts w:ascii="標楷體" w:eastAsia="標楷體" w:hAnsi="標楷體" w:hint="eastAsia"/>
              </w:rPr>
              <w:t>月</w:t>
            </w:r>
            <w:r>
              <w:rPr>
                <w:rFonts w:ascii="標楷體" w:eastAsia="標楷體" w:hAnsi="標楷體" w:hint="eastAsia"/>
              </w:rPr>
              <w:t>13</w:t>
            </w:r>
            <w:r w:rsidRPr="00BE5355">
              <w:rPr>
                <w:rFonts w:ascii="標楷體" w:eastAsia="標楷體" w:hAnsi="標楷體" w:hint="eastAsia"/>
              </w:rPr>
              <w:t>日</w:t>
            </w:r>
          </w:p>
        </w:tc>
        <w:tc>
          <w:tcPr>
            <w:tcW w:w="1042" w:type="pct"/>
            <w:tcBorders>
              <w:top w:val="single" w:sz="4" w:space="0" w:color="auto"/>
              <w:left w:val="single" w:sz="4" w:space="0" w:color="auto"/>
              <w:bottom w:val="single" w:sz="4" w:space="0" w:color="auto"/>
              <w:right w:val="single" w:sz="4" w:space="0" w:color="auto"/>
            </w:tcBorders>
            <w:noWrap/>
            <w:vAlign w:val="center"/>
          </w:tcPr>
          <w:p w:rsidR="000111CD" w:rsidRPr="000111CD" w:rsidRDefault="000111CD" w:rsidP="000111CD">
            <w:pPr>
              <w:jc w:val="center"/>
              <w:rPr>
                <w:rFonts w:ascii="標楷體" w:eastAsia="標楷體" w:hAnsi="標楷體"/>
              </w:rPr>
            </w:pPr>
            <w:r w:rsidRPr="000111CD">
              <w:rPr>
                <w:rFonts w:ascii="標楷體" w:eastAsia="標楷體" w:hAnsi="標楷體"/>
              </w:rPr>
              <w:t>MyGoNews</w:t>
            </w:r>
          </w:p>
          <w:p w:rsidR="00F007B2" w:rsidRPr="00BE5355" w:rsidRDefault="000111CD" w:rsidP="000111CD">
            <w:pPr>
              <w:jc w:val="center"/>
              <w:rPr>
                <w:rFonts w:ascii="標楷體" w:eastAsia="標楷體" w:hAnsi="標楷體"/>
              </w:rPr>
            </w:pPr>
            <w:r w:rsidRPr="000111CD">
              <w:rPr>
                <w:rFonts w:ascii="標楷體" w:eastAsia="標楷體" w:hAnsi="標楷體" w:hint="eastAsia"/>
              </w:rPr>
              <w:t>奇摩</w:t>
            </w:r>
          </w:p>
        </w:tc>
        <w:tc>
          <w:tcPr>
            <w:tcW w:w="704" w:type="pct"/>
            <w:tcBorders>
              <w:top w:val="single" w:sz="4" w:space="0" w:color="auto"/>
              <w:left w:val="single" w:sz="4" w:space="0" w:color="auto"/>
              <w:bottom w:val="single" w:sz="4" w:space="0" w:color="auto"/>
              <w:right w:val="single" w:sz="4" w:space="0" w:color="auto"/>
            </w:tcBorders>
            <w:vAlign w:val="center"/>
          </w:tcPr>
          <w:p w:rsidR="00F007B2" w:rsidRPr="00BE5355" w:rsidRDefault="00F007B2" w:rsidP="00F007B2">
            <w:pPr>
              <w:jc w:val="center"/>
              <w:rPr>
                <w:rFonts w:ascii="標楷體" w:eastAsia="標楷體" w:hAnsi="標楷體"/>
              </w:rPr>
            </w:pPr>
            <w:r w:rsidRPr="006C639B">
              <w:rPr>
                <w:rFonts w:ascii="標楷體" w:eastAsia="標楷體" w:hAnsi="標楷體" w:hint="eastAsia"/>
              </w:rPr>
              <w:t>活動辦理</w:t>
            </w:r>
          </w:p>
        </w:tc>
      </w:tr>
      <w:tr w:rsidR="00F007B2" w:rsidRPr="00495698" w:rsidTr="00931F5B">
        <w:trPr>
          <w:cantSplit/>
          <w:trHeight w:val="984"/>
          <w:tblHeader/>
        </w:trPr>
        <w:tc>
          <w:tcPr>
            <w:tcW w:w="474" w:type="pct"/>
            <w:tcBorders>
              <w:top w:val="single" w:sz="4" w:space="0" w:color="auto"/>
              <w:left w:val="single" w:sz="4" w:space="0" w:color="auto"/>
              <w:bottom w:val="single" w:sz="4" w:space="0" w:color="auto"/>
              <w:right w:val="single" w:sz="4" w:space="0" w:color="auto"/>
            </w:tcBorders>
            <w:vAlign w:val="center"/>
          </w:tcPr>
          <w:p w:rsidR="00F007B2" w:rsidRPr="00461C34" w:rsidRDefault="006F7033" w:rsidP="00F007B2">
            <w:pPr>
              <w:spacing w:line="240" w:lineRule="exact"/>
              <w:jc w:val="center"/>
              <w:rPr>
                <w:rFonts w:ascii="標楷體" w:eastAsia="標楷體" w:hAnsi="標楷體"/>
              </w:rPr>
            </w:pPr>
            <w:r>
              <w:rPr>
                <w:rFonts w:ascii="標楷體" w:eastAsia="標楷體" w:hAnsi="標楷體"/>
              </w:rPr>
              <w:t>5</w:t>
            </w:r>
          </w:p>
        </w:tc>
        <w:tc>
          <w:tcPr>
            <w:tcW w:w="2102" w:type="pct"/>
            <w:tcBorders>
              <w:top w:val="single" w:sz="4" w:space="0" w:color="auto"/>
              <w:left w:val="single" w:sz="4" w:space="0" w:color="auto"/>
              <w:bottom w:val="single" w:sz="4" w:space="0" w:color="auto"/>
              <w:right w:val="single" w:sz="4" w:space="0" w:color="auto"/>
            </w:tcBorders>
            <w:vAlign w:val="center"/>
          </w:tcPr>
          <w:p w:rsidR="00F007B2" w:rsidRPr="00BE5355" w:rsidRDefault="00F007B2" w:rsidP="00F007B2">
            <w:pPr>
              <w:rPr>
                <w:rFonts w:ascii="標楷體" w:eastAsia="標楷體" w:hAnsi="標楷體"/>
              </w:rPr>
            </w:pPr>
            <w:r w:rsidRPr="006C639B">
              <w:rPr>
                <w:rFonts w:ascii="標楷體" w:eastAsia="標楷體" w:hAnsi="標楷體" w:hint="eastAsia"/>
              </w:rPr>
              <w:t>「歡慶聖誕」新店地政義賣活動！</w:t>
            </w:r>
          </w:p>
        </w:tc>
        <w:tc>
          <w:tcPr>
            <w:tcW w:w="678" w:type="pct"/>
            <w:tcBorders>
              <w:top w:val="single" w:sz="4" w:space="0" w:color="auto"/>
              <w:left w:val="single" w:sz="4" w:space="0" w:color="auto"/>
              <w:bottom w:val="single" w:sz="4" w:space="0" w:color="auto"/>
              <w:right w:val="single" w:sz="4" w:space="0" w:color="auto"/>
            </w:tcBorders>
            <w:noWrap/>
            <w:vAlign w:val="center"/>
          </w:tcPr>
          <w:p w:rsidR="00F007B2" w:rsidRPr="00BE5355" w:rsidRDefault="00F007B2" w:rsidP="00F007B2">
            <w:pPr>
              <w:jc w:val="center"/>
              <w:rPr>
                <w:rFonts w:ascii="標楷體" w:eastAsia="標楷體" w:hAnsi="標楷體"/>
              </w:rPr>
            </w:pPr>
            <w:r>
              <w:rPr>
                <w:rFonts w:ascii="標楷體" w:eastAsia="標楷體" w:hAnsi="標楷體" w:hint="eastAsia"/>
              </w:rPr>
              <w:t>12</w:t>
            </w:r>
            <w:r w:rsidRPr="00BE5355">
              <w:rPr>
                <w:rFonts w:ascii="標楷體" w:eastAsia="標楷體" w:hAnsi="標楷體" w:hint="eastAsia"/>
              </w:rPr>
              <w:t>月</w:t>
            </w:r>
            <w:r>
              <w:rPr>
                <w:rFonts w:ascii="標楷體" w:eastAsia="標楷體" w:hAnsi="標楷體" w:hint="eastAsia"/>
              </w:rPr>
              <w:t>14</w:t>
            </w:r>
            <w:r w:rsidRPr="00BE5355">
              <w:rPr>
                <w:rFonts w:ascii="標楷體" w:eastAsia="標楷體" w:hAnsi="標楷體" w:hint="eastAsia"/>
              </w:rPr>
              <w:t>日</w:t>
            </w:r>
          </w:p>
        </w:tc>
        <w:tc>
          <w:tcPr>
            <w:tcW w:w="1042" w:type="pct"/>
            <w:tcBorders>
              <w:top w:val="single" w:sz="4" w:space="0" w:color="auto"/>
              <w:left w:val="single" w:sz="4" w:space="0" w:color="auto"/>
              <w:bottom w:val="single" w:sz="4" w:space="0" w:color="auto"/>
              <w:right w:val="single" w:sz="4" w:space="0" w:color="auto"/>
            </w:tcBorders>
            <w:noWrap/>
            <w:vAlign w:val="center"/>
          </w:tcPr>
          <w:p w:rsidR="00F007B2" w:rsidRPr="00BE5355" w:rsidRDefault="001A3264" w:rsidP="00F007B2">
            <w:pPr>
              <w:jc w:val="center"/>
              <w:rPr>
                <w:rFonts w:ascii="標楷體" w:eastAsia="標楷體" w:hAnsi="標楷體"/>
              </w:rPr>
            </w:pPr>
            <w:r>
              <w:rPr>
                <w:rFonts w:ascii="標楷體" w:eastAsia="標楷體" w:hAnsi="標楷體" w:hint="eastAsia"/>
              </w:rPr>
              <w:t>x</w:t>
            </w:r>
          </w:p>
        </w:tc>
        <w:tc>
          <w:tcPr>
            <w:tcW w:w="704" w:type="pct"/>
            <w:tcBorders>
              <w:top w:val="single" w:sz="4" w:space="0" w:color="auto"/>
              <w:left w:val="single" w:sz="4" w:space="0" w:color="auto"/>
              <w:bottom w:val="single" w:sz="4" w:space="0" w:color="auto"/>
              <w:right w:val="single" w:sz="4" w:space="0" w:color="auto"/>
            </w:tcBorders>
            <w:vAlign w:val="center"/>
          </w:tcPr>
          <w:p w:rsidR="00F007B2" w:rsidRPr="00BE5355" w:rsidRDefault="00F007B2" w:rsidP="00F007B2">
            <w:pPr>
              <w:jc w:val="center"/>
              <w:rPr>
                <w:rFonts w:ascii="標楷體" w:eastAsia="標楷體" w:hAnsi="標楷體"/>
              </w:rPr>
            </w:pPr>
            <w:r w:rsidRPr="006C639B">
              <w:rPr>
                <w:rFonts w:ascii="標楷體" w:eastAsia="標楷體" w:hAnsi="標楷體" w:hint="eastAsia"/>
              </w:rPr>
              <w:t>活動辦理</w:t>
            </w:r>
          </w:p>
        </w:tc>
      </w:tr>
    </w:tbl>
    <w:p w:rsidR="00CF256B" w:rsidRPr="00212814" w:rsidRDefault="00212814" w:rsidP="00986630">
      <w:pPr>
        <w:spacing w:beforeLines="100" w:before="360" w:line="520" w:lineRule="exact"/>
        <w:jc w:val="both"/>
        <w:rPr>
          <w:rFonts w:eastAsia="標楷體" w:hAnsi="標楷體"/>
          <w:b/>
          <w:color w:val="00B0F0"/>
          <w:sz w:val="28"/>
          <w:szCs w:val="28"/>
        </w:rPr>
      </w:pPr>
      <w:r>
        <w:rPr>
          <w:rFonts w:eastAsia="標楷體" w:hAnsi="標楷體" w:hint="eastAsia"/>
          <w:b/>
          <w:color w:val="00B0F0"/>
          <w:sz w:val="28"/>
          <w:szCs w:val="28"/>
        </w:rPr>
        <w:t>六、</w:t>
      </w:r>
      <w:r w:rsidR="00CF256B" w:rsidRPr="00212814">
        <w:rPr>
          <w:rFonts w:eastAsia="標楷體" w:hAnsi="標楷體" w:hint="eastAsia"/>
          <w:b/>
          <w:color w:val="00B0F0"/>
          <w:sz w:val="28"/>
          <w:szCs w:val="28"/>
        </w:rPr>
        <w:t>結論</w:t>
      </w:r>
    </w:p>
    <w:p w:rsidR="00781B49" w:rsidRDefault="00CF256B" w:rsidP="00992B4E">
      <w:pPr>
        <w:pStyle w:val="Web"/>
        <w:spacing w:line="520" w:lineRule="exact"/>
        <w:rPr>
          <w:rFonts w:ascii="標楷體" w:eastAsia="標楷體" w:hAnsi="標楷體" w:cs="Times New Roman"/>
          <w:color w:val="000000"/>
          <w:sz w:val="28"/>
          <w:szCs w:val="28"/>
        </w:rPr>
      </w:pPr>
      <w:r w:rsidRPr="009530A6">
        <w:rPr>
          <w:rFonts w:ascii="標楷體" w:eastAsia="標楷體" w:hAnsi="標楷體" w:cs="Times New Roman" w:hint="eastAsia"/>
          <w:color w:val="000000"/>
          <w:sz w:val="28"/>
          <w:szCs w:val="28"/>
        </w:rPr>
        <w:t xml:space="preserve">   </w:t>
      </w:r>
      <w:r w:rsidR="00DA13AF" w:rsidRPr="00780B73">
        <w:rPr>
          <w:rFonts w:ascii="標楷體" w:eastAsia="標楷體" w:hAnsi="標楷體" w:cs="Times New Roman" w:hint="eastAsia"/>
          <w:color w:val="000000"/>
          <w:sz w:val="28"/>
          <w:szCs w:val="28"/>
        </w:rPr>
        <w:t>綜上，各項分析以內容來看，以</w:t>
      </w:r>
      <w:r w:rsidR="0036297E">
        <w:rPr>
          <w:rFonts w:ascii="標楷體" w:eastAsia="標楷體" w:hAnsi="標楷體" w:cs="Times New Roman" w:hint="eastAsia"/>
          <w:color w:val="000000"/>
          <w:sz w:val="28"/>
          <w:szCs w:val="28"/>
        </w:rPr>
        <w:t>地政</w:t>
      </w:r>
      <w:r w:rsidRPr="00780B73">
        <w:rPr>
          <w:rFonts w:ascii="標楷體" w:eastAsia="標楷體" w:hAnsi="標楷體" w:cs="Times New Roman" w:hint="eastAsia"/>
          <w:color w:val="000000"/>
          <w:sz w:val="28"/>
          <w:szCs w:val="28"/>
        </w:rPr>
        <w:t>新聞</w:t>
      </w:r>
      <w:r w:rsidR="0036297E">
        <w:rPr>
          <w:rFonts w:ascii="標楷體" w:eastAsia="標楷體" w:hAnsi="標楷體" w:cs="Times New Roman" w:hint="eastAsia"/>
          <w:color w:val="000000"/>
          <w:sz w:val="28"/>
          <w:szCs w:val="28"/>
        </w:rPr>
        <w:t>310</w:t>
      </w:r>
      <w:r w:rsidR="006C4A3B" w:rsidRPr="00780B73">
        <w:rPr>
          <w:rFonts w:ascii="標楷體" w:eastAsia="標楷體" w:hAnsi="標楷體" w:cs="Times New Roman" w:hint="eastAsia"/>
          <w:color w:val="000000"/>
          <w:sz w:val="28"/>
          <w:szCs w:val="28"/>
        </w:rPr>
        <w:t>則</w:t>
      </w:r>
      <w:r w:rsidRPr="00780B73">
        <w:rPr>
          <w:rFonts w:ascii="標楷體" w:eastAsia="標楷體" w:hAnsi="標楷體" w:cs="Times New Roman" w:hint="eastAsia"/>
          <w:color w:val="000000"/>
          <w:sz w:val="28"/>
          <w:szCs w:val="28"/>
        </w:rPr>
        <w:t>居多</w:t>
      </w:r>
      <w:r w:rsidR="006C4A3B" w:rsidRPr="00780B73">
        <w:rPr>
          <w:rFonts w:ascii="標楷體" w:eastAsia="標楷體" w:hAnsi="標楷體" w:cs="Times New Roman" w:hint="eastAsia"/>
          <w:color w:val="000000"/>
          <w:sz w:val="28"/>
          <w:szCs w:val="28"/>
        </w:rPr>
        <w:t>，</w:t>
      </w:r>
      <w:r w:rsidRPr="00780B73">
        <w:rPr>
          <w:rFonts w:ascii="標楷體" w:eastAsia="標楷體" w:hAnsi="標楷體" w:cs="Times New Roman" w:hint="eastAsia"/>
          <w:color w:val="000000"/>
          <w:sz w:val="28"/>
          <w:szCs w:val="28"/>
        </w:rPr>
        <w:t>占</w:t>
      </w:r>
      <w:r w:rsidR="0036297E">
        <w:rPr>
          <w:rFonts w:ascii="標楷體" w:eastAsia="標楷體" w:hAnsi="標楷體" w:cs="Times New Roman" w:hint="eastAsia"/>
          <w:color w:val="000000"/>
          <w:sz w:val="28"/>
          <w:szCs w:val="28"/>
        </w:rPr>
        <w:t>72.77</w:t>
      </w:r>
      <w:r w:rsidRPr="00780B73">
        <w:rPr>
          <w:rFonts w:ascii="標楷體" w:eastAsia="標楷體" w:hAnsi="標楷體" w:cs="Times New Roman"/>
          <w:color w:val="000000"/>
          <w:sz w:val="28"/>
          <w:szCs w:val="28"/>
        </w:rPr>
        <w:t>%</w:t>
      </w:r>
      <w:r w:rsidR="00DA13AF" w:rsidRPr="00780B73">
        <w:rPr>
          <w:rFonts w:ascii="標楷體" w:eastAsia="標楷體" w:hAnsi="標楷體" w:cs="Times New Roman" w:hint="eastAsia"/>
          <w:color w:val="000000"/>
          <w:sz w:val="28"/>
          <w:szCs w:val="28"/>
        </w:rPr>
        <w:t>，</w:t>
      </w:r>
      <w:r w:rsidR="0036297E">
        <w:rPr>
          <w:rFonts w:ascii="標楷體" w:eastAsia="標楷體" w:hAnsi="標楷體" w:cs="Times New Roman" w:hint="eastAsia"/>
          <w:color w:val="000000"/>
          <w:sz w:val="28"/>
          <w:szCs w:val="28"/>
        </w:rPr>
        <w:t>其他</w:t>
      </w:r>
      <w:r w:rsidR="003D0C62">
        <w:rPr>
          <w:rFonts w:ascii="標楷體" w:eastAsia="標楷體" w:hAnsi="標楷體" w:cs="Times New Roman" w:hint="eastAsia"/>
          <w:color w:val="000000"/>
          <w:sz w:val="28"/>
          <w:szCs w:val="28"/>
        </w:rPr>
        <w:t>新聞</w:t>
      </w:r>
      <w:r w:rsidR="0036297E">
        <w:rPr>
          <w:rFonts w:ascii="標楷體" w:eastAsia="標楷體" w:hAnsi="標楷體" w:cs="Times New Roman" w:hint="eastAsia"/>
          <w:color w:val="000000"/>
          <w:sz w:val="28"/>
          <w:szCs w:val="28"/>
        </w:rPr>
        <w:t>116</w:t>
      </w:r>
      <w:r w:rsidR="003D0C62" w:rsidRPr="003D0C62">
        <w:rPr>
          <w:rFonts w:ascii="標楷體" w:eastAsia="標楷體" w:hAnsi="標楷體" w:cs="Times New Roman" w:hint="eastAsia"/>
          <w:color w:val="000000"/>
          <w:sz w:val="28"/>
          <w:szCs w:val="28"/>
        </w:rPr>
        <w:t>則，佔</w:t>
      </w:r>
      <w:r w:rsidR="0036297E">
        <w:rPr>
          <w:rFonts w:ascii="標楷體" w:eastAsia="標楷體" w:hAnsi="標楷體" w:cs="Times New Roman" w:hint="eastAsia"/>
          <w:color w:val="000000"/>
          <w:sz w:val="28"/>
          <w:szCs w:val="28"/>
        </w:rPr>
        <w:t>27.23</w:t>
      </w:r>
      <w:r w:rsidR="003D0C62" w:rsidRPr="003D0C62">
        <w:rPr>
          <w:rFonts w:ascii="標楷體" w:eastAsia="標楷體" w:hAnsi="標楷體" w:cs="Times New Roman" w:hint="eastAsia"/>
          <w:color w:val="000000"/>
          <w:sz w:val="28"/>
          <w:szCs w:val="28"/>
        </w:rPr>
        <w:t>%</w:t>
      </w:r>
      <w:r w:rsidR="003D0C62">
        <w:rPr>
          <w:rFonts w:ascii="標楷體" w:eastAsia="標楷體" w:hAnsi="標楷體" w:cs="Times New Roman" w:hint="eastAsia"/>
          <w:color w:val="000000"/>
          <w:sz w:val="28"/>
          <w:szCs w:val="28"/>
        </w:rPr>
        <w:t>，</w:t>
      </w:r>
      <w:r w:rsidR="00DA13AF" w:rsidRPr="00780B73">
        <w:rPr>
          <w:rFonts w:ascii="標楷體" w:eastAsia="標楷體" w:hAnsi="標楷體" w:cs="Times New Roman" w:hint="eastAsia"/>
          <w:color w:val="000000"/>
          <w:sz w:val="28"/>
          <w:szCs w:val="28"/>
        </w:rPr>
        <w:t>顯見本所對於</w:t>
      </w:r>
      <w:r w:rsidR="0036297E">
        <w:rPr>
          <w:rFonts w:ascii="標楷體" w:eastAsia="標楷體" w:hAnsi="標楷體" w:cs="Times New Roman" w:hint="eastAsia"/>
          <w:color w:val="000000"/>
          <w:sz w:val="28"/>
          <w:szCs w:val="28"/>
        </w:rPr>
        <w:t>地政相關新</w:t>
      </w:r>
      <w:r w:rsidR="00DA13AF" w:rsidRPr="00780B73">
        <w:rPr>
          <w:rFonts w:ascii="標楷體" w:eastAsia="標楷體" w:hAnsi="標楷體" w:cs="Times New Roman" w:hint="eastAsia"/>
          <w:color w:val="000000"/>
          <w:sz w:val="28"/>
          <w:szCs w:val="28"/>
        </w:rPr>
        <w:t>聞</w:t>
      </w:r>
      <w:r w:rsidR="0036297E">
        <w:rPr>
          <w:rFonts w:ascii="標楷體" w:eastAsia="標楷體" w:hAnsi="標楷體" w:cs="Times New Roman" w:hint="eastAsia"/>
          <w:color w:val="000000"/>
          <w:sz w:val="28"/>
          <w:szCs w:val="28"/>
        </w:rPr>
        <w:t>及蒐集類別</w:t>
      </w:r>
      <w:r w:rsidR="00DA13AF" w:rsidRPr="00780B73">
        <w:rPr>
          <w:rFonts w:ascii="標楷體" w:eastAsia="標楷體" w:hAnsi="標楷體" w:cs="Times New Roman" w:hint="eastAsia"/>
          <w:color w:val="000000"/>
          <w:sz w:val="28"/>
          <w:szCs w:val="28"/>
        </w:rPr>
        <w:t>關注</w:t>
      </w:r>
      <w:r w:rsidR="003D0C62">
        <w:rPr>
          <w:rFonts w:ascii="標楷體" w:eastAsia="標楷體" w:hAnsi="標楷體" w:cs="Times New Roman" w:hint="eastAsia"/>
          <w:color w:val="000000"/>
          <w:sz w:val="28"/>
          <w:szCs w:val="28"/>
        </w:rPr>
        <w:t>多元</w:t>
      </w:r>
      <w:r w:rsidR="00766B2E" w:rsidRPr="00780B73">
        <w:rPr>
          <w:rFonts w:ascii="標楷體" w:eastAsia="標楷體" w:hAnsi="標楷體" w:cs="Times New Roman" w:hint="eastAsia"/>
          <w:color w:val="000000"/>
          <w:sz w:val="28"/>
          <w:szCs w:val="28"/>
        </w:rPr>
        <w:t>；資料蒐集來源以</w:t>
      </w:r>
      <w:r w:rsidR="003D0C62">
        <w:rPr>
          <w:rFonts w:ascii="標楷體" w:eastAsia="標楷體" w:hAnsi="標楷體" w:cs="Times New Roman" w:hint="eastAsia"/>
          <w:color w:val="000000"/>
          <w:sz w:val="28"/>
          <w:szCs w:val="28"/>
        </w:rPr>
        <w:t>其他報刊</w:t>
      </w:r>
      <w:r w:rsidRPr="00780B73">
        <w:rPr>
          <w:rFonts w:ascii="標楷體" w:eastAsia="標楷體" w:hAnsi="標楷體" w:cs="Times New Roman" w:hint="eastAsia"/>
          <w:color w:val="000000"/>
          <w:sz w:val="28"/>
          <w:szCs w:val="28"/>
        </w:rPr>
        <w:t>則</w:t>
      </w:r>
      <w:r w:rsidR="006C4A3B" w:rsidRPr="00780B73">
        <w:rPr>
          <w:rFonts w:ascii="標楷體" w:eastAsia="標楷體" w:hAnsi="標楷體" w:cs="Times New Roman" w:hint="eastAsia"/>
          <w:color w:val="000000"/>
          <w:sz w:val="28"/>
          <w:szCs w:val="28"/>
        </w:rPr>
        <w:t>居多，</w:t>
      </w:r>
      <w:r w:rsidRPr="00780B73">
        <w:rPr>
          <w:rFonts w:ascii="標楷體" w:eastAsia="標楷體" w:hAnsi="標楷體" w:cs="Times New Roman" w:hint="eastAsia"/>
          <w:color w:val="000000"/>
          <w:sz w:val="28"/>
          <w:szCs w:val="28"/>
        </w:rPr>
        <w:t>占</w:t>
      </w:r>
      <w:r w:rsidR="0036297E">
        <w:rPr>
          <w:rFonts w:ascii="標楷體" w:eastAsia="標楷體" w:hAnsi="標楷體" w:cs="Times New Roman" w:hint="eastAsia"/>
          <w:color w:val="000000"/>
          <w:sz w:val="28"/>
          <w:szCs w:val="28"/>
        </w:rPr>
        <w:t>42.72</w:t>
      </w:r>
      <w:r w:rsidRPr="00780B73">
        <w:rPr>
          <w:rFonts w:ascii="標楷體" w:eastAsia="標楷體" w:hAnsi="標楷體" w:cs="Times New Roman"/>
          <w:color w:val="000000"/>
          <w:sz w:val="28"/>
          <w:szCs w:val="28"/>
        </w:rPr>
        <w:t>%</w:t>
      </w:r>
      <w:r w:rsidR="00DA13AF" w:rsidRPr="00780B73">
        <w:rPr>
          <w:rFonts w:ascii="標楷體" w:eastAsia="標楷體" w:hAnsi="標楷體" w:cs="Times New Roman" w:hint="eastAsia"/>
          <w:color w:val="000000"/>
          <w:sz w:val="28"/>
          <w:szCs w:val="28"/>
        </w:rPr>
        <w:t>；本所</w:t>
      </w:r>
      <w:r w:rsidR="006C4A3B" w:rsidRPr="00780B73">
        <w:rPr>
          <w:rFonts w:ascii="標楷體" w:eastAsia="標楷體" w:hAnsi="標楷體" w:cs="Times New Roman" w:hint="eastAsia"/>
          <w:color w:val="000000"/>
          <w:sz w:val="28"/>
          <w:szCs w:val="28"/>
        </w:rPr>
        <w:t>本季</w:t>
      </w:r>
      <w:r w:rsidR="00DA13AF" w:rsidRPr="00780B73">
        <w:rPr>
          <w:rFonts w:ascii="標楷體" w:eastAsia="標楷體" w:hAnsi="標楷體" w:cs="Times New Roman" w:hint="eastAsia"/>
          <w:color w:val="000000"/>
          <w:sz w:val="28"/>
          <w:szCs w:val="28"/>
        </w:rPr>
        <w:t>自行發布新聞</w:t>
      </w:r>
      <w:r w:rsidR="00D337E1" w:rsidRPr="00780B73">
        <w:rPr>
          <w:rFonts w:ascii="標楷體" w:eastAsia="標楷體" w:hAnsi="標楷體" w:cs="Times New Roman" w:hint="eastAsia"/>
          <w:color w:val="000000"/>
          <w:sz w:val="28"/>
          <w:szCs w:val="28"/>
        </w:rPr>
        <w:t>稿</w:t>
      </w:r>
      <w:r w:rsidR="00DA13AF" w:rsidRPr="00780B73">
        <w:rPr>
          <w:rFonts w:ascii="標楷體" w:eastAsia="標楷體" w:hAnsi="標楷體" w:cs="Times New Roman" w:hint="eastAsia"/>
          <w:color w:val="000000"/>
          <w:sz w:val="28"/>
          <w:szCs w:val="28"/>
        </w:rPr>
        <w:t>，為配合</w:t>
      </w:r>
      <w:r w:rsidR="006C4A3B" w:rsidRPr="00780B73">
        <w:rPr>
          <w:rFonts w:ascii="標楷體" w:eastAsia="標楷體" w:hAnsi="標楷體" w:cs="Times New Roman" w:hint="eastAsia"/>
          <w:color w:val="000000"/>
          <w:sz w:val="28"/>
          <w:szCs w:val="28"/>
        </w:rPr>
        <w:t>服務措施宣導</w:t>
      </w:r>
      <w:r w:rsidR="00B3554B">
        <w:rPr>
          <w:rFonts w:ascii="標楷體" w:eastAsia="標楷體" w:hAnsi="標楷體" w:cs="Times New Roman" w:hint="eastAsia"/>
          <w:color w:val="000000"/>
          <w:sz w:val="28"/>
          <w:szCs w:val="28"/>
        </w:rPr>
        <w:t>、業務執行</w:t>
      </w:r>
      <w:r w:rsidR="00B30EC5" w:rsidRPr="00780B73">
        <w:rPr>
          <w:rFonts w:ascii="標楷體" w:eastAsia="標楷體" w:hAnsi="標楷體" w:cs="Times New Roman" w:hint="eastAsia"/>
          <w:color w:val="000000"/>
          <w:sz w:val="28"/>
          <w:szCs w:val="28"/>
        </w:rPr>
        <w:t>及親民活動</w:t>
      </w:r>
      <w:r w:rsidR="006C4A3B" w:rsidRPr="00780B73">
        <w:rPr>
          <w:rFonts w:ascii="標楷體" w:eastAsia="標楷體" w:hAnsi="標楷體" w:cs="Times New Roman" w:hint="eastAsia"/>
          <w:color w:val="000000"/>
          <w:sz w:val="28"/>
          <w:szCs w:val="28"/>
        </w:rPr>
        <w:t>，故以</w:t>
      </w:r>
      <w:r w:rsidR="00766B2E" w:rsidRPr="00780B73">
        <w:rPr>
          <w:rFonts w:ascii="標楷體" w:eastAsia="標楷體" w:hAnsi="標楷體" w:cs="Times New Roman" w:hint="eastAsia"/>
          <w:color w:val="000000"/>
          <w:sz w:val="28"/>
          <w:szCs w:val="28"/>
        </w:rPr>
        <w:t>「</w:t>
      </w:r>
      <w:r w:rsidR="0036297E">
        <w:rPr>
          <w:rFonts w:ascii="標楷體" w:eastAsia="標楷體" w:hAnsi="標楷體" w:cs="Times New Roman" w:hint="eastAsia"/>
          <w:color w:val="000000"/>
          <w:sz w:val="28"/>
          <w:szCs w:val="28"/>
        </w:rPr>
        <w:t>活動辦理</w:t>
      </w:r>
      <w:r w:rsidR="00766B2E" w:rsidRPr="00780B73">
        <w:rPr>
          <w:rFonts w:ascii="標楷體" w:eastAsia="標楷體" w:hAnsi="標楷體" w:cs="Times New Roman" w:hint="eastAsia"/>
          <w:color w:val="000000"/>
          <w:sz w:val="28"/>
          <w:szCs w:val="28"/>
        </w:rPr>
        <w:t>」</w:t>
      </w:r>
      <w:r w:rsidR="003D0D46">
        <w:rPr>
          <w:rFonts w:ascii="標楷體" w:eastAsia="標楷體" w:hAnsi="標楷體" w:cs="Times New Roman" w:hint="eastAsia"/>
          <w:color w:val="000000"/>
          <w:sz w:val="28"/>
          <w:szCs w:val="28"/>
        </w:rPr>
        <w:t>、</w:t>
      </w:r>
      <w:r w:rsidR="0043406D">
        <w:rPr>
          <w:rFonts w:ascii="標楷體" w:eastAsia="標楷體" w:hAnsi="標楷體" w:cs="Times New Roman" w:hint="eastAsia"/>
          <w:color w:val="000000"/>
          <w:sz w:val="28"/>
          <w:szCs w:val="28"/>
        </w:rPr>
        <w:t>「</w:t>
      </w:r>
      <w:r w:rsidR="0036297E">
        <w:rPr>
          <w:rFonts w:ascii="標楷體" w:eastAsia="標楷體" w:hAnsi="標楷體" w:cs="Times New Roman" w:hint="eastAsia"/>
          <w:color w:val="000000"/>
          <w:sz w:val="28"/>
          <w:szCs w:val="28"/>
        </w:rPr>
        <w:t>例行業務</w:t>
      </w:r>
      <w:r w:rsidR="0043406D">
        <w:rPr>
          <w:rFonts w:ascii="標楷體" w:eastAsia="標楷體" w:hAnsi="標楷體" w:cs="Times New Roman" w:hint="eastAsia"/>
          <w:color w:val="000000"/>
          <w:sz w:val="28"/>
          <w:szCs w:val="28"/>
        </w:rPr>
        <w:t>」</w:t>
      </w:r>
      <w:r w:rsidRPr="00780B73">
        <w:rPr>
          <w:rFonts w:ascii="標楷體" w:eastAsia="標楷體" w:hAnsi="標楷體" w:cs="Times New Roman" w:hint="eastAsia"/>
          <w:color w:val="000000"/>
          <w:sz w:val="28"/>
          <w:szCs w:val="28"/>
        </w:rPr>
        <w:t>為主要發布類別。</w:t>
      </w:r>
    </w:p>
    <w:p w:rsidR="00BA6E32" w:rsidRDefault="00BA6E32" w:rsidP="00BA6E32">
      <w:pPr>
        <w:pStyle w:val="Web"/>
        <w:numPr>
          <w:ilvl w:val="0"/>
          <w:numId w:val="20"/>
        </w:numPr>
        <w:spacing w:line="520" w:lineRule="exact"/>
        <w:rPr>
          <w:rFonts w:ascii="標楷體" w:eastAsia="標楷體" w:hAnsi="標楷體" w:cs="Times New Roman"/>
          <w:color w:val="00B0F0"/>
          <w:sz w:val="28"/>
          <w:szCs w:val="28"/>
        </w:rPr>
      </w:pPr>
      <w:r w:rsidRPr="00BA6E32">
        <w:rPr>
          <w:rFonts w:ascii="標楷體" w:eastAsia="標楷體" w:hAnsi="標楷體" w:cs="Times New Roman" w:hint="eastAsia"/>
          <w:color w:val="00B0F0"/>
          <w:sz w:val="28"/>
          <w:szCs w:val="28"/>
        </w:rPr>
        <w:t>檢附針對國賓大苑旅館變豪宅新聞之輿情分析</w:t>
      </w:r>
    </w:p>
    <w:p w:rsidR="00BA6E32" w:rsidRPr="00EB4DB0" w:rsidRDefault="00BA6E32" w:rsidP="00BA6E32">
      <w:pPr>
        <w:jc w:val="center"/>
        <w:rPr>
          <w:rFonts w:eastAsia="標楷體"/>
          <w:b/>
          <w:sz w:val="34"/>
          <w:szCs w:val="34"/>
        </w:rPr>
      </w:pPr>
      <w:r w:rsidRPr="00EB4DB0">
        <w:rPr>
          <w:rFonts w:eastAsia="標楷體"/>
          <w:b/>
          <w:sz w:val="34"/>
          <w:szCs w:val="34"/>
        </w:rPr>
        <w:t>有關</w:t>
      </w:r>
      <w:r w:rsidRPr="00EB4DB0">
        <w:rPr>
          <w:rFonts w:eastAsia="標楷體" w:hint="eastAsia"/>
          <w:b/>
          <w:sz w:val="34"/>
          <w:szCs w:val="34"/>
        </w:rPr>
        <w:t>新店區「國賓大苑」登記資料及申辦案件歷程說明</w:t>
      </w:r>
    </w:p>
    <w:p w:rsidR="00BA6E32" w:rsidRDefault="00BA6E32" w:rsidP="00BA6E32">
      <w:pPr>
        <w:jc w:val="right"/>
        <w:rPr>
          <w:rFonts w:eastAsia="標楷體"/>
          <w:sz w:val="28"/>
          <w:szCs w:val="28"/>
        </w:rPr>
      </w:pPr>
      <w:r w:rsidRPr="00DB6411">
        <w:rPr>
          <w:rFonts w:ascii="標楷體" w:eastAsia="標楷體" w:hAnsi="標楷體" w:hint="eastAsia"/>
          <w:sz w:val="28"/>
          <w:szCs w:val="28"/>
        </w:rPr>
        <w:t>110年12月23日</w:t>
      </w:r>
    </w:p>
    <w:p w:rsidR="00BA6E32" w:rsidRPr="00DB6411" w:rsidRDefault="00BA6E32" w:rsidP="00BA6E32">
      <w:pPr>
        <w:spacing w:line="480" w:lineRule="exact"/>
        <w:rPr>
          <w:rFonts w:eastAsia="標楷體"/>
          <w:sz w:val="28"/>
          <w:szCs w:val="28"/>
        </w:rPr>
      </w:pPr>
      <w:r>
        <w:rPr>
          <w:rFonts w:eastAsia="標楷體" w:hint="eastAsia"/>
          <w:sz w:val="28"/>
          <w:szCs w:val="28"/>
        </w:rPr>
        <w:t>有關</w:t>
      </w:r>
      <w:r w:rsidRPr="00DB6411">
        <w:rPr>
          <w:rFonts w:ascii="標楷體" w:eastAsia="標楷體" w:hAnsi="標楷體" w:hint="eastAsia"/>
          <w:sz w:val="28"/>
          <w:szCs w:val="28"/>
        </w:rPr>
        <w:t>110年12月23日</w:t>
      </w:r>
      <w:r>
        <w:rPr>
          <w:rFonts w:ascii="標楷體" w:eastAsia="標楷體" w:hAnsi="標楷體" w:hint="eastAsia"/>
          <w:sz w:val="28"/>
          <w:szCs w:val="28"/>
        </w:rPr>
        <w:t>報載</w:t>
      </w:r>
      <w:r>
        <w:rPr>
          <w:rFonts w:eastAsia="標楷體" w:hint="eastAsia"/>
          <w:sz w:val="28"/>
          <w:szCs w:val="28"/>
        </w:rPr>
        <w:t>興富發旗下潤隆建設與明緯建設興建新店</w:t>
      </w:r>
      <w:r w:rsidRPr="00417B8B">
        <w:rPr>
          <w:rFonts w:eastAsia="標楷體" w:hint="eastAsia"/>
          <w:sz w:val="28"/>
          <w:szCs w:val="28"/>
        </w:rPr>
        <w:t>「國賓</w:t>
      </w:r>
      <w:r>
        <w:rPr>
          <w:rFonts w:eastAsia="標楷體" w:hint="eastAsia"/>
          <w:sz w:val="28"/>
          <w:szCs w:val="28"/>
        </w:rPr>
        <w:t>大苑</w:t>
      </w:r>
      <w:r w:rsidRPr="00417B8B">
        <w:rPr>
          <w:rFonts w:eastAsia="標楷體" w:hint="eastAsia"/>
          <w:sz w:val="28"/>
          <w:szCs w:val="28"/>
        </w:rPr>
        <w:t>」</w:t>
      </w:r>
      <w:r>
        <w:rPr>
          <w:rFonts w:eastAsia="標楷體" w:hint="eastAsia"/>
          <w:sz w:val="28"/>
          <w:szCs w:val="28"/>
        </w:rPr>
        <w:t>建案涉官商勾結</w:t>
      </w:r>
      <w:r>
        <w:rPr>
          <w:rFonts w:ascii="細明體" w:eastAsia="細明體" w:hAnsi="細明體" w:hint="eastAsia"/>
          <w:sz w:val="28"/>
          <w:szCs w:val="28"/>
        </w:rPr>
        <w:t>，</w:t>
      </w:r>
      <w:r>
        <w:rPr>
          <w:rFonts w:eastAsia="標楷體" w:hint="eastAsia"/>
          <w:sz w:val="28"/>
          <w:szCs w:val="28"/>
        </w:rPr>
        <w:t>疑變更使用執照圖利建商一案</w:t>
      </w:r>
      <w:r w:rsidRPr="00417B8B">
        <w:rPr>
          <w:rFonts w:eastAsia="標楷體" w:hint="eastAsia"/>
          <w:sz w:val="28"/>
          <w:szCs w:val="28"/>
        </w:rPr>
        <w:t>，謹</w:t>
      </w:r>
      <w:r>
        <w:rPr>
          <w:rFonts w:eastAsia="標楷體" w:hint="eastAsia"/>
          <w:sz w:val="28"/>
          <w:szCs w:val="28"/>
        </w:rPr>
        <w:t>陳明案情如下</w:t>
      </w:r>
      <w:r>
        <w:rPr>
          <w:rFonts w:ascii="標楷體" w:eastAsia="標楷體" w:hAnsi="標楷體" w:hint="eastAsia"/>
          <w:sz w:val="28"/>
          <w:szCs w:val="28"/>
        </w:rPr>
        <w:t>：</w:t>
      </w:r>
    </w:p>
    <w:p w:rsidR="00BA6E32" w:rsidRPr="00DB6411" w:rsidRDefault="00BA6E32" w:rsidP="00BA6E32">
      <w:pPr>
        <w:pStyle w:val="a9"/>
        <w:widowControl w:val="0"/>
        <w:numPr>
          <w:ilvl w:val="0"/>
          <w:numId w:val="21"/>
        </w:numPr>
        <w:spacing w:line="480" w:lineRule="exact"/>
        <w:ind w:leftChars="0"/>
        <w:jc w:val="both"/>
        <w:rPr>
          <w:rFonts w:ascii="標楷體" w:eastAsia="標楷體" w:hAnsi="標楷體"/>
          <w:sz w:val="28"/>
          <w:szCs w:val="28"/>
        </w:rPr>
      </w:pPr>
      <w:r w:rsidRPr="00DB6411">
        <w:rPr>
          <w:rFonts w:ascii="標楷體" w:eastAsia="標楷體" w:hAnsi="標楷體" w:hint="eastAsia"/>
          <w:sz w:val="28"/>
          <w:szCs w:val="28"/>
        </w:rPr>
        <w:t>依鈞局110年12月23日</w:t>
      </w:r>
      <w:r>
        <w:rPr>
          <w:rFonts w:ascii="標楷體" w:eastAsia="標楷體" w:hAnsi="標楷體" w:hint="eastAsia"/>
          <w:sz w:val="28"/>
          <w:szCs w:val="28"/>
        </w:rPr>
        <w:t>電話通知辦理</w:t>
      </w:r>
      <w:r>
        <w:rPr>
          <w:rFonts w:ascii="新細明體" w:hAnsi="新細明體" w:hint="eastAsia"/>
          <w:sz w:val="28"/>
          <w:szCs w:val="28"/>
        </w:rPr>
        <w:t>。</w:t>
      </w:r>
    </w:p>
    <w:p w:rsidR="00BA6E32" w:rsidRDefault="00BA6E32" w:rsidP="00BA6E32">
      <w:pPr>
        <w:pStyle w:val="a9"/>
        <w:widowControl w:val="0"/>
        <w:numPr>
          <w:ilvl w:val="0"/>
          <w:numId w:val="21"/>
        </w:numPr>
        <w:spacing w:line="480" w:lineRule="exact"/>
        <w:ind w:leftChars="0"/>
        <w:jc w:val="both"/>
        <w:rPr>
          <w:rFonts w:ascii="標楷體" w:eastAsia="標楷體" w:hAnsi="標楷體"/>
          <w:sz w:val="28"/>
          <w:szCs w:val="28"/>
        </w:rPr>
      </w:pPr>
      <w:r>
        <w:rPr>
          <w:rFonts w:ascii="標楷體" w:eastAsia="標楷體" w:hAnsi="標楷體" w:hint="eastAsia"/>
          <w:sz w:val="28"/>
          <w:szCs w:val="28"/>
        </w:rPr>
        <w:t>建物</w:t>
      </w:r>
      <w:r>
        <w:rPr>
          <w:rFonts w:ascii="標楷體" w:eastAsia="標楷體" w:hAnsi="標楷體" w:hint="eastAsia"/>
          <w:color w:val="000000" w:themeColor="text1"/>
          <w:sz w:val="28"/>
          <w:szCs w:val="28"/>
        </w:rPr>
        <w:t>所有權第一次登記</w:t>
      </w:r>
      <w:r>
        <w:rPr>
          <w:rFonts w:ascii="標楷體" w:eastAsia="標楷體" w:hAnsi="標楷體" w:hint="eastAsia"/>
          <w:sz w:val="28"/>
          <w:szCs w:val="28"/>
        </w:rPr>
        <w:t>情形：</w:t>
      </w:r>
    </w:p>
    <w:p w:rsidR="00BA6E32" w:rsidRPr="00DB6411" w:rsidRDefault="00BA6E32" w:rsidP="00BA6E32">
      <w:pPr>
        <w:pStyle w:val="a9"/>
        <w:widowControl w:val="0"/>
        <w:numPr>
          <w:ilvl w:val="0"/>
          <w:numId w:val="22"/>
        </w:numPr>
        <w:spacing w:line="480" w:lineRule="exact"/>
        <w:ind w:leftChars="0" w:firstLine="87"/>
        <w:jc w:val="both"/>
        <w:rPr>
          <w:rFonts w:ascii="標楷體" w:eastAsia="標楷體" w:hAnsi="標楷體"/>
          <w:sz w:val="28"/>
          <w:szCs w:val="28"/>
        </w:rPr>
      </w:pPr>
      <w:r>
        <w:rPr>
          <w:rFonts w:ascii="標楷體" w:eastAsia="標楷體" w:hAnsi="標楷體" w:hint="eastAsia"/>
          <w:sz w:val="28"/>
          <w:szCs w:val="28"/>
        </w:rPr>
        <w:t>建物第一次測量及</w:t>
      </w:r>
      <w:r>
        <w:rPr>
          <w:rFonts w:ascii="標楷體" w:eastAsia="標楷體" w:hAnsi="標楷體" w:hint="eastAsia"/>
          <w:color w:val="000000" w:themeColor="text1"/>
          <w:sz w:val="28"/>
          <w:szCs w:val="28"/>
        </w:rPr>
        <w:t>建物所權第一次登記</w:t>
      </w:r>
      <w:r w:rsidRPr="00DB6411">
        <w:rPr>
          <w:rFonts w:ascii="標楷體" w:eastAsia="標楷體" w:hAnsi="標楷體"/>
          <w:sz w:val="28"/>
          <w:szCs w:val="28"/>
        </w:rPr>
        <w:t>：</w:t>
      </w:r>
      <w:r>
        <w:rPr>
          <w:rFonts w:ascii="標楷體" w:eastAsia="標楷體" w:hAnsi="標楷體" w:hint="eastAsia"/>
          <w:color w:val="000000" w:themeColor="text1"/>
          <w:sz w:val="28"/>
          <w:szCs w:val="28"/>
        </w:rPr>
        <w:t>(如附件</w:t>
      </w:r>
      <w:r>
        <w:rPr>
          <w:rFonts w:ascii="標楷體" w:eastAsia="標楷體" w:hAnsi="標楷體"/>
          <w:color w:val="000000" w:themeColor="text1"/>
          <w:sz w:val="28"/>
          <w:szCs w:val="28"/>
        </w:rPr>
        <w:t>1</w:t>
      </w:r>
      <w:r>
        <w:rPr>
          <w:rFonts w:ascii="標楷體" w:eastAsia="標楷體" w:hAnsi="標楷體" w:hint="eastAsia"/>
          <w:color w:val="000000" w:themeColor="text1"/>
          <w:sz w:val="28"/>
          <w:szCs w:val="28"/>
        </w:rPr>
        <w:t>、2)</w:t>
      </w:r>
    </w:p>
    <w:p w:rsidR="00BA6E32" w:rsidRDefault="00BA6E32" w:rsidP="00BA6E32">
      <w:pPr>
        <w:pStyle w:val="a9"/>
        <w:spacing w:line="480" w:lineRule="exact"/>
        <w:ind w:leftChars="0" w:left="1134"/>
        <w:jc w:val="both"/>
        <w:rPr>
          <w:rFonts w:ascii="標楷體" w:eastAsia="標楷體" w:hAnsi="標楷體"/>
          <w:color w:val="000000" w:themeColor="text1"/>
          <w:sz w:val="28"/>
          <w:szCs w:val="28"/>
        </w:rPr>
      </w:pPr>
      <w:r>
        <w:rPr>
          <w:rFonts w:ascii="標楷體" w:eastAsia="標楷體" w:hAnsi="標楷體" w:hint="eastAsia"/>
          <w:color w:val="000000" w:themeColor="text1"/>
          <w:sz w:val="28"/>
          <w:szCs w:val="28"/>
        </w:rPr>
        <w:t>經</w:t>
      </w:r>
      <w:r w:rsidRPr="00F07B52">
        <w:rPr>
          <w:rFonts w:ascii="標楷體" w:eastAsia="標楷體" w:hAnsi="標楷體" w:hint="eastAsia"/>
          <w:color w:val="000000" w:themeColor="text1"/>
          <w:sz w:val="28"/>
          <w:szCs w:val="28"/>
        </w:rPr>
        <w:t>查本所</w:t>
      </w:r>
      <w:r>
        <w:rPr>
          <w:rFonts w:ascii="標楷體" w:eastAsia="標楷體" w:hAnsi="標楷體" w:hint="eastAsia"/>
          <w:color w:val="000000" w:themeColor="text1"/>
          <w:sz w:val="28"/>
          <w:szCs w:val="28"/>
        </w:rPr>
        <w:t>檔存</w:t>
      </w:r>
      <w:r w:rsidRPr="00F07B52">
        <w:rPr>
          <w:rFonts w:ascii="標楷體" w:eastAsia="標楷體" w:hAnsi="標楷體" w:hint="eastAsia"/>
          <w:color w:val="000000" w:themeColor="text1"/>
          <w:sz w:val="28"/>
          <w:szCs w:val="28"/>
        </w:rPr>
        <w:t>資料，</w:t>
      </w:r>
      <w:r w:rsidRPr="00E37B2C">
        <w:rPr>
          <w:rFonts w:ascii="標楷體" w:eastAsia="標楷體" w:hAnsi="標楷體" w:hint="eastAsia"/>
          <w:sz w:val="28"/>
          <w:szCs w:val="28"/>
        </w:rPr>
        <w:t>本</w:t>
      </w:r>
      <w:r>
        <w:rPr>
          <w:rFonts w:ascii="標楷體" w:eastAsia="標楷體" w:hAnsi="標楷體" w:hint="eastAsia"/>
          <w:sz w:val="28"/>
          <w:szCs w:val="28"/>
        </w:rPr>
        <w:t>案建物</w:t>
      </w:r>
      <w:r>
        <w:rPr>
          <w:rFonts w:ascii="標楷體" w:eastAsia="標楷體" w:hAnsi="標楷體" w:hint="eastAsia"/>
          <w:color w:val="000000" w:themeColor="text1"/>
          <w:sz w:val="28"/>
          <w:szCs w:val="28"/>
        </w:rPr>
        <w:t>領有102年</w:t>
      </w:r>
      <w:r w:rsidRPr="00CA15D7">
        <w:rPr>
          <w:rFonts w:ascii="標楷體" w:eastAsia="標楷體" w:hAnsi="標楷體"/>
          <w:color w:val="000000" w:themeColor="text1"/>
          <w:sz w:val="28"/>
          <w:szCs w:val="28"/>
        </w:rPr>
        <w:t>店使字第</w:t>
      </w:r>
      <w:r>
        <w:rPr>
          <w:rFonts w:ascii="標楷體" w:eastAsia="標楷體" w:hAnsi="標楷體" w:hint="eastAsia"/>
          <w:color w:val="000000" w:themeColor="text1"/>
          <w:sz w:val="28"/>
          <w:szCs w:val="28"/>
        </w:rPr>
        <w:t>472</w:t>
      </w:r>
      <w:r w:rsidRPr="00CA15D7">
        <w:rPr>
          <w:rFonts w:ascii="標楷體" w:eastAsia="標楷體" w:hAnsi="標楷體"/>
          <w:color w:val="000000" w:themeColor="text1"/>
          <w:sz w:val="28"/>
          <w:szCs w:val="28"/>
        </w:rPr>
        <w:t>號</w:t>
      </w:r>
      <w:r>
        <w:rPr>
          <w:rFonts w:ascii="標楷體" w:eastAsia="標楷體" w:hAnsi="標楷體" w:hint="eastAsia"/>
          <w:color w:val="000000" w:themeColor="text1"/>
          <w:sz w:val="28"/>
          <w:szCs w:val="28"/>
        </w:rPr>
        <w:t>使用執照</w:t>
      </w:r>
      <w:r>
        <w:rPr>
          <w:rFonts w:ascii="細明體" w:eastAsia="細明體" w:hAnsi="細明體" w:hint="eastAsia"/>
          <w:color w:val="000000" w:themeColor="text1"/>
          <w:sz w:val="28"/>
          <w:szCs w:val="28"/>
        </w:rPr>
        <w:t>，</w:t>
      </w:r>
      <w:r w:rsidRPr="00CA15D7">
        <w:rPr>
          <w:rFonts w:ascii="標楷體" w:eastAsia="標楷體" w:hAnsi="標楷體" w:hint="eastAsia"/>
          <w:color w:val="000000" w:themeColor="text1"/>
          <w:sz w:val="28"/>
          <w:szCs w:val="28"/>
        </w:rPr>
        <w:t>前</w:t>
      </w:r>
      <w:r>
        <w:rPr>
          <w:rFonts w:ascii="標楷體" w:eastAsia="標楷體" w:hAnsi="標楷體" w:hint="eastAsia"/>
          <w:color w:val="000000" w:themeColor="text1"/>
          <w:sz w:val="28"/>
          <w:szCs w:val="28"/>
        </w:rPr>
        <w:t>由起造人</w:t>
      </w:r>
      <w:r w:rsidRPr="00EB4DB0">
        <w:rPr>
          <w:rFonts w:ascii="標楷體" w:eastAsia="標楷體" w:hAnsi="標楷體"/>
          <w:color w:val="000000" w:themeColor="text1"/>
          <w:sz w:val="28"/>
          <w:szCs w:val="28"/>
        </w:rPr>
        <w:t>臺億建築經理股份有限公司</w:t>
      </w:r>
      <w:r>
        <w:rPr>
          <w:rFonts w:ascii="標楷體" w:eastAsia="標楷體" w:hAnsi="標楷體" w:hint="eastAsia"/>
          <w:sz w:val="28"/>
          <w:szCs w:val="28"/>
        </w:rPr>
        <w:t>委由連滋培地政士</w:t>
      </w:r>
      <w:r>
        <w:rPr>
          <w:rFonts w:ascii="標楷體" w:eastAsia="標楷體" w:hAnsi="標楷體" w:hint="eastAsia"/>
          <w:color w:val="000000" w:themeColor="text1"/>
          <w:sz w:val="28"/>
          <w:szCs w:val="28"/>
        </w:rPr>
        <w:t>檢具使用執照及竣工圖</w:t>
      </w:r>
      <w:r w:rsidRPr="000E7261">
        <w:rPr>
          <w:rFonts w:ascii="標楷體" w:eastAsia="標楷體" w:hAnsi="標楷體" w:hint="eastAsia"/>
          <w:color w:val="000000" w:themeColor="text1"/>
          <w:sz w:val="28"/>
          <w:szCs w:val="28"/>
        </w:rPr>
        <w:t>、門牌證明書</w:t>
      </w:r>
      <w:r>
        <w:rPr>
          <w:rFonts w:ascii="新細明體" w:hAnsi="新細明體" w:hint="eastAsia"/>
          <w:color w:val="000000" w:themeColor="text1"/>
          <w:sz w:val="28"/>
          <w:szCs w:val="28"/>
        </w:rPr>
        <w:t>（</w:t>
      </w:r>
      <w:r w:rsidRPr="00F325DA">
        <w:rPr>
          <w:rFonts w:ascii="標楷體" w:eastAsia="標楷體" w:hAnsi="標楷體" w:hint="eastAsia"/>
          <w:sz w:val="28"/>
          <w:szCs w:val="28"/>
        </w:rPr>
        <w:t>新店戶政事務所102年8月14日准予核定編釘</w:t>
      </w:r>
      <w:r>
        <w:rPr>
          <w:rFonts w:ascii="新細明體" w:hAnsi="新細明體" w:hint="eastAsia"/>
          <w:color w:val="000000" w:themeColor="text1"/>
          <w:sz w:val="28"/>
          <w:szCs w:val="28"/>
        </w:rPr>
        <w:t>）</w:t>
      </w:r>
      <w:r>
        <w:rPr>
          <w:rFonts w:ascii="細明體" w:eastAsia="細明體" w:hAnsi="細明體" w:hint="eastAsia"/>
          <w:color w:val="000000" w:themeColor="text1"/>
          <w:sz w:val="28"/>
          <w:szCs w:val="28"/>
        </w:rPr>
        <w:t>、</w:t>
      </w:r>
      <w:r>
        <w:rPr>
          <w:rFonts w:ascii="標楷體" w:eastAsia="標楷體" w:hAnsi="標楷體" w:hint="eastAsia"/>
          <w:color w:val="000000" w:themeColor="text1"/>
          <w:sz w:val="28"/>
          <w:szCs w:val="28"/>
        </w:rPr>
        <w:t>信託契約書及共有部分分配協議書等文件</w:t>
      </w:r>
      <w:r>
        <w:rPr>
          <w:rFonts w:ascii="標楷體" w:eastAsia="標楷體" w:hAnsi="標楷體" w:hint="eastAsia"/>
          <w:sz w:val="28"/>
          <w:szCs w:val="28"/>
        </w:rPr>
        <w:t>申辦</w:t>
      </w:r>
      <w:r w:rsidRPr="00F07B52">
        <w:rPr>
          <w:rFonts w:ascii="標楷體" w:eastAsia="標楷體" w:hAnsi="標楷體" w:hint="eastAsia"/>
          <w:color w:val="000000" w:themeColor="text1"/>
          <w:sz w:val="28"/>
          <w:szCs w:val="28"/>
        </w:rPr>
        <w:t>建物第一次測量</w:t>
      </w:r>
      <w:r>
        <w:rPr>
          <w:rFonts w:ascii="標楷體" w:eastAsia="標楷體" w:hAnsi="標楷體" w:hint="eastAsia"/>
          <w:color w:val="000000" w:themeColor="text1"/>
          <w:sz w:val="28"/>
          <w:szCs w:val="28"/>
        </w:rPr>
        <w:t>及建物所有權第一次登記</w:t>
      </w:r>
      <w:r>
        <w:rPr>
          <w:rFonts w:ascii="新細明體" w:hAnsi="新細明體" w:hint="eastAsia"/>
          <w:color w:val="000000" w:themeColor="text1"/>
          <w:sz w:val="28"/>
          <w:szCs w:val="28"/>
        </w:rPr>
        <w:t>。</w:t>
      </w:r>
      <w:r w:rsidRPr="00B137B9">
        <w:rPr>
          <w:rFonts w:ascii="標楷體" w:eastAsia="標楷體" w:hAnsi="標楷體" w:hint="eastAsia"/>
          <w:color w:val="000000" w:themeColor="text1"/>
          <w:sz w:val="28"/>
          <w:szCs w:val="28"/>
        </w:rPr>
        <w:t>有關</w:t>
      </w:r>
      <w:r>
        <w:rPr>
          <w:rFonts w:ascii="標楷體" w:eastAsia="標楷體" w:hAnsi="標楷體" w:hint="eastAsia"/>
          <w:color w:val="000000" w:themeColor="text1"/>
          <w:sz w:val="28"/>
          <w:szCs w:val="28"/>
        </w:rPr>
        <w:t>測量及登記情形分別陳明如下：</w:t>
      </w:r>
    </w:p>
    <w:p w:rsidR="00BA6E32" w:rsidRPr="007110DC" w:rsidRDefault="00BA6E32" w:rsidP="00BA6E32">
      <w:pPr>
        <w:pStyle w:val="a9"/>
        <w:widowControl w:val="0"/>
        <w:numPr>
          <w:ilvl w:val="0"/>
          <w:numId w:val="23"/>
        </w:numPr>
        <w:spacing w:beforeLines="30" w:before="108" w:line="480" w:lineRule="exact"/>
        <w:ind w:leftChars="0" w:left="1559" w:hanging="425"/>
        <w:jc w:val="both"/>
        <w:rPr>
          <w:rFonts w:ascii="新細明體" w:hAnsi="新細明體"/>
          <w:color w:val="000000" w:themeColor="text1"/>
          <w:sz w:val="28"/>
          <w:szCs w:val="28"/>
        </w:rPr>
      </w:pPr>
      <w:r>
        <w:rPr>
          <w:rFonts w:ascii="標楷體" w:eastAsia="標楷體" w:hAnsi="標楷體" w:hint="eastAsia"/>
          <w:sz w:val="28"/>
          <w:szCs w:val="28"/>
        </w:rPr>
        <w:t>102年10月25日申辦建物第一次測量</w:t>
      </w:r>
      <w:r w:rsidRPr="0057695B">
        <w:rPr>
          <w:rFonts w:ascii="標楷體" w:eastAsia="標楷體" w:hAnsi="標楷體" w:hint="eastAsia"/>
          <w:sz w:val="28"/>
          <w:szCs w:val="28"/>
        </w:rPr>
        <w:t>，</w:t>
      </w:r>
      <w:r>
        <w:rPr>
          <w:rFonts w:ascii="標楷體" w:eastAsia="標楷體" w:hAnsi="標楷體" w:hint="eastAsia"/>
          <w:sz w:val="28"/>
          <w:szCs w:val="28"/>
        </w:rPr>
        <w:t>經本所依竣工平面圖轉繪檢核無誤</w:t>
      </w:r>
      <w:r>
        <w:rPr>
          <w:rFonts w:ascii="細明體" w:eastAsia="細明體" w:hAnsi="細明體" w:hint="eastAsia"/>
          <w:sz w:val="28"/>
          <w:szCs w:val="28"/>
        </w:rPr>
        <w:t>，</w:t>
      </w:r>
      <w:r>
        <w:rPr>
          <w:rFonts w:ascii="標楷體" w:eastAsia="標楷體" w:hAnsi="標楷體" w:hint="eastAsia"/>
          <w:sz w:val="28"/>
          <w:szCs w:val="28"/>
        </w:rPr>
        <w:t>102年11月4日准予核發建物測量成果圖</w:t>
      </w:r>
      <w:r>
        <w:rPr>
          <w:rFonts w:ascii="新細明體" w:hAnsi="新細明體" w:hint="eastAsia"/>
          <w:sz w:val="28"/>
          <w:szCs w:val="28"/>
        </w:rPr>
        <w:t>。</w:t>
      </w:r>
    </w:p>
    <w:p w:rsidR="00BA6E32" w:rsidRPr="00B137B9" w:rsidRDefault="00BA6E32" w:rsidP="00BA6E32">
      <w:pPr>
        <w:pStyle w:val="a9"/>
        <w:widowControl w:val="0"/>
        <w:numPr>
          <w:ilvl w:val="0"/>
          <w:numId w:val="23"/>
        </w:numPr>
        <w:spacing w:beforeLines="30" w:before="108" w:line="480" w:lineRule="exact"/>
        <w:ind w:leftChars="0" w:left="1559" w:hanging="425"/>
        <w:jc w:val="both"/>
        <w:rPr>
          <w:rFonts w:ascii="新細明體" w:hAnsi="新細明體"/>
          <w:color w:val="000000" w:themeColor="text1"/>
          <w:sz w:val="28"/>
          <w:szCs w:val="28"/>
        </w:rPr>
      </w:pPr>
      <w:r>
        <w:rPr>
          <w:rFonts w:ascii="標楷體" w:eastAsia="標楷體" w:hAnsi="標楷體" w:hint="eastAsia"/>
          <w:sz w:val="28"/>
          <w:szCs w:val="28"/>
        </w:rPr>
        <w:t>102年11月6日申辦建物所有權第一次登記</w:t>
      </w:r>
      <w:r w:rsidRPr="0057695B">
        <w:rPr>
          <w:rFonts w:ascii="標楷體" w:eastAsia="標楷體" w:hAnsi="標楷體" w:hint="eastAsia"/>
          <w:sz w:val="28"/>
          <w:szCs w:val="28"/>
        </w:rPr>
        <w:t>，</w:t>
      </w:r>
      <w:r w:rsidRPr="008E23A2">
        <w:rPr>
          <w:rFonts w:ascii="標楷體" w:eastAsia="標楷體" w:hAnsi="標楷體" w:hint="eastAsia"/>
          <w:sz w:val="28"/>
          <w:szCs w:val="28"/>
        </w:rPr>
        <w:t>經審核無誤後</w:t>
      </w:r>
      <w:r>
        <w:rPr>
          <w:rFonts w:ascii="標楷體" w:eastAsia="標楷體" w:hAnsi="標楷體" w:hint="eastAsia"/>
          <w:sz w:val="28"/>
          <w:szCs w:val="28"/>
        </w:rPr>
        <w:t>，</w:t>
      </w:r>
      <w:r w:rsidRPr="008E23A2">
        <w:rPr>
          <w:rFonts w:ascii="標楷體" w:eastAsia="標楷體" w:hAnsi="標楷體" w:hint="eastAsia"/>
          <w:sz w:val="28"/>
          <w:szCs w:val="28"/>
        </w:rPr>
        <w:t>公告</w:t>
      </w:r>
      <w:r>
        <w:rPr>
          <w:rFonts w:ascii="標楷體" w:eastAsia="標楷體" w:hAnsi="標楷體" w:hint="eastAsia"/>
          <w:sz w:val="28"/>
          <w:szCs w:val="28"/>
        </w:rPr>
        <w:t>期間</w:t>
      </w:r>
      <w:r w:rsidRPr="008E23A2">
        <w:rPr>
          <w:rFonts w:ascii="標楷體" w:eastAsia="標楷體" w:hAnsi="標楷體" w:hint="eastAsia"/>
          <w:sz w:val="28"/>
          <w:szCs w:val="28"/>
        </w:rPr>
        <w:t>自10</w:t>
      </w:r>
      <w:r>
        <w:rPr>
          <w:rFonts w:ascii="標楷體" w:eastAsia="標楷體" w:hAnsi="標楷體" w:hint="eastAsia"/>
          <w:sz w:val="28"/>
          <w:szCs w:val="28"/>
        </w:rPr>
        <w:t>2</w:t>
      </w:r>
      <w:r w:rsidRPr="008E23A2">
        <w:rPr>
          <w:rFonts w:ascii="標楷體" w:eastAsia="標楷體" w:hAnsi="標楷體" w:hint="eastAsia"/>
          <w:sz w:val="28"/>
          <w:szCs w:val="28"/>
        </w:rPr>
        <w:t>年</w:t>
      </w:r>
      <w:r>
        <w:rPr>
          <w:rFonts w:ascii="標楷體" w:eastAsia="標楷體" w:hAnsi="標楷體" w:hint="eastAsia"/>
          <w:sz w:val="28"/>
          <w:szCs w:val="28"/>
        </w:rPr>
        <w:t>1</w:t>
      </w:r>
      <w:r w:rsidRPr="008E23A2">
        <w:rPr>
          <w:rFonts w:ascii="標楷體" w:eastAsia="標楷體" w:hAnsi="標楷體" w:hint="eastAsia"/>
          <w:sz w:val="28"/>
          <w:szCs w:val="28"/>
        </w:rPr>
        <w:t>1月</w:t>
      </w:r>
      <w:r>
        <w:rPr>
          <w:rFonts w:ascii="標楷體" w:eastAsia="標楷體" w:hAnsi="標楷體" w:hint="eastAsia"/>
          <w:sz w:val="28"/>
          <w:szCs w:val="28"/>
        </w:rPr>
        <w:t>11</w:t>
      </w:r>
      <w:r w:rsidRPr="008E23A2">
        <w:rPr>
          <w:rFonts w:ascii="標楷體" w:eastAsia="標楷體" w:hAnsi="標楷體" w:hint="eastAsia"/>
          <w:sz w:val="28"/>
          <w:szCs w:val="28"/>
        </w:rPr>
        <w:t>日起至同年1</w:t>
      </w:r>
      <w:r>
        <w:rPr>
          <w:rFonts w:ascii="標楷體" w:eastAsia="標楷體" w:hAnsi="標楷體" w:hint="eastAsia"/>
          <w:sz w:val="28"/>
          <w:szCs w:val="28"/>
        </w:rPr>
        <w:t>1</w:t>
      </w:r>
      <w:r w:rsidRPr="008E23A2">
        <w:rPr>
          <w:rFonts w:ascii="標楷體" w:eastAsia="標楷體" w:hAnsi="標楷體" w:hint="eastAsia"/>
          <w:sz w:val="28"/>
          <w:szCs w:val="28"/>
        </w:rPr>
        <w:t>月</w:t>
      </w:r>
      <w:r>
        <w:rPr>
          <w:rFonts w:ascii="標楷體" w:eastAsia="標楷體" w:hAnsi="標楷體" w:hint="eastAsia"/>
          <w:sz w:val="28"/>
          <w:szCs w:val="28"/>
        </w:rPr>
        <w:t>26</w:t>
      </w:r>
      <w:r w:rsidRPr="008E23A2">
        <w:rPr>
          <w:rFonts w:ascii="標楷體" w:eastAsia="標楷體" w:hAnsi="標楷體" w:hint="eastAsia"/>
          <w:sz w:val="28"/>
          <w:szCs w:val="28"/>
        </w:rPr>
        <w:t>日止，期滿無人異議，10</w:t>
      </w:r>
      <w:r>
        <w:rPr>
          <w:rFonts w:ascii="標楷體" w:eastAsia="標楷體" w:hAnsi="標楷體" w:hint="eastAsia"/>
          <w:sz w:val="28"/>
          <w:szCs w:val="28"/>
        </w:rPr>
        <w:t>2</w:t>
      </w:r>
      <w:r w:rsidRPr="008E23A2">
        <w:rPr>
          <w:rFonts w:ascii="標楷體" w:eastAsia="標楷體" w:hAnsi="標楷體" w:hint="eastAsia"/>
          <w:sz w:val="28"/>
          <w:szCs w:val="28"/>
        </w:rPr>
        <w:t>年</w:t>
      </w:r>
      <w:r>
        <w:rPr>
          <w:rFonts w:ascii="標楷體" w:eastAsia="標楷體" w:hAnsi="標楷體" w:hint="eastAsia"/>
          <w:sz w:val="28"/>
          <w:szCs w:val="28"/>
        </w:rPr>
        <w:t>1</w:t>
      </w:r>
      <w:r w:rsidRPr="008E23A2">
        <w:rPr>
          <w:rFonts w:ascii="標楷體" w:eastAsia="標楷體" w:hAnsi="標楷體" w:hint="eastAsia"/>
          <w:sz w:val="28"/>
          <w:szCs w:val="28"/>
        </w:rPr>
        <w:t>1月2</w:t>
      </w:r>
      <w:r>
        <w:rPr>
          <w:rFonts w:ascii="標楷體" w:eastAsia="標楷體" w:hAnsi="標楷體" w:hint="eastAsia"/>
          <w:sz w:val="28"/>
          <w:szCs w:val="28"/>
        </w:rPr>
        <w:t>7</w:t>
      </w:r>
      <w:r w:rsidRPr="008E23A2">
        <w:rPr>
          <w:rFonts w:ascii="標楷體" w:eastAsia="標楷體" w:hAnsi="標楷體" w:hint="eastAsia"/>
          <w:sz w:val="28"/>
          <w:szCs w:val="28"/>
        </w:rPr>
        <w:t>日</w:t>
      </w:r>
      <w:r>
        <w:rPr>
          <w:rFonts w:ascii="標楷體" w:eastAsia="標楷體" w:hAnsi="標楷體" w:hint="eastAsia"/>
          <w:sz w:val="28"/>
          <w:szCs w:val="28"/>
        </w:rPr>
        <w:t>准予</w:t>
      </w:r>
      <w:r w:rsidRPr="008E23A2">
        <w:rPr>
          <w:rFonts w:ascii="標楷體" w:eastAsia="標楷體" w:hAnsi="標楷體" w:hint="eastAsia"/>
          <w:sz w:val="28"/>
          <w:szCs w:val="28"/>
        </w:rPr>
        <w:t>登記完畢</w:t>
      </w:r>
      <w:r>
        <w:rPr>
          <w:rFonts w:ascii="標楷體" w:eastAsia="標楷體" w:hAnsi="標楷體" w:hint="eastAsia"/>
          <w:sz w:val="28"/>
          <w:szCs w:val="28"/>
        </w:rPr>
        <w:t>，</w:t>
      </w:r>
      <w:r w:rsidRPr="00E1406E">
        <w:rPr>
          <w:rFonts w:ascii="標楷體" w:eastAsia="標楷體" w:hAnsi="標楷體" w:hint="eastAsia"/>
          <w:sz w:val="28"/>
          <w:szCs w:val="28"/>
        </w:rPr>
        <w:t>並於</w:t>
      </w:r>
      <w:r>
        <w:rPr>
          <w:rFonts w:ascii="標楷體" w:eastAsia="標楷體" w:hAnsi="標楷體" w:hint="eastAsia"/>
          <w:sz w:val="28"/>
          <w:szCs w:val="28"/>
        </w:rPr>
        <w:t>建物登記簿</w:t>
      </w:r>
      <w:r w:rsidRPr="00E1406E">
        <w:rPr>
          <w:rFonts w:ascii="標楷體" w:eastAsia="標楷體" w:hAnsi="標楷體" w:hint="eastAsia"/>
          <w:sz w:val="28"/>
          <w:szCs w:val="28"/>
        </w:rPr>
        <w:t>所有權部其他登記事項欄註記為信託財產，委託人</w:t>
      </w:r>
      <w:r w:rsidRPr="0057695B">
        <w:rPr>
          <w:rFonts w:ascii="標楷體" w:eastAsia="標楷體" w:hAnsi="標楷體" w:hint="eastAsia"/>
          <w:color w:val="000000" w:themeColor="text1"/>
          <w:sz w:val="28"/>
          <w:szCs w:val="28"/>
        </w:rPr>
        <w:t>「</w:t>
      </w:r>
      <w:r w:rsidRPr="0057695B">
        <w:rPr>
          <w:rFonts w:ascii="標楷體" w:eastAsia="標楷體" w:hAnsi="標楷體"/>
          <w:color w:val="000000" w:themeColor="text1"/>
          <w:sz w:val="28"/>
          <w:szCs w:val="28"/>
        </w:rPr>
        <w:t>潤隆建設股份有限公司</w:t>
      </w:r>
      <w:r w:rsidRPr="0057695B">
        <w:rPr>
          <w:rFonts w:ascii="標楷體" w:eastAsia="標楷體" w:hAnsi="標楷體" w:hint="eastAsia"/>
          <w:color w:val="000000" w:themeColor="text1"/>
          <w:sz w:val="28"/>
          <w:szCs w:val="28"/>
        </w:rPr>
        <w:t>、</w:t>
      </w:r>
      <w:r w:rsidRPr="0057695B">
        <w:rPr>
          <w:rFonts w:ascii="標楷體" w:eastAsia="標楷體" w:hAnsi="標楷體"/>
          <w:color w:val="000000" w:themeColor="text1"/>
          <w:sz w:val="28"/>
          <w:szCs w:val="28"/>
        </w:rPr>
        <w:t>明</w:t>
      </w:r>
      <w:r>
        <w:rPr>
          <w:rFonts w:eastAsia="標楷體" w:hint="eastAsia"/>
          <w:sz w:val="28"/>
          <w:szCs w:val="28"/>
        </w:rPr>
        <w:t>緯</w:t>
      </w:r>
      <w:r w:rsidRPr="0057695B">
        <w:rPr>
          <w:rFonts w:ascii="標楷體" w:eastAsia="標楷體" w:hAnsi="標楷體"/>
          <w:color w:val="000000" w:themeColor="text1"/>
          <w:sz w:val="28"/>
          <w:szCs w:val="28"/>
        </w:rPr>
        <w:t>建設股份有限公司</w:t>
      </w:r>
      <w:r w:rsidRPr="0057695B">
        <w:rPr>
          <w:rFonts w:ascii="標楷體" w:eastAsia="標楷體" w:hAnsi="標楷體" w:hint="eastAsia"/>
          <w:color w:val="000000" w:themeColor="text1"/>
          <w:sz w:val="28"/>
          <w:szCs w:val="28"/>
        </w:rPr>
        <w:t>、</w:t>
      </w:r>
      <w:r w:rsidRPr="0057695B">
        <w:rPr>
          <w:rFonts w:ascii="標楷體" w:eastAsia="標楷體" w:hAnsi="標楷體"/>
          <w:color w:val="000000" w:themeColor="text1"/>
          <w:sz w:val="28"/>
          <w:szCs w:val="28"/>
        </w:rPr>
        <w:t>田都國際旅館股份有限公司</w:t>
      </w:r>
      <w:r w:rsidRPr="0057695B">
        <w:rPr>
          <w:rFonts w:ascii="標楷體" w:eastAsia="標楷體" w:hAnsi="標楷體" w:hint="eastAsia"/>
          <w:color w:val="000000" w:themeColor="text1"/>
          <w:sz w:val="28"/>
          <w:szCs w:val="28"/>
        </w:rPr>
        <w:t>」</w:t>
      </w:r>
      <w:r>
        <w:rPr>
          <w:rFonts w:ascii="新細明體" w:hAnsi="新細明體" w:hint="eastAsia"/>
          <w:color w:val="000000" w:themeColor="text1"/>
          <w:sz w:val="28"/>
          <w:szCs w:val="28"/>
        </w:rPr>
        <w:t>。</w:t>
      </w:r>
    </w:p>
    <w:p w:rsidR="00BA6E32" w:rsidRPr="007110DC" w:rsidRDefault="00BA6E32" w:rsidP="00BA6E32">
      <w:pPr>
        <w:pStyle w:val="a9"/>
        <w:widowControl w:val="0"/>
        <w:numPr>
          <w:ilvl w:val="0"/>
          <w:numId w:val="22"/>
        </w:numPr>
        <w:spacing w:beforeLines="30" w:before="108" w:line="480" w:lineRule="exact"/>
        <w:ind w:leftChars="0" w:left="1134" w:hanging="567"/>
        <w:jc w:val="both"/>
        <w:rPr>
          <w:rFonts w:ascii="標楷體" w:eastAsia="標楷體" w:hAnsi="標楷體"/>
          <w:sz w:val="28"/>
          <w:szCs w:val="28"/>
        </w:rPr>
      </w:pPr>
      <w:r w:rsidRPr="0084089C">
        <w:rPr>
          <w:rFonts w:ascii="標楷體" w:eastAsia="標楷體" w:hAnsi="標楷體" w:hint="eastAsia"/>
          <w:color w:val="000000" w:themeColor="text1"/>
          <w:sz w:val="28"/>
          <w:szCs w:val="28"/>
        </w:rPr>
        <w:t>依使用執照所載，基地座落為新店區太平段197地號</w:t>
      </w:r>
      <w:r w:rsidRPr="0084089C">
        <w:rPr>
          <w:rFonts w:ascii="細明體" w:eastAsia="細明體" w:hAnsi="細明體" w:hint="eastAsia"/>
          <w:color w:val="000000" w:themeColor="text1"/>
          <w:sz w:val="28"/>
          <w:szCs w:val="28"/>
        </w:rPr>
        <w:t>，</w:t>
      </w:r>
      <w:r w:rsidRPr="0084089C">
        <w:rPr>
          <w:rFonts w:ascii="標楷體" w:eastAsia="標楷體" w:hAnsi="標楷體" w:hint="eastAsia"/>
          <w:color w:val="000000" w:themeColor="text1"/>
          <w:sz w:val="28"/>
          <w:szCs w:val="28"/>
        </w:rPr>
        <w:t>使用分區為「旅館區」</w:t>
      </w:r>
      <w:r w:rsidRPr="0084089C">
        <w:rPr>
          <w:rFonts w:ascii="細明體" w:eastAsia="細明體" w:hAnsi="細明體" w:hint="eastAsia"/>
          <w:color w:val="000000" w:themeColor="text1"/>
          <w:sz w:val="28"/>
          <w:szCs w:val="28"/>
        </w:rPr>
        <w:t>，</w:t>
      </w:r>
      <w:r w:rsidRPr="0084089C">
        <w:rPr>
          <w:rFonts w:ascii="標楷體" w:eastAsia="標楷體" w:hAnsi="標楷體" w:hint="eastAsia"/>
          <w:color w:val="000000" w:themeColor="text1"/>
          <w:sz w:val="28"/>
          <w:szCs w:val="28"/>
        </w:rPr>
        <w:t>主要用途為「旅館（客房）」</w:t>
      </w:r>
      <w:r w:rsidRPr="0084089C">
        <w:rPr>
          <w:rFonts w:ascii="細明體" w:eastAsia="細明體" w:hAnsi="細明體" w:hint="eastAsia"/>
          <w:color w:val="000000" w:themeColor="text1"/>
          <w:sz w:val="28"/>
          <w:szCs w:val="28"/>
        </w:rPr>
        <w:t>，</w:t>
      </w:r>
      <w:r w:rsidRPr="0084089C">
        <w:rPr>
          <w:rFonts w:ascii="標楷體" w:eastAsia="標楷體" w:hAnsi="標楷體" w:hint="eastAsia"/>
          <w:color w:val="000000" w:themeColor="text1"/>
          <w:sz w:val="28"/>
          <w:szCs w:val="28"/>
        </w:rPr>
        <w:t>為地上13層地下5層1幢1棟88戶建物</w:t>
      </w:r>
      <w:r>
        <w:rPr>
          <w:rFonts w:ascii="新細明體" w:hAnsi="新細明體" w:hint="eastAsia"/>
          <w:color w:val="000000" w:themeColor="text1"/>
          <w:sz w:val="28"/>
          <w:szCs w:val="28"/>
        </w:rPr>
        <w:t>；</w:t>
      </w:r>
      <w:r w:rsidRPr="00C343DB">
        <w:rPr>
          <w:rFonts w:ascii="標楷體" w:eastAsia="標楷體" w:hAnsi="標楷體" w:hint="eastAsia"/>
          <w:color w:val="000000" w:themeColor="text1"/>
          <w:sz w:val="28"/>
          <w:szCs w:val="28"/>
        </w:rPr>
        <w:t>另其</w:t>
      </w:r>
      <w:r w:rsidRPr="0084089C">
        <w:rPr>
          <w:rFonts w:ascii="標楷體" w:eastAsia="標楷體" w:hAnsi="標楷體" w:hint="eastAsia"/>
          <w:color w:val="000000" w:themeColor="text1"/>
          <w:sz w:val="28"/>
          <w:szCs w:val="28"/>
        </w:rPr>
        <w:t>執照</w:t>
      </w:r>
      <w:r>
        <w:rPr>
          <w:rFonts w:ascii="標楷體" w:eastAsia="標楷體" w:hAnsi="標楷體" w:hint="eastAsia"/>
          <w:color w:val="000000" w:themeColor="text1"/>
          <w:sz w:val="28"/>
          <w:szCs w:val="28"/>
        </w:rPr>
        <w:t>加</w:t>
      </w:r>
      <w:r w:rsidRPr="0084089C">
        <w:rPr>
          <w:rFonts w:ascii="標楷體" w:eastAsia="標楷體" w:hAnsi="標楷體" w:hint="eastAsia"/>
          <w:color w:val="000000" w:themeColor="text1"/>
          <w:sz w:val="28"/>
          <w:szCs w:val="28"/>
        </w:rPr>
        <w:t>註事項</w:t>
      </w:r>
      <w:r>
        <w:rPr>
          <w:rFonts w:ascii="標楷體" w:eastAsia="標楷體" w:hAnsi="標楷體" w:hint="eastAsia"/>
          <w:color w:val="000000" w:themeColor="text1"/>
          <w:sz w:val="28"/>
          <w:szCs w:val="28"/>
        </w:rPr>
        <w:t>載有</w:t>
      </w:r>
      <w:r w:rsidRPr="0084089C">
        <w:rPr>
          <w:rFonts w:ascii="標楷體" w:eastAsia="標楷體" w:hAnsi="標楷體" w:hint="eastAsia"/>
          <w:color w:val="000000" w:themeColor="text1"/>
          <w:sz w:val="28"/>
          <w:szCs w:val="28"/>
        </w:rPr>
        <w:t>「八</w:t>
      </w:r>
      <w:r w:rsidRPr="0084089C">
        <w:rPr>
          <w:rFonts w:ascii="細明體" w:eastAsia="細明體" w:hAnsi="細明體" w:hint="eastAsia"/>
          <w:color w:val="000000" w:themeColor="text1"/>
          <w:sz w:val="28"/>
          <w:szCs w:val="28"/>
        </w:rPr>
        <w:t>、</w:t>
      </w:r>
      <w:r w:rsidRPr="0084089C">
        <w:rPr>
          <w:rFonts w:ascii="標楷體" w:eastAsia="標楷體" w:hAnsi="標楷體" w:hint="eastAsia"/>
          <w:color w:val="000000" w:themeColor="text1"/>
          <w:sz w:val="28"/>
          <w:szCs w:val="28"/>
        </w:rPr>
        <w:t>旅館申請部分</w:t>
      </w:r>
      <w:r w:rsidRPr="0084089C">
        <w:rPr>
          <w:rFonts w:ascii="細明體" w:eastAsia="細明體" w:hAnsi="細明體" w:hint="eastAsia"/>
          <w:color w:val="000000" w:themeColor="text1"/>
          <w:sz w:val="28"/>
          <w:szCs w:val="28"/>
        </w:rPr>
        <w:t>，</w:t>
      </w:r>
      <w:r w:rsidRPr="0084089C">
        <w:rPr>
          <w:rFonts w:ascii="標楷體" w:eastAsia="標楷體" w:hAnsi="標楷體" w:hint="eastAsia"/>
          <w:color w:val="000000" w:themeColor="text1"/>
          <w:sz w:val="28"/>
          <w:szCs w:val="28"/>
        </w:rPr>
        <w:t>依新北市政府觀光旅遊局100年9月7日北關管字第10012111071號函意旨僅限於88戶同時申請為一家旅館辦理</w:t>
      </w:r>
      <w:r w:rsidRPr="0084089C">
        <w:rPr>
          <w:rFonts w:ascii="新細明體" w:hAnsi="新細明體" w:hint="eastAsia"/>
          <w:color w:val="000000" w:themeColor="text1"/>
          <w:sz w:val="28"/>
          <w:szCs w:val="28"/>
        </w:rPr>
        <w:t>。</w:t>
      </w:r>
      <w:r w:rsidRPr="0084089C">
        <w:rPr>
          <w:rFonts w:ascii="標楷體" w:eastAsia="標楷體" w:hAnsi="標楷體" w:hint="eastAsia"/>
          <w:color w:val="000000" w:themeColor="text1"/>
          <w:sz w:val="28"/>
          <w:szCs w:val="28"/>
        </w:rPr>
        <w:t>九</w:t>
      </w:r>
      <w:r w:rsidRPr="0084089C">
        <w:rPr>
          <w:rFonts w:ascii="細明體" w:eastAsia="細明體" w:hAnsi="細明體" w:hint="eastAsia"/>
          <w:color w:val="000000" w:themeColor="text1"/>
          <w:sz w:val="28"/>
          <w:szCs w:val="28"/>
        </w:rPr>
        <w:t>、</w:t>
      </w:r>
      <w:r w:rsidRPr="0084089C">
        <w:rPr>
          <w:rFonts w:ascii="標楷體" w:eastAsia="標楷體" w:hAnsi="標楷體" w:hint="eastAsia"/>
          <w:color w:val="000000" w:themeColor="text1"/>
          <w:sz w:val="28"/>
          <w:szCs w:val="28"/>
        </w:rPr>
        <w:t>本案申請作旅館使用者</w:t>
      </w:r>
      <w:r w:rsidRPr="0084089C">
        <w:rPr>
          <w:rFonts w:ascii="細明體" w:eastAsia="細明體" w:hAnsi="細明體" w:hint="eastAsia"/>
          <w:color w:val="000000" w:themeColor="text1"/>
          <w:sz w:val="28"/>
          <w:szCs w:val="28"/>
        </w:rPr>
        <w:t>，</w:t>
      </w:r>
      <w:r w:rsidRPr="0084089C">
        <w:rPr>
          <w:rFonts w:ascii="標楷體" w:eastAsia="標楷體" w:hAnsi="標楷體" w:hint="eastAsia"/>
          <w:color w:val="000000" w:themeColor="text1"/>
          <w:sz w:val="28"/>
          <w:szCs w:val="28"/>
        </w:rPr>
        <w:t>不得分戶出售</w:t>
      </w:r>
      <w:r w:rsidRPr="0084089C">
        <w:rPr>
          <w:rFonts w:ascii="新細明體" w:hAnsi="新細明體" w:hint="eastAsia"/>
          <w:color w:val="000000" w:themeColor="text1"/>
          <w:sz w:val="28"/>
          <w:szCs w:val="28"/>
        </w:rPr>
        <w:t>。</w:t>
      </w:r>
      <w:r w:rsidRPr="0084089C">
        <w:rPr>
          <w:rFonts w:ascii="標楷體" w:eastAsia="標楷體" w:hAnsi="標楷體" w:hint="eastAsia"/>
          <w:color w:val="000000" w:themeColor="text1"/>
          <w:sz w:val="28"/>
          <w:szCs w:val="28"/>
        </w:rPr>
        <w:t>」，</w:t>
      </w:r>
      <w:r>
        <w:rPr>
          <w:rFonts w:ascii="標楷體" w:eastAsia="標楷體" w:hAnsi="標楷體" w:hint="eastAsia"/>
          <w:color w:val="000000" w:themeColor="text1"/>
          <w:sz w:val="28"/>
          <w:szCs w:val="28"/>
        </w:rPr>
        <w:t>嗣</w:t>
      </w:r>
      <w:r w:rsidRPr="0084089C">
        <w:rPr>
          <w:rFonts w:ascii="標楷體" w:eastAsia="標楷體" w:hAnsi="標楷體" w:hint="eastAsia"/>
          <w:color w:val="000000" w:themeColor="text1"/>
          <w:sz w:val="28"/>
          <w:szCs w:val="28"/>
        </w:rPr>
        <w:t>經新北市政府工務局</w:t>
      </w:r>
      <w:r>
        <w:rPr>
          <w:rFonts w:ascii="新細明體" w:hAnsi="新細明體" w:hint="eastAsia"/>
          <w:color w:val="000000" w:themeColor="text1"/>
          <w:sz w:val="28"/>
          <w:szCs w:val="28"/>
        </w:rPr>
        <w:t>（</w:t>
      </w:r>
      <w:r w:rsidRPr="00C343DB">
        <w:rPr>
          <w:rFonts w:ascii="標楷體" w:eastAsia="標楷體" w:hAnsi="標楷體" w:hint="eastAsia"/>
          <w:color w:val="000000" w:themeColor="text1"/>
          <w:sz w:val="28"/>
          <w:szCs w:val="28"/>
        </w:rPr>
        <w:t>下稱</w:t>
      </w:r>
      <w:r w:rsidRPr="0084089C">
        <w:rPr>
          <w:rFonts w:ascii="標楷體" w:eastAsia="標楷體" w:hAnsi="標楷體" w:hint="eastAsia"/>
          <w:color w:val="000000" w:themeColor="text1"/>
          <w:sz w:val="28"/>
          <w:szCs w:val="28"/>
        </w:rPr>
        <w:t>工務局</w:t>
      </w:r>
      <w:r>
        <w:rPr>
          <w:rFonts w:ascii="新細明體" w:hAnsi="新細明體" w:hint="eastAsia"/>
          <w:color w:val="000000" w:themeColor="text1"/>
          <w:sz w:val="28"/>
          <w:szCs w:val="28"/>
        </w:rPr>
        <w:t>）</w:t>
      </w:r>
      <w:r w:rsidRPr="0084089C">
        <w:rPr>
          <w:rFonts w:ascii="標楷體" w:eastAsia="標楷體" w:hAnsi="標楷體" w:hint="eastAsia"/>
          <w:color w:val="000000" w:themeColor="text1"/>
          <w:sz w:val="28"/>
          <w:szCs w:val="28"/>
        </w:rPr>
        <w:t>10</w:t>
      </w:r>
      <w:r>
        <w:rPr>
          <w:rFonts w:ascii="標楷體" w:eastAsia="標楷體" w:hAnsi="標楷體" w:hint="eastAsia"/>
          <w:color w:val="000000" w:themeColor="text1"/>
          <w:sz w:val="28"/>
          <w:szCs w:val="28"/>
        </w:rPr>
        <w:t>2</w:t>
      </w:r>
      <w:r w:rsidRPr="0084089C">
        <w:rPr>
          <w:rFonts w:ascii="標楷體" w:eastAsia="標楷體" w:hAnsi="標楷體" w:hint="eastAsia"/>
          <w:color w:val="000000" w:themeColor="text1"/>
          <w:sz w:val="28"/>
          <w:szCs w:val="28"/>
        </w:rPr>
        <w:t>年11月22日北工施字第1023077103號函准</w:t>
      </w:r>
      <w:r>
        <w:rPr>
          <w:rFonts w:ascii="標楷體" w:eastAsia="標楷體" w:hAnsi="標楷體" w:hint="eastAsia"/>
          <w:color w:val="000000" w:themeColor="text1"/>
          <w:sz w:val="28"/>
          <w:szCs w:val="28"/>
        </w:rPr>
        <w:t>前開加</w:t>
      </w:r>
      <w:r w:rsidRPr="0084089C">
        <w:rPr>
          <w:rFonts w:ascii="標楷體" w:eastAsia="標楷體" w:hAnsi="標楷體" w:hint="eastAsia"/>
          <w:color w:val="000000" w:themeColor="text1"/>
          <w:sz w:val="28"/>
          <w:szCs w:val="28"/>
        </w:rPr>
        <w:t>註事項</w:t>
      </w:r>
      <w:r>
        <w:rPr>
          <w:rFonts w:ascii="標楷體" w:eastAsia="標楷體" w:hAnsi="標楷體" w:hint="eastAsia"/>
          <w:color w:val="000000" w:themeColor="text1"/>
          <w:sz w:val="28"/>
          <w:szCs w:val="28"/>
        </w:rPr>
        <w:t>第九項更正為</w:t>
      </w:r>
      <w:r>
        <w:rPr>
          <w:rFonts w:ascii="新細明體" w:hAnsi="新細明體" w:hint="eastAsia"/>
          <w:color w:val="000000" w:themeColor="text1"/>
          <w:sz w:val="28"/>
          <w:szCs w:val="28"/>
        </w:rPr>
        <w:t>「</w:t>
      </w:r>
      <w:r w:rsidRPr="0084089C">
        <w:rPr>
          <w:rFonts w:ascii="標楷體" w:eastAsia="標楷體" w:hAnsi="標楷體" w:hint="eastAsia"/>
          <w:color w:val="000000" w:themeColor="text1"/>
          <w:sz w:val="28"/>
          <w:szCs w:val="28"/>
        </w:rPr>
        <w:t>本案申請作旅館使用，經取得</w:t>
      </w:r>
      <w:r>
        <w:rPr>
          <w:rFonts w:ascii="標楷體" w:eastAsia="標楷體" w:hAnsi="標楷體" w:hint="eastAsia"/>
          <w:color w:val="000000" w:themeColor="text1"/>
          <w:sz w:val="28"/>
          <w:szCs w:val="28"/>
        </w:rPr>
        <w:t>目的事業主管機關核准文件且除原核准88戶外</w:t>
      </w:r>
      <w:r w:rsidRPr="0084089C">
        <w:rPr>
          <w:rFonts w:ascii="標楷體" w:eastAsia="標楷體" w:hAnsi="標楷體" w:hint="eastAsia"/>
          <w:color w:val="000000" w:themeColor="text1"/>
          <w:sz w:val="28"/>
          <w:szCs w:val="28"/>
        </w:rPr>
        <w:t>，不得</w:t>
      </w:r>
      <w:r>
        <w:rPr>
          <w:rFonts w:ascii="標楷體" w:eastAsia="標楷體" w:hAnsi="標楷體" w:hint="eastAsia"/>
          <w:color w:val="000000" w:themeColor="text1"/>
          <w:sz w:val="28"/>
          <w:szCs w:val="28"/>
        </w:rPr>
        <w:t>再行辦理</w:t>
      </w:r>
      <w:r w:rsidRPr="0084089C">
        <w:rPr>
          <w:rFonts w:ascii="標楷體" w:eastAsia="標楷體" w:hAnsi="標楷體" w:hint="eastAsia"/>
          <w:color w:val="000000" w:themeColor="text1"/>
          <w:sz w:val="28"/>
          <w:szCs w:val="28"/>
        </w:rPr>
        <w:t>分戶</w:t>
      </w:r>
      <w:r w:rsidRPr="0084089C">
        <w:rPr>
          <w:rFonts w:ascii="新細明體" w:hAnsi="新細明體" w:hint="eastAsia"/>
          <w:color w:val="000000" w:themeColor="text1"/>
          <w:sz w:val="28"/>
          <w:szCs w:val="28"/>
        </w:rPr>
        <w:t>。</w:t>
      </w:r>
      <w:r>
        <w:rPr>
          <w:rFonts w:ascii="新細明體" w:hAnsi="新細明體" w:hint="eastAsia"/>
          <w:color w:val="000000" w:themeColor="text1"/>
          <w:sz w:val="28"/>
          <w:szCs w:val="28"/>
        </w:rPr>
        <w:t>」</w:t>
      </w:r>
      <w:r w:rsidRPr="00D4318B">
        <w:rPr>
          <w:rFonts w:ascii="標楷體" w:eastAsia="標楷體" w:hAnsi="標楷體" w:hint="eastAsia"/>
          <w:color w:val="000000" w:themeColor="text1"/>
          <w:sz w:val="28"/>
          <w:szCs w:val="28"/>
        </w:rPr>
        <w:t>，</w:t>
      </w:r>
      <w:r>
        <w:rPr>
          <w:rFonts w:ascii="標楷體" w:eastAsia="標楷體" w:hAnsi="標楷體" w:hint="eastAsia"/>
          <w:color w:val="000000" w:themeColor="text1"/>
          <w:sz w:val="28"/>
          <w:szCs w:val="28"/>
        </w:rPr>
        <w:t>再予陳明</w:t>
      </w:r>
      <w:r>
        <w:rPr>
          <w:rFonts w:ascii="新細明體" w:hAnsi="新細明體" w:hint="eastAsia"/>
          <w:color w:val="000000" w:themeColor="text1"/>
          <w:sz w:val="28"/>
          <w:szCs w:val="28"/>
        </w:rPr>
        <w:t>。</w:t>
      </w:r>
    </w:p>
    <w:p w:rsidR="00BA6E32" w:rsidRPr="00F325DA" w:rsidRDefault="00BA6E32" w:rsidP="00BA6E32">
      <w:pPr>
        <w:pStyle w:val="a9"/>
        <w:widowControl w:val="0"/>
        <w:numPr>
          <w:ilvl w:val="0"/>
          <w:numId w:val="22"/>
        </w:numPr>
        <w:spacing w:beforeLines="30" w:before="108" w:line="480" w:lineRule="exact"/>
        <w:ind w:leftChars="0" w:left="1134" w:hanging="567"/>
        <w:jc w:val="both"/>
        <w:rPr>
          <w:rFonts w:ascii="標楷體" w:eastAsia="標楷體" w:hAnsi="標楷體"/>
          <w:sz w:val="28"/>
          <w:szCs w:val="28"/>
        </w:rPr>
      </w:pPr>
      <w:r w:rsidRPr="00F325DA">
        <w:rPr>
          <w:rFonts w:ascii="標楷體" w:eastAsia="標楷體" w:hAnsi="標楷體" w:hint="eastAsia"/>
          <w:color w:val="000000" w:themeColor="text1"/>
          <w:sz w:val="28"/>
          <w:szCs w:val="28"/>
        </w:rPr>
        <w:t>查本</w:t>
      </w:r>
      <w:r>
        <w:rPr>
          <w:rFonts w:ascii="標楷體" w:eastAsia="標楷體" w:hAnsi="標楷體" w:hint="eastAsia"/>
          <w:color w:val="000000" w:themeColor="text1"/>
          <w:sz w:val="28"/>
          <w:szCs w:val="28"/>
        </w:rPr>
        <w:t>案</w:t>
      </w:r>
      <w:r w:rsidRPr="00F325DA">
        <w:rPr>
          <w:rFonts w:ascii="標楷體" w:eastAsia="標楷體" w:hAnsi="標楷體" w:hint="eastAsia"/>
          <w:sz w:val="28"/>
          <w:szCs w:val="28"/>
        </w:rPr>
        <w:t>申請人雖為同一權利主體，</w:t>
      </w:r>
      <w:r>
        <w:rPr>
          <w:rFonts w:ascii="標楷體" w:eastAsia="標楷體" w:hAnsi="標楷體" w:hint="eastAsia"/>
          <w:sz w:val="28"/>
          <w:szCs w:val="28"/>
        </w:rPr>
        <w:t>因</w:t>
      </w:r>
      <w:r w:rsidRPr="00F325DA">
        <w:rPr>
          <w:rFonts w:ascii="標楷體" w:eastAsia="標楷體" w:hAnsi="標楷體" w:hint="eastAsia"/>
          <w:sz w:val="28"/>
          <w:szCs w:val="28"/>
        </w:rPr>
        <w:t>其係依使用執照所核准88戶</w:t>
      </w:r>
      <w:r w:rsidRPr="00F325DA">
        <w:rPr>
          <w:rFonts w:ascii="細明體" w:eastAsia="細明體" w:hAnsi="細明體" w:hint="eastAsia"/>
          <w:sz w:val="28"/>
          <w:szCs w:val="28"/>
        </w:rPr>
        <w:t>，</w:t>
      </w:r>
      <w:r w:rsidRPr="00F325DA">
        <w:rPr>
          <w:rFonts w:ascii="標楷體" w:eastAsia="標楷體" w:hAnsi="標楷體" w:hint="eastAsia"/>
          <w:sz w:val="28"/>
          <w:szCs w:val="28"/>
        </w:rPr>
        <w:t>申請以區分所有建物型態登記</w:t>
      </w:r>
      <w:r w:rsidRPr="00F325DA">
        <w:rPr>
          <w:rFonts w:ascii="細明體" w:eastAsia="細明體" w:hAnsi="細明體" w:hint="eastAsia"/>
          <w:sz w:val="28"/>
          <w:szCs w:val="28"/>
        </w:rPr>
        <w:t>，</w:t>
      </w:r>
      <w:r w:rsidRPr="00F325DA">
        <w:rPr>
          <w:rFonts w:ascii="標楷體" w:eastAsia="標楷體" w:hAnsi="標楷體" w:hint="eastAsia"/>
          <w:sz w:val="28"/>
          <w:szCs w:val="28"/>
        </w:rPr>
        <w:t>本所</w:t>
      </w:r>
      <w:r>
        <w:rPr>
          <w:rFonts w:ascii="標楷體" w:eastAsia="標楷體" w:hAnsi="標楷體" w:hint="eastAsia"/>
          <w:sz w:val="28"/>
          <w:szCs w:val="28"/>
        </w:rPr>
        <w:t>爰</w:t>
      </w:r>
      <w:r w:rsidRPr="00F325DA">
        <w:rPr>
          <w:rFonts w:ascii="標楷體" w:eastAsia="標楷體" w:hAnsi="標楷體" w:hint="eastAsia"/>
          <w:sz w:val="28"/>
          <w:szCs w:val="28"/>
        </w:rPr>
        <w:t>依區分所有建物</w:t>
      </w:r>
      <w:r>
        <w:rPr>
          <w:rFonts w:ascii="標楷體" w:eastAsia="標楷體" w:hAnsi="標楷體" w:hint="eastAsia"/>
          <w:sz w:val="28"/>
          <w:szCs w:val="28"/>
        </w:rPr>
        <w:t>登記相關規定辦理</w:t>
      </w:r>
      <w:r w:rsidRPr="00F325DA">
        <w:rPr>
          <w:rFonts w:ascii="標楷體" w:eastAsia="標楷體" w:hAnsi="標楷體" w:hint="eastAsia"/>
          <w:sz w:val="28"/>
          <w:szCs w:val="28"/>
        </w:rPr>
        <w:t>，</w:t>
      </w:r>
      <w:r>
        <w:rPr>
          <w:rFonts w:ascii="標楷體" w:eastAsia="標楷體" w:hAnsi="標楷體" w:hint="eastAsia"/>
          <w:sz w:val="28"/>
          <w:szCs w:val="28"/>
        </w:rPr>
        <w:t>於法並無</w:t>
      </w:r>
      <w:r>
        <w:rPr>
          <w:rFonts w:ascii="標楷體" w:eastAsia="標楷體" w:hAnsi="標楷體" w:hint="eastAsia"/>
          <w:sz w:val="28"/>
        </w:rPr>
        <w:t>不合</w:t>
      </w:r>
      <w:r>
        <w:rPr>
          <w:rFonts w:ascii="新細明體" w:hAnsi="新細明體" w:hint="eastAsia"/>
          <w:sz w:val="28"/>
          <w:szCs w:val="28"/>
        </w:rPr>
        <w:t>；</w:t>
      </w:r>
      <w:r w:rsidRPr="00F325DA">
        <w:rPr>
          <w:rFonts w:ascii="標楷體" w:eastAsia="標楷體" w:hAnsi="標楷體" w:hint="eastAsia"/>
          <w:sz w:val="28"/>
          <w:szCs w:val="28"/>
        </w:rPr>
        <w:t>另查工務局</w:t>
      </w:r>
      <w:r>
        <w:rPr>
          <w:rFonts w:ascii="標楷體" w:eastAsia="標楷體" w:hAnsi="標楷體" w:hint="eastAsia"/>
          <w:sz w:val="28"/>
          <w:szCs w:val="28"/>
        </w:rPr>
        <w:t>雖</w:t>
      </w:r>
      <w:r w:rsidRPr="00F325DA">
        <w:rPr>
          <w:rFonts w:ascii="標楷體" w:eastAsia="標楷體" w:hAnsi="標楷體" w:hint="eastAsia"/>
          <w:sz w:val="28"/>
          <w:szCs w:val="28"/>
        </w:rPr>
        <w:t>於</w:t>
      </w:r>
      <w:r>
        <w:rPr>
          <w:rFonts w:ascii="標楷體" w:eastAsia="標楷體" w:hAnsi="標楷體" w:hint="eastAsia"/>
          <w:sz w:val="28"/>
          <w:szCs w:val="28"/>
        </w:rPr>
        <w:t>所有權第一次登記</w:t>
      </w:r>
      <w:r w:rsidRPr="00F325DA">
        <w:rPr>
          <w:rFonts w:ascii="標楷體" w:eastAsia="標楷體" w:hAnsi="標楷體" w:hint="eastAsia"/>
          <w:sz w:val="28"/>
          <w:szCs w:val="28"/>
        </w:rPr>
        <w:t>公告期間</w:t>
      </w:r>
      <w:r>
        <w:rPr>
          <w:rFonts w:ascii="標楷體" w:eastAsia="標楷體" w:hAnsi="標楷體" w:hint="eastAsia"/>
          <w:sz w:val="28"/>
          <w:szCs w:val="28"/>
        </w:rPr>
        <w:t>將</w:t>
      </w:r>
      <w:r w:rsidRPr="00F325DA">
        <w:rPr>
          <w:rFonts w:ascii="標楷體" w:eastAsia="標楷體" w:hAnsi="標楷體" w:hint="eastAsia"/>
          <w:sz w:val="28"/>
          <w:szCs w:val="28"/>
        </w:rPr>
        <w:t>使用執照註記事項</w:t>
      </w:r>
      <w:r>
        <w:rPr>
          <w:rFonts w:ascii="新細明體" w:hAnsi="新細明體" w:hint="eastAsia"/>
          <w:sz w:val="28"/>
          <w:szCs w:val="28"/>
        </w:rPr>
        <w:t>「</w:t>
      </w:r>
      <w:r w:rsidRPr="0084089C">
        <w:rPr>
          <w:rFonts w:ascii="標楷體" w:eastAsia="標楷體" w:hAnsi="標楷體" w:hint="eastAsia"/>
          <w:color w:val="000000" w:themeColor="text1"/>
          <w:sz w:val="28"/>
          <w:szCs w:val="28"/>
        </w:rPr>
        <w:t>不得分戶出售</w:t>
      </w:r>
      <w:r>
        <w:rPr>
          <w:rFonts w:ascii="新細明體" w:hAnsi="新細明體" w:hint="eastAsia"/>
          <w:sz w:val="28"/>
          <w:szCs w:val="28"/>
        </w:rPr>
        <w:t>」</w:t>
      </w:r>
      <w:r w:rsidRPr="00BC3879">
        <w:rPr>
          <w:rFonts w:ascii="標楷體" w:eastAsia="標楷體" w:hAnsi="標楷體" w:hint="eastAsia"/>
          <w:sz w:val="28"/>
          <w:szCs w:val="28"/>
        </w:rPr>
        <w:t>更正</w:t>
      </w:r>
      <w:r>
        <w:rPr>
          <w:rFonts w:ascii="標楷體" w:eastAsia="標楷體" w:hAnsi="標楷體" w:hint="eastAsia"/>
          <w:sz w:val="28"/>
          <w:szCs w:val="28"/>
        </w:rPr>
        <w:t>為</w:t>
      </w:r>
      <w:r>
        <w:rPr>
          <w:rFonts w:ascii="新細明體" w:hAnsi="新細明體" w:hint="eastAsia"/>
          <w:sz w:val="28"/>
          <w:szCs w:val="28"/>
        </w:rPr>
        <w:t>「</w:t>
      </w:r>
      <w:r w:rsidRPr="0084089C">
        <w:rPr>
          <w:rFonts w:ascii="標楷體" w:eastAsia="標楷體" w:hAnsi="標楷體" w:hint="eastAsia"/>
          <w:color w:val="000000" w:themeColor="text1"/>
          <w:sz w:val="28"/>
          <w:szCs w:val="28"/>
        </w:rPr>
        <w:t>不得</w:t>
      </w:r>
      <w:r>
        <w:rPr>
          <w:rFonts w:ascii="標楷體" w:eastAsia="標楷體" w:hAnsi="標楷體" w:hint="eastAsia"/>
          <w:color w:val="000000" w:themeColor="text1"/>
          <w:sz w:val="28"/>
          <w:szCs w:val="28"/>
        </w:rPr>
        <w:t>再行辦理</w:t>
      </w:r>
      <w:r w:rsidRPr="0084089C">
        <w:rPr>
          <w:rFonts w:ascii="標楷體" w:eastAsia="標楷體" w:hAnsi="標楷體" w:hint="eastAsia"/>
          <w:color w:val="000000" w:themeColor="text1"/>
          <w:sz w:val="28"/>
          <w:szCs w:val="28"/>
        </w:rPr>
        <w:t>分戶</w:t>
      </w:r>
      <w:r>
        <w:rPr>
          <w:rFonts w:ascii="新細明體" w:hAnsi="新細明體" w:hint="eastAsia"/>
          <w:sz w:val="28"/>
          <w:szCs w:val="28"/>
        </w:rPr>
        <w:t>」</w:t>
      </w:r>
      <w:r w:rsidRPr="00F325DA">
        <w:rPr>
          <w:rFonts w:ascii="標楷體" w:eastAsia="標楷體" w:hAnsi="標楷體" w:hint="eastAsia"/>
          <w:sz w:val="28"/>
          <w:szCs w:val="28"/>
        </w:rPr>
        <w:t>，</w:t>
      </w:r>
      <w:r>
        <w:rPr>
          <w:rFonts w:ascii="標楷體" w:eastAsia="標楷體" w:hAnsi="標楷體" w:hint="eastAsia"/>
          <w:sz w:val="28"/>
          <w:szCs w:val="28"/>
        </w:rPr>
        <w:t>由於該註記係規範起造人使用管理之相關限制事項</w:t>
      </w:r>
      <w:r>
        <w:rPr>
          <w:rFonts w:ascii="細明體" w:eastAsia="細明體" w:hAnsi="細明體" w:hint="eastAsia"/>
          <w:sz w:val="28"/>
          <w:szCs w:val="28"/>
        </w:rPr>
        <w:t>，</w:t>
      </w:r>
      <w:r>
        <w:rPr>
          <w:rFonts w:ascii="標楷體" w:eastAsia="標楷體" w:hAnsi="標楷體" w:hint="eastAsia"/>
          <w:sz w:val="28"/>
          <w:szCs w:val="28"/>
        </w:rPr>
        <w:t>除無涉</w:t>
      </w:r>
      <w:r w:rsidRPr="00F325DA">
        <w:rPr>
          <w:rFonts w:ascii="標楷體" w:eastAsia="標楷體" w:hAnsi="標楷體" w:hint="eastAsia"/>
          <w:sz w:val="28"/>
          <w:szCs w:val="28"/>
        </w:rPr>
        <w:t>建物所有權第一次登記</w:t>
      </w:r>
      <w:r>
        <w:rPr>
          <w:rFonts w:ascii="標楷體" w:eastAsia="標楷體" w:hAnsi="標楷體" w:hint="eastAsia"/>
          <w:sz w:val="28"/>
          <w:szCs w:val="28"/>
        </w:rPr>
        <w:t>權屬外</w:t>
      </w:r>
      <w:r w:rsidRPr="00D27B47">
        <w:rPr>
          <w:rFonts w:ascii="標楷體" w:eastAsia="標楷體" w:hAnsi="標楷體" w:hint="eastAsia"/>
          <w:sz w:val="28"/>
          <w:szCs w:val="28"/>
        </w:rPr>
        <w:t>，</w:t>
      </w:r>
      <w:r>
        <w:rPr>
          <w:rFonts w:ascii="標楷體" w:eastAsia="標楷體" w:hAnsi="標楷體" w:hint="eastAsia"/>
          <w:sz w:val="28"/>
          <w:szCs w:val="28"/>
        </w:rPr>
        <w:t>且其更正後即無限制移轉登記</w:t>
      </w:r>
      <w:r w:rsidRPr="00BC3879">
        <w:rPr>
          <w:rFonts w:ascii="標楷體" w:eastAsia="標楷體" w:hAnsi="標楷體" w:hint="eastAsia"/>
          <w:sz w:val="28"/>
          <w:szCs w:val="28"/>
        </w:rPr>
        <w:t>，</w:t>
      </w:r>
      <w:r>
        <w:rPr>
          <w:rFonts w:ascii="標楷體" w:eastAsia="標楷體" w:hAnsi="標楷體" w:hint="eastAsia"/>
          <w:sz w:val="28"/>
          <w:szCs w:val="28"/>
        </w:rPr>
        <w:t>已</w:t>
      </w:r>
      <w:r w:rsidRPr="00BC3879">
        <w:rPr>
          <w:rFonts w:ascii="標楷體" w:eastAsia="標楷體" w:hAnsi="標楷體" w:hint="eastAsia"/>
          <w:sz w:val="28"/>
          <w:szCs w:val="28"/>
        </w:rPr>
        <w:t>非</w:t>
      </w:r>
      <w:r>
        <w:rPr>
          <w:rFonts w:ascii="標楷體" w:eastAsia="標楷體" w:hAnsi="標楷體" w:hint="eastAsia"/>
          <w:sz w:val="28"/>
          <w:szCs w:val="28"/>
        </w:rPr>
        <w:t>屬案件審查事項</w:t>
      </w:r>
      <w:r>
        <w:rPr>
          <w:rFonts w:ascii="新細明體" w:hAnsi="新細明體" w:hint="eastAsia"/>
          <w:sz w:val="28"/>
          <w:szCs w:val="28"/>
        </w:rPr>
        <w:t>。</w:t>
      </w:r>
      <w:r w:rsidRPr="0035477E">
        <w:rPr>
          <w:rFonts w:ascii="標楷體" w:eastAsia="標楷體" w:hAnsi="標楷體" w:hint="eastAsia"/>
          <w:sz w:val="28"/>
          <w:szCs w:val="28"/>
        </w:rPr>
        <w:t>又</w:t>
      </w:r>
      <w:r w:rsidRPr="007E6C5F">
        <w:rPr>
          <w:rFonts w:ascii="標楷體" w:eastAsia="標楷體" w:hAnsi="標楷體" w:hint="eastAsia"/>
          <w:sz w:val="28"/>
          <w:szCs w:val="28"/>
        </w:rPr>
        <w:t>該</w:t>
      </w:r>
      <w:r>
        <w:rPr>
          <w:rFonts w:ascii="標楷體" w:eastAsia="標楷體" w:hAnsi="標楷體" w:hint="eastAsia"/>
          <w:sz w:val="28"/>
          <w:szCs w:val="28"/>
        </w:rPr>
        <w:t>註記事項內容如有地政機關應配合控管事宜</w:t>
      </w:r>
      <w:r w:rsidRPr="007E6C5F">
        <w:rPr>
          <w:rFonts w:ascii="標楷體" w:eastAsia="標楷體" w:hAnsi="標楷體" w:hint="eastAsia"/>
          <w:sz w:val="28"/>
          <w:szCs w:val="28"/>
        </w:rPr>
        <w:t>，</w:t>
      </w:r>
      <w:r>
        <w:rPr>
          <w:rFonts w:ascii="標楷體" w:eastAsia="標楷體" w:hAnsi="標楷體" w:hint="eastAsia"/>
          <w:sz w:val="28"/>
          <w:szCs w:val="28"/>
        </w:rPr>
        <w:t>主管機關本應函知地政機關據以配合辦理</w:t>
      </w:r>
      <w:r>
        <w:rPr>
          <w:rFonts w:ascii="細明體" w:eastAsia="細明體" w:hAnsi="細明體" w:hint="eastAsia"/>
          <w:sz w:val="28"/>
          <w:szCs w:val="28"/>
        </w:rPr>
        <w:t>，惟</w:t>
      </w:r>
      <w:r w:rsidRPr="00321F22">
        <w:rPr>
          <w:rFonts w:ascii="標楷體" w:eastAsia="標楷體" w:hAnsi="標楷體" w:hint="eastAsia"/>
          <w:sz w:val="28"/>
          <w:szCs w:val="28"/>
        </w:rPr>
        <w:t>經檢視</w:t>
      </w:r>
      <w:r>
        <w:rPr>
          <w:rFonts w:ascii="標楷體" w:eastAsia="標楷體" w:hAnsi="標楷體" w:hint="eastAsia"/>
          <w:sz w:val="28"/>
          <w:szCs w:val="28"/>
        </w:rPr>
        <w:t>前開案件</w:t>
      </w:r>
      <w:r>
        <w:rPr>
          <w:rFonts w:ascii="細明體" w:eastAsia="細明體" w:hAnsi="細明體" w:hint="eastAsia"/>
          <w:sz w:val="28"/>
          <w:szCs w:val="28"/>
        </w:rPr>
        <w:t>，</w:t>
      </w:r>
      <w:r>
        <w:rPr>
          <w:rFonts w:ascii="標楷體" w:eastAsia="標楷體" w:hAnsi="標楷體" w:hint="eastAsia"/>
          <w:sz w:val="28"/>
          <w:szCs w:val="28"/>
        </w:rPr>
        <w:t>工務局並無相關通知函文應審查權屬移轉限制登記事宜</w:t>
      </w:r>
      <w:r>
        <w:rPr>
          <w:rFonts w:ascii="細明體" w:eastAsia="細明體" w:hAnsi="細明體" w:hint="eastAsia"/>
          <w:sz w:val="28"/>
          <w:szCs w:val="28"/>
        </w:rPr>
        <w:t>，</w:t>
      </w:r>
      <w:r>
        <w:rPr>
          <w:rFonts w:ascii="標楷體" w:eastAsia="標楷體" w:hAnsi="標楷體" w:hint="eastAsia"/>
          <w:sz w:val="28"/>
          <w:szCs w:val="28"/>
        </w:rPr>
        <w:t>本所依既有法規審查辦理測量及登記作為</w:t>
      </w:r>
      <w:r>
        <w:rPr>
          <w:rFonts w:ascii="細明體" w:eastAsia="細明體" w:hAnsi="細明體" w:hint="eastAsia"/>
          <w:sz w:val="28"/>
          <w:szCs w:val="28"/>
        </w:rPr>
        <w:t>，</w:t>
      </w:r>
      <w:r>
        <w:rPr>
          <w:rFonts w:ascii="標楷體" w:eastAsia="標楷體" w:hAnsi="標楷體" w:hint="eastAsia"/>
          <w:sz w:val="28"/>
          <w:szCs w:val="28"/>
        </w:rPr>
        <w:t>並無疏失</w:t>
      </w:r>
      <w:r>
        <w:rPr>
          <w:rFonts w:ascii="新細明體" w:hAnsi="新細明體" w:hint="eastAsia"/>
          <w:sz w:val="28"/>
          <w:szCs w:val="28"/>
        </w:rPr>
        <w:t>。</w:t>
      </w:r>
    </w:p>
    <w:p w:rsidR="00BA6E32" w:rsidRPr="00EB44AA" w:rsidRDefault="00BA6E32" w:rsidP="00BA6E32">
      <w:pPr>
        <w:pStyle w:val="a9"/>
        <w:widowControl w:val="0"/>
        <w:numPr>
          <w:ilvl w:val="0"/>
          <w:numId w:val="21"/>
        </w:numPr>
        <w:spacing w:beforeLines="30" w:before="108" w:line="480" w:lineRule="exact"/>
        <w:ind w:leftChars="0" w:left="482" w:hanging="482"/>
        <w:jc w:val="both"/>
        <w:rPr>
          <w:rFonts w:ascii="標楷體" w:eastAsia="標楷體" w:hAnsi="標楷體"/>
          <w:sz w:val="28"/>
          <w:szCs w:val="28"/>
        </w:rPr>
      </w:pPr>
      <w:r>
        <w:rPr>
          <w:rFonts w:ascii="標楷體" w:eastAsia="標楷體" w:hAnsi="標楷體" w:hint="eastAsia"/>
          <w:sz w:val="28"/>
          <w:szCs w:val="28"/>
        </w:rPr>
        <w:t>辦理分戶情形：</w:t>
      </w:r>
    </w:p>
    <w:p w:rsidR="00BA6E32" w:rsidRPr="007110DC" w:rsidRDefault="00BA6E32" w:rsidP="00BA6E32">
      <w:pPr>
        <w:spacing w:line="480" w:lineRule="exact"/>
        <w:ind w:leftChars="1" w:left="568" w:hangingChars="202" w:hanging="566"/>
        <w:jc w:val="both"/>
        <w:rPr>
          <w:rFonts w:ascii="標楷體" w:eastAsia="標楷體" w:hAnsi="標楷體"/>
          <w:color w:val="000000" w:themeColor="text1"/>
          <w:sz w:val="28"/>
          <w:szCs w:val="28"/>
        </w:rPr>
      </w:pPr>
      <w:r w:rsidRPr="00663010">
        <w:rPr>
          <w:rFonts w:ascii="標楷體" w:eastAsia="標楷體" w:hAnsi="標楷體" w:hint="eastAsia"/>
          <w:sz w:val="28"/>
          <w:szCs w:val="28"/>
        </w:rPr>
        <w:t xml:space="preserve">    本案建物於辦竣所有權第一次登記後，並未再辦理相關建物分割</w:t>
      </w:r>
      <w:r w:rsidRPr="007110DC">
        <w:rPr>
          <w:rFonts w:ascii="標楷體" w:eastAsia="標楷體" w:hAnsi="標楷體" w:hint="eastAsia"/>
          <w:color w:val="000000" w:themeColor="text1"/>
          <w:sz w:val="28"/>
          <w:szCs w:val="28"/>
        </w:rPr>
        <w:t>登記</w:t>
      </w:r>
      <w:r w:rsidRPr="007110DC">
        <w:rPr>
          <w:rFonts w:ascii="新細明體" w:hAnsi="新細明體" w:hint="eastAsia"/>
          <w:color w:val="000000" w:themeColor="text1"/>
          <w:sz w:val="28"/>
          <w:szCs w:val="28"/>
        </w:rPr>
        <w:t>。</w:t>
      </w:r>
    </w:p>
    <w:p w:rsidR="00BA6E32" w:rsidRDefault="00BA6E32" w:rsidP="00BA6E32">
      <w:pPr>
        <w:pStyle w:val="a9"/>
        <w:widowControl w:val="0"/>
        <w:numPr>
          <w:ilvl w:val="0"/>
          <w:numId w:val="21"/>
        </w:numPr>
        <w:spacing w:beforeLines="30" w:before="108" w:line="480" w:lineRule="exact"/>
        <w:ind w:leftChars="0" w:left="482" w:hanging="482"/>
        <w:jc w:val="both"/>
        <w:rPr>
          <w:rFonts w:ascii="標楷體" w:eastAsia="標楷體" w:hAnsi="標楷體"/>
          <w:sz w:val="28"/>
          <w:szCs w:val="28"/>
        </w:rPr>
      </w:pPr>
      <w:r>
        <w:rPr>
          <w:rFonts w:ascii="標楷體" w:eastAsia="標楷體" w:hAnsi="標楷體" w:hint="eastAsia"/>
          <w:sz w:val="28"/>
          <w:szCs w:val="28"/>
        </w:rPr>
        <w:t>移轉情形：</w:t>
      </w:r>
    </w:p>
    <w:p w:rsidR="00BA6E32" w:rsidRDefault="00BA6E32" w:rsidP="00BA6E32">
      <w:pPr>
        <w:pStyle w:val="a9"/>
        <w:spacing w:line="480" w:lineRule="exact"/>
        <w:ind w:leftChars="0" w:left="566" w:hangingChars="202" w:hanging="566"/>
        <w:jc w:val="both"/>
        <w:rPr>
          <w:rFonts w:ascii="標楷體" w:eastAsia="標楷體" w:hAnsi="標楷體"/>
          <w:sz w:val="28"/>
          <w:szCs w:val="28"/>
        </w:rPr>
      </w:pPr>
      <w:r>
        <w:rPr>
          <w:rFonts w:ascii="標楷體" w:eastAsia="標楷體" w:hAnsi="標楷體" w:hint="eastAsia"/>
          <w:sz w:val="28"/>
          <w:szCs w:val="28"/>
        </w:rPr>
        <w:t xml:space="preserve">    本案建物於</w:t>
      </w:r>
      <w:r>
        <w:rPr>
          <w:rFonts w:ascii="標楷體" w:eastAsia="標楷體" w:hAnsi="標楷體" w:hint="eastAsia"/>
          <w:color w:val="000000" w:themeColor="text1"/>
          <w:sz w:val="28"/>
          <w:szCs w:val="28"/>
        </w:rPr>
        <w:t>102年間</w:t>
      </w:r>
      <w:r>
        <w:rPr>
          <w:rFonts w:ascii="標楷體" w:eastAsia="標楷體" w:hAnsi="標楷體" w:hint="eastAsia"/>
          <w:sz w:val="28"/>
          <w:szCs w:val="28"/>
        </w:rPr>
        <w:t>辦竣</w:t>
      </w:r>
      <w:r>
        <w:rPr>
          <w:rFonts w:ascii="標楷體" w:eastAsia="標楷體" w:hAnsi="標楷體" w:hint="eastAsia"/>
          <w:color w:val="000000" w:themeColor="text1"/>
          <w:sz w:val="28"/>
          <w:szCs w:val="28"/>
        </w:rPr>
        <w:t>所有權第一次登記後</w:t>
      </w:r>
      <w:r w:rsidRPr="007657F6">
        <w:rPr>
          <w:rFonts w:ascii="標楷體" w:eastAsia="標楷體" w:hAnsi="標楷體" w:hint="eastAsia"/>
          <w:color w:val="000000" w:themeColor="text1"/>
          <w:sz w:val="28"/>
          <w:szCs w:val="28"/>
        </w:rPr>
        <w:t>，</w:t>
      </w:r>
      <w:r>
        <w:rPr>
          <w:rFonts w:ascii="標楷體" w:eastAsia="標楷體" w:hAnsi="標楷體" w:hint="eastAsia"/>
          <w:color w:val="000000" w:themeColor="text1"/>
          <w:sz w:val="28"/>
          <w:szCs w:val="28"/>
        </w:rPr>
        <w:t>業經起造人陸續辦理塗銷信託</w:t>
      </w:r>
      <w:r>
        <w:rPr>
          <w:rFonts w:ascii="細明體" w:eastAsia="細明體" w:hAnsi="細明體" w:hint="eastAsia"/>
          <w:color w:val="000000" w:themeColor="text1"/>
          <w:sz w:val="28"/>
          <w:szCs w:val="28"/>
        </w:rPr>
        <w:t>、</w:t>
      </w:r>
      <w:r>
        <w:rPr>
          <w:rFonts w:ascii="標楷體" w:eastAsia="標楷體" w:hAnsi="標楷體" w:hint="eastAsia"/>
          <w:color w:val="000000" w:themeColor="text1"/>
          <w:sz w:val="28"/>
          <w:szCs w:val="28"/>
        </w:rPr>
        <w:t>買賣登記等案件</w:t>
      </w:r>
      <w:r>
        <w:rPr>
          <w:rFonts w:ascii="細明體" w:eastAsia="細明體" w:hAnsi="細明體" w:hint="eastAsia"/>
          <w:color w:val="000000" w:themeColor="text1"/>
          <w:sz w:val="28"/>
          <w:szCs w:val="28"/>
        </w:rPr>
        <w:t>，</w:t>
      </w:r>
      <w:r>
        <w:rPr>
          <w:rFonts w:ascii="標楷體" w:eastAsia="標楷體" w:hAnsi="標楷體" w:hint="eastAsia"/>
          <w:color w:val="000000" w:themeColor="text1"/>
          <w:sz w:val="28"/>
          <w:szCs w:val="28"/>
        </w:rPr>
        <w:t>現仍有部分建物登載於委託人名下</w:t>
      </w:r>
      <w:r>
        <w:rPr>
          <w:rFonts w:ascii="新細明體" w:hAnsi="新細明體" w:hint="eastAsia"/>
          <w:color w:val="000000" w:themeColor="text1"/>
          <w:sz w:val="28"/>
          <w:szCs w:val="28"/>
        </w:rPr>
        <w:t>。</w:t>
      </w:r>
    </w:p>
    <w:p w:rsidR="00BA6E32" w:rsidRDefault="00BA6E32" w:rsidP="00BA6E32">
      <w:pPr>
        <w:pStyle w:val="a9"/>
        <w:widowControl w:val="0"/>
        <w:numPr>
          <w:ilvl w:val="0"/>
          <w:numId w:val="21"/>
        </w:numPr>
        <w:spacing w:beforeLines="30" w:before="108" w:line="480" w:lineRule="exact"/>
        <w:ind w:leftChars="0" w:left="482" w:hanging="482"/>
        <w:jc w:val="both"/>
        <w:rPr>
          <w:rFonts w:eastAsia="標楷體"/>
          <w:sz w:val="28"/>
          <w:szCs w:val="28"/>
        </w:rPr>
      </w:pPr>
      <w:r>
        <w:rPr>
          <w:rFonts w:eastAsia="標楷體" w:hint="eastAsia"/>
          <w:sz w:val="28"/>
          <w:szCs w:val="28"/>
        </w:rPr>
        <w:t>有關報章媒體報導內容</w:t>
      </w:r>
      <w:r>
        <w:rPr>
          <w:rFonts w:ascii="標楷體" w:eastAsia="標楷體" w:hAnsi="標楷體" w:hint="eastAsia"/>
          <w:sz w:val="28"/>
          <w:szCs w:val="28"/>
        </w:rPr>
        <w:t>：</w:t>
      </w:r>
    </w:p>
    <w:p w:rsidR="00BA6E32" w:rsidRDefault="00BA6E32" w:rsidP="00BA6E32">
      <w:pPr>
        <w:pStyle w:val="a9"/>
        <w:spacing w:line="480" w:lineRule="exact"/>
        <w:ind w:leftChars="0" w:left="566" w:hangingChars="202" w:hanging="566"/>
        <w:jc w:val="both"/>
        <w:rPr>
          <w:rFonts w:ascii="標楷體" w:eastAsia="標楷體" w:hAnsi="標楷體"/>
          <w:color w:val="000000" w:themeColor="text1"/>
          <w:sz w:val="28"/>
          <w:szCs w:val="28"/>
        </w:rPr>
      </w:pPr>
      <w:r w:rsidRPr="00920751">
        <w:rPr>
          <w:rFonts w:ascii="標楷體" w:eastAsia="標楷體" w:hAnsi="標楷體" w:hint="eastAsia"/>
          <w:sz w:val="28"/>
          <w:szCs w:val="28"/>
        </w:rPr>
        <w:t xml:space="preserve">    </w:t>
      </w:r>
      <w:r w:rsidRPr="00920751">
        <w:rPr>
          <w:rFonts w:ascii="標楷體" w:eastAsia="標楷體" w:hAnsi="標楷體" w:hint="eastAsia"/>
          <w:color w:val="000000" w:themeColor="text1"/>
          <w:sz w:val="28"/>
          <w:szCs w:val="28"/>
        </w:rPr>
        <w:t>有關報載建商更正使用執照註記後，</w:t>
      </w:r>
      <w:r>
        <w:rPr>
          <w:rFonts w:ascii="標楷體" w:eastAsia="標楷體" w:hAnsi="標楷體" w:hint="eastAsia"/>
          <w:color w:val="000000" w:themeColor="text1"/>
          <w:sz w:val="28"/>
          <w:szCs w:val="28"/>
        </w:rPr>
        <w:t>再</w:t>
      </w:r>
      <w:r w:rsidRPr="00920751">
        <w:rPr>
          <w:rFonts w:ascii="標楷體" w:eastAsia="標楷體" w:hAnsi="標楷體" w:hint="eastAsia"/>
          <w:color w:val="000000" w:themeColor="text1"/>
          <w:sz w:val="28"/>
          <w:szCs w:val="28"/>
        </w:rPr>
        <w:t>向地政事務所</w:t>
      </w:r>
      <w:r>
        <w:rPr>
          <w:rFonts w:ascii="標楷體" w:eastAsia="標楷體" w:hAnsi="標楷體" w:hint="eastAsia"/>
          <w:color w:val="000000" w:themeColor="text1"/>
          <w:sz w:val="28"/>
          <w:szCs w:val="28"/>
        </w:rPr>
        <w:t>申</w:t>
      </w:r>
      <w:r w:rsidRPr="00920751">
        <w:rPr>
          <w:rFonts w:ascii="標楷體" w:eastAsia="標楷體" w:hAnsi="標楷體" w:hint="eastAsia"/>
          <w:color w:val="000000" w:themeColor="text1"/>
          <w:sz w:val="28"/>
          <w:szCs w:val="28"/>
        </w:rPr>
        <w:t>辦</w:t>
      </w:r>
      <w:r w:rsidRPr="00920751">
        <w:rPr>
          <w:rFonts w:ascii="標楷體" w:eastAsia="標楷體" w:hAnsi="標楷體" w:hint="eastAsia"/>
          <w:sz w:val="28"/>
        </w:rPr>
        <w:t>分割轉讓出售等節</w:t>
      </w:r>
      <w:r w:rsidRPr="00920751">
        <w:rPr>
          <w:rFonts w:ascii="標楷體" w:eastAsia="標楷體" w:hAnsi="標楷體" w:hint="eastAsia"/>
          <w:color w:val="000000" w:themeColor="text1"/>
          <w:sz w:val="28"/>
          <w:szCs w:val="28"/>
        </w:rPr>
        <w:t>，非屬事實</w:t>
      </w:r>
      <w:r>
        <w:rPr>
          <w:rFonts w:ascii="標楷體" w:eastAsia="標楷體" w:hAnsi="標楷體" w:hint="eastAsia"/>
          <w:color w:val="000000" w:themeColor="text1"/>
          <w:sz w:val="28"/>
          <w:szCs w:val="28"/>
        </w:rPr>
        <w:t>，謹澄明如下：</w:t>
      </w:r>
    </w:p>
    <w:p w:rsidR="00BA6E32" w:rsidRPr="00801EA3" w:rsidRDefault="00BA6E32" w:rsidP="00BA6E32">
      <w:pPr>
        <w:pStyle w:val="a9"/>
        <w:spacing w:beforeLines="30" w:before="108" w:line="480" w:lineRule="exact"/>
        <w:ind w:leftChars="235" w:left="564"/>
        <w:jc w:val="both"/>
        <w:rPr>
          <w:rFonts w:ascii="標楷體" w:eastAsia="標楷體" w:hAnsi="標楷體"/>
          <w:color w:val="000000" w:themeColor="text1"/>
          <w:sz w:val="28"/>
          <w:szCs w:val="28"/>
        </w:rPr>
      </w:pPr>
      <w:r w:rsidRPr="003F154A">
        <w:rPr>
          <w:rFonts w:eastAsia="標楷體" w:hint="eastAsia"/>
          <w:sz w:val="28"/>
        </w:rPr>
        <w:t>查本案建物前由新北市新店戶政事務所個別編釘</w:t>
      </w:r>
      <w:r>
        <w:rPr>
          <w:rFonts w:eastAsia="標楷體" w:hint="eastAsia"/>
          <w:sz w:val="28"/>
        </w:rPr>
        <w:t>88</w:t>
      </w:r>
      <w:r>
        <w:rPr>
          <w:rFonts w:eastAsia="標楷體" w:hint="eastAsia"/>
          <w:sz w:val="28"/>
        </w:rPr>
        <w:t>戶</w:t>
      </w:r>
      <w:r w:rsidRPr="003F154A">
        <w:rPr>
          <w:rFonts w:eastAsia="標楷體" w:hint="eastAsia"/>
          <w:sz w:val="28"/>
        </w:rPr>
        <w:t>門牌並核發門牌初編證明書，工務局以</w:t>
      </w:r>
      <w:r>
        <w:rPr>
          <w:rFonts w:eastAsia="標楷體" w:hint="eastAsia"/>
          <w:sz w:val="28"/>
        </w:rPr>
        <w:t>該</w:t>
      </w:r>
      <w:r w:rsidRPr="003F154A">
        <w:rPr>
          <w:rFonts w:eastAsia="標楷體" w:hint="eastAsia"/>
          <w:sz w:val="28"/>
        </w:rPr>
        <w:t>結果核發使用執照，起造人</w:t>
      </w:r>
      <w:r>
        <w:rPr>
          <w:rFonts w:eastAsia="標楷體" w:hint="eastAsia"/>
          <w:sz w:val="28"/>
        </w:rPr>
        <w:t>並</w:t>
      </w:r>
      <w:r w:rsidRPr="003F154A">
        <w:rPr>
          <w:rFonts w:eastAsia="標楷體" w:hint="eastAsia"/>
          <w:sz w:val="28"/>
        </w:rPr>
        <w:t>據以向本所申請建物所有權第一次登記</w:t>
      </w:r>
      <w:r>
        <w:rPr>
          <w:rFonts w:eastAsia="標楷體" w:hint="eastAsia"/>
          <w:sz w:val="28"/>
        </w:rPr>
        <w:t>，</w:t>
      </w:r>
      <w:r w:rsidRPr="003F154A">
        <w:rPr>
          <w:rFonts w:eastAsia="標楷體" w:hint="eastAsia"/>
          <w:sz w:val="28"/>
        </w:rPr>
        <w:t>故本批建物於</w:t>
      </w:r>
      <w:r>
        <w:rPr>
          <w:rFonts w:eastAsia="標楷體" w:hint="eastAsia"/>
          <w:sz w:val="28"/>
        </w:rPr>
        <w:t>送件</w:t>
      </w:r>
      <w:r w:rsidRPr="003F154A">
        <w:rPr>
          <w:rFonts w:eastAsia="標楷體" w:hint="eastAsia"/>
          <w:sz w:val="28"/>
        </w:rPr>
        <w:t>申請登記前</w:t>
      </w:r>
      <w:r>
        <w:rPr>
          <w:rFonts w:eastAsia="標楷體" w:hint="eastAsia"/>
          <w:sz w:val="28"/>
        </w:rPr>
        <w:t>即</w:t>
      </w:r>
      <w:r w:rsidRPr="003F154A">
        <w:rPr>
          <w:rFonts w:eastAsia="標楷體" w:hint="eastAsia"/>
          <w:sz w:val="28"/>
        </w:rPr>
        <w:t>已分戶完成；嗣</w:t>
      </w:r>
      <w:r>
        <w:rPr>
          <w:rFonts w:eastAsia="標楷體" w:hint="eastAsia"/>
          <w:sz w:val="28"/>
        </w:rPr>
        <w:t>後</w:t>
      </w:r>
      <w:r w:rsidRPr="003F154A">
        <w:rPr>
          <w:rFonts w:eastAsia="標楷體" w:hint="eastAsia"/>
          <w:sz w:val="28"/>
        </w:rPr>
        <w:t>公告期間，工務局始</w:t>
      </w:r>
      <w:r>
        <w:rPr>
          <w:rFonts w:eastAsia="標楷體" w:hint="eastAsia"/>
          <w:sz w:val="28"/>
        </w:rPr>
        <w:t>以</w:t>
      </w:r>
      <w:r w:rsidRPr="003F154A">
        <w:rPr>
          <w:rFonts w:eastAsia="標楷體" w:hint="eastAsia"/>
          <w:sz w:val="28"/>
        </w:rPr>
        <w:t>102</w:t>
      </w:r>
      <w:r w:rsidRPr="003F154A">
        <w:rPr>
          <w:rFonts w:eastAsia="標楷體" w:hint="eastAsia"/>
          <w:sz w:val="28"/>
        </w:rPr>
        <w:t>年</w:t>
      </w:r>
      <w:r w:rsidRPr="003F154A">
        <w:rPr>
          <w:rFonts w:eastAsia="標楷體" w:hint="eastAsia"/>
          <w:sz w:val="28"/>
        </w:rPr>
        <w:t>11</w:t>
      </w:r>
      <w:r w:rsidRPr="003F154A">
        <w:rPr>
          <w:rFonts w:eastAsia="標楷體" w:hint="eastAsia"/>
          <w:sz w:val="28"/>
        </w:rPr>
        <w:t>月</w:t>
      </w:r>
      <w:r w:rsidRPr="003F154A">
        <w:rPr>
          <w:rFonts w:eastAsia="標楷體" w:hint="eastAsia"/>
          <w:sz w:val="28"/>
        </w:rPr>
        <w:t>22</w:t>
      </w:r>
      <w:r w:rsidRPr="003F154A">
        <w:rPr>
          <w:rFonts w:eastAsia="標楷體" w:hint="eastAsia"/>
          <w:sz w:val="28"/>
        </w:rPr>
        <w:t>日北工施字第</w:t>
      </w:r>
      <w:r w:rsidRPr="003F154A">
        <w:rPr>
          <w:rFonts w:eastAsia="標楷體" w:hint="eastAsia"/>
          <w:sz w:val="28"/>
        </w:rPr>
        <w:t>1023077103</w:t>
      </w:r>
      <w:r w:rsidRPr="003F154A">
        <w:rPr>
          <w:rFonts w:eastAsia="標楷體" w:hint="eastAsia"/>
          <w:sz w:val="28"/>
        </w:rPr>
        <w:t>號函副本通知本所，</w:t>
      </w:r>
      <w:r>
        <w:rPr>
          <w:rFonts w:eastAsia="標楷體" w:hint="eastAsia"/>
          <w:sz w:val="28"/>
        </w:rPr>
        <w:t>更正</w:t>
      </w:r>
      <w:r w:rsidRPr="003F154A">
        <w:rPr>
          <w:rFonts w:eastAsia="標楷體" w:hint="eastAsia"/>
          <w:sz w:val="28"/>
        </w:rPr>
        <w:t>該使用執照原註記事項</w:t>
      </w:r>
      <w:r>
        <w:rPr>
          <w:rFonts w:eastAsia="標楷體" w:hint="eastAsia"/>
          <w:sz w:val="28"/>
        </w:rPr>
        <w:t>。經重新檢視原卷內之文件，</w:t>
      </w:r>
      <w:r w:rsidRPr="00801EA3">
        <w:rPr>
          <w:rFonts w:ascii="標楷體" w:eastAsia="標楷體" w:hAnsi="標楷體" w:hint="eastAsia"/>
          <w:color w:val="000000" w:themeColor="text1"/>
          <w:sz w:val="28"/>
          <w:szCs w:val="28"/>
        </w:rPr>
        <w:t>本所依戶政機關門牌編釘證明及工務局核發使用執照之分戶結果辦理</w:t>
      </w:r>
      <w:r>
        <w:rPr>
          <w:rFonts w:ascii="標楷體" w:eastAsia="標楷體" w:hAnsi="標楷體" w:hint="eastAsia"/>
          <w:color w:val="000000" w:themeColor="text1"/>
          <w:sz w:val="28"/>
          <w:szCs w:val="28"/>
        </w:rPr>
        <w:t>相關</w:t>
      </w:r>
      <w:r w:rsidRPr="00801EA3">
        <w:rPr>
          <w:rFonts w:ascii="標楷體" w:eastAsia="標楷體" w:hAnsi="標楷體" w:hint="eastAsia"/>
          <w:color w:val="000000" w:themeColor="text1"/>
          <w:sz w:val="28"/>
          <w:szCs w:val="28"/>
        </w:rPr>
        <w:t>測量及</w:t>
      </w:r>
      <w:r>
        <w:rPr>
          <w:rFonts w:ascii="標楷體" w:eastAsia="標楷體" w:hAnsi="標楷體" w:hint="eastAsia"/>
          <w:color w:val="000000" w:themeColor="text1"/>
          <w:sz w:val="28"/>
          <w:szCs w:val="28"/>
        </w:rPr>
        <w:t>審查</w:t>
      </w:r>
      <w:r w:rsidRPr="00801EA3">
        <w:rPr>
          <w:rFonts w:ascii="標楷體" w:eastAsia="標楷體" w:hAnsi="標楷體" w:hint="eastAsia"/>
          <w:color w:val="000000" w:themeColor="text1"/>
          <w:sz w:val="28"/>
          <w:szCs w:val="28"/>
        </w:rPr>
        <w:t>登記</w:t>
      </w:r>
      <w:r>
        <w:rPr>
          <w:rFonts w:ascii="標楷體" w:eastAsia="標楷體" w:hAnsi="標楷體" w:hint="eastAsia"/>
          <w:color w:val="000000" w:themeColor="text1"/>
          <w:sz w:val="28"/>
          <w:szCs w:val="28"/>
        </w:rPr>
        <w:t>作為</w:t>
      </w:r>
      <w:r w:rsidRPr="00801EA3">
        <w:rPr>
          <w:rFonts w:ascii="標楷體" w:eastAsia="標楷體" w:hAnsi="標楷體" w:hint="eastAsia"/>
          <w:color w:val="000000" w:themeColor="text1"/>
          <w:sz w:val="28"/>
          <w:szCs w:val="28"/>
        </w:rPr>
        <w:t>，於法並無不合，且工務局更正後之使用執照加註事項已無限制分戶出售，本所嗣後受理相關買賣</w:t>
      </w:r>
      <w:r>
        <w:rPr>
          <w:rFonts w:ascii="標楷體" w:eastAsia="標楷體" w:hAnsi="標楷體" w:hint="eastAsia"/>
          <w:color w:val="000000" w:themeColor="text1"/>
          <w:sz w:val="28"/>
          <w:szCs w:val="28"/>
        </w:rPr>
        <w:t>移轉</w:t>
      </w:r>
      <w:r w:rsidRPr="00801EA3">
        <w:rPr>
          <w:rFonts w:ascii="標楷體" w:eastAsia="標楷體" w:hAnsi="標楷體" w:hint="eastAsia"/>
          <w:color w:val="000000" w:themeColor="text1"/>
          <w:sz w:val="28"/>
          <w:szCs w:val="28"/>
        </w:rPr>
        <w:t>登記，應無疏失。</w:t>
      </w:r>
      <w:r>
        <w:rPr>
          <w:rFonts w:ascii="標楷體" w:eastAsia="標楷體" w:hAnsi="標楷體" w:hint="eastAsia"/>
          <w:color w:val="000000" w:themeColor="text1"/>
          <w:sz w:val="28"/>
          <w:szCs w:val="28"/>
        </w:rPr>
        <w:t>綜上，有關前述</w:t>
      </w:r>
      <w:r w:rsidRPr="00801EA3">
        <w:rPr>
          <w:rFonts w:ascii="標楷體" w:eastAsia="標楷體" w:hAnsi="標楷體" w:hint="eastAsia"/>
          <w:color w:val="000000" w:themeColor="text1"/>
          <w:sz w:val="28"/>
          <w:szCs w:val="28"/>
        </w:rPr>
        <w:t>報導所指註記更正後向本所辦理分割所有權狀等情事</w:t>
      </w:r>
      <w:r>
        <w:rPr>
          <w:rFonts w:ascii="標楷體" w:eastAsia="標楷體" w:hAnsi="標楷體" w:hint="eastAsia"/>
          <w:color w:val="000000" w:themeColor="text1"/>
          <w:sz w:val="28"/>
          <w:szCs w:val="28"/>
        </w:rPr>
        <w:t>與事實未符</w:t>
      </w:r>
      <w:r w:rsidRPr="00801EA3">
        <w:rPr>
          <w:rFonts w:ascii="標楷體" w:eastAsia="標楷體" w:hAnsi="標楷體" w:hint="eastAsia"/>
          <w:color w:val="000000" w:themeColor="text1"/>
          <w:sz w:val="28"/>
          <w:szCs w:val="28"/>
        </w:rPr>
        <w:t>。</w:t>
      </w:r>
    </w:p>
    <w:p w:rsidR="00BA6E32" w:rsidRPr="00BA6E32" w:rsidRDefault="00BA6E32" w:rsidP="00BA6E32">
      <w:pPr>
        <w:pStyle w:val="Web"/>
        <w:spacing w:line="520" w:lineRule="exact"/>
        <w:ind w:left="720"/>
        <w:rPr>
          <w:rFonts w:ascii="標楷體" w:eastAsia="標楷體" w:hAnsi="標楷體" w:cs="Times New Roman"/>
          <w:color w:val="00B0F0"/>
          <w:sz w:val="28"/>
          <w:szCs w:val="28"/>
          <w:highlight w:val="yellow"/>
        </w:rPr>
      </w:pPr>
    </w:p>
    <w:sectPr w:rsidR="00BA6E32" w:rsidRPr="00BA6E32" w:rsidSect="004F715D">
      <w:footerReference w:type="default" r:id="rId15"/>
      <w:pgSz w:w="11907" w:h="16839" w:code="9"/>
      <w:pgMar w:top="1440" w:right="1800" w:bottom="1440" w:left="1800" w:header="851" w:footer="992" w:gutter="0"/>
      <w:pgBorders w:offsetFrom="page">
        <w:top w:val="basicWhiteDashes" w:sz="6" w:space="24" w:color="2F74FF" w:themeColor="accent6" w:themeTint="80"/>
        <w:left w:val="basicWhiteDashes" w:sz="6" w:space="24" w:color="2F74FF" w:themeColor="accent6" w:themeTint="80"/>
        <w:bottom w:val="basicWhiteDashes" w:sz="6" w:space="24" w:color="2F74FF" w:themeColor="accent6" w:themeTint="80"/>
        <w:right w:val="basicWhiteDashes" w:sz="6" w:space="24" w:color="2F74FF" w:themeColor="accent6" w:themeTint="80"/>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E2E" w:rsidRDefault="006D1E2E" w:rsidP="00A221AC">
      <w:r>
        <w:separator/>
      </w:r>
    </w:p>
  </w:endnote>
  <w:endnote w:type="continuationSeparator" w:id="0">
    <w:p w:rsidR="006D1E2E" w:rsidRDefault="006D1E2E" w:rsidP="00A22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MicrosoftJhengHeiBold">
    <w:altName w:val="Malgun Gothic Semilight"/>
    <w:panose1 w:val="00000000000000000000"/>
    <w:charset w:val="88"/>
    <w:family w:val="auto"/>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Gill Sans MT">
    <w:altName w:val="Times New Roman"/>
    <w:panose1 w:val="020B0502020104020203"/>
    <w:charset w:val="00"/>
    <w:family w:val="swiss"/>
    <w:pitch w:val="variable"/>
    <w:sig w:usb0="00000007" w:usb1="00000000" w:usb2="00000000" w:usb3="00000000" w:csb0="00000003" w:csb1="00000000"/>
  </w:font>
  <w:font w:name="微軟正黑體">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1008207"/>
      <w:docPartObj>
        <w:docPartGallery w:val="Page Numbers (Bottom of Page)"/>
        <w:docPartUnique/>
      </w:docPartObj>
    </w:sdtPr>
    <w:sdtEndPr/>
    <w:sdtContent>
      <w:p w:rsidR="00B71752" w:rsidRDefault="00B71752">
        <w:pPr>
          <w:pStyle w:val="a5"/>
        </w:pPr>
        <w:r>
          <w:rPr>
            <w:noProof/>
          </w:rPr>
          <mc:AlternateContent>
            <mc:Choice Requires="wpg">
              <w:drawing>
                <wp:anchor distT="0" distB="0" distL="114300" distR="114300" simplePos="0" relativeHeight="251659264" behindDoc="0" locked="0" layoutInCell="1" allowOverlap="1" wp14:anchorId="07038C9C" wp14:editId="2E35F65E">
                  <wp:simplePos x="0" y="0"/>
                  <wp:positionH relativeFrom="rightMargin">
                    <wp:align>center</wp:align>
                  </wp:positionH>
                  <wp:positionV relativeFrom="bottomMargin">
                    <wp:align>center</wp:align>
                  </wp:positionV>
                  <wp:extent cx="457200" cy="347980"/>
                  <wp:effectExtent l="38100" t="47625" r="38100" b="42545"/>
                  <wp:wrapNone/>
                  <wp:docPr id="632" name="群組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633"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34"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35" name="Rectangle 22"/>
                          <wps:cNvSpPr>
                            <a:spLocks noChangeArrowheads="1"/>
                          </wps:cNvSpPr>
                          <wps:spPr bwMode="auto">
                            <a:xfrm rot="16200000">
                              <a:off x="10190" y="14378"/>
                              <a:ext cx="548" cy="720"/>
                            </a:xfrm>
                            <a:prstGeom prst="rect">
                              <a:avLst/>
                            </a:prstGeom>
                            <a:solidFill>
                              <a:srgbClr val="FFFFFF"/>
                            </a:solidFill>
                            <a:ln w="9525">
                              <a:solidFill>
                                <a:srgbClr val="737373"/>
                              </a:solidFill>
                              <a:miter lim="800000"/>
                              <a:headEnd/>
                              <a:tailEnd/>
                            </a:ln>
                          </wps:spPr>
                          <wps:txbx>
                            <w:txbxContent>
                              <w:p w:rsidR="00B71752" w:rsidRDefault="00B71752">
                                <w:pPr>
                                  <w:pStyle w:val="a5"/>
                                  <w:jc w:val="center"/>
                                </w:pPr>
                                <w:r>
                                  <w:fldChar w:fldCharType="begin"/>
                                </w:r>
                                <w:r>
                                  <w:instrText>PAGE    \* MERGEFORMAT</w:instrText>
                                </w:r>
                                <w:r>
                                  <w:fldChar w:fldCharType="separate"/>
                                </w:r>
                                <w:r w:rsidR="00897722" w:rsidRPr="00897722">
                                  <w:rPr>
                                    <w:noProof/>
                                    <w:lang w:val="zh-TW"/>
                                  </w:rPr>
                                  <w:t>8</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038C9C" id="群組 19"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" strokecolor="#737373">
                    <v:textbox>
                      <w:txbxContent>
                        <w:p w:rsidR="00B71752" w:rsidRDefault="00B71752">
                          <w:pPr>
                            <w:pStyle w:val="a5"/>
                            <w:jc w:val="center"/>
                          </w:pPr>
                          <w:r>
                            <w:fldChar w:fldCharType="begin"/>
                          </w:r>
                          <w:r>
                            <w:instrText>PAGE    \* MERGEFORMAT</w:instrText>
                          </w:r>
                          <w:r>
                            <w:fldChar w:fldCharType="separate"/>
                          </w:r>
                          <w:r w:rsidR="00897722" w:rsidRPr="00897722">
                            <w:rPr>
                              <w:noProof/>
                              <w:lang w:val="zh-TW"/>
                            </w:rPr>
                            <w:t>8</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E2E" w:rsidRDefault="006D1E2E" w:rsidP="00A221AC">
      <w:r>
        <w:separator/>
      </w:r>
    </w:p>
  </w:footnote>
  <w:footnote w:type="continuationSeparator" w:id="0">
    <w:p w:rsidR="006D1E2E" w:rsidRDefault="006D1E2E" w:rsidP="00A221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4pt;height:11.4pt" o:bullet="t">
        <v:imagedata r:id="rId1" o:title="clip_image001"/>
      </v:shape>
    </w:pict>
  </w:numPicBullet>
  <w:numPicBullet w:numPicBulletId="1">
    <w:pict>
      <v:shape id="_x0000_i1043" type="#_x0000_t75" style="width:11.4pt;height:11.4pt" o:bullet="t">
        <v:imagedata r:id="rId2" o:title="mso9E3D"/>
      </v:shape>
    </w:pict>
  </w:numPicBullet>
  <w:abstractNum w:abstractNumId="0" w15:restartNumberingAfterBreak="0">
    <w:nsid w:val="069959E4"/>
    <w:multiLevelType w:val="hybridMultilevel"/>
    <w:tmpl w:val="699E4A02"/>
    <w:lvl w:ilvl="0" w:tplc="B598FD9E">
      <w:start w:val="1"/>
      <w:numFmt w:val="taiwaneseCountingThousand"/>
      <w:lvlText w:val="(%1)"/>
      <w:lvlJc w:val="left"/>
      <w:pPr>
        <w:tabs>
          <w:tab w:val="num" w:pos="1191"/>
        </w:tabs>
        <w:ind w:left="1191" w:hanging="737"/>
      </w:pPr>
      <w:rPr>
        <w:sz w:val="3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8666755"/>
    <w:multiLevelType w:val="hybridMultilevel"/>
    <w:tmpl w:val="F3162D74"/>
    <w:lvl w:ilvl="0" w:tplc="0C7E996E">
      <w:start w:val="1"/>
      <w:numFmt w:val="bullet"/>
      <w:lvlText w:val="•"/>
      <w:lvlJc w:val="left"/>
      <w:pPr>
        <w:tabs>
          <w:tab w:val="num" w:pos="720"/>
        </w:tabs>
        <w:ind w:left="720" w:hanging="360"/>
      </w:pPr>
      <w:rPr>
        <w:rFonts w:ascii="新細明體" w:hAnsi="新細明體" w:hint="default"/>
      </w:rPr>
    </w:lvl>
    <w:lvl w:ilvl="1" w:tplc="937ED7C8">
      <w:start w:val="1"/>
      <w:numFmt w:val="bullet"/>
      <w:lvlText w:val="•"/>
      <w:lvlJc w:val="left"/>
      <w:pPr>
        <w:tabs>
          <w:tab w:val="num" w:pos="1440"/>
        </w:tabs>
        <w:ind w:left="1440" w:hanging="360"/>
      </w:pPr>
      <w:rPr>
        <w:rFonts w:ascii="新細明體" w:hAnsi="新細明體" w:hint="default"/>
      </w:rPr>
    </w:lvl>
    <w:lvl w:ilvl="2" w:tplc="B90A438E" w:tentative="1">
      <w:start w:val="1"/>
      <w:numFmt w:val="bullet"/>
      <w:lvlText w:val="•"/>
      <w:lvlJc w:val="left"/>
      <w:pPr>
        <w:tabs>
          <w:tab w:val="num" w:pos="2160"/>
        </w:tabs>
        <w:ind w:left="2160" w:hanging="360"/>
      </w:pPr>
      <w:rPr>
        <w:rFonts w:ascii="新細明體" w:hAnsi="新細明體" w:hint="default"/>
      </w:rPr>
    </w:lvl>
    <w:lvl w:ilvl="3" w:tplc="FDF07D66" w:tentative="1">
      <w:start w:val="1"/>
      <w:numFmt w:val="bullet"/>
      <w:lvlText w:val="•"/>
      <w:lvlJc w:val="left"/>
      <w:pPr>
        <w:tabs>
          <w:tab w:val="num" w:pos="2880"/>
        </w:tabs>
        <w:ind w:left="2880" w:hanging="360"/>
      </w:pPr>
      <w:rPr>
        <w:rFonts w:ascii="新細明體" w:hAnsi="新細明體" w:hint="default"/>
      </w:rPr>
    </w:lvl>
    <w:lvl w:ilvl="4" w:tplc="41608FB8" w:tentative="1">
      <w:start w:val="1"/>
      <w:numFmt w:val="bullet"/>
      <w:lvlText w:val="•"/>
      <w:lvlJc w:val="left"/>
      <w:pPr>
        <w:tabs>
          <w:tab w:val="num" w:pos="3600"/>
        </w:tabs>
        <w:ind w:left="3600" w:hanging="360"/>
      </w:pPr>
      <w:rPr>
        <w:rFonts w:ascii="新細明體" w:hAnsi="新細明體" w:hint="default"/>
      </w:rPr>
    </w:lvl>
    <w:lvl w:ilvl="5" w:tplc="2D4AED50" w:tentative="1">
      <w:start w:val="1"/>
      <w:numFmt w:val="bullet"/>
      <w:lvlText w:val="•"/>
      <w:lvlJc w:val="left"/>
      <w:pPr>
        <w:tabs>
          <w:tab w:val="num" w:pos="4320"/>
        </w:tabs>
        <w:ind w:left="4320" w:hanging="360"/>
      </w:pPr>
      <w:rPr>
        <w:rFonts w:ascii="新細明體" w:hAnsi="新細明體" w:hint="default"/>
      </w:rPr>
    </w:lvl>
    <w:lvl w:ilvl="6" w:tplc="D3CE2372" w:tentative="1">
      <w:start w:val="1"/>
      <w:numFmt w:val="bullet"/>
      <w:lvlText w:val="•"/>
      <w:lvlJc w:val="left"/>
      <w:pPr>
        <w:tabs>
          <w:tab w:val="num" w:pos="5040"/>
        </w:tabs>
        <w:ind w:left="5040" w:hanging="360"/>
      </w:pPr>
      <w:rPr>
        <w:rFonts w:ascii="新細明體" w:hAnsi="新細明體" w:hint="default"/>
      </w:rPr>
    </w:lvl>
    <w:lvl w:ilvl="7" w:tplc="40320878" w:tentative="1">
      <w:start w:val="1"/>
      <w:numFmt w:val="bullet"/>
      <w:lvlText w:val="•"/>
      <w:lvlJc w:val="left"/>
      <w:pPr>
        <w:tabs>
          <w:tab w:val="num" w:pos="5760"/>
        </w:tabs>
        <w:ind w:left="5760" w:hanging="360"/>
      </w:pPr>
      <w:rPr>
        <w:rFonts w:ascii="新細明體" w:hAnsi="新細明體" w:hint="default"/>
      </w:rPr>
    </w:lvl>
    <w:lvl w:ilvl="8" w:tplc="5716816E" w:tentative="1">
      <w:start w:val="1"/>
      <w:numFmt w:val="bullet"/>
      <w:lvlText w:val="•"/>
      <w:lvlJc w:val="left"/>
      <w:pPr>
        <w:tabs>
          <w:tab w:val="num" w:pos="6480"/>
        </w:tabs>
        <w:ind w:left="6480" w:hanging="360"/>
      </w:pPr>
      <w:rPr>
        <w:rFonts w:ascii="新細明體" w:hAnsi="新細明體" w:hint="default"/>
      </w:rPr>
    </w:lvl>
  </w:abstractNum>
  <w:abstractNum w:abstractNumId="2" w15:restartNumberingAfterBreak="0">
    <w:nsid w:val="0FC93772"/>
    <w:multiLevelType w:val="hybridMultilevel"/>
    <w:tmpl w:val="F7FABC04"/>
    <w:lvl w:ilvl="0" w:tplc="E850DDCC">
      <w:start w:val="1"/>
      <w:numFmt w:val="taiwaneseCountingThousand"/>
      <w:lvlText w:val="%1、"/>
      <w:lvlJc w:val="left"/>
      <w:pPr>
        <w:tabs>
          <w:tab w:val="num" w:pos="720"/>
        </w:tabs>
        <w:ind w:left="720" w:hanging="720"/>
      </w:pPr>
    </w:lvl>
    <w:lvl w:ilvl="1" w:tplc="1A129EBA">
      <w:start w:val="1"/>
      <w:numFmt w:val="decimal"/>
      <w:lvlText w:val="%2、"/>
      <w:lvlJc w:val="left"/>
      <w:pPr>
        <w:tabs>
          <w:tab w:val="num" w:pos="1200"/>
        </w:tabs>
        <w:ind w:left="1200" w:hanging="720"/>
      </w:pPr>
    </w:lvl>
    <w:lvl w:ilvl="2" w:tplc="C05AE166">
      <w:start w:val="1"/>
      <w:numFmt w:val="taiwaneseCountingThousand"/>
      <w:lvlText w:val="(%3)"/>
      <w:lvlJc w:val="left"/>
      <w:pPr>
        <w:tabs>
          <w:tab w:val="num" w:pos="1365"/>
        </w:tabs>
        <w:ind w:left="1365" w:hanging="465"/>
      </w:pPr>
    </w:lvl>
    <w:lvl w:ilvl="3" w:tplc="2D50C68E">
      <w:start w:val="1"/>
      <w:numFmt w:val="bullet"/>
      <w:lvlText w:val=""/>
      <w:lvlPicBulletId w:val="0"/>
      <w:lvlJc w:val="left"/>
      <w:pPr>
        <w:tabs>
          <w:tab w:val="num" w:pos="340"/>
        </w:tabs>
        <w:ind w:left="340" w:hanging="340"/>
      </w:pPr>
      <w:rPr>
        <w:rFonts w:ascii="Wingdings" w:hAnsi="Wingdings"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1477A1B"/>
    <w:multiLevelType w:val="hybridMultilevel"/>
    <w:tmpl w:val="02DABB0C"/>
    <w:lvl w:ilvl="0" w:tplc="B992AA78">
      <w:start w:val="5"/>
      <w:numFmt w:val="taiwaneseCountingThousand"/>
      <w:lvlText w:val="%1、"/>
      <w:lvlJc w:val="left"/>
      <w:pPr>
        <w:ind w:left="720" w:hanging="720"/>
      </w:pPr>
      <w:rPr>
        <w:rFonts w:hint="default"/>
      </w:rPr>
    </w:lvl>
    <w:lvl w:ilvl="1" w:tplc="54B061D2">
      <w:start w:val="1"/>
      <w:numFmt w:val="taiwaneseCountingThousand"/>
      <w:lvlText w:val="(%2)"/>
      <w:lvlJc w:val="left"/>
      <w:pPr>
        <w:ind w:left="1200" w:hanging="720"/>
      </w:pPr>
      <w:rPr>
        <w:rFonts w:cs="MicrosoftJhengHeiBold" w:hint="default"/>
      </w:rPr>
    </w:lvl>
    <w:lvl w:ilvl="2" w:tplc="0409001B" w:tentative="1">
      <w:start w:val="1"/>
      <w:numFmt w:val="lowerRoman"/>
      <w:lvlText w:val="%3."/>
      <w:lvlJc w:val="right"/>
      <w:pPr>
        <w:ind w:left="1440" w:hanging="480"/>
      </w:pPr>
    </w:lvl>
    <w:lvl w:ilvl="3" w:tplc="0409000F">
      <w:start w:val="1"/>
      <w:numFmt w:val="decimal"/>
      <w:lvlText w:val="%4."/>
      <w:lvlJc w:val="left"/>
      <w:pPr>
        <w:ind w:left="48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15650CE"/>
    <w:multiLevelType w:val="hybridMultilevel"/>
    <w:tmpl w:val="0F941F10"/>
    <w:lvl w:ilvl="0" w:tplc="CFC659D8">
      <w:start w:val="7"/>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7844CB0"/>
    <w:multiLevelType w:val="hybridMultilevel"/>
    <w:tmpl w:val="902C6BC2"/>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B12339E"/>
    <w:multiLevelType w:val="hybridMultilevel"/>
    <w:tmpl w:val="1DCC631E"/>
    <w:lvl w:ilvl="0" w:tplc="04090001">
      <w:start w:val="1"/>
      <w:numFmt w:val="bullet"/>
      <w:lvlText w:val=""/>
      <w:lvlJc w:val="left"/>
      <w:pPr>
        <w:ind w:left="480" w:hanging="480"/>
      </w:pPr>
      <w:rPr>
        <w:rFonts w:ascii="Wingdings" w:hAnsi="Wingdings" w:hint="default"/>
      </w:rPr>
    </w:lvl>
    <w:lvl w:ilvl="1" w:tplc="B598FD9E">
      <w:start w:val="1"/>
      <w:numFmt w:val="taiwaneseCountingThousand"/>
      <w:lvlText w:val="(%2)"/>
      <w:lvlJc w:val="left"/>
      <w:pPr>
        <w:ind w:left="764" w:hanging="480"/>
      </w:pPr>
      <w:rPr>
        <w:rFonts w:hint="default"/>
        <w:sz w:val="32"/>
        <w:szCs w:val="32"/>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D6D0724"/>
    <w:multiLevelType w:val="hybridMultilevel"/>
    <w:tmpl w:val="7A7C82BA"/>
    <w:lvl w:ilvl="0" w:tplc="B470CE8C">
      <w:start w:val="1"/>
      <w:numFmt w:val="decimal"/>
      <w:lvlText w:val="%1."/>
      <w:lvlJc w:val="left"/>
      <w:pPr>
        <w:ind w:left="984" w:hanging="360"/>
      </w:pPr>
      <w:rPr>
        <w:rFonts w:hint="default"/>
        <w:color w:val="FF0000"/>
        <w:u w:val="none"/>
      </w:rPr>
    </w:lvl>
    <w:lvl w:ilvl="1" w:tplc="04090019" w:tentative="1">
      <w:start w:val="1"/>
      <w:numFmt w:val="ideographTraditional"/>
      <w:lvlText w:val="%2、"/>
      <w:lvlJc w:val="left"/>
      <w:pPr>
        <w:ind w:left="1584" w:hanging="480"/>
      </w:pPr>
    </w:lvl>
    <w:lvl w:ilvl="2" w:tplc="0409001B" w:tentative="1">
      <w:start w:val="1"/>
      <w:numFmt w:val="lowerRoman"/>
      <w:lvlText w:val="%3."/>
      <w:lvlJc w:val="right"/>
      <w:pPr>
        <w:ind w:left="2064" w:hanging="480"/>
      </w:pPr>
    </w:lvl>
    <w:lvl w:ilvl="3" w:tplc="0409000F" w:tentative="1">
      <w:start w:val="1"/>
      <w:numFmt w:val="decimal"/>
      <w:lvlText w:val="%4."/>
      <w:lvlJc w:val="left"/>
      <w:pPr>
        <w:ind w:left="2544" w:hanging="480"/>
      </w:pPr>
    </w:lvl>
    <w:lvl w:ilvl="4" w:tplc="04090019" w:tentative="1">
      <w:start w:val="1"/>
      <w:numFmt w:val="ideographTraditional"/>
      <w:lvlText w:val="%5、"/>
      <w:lvlJc w:val="left"/>
      <w:pPr>
        <w:ind w:left="3024" w:hanging="480"/>
      </w:pPr>
    </w:lvl>
    <w:lvl w:ilvl="5" w:tplc="0409001B" w:tentative="1">
      <w:start w:val="1"/>
      <w:numFmt w:val="lowerRoman"/>
      <w:lvlText w:val="%6."/>
      <w:lvlJc w:val="right"/>
      <w:pPr>
        <w:ind w:left="3504" w:hanging="480"/>
      </w:pPr>
    </w:lvl>
    <w:lvl w:ilvl="6" w:tplc="0409000F" w:tentative="1">
      <w:start w:val="1"/>
      <w:numFmt w:val="decimal"/>
      <w:lvlText w:val="%7."/>
      <w:lvlJc w:val="left"/>
      <w:pPr>
        <w:ind w:left="3984" w:hanging="480"/>
      </w:pPr>
    </w:lvl>
    <w:lvl w:ilvl="7" w:tplc="04090019" w:tentative="1">
      <w:start w:val="1"/>
      <w:numFmt w:val="ideographTraditional"/>
      <w:lvlText w:val="%8、"/>
      <w:lvlJc w:val="left"/>
      <w:pPr>
        <w:ind w:left="4464" w:hanging="480"/>
      </w:pPr>
    </w:lvl>
    <w:lvl w:ilvl="8" w:tplc="0409001B" w:tentative="1">
      <w:start w:val="1"/>
      <w:numFmt w:val="lowerRoman"/>
      <w:lvlText w:val="%9."/>
      <w:lvlJc w:val="right"/>
      <w:pPr>
        <w:ind w:left="4944" w:hanging="480"/>
      </w:pPr>
    </w:lvl>
  </w:abstractNum>
  <w:abstractNum w:abstractNumId="8" w15:restartNumberingAfterBreak="0">
    <w:nsid w:val="1EEE4BA4"/>
    <w:multiLevelType w:val="hybridMultilevel"/>
    <w:tmpl w:val="A3D0DE84"/>
    <w:lvl w:ilvl="0" w:tplc="F35CBFB4">
      <w:start w:val="1"/>
      <w:numFmt w:val="taiwaneseCountingThousand"/>
      <w:lvlText w:val="%1、"/>
      <w:lvlJc w:val="left"/>
      <w:pPr>
        <w:tabs>
          <w:tab w:val="num" w:pos="1146"/>
        </w:tabs>
        <w:ind w:left="1146" w:hanging="720"/>
      </w:pPr>
      <w:rPr>
        <w:b/>
        <w:color w:val="BD2BD5"/>
        <w:lang w:val="en-US"/>
      </w:rPr>
    </w:lvl>
    <w:lvl w:ilvl="1" w:tplc="1A129EBA">
      <w:start w:val="1"/>
      <w:numFmt w:val="decimal"/>
      <w:lvlText w:val="%2、"/>
      <w:lvlJc w:val="left"/>
      <w:pPr>
        <w:tabs>
          <w:tab w:val="num" w:pos="1200"/>
        </w:tabs>
        <w:ind w:left="1200" w:hanging="720"/>
      </w:pPr>
    </w:lvl>
    <w:lvl w:ilvl="2" w:tplc="C05AE166">
      <w:start w:val="1"/>
      <w:numFmt w:val="taiwaneseCountingThousand"/>
      <w:lvlText w:val="(%3)"/>
      <w:lvlJc w:val="left"/>
      <w:pPr>
        <w:tabs>
          <w:tab w:val="num" w:pos="1365"/>
        </w:tabs>
        <w:ind w:left="1365" w:hanging="465"/>
      </w:pPr>
    </w:lvl>
    <w:lvl w:ilvl="3" w:tplc="04090001">
      <w:start w:val="1"/>
      <w:numFmt w:val="bullet"/>
      <w:lvlText w:val=""/>
      <w:lvlJc w:val="left"/>
      <w:pPr>
        <w:tabs>
          <w:tab w:val="num" w:pos="1920"/>
        </w:tabs>
        <w:ind w:left="1920" w:hanging="480"/>
      </w:pPr>
      <w:rPr>
        <w:rFonts w:ascii="Wingdings" w:hAnsi="Wingdings"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1A748A7"/>
    <w:multiLevelType w:val="hybridMultilevel"/>
    <w:tmpl w:val="7110DA80"/>
    <w:lvl w:ilvl="0" w:tplc="DB1C81B2">
      <w:start w:val="1"/>
      <w:numFmt w:val="taiwaneseCountingThousand"/>
      <w:suff w:val="nothing"/>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B183E51"/>
    <w:multiLevelType w:val="hybridMultilevel"/>
    <w:tmpl w:val="1E74BCD0"/>
    <w:lvl w:ilvl="0" w:tplc="1CE62A24">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3C79401B"/>
    <w:multiLevelType w:val="hybridMultilevel"/>
    <w:tmpl w:val="DC02E6E4"/>
    <w:lvl w:ilvl="0" w:tplc="84F2C36E">
      <w:start w:val="1"/>
      <w:numFmt w:val="taiwaneseCountingThousand"/>
      <w:lvlText w:val="%1、"/>
      <w:lvlJc w:val="left"/>
      <w:pPr>
        <w:ind w:left="1866" w:hanging="720"/>
      </w:pPr>
      <w:rPr>
        <w:rFonts w:hAnsi="標楷體"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12" w15:restartNumberingAfterBreak="0">
    <w:nsid w:val="45120627"/>
    <w:multiLevelType w:val="hybridMultilevel"/>
    <w:tmpl w:val="7A7C82BA"/>
    <w:lvl w:ilvl="0" w:tplc="B470CE8C">
      <w:start w:val="1"/>
      <w:numFmt w:val="decimal"/>
      <w:lvlText w:val="%1."/>
      <w:lvlJc w:val="left"/>
      <w:pPr>
        <w:ind w:left="984" w:hanging="360"/>
      </w:pPr>
      <w:rPr>
        <w:rFonts w:hint="default"/>
        <w:color w:val="FF0000"/>
        <w:u w:val="none"/>
      </w:rPr>
    </w:lvl>
    <w:lvl w:ilvl="1" w:tplc="04090019" w:tentative="1">
      <w:start w:val="1"/>
      <w:numFmt w:val="ideographTraditional"/>
      <w:lvlText w:val="%2、"/>
      <w:lvlJc w:val="left"/>
      <w:pPr>
        <w:ind w:left="1584" w:hanging="480"/>
      </w:pPr>
    </w:lvl>
    <w:lvl w:ilvl="2" w:tplc="0409001B" w:tentative="1">
      <w:start w:val="1"/>
      <w:numFmt w:val="lowerRoman"/>
      <w:lvlText w:val="%3."/>
      <w:lvlJc w:val="right"/>
      <w:pPr>
        <w:ind w:left="2064" w:hanging="480"/>
      </w:pPr>
    </w:lvl>
    <w:lvl w:ilvl="3" w:tplc="0409000F" w:tentative="1">
      <w:start w:val="1"/>
      <w:numFmt w:val="decimal"/>
      <w:lvlText w:val="%4."/>
      <w:lvlJc w:val="left"/>
      <w:pPr>
        <w:ind w:left="2544" w:hanging="480"/>
      </w:pPr>
    </w:lvl>
    <w:lvl w:ilvl="4" w:tplc="04090019" w:tentative="1">
      <w:start w:val="1"/>
      <w:numFmt w:val="ideographTraditional"/>
      <w:lvlText w:val="%5、"/>
      <w:lvlJc w:val="left"/>
      <w:pPr>
        <w:ind w:left="3024" w:hanging="480"/>
      </w:pPr>
    </w:lvl>
    <w:lvl w:ilvl="5" w:tplc="0409001B" w:tentative="1">
      <w:start w:val="1"/>
      <w:numFmt w:val="lowerRoman"/>
      <w:lvlText w:val="%6."/>
      <w:lvlJc w:val="right"/>
      <w:pPr>
        <w:ind w:left="3504" w:hanging="480"/>
      </w:pPr>
    </w:lvl>
    <w:lvl w:ilvl="6" w:tplc="0409000F" w:tentative="1">
      <w:start w:val="1"/>
      <w:numFmt w:val="decimal"/>
      <w:lvlText w:val="%7."/>
      <w:lvlJc w:val="left"/>
      <w:pPr>
        <w:ind w:left="3984" w:hanging="480"/>
      </w:pPr>
    </w:lvl>
    <w:lvl w:ilvl="7" w:tplc="04090019" w:tentative="1">
      <w:start w:val="1"/>
      <w:numFmt w:val="ideographTraditional"/>
      <w:lvlText w:val="%8、"/>
      <w:lvlJc w:val="left"/>
      <w:pPr>
        <w:ind w:left="4464" w:hanging="480"/>
      </w:pPr>
    </w:lvl>
    <w:lvl w:ilvl="8" w:tplc="0409001B" w:tentative="1">
      <w:start w:val="1"/>
      <w:numFmt w:val="lowerRoman"/>
      <w:lvlText w:val="%9."/>
      <w:lvlJc w:val="right"/>
      <w:pPr>
        <w:ind w:left="4944" w:hanging="480"/>
      </w:pPr>
    </w:lvl>
  </w:abstractNum>
  <w:abstractNum w:abstractNumId="13" w15:restartNumberingAfterBreak="0">
    <w:nsid w:val="46DB75D0"/>
    <w:multiLevelType w:val="hybridMultilevel"/>
    <w:tmpl w:val="737E3C34"/>
    <w:lvl w:ilvl="0" w:tplc="59AEBCEE">
      <w:start w:val="1"/>
      <w:numFmt w:val="taiwaneseCountingThousand"/>
      <w:lvlText w:val="（%1）"/>
      <w:lvlJc w:val="left"/>
      <w:pPr>
        <w:ind w:left="1311" w:hanging="885"/>
      </w:pPr>
      <w:rPr>
        <w:rFonts w:hint="default"/>
      </w:rPr>
    </w:lvl>
    <w:lvl w:ilvl="1" w:tplc="04090019" w:tentative="1">
      <w:start w:val="1"/>
      <w:numFmt w:val="ideographTraditional"/>
      <w:lvlText w:val="%2、"/>
      <w:lvlJc w:val="left"/>
      <w:pPr>
        <w:ind w:left="1245" w:hanging="480"/>
      </w:pPr>
    </w:lvl>
    <w:lvl w:ilvl="2" w:tplc="0409001B" w:tentative="1">
      <w:start w:val="1"/>
      <w:numFmt w:val="lowerRoman"/>
      <w:lvlText w:val="%3."/>
      <w:lvlJc w:val="right"/>
      <w:pPr>
        <w:ind w:left="1725" w:hanging="480"/>
      </w:pPr>
    </w:lvl>
    <w:lvl w:ilvl="3" w:tplc="0409000F" w:tentative="1">
      <w:start w:val="1"/>
      <w:numFmt w:val="decimal"/>
      <w:lvlText w:val="%4."/>
      <w:lvlJc w:val="left"/>
      <w:pPr>
        <w:ind w:left="2205" w:hanging="480"/>
      </w:pPr>
    </w:lvl>
    <w:lvl w:ilvl="4" w:tplc="04090019" w:tentative="1">
      <w:start w:val="1"/>
      <w:numFmt w:val="ideographTraditional"/>
      <w:lvlText w:val="%5、"/>
      <w:lvlJc w:val="left"/>
      <w:pPr>
        <w:ind w:left="2685" w:hanging="480"/>
      </w:pPr>
    </w:lvl>
    <w:lvl w:ilvl="5" w:tplc="0409001B" w:tentative="1">
      <w:start w:val="1"/>
      <w:numFmt w:val="lowerRoman"/>
      <w:lvlText w:val="%6."/>
      <w:lvlJc w:val="right"/>
      <w:pPr>
        <w:ind w:left="3165" w:hanging="480"/>
      </w:pPr>
    </w:lvl>
    <w:lvl w:ilvl="6" w:tplc="0409000F" w:tentative="1">
      <w:start w:val="1"/>
      <w:numFmt w:val="decimal"/>
      <w:lvlText w:val="%7."/>
      <w:lvlJc w:val="left"/>
      <w:pPr>
        <w:ind w:left="3645" w:hanging="480"/>
      </w:pPr>
    </w:lvl>
    <w:lvl w:ilvl="7" w:tplc="04090019" w:tentative="1">
      <w:start w:val="1"/>
      <w:numFmt w:val="ideographTraditional"/>
      <w:lvlText w:val="%8、"/>
      <w:lvlJc w:val="left"/>
      <w:pPr>
        <w:ind w:left="4125" w:hanging="480"/>
      </w:pPr>
    </w:lvl>
    <w:lvl w:ilvl="8" w:tplc="0409001B" w:tentative="1">
      <w:start w:val="1"/>
      <w:numFmt w:val="lowerRoman"/>
      <w:lvlText w:val="%9."/>
      <w:lvlJc w:val="right"/>
      <w:pPr>
        <w:ind w:left="4605" w:hanging="480"/>
      </w:pPr>
    </w:lvl>
  </w:abstractNum>
  <w:abstractNum w:abstractNumId="14" w15:restartNumberingAfterBreak="0">
    <w:nsid w:val="513A65B9"/>
    <w:multiLevelType w:val="hybridMultilevel"/>
    <w:tmpl w:val="4D1ED086"/>
    <w:lvl w:ilvl="0" w:tplc="E850DDCC">
      <w:start w:val="1"/>
      <w:numFmt w:val="taiwaneseCountingThousand"/>
      <w:lvlText w:val="%1、"/>
      <w:lvlJc w:val="left"/>
      <w:pPr>
        <w:tabs>
          <w:tab w:val="num" w:pos="720"/>
        </w:tabs>
        <w:ind w:left="720" w:hanging="720"/>
      </w:pPr>
    </w:lvl>
    <w:lvl w:ilvl="1" w:tplc="1A129EBA">
      <w:start w:val="1"/>
      <w:numFmt w:val="decimal"/>
      <w:lvlText w:val="%2、"/>
      <w:lvlJc w:val="left"/>
      <w:pPr>
        <w:tabs>
          <w:tab w:val="num" w:pos="1200"/>
        </w:tabs>
        <w:ind w:left="1200" w:hanging="720"/>
      </w:pPr>
    </w:lvl>
    <w:lvl w:ilvl="2" w:tplc="C05AE166">
      <w:start w:val="1"/>
      <w:numFmt w:val="taiwaneseCountingThousand"/>
      <w:lvlText w:val="(%3)"/>
      <w:lvlJc w:val="left"/>
      <w:pPr>
        <w:tabs>
          <w:tab w:val="num" w:pos="1365"/>
        </w:tabs>
        <w:ind w:left="1365" w:hanging="465"/>
      </w:pPr>
    </w:lvl>
    <w:lvl w:ilvl="3" w:tplc="65AE4318">
      <w:start w:val="1"/>
      <w:numFmt w:val="bullet"/>
      <w:lvlText w:val=""/>
      <w:lvlPicBulletId w:val="0"/>
      <w:lvlJc w:val="left"/>
      <w:pPr>
        <w:tabs>
          <w:tab w:val="num" w:pos="680"/>
        </w:tabs>
        <w:ind w:left="680" w:hanging="340"/>
      </w:pPr>
      <w:rPr>
        <w:rFonts w:ascii="Wingdings" w:hAnsi="Wingdings"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636272CC"/>
    <w:multiLevelType w:val="hybridMultilevel"/>
    <w:tmpl w:val="05F4AF70"/>
    <w:lvl w:ilvl="0" w:tplc="649C37B2">
      <w:start w:val="1"/>
      <w:numFmt w:val="taiwaneseCountingThousand"/>
      <w:lvlText w:val="%1、"/>
      <w:lvlJc w:val="left"/>
      <w:pPr>
        <w:ind w:left="720" w:hanging="720"/>
      </w:pPr>
      <w:rPr>
        <w:rFonts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8C3546E"/>
    <w:multiLevelType w:val="hybridMultilevel"/>
    <w:tmpl w:val="9C001C9A"/>
    <w:lvl w:ilvl="0" w:tplc="C324B55A">
      <w:start w:val="1"/>
      <w:numFmt w:val="bullet"/>
      <w:lvlText w:val="•"/>
      <w:lvlJc w:val="left"/>
      <w:pPr>
        <w:tabs>
          <w:tab w:val="num" w:pos="720"/>
        </w:tabs>
        <w:ind w:left="720" w:hanging="360"/>
      </w:pPr>
      <w:rPr>
        <w:rFonts w:ascii="新細明體" w:hAnsi="新細明體" w:hint="default"/>
      </w:rPr>
    </w:lvl>
    <w:lvl w:ilvl="1" w:tplc="B562F5B0">
      <w:start w:val="1"/>
      <w:numFmt w:val="bullet"/>
      <w:lvlText w:val="•"/>
      <w:lvlJc w:val="left"/>
      <w:pPr>
        <w:tabs>
          <w:tab w:val="num" w:pos="1440"/>
        </w:tabs>
        <w:ind w:left="1440" w:hanging="360"/>
      </w:pPr>
      <w:rPr>
        <w:rFonts w:ascii="新細明體" w:hAnsi="新細明體" w:hint="default"/>
      </w:rPr>
    </w:lvl>
    <w:lvl w:ilvl="2" w:tplc="1BC82908" w:tentative="1">
      <w:start w:val="1"/>
      <w:numFmt w:val="bullet"/>
      <w:lvlText w:val="•"/>
      <w:lvlJc w:val="left"/>
      <w:pPr>
        <w:tabs>
          <w:tab w:val="num" w:pos="2160"/>
        </w:tabs>
        <w:ind w:left="2160" w:hanging="360"/>
      </w:pPr>
      <w:rPr>
        <w:rFonts w:ascii="新細明體" w:hAnsi="新細明體" w:hint="default"/>
      </w:rPr>
    </w:lvl>
    <w:lvl w:ilvl="3" w:tplc="7E2E19AA" w:tentative="1">
      <w:start w:val="1"/>
      <w:numFmt w:val="bullet"/>
      <w:lvlText w:val="•"/>
      <w:lvlJc w:val="left"/>
      <w:pPr>
        <w:tabs>
          <w:tab w:val="num" w:pos="2880"/>
        </w:tabs>
        <w:ind w:left="2880" w:hanging="360"/>
      </w:pPr>
      <w:rPr>
        <w:rFonts w:ascii="新細明體" w:hAnsi="新細明體" w:hint="default"/>
      </w:rPr>
    </w:lvl>
    <w:lvl w:ilvl="4" w:tplc="0F6A94A4" w:tentative="1">
      <w:start w:val="1"/>
      <w:numFmt w:val="bullet"/>
      <w:lvlText w:val="•"/>
      <w:lvlJc w:val="left"/>
      <w:pPr>
        <w:tabs>
          <w:tab w:val="num" w:pos="3600"/>
        </w:tabs>
        <w:ind w:left="3600" w:hanging="360"/>
      </w:pPr>
      <w:rPr>
        <w:rFonts w:ascii="新細明體" w:hAnsi="新細明體" w:hint="default"/>
      </w:rPr>
    </w:lvl>
    <w:lvl w:ilvl="5" w:tplc="E2EE6960" w:tentative="1">
      <w:start w:val="1"/>
      <w:numFmt w:val="bullet"/>
      <w:lvlText w:val="•"/>
      <w:lvlJc w:val="left"/>
      <w:pPr>
        <w:tabs>
          <w:tab w:val="num" w:pos="4320"/>
        </w:tabs>
        <w:ind w:left="4320" w:hanging="360"/>
      </w:pPr>
      <w:rPr>
        <w:rFonts w:ascii="新細明體" w:hAnsi="新細明體" w:hint="default"/>
      </w:rPr>
    </w:lvl>
    <w:lvl w:ilvl="6" w:tplc="F27401FA" w:tentative="1">
      <w:start w:val="1"/>
      <w:numFmt w:val="bullet"/>
      <w:lvlText w:val="•"/>
      <w:lvlJc w:val="left"/>
      <w:pPr>
        <w:tabs>
          <w:tab w:val="num" w:pos="5040"/>
        </w:tabs>
        <w:ind w:left="5040" w:hanging="360"/>
      </w:pPr>
      <w:rPr>
        <w:rFonts w:ascii="新細明體" w:hAnsi="新細明體" w:hint="default"/>
      </w:rPr>
    </w:lvl>
    <w:lvl w:ilvl="7" w:tplc="2EA84A14" w:tentative="1">
      <w:start w:val="1"/>
      <w:numFmt w:val="bullet"/>
      <w:lvlText w:val="•"/>
      <w:lvlJc w:val="left"/>
      <w:pPr>
        <w:tabs>
          <w:tab w:val="num" w:pos="5760"/>
        </w:tabs>
        <w:ind w:left="5760" w:hanging="360"/>
      </w:pPr>
      <w:rPr>
        <w:rFonts w:ascii="新細明體" w:hAnsi="新細明體" w:hint="default"/>
      </w:rPr>
    </w:lvl>
    <w:lvl w:ilvl="8" w:tplc="5B04FD42" w:tentative="1">
      <w:start w:val="1"/>
      <w:numFmt w:val="bullet"/>
      <w:lvlText w:val="•"/>
      <w:lvlJc w:val="left"/>
      <w:pPr>
        <w:tabs>
          <w:tab w:val="num" w:pos="6480"/>
        </w:tabs>
        <w:ind w:left="6480" w:hanging="360"/>
      </w:pPr>
      <w:rPr>
        <w:rFonts w:ascii="新細明體" w:hAnsi="新細明體" w:hint="default"/>
      </w:rPr>
    </w:lvl>
  </w:abstractNum>
  <w:abstractNum w:abstractNumId="17" w15:restartNumberingAfterBreak="0">
    <w:nsid w:val="6BC82C13"/>
    <w:multiLevelType w:val="hybridMultilevel"/>
    <w:tmpl w:val="E7427ECC"/>
    <w:lvl w:ilvl="0" w:tplc="EA9E6220">
      <w:start w:val="1"/>
      <w:numFmt w:val="taiwaneseCountingThousand"/>
      <w:lvlText w:val="(%1)"/>
      <w:lvlJc w:val="left"/>
      <w:pPr>
        <w:ind w:left="624" w:hanging="480"/>
      </w:pPr>
      <w:rPr>
        <w:rFonts w:hint="default"/>
      </w:rPr>
    </w:lvl>
    <w:lvl w:ilvl="1" w:tplc="04090019" w:tentative="1">
      <w:start w:val="1"/>
      <w:numFmt w:val="ideographTraditional"/>
      <w:lvlText w:val="%2、"/>
      <w:lvlJc w:val="left"/>
      <w:pPr>
        <w:ind w:left="1104" w:hanging="480"/>
      </w:pPr>
    </w:lvl>
    <w:lvl w:ilvl="2" w:tplc="0409001B" w:tentative="1">
      <w:start w:val="1"/>
      <w:numFmt w:val="lowerRoman"/>
      <w:lvlText w:val="%3."/>
      <w:lvlJc w:val="right"/>
      <w:pPr>
        <w:ind w:left="1584" w:hanging="480"/>
      </w:pPr>
    </w:lvl>
    <w:lvl w:ilvl="3" w:tplc="0409000F" w:tentative="1">
      <w:start w:val="1"/>
      <w:numFmt w:val="decimal"/>
      <w:lvlText w:val="%4."/>
      <w:lvlJc w:val="left"/>
      <w:pPr>
        <w:ind w:left="2064" w:hanging="480"/>
      </w:pPr>
    </w:lvl>
    <w:lvl w:ilvl="4" w:tplc="04090019" w:tentative="1">
      <w:start w:val="1"/>
      <w:numFmt w:val="ideographTraditional"/>
      <w:lvlText w:val="%5、"/>
      <w:lvlJc w:val="left"/>
      <w:pPr>
        <w:ind w:left="2544" w:hanging="480"/>
      </w:pPr>
    </w:lvl>
    <w:lvl w:ilvl="5" w:tplc="0409001B" w:tentative="1">
      <w:start w:val="1"/>
      <w:numFmt w:val="lowerRoman"/>
      <w:lvlText w:val="%6."/>
      <w:lvlJc w:val="right"/>
      <w:pPr>
        <w:ind w:left="3024" w:hanging="480"/>
      </w:pPr>
    </w:lvl>
    <w:lvl w:ilvl="6" w:tplc="0409000F" w:tentative="1">
      <w:start w:val="1"/>
      <w:numFmt w:val="decimal"/>
      <w:lvlText w:val="%7."/>
      <w:lvlJc w:val="left"/>
      <w:pPr>
        <w:ind w:left="3504" w:hanging="480"/>
      </w:pPr>
    </w:lvl>
    <w:lvl w:ilvl="7" w:tplc="04090019" w:tentative="1">
      <w:start w:val="1"/>
      <w:numFmt w:val="ideographTraditional"/>
      <w:lvlText w:val="%8、"/>
      <w:lvlJc w:val="left"/>
      <w:pPr>
        <w:ind w:left="3984" w:hanging="480"/>
      </w:pPr>
    </w:lvl>
    <w:lvl w:ilvl="8" w:tplc="0409001B" w:tentative="1">
      <w:start w:val="1"/>
      <w:numFmt w:val="lowerRoman"/>
      <w:lvlText w:val="%9."/>
      <w:lvlJc w:val="right"/>
      <w:pPr>
        <w:ind w:left="4464" w:hanging="480"/>
      </w:pPr>
    </w:lvl>
  </w:abstractNum>
  <w:abstractNum w:abstractNumId="18" w15:restartNumberingAfterBreak="0">
    <w:nsid w:val="7A7B18C8"/>
    <w:multiLevelType w:val="hybridMultilevel"/>
    <w:tmpl w:val="21842CB6"/>
    <w:lvl w:ilvl="0" w:tplc="5EE609EC">
      <w:start w:val="1"/>
      <w:numFmt w:val="decimal"/>
      <w:lvlText w:val="%1、"/>
      <w:lvlJc w:val="left"/>
      <w:pPr>
        <w:ind w:left="1614" w:hanging="480"/>
      </w:pPr>
      <w:rPr>
        <w:rFonts w:hint="eastAsia"/>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9" w15:restartNumberingAfterBreak="0">
    <w:nsid w:val="7EAA1492"/>
    <w:multiLevelType w:val="hybridMultilevel"/>
    <w:tmpl w:val="26DACDB8"/>
    <w:lvl w:ilvl="0" w:tplc="9E28EFCC">
      <w:start w:val="7"/>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FEE2207"/>
    <w:multiLevelType w:val="hybridMultilevel"/>
    <w:tmpl w:val="462C8CBA"/>
    <w:lvl w:ilvl="0" w:tplc="04090007">
      <w:start w:val="1"/>
      <w:numFmt w:val="bullet"/>
      <w:lvlText w:val=""/>
      <w:lvlPicBulletId w:val="1"/>
      <w:lvlJc w:val="left"/>
      <w:pPr>
        <w:ind w:left="820" w:hanging="480"/>
      </w:pPr>
      <w:rPr>
        <w:rFonts w:ascii="Wingdings" w:hAnsi="Wingdings" w:hint="default"/>
      </w:rPr>
    </w:lvl>
    <w:lvl w:ilvl="1" w:tplc="04090003" w:tentative="1">
      <w:start w:val="1"/>
      <w:numFmt w:val="bullet"/>
      <w:lvlText w:val=""/>
      <w:lvlJc w:val="left"/>
      <w:pPr>
        <w:ind w:left="1300" w:hanging="480"/>
      </w:pPr>
      <w:rPr>
        <w:rFonts w:ascii="Wingdings" w:hAnsi="Wingdings" w:hint="default"/>
      </w:rPr>
    </w:lvl>
    <w:lvl w:ilvl="2" w:tplc="04090005" w:tentative="1">
      <w:start w:val="1"/>
      <w:numFmt w:val="bullet"/>
      <w:lvlText w:val=""/>
      <w:lvlJc w:val="left"/>
      <w:pPr>
        <w:ind w:left="1780" w:hanging="480"/>
      </w:pPr>
      <w:rPr>
        <w:rFonts w:ascii="Wingdings" w:hAnsi="Wingdings" w:hint="default"/>
      </w:rPr>
    </w:lvl>
    <w:lvl w:ilvl="3" w:tplc="04090001" w:tentative="1">
      <w:start w:val="1"/>
      <w:numFmt w:val="bullet"/>
      <w:lvlText w:val=""/>
      <w:lvlJc w:val="left"/>
      <w:pPr>
        <w:ind w:left="2260" w:hanging="480"/>
      </w:pPr>
      <w:rPr>
        <w:rFonts w:ascii="Wingdings" w:hAnsi="Wingdings" w:hint="default"/>
      </w:rPr>
    </w:lvl>
    <w:lvl w:ilvl="4" w:tplc="04090003" w:tentative="1">
      <w:start w:val="1"/>
      <w:numFmt w:val="bullet"/>
      <w:lvlText w:val=""/>
      <w:lvlJc w:val="left"/>
      <w:pPr>
        <w:ind w:left="2740" w:hanging="480"/>
      </w:pPr>
      <w:rPr>
        <w:rFonts w:ascii="Wingdings" w:hAnsi="Wingdings" w:hint="default"/>
      </w:rPr>
    </w:lvl>
    <w:lvl w:ilvl="5" w:tplc="04090005" w:tentative="1">
      <w:start w:val="1"/>
      <w:numFmt w:val="bullet"/>
      <w:lvlText w:val=""/>
      <w:lvlJc w:val="left"/>
      <w:pPr>
        <w:ind w:left="3220" w:hanging="480"/>
      </w:pPr>
      <w:rPr>
        <w:rFonts w:ascii="Wingdings" w:hAnsi="Wingdings" w:hint="default"/>
      </w:rPr>
    </w:lvl>
    <w:lvl w:ilvl="6" w:tplc="04090001" w:tentative="1">
      <w:start w:val="1"/>
      <w:numFmt w:val="bullet"/>
      <w:lvlText w:val=""/>
      <w:lvlJc w:val="left"/>
      <w:pPr>
        <w:ind w:left="3700" w:hanging="480"/>
      </w:pPr>
      <w:rPr>
        <w:rFonts w:ascii="Wingdings" w:hAnsi="Wingdings" w:hint="default"/>
      </w:rPr>
    </w:lvl>
    <w:lvl w:ilvl="7" w:tplc="04090003" w:tentative="1">
      <w:start w:val="1"/>
      <w:numFmt w:val="bullet"/>
      <w:lvlText w:val=""/>
      <w:lvlJc w:val="left"/>
      <w:pPr>
        <w:ind w:left="4180" w:hanging="480"/>
      </w:pPr>
      <w:rPr>
        <w:rFonts w:ascii="Wingdings" w:hAnsi="Wingdings" w:hint="default"/>
      </w:rPr>
    </w:lvl>
    <w:lvl w:ilvl="8" w:tplc="04090005" w:tentative="1">
      <w:start w:val="1"/>
      <w:numFmt w:val="bullet"/>
      <w:lvlText w:val=""/>
      <w:lvlJc w:val="left"/>
      <w:pPr>
        <w:ind w:left="4660" w:hanging="48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4"/>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5"/>
  </w:num>
  <w:num w:numId="7">
    <w:abstractNumId w:val="3"/>
  </w:num>
  <w:num w:numId="8">
    <w:abstractNumId w:val="0"/>
  </w:num>
  <w:num w:numId="9">
    <w:abstractNumId w:val="5"/>
  </w:num>
  <w:num w:numId="10">
    <w:abstractNumId w:val="13"/>
  </w:num>
  <w:num w:numId="11">
    <w:abstractNumId w:val="1"/>
  </w:num>
  <w:num w:numId="12">
    <w:abstractNumId w:val="16"/>
  </w:num>
  <w:num w:numId="13">
    <w:abstractNumId w:val="17"/>
  </w:num>
  <w:num w:numId="14">
    <w:abstractNumId w:val="6"/>
  </w:num>
  <w:num w:numId="15">
    <w:abstractNumId w:val="2"/>
  </w:num>
  <w:num w:numId="16">
    <w:abstractNumId w:val="7"/>
  </w:num>
  <w:num w:numId="17">
    <w:abstractNumId w:val="20"/>
  </w:num>
  <w:num w:numId="18">
    <w:abstractNumId w:val="12"/>
  </w:num>
  <w:num w:numId="19">
    <w:abstractNumId w:val="4"/>
  </w:num>
  <w:num w:numId="20">
    <w:abstractNumId w:val="19"/>
  </w:num>
  <w:num w:numId="21">
    <w:abstractNumId w:val="9"/>
  </w:num>
  <w:num w:numId="22">
    <w:abstractNumId w:val="1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2CE"/>
    <w:rsid w:val="00000454"/>
    <w:rsid w:val="00002FDB"/>
    <w:rsid w:val="000054E7"/>
    <w:rsid w:val="000111CD"/>
    <w:rsid w:val="00016AEA"/>
    <w:rsid w:val="00022C3F"/>
    <w:rsid w:val="000232CB"/>
    <w:rsid w:val="000275AC"/>
    <w:rsid w:val="00031E20"/>
    <w:rsid w:val="00036F55"/>
    <w:rsid w:val="00042363"/>
    <w:rsid w:val="00044DAA"/>
    <w:rsid w:val="00056DC1"/>
    <w:rsid w:val="00057907"/>
    <w:rsid w:val="00067241"/>
    <w:rsid w:val="000677D2"/>
    <w:rsid w:val="000737A2"/>
    <w:rsid w:val="00077854"/>
    <w:rsid w:val="00080D29"/>
    <w:rsid w:val="00084CAB"/>
    <w:rsid w:val="0008689A"/>
    <w:rsid w:val="00090475"/>
    <w:rsid w:val="000912C6"/>
    <w:rsid w:val="00091CE2"/>
    <w:rsid w:val="0009786B"/>
    <w:rsid w:val="000A0F42"/>
    <w:rsid w:val="000A1EC8"/>
    <w:rsid w:val="000A50DC"/>
    <w:rsid w:val="000A73E8"/>
    <w:rsid w:val="000B15A5"/>
    <w:rsid w:val="000B2D9D"/>
    <w:rsid w:val="000C16F0"/>
    <w:rsid w:val="000D12AC"/>
    <w:rsid w:val="000D31AF"/>
    <w:rsid w:val="000E20D6"/>
    <w:rsid w:val="000E51F2"/>
    <w:rsid w:val="000E6013"/>
    <w:rsid w:val="000E75AC"/>
    <w:rsid w:val="000F0415"/>
    <w:rsid w:val="000F1E6B"/>
    <w:rsid w:val="000F6023"/>
    <w:rsid w:val="00106E4B"/>
    <w:rsid w:val="00115376"/>
    <w:rsid w:val="001159A8"/>
    <w:rsid w:val="001356E2"/>
    <w:rsid w:val="0014499F"/>
    <w:rsid w:val="001457BC"/>
    <w:rsid w:val="00156F76"/>
    <w:rsid w:val="001604BA"/>
    <w:rsid w:val="00160E1D"/>
    <w:rsid w:val="00170E82"/>
    <w:rsid w:val="001719B1"/>
    <w:rsid w:val="00175DA9"/>
    <w:rsid w:val="00193817"/>
    <w:rsid w:val="001955E4"/>
    <w:rsid w:val="0019585B"/>
    <w:rsid w:val="001A1BFC"/>
    <w:rsid w:val="001A3264"/>
    <w:rsid w:val="001A5133"/>
    <w:rsid w:val="001B6B80"/>
    <w:rsid w:val="001C425E"/>
    <w:rsid w:val="001C6C7C"/>
    <w:rsid w:val="001D6098"/>
    <w:rsid w:val="001D7ACC"/>
    <w:rsid w:val="001E4B95"/>
    <w:rsid w:val="001F150B"/>
    <w:rsid w:val="001F4D58"/>
    <w:rsid w:val="002036D6"/>
    <w:rsid w:val="00207C8B"/>
    <w:rsid w:val="00212814"/>
    <w:rsid w:val="0021442F"/>
    <w:rsid w:val="002151BB"/>
    <w:rsid w:val="00221495"/>
    <w:rsid w:val="002245ED"/>
    <w:rsid w:val="0023015E"/>
    <w:rsid w:val="0023053C"/>
    <w:rsid w:val="00233ECD"/>
    <w:rsid w:val="002370F6"/>
    <w:rsid w:val="0024654E"/>
    <w:rsid w:val="00247707"/>
    <w:rsid w:val="00253F20"/>
    <w:rsid w:val="00255110"/>
    <w:rsid w:val="00262B58"/>
    <w:rsid w:val="002673F7"/>
    <w:rsid w:val="00272CA7"/>
    <w:rsid w:val="00281470"/>
    <w:rsid w:val="00287F59"/>
    <w:rsid w:val="00291546"/>
    <w:rsid w:val="00294574"/>
    <w:rsid w:val="00296D8E"/>
    <w:rsid w:val="002A2FB6"/>
    <w:rsid w:val="002A423C"/>
    <w:rsid w:val="002B0754"/>
    <w:rsid w:val="002B09FF"/>
    <w:rsid w:val="002B7280"/>
    <w:rsid w:val="002B77AA"/>
    <w:rsid w:val="002C7E53"/>
    <w:rsid w:val="002D54E7"/>
    <w:rsid w:val="002E260A"/>
    <w:rsid w:val="002E31DE"/>
    <w:rsid w:val="002E3F7F"/>
    <w:rsid w:val="002F0ACF"/>
    <w:rsid w:val="002F24F1"/>
    <w:rsid w:val="00304C0A"/>
    <w:rsid w:val="00310336"/>
    <w:rsid w:val="00313816"/>
    <w:rsid w:val="003162A4"/>
    <w:rsid w:val="00322C9D"/>
    <w:rsid w:val="00326A2A"/>
    <w:rsid w:val="0033112C"/>
    <w:rsid w:val="00346C7A"/>
    <w:rsid w:val="0035642A"/>
    <w:rsid w:val="0036297E"/>
    <w:rsid w:val="00362F95"/>
    <w:rsid w:val="00376C10"/>
    <w:rsid w:val="00381B81"/>
    <w:rsid w:val="00386E1E"/>
    <w:rsid w:val="00396507"/>
    <w:rsid w:val="003B70A2"/>
    <w:rsid w:val="003C1F52"/>
    <w:rsid w:val="003D0C62"/>
    <w:rsid w:val="003D0D46"/>
    <w:rsid w:val="003D15E1"/>
    <w:rsid w:val="003D4829"/>
    <w:rsid w:val="00407F9A"/>
    <w:rsid w:val="004139AA"/>
    <w:rsid w:val="0041661E"/>
    <w:rsid w:val="004177B8"/>
    <w:rsid w:val="00423450"/>
    <w:rsid w:val="0043406D"/>
    <w:rsid w:val="0043514A"/>
    <w:rsid w:val="004446EB"/>
    <w:rsid w:val="00444A84"/>
    <w:rsid w:val="00444BB2"/>
    <w:rsid w:val="00461C34"/>
    <w:rsid w:val="004625AA"/>
    <w:rsid w:val="004634F2"/>
    <w:rsid w:val="004706E7"/>
    <w:rsid w:val="004711E8"/>
    <w:rsid w:val="00472DFD"/>
    <w:rsid w:val="0047728F"/>
    <w:rsid w:val="004808A4"/>
    <w:rsid w:val="004843E6"/>
    <w:rsid w:val="00486115"/>
    <w:rsid w:val="004937DB"/>
    <w:rsid w:val="00495698"/>
    <w:rsid w:val="004A0B65"/>
    <w:rsid w:val="004A54B9"/>
    <w:rsid w:val="004C0B78"/>
    <w:rsid w:val="004C60EF"/>
    <w:rsid w:val="004D27D0"/>
    <w:rsid w:val="004E0EAB"/>
    <w:rsid w:val="004E42C3"/>
    <w:rsid w:val="004F0ACE"/>
    <w:rsid w:val="004F152D"/>
    <w:rsid w:val="004F5BAE"/>
    <w:rsid w:val="004F715D"/>
    <w:rsid w:val="00500939"/>
    <w:rsid w:val="00500EEB"/>
    <w:rsid w:val="00507807"/>
    <w:rsid w:val="00517A93"/>
    <w:rsid w:val="0052061C"/>
    <w:rsid w:val="00532435"/>
    <w:rsid w:val="00537BFF"/>
    <w:rsid w:val="00545DDB"/>
    <w:rsid w:val="00546E29"/>
    <w:rsid w:val="00552143"/>
    <w:rsid w:val="0055529E"/>
    <w:rsid w:val="00556EFA"/>
    <w:rsid w:val="0056145E"/>
    <w:rsid w:val="00572740"/>
    <w:rsid w:val="005819E6"/>
    <w:rsid w:val="0058374D"/>
    <w:rsid w:val="005845F1"/>
    <w:rsid w:val="005973A2"/>
    <w:rsid w:val="005A15BF"/>
    <w:rsid w:val="005B5105"/>
    <w:rsid w:val="005B7C2E"/>
    <w:rsid w:val="005D1018"/>
    <w:rsid w:val="005D5480"/>
    <w:rsid w:val="005D5C44"/>
    <w:rsid w:val="005E528E"/>
    <w:rsid w:val="005F0D96"/>
    <w:rsid w:val="005F3BDA"/>
    <w:rsid w:val="0060224E"/>
    <w:rsid w:val="00623CEC"/>
    <w:rsid w:val="006402F1"/>
    <w:rsid w:val="006454EB"/>
    <w:rsid w:val="0064556D"/>
    <w:rsid w:val="006531CE"/>
    <w:rsid w:val="0065369C"/>
    <w:rsid w:val="00661C3A"/>
    <w:rsid w:val="00676F54"/>
    <w:rsid w:val="00680B5F"/>
    <w:rsid w:val="00684F77"/>
    <w:rsid w:val="006853E5"/>
    <w:rsid w:val="00690E1C"/>
    <w:rsid w:val="006A5D93"/>
    <w:rsid w:val="006A6BBA"/>
    <w:rsid w:val="006A6D32"/>
    <w:rsid w:val="006C14D7"/>
    <w:rsid w:val="006C28A8"/>
    <w:rsid w:val="006C4A3B"/>
    <w:rsid w:val="006C639B"/>
    <w:rsid w:val="006C6869"/>
    <w:rsid w:val="006D0724"/>
    <w:rsid w:val="006D1E2E"/>
    <w:rsid w:val="006D5ECA"/>
    <w:rsid w:val="006D675C"/>
    <w:rsid w:val="006E0321"/>
    <w:rsid w:val="006E0C94"/>
    <w:rsid w:val="006E64CD"/>
    <w:rsid w:val="006E6579"/>
    <w:rsid w:val="006E6C05"/>
    <w:rsid w:val="006F006D"/>
    <w:rsid w:val="006F0422"/>
    <w:rsid w:val="006F11E6"/>
    <w:rsid w:val="006F23D6"/>
    <w:rsid w:val="006F7033"/>
    <w:rsid w:val="0070587D"/>
    <w:rsid w:val="00710BA1"/>
    <w:rsid w:val="00711BB3"/>
    <w:rsid w:val="00721C9B"/>
    <w:rsid w:val="007242C5"/>
    <w:rsid w:val="007247CE"/>
    <w:rsid w:val="007433DF"/>
    <w:rsid w:val="00743D79"/>
    <w:rsid w:val="00746AB7"/>
    <w:rsid w:val="00751943"/>
    <w:rsid w:val="00752B86"/>
    <w:rsid w:val="00760827"/>
    <w:rsid w:val="00761579"/>
    <w:rsid w:val="00762455"/>
    <w:rsid w:val="007632E6"/>
    <w:rsid w:val="00764339"/>
    <w:rsid w:val="00766B2E"/>
    <w:rsid w:val="00770471"/>
    <w:rsid w:val="00780B73"/>
    <w:rsid w:val="00781B49"/>
    <w:rsid w:val="00781E1C"/>
    <w:rsid w:val="00783C43"/>
    <w:rsid w:val="00785250"/>
    <w:rsid w:val="0079169D"/>
    <w:rsid w:val="00794841"/>
    <w:rsid w:val="007959D6"/>
    <w:rsid w:val="007A04D2"/>
    <w:rsid w:val="007A5685"/>
    <w:rsid w:val="007A6403"/>
    <w:rsid w:val="007B022F"/>
    <w:rsid w:val="007B2BC3"/>
    <w:rsid w:val="007C61D2"/>
    <w:rsid w:val="007D2235"/>
    <w:rsid w:val="007E1738"/>
    <w:rsid w:val="007E177F"/>
    <w:rsid w:val="007E3C27"/>
    <w:rsid w:val="007E7661"/>
    <w:rsid w:val="007F0D4A"/>
    <w:rsid w:val="007F25BD"/>
    <w:rsid w:val="007F6FF5"/>
    <w:rsid w:val="00802EE7"/>
    <w:rsid w:val="008066EF"/>
    <w:rsid w:val="0081089E"/>
    <w:rsid w:val="0081091E"/>
    <w:rsid w:val="0081372B"/>
    <w:rsid w:val="0081561B"/>
    <w:rsid w:val="00832BEF"/>
    <w:rsid w:val="0083574B"/>
    <w:rsid w:val="00840087"/>
    <w:rsid w:val="00840445"/>
    <w:rsid w:val="00840FFA"/>
    <w:rsid w:val="0085327A"/>
    <w:rsid w:val="0085725E"/>
    <w:rsid w:val="00861032"/>
    <w:rsid w:val="00861B72"/>
    <w:rsid w:val="008629C9"/>
    <w:rsid w:val="00870CD4"/>
    <w:rsid w:val="008717FD"/>
    <w:rsid w:val="00880206"/>
    <w:rsid w:val="00881EFD"/>
    <w:rsid w:val="00897722"/>
    <w:rsid w:val="008A1BBE"/>
    <w:rsid w:val="008A50F0"/>
    <w:rsid w:val="008B01C3"/>
    <w:rsid w:val="008B5AA1"/>
    <w:rsid w:val="008B5CD8"/>
    <w:rsid w:val="008B7595"/>
    <w:rsid w:val="008C3753"/>
    <w:rsid w:val="008C405E"/>
    <w:rsid w:val="008D056E"/>
    <w:rsid w:val="008D7A91"/>
    <w:rsid w:val="008D7EBC"/>
    <w:rsid w:val="008E55C5"/>
    <w:rsid w:val="008F2BB6"/>
    <w:rsid w:val="008F370D"/>
    <w:rsid w:val="008F5C3E"/>
    <w:rsid w:val="00914A27"/>
    <w:rsid w:val="009215C9"/>
    <w:rsid w:val="00924A02"/>
    <w:rsid w:val="00926DFD"/>
    <w:rsid w:val="0093009F"/>
    <w:rsid w:val="00935330"/>
    <w:rsid w:val="0094112A"/>
    <w:rsid w:val="00944912"/>
    <w:rsid w:val="00952779"/>
    <w:rsid w:val="009530A6"/>
    <w:rsid w:val="00953B15"/>
    <w:rsid w:val="00953CF1"/>
    <w:rsid w:val="0095622B"/>
    <w:rsid w:val="00963482"/>
    <w:rsid w:val="009654C9"/>
    <w:rsid w:val="0097534A"/>
    <w:rsid w:val="00982950"/>
    <w:rsid w:val="00984E30"/>
    <w:rsid w:val="00986630"/>
    <w:rsid w:val="00987553"/>
    <w:rsid w:val="00992B4E"/>
    <w:rsid w:val="0099458A"/>
    <w:rsid w:val="0099553C"/>
    <w:rsid w:val="009A0926"/>
    <w:rsid w:val="009A17C9"/>
    <w:rsid w:val="009B06B8"/>
    <w:rsid w:val="009B3EF1"/>
    <w:rsid w:val="009B539C"/>
    <w:rsid w:val="009C7472"/>
    <w:rsid w:val="009D3A9F"/>
    <w:rsid w:val="009D5847"/>
    <w:rsid w:val="009E7330"/>
    <w:rsid w:val="009F1F4A"/>
    <w:rsid w:val="009F2CE1"/>
    <w:rsid w:val="009F4EA8"/>
    <w:rsid w:val="00A07B83"/>
    <w:rsid w:val="00A12502"/>
    <w:rsid w:val="00A1699C"/>
    <w:rsid w:val="00A20440"/>
    <w:rsid w:val="00A221AC"/>
    <w:rsid w:val="00A2528A"/>
    <w:rsid w:val="00A324E2"/>
    <w:rsid w:val="00A32737"/>
    <w:rsid w:val="00A33AAA"/>
    <w:rsid w:val="00A37254"/>
    <w:rsid w:val="00A45E2F"/>
    <w:rsid w:val="00A530AD"/>
    <w:rsid w:val="00A53689"/>
    <w:rsid w:val="00A61686"/>
    <w:rsid w:val="00A6685F"/>
    <w:rsid w:val="00A66ACA"/>
    <w:rsid w:val="00A671CB"/>
    <w:rsid w:val="00A7618B"/>
    <w:rsid w:val="00A76FFD"/>
    <w:rsid w:val="00A977FA"/>
    <w:rsid w:val="00AA1476"/>
    <w:rsid w:val="00AA3A9C"/>
    <w:rsid w:val="00AA73F6"/>
    <w:rsid w:val="00AB4E31"/>
    <w:rsid w:val="00AC05A6"/>
    <w:rsid w:val="00AC75EB"/>
    <w:rsid w:val="00AD0BB9"/>
    <w:rsid w:val="00AD414C"/>
    <w:rsid w:val="00AD714D"/>
    <w:rsid w:val="00AD735D"/>
    <w:rsid w:val="00AE5094"/>
    <w:rsid w:val="00AE6CFB"/>
    <w:rsid w:val="00AF1E49"/>
    <w:rsid w:val="00AF47BD"/>
    <w:rsid w:val="00AF487D"/>
    <w:rsid w:val="00B04D81"/>
    <w:rsid w:val="00B1467B"/>
    <w:rsid w:val="00B14E36"/>
    <w:rsid w:val="00B206A9"/>
    <w:rsid w:val="00B222CE"/>
    <w:rsid w:val="00B30D44"/>
    <w:rsid w:val="00B30EC5"/>
    <w:rsid w:val="00B3474B"/>
    <w:rsid w:val="00B3554B"/>
    <w:rsid w:val="00B42496"/>
    <w:rsid w:val="00B425DB"/>
    <w:rsid w:val="00B427D4"/>
    <w:rsid w:val="00B4455D"/>
    <w:rsid w:val="00B44616"/>
    <w:rsid w:val="00B459FB"/>
    <w:rsid w:val="00B46C9C"/>
    <w:rsid w:val="00B50221"/>
    <w:rsid w:val="00B71752"/>
    <w:rsid w:val="00B8238A"/>
    <w:rsid w:val="00B8243B"/>
    <w:rsid w:val="00B82CE1"/>
    <w:rsid w:val="00B87888"/>
    <w:rsid w:val="00B90420"/>
    <w:rsid w:val="00B93C36"/>
    <w:rsid w:val="00B975DD"/>
    <w:rsid w:val="00BA2A0B"/>
    <w:rsid w:val="00BA5C5F"/>
    <w:rsid w:val="00BA6E32"/>
    <w:rsid w:val="00BB0607"/>
    <w:rsid w:val="00BB5EE5"/>
    <w:rsid w:val="00BC2202"/>
    <w:rsid w:val="00BD0D20"/>
    <w:rsid w:val="00BE0011"/>
    <w:rsid w:val="00BE5355"/>
    <w:rsid w:val="00BF0342"/>
    <w:rsid w:val="00BF263B"/>
    <w:rsid w:val="00BF67DD"/>
    <w:rsid w:val="00C0656B"/>
    <w:rsid w:val="00C07ED7"/>
    <w:rsid w:val="00C12383"/>
    <w:rsid w:val="00C12758"/>
    <w:rsid w:val="00C14698"/>
    <w:rsid w:val="00C17270"/>
    <w:rsid w:val="00C27628"/>
    <w:rsid w:val="00C36F7C"/>
    <w:rsid w:val="00C41585"/>
    <w:rsid w:val="00C4670B"/>
    <w:rsid w:val="00C512FC"/>
    <w:rsid w:val="00C53340"/>
    <w:rsid w:val="00C545A2"/>
    <w:rsid w:val="00C6568C"/>
    <w:rsid w:val="00CA280F"/>
    <w:rsid w:val="00CA71A7"/>
    <w:rsid w:val="00CB1D74"/>
    <w:rsid w:val="00CC3107"/>
    <w:rsid w:val="00CC7C8A"/>
    <w:rsid w:val="00CE13DC"/>
    <w:rsid w:val="00CF256B"/>
    <w:rsid w:val="00CF36A8"/>
    <w:rsid w:val="00D06809"/>
    <w:rsid w:val="00D1211D"/>
    <w:rsid w:val="00D128CD"/>
    <w:rsid w:val="00D14854"/>
    <w:rsid w:val="00D277BA"/>
    <w:rsid w:val="00D3034A"/>
    <w:rsid w:val="00D337E1"/>
    <w:rsid w:val="00D42978"/>
    <w:rsid w:val="00D53B34"/>
    <w:rsid w:val="00D606F6"/>
    <w:rsid w:val="00D63EC0"/>
    <w:rsid w:val="00D77A7F"/>
    <w:rsid w:val="00D82990"/>
    <w:rsid w:val="00D85950"/>
    <w:rsid w:val="00DA0788"/>
    <w:rsid w:val="00DA13AF"/>
    <w:rsid w:val="00DA3A6D"/>
    <w:rsid w:val="00DB2EB0"/>
    <w:rsid w:val="00DB6B60"/>
    <w:rsid w:val="00DC4AD6"/>
    <w:rsid w:val="00DC6802"/>
    <w:rsid w:val="00DD49B6"/>
    <w:rsid w:val="00DD5C9C"/>
    <w:rsid w:val="00DE1D66"/>
    <w:rsid w:val="00DE1F9F"/>
    <w:rsid w:val="00DE37E0"/>
    <w:rsid w:val="00DE731B"/>
    <w:rsid w:val="00DF0E7B"/>
    <w:rsid w:val="00DF6C6D"/>
    <w:rsid w:val="00E0229F"/>
    <w:rsid w:val="00E02E54"/>
    <w:rsid w:val="00E03CB4"/>
    <w:rsid w:val="00E1057F"/>
    <w:rsid w:val="00E10C05"/>
    <w:rsid w:val="00E16564"/>
    <w:rsid w:val="00E2137F"/>
    <w:rsid w:val="00E23991"/>
    <w:rsid w:val="00E24169"/>
    <w:rsid w:val="00E24D83"/>
    <w:rsid w:val="00E33BA0"/>
    <w:rsid w:val="00E405FE"/>
    <w:rsid w:val="00E47189"/>
    <w:rsid w:val="00E5140E"/>
    <w:rsid w:val="00E91048"/>
    <w:rsid w:val="00E92E56"/>
    <w:rsid w:val="00EA2CA4"/>
    <w:rsid w:val="00EA3822"/>
    <w:rsid w:val="00EA4F5F"/>
    <w:rsid w:val="00EA678E"/>
    <w:rsid w:val="00EB3929"/>
    <w:rsid w:val="00EB42DB"/>
    <w:rsid w:val="00EB6A61"/>
    <w:rsid w:val="00EC0B9E"/>
    <w:rsid w:val="00EC4A26"/>
    <w:rsid w:val="00EC5AD4"/>
    <w:rsid w:val="00EE0435"/>
    <w:rsid w:val="00EF6C14"/>
    <w:rsid w:val="00EF7160"/>
    <w:rsid w:val="00F007B2"/>
    <w:rsid w:val="00F05F13"/>
    <w:rsid w:val="00F123DE"/>
    <w:rsid w:val="00F12B77"/>
    <w:rsid w:val="00F25501"/>
    <w:rsid w:val="00F25D71"/>
    <w:rsid w:val="00F270F7"/>
    <w:rsid w:val="00F27A6D"/>
    <w:rsid w:val="00F32952"/>
    <w:rsid w:val="00F33F57"/>
    <w:rsid w:val="00F5016D"/>
    <w:rsid w:val="00F52F2F"/>
    <w:rsid w:val="00F5307C"/>
    <w:rsid w:val="00F65727"/>
    <w:rsid w:val="00F65E52"/>
    <w:rsid w:val="00F74E9F"/>
    <w:rsid w:val="00F864C9"/>
    <w:rsid w:val="00F90AAB"/>
    <w:rsid w:val="00F91190"/>
    <w:rsid w:val="00F953CC"/>
    <w:rsid w:val="00F95A60"/>
    <w:rsid w:val="00FA123C"/>
    <w:rsid w:val="00FB2DBA"/>
    <w:rsid w:val="00FB405F"/>
    <w:rsid w:val="00FB5B9D"/>
    <w:rsid w:val="00FC10DA"/>
    <w:rsid w:val="00FC3350"/>
    <w:rsid w:val="00FC46F6"/>
    <w:rsid w:val="00FC4958"/>
    <w:rsid w:val="00FE16E0"/>
    <w:rsid w:val="00FE2AAF"/>
    <w:rsid w:val="00FE3FCF"/>
    <w:rsid w:val="00FF19C1"/>
    <w:rsid w:val="00FF56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ADCDE"/>
  <w15:docId w15:val="{8CB781E4-E098-4E9A-9248-8DCD146E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21AC"/>
    <w:rPr>
      <w:rFonts w:ascii="Times New Roman" w:eastAsia="新細明體" w:hAnsi="Times New Roman" w:cs="Times New Roman"/>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21AC"/>
    <w:pPr>
      <w:tabs>
        <w:tab w:val="center" w:pos="4153"/>
        <w:tab w:val="right" w:pos="8306"/>
      </w:tabs>
      <w:snapToGrid w:val="0"/>
    </w:pPr>
    <w:rPr>
      <w:sz w:val="20"/>
      <w:szCs w:val="20"/>
    </w:rPr>
  </w:style>
  <w:style w:type="character" w:customStyle="1" w:styleId="a4">
    <w:name w:val="頁首 字元"/>
    <w:basedOn w:val="a0"/>
    <w:link w:val="a3"/>
    <w:uiPriority w:val="99"/>
    <w:rsid w:val="00A221AC"/>
    <w:rPr>
      <w:sz w:val="20"/>
      <w:szCs w:val="20"/>
    </w:rPr>
  </w:style>
  <w:style w:type="paragraph" w:styleId="a5">
    <w:name w:val="footer"/>
    <w:basedOn w:val="a"/>
    <w:link w:val="a6"/>
    <w:uiPriority w:val="99"/>
    <w:unhideWhenUsed/>
    <w:rsid w:val="00A221AC"/>
    <w:pPr>
      <w:tabs>
        <w:tab w:val="center" w:pos="4153"/>
        <w:tab w:val="right" w:pos="8306"/>
      </w:tabs>
      <w:snapToGrid w:val="0"/>
    </w:pPr>
    <w:rPr>
      <w:sz w:val="20"/>
      <w:szCs w:val="20"/>
    </w:rPr>
  </w:style>
  <w:style w:type="character" w:customStyle="1" w:styleId="a6">
    <w:name w:val="頁尾 字元"/>
    <w:basedOn w:val="a0"/>
    <w:link w:val="a5"/>
    <w:uiPriority w:val="99"/>
    <w:rsid w:val="00A221AC"/>
    <w:rPr>
      <w:sz w:val="20"/>
      <w:szCs w:val="20"/>
    </w:rPr>
  </w:style>
  <w:style w:type="paragraph" w:styleId="Web">
    <w:name w:val="Normal (Web)"/>
    <w:basedOn w:val="a"/>
    <w:uiPriority w:val="99"/>
    <w:unhideWhenUsed/>
    <w:rsid w:val="00A221AC"/>
    <w:pPr>
      <w:spacing w:before="100" w:beforeAutospacing="1" w:after="100" w:afterAutospacing="1"/>
    </w:pPr>
    <w:rPr>
      <w:rFonts w:ascii="新細明體" w:hAnsi="新細明體" w:cs="新細明體"/>
    </w:rPr>
  </w:style>
  <w:style w:type="paragraph" w:styleId="a7">
    <w:name w:val="Balloon Text"/>
    <w:basedOn w:val="a"/>
    <w:link w:val="a8"/>
    <w:uiPriority w:val="99"/>
    <w:semiHidden/>
    <w:unhideWhenUsed/>
    <w:rsid w:val="00A221AC"/>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A221AC"/>
    <w:rPr>
      <w:rFonts w:asciiTheme="majorHAnsi" w:eastAsiaTheme="majorEastAsia" w:hAnsiTheme="majorHAnsi" w:cstheme="majorBidi"/>
      <w:kern w:val="0"/>
      <w:sz w:val="18"/>
      <w:szCs w:val="18"/>
    </w:rPr>
  </w:style>
  <w:style w:type="paragraph" w:styleId="a9">
    <w:name w:val="List Paragraph"/>
    <w:basedOn w:val="a"/>
    <w:uiPriority w:val="34"/>
    <w:qFormat/>
    <w:rsid w:val="00022C3F"/>
    <w:pPr>
      <w:ind w:leftChars="200" w:left="480"/>
    </w:pPr>
  </w:style>
  <w:style w:type="character" w:styleId="aa">
    <w:name w:val="annotation reference"/>
    <w:basedOn w:val="a0"/>
    <w:uiPriority w:val="99"/>
    <w:semiHidden/>
    <w:unhideWhenUsed/>
    <w:rsid w:val="00D77A7F"/>
    <w:rPr>
      <w:sz w:val="18"/>
      <w:szCs w:val="18"/>
    </w:rPr>
  </w:style>
  <w:style w:type="paragraph" w:styleId="ab">
    <w:name w:val="annotation text"/>
    <w:basedOn w:val="a"/>
    <w:link w:val="ac"/>
    <w:uiPriority w:val="99"/>
    <w:semiHidden/>
    <w:unhideWhenUsed/>
    <w:rsid w:val="00D77A7F"/>
  </w:style>
  <w:style w:type="character" w:customStyle="1" w:styleId="ac">
    <w:name w:val="註解文字 字元"/>
    <w:basedOn w:val="a0"/>
    <w:link w:val="ab"/>
    <w:uiPriority w:val="99"/>
    <w:semiHidden/>
    <w:rsid w:val="00D77A7F"/>
    <w:rPr>
      <w:rFonts w:ascii="Times New Roman" w:eastAsia="新細明體" w:hAnsi="Times New Roman" w:cs="Times New Roman"/>
      <w:kern w:val="0"/>
      <w:szCs w:val="24"/>
    </w:rPr>
  </w:style>
  <w:style w:type="paragraph" w:styleId="ad">
    <w:name w:val="annotation subject"/>
    <w:basedOn w:val="ab"/>
    <w:next w:val="ab"/>
    <w:link w:val="ae"/>
    <w:uiPriority w:val="99"/>
    <w:semiHidden/>
    <w:unhideWhenUsed/>
    <w:rsid w:val="00D77A7F"/>
    <w:rPr>
      <w:b/>
      <w:bCs/>
    </w:rPr>
  </w:style>
  <w:style w:type="character" w:customStyle="1" w:styleId="ae">
    <w:name w:val="註解主旨 字元"/>
    <w:basedOn w:val="ac"/>
    <w:link w:val="ad"/>
    <w:uiPriority w:val="99"/>
    <w:semiHidden/>
    <w:rsid w:val="00D77A7F"/>
    <w:rPr>
      <w:rFonts w:ascii="Times New Roman" w:eastAsia="新細明體" w:hAnsi="Times New Roman" w:cs="Times New Roman"/>
      <w:b/>
      <w:bCs/>
      <w:kern w:val="0"/>
      <w:szCs w:val="24"/>
    </w:rPr>
  </w:style>
  <w:style w:type="paragraph" w:styleId="af">
    <w:name w:val="No Spacing"/>
    <w:uiPriority w:val="1"/>
    <w:qFormat/>
    <w:rsid w:val="00880206"/>
    <w:pPr>
      <w:widowControl w:val="0"/>
    </w:pPr>
  </w:style>
  <w:style w:type="character" w:styleId="af0">
    <w:name w:val="Hyperlink"/>
    <w:basedOn w:val="a0"/>
    <w:uiPriority w:val="99"/>
    <w:semiHidden/>
    <w:unhideWhenUsed/>
    <w:rsid w:val="00B04D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868">
      <w:bodyDiv w:val="1"/>
      <w:marLeft w:val="0"/>
      <w:marRight w:val="0"/>
      <w:marTop w:val="0"/>
      <w:marBottom w:val="0"/>
      <w:divBdr>
        <w:top w:val="none" w:sz="0" w:space="0" w:color="auto"/>
        <w:left w:val="none" w:sz="0" w:space="0" w:color="auto"/>
        <w:bottom w:val="none" w:sz="0" w:space="0" w:color="auto"/>
        <w:right w:val="none" w:sz="0" w:space="0" w:color="auto"/>
      </w:divBdr>
    </w:div>
    <w:div w:id="5257786">
      <w:bodyDiv w:val="1"/>
      <w:marLeft w:val="0"/>
      <w:marRight w:val="0"/>
      <w:marTop w:val="0"/>
      <w:marBottom w:val="0"/>
      <w:divBdr>
        <w:top w:val="none" w:sz="0" w:space="0" w:color="auto"/>
        <w:left w:val="none" w:sz="0" w:space="0" w:color="auto"/>
        <w:bottom w:val="none" w:sz="0" w:space="0" w:color="auto"/>
        <w:right w:val="none" w:sz="0" w:space="0" w:color="auto"/>
      </w:divBdr>
    </w:div>
    <w:div w:id="16128301">
      <w:bodyDiv w:val="1"/>
      <w:marLeft w:val="0"/>
      <w:marRight w:val="0"/>
      <w:marTop w:val="0"/>
      <w:marBottom w:val="0"/>
      <w:divBdr>
        <w:top w:val="none" w:sz="0" w:space="0" w:color="auto"/>
        <w:left w:val="none" w:sz="0" w:space="0" w:color="auto"/>
        <w:bottom w:val="none" w:sz="0" w:space="0" w:color="auto"/>
        <w:right w:val="none" w:sz="0" w:space="0" w:color="auto"/>
      </w:divBdr>
      <w:divsChild>
        <w:div w:id="1629123625">
          <w:marLeft w:val="0"/>
          <w:marRight w:val="0"/>
          <w:marTop w:val="0"/>
          <w:marBottom w:val="0"/>
          <w:divBdr>
            <w:top w:val="none" w:sz="0" w:space="0" w:color="auto"/>
            <w:left w:val="none" w:sz="0" w:space="0" w:color="auto"/>
            <w:bottom w:val="none" w:sz="0" w:space="0" w:color="auto"/>
            <w:right w:val="none" w:sz="0" w:space="0" w:color="auto"/>
          </w:divBdr>
          <w:divsChild>
            <w:div w:id="586696968">
              <w:marLeft w:val="0"/>
              <w:marRight w:val="0"/>
              <w:marTop w:val="0"/>
              <w:marBottom w:val="0"/>
              <w:divBdr>
                <w:top w:val="none" w:sz="0" w:space="0" w:color="auto"/>
                <w:left w:val="none" w:sz="0" w:space="0" w:color="auto"/>
                <w:bottom w:val="none" w:sz="0" w:space="0" w:color="auto"/>
                <w:right w:val="none" w:sz="0" w:space="0" w:color="auto"/>
              </w:divBdr>
              <w:divsChild>
                <w:div w:id="511603959">
                  <w:marLeft w:val="0"/>
                  <w:marRight w:val="0"/>
                  <w:marTop w:val="0"/>
                  <w:marBottom w:val="0"/>
                  <w:divBdr>
                    <w:top w:val="none" w:sz="0" w:space="0" w:color="auto"/>
                    <w:left w:val="none" w:sz="0" w:space="0" w:color="auto"/>
                    <w:bottom w:val="none" w:sz="0" w:space="0" w:color="auto"/>
                    <w:right w:val="none" w:sz="0" w:space="0" w:color="auto"/>
                  </w:divBdr>
                  <w:divsChild>
                    <w:div w:id="653677144">
                      <w:marLeft w:val="0"/>
                      <w:marRight w:val="0"/>
                      <w:marTop w:val="0"/>
                      <w:marBottom w:val="0"/>
                      <w:divBdr>
                        <w:top w:val="none" w:sz="0" w:space="0" w:color="auto"/>
                        <w:left w:val="none" w:sz="0" w:space="0" w:color="auto"/>
                        <w:bottom w:val="none" w:sz="0" w:space="0" w:color="auto"/>
                        <w:right w:val="none" w:sz="0" w:space="0" w:color="auto"/>
                      </w:divBdr>
                      <w:divsChild>
                        <w:div w:id="256986118">
                          <w:marLeft w:val="0"/>
                          <w:marRight w:val="0"/>
                          <w:marTop w:val="0"/>
                          <w:marBottom w:val="0"/>
                          <w:divBdr>
                            <w:top w:val="none" w:sz="0" w:space="0" w:color="auto"/>
                            <w:left w:val="none" w:sz="0" w:space="0" w:color="auto"/>
                            <w:bottom w:val="none" w:sz="0" w:space="0" w:color="auto"/>
                            <w:right w:val="none" w:sz="0" w:space="0" w:color="auto"/>
                          </w:divBdr>
                          <w:divsChild>
                            <w:div w:id="71973402">
                              <w:marLeft w:val="0"/>
                              <w:marRight w:val="0"/>
                              <w:marTop w:val="0"/>
                              <w:marBottom w:val="0"/>
                              <w:divBdr>
                                <w:top w:val="none" w:sz="0" w:space="0" w:color="auto"/>
                                <w:left w:val="none" w:sz="0" w:space="0" w:color="auto"/>
                                <w:bottom w:val="none" w:sz="0" w:space="0" w:color="auto"/>
                                <w:right w:val="none" w:sz="0" w:space="0" w:color="auto"/>
                              </w:divBdr>
                              <w:divsChild>
                                <w:div w:id="1755123313">
                                  <w:marLeft w:val="0"/>
                                  <w:marRight w:val="0"/>
                                  <w:marTop w:val="0"/>
                                  <w:marBottom w:val="0"/>
                                  <w:divBdr>
                                    <w:top w:val="none" w:sz="0" w:space="0" w:color="auto"/>
                                    <w:left w:val="none" w:sz="0" w:space="0" w:color="auto"/>
                                    <w:bottom w:val="none" w:sz="0" w:space="0" w:color="auto"/>
                                    <w:right w:val="none" w:sz="0" w:space="0" w:color="auto"/>
                                  </w:divBdr>
                                  <w:divsChild>
                                    <w:div w:id="548417966">
                                      <w:marLeft w:val="0"/>
                                      <w:marRight w:val="0"/>
                                      <w:marTop w:val="0"/>
                                      <w:marBottom w:val="0"/>
                                      <w:divBdr>
                                        <w:top w:val="none" w:sz="0" w:space="0" w:color="auto"/>
                                        <w:left w:val="none" w:sz="0" w:space="0" w:color="auto"/>
                                        <w:bottom w:val="none" w:sz="0" w:space="0" w:color="auto"/>
                                        <w:right w:val="none" w:sz="0" w:space="0" w:color="auto"/>
                                      </w:divBdr>
                                    </w:div>
                                    <w:div w:id="17400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96471">
      <w:bodyDiv w:val="1"/>
      <w:marLeft w:val="0"/>
      <w:marRight w:val="0"/>
      <w:marTop w:val="0"/>
      <w:marBottom w:val="0"/>
      <w:divBdr>
        <w:top w:val="none" w:sz="0" w:space="0" w:color="auto"/>
        <w:left w:val="none" w:sz="0" w:space="0" w:color="auto"/>
        <w:bottom w:val="none" w:sz="0" w:space="0" w:color="auto"/>
        <w:right w:val="none" w:sz="0" w:space="0" w:color="auto"/>
      </w:divBdr>
    </w:div>
    <w:div w:id="59598655">
      <w:bodyDiv w:val="1"/>
      <w:marLeft w:val="0"/>
      <w:marRight w:val="0"/>
      <w:marTop w:val="0"/>
      <w:marBottom w:val="0"/>
      <w:divBdr>
        <w:top w:val="none" w:sz="0" w:space="0" w:color="auto"/>
        <w:left w:val="none" w:sz="0" w:space="0" w:color="auto"/>
        <w:bottom w:val="none" w:sz="0" w:space="0" w:color="auto"/>
        <w:right w:val="none" w:sz="0" w:space="0" w:color="auto"/>
      </w:divBdr>
    </w:div>
    <w:div w:id="61603955">
      <w:bodyDiv w:val="1"/>
      <w:marLeft w:val="0"/>
      <w:marRight w:val="0"/>
      <w:marTop w:val="0"/>
      <w:marBottom w:val="0"/>
      <w:divBdr>
        <w:top w:val="none" w:sz="0" w:space="0" w:color="auto"/>
        <w:left w:val="none" w:sz="0" w:space="0" w:color="auto"/>
        <w:bottom w:val="none" w:sz="0" w:space="0" w:color="auto"/>
        <w:right w:val="none" w:sz="0" w:space="0" w:color="auto"/>
      </w:divBdr>
    </w:div>
    <w:div w:id="77531682">
      <w:bodyDiv w:val="1"/>
      <w:marLeft w:val="0"/>
      <w:marRight w:val="0"/>
      <w:marTop w:val="0"/>
      <w:marBottom w:val="0"/>
      <w:divBdr>
        <w:top w:val="none" w:sz="0" w:space="0" w:color="auto"/>
        <w:left w:val="none" w:sz="0" w:space="0" w:color="auto"/>
        <w:bottom w:val="none" w:sz="0" w:space="0" w:color="auto"/>
        <w:right w:val="none" w:sz="0" w:space="0" w:color="auto"/>
      </w:divBdr>
    </w:div>
    <w:div w:id="81923865">
      <w:bodyDiv w:val="1"/>
      <w:marLeft w:val="0"/>
      <w:marRight w:val="0"/>
      <w:marTop w:val="0"/>
      <w:marBottom w:val="0"/>
      <w:divBdr>
        <w:top w:val="none" w:sz="0" w:space="0" w:color="auto"/>
        <w:left w:val="none" w:sz="0" w:space="0" w:color="auto"/>
        <w:bottom w:val="none" w:sz="0" w:space="0" w:color="auto"/>
        <w:right w:val="none" w:sz="0" w:space="0" w:color="auto"/>
      </w:divBdr>
    </w:div>
    <w:div w:id="89931343">
      <w:bodyDiv w:val="1"/>
      <w:marLeft w:val="0"/>
      <w:marRight w:val="0"/>
      <w:marTop w:val="0"/>
      <w:marBottom w:val="0"/>
      <w:divBdr>
        <w:top w:val="none" w:sz="0" w:space="0" w:color="auto"/>
        <w:left w:val="none" w:sz="0" w:space="0" w:color="auto"/>
        <w:bottom w:val="none" w:sz="0" w:space="0" w:color="auto"/>
        <w:right w:val="none" w:sz="0" w:space="0" w:color="auto"/>
      </w:divBdr>
    </w:div>
    <w:div w:id="124083810">
      <w:bodyDiv w:val="1"/>
      <w:marLeft w:val="0"/>
      <w:marRight w:val="0"/>
      <w:marTop w:val="0"/>
      <w:marBottom w:val="0"/>
      <w:divBdr>
        <w:top w:val="none" w:sz="0" w:space="0" w:color="auto"/>
        <w:left w:val="none" w:sz="0" w:space="0" w:color="auto"/>
        <w:bottom w:val="none" w:sz="0" w:space="0" w:color="auto"/>
        <w:right w:val="none" w:sz="0" w:space="0" w:color="auto"/>
      </w:divBdr>
      <w:divsChild>
        <w:div w:id="2110079354">
          <w:marLeft w:val="0"/>
          <w:marRight w:val="0"/>
          <w:marTop w:val="0"/>
          <w:marBottom w:val="0"/>
          <w:divBdr>
            <w:top w:val="none" w:sz="0" w:space="0" w:color="auto"/>
            <w:left w:val="none" w:sz="0" w:space="0" w:color="auto"/>
            <w:bottom w:val="none" w:sz="0" w:space="0" w:color="auto"/>
            <w:right w:val="none" w:sz="0" w:space="0" w:color="auto"/>
          </w:divBdr>
          <w:divsChild>
            <w:div w:id="1471944450">
              <w:marLeft w:val="0"/>
              <w:marRight w:val="0"/>
              <w:marTop w:val="0"/>
              <w:marBottom w:val="0"/>
              <w:divBdr>
                <w:top w:val="none" w:sz="0" w:space="0" w:color="auto"/>
                <w:left w:val="none" w:sz="0" w:space="0" w:color="auto"/>
                <w:bottom w:val="none" w:sz="0" w:space="0" w:color="auto"/>
                <w:right w:val="none" w:sz="0" w:space="0" w:color="auto"/>
              </w:divBdr>
              <w:divsChild>
                <w:div w:id="15755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2710">
      <w:bodyDiv w:val="1"/>
      <w:marLeft w:val="0"/>
      <w:marRight w:val="0"/>
      <w:marTop w:val="0"/>
      <w:marBottom w:val="0"/>
      <w:divBdr>
        <w:top w:val="none" w:sz="0" w:space="0" w:color="auto"/>
        <w:left w:val="none" w:sz="0" w:space="0" w:color="auto"/>
        <w:bottom w:val="none" w:sz="0" w:space="0" w:color="auto"/>
        <w:right w:val="none" w:sz="0" w:space="0" w:color="auto"/>
      </w:divBdr>
    </w:div>
    <w:div w:id="181671668">
      <w:bodyDiv w:val="1"/>
      <w:marLeft w:val="0"/>
      <w:marRight w:val="0"/>
      <w:marTop w:val="0"/>
      <w:marBottom w:val="0"/>
      <w:divBdr>
        <w:top w:val="none" w:sz="0" w:space="0" w:color="auto"/>
        <w:left w:val="none" w:sz="0" w:space="0" w:color="auto"/>
        <w:bottom w:val="none" w:sz="0" w:space="0" w:color="auto"/>
        <w:right w:val="none" w:sz="0" w:space="0" w:color="auto"/>
      </w:divBdr>
      <w:divsChild>
        <w:div w:id="1584218220">
          <w:marLeft w:val="0"/>
          <w:marRight w:val="0"/>
          <w:marTop w:val="0"/>
          <w:marBottom w:val="0"/>
          <w:divBdr>
            <w:top w:val="none" w:sz="0" w:space="0" w:color="auto"/>
            <w:left w:val="none" w:sz="0" w:space="0" w:color="auto"/>
            <w:bottom w:val="none" w:sz="0" w:space="0" w:color="auto"/>
            <w:right w:val="none" w:sz="0" w:space="0" w:color="auto"/>
          </w:divBdr>
          <w:divsChild>
            <w:div w:id="812714556">
              <w:marLeft w:val="0"/>
              <w:marRight w:val="0"/>
              <w:marTop w:val="0"/>
              <w:marBottom w:val="0"/>
              <w:divBdr>
                <w:top w:val="none" w:sz="0" w:space="0" w:color="auto"/>
                <w:left w:val="none" w:sz="0" w:space="0" w:color="auto"/>
                <w:bottom w:val="none" w:sz="0" w:space="0" w:color="auto"/>
                <w:right w:val="none" w:sz="0" w:space="0" w:color="auto"/>
              </w:divBdr>
              <w:divsChild>
                <w:div w:id="160200879">
                  <w:marLeft w:val="0"/>
                  <w:marRight w:val="0"/>
                  <w:marTop w:val="0"/>
                  <w:marBottom w:val="0"/>
                  <w:divBdr>
                    <w:top w:val="none" w:sz="0" w:space="0" w:color="auto"/>
                    <w:left w:val="none" w:sz="0" w:space="0" w:color="auto"/>
                    <w:bottom w:val="none" w:sz="0" w:space="0" w:color="auto"/>
                    <w:right w:val="none" w:sz="0" w:space="0" w:color="auto"/>
                  </w:divBdr>
                </w:div>
                <w:div w:id="175391989">
                  <w:marLeft w:val="0"/>
                  <w:marRight w:val="0"/>
                  <w:marTop w:val="0"/>
                  <w:marBottom w:val="0"/>
                  <w:divBdr>
                    <w:top w:val="none" w:sz="0" w:space="0" w:color="auto"/>
                    <w:left w:val="none" w:sz="0" w:space="0" w:color="auto"/>
                    <w:bottom w:val="none" w:sz="0" w:space="0" w:color="auto"/>
                    <w:right w:val="none" w:sz="0" w:space="0" w:color="auto"/>
                  </w:divBdr>
                </w:div>
                <w:div w:id="443504547">
                  <w:marLeft w:val="0"/>
                  <w:marRight w:val="0"/>
                  <w:marTop w:val="0"/>
                  <w:marBottom w:val="0"/>
                  <w:divBdr>
                    <w:top w:val="none" w:sz="0" w:space="0" w:color="auto"/>
                    <w:left w:val="none" w:sz="0" w:space="0" w:color="auto"/>
                    <w:bottom w:val="none" w:sz="0" w:space="0" w:color="auto"/>
                    <w:right w:val="none" w:sz="0" w:space="0" w:color="auto"/>
                  </w:divBdr>
                </w:div>
                <w:div w:id="466629361">
                  <w:marLeft w:val="0"/>
                  <w:marRight w:val="0"/>
                  <w:marTop w:val="0"/>
                  <w:marBottom w:val="0"/>
                  <w:divBdr>
                    <w:top w:val="none" w:sz="0" w:space="0" w:color="auto"/>
                    <w:left w:val="none" w:sz="0" w:space="0" w:color="auto"/>
                    <w:bottom w:val="none" w:sz="0" w:space="0" w:color="auto"/>
                    <w:right w:val="none" w:sz="0" w:space="0" w:color="auto"/>
                  </w:divBdr>
                </w:div>
                <w:div w:id="581642477">
                  <w:marLeft w:val="0"/>
                  <w:marRight w:val="0"/>
                  <w:marTop w:val="0"/>
                  <w:marBottom w:val="0"/>
                  <w:divBdr>
                    <w:top w:val="none" w:sz="0" w:space="0" w:color="auto"/>
                    <w:left w:val="none" w:sz="0" w:space="0" w:color="auto"/>
                    <w:bottom w:val="none" w:sz="0" w:space="0" w:color="auto"/>
                    <w:right w:val="none" w:sz="0" w:space="0" w:color="auto"/>
                  </w:divBdr>
                </w:div>
                <w:div w:id="629552329">
                  <w:marLeft w:val="0"/>
                  <w:marRight w:val="0"/>
                  <w:marTop w:val="0"/>
                  <w:marBottom w:val="0"/>
                  <w:divBdr>
                    <w:top w:val="none" w:sz="0" w:space="0" w:color="auto"/>
                    <w:left w:val="none" w:sz="0" w:space="0" w:color="auto"/>
                    <w:bottom w:val="none" w:sz="0" w:space="0" w:color="auto"/>
                    <w:right w:val="none" w:sz="0" w:space="0" w:color="auto"/>
                  </w:divBdr>
                </w:div>
                <w:div w:id="875854475">
                  <w:marLeft w:val="0"/>
                  <w:marRight w:val="0"/>
                  <w:marTop w:val="0"/>
                  <w:marBottom w:val="0"/>
                  <w:divBdr>
                    <w:top w:val="none" w:sz="0" w:space="0" w:color="auto"/>
                    <w:left w:val="none" w:sz="0" w:space="0" w:color="auto"/>
                    <w:bottom w:val="none" w:sz="0" w:space="0" w:color="auto"/>
                    <w:right w:val="none" w:sz="0" w:space="0" w:color="auto"/>
                  </w:divBdr>
                </w:div>
                <w:div w:id="1069185102">
                  <w:marLeft w:val="0"/>
                  <w:marRight w:val="0"/>
                  <w:marTop w:val="0"/>
                  <w:marBottom w:val="0"/>
                  <w:divBdr>
                    <w:top w:val="none" w:sz="0" w:space="0" w:color="auto"/>
                    <w:left w:val="none" w:sz="0" w:space="0" w:color="auto"/>
                    <w:bottom w:val="none" w:sz="0" w:space="0" w:color="auto"/>
                    <w:right w:val="none" w:sz="0" w:space="0" w:color="auto"/>
                  </w:divBdr>
                </w:div>
                <w:div w:id="1347752617">
                  <w:marLeft w:val="0"/>
                  <w:marRight w:val="0"/>
                  <w:marTop w:val="0"/>
                  <w:marBottom w:val="0"/>
                  <w:divBdr>
                    <w:top w:val="none" w:sz="0" w:space="0" w:color="auto"/>
                    <w:left w:val="none" w:sz="0" w:space="0" w:color="auto"/>
                    <w:bottom w:val="none" w:sz="0" w:space="0" w:color="auto"/>
                    <w:right w:val="none" w:sz="0" w:space="0" w:color="auto"/>
                  </w:divBdr>
                </w:div>
                <w:div w:id="1497722330">
                  <w:marLeft w:val="0"/>
                  <w:marRight w:val="0"/>
                  <w:marTop w:val="0"/>
                  <w:marBottom w:val="0"/>
                  <w:divBdr>
                    <w:top w:val="none" w:sz="0" w:space="0" w:color="auto"/>
                    <w:left w:val="none" w:sz="0" w:space="0" w:color="auto"/>
                    <w:bottom w:val="none" w:sz="0" w:space="0" w:color="auto"/>
                    <w:right w:val="none" w:sz="0" w:space="0" w:color="auto"/>
                  </w:divBdr>
                </w:div>
                <w:div w:id="1649823670">
                  <w:marLeft w:val="0"/>
                  <w:marRight w:val="0"/>
                  <w:marTop w:val="0"/>
                  <w:marBottom w:val="0"/>
                  <w:divBdr>
                    <w:top w:val="none" w:sz="0" w:space="0" w:color="auto"/>
                    <w:left w:val="none" w:sz="0" w:space="0" w:color="auto"/>
                    <w:bottom w:val="none" w:sz="0" w:space="0" w:color="auto"/>
                    <w:right w:val="none" w:sz="0" w:space="0" w:color="auto"/>
                  </w:divBdr>
                </w:div>
                <w:div w:id="1657687306">
                  <w:marLeft w:val="0"/>
                  <w:marRight w:val="0"/>
                  <w:marTop w:val="0"/>
                  <w:marBottom w:val="0"/>
                  <w:divBdr>
                    <w:top w:val="none" w:sz="0" w:space="0" w:color="auto"/>
                    <w:left w:val="none" w:sz="0" w:space="0" w:color="auto"/>
                    <w:bottom w:val="none" w:sz="0" w:space="0" w:color="auto"/>
                    <w:right w:val="none" w:sz="0" w:space="0" w:color="auto"/>
                  </w:divBdr>
                </w:div>
                <w:div w:id="20149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1631">
      <w:bodyDiv w:val="1"/>
      <w:marLeft w:val="0"/>
      <w:marRight w:val="0"/>
      <w:marTop w:val="0"/>
      <w:marBottom w:val="0"/>
      <w:divBdr>
        <w:top w:val="none" w:sz="0" w:space="0" w:color="auto"/>
        <w:left w:val="none" w:sz="0" w:space="0" w:color="auto"/>
        <w:bottom w:val="none" w:sz="0" w:space="0" w:color="auto"/>
        <w:right w:val="none" w:sz="0" w:space="0" w:color="auto"/>
      </w:divBdr>
      <w:divsChild>
        <w:div w:id="166293402">
          <w:marLeft w:val="0"/>
          <w:marRight w:val="0"/>
          <w:marTop w:val="0"/>
          <w:marBottom w:val="0"/>
          <w:divBdr>
            <w:top w:val="none" w:sz="0" w:space="0" w:color="auto"/>
            <w:left w:val="none" w:sz="0" w:space="0" w:color="auto"/>
            <w:bottom w:val="none" w:sz="0" w:space="0" w:color="auto"/>
            <w:right w:val="none" w:sz="0" w:space="0" w:color="auto"/>
          </w:divBdr>
          <w:divsChild>
            <w:div w:id="1411152629">
              <w:marLeft w:val="0"/>
              <w:marRight w:val="0"/>
              <w:marTop w:val="0"/>
              <w:marBottom w:val="0"/>
              <w:divBdr>
                <w:top w:val="none" w:sz="0" w:space="0" w:color="auto"/>
                <w:left w:val="none" w:sz="0" w:space="0" w:color="auto"/>
                <w:bottom w:val="none" w:sz="0" w:space="0" w:color="auto"/>
                <w:right w:val="none" w:sz="0" w:space="0" w:color="auto"/>
              </w:divBdr>
              <w:divsChild>
                <w:div w:id="1615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8962">
      <w:bodyDiv w:val="1"/>
      <w:marLeft w:val="0"/>
      <w:marRight w:val="0"/>
      <w:marTop w:val="0"/>
      <w:marBottom w:val="0"/>
      <w:divBdr>
        <w:top w:val="none" w:sz="0" w:space="0" w:color="auto"/>
        <w:left w:val="none" w:sz="0" w:space="0" w:color="auto"/>
        <w:bottom w:val="none" w:sz="0" w:space="0" w:color="auto"/>
        <w:right w:val="none" w:sz="0" w:space="0" w:color="auto"/>
      </w:divBdr>
    </w:div>
    <w:div w:id="220868384">
      <w:bodyDiv w:val="1"/>
      <w:marLeft w:val="0"/>
      <w:marRight w:val="0"/>
      <w:marTop w:val="0"/>
      <w:marBottom w:val="0"/>
      <w:divBdr>
        <w:top w:val="none" w:sz="0" w:space="0" w:color="auto"/>
        <w:left w:val="none" w:sz="0" w:space="0" w:color="auto"/>
        <w:bottom w:val="none" w:sz="0" w:space="0" w:color="auto"/>
        <w:right w:val="none" w:sz="0" w:space="0" w:color="auto"/>
      </w:divBdr>
    </w:div>
    <w:div w:id="271979039">
      <w:bodyDiv w:val="1"/>
      <w:marLeft w:val="0"/>
      <w:marRight w:val="0"/>
      <w:marTop w:val="0"/>
      <w:marBottom w:val="0"/>
      <w:divBdr>
        <w:top w:val="none" w:sz="0" w:space="0" w:color="auto"/>
        <w:left w:val="none" w:sz="0" w:space="0" w:color="auto"/>
        <w:bottom w:val="none" w:sz="0" w:space="0" w:color="auto"/>
        <w:right w:val="none" w:sz="0" w:space="0" w:color="auto"/>
      </w:divBdr>
    </w:div>
    <w:div w:id="287400046">
      <w:bodyDiv w:val="1"/>
      <w:marLeft w:val="0"/>
      <w:marRight w:val="0"/>
      <w:marTop w:val="0"/>
      <w:marBottom w:val="0"/>
      <w:divBdr>
        <w:top w:val="none" w:sz="0" w:space="0" w:color="auto"/>
        <w:left w:val="none" w:sz="0" w:space="0" w:color="auto"/>
        <w:bottom w:val="none" w:sz="0" w:space="0" w:color="auto"/>
        <w:right w:val="none" w:sz="0" w:space="0" w:color="auto"/>
      </w:divBdr>
      <w:divsChild>
        <w:div w:id="31544513">
          <w:marLeft w:val="0"/>
          <w:marRight w:val="0"/>
          <w:marTop w:val="0"/>
          <w:marBottom w:val="0"/>
          <w:divBdr>
            <w:top w:val="none" w:sz="0" w:space="0" w:color="auto"/>
            <w:left w:val="none" w:sz="0" w:space="0" w:color="auto"/>
            <w:bottom w:val="none" w:sz="0" w:space="0" w:color="auto"/>
            <w:right w:val="none" w:sz="0" w:space="0" w:color="auto"/>
          </w:divBdr>
          <w:divsChild>
            <w:div w:id="639850169">
              <w:marLeft w:val="0"/>
              <w:marRight w:val="0"/>
              <w:marTop w:val="0"/>
              <w:marBottom w:val="0"/>
              <w:divBdr>
                <w:top w:val="none" w:sz="0" w:space="0" w:color="auto"/>
                <w:left w:val="none" w:sz="0" w:space="0" w:color="auto"/>
                <w:bottom w:val="none" w:sz="0" w:space="0" w:color="auto"/>
                <w:right w:val="none" w:sz="0" w:space="0" w:color="auto"/>
              </w:divBdr>
              <w:divsChild>
                <w:div w:id="367343667">
                  <w:marLeft w:val="0"/>
                  <w:marRight w:val="0"/>
                  <w:marTop w:val="0"/>
                  <w:marBottom w:val="0"/>
                  <w:divBdr>
                    <w:top w:val="none" w:sz="0" w:space="0" w:color="auto"/>
                    <w:left w:val="none" w:sz="0" w:space="0" w:color="auto"/>
                    <w:bottom w:val="none" w:sz="0" w:space="0" w:color="auto"/>
                    <w:right w:val="none" w:sz="0" w:space="0" w:color="auto"/>
                  </w:divBdr>
                </w:div>
                <w:div w:id="447433371">
                  <w:marLeft w:val="0"/>
                  <w:marRight w:val="0"/>
                  <w:marTop w:val="0"/>
                  <w:marBottom w:val="0"/>
                  <w:divBdr>
                    <w:top w:val="none" w:sz="0" w:space="0" w:color="auto"/>
                    <w:left w:val="none" w:sz="0" w:space="0" w:color="auto"/>
                    <w:bottom w:val="none" w:sz="0" w:space="0" w:color="auto"/>
                    <w:right w:val="none" w:sz="0" w:space="0" w:color="auto"/>
                  </w:divBdr>
                </w:div>
                <w:div w:id="647439521">
                  <w:marLeft w:val="0"/>
                  <w:marRight w:val="0"/>
                  <w:marTop w:val="0"/>
                  <w:marBottom w:val="0"/>
                  <w:divBdr>
                    <w:top w:val="none" w:sz="0" w:space="0" w:color="auto"/>
                    <w:left w:val="none" w:sz="0" w:space="0" w:color="auto"/>
                    <w:bottom w:val="none" w:sz="0" w:space="0" w:color="auto"/>
                    <w:right w:val="none" w:sz="0" w:space="0" w:color="auto"/>
                  </w:divBdr>
                </w:div>
                <w:div w:id="658077602">
                  <w:marLeft w:val="0"/>
                  <w:marRight w:val="0"/>
                  <w:marTop w:val="0"/>
                  <w:marBottom w:val="0"/>
                  <w:divBdr>
                    <w:top w:val="none" w:sz="0" w:space="0" w:color="auto"/>
                    <w:left w:val="none" w:sz="0" w:space="0" w:color="auto"/>
                    <w:bottom w:val="none" w:sz="0" w:space="0" w:color="auto"/>
                    <w:right w:val="none" w:sz="0" w:space="0" w:color="auto"/>
                  </w:divBdr>
                </w:div>
                <w:div w:id="1055860602">
                  <w:marLeft w:val="0"/>
                  <w:marRight w:val="0"/>
                  <w:marTop w:val="0"/>
                  <w:marBottom w:val="0"/>
                  <w:divBdr>
                    <w:top w:val="none" w:sz="0" w:space="0" w:color="auto"/>
                    <w:left w:val="none" w:sz="0" w:space="0" w:color="auto"/>
                    <w:bottom w:val="none" w:sz="0" w:space="0" w:color="auto"/>
                    <w:right w:val="none" w:sz="0" w:space="0" w:color="auto"/>
                  </w:divBdr>
                </w:div>
                <w:div w:id="1136528397">
                  <w:marLeft w:val="0"/>
                  <w:marRight w:val="0"/>
                  <w:marTop w:val="0"/>
                  <w:marBottom w:val="0"/>
                  <w:divBdr>
                    <w:top w:val="none" w:sz="0" w:space="0" w:color="auto"/>
                    <w:left w:val="none" w:sz="0" w:space="0" w:color="auto"/>
                    <w:bottom w:val="none" w:sz="0" w:space="0" w:color="auto"/>
                    <w:right w:val="none" w:sz="0" w:space="0" w:color="auto"/>
                  </w:divBdr>
                </w:div>
                <w:div w:id="1459228026">
                  <w:marLeft w:val="0"/>
                  <w:marRight w:val="0"/>
                  <w:marTop w:val="0"/>
                  <w:marBottom w:val="0"/>
                  <w:divBdr>
                    <w:top w:val="none" w:sz="0" w:space="0" w:color="auto"/>
                    <w:left w:val="none" w:sz="0" w:space="0" w:color="auto"/>
                    <w:bottom w:val="none" w:sz="0" w:space="0" w:color="auto"/>
                    <w:right w:val="none" w:sz="0" w:space="0" w:color="auto"/>
                  </w:divBdr>
                </w:div>
                <w:div w:id="1531334865">
                  <w:marLeft w:val="0"/>
                  <w:marRight w:val="0"/>
                  <w:marTop w:val="0"/>
                  <w:marBottom w:val="0"/>
                  <w:divBdr>
                    <w:top w:val="none" w:sz="0" w:space="0" w:color="auto"/>
                    <w:left w:val="none" w:sz="0" w:space="0" w:color="auto"/>
                    <w:bottom w:val="none" w:sz="0" w:space="0" w:color="auto"/>
                    <w:right w:val="none" w:sz="0" w:space="0" w:color="auto"/>
                  </w:divBdr>
                </w:div>
                <w:div w:id="2069912333">
                  <w:marLeft w:val="0"/>
                  <w:marRight w:val="0"/>
                  <w:marTop w:val="0"/>
                  <w:marBottom w:val="0"/>
                  <w:divBdr>
                    <w:top w:val="none" w:sz="0" w:space="0" w:color="auto"/>
                    <w:left w:val="none" w:sz="0" w:space="0" w:color="auto"/>
                    <w:bottom w:val="none" w:sz="0" w:space="0" w:color="auto"/>
                    <w:right w:val="none" w:sz="0" w:space="0" w:color="auto"/>
                  </w:divBdr>
                </w:div>
                <w:div w:id="2144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80845">
      <w:bodyDiv w:val="1"/>
      <w:marLeft w:val="0"/>
      <w:marRight w:val="0"/>
      <w:marTop w:val="0"/>
      <w:marBottom w:val="0"/>
      <w:divBdr>
        <w:top w:val="none" w:sz="0" w:space="0" w:color="auto"/>
        <w:left w:val="none" w:sz="0" w:space="0" w:color="auto"/>
        <w:bottom w:val="none" w:sz="0" w:space="0" w:color="auto"/>
        <w:right w:val="none" w:sz="0" w:space="0" w:color="auto"/>
      </w:divBdr>
      <w:divsChild>
        <w:div w:id="1395003360">
          <w:marLeft w:val="0"/>
          <w:marRight w:val="0"/>
          <w:marTop w:val="0"/>
          <w:marBottom w:val="0"/>
          <w:divBdr>
            <w:top w:val="none" w:sz="0" w:space="0" w:color="auto"/>
            <w:left w:val="none" w:sz="0" w:space="0" w:color="auto"/>
            <w:bottom w:val="none" w:sz="0" w:space="0" w:color="auto"/>
            <w:right w:val="none" w:sz="0" w:space="0" w:color="auto"/>
          </w:divBdr>
          <w:divsChild>
            <w:div w:id="1502430916">
              <w:marLeft w:val="0"/>
              <w:marRight w:val="0"/>
              <w:marTop w:val="0"/>
              <w:marBottom w:val="0"/>
              <w:divBdr>
                <w:top w:val="none" w:sz="0" w:space="0" w:color="auto"/>
                <w:left w:val="none" w:sz="0" w:space="0" w:color="auto"/>
                <w:bottom w:val="none" w:sz="0" w:space="0" w:color="auto"/>
                <w:right w:val="none" w:sz="0" w:space="0" w:color="auto"/>
              </w:divBdr>
              <w:divsChild>
                <w:div w:id="19778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462745">
      <w:bodyDiv w:val="1"/>
      <w:marLeft w:val="0"/>
      <w:marRight w:val="0"/>
      <w:marTop w:val="0"/>
      <w:marBottom w:val="0"/>
      <w:divBdr>
        <w:top w:val="none" w:sz="0" w:space="0" w:color="auto"/>
        <w:left w:val="none" w:sz="0" w:space="0" w:color="auto"/>
        <w:bottom w:val="none" w:sz="0" w:space="0" w:color="auto"/>
        <w:right w:val="none" w:sz="0" w:space="0" w:color="auto"/>
      </w:divBdr>
    </w:div>
    <w:div w:id="301421421">
      <w:bodyDiv w:val="1"/>
      <w:marLeft w:val="0"/>
      <w:marRight w:val="0"/>
      <w:marTop w:val="0"/>
      <w:marBottom w:val="0"/>
      <w:divBdr>
        <w:top w:val="none" w:sz="0" w:space="0" w:color="auto"/>
        <w:left w:val="none" w:sz="0" w:space="0" w:color="auto"/>
        <w:bottom w:val="none" w:sz="0" w:space="0" w:color="auto"/>
        <w:right w:val="none" w:sz="0" w:space="0" w:color="auto"/>
      </w:divBdr>
    </w:div>
    <w:div w:id="305084776">
      <w:bodyDiv w:val="1"/>
      <w:marLeft w:val="0"/>
      <w:marRight w:val="0"/>
      <w:marTop w:val="0"/>
      <w:marBottom w:val="0"/>
      <w:divBdr>
        <w:top w:val="none" w:sz="0" w:space="0" w:color="auto"/>
        <w:left w:val="none" w:sz="0" w:space="0" w:color="auto"/>
        <w:bottom w:val="none" w:sz="0" w:space="0" w:color="auto"/>
        <w:right w:val="none" w:sz="0" w:space="0" w:color="auto"/>
      </w:divBdr>
    </w:div>
    <w:div w:id="319189908">
      <w:bodyDiv w:val="1"/>
      <w:marLeft w:val="0"/>
      <w:marRight w:val="0"/>
      <w:marTop w:val="0"/>
      <w:marBottom w:val="0"/>
      <w:divBdr>
        <w:top w:val="none" w:sz="0" w:space="0" w:color="auto"/>
        <w:left w:val="none" w:sz="0" w:space="0" w:color="auto"/>
        <w:bottom w:val="none" w:sz="0" w:space="0" w:color="auto"/>
        <w:right w:val="none" w:sz="0" w:space="0" w:color="auto"/>
      </w:divBdr>
    </w:div>
    <w:div w:id="351763109">
      <w:bodyDiv w:val="1"/>
      <w:marLeft w:val="0"/>
      <w:marRight w:val="0"/>
      <w:marTop w:val="0"/>
      <w:marBottom w:val="0"/>
      <w:divBdr>
        <w:top w:val="none" w:sz="0" w:space="0" w:color="auto"/>
        <w:left w:val="none" w:sz="0" w:space="0" w:color="auto"/>
        <w:bottom w:val="none" w:sz="0" w:space="0" w:color="auto"/>
        <w:right w:val="none" w:sz="0" w:space="0" w:color="auto"/>
      </w:divBdr>
      <w:divsChild>
        <w:div w:id="1256749495">
          <w:marLeft w:val="0"/>
          <w:marRight w:val="0"/>
          <w:marTop w:val="0"/>
          <w:marBottom w:val="0"/>
          <w:divBdr>
            <w:top w:val="none" w:sz="0" w:space="0" w:color="auto"/>
            <w:left w:val="none" w:sz="0" w:space="0" w:color="auto"/>
            <w:bottom w:val="none" w:sz="0" w:space="0" w:color="auto"/>
            <w:right w:val="none" w:sz="0" w:space="0" w:color="auto"/>
          </w:divBdr>
          <w:divsChild>
            <w:div w:id="12569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3182">
      <w:bodyDiv w:val="1"/>
      <w:marLeft w:val="0"/>
      <w:marRight w:val="0"/>
      <w:marTop w:val="0"/>
      <w:marBottom w:val="0"/>
      <w:divBdr>
        <w:top w:val="none" w:sz="0" w:space="0" w:color="auto"/>
        <w:left w:val="none" w:sz="0" w:space="0" w:color="auto"/>
        <w:bottom w:val="none" w:sz="0" w:space="0" w:color="auto"/>
        <w:right w:val="none" w:sz="0" w:space="0" w:color="auto"/>
      </w:divBdr>
    </w:div>
    <w:div w:id="359933672">
      <w:bodyDiv w:val="1"/>
      <w:marLeft w:val="0"/>
      <w:marRight w:val="0"/>
      <w:marTop w:val="0"/>
      <w:marBottom w:val="0"/>
      <w:divBdr>
        <w:top w:val="none" w:sz="0" w:space="0" w:color="auto"/>
        <w:left w:val="none" w:sz="0" w:space="0" w:color="auto"/>
        <w:bottom w:val="none" w:sz="0" w:space="0" w:color="auto"/>
        <w:right w:val="none" w:sz="0" w:space="0" w:color="auto"/>
      </w:divBdr>
    </w:div>
    <w:div w:id="370688793">
      <w:bodyDiv w:val="1"/>
      <w:marLeft w:val="0"/>
      <w:marRight w:val="0"/>
      <w:marTop w:val="0"/>
      <w:marBottom w:val="0"/>
      <w:divBdr>
        <w:top w:val="none" w:sz="0" w:space="0" w:color="auto"/>
        <w:left w:val="none" w:sz="0" w:space="0" w:color="auto"/>
        <w:bottom w:val="none" w:sz="0" w:space="0" w:color="auto"/>
        <w:right w:val="none" w:sz="0" w:space="0" w:color="auto"/>
      </w:divBdr>
    </w:div>
    <w:div w:id="373652197">
      <w:bodyDiv w:val="1"/>
      <w:marLeft w:val="0"/>
      <w:marRight w:val="0"/>
      <w:marTop w:val="0"/>
      <w:marBottom w:val="0"/>
      <w:divBdr>
        <w:top w:val="none" w:sz="0" w:space="0" w:color="auto"/>
        <w:left w:val="none" w:sz="0" w:space="0" w:color="auto"/>
        <w:bottom w:val="none" w:sz="0" w:space="0" w:color="auto"/>
        <w:right w:val="none" w:sz="0" w:space="0" w:color="auto"/>
      </w:divBdr>
    </w:div>
    <w:div w:id="383716780">
      <w:bodyDiv w:val="1"/>
      <w:marLeft w:val="0"/>
      <w:marRight w:val="0"/>
      <w:marTop w:val="0"/>
      <w:marBottom w:val="0"/>
      <w:divBdr>
        <w:top w:val="none" w:sz="0" w:space="0" w:color="auto"/>
        <w:left w:val="none" w:sz="0" w:space="0" w:color="auto"/>
        <w:bottom w:val="none" w:sz="0" w:space="0" w:color="auto"/>
        <w:right w:val="none" w:sz="0" w:space="0" w:color="auto"/>
      </w:divBdr>
    </w:div>
    <w:div w:id="386804727">
      <w:bodyDiv w:val="1"/>
      <w:marLeft w:val="0"/>
      <w:marRight w:val="0"/>
      <w:marTop w:val="0"/>
      <w:marBottom w:val="0"/>
      <w:divBdr>
        <w:top w:val="none" w:sz="0" w:space="0" w:color="auto"/>
        <w:left w:val="none" w:sz="0" w:space="0" w:color="auto"/>
        <w:bottom w:val="none" w:sz="0" w:space="0" w:color="auto"/>
        <w:right w:val="none" w:sz="0" w:space="0" w:color="auto"/>
      </w:divBdr>
    </w:div>
    <w:div w:id="387143967">
      <w:bodyDiv w:val="1"/>
      <w:marLeft w:val="0"/>
      <w:marRight w:val="0"/>
      <w:marTop w:val="0"/>
      <w:marBottom w:val="0"/>
      <w:divBdr>
        <w:top w:val="none" w:sz="0" w:space="0" w:color="auto"/>
        <w:left w:val="none" w:sz="0" w:space="0" w:color="auto"/>
        <w:bottom w:val="none" w:sz="0" w:space="0" w:color="auto"/>
        <w:right w:val="none" w:sz="0" w:space="0" w:color="auto"/>
      </w:divBdr>
    </w:div>
    <w:div w:id="425687663">
      <w:bodyDiv w:val="1"/>
      <w:marLeft w:val="0"/>
      <w:marRight w:val="0"/>
      <w:marTop w:val="0"/>
      <w:marBottom w:val="0"/>
      <w:divBdr>
        <w:top w:val="none" w:sz="0" w:space="0" w:color="auto"/>
        <w:left w:val="none" w:sz="0" w:space="0" w:color="auto"/>
        <w:bottom w:val="none" w:sz="0" w:space="0" w:color="auto"/>
        <w:right w:val="none" w:sz="0" w:space="0" w:color="auto"/>
      </w:divBdr>
    </w:div>
    <w:div w:id="474101605">
      <w:bodyDiv w:val="1"/>
      <w:marLeft w:val="0"/>
      <w:marRight w:val="0"/>
      <w:marTop w:val="0"/>
      <w:marBottom w:val="0"/>
      <w:divBdr>
        <w:top w:val="none" w:sz="0" w:space="0" w:color="auto"/>
        <w:left w:val="none" w:sz="0" w:space="0" w:color="auto"/>
        <w:bottom w:val="none" w:sz="0" w:space="0" w:color="auto"/>
        <w:right w:val="none" w:sz="0" w:space="0" w:color="auto"/>
      </w:divBdr>
      <w:divsChild>
        <w:div w:id="1804689776">
          <w:marLeft w:val="0"/>
          <w:marRight w:val="0"/>
          <w:marTop w:val="0"/>
          <w:marBottom w:val="0"/>
          <w:divBdr>
            <w:top w:val="none" w:sz="0" w:space="0" w:color="auto"/>
            <w:left w:val="none" w:sz="0" w:space="0" w:color="auto"/>
            <w:bottom w:val="none" w:sz="0" w:space="0" w:color="auto"/>
            <w:right w:val="none" w:sz="0" w:space="0" w:color="auto"/>
          </w:divBdr>
          <w:divsChild>
            <w:div w:id="1919053446">
              <w:marLeft w:val="0"/>
              <w:marRight w:val="0"/>
              <w:marTop w:val="0"/>
              <w:marBottom w:val="0"/>
              <w:divBdr>
                <w:top w:val="none" w:sz="0" w:space="0" w:color="auto"/>
                <w:left w:val="none" w:sz="0" w:space="0" w:color="auto"/>
                <w:bottom w:val="none" w:sz="0" w:space="0" w:color="auto"/>
                <w:right w:val="none" w:sz="0" w:space="0" w:color="auto"/>
              </w:divBdr>
              <w:divsChild>
                <w:div w:id="3836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37862">
      <w:bodyDiv w:val="1"/>
      <w:marLeft w:val="0"/>
      <w:marRight w:val="0"/>
      <w:marTop w:val="0"/>
      <w:marBottom w:val="0"/>
      <w:divBdr>
        <w:top w:val="none" w:sz="0" w:space="0" w:color="auto"/>
        <w:left w:val="none" w:sz="0" w:space="0" w:color="auto"/>
        <w:bottom w:val="none" w:sz="0" w:space="0" w:color="auto"/>
        <w:right w:val="none" w:sz="0" w:space="0" w:color="auto"/>
      </w:divBdr>
    </w:div>
    <w:div w:id="478234526">
      <w:bodyDiv w:val="1"/>
      <w:marLeft w:val="0"/>
      <w:marRight w:val="0"/>
      <w:marTop w:val="0"/>
      <w:marBottom w:val="0"/>
      <w:divBdr>
        <w:top w:val="none" w:sz="0" w:space="0" w:color="auto"/>
        <w:left w:val="none" w:sz="0" w:space="0" w:color="auto"/>
        <w:bottom w:val="none" w:sz="0" w:space="0" w:color="auto"/>
        <w:right w:val="none" w:sz="0" w:space="0" w:color="auto"/>
      </w:divBdr>
    </w:div>
    <w:div w:id="501160913">
      <w:bodyDiv w:val="1"/>
      <w:marLeft w:val="0"/>
      <w:marRight w:val="0"/>
      <w:marTop w:val="0"/>
      <w:marBottom w:val="0"/>
      <w:divBdr>
        <w:top w:val="none" w:sz="0" w:space="0" w:color="auto"/>
        <w:left w:val="none" w:sz="0" w:space="0" w:color="auto"/>
        <w:bottom w:val="none" w:sz="0" w:space="0" w:color="auto"/>
        <w:right w:val="none" w:sz="0" w:space="0" w:color="auto"/>
      </w:divBdr>
    </w:div>
    <w:div w:id="516311588">
      <w:bodyDiv w:val="1"/>
      <w:marLeft w:val="0"/>
      <w:marRight w:val="0"/>
      <w:marTop w:val="0"/>
      <w:marBottom w:val="0"/>
      <w:divBdr>
        <w:top w:val="none" w:sz="0" w:space="0" w:color="auto"/>
        <w:left w:val="none" w:sz="0" w:space="0" w:color="auto"/>
        <w:bottom w:val="none" w:sz="0" w:space="0" w:color="auto"/>
        <w:right w:val="none" w:sz="0" w:space="0" w:color="auto"/>
      </w:divBdr>
    </w:div>
    <w:div w:id="516696698">
      <w:bodyDiv w:val="1"/>
      <w:marLeft w:val="0"/>
      <w:marRight w:val="0"/>
      <w:marTop w:val="0"/>
      <w:marBottom w:val="0"/>
      <w:divBdr>
        <w:top w:val="none" w:sz="0" w:space="0" w:color="auto"/>
        <w:left w:val="none" w:sz="0" w:space="0" w:color="auto"/>
        <w:bottom w:val="none" w:sz="0" w:space="0" w:color="auto"/>
        <w:right w:val="none" w:sz="0" w:space="0" w:color="auto"/>
      </w:divBdr>
    </w:div>
    <w:div w:id="520818988">
      <w:bodyDiv w:val="1"/>
      <w:marLeft w:val="0"/>
      <w:marRight w:val="0"/>
      <w:marTop w:val="0"/>
      <w:marBottom w:val="0"/>
      <w:divBdr>
        <w:top w:val="none" w:sz="0" w:space="0" w:color="auto"/>
        <w:left w:val="none" w:sz="0" w:space="0" w:color="auto"/>
        <w:bottom w:val="none" w:sz="0" w:space="0" w:color="auto"/>
        <w:right w:val="none" w:sz="0" w:space="0" w:color="auto"/>
      </w:divBdr>
    </w:div>
    <w:div w:id="536048616">
      <w:bodyDiv w:val="1"/>
      <w:marLeft w:val="0"/>
      <w:marRight w:val="0"/>
      <w:marTop w:val="0"/>
      <w:marBottom w:val="0"/>
      <w:divBdr>
        <w:top w:val="none" w:sz="0" w:space="0" w:color="auto"/>
        <w:left w:val="none" w:sz="0" w:space="0" w:color="auto"/>
        <w:bottom w:val="none" w:sz="0" w:space="0" w:color="auto"/>
        <w:right w:val="none" w:sz="0" w:space="0" w:color="auto"/>
      </w:divBdr>
    </w:div>
    <w:div w:id="544173962">
      <w:bodyDiv w:val="1"/>
      <w:marLeft w:val="0"/>
      <w:marRight w:val="0"/>
      <w:marTop w:val="0"/>
      <w:marBottom w:val="0"/>
      <w:divBdr>
        <w:top w:val="none" w:sz="0" w:space="0" w:color="auto"/>
        <w:left w:val="none" w:sz="0" w:space="0" w:color="auto"/>
        <w:bottom w:val="none" w:sz="0" w:space="0" w:color="auto"/>
        <w:right w:val="none" w:sz="0" w:space="0" w:color="auto"/>
      </w:divBdr>
    </w:div>
    <w:div w:id="546113474">
      <w:bodyDiv w:val="1"/>
      <w:marLeft w:val="0"/>
      <w:marRight w:val="0"/>
      <w:marTop w:val="0"/>
      <w:marBottom w:val="0"/>
      <w:divBdr>
        <w:top w:val="none" w:sz="0" w:space="0" w:color="auto"/>
        <w:left w:val="none" w:sz="0" w:space="0" w:color="auto"/>
        <w:bottom w:val="none" w:sz="0" w:space="0" w:color="auto"/>
        <w:right w:val="none" w:sz="0" w:space="0" w:color="auto"/>
      </w:divBdr>
      <w:divsChild>
        <w:div w:id="957373370">
          <w:marLeft w:val="0"/>
          <w:marRight w:val="0"/>
          <w:marTop w:val="0"/>
          <w:marBottom w:val="0"/>
          <w:divBdr>
            <w:top w:val="none" w:sz="0" w:space="0" w:color="auto"/>
            <w:left w:val="none" w:sz="0" w:space="0" w:color="auto"/>
            <w:bottom w:val="none" w:sz="0" w:space="0" w:color="auto"/>
            <w:right w:val="none" w:sz="0" w:space="0" w:color="auto"/>
          </w:divBdr>
          <w:divsChild>
            <w:div w:id="1464880474">
              <w:marLeft w:val="0"/>
              <w:marRight w:val="0"/>
              <w:marTop w:val="0"/>
              <w:marBottom w:val="0"/>
              <w:divBdr>
                <w:top w:val="none" w:sz="0" w:space="0" w:color="auto"/>
                <w:left w:val="none" w:sz="0" w:space="0" w:color="auto"/>
                <w:bottom w:val="none" w:sz="0" w:space="0" w:color="auto"/>
                <w:right w:val="none" w:sz="0" w:space="0" w:color="auto"/>
              </w:divBdr>
              <w:divsChild>
                <w:div w:id="1844276755">
                  <w:marLeft w:val="0"/>
                  <w:marRight w:val="0"/>
                  <w:marTop w:val="0"/>
                  <w:marBottom w:val="0"/>
                  <w:divBdr>
                    <w:top w:val="none" w:sz="0" w:space="0" w:color="auto"/>
                    <w:left w:val="none" w:sz="0" w:space="0" w:color="auto"/>
                    <w:bottom w:val="none" w:sz="0" w:space="0" w:color="auto"/>
                    <w:right w:val="none" w:sz="0" w:space="0" w:color="auto"/>
                  </w:divBdr>
                  <w:divsChild>
                    <w:div w:id="1921986559">
                      <w:marLeft w:val="0"/>
                      <w:marRight w:val="0"/>
                      <w:marTop w:val="0"/>
                      <w:marBottom w:val="0"/>
                      <w:divBdr>
                        <w:top w:val="none" w:sz="0" w:space="0" w:color="auto"/>
                        <w:left w:val="none" w:sz="0" w:space="0" w:color="auto"/>
                        <w:bottom w:val="none" w:sz="0" w:space="0" w:color="auto"/>
                        <w:right w:val="none" w:sz="0" w:space="0" w:color="auto"/>
                      </w:divBdr>
                      <w:divsChild>
                        <w:div w:id="1834101823">
                          <w:marLeft w:val="0"/>
                          <w:marRight w:val="0"/>
                          <w:marTop w:val="0"/>
                          <w:marBottom w:val="0"/>
                          <w:divBdr>
                            <w:top w:val="none" w:sz="0" w:space="0" w:color="auto"/>
                            <w:left w:val="none" w:sz="0" w:space="0" w:color="auto"/>
                            <w:bottom w:val="none" w:sz="0" w:space="0" w:color="auto"/>
                            <w:right w:val="none" w:sz="0" w:space="0" w:color="auto"/>
                          </w:divBdr>
                          <w:divsChild>
                            <w:div w:id="108790250">
                              <w:marLeft w:val="0"/>
                              <w:marRight w:val="0"/>
                              <w:marTop w:val="0"/>
                              <w:marBottom w:val="0"/>
                              <w:divBdr>
                                <w:top w:val="none" w:sz="0" w:space="0" w:color="auto"/>
                                <w:left w:val="none" w:sz="0" w:space="0" w:color="auto"/>
                                <w:bottom w:val="none" w:sz="0" w:space="0" w:color="auto"/>
                                <w:right w:val="none" w:sz="0" w:space="0" w:color="auto"/>
                              </w:divBdr>
                              <w:divsChild>
                                <w:div w:id="1152524958">
                                  <w:marLeft w:val="0"/>
                                  <w:marRight w:val="0"/>
                                  <w:marTop w:val="0"/>
                                  <w:marBottom w:val="0"/>
                                  <w:divBdr>
                                    <w:top w:val="none" w:sz="0" w:space="0" w:color="auto"/>
                                    <w:left w:val="none" w:sz="0" w:space="0" w:color="auto"/>
                                    <w:bottom w:val="none" w:sz="0" w:space="0" w:color="auto"/>
                                    <w:right w:val="none" w:sz="0" w:space="0" w:color="auto"/>
                                  </w:divBdr>
                                  <w:divsChild>
                                    <w:div w:id="18046931">
                                      <w:marLeft w:val="0"/>
                                      <w:marRight w:val="0"/>
                                      <w:marTop w:val="0"/>
                                      <w:marBottom w:val="0"/>
                                      <w:divBdr>
                                        <w:top w:val="none" w:sz="0" w:space="0" w:color="auto"/>
                                        <w:left w:val="none" w:sz="0" w:space="0" w:color="auto"/>
                                        <w:bottom w:val="none" w:sz="0" w:space="0" w:color="auto"/>
                                        <w:right w:val="none" w:sz="0" w:space="0" w:color="auto"/>
                                      </w:divBdr>
                                      <w:divsChild>
                                        <w:div w:id="152376348">
                                          <w:marLeft w:val="0"/>
                                          <w:marRight w:val="0"/>
                                          <w:marTop w:val="0"/>
                                          <w:marBottom w:val="0"/>
                                          <w:divBdr>
                                            <w:top w:val="none" w:sz="0" w:space="0" w:color="auto"/>
                                            <w:left w:val="none" w:sz="0" w:space="0" w:color="auto"/>
                                            <w:bottom w:val="none" w:sz="0" w:space="0" w:color="auto"/>
                                            <w:right w:val="none" w:sz="0" w:space="0" w:color="auto"/>
                                          </w:divBdr>
                                          <w:divsChild>
                                            <w:div w:id="1036008946">
                                              <w:marLeft w:val="0"/>
                                              <w:marRight w:val="0"/>
                                              <w:marTop w:val="0"/>
                                              <w:marBottom w:val="0"/>
                                              <w:divBdr>
                                                <w:top w:val="none" w:sz="0" w:space="0" w:color="auto"/>
                                                <w:left w:val="none" w:sz="0" w:space="0" w:color="auto"/>
                                                <w:bottom w:val="none" w:sz="0" w:space="0" w:color="auto"/>
                                                <w:right w:val="none" w:sz="0" w:space="0" w:color="auto"/>
                                              </w:divBdr>
                                              <w:divsChild>
                                                <w:div w:id="1326322147">
                                                  <w:marLeft w:val="0"/>
                                                  <w:marRight w:val="0"/>
                                                  <w:marTop w:val="0"/>
                                                  <w:marBottom w:val="0"/>
                                                  <w:divBdr>
                                                    <w:top w:val="none" w:sz="0" w:space="0" w:color="auto"/>
                                                    <w:left w:val="none" w:sz="0" w:space="0" w:color="auto"/>
                                                    <w:bottom w:val="none" w:sz="0" w:space="0" w:color="auto"/>
                                                    <w:right w:val="none" w:sz="0" w:space="0" w:color="auto"/>
                                                  </w:divBdr>
                                                  <w:divsChild>
                                                    <w:div w:id="535892435">
                                                      <w:marLeft w:val="0"/>
                                                      <w:marRight w:val="0"/>
                                                      <w:marTop w:val="0"/>
                                                      <w:marBottom w:val="0"/>
                                                      <w:divBdr>
                                                        <w:top w:val="none" w:sz="0" w:space="0" w:color="auto"/>
                                                        <w:left w:val="none" w:sz="0" w:space="0" w:color="auto"/>
                                                        <w:bottom w:val="none" w:sz="0" w:space="0" w:color="auto"/>
                                                        <w:right w:val="none" w:sz="0" w:space="0" w:color="auto"/>
                                                      </w:divBdr>
                                                    </w:div>
                                                    <w:div w:id="570502272">
                                                      <w:marLeft w:val="0"/>
                                                      <w:marRight w:val="0"/>
                                                      <w:marTop w:val="0"/>
                                                      <w:marBottom w:val="0"/>
                                                      <w:divBdr>
                                                        <w:top w:val="none" w:sz="0" w:space="0" w:color="auto"/>
                                                        <w:left w:val="none" w:sz="0" w:space="0" w:color="auto"/>
                                                        <w:bottom w:val="none" w:sz="0" w:space="0" w:color="auto"/>
                                                        <w:right w:val="none" w:sz="0" w:space="0" w:color="auto"/>
                                                      </w:divBdr>
                                                    </w:div>
                                                    <w:div w:id="1129473394">
                                                      <w:marLeft w:val="0"/>
                                                      <w:marRight w:val="0"/>
                                                      <w:marTop w:val="0"/>
                                                      <w:marBottom w:val="0"/>
                                                      <w:divBdr>
                                                        <w:top w:val="none" w:sz="0" w:space="0" w:color="auto"/>
                                                        <w:left w:val="none" w:sz="0" w:space="0" w:color="auto"/>
                                                        <w:bottom w:val="none" w:sz="0" w:space="0" w:color="auto"/>
                                                        <w:right w:val="none" w:sz="0" w:space="0" w:color="auto"/>
                                                      </w:divBdr>
                                                    </w:div>
                                                    <w:div w:id="1366296938">
                                                      <w:marLeft w:val="0"/>
                                                      <w:marRight w:val="0"/>
                                                      <w:marTop w:val="0"/>
                                                      <w:marBottom w:val="0"/>
                                                      <w:divBdr>
                                                        <w:top w:val="none" w:sz="0" w:space="0" w:color="auto"/>
                                                        <w:left w:val="none" w:sz="0" w:space="0" w:color="auto"/>
                                                        <w:bottom w:val="none" w:sz="0" w:space="0" w:color="auto"/>
                                                        <w:right w:val="none" w:sz="0" w:space="0" w:color="auto"/>
                                                      </w:divBdr>
                                                    </w:div>
                                                    <w:div w:id="1544752271">
                                                      <w:marLeft w:val="0"/>
                                                      <w:marRight w:val="0"/>
                                                      <w:marTop w:val="0"/>
                                                      <w:marBottom w:val="0"/>
                                                      <w:divBdr>
                                                        <w:top w:val="none" w:sz="0" w:space="0" w:color="auto"/>
                                                        <w:left w:val="none" w:sz="0" w:space="0" w:color="auto"/>
                                                        <w:bottom w:val="none" w:sz="0" w:space="0" w:color="auto"/>
                                                        <w:right w:val="none" w:sz="0" w:space="0" w:color="auto"/>
                                                      </w:divBdr>
                                                    </w:div>
                                                    <w:div w:id="1818106400">
                                                      <w:marLeft w:val="0"/>
                                                      <w:marRight w:val="0"/>
                                                      <w:marTop w:val="0"/>
                                                      <w:marBottom w:val="0"/>
                                                      <w:divBdr>
                                                        <w:top w:val="none" w:sz="0" w:space="0" w:color="auto"/>
                                                        <w:left w:val="none" w:sz="0" w:space="0" w:color="auto"/>
                                                        <w:bottom w:val="none" w:sz="0" w:space="0" w:color="auto"/>
                                                        <w:right w:val="none" w:sz="0" w:space="0" w:color="auto"/>
                                                      </w:divBdr>
                                                    </w:div>
                                                    <w:div w:id="19577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4627294">
      <w:bodyDiv w:val="1"/>
      <w:marLeft w:val="0"/>
      <w:marRight w:val="0"/>
      <w:marTop w:val="0"/>
      <w:marBottom w:val="0"/>
      <w:divBdr>
        <w:top w:val="none" w:sz="0" w:space="0" w:color="auto"/>
        <w:left w:val="none" w:sz="0" w:space="0" w:color="auto"/>
        <w:bottom w:val="none" w:sz="0" w:space="0" w:color="auto"/>
        <w:right w:val="none" w:sz="0" w:space="0" w:color="auto"/>
      </w:divBdr>
    </w:div>
    <w:div w:id="576520524">
      <w:bodyDiv w:val="1"/>
      <w:marLeft w:val="0"/>
      <w:marRight w:val="0"/>
      <w:marTop w:val="0"/>
      <w:marBottom w:val="0"/>
      <w:divBdr>
        <w:top w:val="none" w:sz="0" w:space="0" w:color="auto"/>
        <w:left w:val="none" w:sz="0" w:space="0" w:color="auto"/>
        <w:bottom w:val="none" w:sz="0" w:space="0" w:color="auto"/>
        <w:right w:val="none" w:sz="0" w:space="0" w:color="auto"/>
      </w:divBdr>
    </w:div>
    <w:div w:id="578446238">
      <w:bodyDiv w:val="1"/>
      <w:marLeft w:val="0"/>
      <w:marRight w:val="0"/>
      <w:marTop w:val="0"/>
      <w:marBottom w:val="0"/>
      <w:divBdr>
        <w:top w:val="none" w:sz="0" w:space="0" w:color="auto"/>
        <w:left w:val="none" w:sz="0" w:space="0" w:color="auto"/>
        <w:bottom w:val="none" w:sz="0" w:space="0" w:color="auto"/>
        <w:right w:val="none" w:sz="0" w:space="0" w:color="auto"/>
      </w:divBdr>
    </w:div>
    <w:div w:id="578952575">
      <w:bodyDiv w:val="1"/>
      <w:marLeft w:val="0"/>
      <w:marRight w:val="0"/>
      <w:marTop w:val="0"/>
      <w:marBottom w:val="0"/>
      <w:divBdr>
        <w:top w:val="none" w:sz="0" w:space="0" w:color="auto"/>
        <w:left w:val="none" w:sz="0" w:space="0" w:color="auto"/>
        <w:bottom w:val="none" w:sz="0" w:space="0" w:color="auto"/>
        <w:right w:val="none" w:sz="0" w:space="0" w:color="auto"/>
      </w:divBdr>
    </w:div>
    <w:div w:id="612127750">
      <w:bodyDiv w:val="1"/>
      <w:marLeft w:val="0"/>
      <w:marRight w:val="0"/>
      <w:marTop w:val="0"/>
      <w:marBottom w:val="0"/>
      <w:divBdr>
        <w:top w:val="none" w:sz="0" w:space="0" w:color="auto"/>
        <w:left w:val="none" w:sz="0" w:space="0" w:color="auto"/>
        <w:bottom w:val="none" w:sz="0" w:space="0" w:color="auto"/>
        <w:right w:val="none" w:sz="0" w:space="0" w:color="auto"/>
      </w:divBdr>
    </w:div>
    <w:div w:id="616059144">
      <w:bodyDiv w:val="1"/>
      <w:marLeft w:val="0"/>
      <w:marRight w:val="0"/>
      <w:marTop w:val="0"/>
      <w:marBottom w:val="0"/>
      <w:divBdr>
        <w:top w:val="none" w:sz="0" w:space="0" w:color="auto"/>
        <w:left w:val="none" w:sz="0" w:space="0" w:color="auto"/>
        <w:bottom w:val="none" w:sz="0" w:space="0" w:color="auto"/>
        <w:right w:val="none" w:sz="0" w:space="0" w:color="auto"/>
      </w:divBdr>
    </w:div>
    <w:div w:id="649285704">
      <w:bodyDiv w:val="1"/>
      <w:marLeft w:val="0"/>
      <w:marRight w:val="0"/>
      <w:marTop w:val="0"/>
      <w:marBottom w:val="0"/>
      <w:divBdr>
        <w:top w:val="none" w:sz="0" w:space="0" w:color="auto"/>
        <w:left w:val="none" w:sz="0" w:space="0" w:color="auto"/>
        <w:bottom w:val="none" w:sz="0" w:space="0" w:color="auto"/>
        <w:right w:val="none" w:sz="0" w:space="0" w:color="auto"/>
      </w:divBdr>
    </w:div>
    <w:div w:id="657658156">
      <w:bodyDiv w:val="1"/>
      <w:marLeft w:val="0"/>
      <w:marRight w:val="0"/>
      <w:marTop w:val="0"/>
      <w:marBottom w:val="0"/>
      <w:divBdr>
        <w:top w:val="none" w:sz="0" w:space="0" w:color="auto"/>
        <w:left w:val="none" w:sz="0" w:space="0" w:color="auto"/>
        <w:bottom w:val="none" w:sz="0" w:space="0" w:color="auto"/>
        <w:right w:val="none" w:sz="0" w:space="0" w:color="auto"/>
      </w:divBdr>
    </w:div>
    <w:div w:id="662125451">
      <w:bodyDiv w:val="1"/>
      <w:marLeft w:val="0"/>
      <w:marRight w:val="0"/>
      <w:marTop w:val="0"/>
      <w:marBottom w:val="0"/>
      <w:divBdr>
        <w:top w:val="none" w:sz="0" w:space="0" w:color="auto"/>
        <w:left w:val="none" w:sz="0" w:space="0" w:color="auto"/>
        <w:bottom w:val="none" w:sz="0" w:space="0" w:color="auto"/>
        <w:right w:val="none" w:sz="0" w:space="0" w:color="auto"/>
      </w:divBdr>
      <w:divsChild>
        <w:div w:id="37123171">
          <w:marLeft w:val="0"/>
          <w:marRight w:val="0"/>
          <w:marTop w:val="0"/>
          <w:marBottom w:val="0"/>
          <w:divBdr>
            <w:top w:val="none" w:sz="0" w:space="0" w:color="auto"/>
            <w:left w:val="none" w:sz="0" w:space="0" w:color="auto"/>
            <w:bottom w:val="none" w:sz="0" w:space="0" w:color="auto"/>
            <w:right w:val="none" w:sz="0" w:space="0" w:color="auto"/>
          </w:divBdr>
          <w:divsChild>
            <w:div w:id="1772045199">
              <w:marLeft w:val="0"/>
              <w:marRight w:val="0"/>
              <w:marTop w:val="0"/>
              <w:marBottom w:val="0"/>
              <w:divBdr>
                <w:top w:val="none" w:sz="0" w:space="0" w:color="auto"/>
                <w:left w:val="none" w:sz="0" w:space="0" w:color="auto"/>
                <w:bottom w:val="none" w:sz="0" w:space="0" w:color="auto"/>
                <w:right w:val="none" w:sz="0" w:space="0" w:color="auto"/>
              </w:divBdr>
              <w:divsChild>
                <w:div w:id="773328125">
                  <w:marLeft w:val="0"/>
                  <w:marRight w:val="0"/>
                  <w:marTop w:val="0"/>
                  <w:marBottom w:val="0"/>
                  <w:divBdr>
                    <w:top w:val="none" w:sz="0" w:space="0" w:color="auto"/>
                    <w:left w:val="none" w:sz="0" w:space="0" w:color="auto"/>
                    <w:bottom w:val="none" w:sz="0" w:space="0" w:color="auto"/>
                    <w:right w:val="none" w:sz="0" w:space="0" w:color="auto"/>
                  </w:divBdr>
                  <w:divsChild>
                    <w:div w:id="1608543761">
                      <w:marLeft w:val="0"/>
                      <w:marRight w:val="0"/>
                      <w:marTop w:val="0"/>
                      <w:marBottom w:val="0"/>
                      <w:divBdr>
                        <w:top w:val="none" w:sz="0" w:space="0" w:color="auto"/>
                        <w:left w:val="none" w:sz="0" w:space="0" w:color="auto"/>
                        <w:bottom w:val="none" w:sz="0" w:space="0" w:color="auto"/>
                        <w:right w:val="none" w:sz="0" w:space="0" w:color="auto"/>
                      </w:divBdr>
                      <w:divsChild>
                        <w:div w:id="21249524">
                          <w:marLeft w:val="0"/>
                          <w:marRight w:val="0"/>
                          <w:marTop w:val="0"/>
                          <w:marBottom w:val="0"/>
                          <w:divBdr>
                            <w:top w:val="none" w:sz="0" w:space="0" w:color="auto"/>
                            <w:left w:val="none" w:sz="0" w:space="0" w:color="auto"/>
                            <w:bottom w:val="none" w:sz="0" w:space="0" w:color="auto"/>
                            <w:right w:val="none" w:sz="0" w:space="0" w:color="auto"/>
                          </w:divBdr>
                          <w:divsChild>
                            <w:div w:id="1557816694">
                              <w:marLeft w:val="0"/>
                              <w:marRight w:val="0"/>
                              <w:marTop w:val="0"/>
                              <w:marBottom w:val="0"/>
                              <w:divBdr>
                                <w:top w:val="none" w:sz="0" w:space="0" w:color="auto"/>
                                <w:left w:val="none" w:sz="0" w:space="0" w:color="auto"/>
                                <w:bottom w:val="none" w:sz="0" w:space="0" w:color="auto"/>
                                <w:right w:val="none" w:sz="0" w:space="0" w:color="auto"/>
                              </w:divBdr>
                              <w:divsChild>
                                <w:div w:id="1067149432">
                                  <w:marLeft w:val="0"/>
                                  <w:marRight w:val="0"/>
                                  <w:marTop w:val="0"/>
                                  <w:marBottom w:val="0"/>
                                  <w:divBdr>
                                    <w:top w:val="none" w:sz="0" w:space="0" w:color="auto"/>
                                    <w:left w:val="none" w:sz="0" w:space="0" w:color="auto"/>
                                    <w:bottom w:val="none" w:sz="0" w:space="0" w:color="auto"/>
                                    <w:right w:val="none" w:sz="0" w:space="0" w:color="auto"/>
                                  </w:divBdr>
                                  <w:divsChild>
                                    <w:div w:id="1133713862">
                                      <w:marLeft w:val="0"/>
                                      <w:marRight w:val="0"/>
                                      <w:marTop w:val="0"/>
                                      <w:marBottom w:val="0"/>
                                      <w:divBdr>
                                        <w:top w:val="none" w:sz="0" w:space="0" w:color="auto"/>
                                        <w:left w:val="none" w:sz="0" w:space="0" w:color="auto"/>
                                        <w:bottom w:val="none" w:sz="0" w:space="0" w:color="auto"/>
                                        <w:right w:val="none" w:sz="0" w:space="0" w:color="auto"/>
                                      </w:divBdr>
                                      <w:divsChild>
                                        <w:div w:id="1195658397">
                                          <w:marLeft w:val="0"/>
                                          <w:marRight w:val="0"/>
                                          <w:marTop w:val="0"/>
                                          <w:marBottom w:val="0"/>
                                          <w:divBdr>
                                            <w:top w:val="none" w:sz="0" w:space="0" w:color="auto"/>
                                            <w:left w:val="none" w:sz="0" w:space="0" w:color="auto"/>
                                            <w:bottom w:val="none" w:sz="0" w:space="0" w:color="auto"/>
                                            <w:right w:val="none" w:sz="0" w:space="0" w:color="auto"/>
                                          </w:divBdr>
                                          <w:divsChild>
                                            <w:div w:id="1162968108">
                                              <w:marLeft w:val="0"/>
                                              <w:marRight w:val="0"/>
                                              <w:marTop w:val="0"/>
                                              <w:marBottom w:val="0"/>
                                              <w:divBdr>
                                                <w:top w:val="none" w:sz="0" w:space="0" w:color="auto"/>
                                                <w:left w:val="none" w:sz="0" w:space="0" w:color="auto"/>
                                                <w:bottom w:val="none" w:sz="0" w:space="0" w:color="auto"/>
                                                <w:right w:val="none" w:sz="0" w:space="0" w:color="auto"/>
                                              </w:divBdr>
                                              <w:divsChild>
                                                <w:div w:id="168643478">
                                                  <w:marLeft w:val="0"/>
                                                  <w:marRight w:val="0"/>
                                                  <w:marTop w:val="0"/>
                                                  <w:marBottom w:val="0"/>
                                                  <w:divBdr>
                                                    <w:top w:val="none" w:sz="0" w:space="0" w:color="auto"/>
                                                    <w:left w:val="none" w:sz="0" w:space="0" w:color="auto"/>
                                                    <w:bottom w:val="none" w:sz="0" w:space="0" w:color="auto"/>
                                                    <w:right w:val="none" w:sz="0" w:space="0" w:color="auto"/>
                                                  </w:divBdr>
                                                </w:div>
                                                <w:div w:id="817187940">
                                                  <w:marLeft w:val="0"/>
                                                  <w:marRight w:val="0"/>
                                                  <w:marTop w:val="0"/>
                                                  <w:marBottom w:val="0"/>
                                                  <w:divBdr>
                                                    <w:top w:val="none" w:sz="0" w:space="0" w:color="auto"/>
                                                    <w:left w:val="none" w:sz="0" w:space="0" w:color="auto"/>
                                                    <w:bottom w:val="none" w:sz="0" w:space="0" w:color="auto"/>
                                                    <w:right w:val="none" w:sz="0" w:space="0" w:color="auto"/>
                                                  </w:divBdr>
                                                </w:div>
                                                <w:div w:id="1033337501">
                                                  <w:marLeft w:val="0"/>
                                                  <w:marRight w:val="0"/>
                                                  <w:marTop w:val="0"/>
                                                  <w:marBottom w:val="0"/>
                                                  <w:divBdr>
                                                    <w:top w:val="none" w:sz="0" w:space="0" w:color="auto"/>
                                                    <w:left w:val="none" w:sz="0" w:space="0" w:color="auto"/>
                                                    <w:bottom w:val="none" w:sz="0" w:space="0" w:color="auto"/>
                                                    <w:right w:val="none" w:sz="0" w:space="0" w:color="auto"/>
                                                  </w:divBdr>
                                                </w:div>
                                                <w:div w:id="1084254634">
                                                  <w:marLeft w:val="0"/>
                                                  <w:marRight w:val="0"/>
                                                  <w:marTop w:val="0"/>
                                                  <w:marBottom w:val="0"/>
                                                  <w:divBdr>
                                                    <w:top w:val="none" w:sz="0" w:space="0" w:color="auto"/>
                                                    <w:left w:val="none" w:sz="0" w:space="0" w:color="auto"/>
                                                    <w:bottom w:val="none" w:sz="0" w:space="0" w:color="auto"/>
                                                    <w:right w:val="none" w:sz="0" w:space="0" w:color="auto"/>
                                                  </w:divBdr>
                                                </w:div>
                                                <w:div w:id="1350137875">
                                                  <w:marLeft w:val="0"/>
                                                  <w:marRight w:val="0"/>
                                                  <w:marTop w:val="0"/>
                                                  <w:marBottom w:val="0"/>
                                                  <w:divBdr>
                                                    <w:top w:val="none" w:sz="0" w:space="0" w:color="auto"/>
                                                    <w:left w:val="none" w:sz="0" w:space="0" w:color="auto"/>
                                                    <w:bottom w:val="none" w:sz="0" w:space="0" w:color="auto"/>
                                                    <w:right w:val="none" w:sz="0" w:space="0" w:color="auto"/>
                                                  </w:divBdr>
                                                </w:div>
                                                <w:div w:id="1528788201">
                                                  <w:marLeft w:val="0"/>
                                                  <w:marRight w:val="0"/>
                                                  <w:marTop w:val="0"/>
                                                  <w:marBottom w:val="0"/>
                                                  <w:divBdr>
                                                    <w:top w:val="none" w:sz="0" w:space="0" w:color="auto"/>
                                                    <w:left w:val="none" w:sz="0" w:space="0" w:color="auto"/>
                                                    <w:bottom w:val="none" w:sz="0" w:space="0" w:color="auto"/>
                                                    <w:right w:val="none" w:sz="0" w:space="0" w:color="auto"/>
                                                  </w:divBdr>
                                                </w:div>
                                                <w:div w:id="2035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414738">
      <w:bodyDiv w:val="1"/>
      <w:marLeft w:val="0"/>
      <w:marRight w:val="0"/>
      <w:marTop w:val="0"/>
      <w:marBottom w:val="0"/>
      <w:divBdr>
        <w:top w:val="none" w:sz="0" w:space="0" w:color="auto"/>
        <w:left w:val="none" w:sz="0" w:space="0" w:color="auto"/>
        <w:bottom w:val="none" w:sz="0" w:space="0" w:color="auto"/>
        <w:right w:val="none" w:sz="0" w:space="0" w:color="auto"/>
      </w:divBdr>
    </w:div>
    <w:div w:id="691223625">
      <w:bodyDiv w:val="1"/>
      <w:marLeft w:val="0"/>
      <w:marRight w:val="0"/>
      <w:marTop w:val="0"/>
      <w:marBottom w:val="0"/>
      <w:divBdr>
        <w:top w:val="none" w:sz="0" w:space="0" w:color="auto"/>
        <w:left w:val="none" w:sz="0" w:space="0" w:color="auto"/>
        <w:bottom w:val="none" w:sz="0" w:space="0" w:color="auto"/>
        <w:right w:val="none" w:sz="0" w:space="0" w:color="auto"/>
      </w:divBdr>
      <w:divsChild>
        <w:div w:id="1892040356">
          <w:marLeft w:val="0"/>
          <w:marRight w:val="0"/>
          <w:marTop w:val="0"/>
          <w:marBottom w:val="0"/>
          <w:divBdr>
            <w:top w:val="none" w:sz="0" w:space="0" w:color="auto"/>
            <w:left w:val="none" w:sz="0" w:space="0" w:color="auto"/>
            <w:bottom w:val="none" w:sz="0" w:space="0" w:color="auto"/>
            <w:right w:val="none" w:sz="0" w:space="0" w:color="auto"/>
          </w:divBdr>
          <w:divsChild>
            <w:div w:id="124393720">
              <w:marLeft w:val="0"/>
              <w:marRight w:val="0"/>
              <w:marTop w:val="0"/>
              <w:marBottom w:val="0"/>
              <w:divBdr>
                <w:top w:val="none" w:sz="0" w:space="0" w:color="auto"/>
                <w:left w:val="none" w:sz="0" w:space="0" w:color="auto"/>
                <w:bottom w:val="none" w:sz="0" w:space="0" w:color="auto"/>
                <w:right w:val="none" w:sz="0" w:space="0" w:color="auto"/>
              </w:divBdr>
              <w:divsChild>
                <w:div w:id="7502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15593">
      <w:bodyDiv w:val="1"/>
      <w:marLeft w:val="0"/>
      <w:marRight w:val="0"/>
      <w:marTop w:val="0"/>
      <w:marBottom w:val="0"/>
      <w:divBdr>
        <w:top w:val="none" w:sz="0" w:space="0" w:color="auto"/>
        <w:left w:val="none" w:sz="0" w:space="0" w:color="auto"/>
        <w:bottom w:val="none" w:sz="0" w:space="0" w:color="auto"/>
        <w:right w:val="none" w:sz="0" w:space="0" w:color="auto"/>
      </w:divBdr>
    </w:div>
    <w:div w:id="703362948">
      <w:bodyDiv w:val="1"/>
      <w:marLeft w:val="0"/>
      <w:marRight w:val="0"/>
      <w:marTop w:val="0"/>
      <w:marBottom w:val="0"/>
      <w:divBdr>
        <w:top w:val="none" w:sz="0" w:space="0" w:color="auto"/>
        <w:left w:val="none" w:sz="0" w:space="0" w:color="auto"/>
        <w:bottom w:val="none" w:sz="0" w:space="0" w:color="auto"/>
        <w:right w:val="none" w:sz="0" w:space="0" w:color="auto"/>
      </w:divBdr>
      <w:divsChild>
        <w:div w:id="1786537889">
          <w:marLeft w:val="0"/>
          <w:marRight w:val="0"/>
          <w:marTop w:val="0"/>
          <w:marBottom w:val="0"/>
          <w:divBdr>
            <w:top w:val="none" w:sz="0" w:space="0" w:color="auto"/>
            <w:left w:val="none" w:sz="0" w:space="0" w:color="auto"/>
            <w:bottom w:val="none" w:sz="0" w:space="0" w:color="auto"/>
            <w:right w:val="none" w:sz="0" w:space="0" w:color="auto"/>
          </w:divBdr>
          <w:divsChild>
            <w:div w:id="581792000">
              <w:marLeft w:val="0"/>
              <w:marRight w:val="0"/>
              <w:marTop w:val="0"/>
              <w:marBottom w:val="0"/>
              <w:divBdr>
                <w:top w:val="none" w:sz="0" w:space="0" w:color="auto"/>
                <w:left w:val="none" w:sz="0" w:space="0" w:color="auto"/>
                <w:bottom w:val="none" w:sz="0" w:space="0" w:color="auto"/>
                <w:right w:val="none" w:sz="0" w:space="0" w:color="auto"/>
              </w:divBdr>
              <w:divsChild>
                <w:div w:id="1927231128">
                  <w:marLeft w:val="0"/>
                  <w:marRight w:val="0"/>
                  <w:marTop w:val="0"/>
                  <w:marBottom w:val="0"/>
                  <w:divBdr>
                    <w:top w:val="none" w:sz="0" w:space="0" w:color="auto"/>
                    <w:left w:val="none" w:sz="0" w:space="0" w:color="auto"/>
                    <w:bottom w:val="none" w:sz="0" w:space="0" w:color="auto"/>
                    <w:right w:val="none" w:sz="0" w:space="0" w:color="auto"/>
                  </w:divBdr>
                  <w:divsChild>
                    <w:div w:id="1830094338">
                      <w:marLeft w:val="0"/>
                      <w:marRight w:val="0"/>
                      <w:marTop w:val="0"/>
                      <w:marBottom w:val="0"/>
                      <w:divBdr>
                        <w:top w:val="none" w:sz="0" w:space="0" w:color="auto"/>
                        <w:left w:val="none" w:sz="0" w:space="0" w:color="auto"/>
                        <w:bottom w:val="none" w:sz="0" w:space="0" w:color="auto"/>
                        <w:right w:val="none" w:sz="0" w:space="0" w:color="auto"/>
                      </w:divBdr>
                      <w:divsChild>
                        <w:div w:id="1705255397">
                          <w:marLeft w:val="0"/>
                          <w:marRight w:val="0"/>
                          <w:marTop w:val="0"/>
                          <w:marBottom w:val="0"/>
                          <w:divBdr>
                            <w:top w:val="none" w:sz="0" w:space="0" w:color="auto"/>
                            <w:left w:val="none" w:sz="0" w:space="0" w:color="auto"/>
                            <w:bottom w:val="none" w:sz="0" w:space="0" w:color="auto"/>
                            <w:right w:val="none" w:sz="0" w:space="0" w:color="auto"/>
                          </w:divBdr>
                          <w:divsChild>
                            <w:div w:id="60056582">
                              <w:marLeft w:val="0"/>
                              <w:marRight w:val="0"/>
                              <w:marTop w:val="0"/>
                              <w:marBottom w:val="0"/>
                              <w:divBdr>
                                <w:top w:val="none" w:sz="0" w:space="0" w:color="auto"/>
                                <w:left w:val="none" w:sz="0" w:space="0" w:color="auto"/>
                                <w:bottom w:val="none" w:sz="0" w:space="0" w:color="auto"/>
                                <w:right w:val="none" w:sz="0" w:space="0" w:color="auto"/>
                              </w:divBdr>
                              <w:divsChild>
                                <w:div w:id="30544944">
                                  <w:marLeft w:val="0"/>
                                  <w:marRight w:val="0"/>
                                  <w:marTop w:val="0"/>
                                  <w:marBottom w:val="0"/>
                                  <w:divBdr>
                                    <w:top w:val="none" w:sz="0" w:space="0" w:color="auto"/>
                                    <w:left w:val="none" w:sz="0" w:space="0" w:color="auto"/>
                                    <w:bottom w:val="none" w:sz="0" w:space="0" w:color="auto"/>
                                    <w:right w:val="none" w:sz="0" w:space="0" w:color="auto"/>
                                  </w:divBdr>
                                </w:div>
                                <w:div w:id="323632405">
                                  <w:marLeft w:val="0"/>
                                  <w:marRight w:val="0"/>
                                  <w:marTop w:val="0"/>
                                  <w:marBottom w:val="0"/>
                                  <w:divBdr>
                                    <w:top w:val="none" w:sz="0" w:space="0" w:color="auto"/>
                                    <w:left w:val="none" w:sz="0" w:space="0" w:color="auto"/>
                                    <w:bottom w:val="none" w:sz="0" w:space="0" w:color="auto"/>
                                    <w:right w:val="none" w:sz="0" w:space="0" w:color="auto"/>
                                  </w:divBdr>
                                </w:div>
                                <w:div w:id="19407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062393">
      <w:bodyDiv w:val="1"/>
      <w:marLeft w:val="0"/>
      <w:marRight w:val="0"/>
      <w:marTop w:val="0"/>
      <w:marBottom w:val="0"/>
      <w:divBdr>
        <w:top w:val="none" w:sz="0" w:space="0" w:color="auto"/>
        <w:left w:val="none" w:sz="0" w:space="0" w:color="auto"/>
        <w:bottom w:val="none" w:sz="0" w:space="0" w:color="auto"/>
        <w:right w:val="none" w:sz="0" w:space="0" w:color="auto"/>
      </w:divBdr>
    </w:div>
    <w:div w:id="730932919">
      <w:bodyDiv w:val="1"/>
      <w:marLeft w:val="0"/>
      <w:marRight w:val="0"/>
      <w:marTop w:val="0"/>
      <w:marBottom w:val="0"/>
      <w:divBdr>
        <w:top w:val="none" w:sz="0" w:space="0" w:color="auto"/>
        <w:left w:val="none" w:sz="0" w:space="0" w:color="auto"/>
        <w:bottom w:val="none" w:sz="0" w:space="0" w:color="auto"/>
        <w:right w:val="none" w:sz="0" w:space="0" w:color="auto"/>
      </w:divBdr>
    </w:div>
    <w:div w:id="738744409">
      <w:bodyDiv w:val="1"/>
      <w:marLeft w:val="0"/>
      <w:marRight w:val="0"/>
      <w:marTop w:val="0"/>
      <w:marBottom w:val="0"/>
      <w:divBdr>
        <w:top w:val="none" w:sz="0" w:space="0" w:color="auto"/>
        <w:left w:val="none" w:sz="0" w:space="0" w:color="auto"/>
        <w:bottom w:val="none" w:sz="0" w:space="0" w:color="auto"/>
        <w:right w:val="none" w:sz="0" w:space="0" w:color="auto"/>
      </w:divBdr>
      <w:divsChild>
        <w:div w:id="1917130935">
          <w:marLeft w:val="547"/>
          <w:marRight w:val="0"/>
          <w:marTop w:val="0"/>
          <w:marBottom w:val="0"/>
          <w:divBdr>
            <w:top w:val="none" w:sz="0" w:space="0" w:color="auto"/>
            <w:left w:val="none" w:sz="0" w:space="0" w:color="auto"/>
            <w:bottom w:val="none" w:sz="0" w:space="0" w:color="auto"/>
            <w:right w:val="none" w:sz="0" w:space="0" w:color="auto"/>
          </w:divBdr>
        </w:div>
      </w:divsChild>
    </w:div>
    <w:div w:id="770275581">
      <w:bodyDiv w:val="1"/>
      <w:marLeft w:val="0"/>
      <w:marRight w:val="0"/>
      <w:marTop w:val="0"/>
      <w:marBottom w:val="0"/>
      <w:divBdr>
        <w:top w:val="none" w:sz="0" w:space="0" w:color="auto"/>
        <w:left w:val="none" w:sz="0" w:space="0" w:color="auto"/>
        <w:bottom w:val="none" w:sz="0" w:space="0" w:color="auto"/>
        <w:right w:val="none" w:sz="0" w:space="0" w:color="auto"/>
      </w:divBdr>
    </w:div>
    <w:div w:id="777216020">
      <w:bodyDiv w:val="1"/>
      <w:marLeft w:val="0"/>
      <w:marRight w:val="0"/>
      <w:marTop w:val="0"/>
      <w:marBottom w:val="0"/>
      <w:divBdr>
        <w:top w:val="none" w:sz="0" w:space="0" w:color="auto"/>
        <w:left w:val="none" w:sz="0" w:space="0" w:color="auto"/>
        <w:bottom w:val="none" w:sz="0" w:space="0" w:color="auto"/>
        <w:right w:val="none" w:sz="0" w:space="0" w:color="auto"/>
      </w:divBdr>
    </w:div>
    <w:div w:id="805008395">
      <w:bodyDiv w:val="1"/>
      <w:marLeft w:val="0"/>
      <w:marRight w:val="0"/>
      <w:marTop w:val="0"/>
      <w:marBottom w:val="0"/>
      <w:divBdr>
        <w:top w:val="none" w:sz="0" w:space="0" w:color="auto"/>
        <w:left w:val="none" w:sz="0" w:space="0" w:color="auto"/>
        <w:bottom w:val="none" w:sz="0" w:space="0" w:color="auto"/>
        <w:right w:val="none" w:sz="0" w:space="0" w:color="auto"/>
      </w:divBdr>
    </w:div>
    <w:div w:id="817573990">
      <w:bodyDiv w:val="1"/>
      <w:marLeft w:val="0"/>
      <w:marRight w:val="0"/>
      <w:marTop w:val="0"/>
      <w:marBottom w:val="0"/>
      <w:divBdr>
        <w:top w:val="none" w:sz="0" w:space="0" w:color="auto"/>
        <w:left w:val="none" w:sz="0" w:space="0" w:color="auto"/>
        <w:bottom w:val="none" w:sz="0" w:space="0" w:color="auto"/>
        <w:right w:val="none" w:sz="0" w:space="0" w:color="auto"/>
      </w:divBdr>
    </w:div>
    <w:div w:id="841705062">
      <w:bodyDiv w:val="1"/>
      <w:marLeft w:val="0"/>
      <w:marRight w:val="0"/>
      <w:marTop w:val="0"/>
      <w:marBottom w:val="0"/>
      <w:divBdr>
        <w:top w:val="none" w:sz="0" w:space="0" w:color="auto"/>
        <w:left w:val="none" w:sz="0" w:space="0" w:color="auto"/>
        <w:bottom w:val="none" w:sz="0" w:space="0" w:color="auto"/>
        <w:right w:val="none" w:sz="0" w:space="0" w:color="auto"/>
      </w:divBdr>
    </w:div>
    <w:div w:id="848719566">
      <w:bodyDiv w:val="1"/>
      <w:marLeft w:val="0"/>
      <w:marRight w:val="0"/>
      <w:marTop w:val="0"/>
      <w:marBottom w:val="0"/>
      <w:divBdr>
        <w:top w:val="none" w:sz="0" w:space="0" w:color="auto"/>
        <w:left w:val="none" w:sz="0" w:space="0" w:color="auto"/>
        <w:bottom w:val="none" w:sz="0" w:space="0" w:color="auto"/>
        <w:right w:val="none" w:sz="0" w:space="0" w:color="auto"/>
      </w:divBdr>
    </w:div>
    <w:div w:id="861821135">
      <w:bodyDiv w:val="1"/>
      <w:marLeft w:val="0"/>
      <w:marRight w:val="0"/>
      <w:marTop w:val="0"/>
      <w:marBottom w:val="0"/>
      <w:divBdr>
        <w:top w:val="none" w:sz="0" w:space="0" w:color="auto"/>
        <w:left w:val="none" w:sz="0" w:space="0" w:color="auto"/>
        <w:bottom w:val="none" w:sz="0" w:space="0" w:color="auto"/>
        <w:right w:val="none" w:sz="0" w:space="0" w:color="auto"/>
      </w:divBdr>
    </w:div>
    <w:div w:id="882401631">
      <w:bodyDiv w:val="1"/>
      <w:marLeft w:val="0"/>
      <w:marRight w:val="0"/>
      <w:marTop w:val="0"/>
      <w:marBottom w:val="0"/>
      <w:divBdr>
        <w:top w:val="none" w:sz="0" w:space="0" w:color="auto"/>
        <w:left w:val="none" w:sz="0" w:space="0" w:color="auto"/>
        <w:bottom w:val="none" w:sz="0" w:space="0" w:color="auto"/>
        <w:right w:val="none" w:sz="0" w:space="0" w:color="auto"/>
      </w:divBdr>
    </w:div>
    <w:div w:id="894705633">
      <w:bodyDiv w:val="1"/>
      <w:marLeft w:val="0"/>
      <w:marRight w:val="0"/>
      <w:marTop w:val="0"/>
      <w:marBottom w:val="0"/>
      <w:divBdr>
        <w:top w:val="none" w:sz="0" w:space="0" w:color="auto"/>
        <w:left w:val="none" w:sz="0" w:space="0" w:color="auto"/>
        <w:bottom w:val="none" w:sz="0" w:space="0" w:color="auto"/>
        <w:right w:val="none" w:sz="0" w:space="0" w:color="auto"/>
      </w:divBdr>
    </w:div>
    <w:div w:id="899559612">
      <w:bodyDiv w:val="1"/>
      <w:marLeft w:val="0"/>
      <w:marRight w:val="0"/>
      <w:marTop w:val="0"/>
      <w:marBottom w:val="0"/>
      <w:divBdr>
        <w:top w:val="none" w:sz="0" w:space="0" w:color="auto"/>
        <w:left w:val="none" w:sz="0" w:space="0" w:color="auto"/>
        <w:bottom w:val="none" w:sz="0" w:space="0" w:color="auto"/>
        <w:right w:val="none" w:sz="0" w:space="0" w:color="auto"/>
      </w:divBdr>
    </w:div>
    <w:div w:id="902985003">
      <w:bodyDiv w:val="1"/>
      <w:marLeft w:val="0"/>
      <w:marRight w:val="0"/>
      <w:marTop w:val="0"/>
      <w:marBottom w:val="0"/>
      <w:divBdr>
        <w:top w:val="none" w:sz="0" w:space="0" w:color="auto"/>
        <w:left w:val="none" w:sz="0" w:space="0" w:color="auto"/>
        <w:bottom w:val="none" w:sz="0" w:space="0" w:color="auto"/>
        <w:right w:val="none" w:sz="0" w:space="0" w:color="auto"/>
      </w:divBdr>
    </w:div>
    <w:div w:id="941453716">
      <w:bodyDiv w:val="1"/>
      <w:marLeft w:val="0"/>
      <w:marRight w:val="0"/>
      <w:marTop w:val="0"/>
      <w:marBottom w:val="0"/>
      <w:divBdr>
        <w:top w:val="none" w:sz="0" w:space="0" w:color="auto"/>
        <w:left w:val="none" w:sz="0" w:space="0" w:color="auto"/>
        <w:bottom w:val="none" w:sz="0" w:space="0" w:color="auto"/>
        <w:right w:val="none" w:sz="0" w:space="0" w:color="auto"/>
      </w:divBdr>
      <w:divsChild>
        <w:div w:id="1795559600">
          <w:marLeft w:val="547"/>
          <w:marRight w:val="0"/>
          <w:marTop w:val="0"/>
          <w:marBottom w:val="0"/>
          <w:divBdr>
            <w:top w:val="none" w:sz="0" w:space="0" w:color="auto"/>
            <w:left w:val="none" w:sz="0" w:space="0" w:color="auto"/>
            <w:bottom w:val="none" w:sz="0" w:space="0" w:color="auto"/>
            <w:right w:val="none" w:sz="0" w:space="0" w:color="auto"/>
          </w:divBdr>
        </w:div>
      </w:divsChild>
    </w:div>
    <w:div w:id="946960315">
      <w:bodyDiv w:val="1"/>
      <w:marLeft w:val="0"/>
      <w:marRight w:val="0"/>
      <w:marTop w:val="0"/>
      <w:marBottom w:val="0"/>
      <w:divBdr>
        <w:top w:val="none" w:sz="0" w:space="0" w:color="auto"/>
        <w:left w:val="none" w:sz="0" w:space="0" w:color="auto"/>
        <w:bottom w:val="none" w:sz="0" w:space="0" w:color="auto"/>
        <w:right w:val="none" w:sz="0" w:space="0" w:color="auto"/>
      </w:divBdr>
    </w:div>
    <w:div w:id="951203704">
      <w:bodyDiv w:val="1"/>
      <w:marLeft w:val="0"/>
      <w:marRight w:val="0"/>
      <w:marTop w:val="0"/>
      <w:marBottom w:val="0"/>
      <w:divBdr>
        <w:top w:val="none" w:sz="0" w:space="0" w:color="auto"/>
        <w:left w:val="none" w:sz="0" w:space="0" w:color="auto"/>
        <w:bottom w:val="none" w:sz="0" w:space="0" w:color="auto"/>
        <w:right w:val="none" w:sz="0" w:space="0" w:color="auto"/>
      </w:divBdr>
      <w:divsChild>
        <w:div w:id="2106414311">
          <w:marLeft w:val="0"/>
          <w:marRight w:val="0"/>
          <w:marTop w:val="0"/>
          <w:marBottom w:val="0"/>
          <w:divBdr>
            <w:top w:val="none" w:sz="0" w:space="0" w:color="auto"/>
            <w:left w:val="none" w:sz="0" w:space="0" w:color="auto"/>
            <w:bottom w:val="none" w:sz="0" w:space="0" w:color="auto"/>
            <w:right w:val="none" w:sz="0" w:space="0" w:color="auto"/>
          </w:divBdr>
          <w:divsChild>
            <w:div w:id="1765422651">
              <w:marLeft w:val="0"/>
              <w:marRight w:val="0"/>
              <w:marTop w:val="0"/>
              <w:marBottom w:val="0"/>
              <w:divBdr>
                <w:top w:val="none" w:sz="0" w:space="0" w:color="auto"/>
                <w:left w:val="none" w:sz="0" w:space="0" w:color="auto"/>
                <w:bottom w:val="none" w:sz="0" w:space="0" w:color="auto"/>
                <w:right w:val="none" w:sz="0" w:space="0" w:color="auto"/>
              </w:divBdr>
              <w:divsChild>
                <w:div w:id="1136067960">
                  <w:marLeft w:val="0"/>
                  <w:marRight w:val="0"/>
                  <w:marTop w:val="0"/>
                  <w:marBottom w:val="0"/>
                  <w:divBdr>
                    <w:top w:val="none" w:sz="0" w:space="0" w:color="auto"/>
                    <w:left w:val="none" w:sz="0" w:space="0" w:color="auto"/>
                    <w:bottom w:val="none" w:sz="0" w:space="0" w:color="auto"/>
                    <w:right w:val="none" w:sz="0" w:space="0" w:color="auto"/>
                  </w:divBdr>
                  <w:divsChild>
                    <w:div w:id="346060476">
                      <w:marLeft w:val="0"/>
                      <w:marRight w:val="0"/>
                      <w:marTop w:val="0"/>
                      <w:marBottom w:val="0"/>
                      <w:divBdr>
                        <w:top w:val="none" w:sz="0" w:space="0" w:color="auto"/>
                        <w:left w:val="none" w:sz="0" w:space="0" w:color="auto"/>
                        <w:bottom w:val="none" w:sz="0" w:space="0" w:color="auto"/>
                        <w:right w:val="none" w:sz="0" w:space="0" w:color="auto"/>
                      </w:divBdr>
                      <w:divsChild>
                        <w:div w:id="428551555">
                          <w:marLeft w:val="0"/>
                          <w:marRight w:val="0"/>
                          <w:marTop w:val="0"/>
                          <w:marBottom w:val="0"/>
                          <w:divBdr>
                            <w:top w:val="none" w:sz="0" w:space="0" w:color="auto"/>
                            <w:left w:val="none" w:sz="0" w:space="0" w:color="auto"/>
                            <w:bottom w:val="none" w:sz="0" w:space="0" w:color="auto"/>
                            <w:right w:val="none" w:sz="0" w:space="0" w:color="auto"/>
                          </w:divBdr>
                          <w:divsChild>
                            <w:div w:id="1769302284">
                              <w:marLeft w:val="0"/>
                              <w:marRight w:val="0"/>
                              <w:marTop w:val="0"/>
                              <w:marBottom w:val="0"/>
                              <w:divBdr>
                                <w:top w:val="none" w:sz="0" w:space="0" w:color="auto"/>
                                <w:left w:val="none" w:sz="0" w:space="0" w:color="auto"/>
                                <w:bottom w:val="none" w:sz="0" w:space="0" w:color="auto"/>
                                <w:right w:val="none" w:sz="0" w:space="0" w:color="auto"/>
                              </w:divBdr>
                              <w:divsChild>
                                <w:div w:id="145824652">
                                  <w:marLeft w:val="0"/>
                                  <w:marRight w:val="0"/>
                                  <w:marTop w:val="0"/>
                                  <w:marBottom w:val="0"/>
                                  <w:divBdr>
                                    <w:top w:val="none" w:sz="0" w:space="0" w:color="auto"/>
                                    <w:left w:val="none" w:sz="0" w:space="0" w:color="auto"/>
                                    <w:bottom w:val="none" w:sz="0" w:space="0" w:color="auto"/>
                                    <w:right w:val="none" w:sz="0" w:space="0" w:color="auto"/>
                                  </w:divBdr>
                                  <w:divsChild>
                                    <w:div w:id="16539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448746">
      <w:bodyDiv w:val="1"/>
      <w:marLeft w:val="0"/>
      <w:marRight w:val="0"/>
      <w:marTop w:val="0"/>
      <w:marBottom w:val="0"/>
      <w:divBdr>
        <w:top w:val="none" w:sz="0" w:space="0" w:color="auto"/>
        <w:left w:val="none" w:sz="0" w:space="0" w:color="auto"/>
        <w:bottom w:val="none" w:sz="0" w:space="0" w:color="auto"/>
        <w:right w:val="none" w:sz="0" w:space="0" w:color="auto"/>
      </w:divBdr>
    </w:div>
    <w:div w:id="1003388872">
      <w:bodyDiv w:val="1"/>
      <w:marLeft w:val="0"/>
      <w:marRight w:val="0"/>
      <w:marTop w:val="0"/>
      <w:marBottom w:val="0"/>
      <w:divBdr>
        <w:top w:val="none" w:sz="0" w:space="0" w:color="auto"/>
        <w:left w:val="none" w:sz="0" w:space="0" w:color="auto"/>
        <w:bottom w:val="none" w:sz="0" w:space="0" w:color="auto"/>
        <w:right w:val="none" w:sz="0" w:space="0" w:color="auto"/>
      </w:divBdr>
    </w:div>
    <w:div w:id="1014765987">
      <w:bodyDiv w:val="1"/>
      <w:marLeft w:val="0"/>
      <w:marRight w:val="0"/>
      <w:marTop w:val="0"/>
      <w:marBottom w:val="0"/>
      <w:divBdr>
        <w:top w:val="none" w:sz="0" w:space="0" w:color="auto"/>
        <w:left w:val="none" w:sz="0" w:space="0" w:color="auto"/>
        <w:bottom w:val="none" w:sz="0" w:space="0" w:color="auto"/>
        <w:right w:val="none" w:sz="0" w:space="0" w:color="auto"/>
      </w:divBdr>
      <w:divsChild>
        <w:div w:id="1785538818">
          <w:marLeft w:val="0"/>
          <w:marRight w:val="0"/>
          <w:marTop w:val="0"/>
          <w:marBottom w:val="0"/>
          <w:divBdr>
            <w:top w:val="none" w:sz="0" w:space="0" w:color="auto"/>
            <w:left w:val="none" w:sz="0" w:space="0" w:color="auto"/>
            <w:bottom w:val="none" w:sz="0" w:space="0" w:color="auto"/>
            <w:right w:val="none" w:sz="0" w:space="0" w:color="auto"/>
          </w:divBdr>
          <w:divsChild>
            <w:div w:id="1587615332">
              <w:marLeft w:val="0"/>
              <w:marRight w:val="0"/>
              <w:marTop w:val="0"/>
              <w:marBottom w:val="0"/>
              <w:divBdr>
                <w:top w:val="none" w:sz="0" w:space="0" w:color="auto"/>
                <w:left w:val="none" w:sz="0" w:space="0" w:color="auto"/>
                <w:bottom w:val="none" w:sz="0" w:space="0" w:color="auto"/>
                <w:right w:val="none" w:sz="0" w:space="0" w:color="auto"/>
              </w:divBdr>
              <w:divsChild>
                <w:div w:id="12503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22316335">
      <w:bodyDiv w:val="1"/>
      <w:marLeft w:val="0"/>
      <w:marRight w:val="0"/>
      <w:marTop w:val="0"/>
      <w:marBottom w:val="0"/>
      <w:divBdr>
        <w:top w:val="none" w:sz="0" w:space="0" w:color="auto"/>
        <w:left w:val="none" w:sz="0" w:space="0" w:color="auto"/>
        <w:bottom w:val="none" w:sz="0" w:space="0" w:color="auto"/>
        <w:right w:val="none" w:sz="0" w:space="0" w:color="auto"/>
      </w:divBdr>
    </w:div>
    <w:div w:id="1026442258">
      <w:bodyDiv w:val="1"/>
      <w:marLeft w:val="0"/>
      <w:marRight w:val="0"/>
      <w:marTop w:val="0"/>
      <w:marBottom w:val="0"/>
      <w:divBdr>
        <w:top w:val="none" w:sz="0" w:space="0" w:color="auto"/>
        <w:left w:val="none" w:sz="0" w:space="0" w:color="auto"/>
        <w:bottom w:val="none" w:sz="0" w:space="0" w:color="auto"/>
        <w:right w:val="none" w:sz="0" w:space="0" w:color="auto"/>
      </w:divBdr>
    </w:div>
    <w:div w:id="1037002252">
      <w:bodyDiv w:val="1"/>
      <w:marLeft w:val="0"/>
      <w:marRight w:val="0"/>
      <w:marTop w:val="0"/>
      <w:marBottom w:val="0"/>
      <w:divBdr>
        <w:top w:val="none" w:sz="0" w:space="0" w:color="auto"/>
        <w:left w:val="none" w:sz="0" w:space="0" w:color="auto"/>
        <w:bottom w:val="none" w:sz="0" w:space="0" w:color="auto"/>
        <w:right w:val="none" w:sz="0" w:space="0" w:color="auto"/>
      </w:divBdr>
      <w:divsChild>
        <w:div w:id="1957369776">
          <w:marLeft w:val="0"/>
          <w:marRight w:val="0"/>
          <w:marTop w:val="0"/>
          <w:marBottom w:val="0"/>
          <w:divBdr>
            <w:top w:val="none" w:sz="0" w:space="0" w:color="auto"/>
            <w:left w:val="none" w:sz="0" w:space="0" w:color="auto"/>
            <w:bottom w:val="none" w:sz="0" w:space="0" w:color="auto"/>
            <w:right w:val="none" w:sz="0" w:space="0" w:color="auto"/>
          </w:divBdr>
          <w:divsChild>
            <w:div w:id="651955355">
              <w:marLeft w:val="0"/>
              <w:marRight w:val="0"/>
              <w:marTop w:val="0"/>
              <w:marBottom w:val="0"/>
              <w:divBdr>
                <w:top w:val="none" w:sz="0" w:space="0" w:color="auto"/>
                <w:left w:val="none" w:sz="0" w:space="0" w:color="auto"/>
                <w:bottom w:val="none" w:sz="0" w:space="0" w:color="auto"/>
                <w:right w:val="none" w:sz="0" w:space="0" w:color="auto"/>
              </w:divBdr>
              <w:divsChild>
                <w:div w:id="698235839">
                  <w:marLeft w:val="0"/>
                  <w:marRight w:val="0"/>
                  <w:marTop w:val="0"/>
                  <w:marBottom w:val="0"/>
                  <w:divBdr>
                    <w:top w:val="none" w:sz="0" w:space="0" w:color="auto"/>
                    <w:left w:val="none" w:sz="0" w:space="0" w:color="auto"/>
                    <w:bottom w:val="none" w:sz="0" w:space="0" w:color="auto"/>
                    <w:right w:val="none" w:sz="0" w:space="0" w:color="auto"/>
                  </w:divBdr>
                  <w:divsChild>
                    <w:div w:id="68234564">
                      <w:marLeft w:val="0"/>
                      <w:marRight w:val="0"/>
                      <w:marTop w:val="0"/>
                      <w:marBottom w:val="0"/>
                      <w:divBdr>
                        <w:top w:val="none" w:sz="0" w:space="0" w:color="auto"/>
                        <w:left w:val="none" w:sz="0" w:space="0" w:color="auto"/>
                        <w:bottom w:val="none" w:sz="0" w:space="0" w:color="auto"/>
                        <w:right w:val="none" w:sz="0" w:space="0" w:color="auto"/>
                      </w:divBdr>
                      <w:divsChild>
                        <w:div w:id="72554287">
                          <w:marLeft w:val="0"/>
                          <w:marRight w:val="0"/>
                          <w:marTop w:val="0"/>
                          <w:marBottom w:val="0"/>
                          <w:divBdr>
                            <w:top w:val="none" w:sz="0" w:space="0" w:color="auto"/>
                            <w:left w:val="none" w:sz="0" w:space="0" w:color="auto"/>
                            <w:bottom w:val="none" w:sz="0" w:space="0" w:color="auto"/>
                            <w:right w:val="none" w:sz="0" w:space="0" w:color="auto"/>
                          </w:divBdr>
                          <w:divsChild>
                            <w:div w:id="63529694">
                              <w:marLeft w:val="0"/>
                              <w:marRight w:val="0"/>
                              <w:marTop w:val="0"/>
                              <w:marBottom w:val="0"/>
                              <w:divBdr>
                                <w:top w:val="none" w:sz="0" w:space="0" w:color="auto"/>
                                <w:left w:val="none" w:sz="0" w:space="0" w:color="auto"/>
                                <w:bottom w:val="none" w:sz="0" w:space="0" w:color="auto"/>
                                <w:right w:val="none" w:sz="0" w:space="0" w:color="auto"/>
                              </w:divBdr>
                            </w:div>
                            <w:div w:id="1677687026">
                              <w:marLeft w:val="0"/>
                              <w:marRight w:val="0"/>
                              <w:marTop w:val="0"/>
                              <w:marBottom w:val="0"/>
                              <w:divBdr>
                                <w:top w:val="none" w:sz="0" w:space="0" w:color="auto"/>
                                <w:left w:val="none" w:sz="0" w:space="0" w:color="auto"/>
                                <w:bottom w:val="none" w:sz="0" w:space="0" w:color="auto"/>
                                <w:right w:val="none" w:sz="0" w:space="0" w:color="auto"/>
                              </w:divBdr>
                            </w:div>
                            <w:div w:id="21329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416668">
      <w:bodyDiv w:val="1"/>
      <w:marLeft w:val="0"/>
      <w:marRight w:val="0"/>
      <w:marTop w:val="0"/>
      <w:marBottom w:val="0"/>
      <w:divBdr>
        <w:top w:val="none" w:sz="0" w:space="0" w:color="auto"/>
        <w:left w:val="none" w:sz="0" w:space="0" w:color="auto"/>
        <w:bottom w:val="none" w:sz="0" w:space="0" w:color="auto"/>
        <w:right w:val="none" w:sz="0" w:space="0" w:color="auto"/>
      </w:divBdr>
    </w:div>
    <w:div w:id="1073041838">
      <w:bodyDiv w:val="1"/>
      <w:marLeft w:val="0"/>
      <w:marRight w:val="0"/>
      <w:marTop w:val="0"/>
      <w:marBottom w:val="0"/>
      <w:divBdr>
        <w:top w:val="none" w:sz="0" w:space="0" w:color="auto"/>
        <w:left w:val="none" w:sz="0" w:space="0" w:color="auto"/>
        <w:bottom w:val="none" w:sz="0" w:space="0" w:color="auto"/>
        <w:right w:val="none" w:sz="0" w:space="0" w:color="auto"/>
      </w:divBdr>
    </w:div>
    <w:div w:id="1124229430">
      <w:bodyDiv w:val="1"/>
      <w:marLeft w:val="0"/>
      <w:marRight w:val="0"/>
      <w:marTop w:val="0"/>
      <w:marBottom w:val="0"/>
      <w:divBdr>
        <w:top w:val="none" w:sz="0" w:space="0" w:color="auto"/>
        <w:left w:val="none" w:sz="0" w:space="0" w:color="auto"/>
        <w:bottom w:val="none" w:sz="0" w:space="0" w:color="auto"/>
        <w:right w:val="none" w:sz="0" w:space="0" w:color="auto"/>
      </w:divBdr>
    </w:div>
    <w:div w:id="1126504481">
      <w:bodyDiv w:val="1"/>
      <w:marLeft w:val="0"/>
      <w:marRight w:val="0"/>
      <w:marTop w:val="0"/>
      <w:marBottom w:val="0"/>
      <w:divBdr>
        <w:top w:val="none" w:sz="0" w:space="0" w:color="auto"/>
        <w:left w:val="none" w:sz="0" w:space="0" w:color="auto"/>
        <w:bottom w:val="none" w:sz="0" w:space="0" w:color="auto"/>
        <w:right w:val="none" w:sz="0" w:space="0" w:color="auto"/>
      </w:divBdr>
    </w:div>
    <w:div w:id="1135181203">
      <w:bodyDiv w:val="1"/>
      <w:marLeft w:val="0"/>
      <w:marRight w:val="0"/>
      <w:marTop w:val="0"/>
      <w:marBottom w:val="0"/>
      <w:divBdr>
        <w:top w:val="none" w:sz="0" w:space="0" w:color="auto"/>
        <w:left w:val="none" w:sz="0" w:space="0" w:color="auto"/>
        <w:bottom w:val="none" w:sz="0" w:space="0" w:color="auto"/>
        <w:right w:val="none" w:sz="0" w:space="0" w:color="auto"/>
      </w:divBdr>
    </w:div>
    <w:div w:id="1173296535">
      <w:bodyDiv w:val="1"/>
      <w:marLeft w:val="0"/>
      <w:marRight w:val="0"/>
      <w:marTop w:val="0"/>
      <w:marBottom w:val="0"/>
      <w:divBdr>
        <w:top w:val="none" w:sz="0" w:space="0" w:color="auto"/>
        <w:left w:val="none" w:sz="0" w:space="0" w:color="auto"/>
        <w:bottom w:val="none" w:sz="0" w:space="0" w:color="auto"/>
        <w:right w:val="none" w:sz="0" w:space="0" w:color="auto"/>
      </w:divBdr>
      <w:divsChild>
        <w:div w:id="182020432">
          <w:marLeft w:val="0"/>
          <w:marRight w:val="0"/>
          <w:marTop w:val="0"/>
          <w:marBottom w:val="0"/>
          <w:divBdr>
            <w:top w:val="none" w:sz="0" w:space="0" w:color="auto"/>
            <w:left w:val="none" w:sz="0" w:space="0" w:color="auto"/>
            <w:bottom w:val="none" w:sz="0" w:space="0" w:color="auto"/>
            <w:right w:val="none" w:sz="0" w:space="0" w:color="auto"/>
          </w:divBdr>
          <w:divsChild>
            <w:div w:id="2025007716">
              <w:marLeft w:val="0"/>
              <w:marRight w:val="0"/>
              <w:marTop w:val="0"/>
              <w:marBottom w:val="0"/>
              <w:divBdr>
                <w:top w:val="none" w:sz="0" w:space="0" w:color="auto"/>
                <w:left w:val="none" w:sz="0" w:space="0" w:color="auto"/>
                <w:bottom w:val="none" w:sz="0" w:space="0" w:color="auto"/>
                <w:right w:val="none" w:sz="0" w:space="0" w:color="auto"/>
              </w:divBdr>
              <w:divsChild>
                <w:div w:id="1999065880">
                  <w:marLeft w:val="0"/>
                  <w:marRight w:val="0"/>
                  <w:marTop w:val="0"/>
                  <w:marBottom w:val="0"/>
                  <w:divBdr>
                    <w:top w:val="none" w:sz="0" w:space="0" w:color="auto"/>
                    <w:left w:val="none" w:sz="0" w:space="0" w:color="auto"/>
                    <w:bottom w:val="none" w:sz="0" w:space="0" w:color="auto"/>
                    <w:right w:val="none" w:sz="0" w:space="0" w:color="auto"/>
                  </w:divBdr>
                  <w:divsChild>
                    <w:div w:id="589579669">
                      <w:marLeft w:val="0"/>
                      <w:marRight w:val="0"/>
                      <w:marTop w:val="0"/>
                      <w:marBottom w:val="0"/>
                      <w:divBdr>
                        <w:top w:val="none" w:sz="0" w:space="0" w:color="auto"/>
                        <w:left w:val="none" w:sz="0" w:space="0" w:color="auto"/>
                        <w:bottom w:val="none" w:sz="0" w:space="0" w:color="auto"/>
                        <w:right w:val="none" w:sz="0" w:space="0" w:color="auto"/>
                      </w:divBdr>
                      <w:divsChild>
                        <w:div w:id="1298141630">
                          <w:marLeft w:val="0"/>
                          <w:marRight w:val="0"/>
                          <w:marTop w:val="0"/>
                          <w:marBottom w:val="0"/>
                          <w:divBdr>
                            <w:top w:val="none" w:sz="0" w:space="0" w:color="auto"/>
                            <w:left w:val="none" w:sz="0" w:space="0" w:color="auto"/>
                            <w:bottom w:val="none" w:sz="0" w:space="0" w:color="auto"/>
                            <w:right w:val="none" w:sz="0" w:space="0" w:color="auto"/>
                          </w:divBdr>
                          <w:divsChild>
                            <w:div w:id="1673333893">
                              <w:marLeft w:val="0"/>
                              <w:marRight w:val="0"/>
                              <w:marTop w:val="0"/>
                              <w:marBottom w:val="0"/>
                              <w:divBdr>
                                <w:top w:val="none" w:sz="0" w:space="0" w:color="auto"/>
                                <w:left w:val="none" w:sz="0" w:space="0" w:color="auto"/>
                                <w:bottom w:val="none" w:sz="0" w:space="0" w:color="auto"/>
                                <w:right w:val="none" w:sz="0" w:space="0" w:color="auto"/>
                              </w:divBdr>
                              <w:divsChild>
                                <w:div w:id="33773999">
                                  <w:marLeft w:val="0"/>
                                  <w:marRight w:val="0"/>
                                  <w:marTop w:val="0"/>
                                  <w:marBottom w:val="0"/>
                                  <w:divBdr>
                                    <w:top w:val="none" w:sz="0" w:space="0" w:color="auto"/>
                                    <w:left w:val="none" w:sz="0" w:space="0" w:color="auto"/>
                                    <w:bottom w:val="none" w:sz="0" w:space="0" w:color="auto"/>
                                    <w:right w:val="none" w:sz="0" w:space="0" w:color="auto"/>
                                  </w:divBdr>
                                </w:div>
                                <w:div w:id="9798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792217">
      <w:bodyDiv w:val="1"/>
      <w:marLeft w:val="0"/>
      <w:marRight w:val="0"/>
      <w:marTop w:val="0"/>
      <w:marBottom w:val="0"/>
      <w:divBdr>
        <w:top w:val="none" w:sz="0" w:space="0" w:color="auto"/>
        <w:left w:val="none" w:sz="0" w:space="0" w:color="auto"/>
        <w:bottom w:val="none" w:sz="0" w:space="0" w:color="auto"/>
        <w:right w:val="none" w:sz="0" w:space="0" w:color="auto"/>
      </w:divBdr>
      <w:divsChild>
        <w:div w:id="1940259425">
          <w:marLeft w:val="0"/>
          <w:marRight w:val="0"/>
          <w:marTop w:val="0"/>
          <w:marBottom w:val="0"/>
          <w:divBdr>
            <w:top w:val="none" w:sz="0" w:space="0" w:color="auto"/>
            <w:left w:val="none" w:sz="0" w:space="0" w:color="auto"/>
            <w:bottom w:val="none" w:sz="0" w:space="0" w:color="auto"/>
            <w:right w:val="none" w:sz="0" w:space="0" w:color="auto"/>
          </w:divBdr>
          <w:divsChild>
            <w:div w:id="1884169537">
              <w:marLeft w:val="0"/>
              <w:marRight w:val="0"/>
              <w:marTop w:val="0"/>
              <w:marBottom w:val="0"/>
              <w:divBdr>
                <w:top w:val="none" w:sz="0" w:space="0" w:color="auto"/>
                <w:left w:val="none" w:sz="0" w:space="0" w:color="auto"/>
                <w:bottom w:val="none" w:sz="0" w:space="0" w:color="auto"/>
                <w:right w:val="none" w:sz="0" w:space="0" w:color="auto"/>
              </w:divBdr>
              <w:divsChild>
                <w:div w:id="9139235">
                  <w:marLeft w:val="0"/>
                  <w:marRight w:val="0"/>
                  <w:marTop w:val="0"/>
                  <w:marBottom w:val="0"/>
                  <w:divBdr>
                    <w:top w:val="none" w:sz="0" w:space="0" w:color="auto"/>
                    <w:left w:val="none" w:sz="0" w:space="0" w:color="auto"/>
                    <w:bottom w:val="none" w:sz="0" w:space="0" w:color="auto"/>
                    <w:right w:val="none" w:sz="0" w:space="0" w:color="auto"/>
                  </w:divBdr>
                </w:div>
                <w:div w:id="258606427">
                  <w:marLeft w:val="0"/>
                  <w:marRight w:val="0"/>
                  <w:marTop w:val="0"/>
                  <w:marBottom w:val="0"/>
                  <w:divBdr>
                    <w:top w:val="none" w:sz="0" w:space="0" w:color="auto"/>
                    <w:left w:val="none" w:sz="0" w:space="0" w:color="auto"/>
                    <w:bottom w:val="none" w:sz="0" w:space="0" w:color="auto"/>
                    <w:right w:val="none" w:sz="0" w:space="0" w:color="auto"/>
                  </w:divBdr>
                </w:div>
                <w:div w:id="292906956">
                  <w:marLeft w:val="0"/>
                  <w:marRight w:val="0"/>
                  <w:marTop w:val="0"/>
                  <w:marBottom w:val="0"/>
                  <w:divBdr>
                    <w:top w:val="none" w:sz="0" w:space="0" w:color="auto"/>
                    <w:left w:val="none" w:sz="0" w:space="0" w:color="auto"/>
                    <w:bottom w:val="none" w:sz="0" w:space="0" w:color="auto"/>
                    <w:right w:val="none" w:sz="0" w:space="0" w:color="auto"/>
                  </w:divBdr>
                </w:div>
                <w:div w:id="314914194">
                  <w:marLeft w:val="0"/>
                  <w:marRight w:val="0"/>
                  <w:marTop w:val="0"/>
                  <w:marBottom w:val="0"/>
                  <w:divBdr>
                    <w:top w:val="none" w:sz="0" w:space="0" w:color="auto"/>
                    <w:left w:val="none" w:sz="0" w:space="0" w:color="auto"/>
                    <w:bottom w:val="none" w:sz="0" w:space="0" w:color="auto"/>
                    <w:right w:val="none" w:sz="0" w:space="0" w:color="auto"/>
                  </w:divBdr>
                </w:div>
                <w:div w:id="345134210">
                  <w:marLeft w:val="0"/>
                  <w:marRight w:val="0"/>
                  <w:marTop w:val="0"/>
                  <w:marBottom w:val="0"/>
                  <w:divBdr>
                    <w:top w:val="none" w:sz="0" w:space="0" w:color="auto"/>
                    <w:left w:val="none" w:sz="0" w:space="0" w:color="auto"/>
                    <w:bottom w:val="none" w:sz="0" w:space="0" w:color="auto"/>
                    <w:right w:val="none" w:sz="0" w:space="0" w:color="auto"/>
                  </w:divBdr>
                </w:div>
                <w:div w:id="514657800">
                  <w:marLeft w:val="0"/>
                  <w:marRight w:val="0"/>
                  <w:marTop w:val="0"/>
                  <w:marBottom w:val="0"/>
                  <w:divBdr>
                    <w:top w:val="none" w:sz="0" w:space="0" w:color="auto"/>
                    <w:left w:val="none" w:sz="0" w:space="0" w:color="auto"/>
                    <w:bottom w:val="none" w:sz="0" w:space="0" w:color="auto"/>
                    <w:right w:val="none" w:sz="0" w:space="0" w:color="auto"/>
                  </w:divBdr>
                </w:div>
                <w:div w:id="522860231">
                  <w:marLeft w:val="0"/>
                  <w:marRight w:val="0"/>
                  <w:marTop w:val="0"/>
                  <w:marBottom w:val="0"/>
                  <w:divBdr>
                    <w:top w:val="none" w:sz="0" w:space="0" w:color="auto"/>
                    <w:left w:val="none" w:sz="0" w:space="0" w:color="auto"/>
                    <w:bottom w:val="none" w:sz="0" w:space="0" w:color="auto"/>
                    <w:right w:val="none" w:sz="0" w:space="0" w:color="auto"/>
                  </w:divBdr>
                </w:div>
                <w:div w:id="534004510">
                  <w:marLeft w:val="0"/>
                  <w:marRight w:val="0"/>
                  <w:marTop w:val="0"/>
                  <w:marBottom w:val="0"/>
                  <w:divBdr>
                    <w:top w:val="none" w:sz="0" w:space="0" w:color="auto"/>
                    <w:left w:val="none" w:sz="0" w:space="0" w:color="auto"/>
                    <w:bottom w:val="none" w:sz="0" w:space="0" w:color="auto"/>
                    <w:right w:val="none" w:sz="0" w:space="0" w:color="auto"/>
                  </w:divBdr>
                </w:div>
                <w:div w:id="605427296">
                  <w:marLeft w:val="0"/>
                  <w:marRight w:val="0"/>
                  <w:marTop w:val="0"/>
                  <w:marBottom w:val="0"/>
                  <w:divBdr>
                    <w:top w:val="none" w:sz="0" w:space="0" w:color="auto"/>
                    <w:left w:val="none" w:sz="0" w:space="0" w:color="auto"/>
                    <w:bottom w:val="none" w:sz="0" w:space="0" w:color="auto"/>
                    <w:right w:val="none" w:sz="0" w:space="0" w:color="auto"/>
                  </w:divBdr>
                </w:div>
                <w:div w:id="696269788">
                  <w:marLeft w:val="0"/>
                  <w:marRight w:val="0"/>
                  <w:marTop w:val="0"/>
                  <w:marBottom w:val="0"/>
                  <w:divBdr>
                    <w:top w:val="none" w:sz="0" w:space="0" w:color="auto"/>
                    <w:left w:val="none" w:sz="0" w:space="0" w:color="auto"/>
                    <w:bottom w:val="none" w:sz="0" w:space="0" w:color="auto"/>
                    <w:right w:val="none" w:sz="0" w:space="0" w:color="auto"/>
                  </w:divBdr>
                </w:div>
                <w:div w:id="733167460">
                  <w:marLeft w:val="0"/>
                  <w:marRight w:val="0"/>
                  <w:marTop w:val="0"/>
                  <w:marBottom w:val="0"/>
                  <w:divBdr>
                    <w:top w:val="none" w:sz="0" w:space="0" w:color="auto"/>
                    <w:left w:val="none" w:sz="0" w:space="0" w:color="auto"/>
                    <w:bottom w:val="none" w:sz="0" w:space="0" w:color="auto"/>
                    <w:right w:val="none" w:sz="0" w:space="0" w:color="auto"/>
                  </w:divBdr>
                </w:div>
                <w:div w:id="988367371">
                  <w:marLeft w:val="0"/>
                  <w:marRight w:val="0"/>
                  <w:marTop w:val="0"/>
                  <w:marBottom w:val="0"/>
                  <w:divBdr>
                    <w:top w:val="none" w:sz="0" w:space="0" w:color="auto"/>
                    <w:left w:val="none" w:sz="0" w:space="0" w:color="auto"/>
                    <w:bottom w:val="none" w:sz="0" w:space="0" w:color="auto"/>
                    <w:right w:val="none" w:sz="0" w:space="0" w:color="auto"/>
                  </w:divBdr>
                </w:div>
                <w:div w:id="1032875143">
                  <w:marLeft w:val="0"/>
                  <w:marRight w:val="0"/>
                  <w:marTop w:val="0"/>
                  <w:marBottom w:val="0"/>
                  <w:divBdr>
                    <w:top w:val="none" w:sz="0" w:space="0" w:color="auto"/>
                    <w:left w:val="none" w:sz="0" w:space="0" w:color="auto"/>
                    <w:bottom w:val="none" w:sz="0" w:space="0" w:color="auto"/>
                    <w:right w:val="none" w:sz="0" w:space="0" w:color="auto"/>
                  </w:divBdr>
                </w:div>
                <w:div w:id="1373653701">
                  <w:marLeft w:val="0"/>
                  <w:marRight w:val="0"/>
                  <w:marTop w:val="0"/>
                  <w:marBottom w:val="0"/>
                  <w:divBdr>
                    <w:top w:val="none" w:sz="0" w:space="0" w:color="auto"/>
                    <w:left w:val="none" w:sz="0" w:space="0" w:color="auto"/>
                    <w:bottom w:val="none" w:sz="0" w:space="0" w:color="auto"/>
                    <w:right w:val="none" w:sz="0" w:space="0" w:color="auto"/>
                  </w:divBdr>
                </w:div>
                <w:div w:id="1395351490">
                  <w:marLeft w:val="0"/>
                  <w:marRight w:val="0"/>
                  <w:marTop w:val="0"/>
                  <w:marBottom w:val="0"/>
                  <w:divBdr>
                    <w:top w:val="none" w:sz="0" w:space="0" w:color="auto"/>
                    <w:left w:val="none" w:sz="0" w:space="0" w:color="auto"/>
                    <w:bottom w:val="none" w:sz="0" w:space="0" w:color="auto"/>
                    <w:right w:val="none" w:sz="0" w:space="0" w:color="auto"/>
                  </w:divBdr>
                </w:div>
                <w:div w:id="1470393354">
                  <w:marLeft w:val="0"/>
                  <w:marRight w:val="0"/>
                  <w:marTop w:val="0"/>
                  <w:marBottom w:val="0"/>
                  <w:divBdr>
                    <w:top w:val="none" w:sz="0" w:space="0" w:color="auto"/>
                    <w:left w:val="none" w:sz="0" w:space="0" w:color="auto"/>
                    <w:bottom w:val="none" w:sz="0" w:space="0" w:color="auto"/>
                    <w:right w:val="none" w:sz="0" w:space="0" w:color="auto"/>
                  </w:divBdr>
                </w:div>
                <w:div w:id="1471091774">
                  <w:marLeft w:val="0"/>
                  <w:marRight w:val="0"/>
                  <w:marTop w:val="0"/>
                  <w:marBottom w:val="0"/>
                  <w:divBdr>
                    <w:top w:val="none" w:sz="0" w:space="0" w:color="auto"/>
                    <w:left w:val="none" w:sz="0" w:space="0" w:color="auto"/>
                    <w:bottom w:val="none" w:sz="0" w:space="0" w:color="auto"/>
                    <w:right w:val="none" w:sz="0" w:space="0" w:color="auto"/>
                  </w:divBdr>
                </w:div>
                <w:div w:id="1688749840">
                  <w:marLeft w:val="0"/>
                  <w:marRight w:val="0"/>
                  <w:marTop w:val="0"/>
                  <w:marBottom w:val="0"/>
                  <w:divBdr>
                    <w:top w:val="none" w:sz="0" w:space="0" w:color="auto"/>
                    <w:left w:val="none" w:sz="0" w:space="0" w:color="auto"/>
                    <w:bottom w:val="none" w:sz="0" w:space="0" w:color="auto"/>
                    <w:right w:val="none" w:sz="0" w:space="0" w:color="auto"/>
                  </w:divBdr>
                </w:div>
                <w:div w:id="1693803589">
                  <w:marLeft w:val="0"/>
                  <w:marRight w:val="0"/>
                  <w:marTop w:val="0"/>
                  <w:marBottom w:val="0"/>
                  <w:divBdr>
                    <w:top w:val="none" w:sz="0" w:space="0" w:color="auto"/>
                    <w:left w:val="none" w:sz="0" w:space="0" w:color="auto"/>
                    <w:bottom w:val="none" w:sz="0" w:space="0" w:color="auto"/>
                    <w:right w:val="none" w:sz="0" w:space="0" w:color="auto"/>
                  </w:divBdr>
                </w:div>
                <w:div w:id="1726298929">
                  <w:marLeft w:val="0"/>
                  <w:marRight w:val="0"/>
                  <w:marTop w:val="0"/>
                  <w:marBottom w:val="0"/>
                  <w:divBdr>
                    <w:top w:val="none" w:sz="0" w:space="0" w:color="auto"/>
                    <w:left w:val="none" w:sz="0" w:space="0" w:color="auto"/>
                    <w:bottom w:val="none" w:sz="0" w:space="0" w:color="auto"/>
                    <w:right w:val="none" w:sz="0" w:space="0" w:color="auto"/>
                  </w:divBdr>
                </w:div>
                <w:div w:id="1770613231">
                  <w:marLeft w:val="0"/>
                  <w:marRight w:val="0"/>
                  <w:marTop w:val="0"/>
                  <w:marBottom w:val="0"/>
                  <w:divBdr>
                    <w:top w:val="none" w:sz="0" w:space="0" w:color="auto"/>
                    <w:left w:val="none" w:sz="0" w:space="0" w:color="auto"/>
                    <w:bottom w:val="none" w:sz="0" w:space="0" w:color="auto"/>
                    <w:right w:val="none" w:sz="0" w:space="0" w:color="auto"/>
                  </w:divBdr>
                </w:div>
                <w:div w:id="1892689916">
                  <w:marLeft w:val="0"/>
                  <w:marRight w:val="0"/>
                  <w:marTop w:val="0"/>
                  <w:marBottom w:val="0"/>
                  <w:divBdr>
                    <w:top w:val="none" w:sz="0" w:space="0" w:color="auto"/>
                    <w:left w:val="none" w:sz="0" w:space="0" w:color="auto"/>
                    <w:bottom w:val="none" w:sz="0" w:space="0" w:color="auto"/>
                    <w:right w:val="none" w:sz="0" w:space="0" w:color="auto"/>
                  </w:divBdr>
                </w:div>
                <w:div w:id="1914729656">
                  <w:marLeft w:val="0"/>
                  <w:marRight w:val="0"/>
                  <w:marTop w:val="0"/>
                  <w:marBottom w:val="0"/>
                  <w:divBdr>
                    <w:top w:val="none" w:sz="0" w:space="0" w:color="auto"/>
                    <w:left w:val="none" w:sz="0" w:space="0" w:color="auto"/>
                    <w:bottom w:val="none" w:sz="0" w:space="0" w:color="auto"/>
                    <w:right w:val="none" w:sz="0" w:space="0" w:color="auto"/>
                  </w:divBdr>
                </w:div>
                <w:div w:id="19216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41377">
      <w:bodyDiv w:val="1"/>
      <w:marLeft w:val="0"/>
      <w:marRight w:val="0"/>
      <w:marTop w:val="0"/>
      <w:marBottom w:val="0"/>
      <w:divBdr>
        <w:top w:val="none" w:sz="0" w:space="0" w:color="auto"/>
        <w:left w:val="none" w:sz="0" w:space="0" w:color="auto"/>
        <w:bottom w:val="none" w:sz="0" w:space="0" w:color="auto"/>
        <w:right w:val="none" w:sz="0" w:space="0" w:color="auto"/>
      </w:divBdr>
    </w:div>
    <w:div w:id="1225262233">
      <w:bodyDiv w:val="1"/>
      <w:marLeft w:val="0"/>
      <w:marRight w:val="0"/>
      <w:marTop w:val="0"/>
      <w:marBottom w:val="0"/>
      <w:divBdr>
        <w:top w:val="none" w:sz="0" w:space="0" w:color="auto"/>
        <w:left w:val="none" w:sz="0" w:space="0" w:color="auto"/>
        <w:bottom w:val="none" w:sz="0" w:space="0" w:color="auto"/>
        <w:right w:val="none" w:sz="0" w:space="0" w:color="auto"/>
      </w:divBdr>
    </w:div>
    <w:div w:id="1233732428">
      <w:bodyDiv w:val="1"/>
      <w:marLeft w:val="0"/>
      <w:marRight w:val="0"/>
      <w:marTop w:val="0"/>
      <w:marBottom w:val="0"/>
      <w:divBdr>
        <w:top w:val="none" w:sz="0" w:space="0" w:color="auto"/>
        <w:left w:val="none" w:sz="0" w:space="0" w:color="auto"/>
        <w:bottom w:val="none" w:sz="0" w:space="0" w:color="auto"/>
        <w:right w:val="none" w:sz="0" w:space="0" w:color="auto"/>
      </w:divBdr>
      <w:divsChild>
        <w:div w:id="1388459544">
          <w:marLeft w:val="547"/>
          <w:marRight w:val="0"/>
          <w:marTop w:val="0"/>
          <w:marBottom w:val="0"/>
          <w:divBdr>
            <w:top w:val="none" w:sz="0" w:space="0" w:color="auto"/>
            <w:left w:val="none" w:sz="0" w:space="0" w:color="auto"/>
            <w:bottom w:val="none" w:sz="0" w:space="0" w:color="auto"/>
            <w:right w:val="none" w:sz="0" w:space="0" w:color="auto"/>
          </w:divBdr>
        </w:div>
      </w:divsChild>
    </w:div>
    <w:div w:id="1237276536">
      <w:bodyDiv w:val="1"/>
      <w:marLeft w:val="0"/>
      <w:marRight w:val="0"/>
      <w:marTop w:val="0"/>
      <w:marBottom w:val="0"/>
      <w:divBdr>
        <w:top w:val="none" w:sz="0" w:space="0" w:color="auto"/>
        <w:left w:val="none" w:sz="0" w:space="0" w:color="auto"/>
        <w:bottom w:val="none" w:sz="0" w:space="0" w:color="auto"/>
        <w:right w:val="none" w:sz="0" w:space="0" w:color="auto"/>
      </w:divBdr>
    </w:div>
    <w:div w:id="1241022188">
      <w:bodyDiv w:val="1"/>
      <w:marLeft w:val="0"/>
      <w:marRight w:val="0"/>
      <w:marTop w:val="0"/>
      <w:marBottom w:val="0"/>
      <w:divBdr>
        <w:top w:val="none" w:sz="0" w:space="0" w:color="auto"/>
        <w:left w:val="none" w:sz="0" w:space="0" w:color="auto"/>
        <w:bottom w:val="none" w:sz="0" w:space="0" w:color="auto"/>
        <w:right w:val="none" w:sz="0" w:space="0" w:color="auto"/>
      </w:divBdr>
    </w:div>
    <w:div w:id="1243948037">
      <w:bodyDiv w:val="1"/>
      <w:marLeft w:val="0"/>
      <w:marRight w:val="0"/>
      <w:marTop w:val="0"/>
      <w:marBottom w:val="0"/>
      <w:divBdr>
        <w:top w:val="none" w:sz="0" w:space="0" w:color="auto"/>
        <w:left w:val="none" w:sz="0" w:space="0" w:color="auto"/>
        <w:bottom w:val="none" w:sz="0" w:space="0" w:color="auto"/>
        <w:right w:val="none" w:sz="0" w:space="0" w:color="auto"/>
      </w:divBdr>
    </w:div>
    <w:div w:id="1272128047">
      <w:bodyDiv w:val="1"/>
      <w:marLeft w:val="0"/>
      <w:marRight w:val="0"/>
      <w:marTop w:val="0"/>
      <w:marBottom w:val="0"/>
      <w:divBdr>
        <w:top w:val="none" w:sz="0" w:space="0" w:color="auto"/>
        <w:left w:val="none" w:sz="0" w:space="0" w:color="auto"/>
        <w:bottom w:val="none" w:sz="0" w:space="0" w:color="auto"/>
        <w:right w:val="none" w:sz="0" w:space="0" w:color="auto"/>
      </w:divBdr>
      <w:divsChild>
        <w:div w:id="2117753834">
          <w:marLeft w:val="0"/>
          <w:marRight w:val="0"/>
          <w:marTop w:val="0"/>
          <w:marBottom w:val="0"/>
          <w:divBdr>
            <w:top w:val="none" w:sz="0" w:space="0" w:color="auto"/>
            <w:left w:val="none" w:sz="0" w:space="0" w:color="auto"/>
            <w:bottom w:val="none" w:sz="0" w:space="0" w:color="auto"/>
            <w:right w:val="none" w:sz="0" w:space="0" w:color="auto"/>
          </w:divBdr>
          <w:divsChild>
            <w:div w:id="365444139">
              <w:marLeft w:val="0"/>
              <w:marRight w:val="0"/>
              <w:marTop w:val="0"/>
              <w:marBottom w:val="0"/>
              <w:divBdr>
                <w:top w:val="none" w:sz="0" w:space="0" w:color="auto"/>
                <w:left w:val="none" w:sz="0" w:space="0" w:color="auto"/>
                <w:bottom w:val="none" w:sz="0" w:space="0" w:color="auto"/>
                <w:right w:val="none" w:sz="0" w:space="0" w:color="auto"/>
              </w:divBdr>
              <w:divsChild>
                <w:div w:id="1933778032">
                  <w:marLeft w:val="0"/>
                  <w:marRight w:val="0"/>
                  <w:marTop w:val="0"/>
                  <w:marBottom w:val="0"/>
                  <w:divBdr>
                    <w:top w:val="none" w:sz="0" w:space="0" w:color="auto"/>
                    <w:left w:val="none" w:sz="0" w:space="0" w:color="auto"/>
                    <w:bottom w:val="none" w:sz="0" w:space="0" w:color="auto"/>
                    <w:right w:val="none" w:sz="0" w:space="0" w:color="auto"/>
                  </w:divBdr>
                  <w:divsChild>
                    <w:div w:id="360282330">
                      <w:marLeft w:val="0"/>
                      <w:marRight w:val="0"/>
                      <w:marTop w:val="0"/>
                      <w:marBottom w:val="0"/>
                      <w:divBdr>
                        <w:top w:val="none" w:sz="0" w:space="0" w:color="auto"/>
                        <w:left w:val="none" w:sz="0" w:space="0" w:color="auto"/>
                        <w:bottom w:val="none" w:sz="0" w:space="0" w:color="auto"/>
                        <w:right w:val="none" w:sz="0" w:space="0" w:color="auto"/>
                      </w:divBdr>
                      <w:divsChild>
                        <w:div w:id="1286277411">
                          <w:marLeft w:val="0"/>
                          <w:marRight w:val="0"/>
                          <w:marTop w:val="0"/>
                          <w:marBottom w:val="0"/>
                          <w:divBdr>
                            <w:top w:val="none" w:sz="0" w:space="0" w:color="auto"/>
                            <w:left w:val="none" w:sz="0" w:space="0" w:color="auto"/>
                            <w:bottom w:val="none" w:sz="0" w:space="0" w:color="auto"/>
                            <w:right w:val="none" w:sz="0" w:space="0" w:color="auto"/>
                          </w:divBdr>
                          <w:divsChild>
                            <w:div w:id="1132138783">
                              <w:marLeft w:val="0"/>
                              <w:marRight w:val="0"/>
                              <w:marTop w:val="0"/>
                              <w:marBottom w:val="0"/>
                              <w:divBdr>
                                <w:top w:val="none" w:sz="0" w:space="0" w:color="auto"/>
                                <w:left w:val="none" w:sz="0" w:space="0" w:color="auto"/>
                                <w:bottom w:val="none" w:sz="0" w:space="0" w:color="auto"/>
                                <w:right w:val="none" w:sz="0" w:space="0" w:color="auto"/>
                              </w:divBdr>
                              <w:divsChild>
                                <w:div w:id="1562524115">
                                  <w:marLeft w:val="0"/>
                                  <w:marRight w:val="0"/>
                                  <w:marTop w:val="0"/>
                                  <w:marBottom w:val="0"/>
                                  <w:divBdr>
                                    <w:top w:val="none" w:sz="0" w:space="0" w:color="auto"/>
                                    <w:left w:val="none" w:sz="0" w:space="0" w:color="auto"/>
                                    <w:bottom w:val="none" w:sz="0" w:space="0" w:color="auto"/>
                                    <w:right w:val="none" w:sz="0" w:space="0" w:color="auto"/>
                                  </w:divBdr>
                                </w:div>
                                <w:div w:id="18473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852636">
      <w:bodyDiv w:val="1"/>
      <w:marLeft w:val="0"/>
      <w:marRight w:val="0"/>
      <w:marTop w:val="0"/>
      <w:marBottom w:val="0"/>
      <w:divBdr>
        <w:top w:val="none" w:sz="0" w:space="0" w:color="auto"/>
        <w:left w:val="none" w:sz="0" w:space="0" w:color="auto"/>
        <w:bottom w:val="none" w:sz="0" w:space="0" w:color="auto"/>
        <w:right w:val="none" w:sz="0" w:space="0" w:color="auto"/>
      </w:divBdr>
    </w:div>
    <w:div w:id="1312176086">
      <w:bodyDiv w:val="1"/>
      <w:marLeft w:val="0"/>
      <w:marRight w:val="0"/>
      <w:marTop w:val="0"/>
      <w:marBottom w:val="0"/>
      <w:divBdr>
        <w:top w:val="none" w:sz="0" w:space="0" w:color="auto"/>
        <w:left w:val="none" w:sz="0" w:space="0" w:color="auto"/>
        <w:bottom w:val="none" w:sz="0" w:space="0" w:color="auto"/>
        <w:right w:val="none" w:sz="0" w:space="0" w:color="auto"/>
      </w:divBdr>
    </w:div>
    <w:div w:id="1332681742">
      <w:bodyDiv w:val="1"/>
      <w:marLeft w:val="0"/>
      <w:marRight w:val="0"/>
      <w:marTop w:val="0"/>
      <w:marBottom w:val="0"/>
      <w:divBdr>
        <w:top w:val="none" w:sz="0" w:space="0" w:color="auto"/>
        <w:left w:val="none" w:sz="0" w:space="0" w:color="auto"/>
        <w:bottom w:val="none" w:sz="0" w:space="0" w:color="auto"/>
        <w:right w:val="none" w:sz="0" w:space="0" w:color="auto"/>
      </w:divBdr>
    </w:div>
    <w:div w:id="1340080293">
      <w:bodyDiv w:val="1"/>
      <w:marLeft w:val="0"/>
      <w:marRight w:val="0"/>
      <w:marTop w:val="0"/>
      <w:marBottom w:val="0"/>
      <w:divBdr>
        <w:top w:val="none" w:sz="0" w:space="0" w:color="auto"/>
        <w:left w:val="none" w:sz="0" w:space="0" w:color="auto"/>
        <w:bottom w:val="none" w:sz="0" w:space="0" w:color="auto"/>
        <w:right w:val="none" w:sz="0" w:space="0" w:color="auto"/>
      </w:divBdr>
    </w:div>
    <w:div w:id="1340766922">
      <w:bodyDiv w:val="1"/>
      <w:marLeft w:val="0"/>
      <w:marRight w:val="0"/>
      <w:marTop w:val="0"/>
      <w:marBottom w:val="0"/>
      <w:divBdr>
        <w:top w:val="none" w:sz="0" w:space="0" w:color="auto"/>
        <w:left w:val="none" w:sz="0" w:space="0" w:color="auto"/>
        <w:bottom w:val="none" w:sz="0" w:space="0" w:color="auto"/>
        <w:right w:val="none" w:sz="0" w:space="0" w:color="auto"/>
      </w:divBdr>
      <w:divsChild>
        <w:div w:id="1856528813">
          <w:marLeft w:val="547"/>
          <w:marRight w:val="0"/>
          <w:marTop w:val="0"/>
          <w:marBottom w:val="0"/>
          <w:divBdr>
            <w:top w:val="none" w:sz="0" w:space="0" w:color="auto"/>
            <w:left w:val="none" w:sz="0" w:space="0" w:color="auto"/>
            <w:bottom w:val="none" w:sz="0" w:space="0" w:color="auto"/>
            <w:right w:val="none" w:sz="0" w:space="0" w:color="auto"/>
          </w:divBdr>
        </w:div>
      </w:divsChild>
    </w:div>
    <w:div w:id="1350566861">
      <w:bodyDiv w:val="1"/>
      <w:marLeft w:val="0"/>
      <w:marRight w:val="0"/>
      <w:marTop w:val="0"/>
      <w:marBottom w:val="0"/>
      <w:divBdr>
        <w:top w:val="none" w:sz="0" w:space="0" w:color="auto"/>
        <w:left w:val="none" w:sz="0" w:space="0" w:color="auto"/>
        <w:bottom w:val="none" w:sz="0" w:space="0" w:color="auto"/>
        <w:right w:val="none" w:sz="0" w:space="0" w:color="auto"/>
      </w:divBdr>
    </w:div>
    <w:div w:id="1369255204">
      <w:bodyDiv w:val="1"/>
      <w:marLeft w:val="0"/>
      <w:marRight w:val="0"/>
      <w:marTop w:val="0"/>
      <w:marBottom w:val="0"/>
      <w:divBdr>
        <w:top w:val="none" w:sz="0" w:space="0" w:color="auto"/>
        <w:left w:val="none" w:sz="0" w:space="0" w:color="auto"/>
        <w:bottom w:val="none" w:sz="0" w:space="0" w:color="auto"/>
        <w:right w:val="none" w:sz="0" w:space="0" w:color="auto"/>
      </w:divBdr>
    </w:div>
    <w:div w:id="1379552782">
      <w:bodyDiv w:val="1"/>
      <w:marLeft w:val="0"/>
      <w:marRight w:val="0"/>
      <w:marTop w:val="0"/>
      <w:marBottom w:val="0"/>
      <w:divBdr>
        <w:top w:val="none" w:sz="0" w:space="0" w:color="auto"/>
        <w:left w:val="none" w:sz="0" w:space="0" w:color="auto"/>
        <w:bottom w:val="none" w:sz="0" w:space="0" w:color="auto"/>
        <w:right w:val="none" w:sz="0" w:space="0" w:color="auto"/>
      </w:divBdr>
      <w:divsChild>
        <w:div w:id="980189051">
          <w:marLeft w:val="0"/>
          <w:marRight w:val="0"/>
          <w:marTop w:val="0"/>
          <w:marBottom w:val="0"/>
          <w:divBdr>
            <w:top w:val="none" w:sz="0" w:space="0" w:color="auto"/>
            <w:left w:val="none" w:sz="0" w:space="0" w:color="auto"/>
            <w:bottom w:val="none" w:sz="0" w:space="0" w:color="auto"/>
            <w:right w:val="none" w:sz="0" w:space="0" w:color="auto"/>
          </w:divBdr>
          <w:divsChild>
            <w:div w:id="1530754420">
              <w:marLeft w:val="0"/>
              <w:marRight w:val="0"/>
              <w:marTop w:val="0"/>
              <w:marBottom w:val="0"/>
              <w:divBdr>
                <w:top w:val="none" w:sz="0" w:space="0" w:color="auto"/>
                <w:left w:val="none" w:sz="0" w:space="0" w:color="auto"/>
                <w:bottom w:val="none" w:sz="0" w:space="0" w:color="auto"/>
                <w:right w:val="none" w:sz="0" w:space="0" w:color="auto"/>
              </w:divBdr>
              <w:divsChild>
                <w:div w:id="1060833484">
                  <w:marLeft w:val="0"/>
                  <w:marRight w:val="0"/>
                  <w:marTop w:val="0"/>
                  <w:marBottom w:val="0"/>
                  <w:divBdr>
                    <w:top w:val="none" w:sz="0" w:space="0" w:color="auto"/>
                    <w:left w:val="none" w:sz="0" w:space="0" w:color="auto"/>
                    <w:bottom w:val="none" w:sz="0" w:space="0" w:color="auto"/>
                    <w:right w:val="none" w:sz="0" w:space="0" w:color="auto"/>
                  </w:divBdr>
                </w:div>
                <w:div w:id="1962959965">
                  <w:marLeft w:val="0"/>
                  <w:marRight w:val="0"/>
                  <w:marTop w:val="0"/>
                  <w:marBottom w:val="0"/>
                  <w:divBdr>
                    <w:top w:val="none" w:sz="0" w:space="0" w:color="auto"/>
                    <w:left w:val="none" w:sz="0" w:space="0" w:color="auto"/>
                    <w:bottom w:val="none" w:sz="0" w:space="0" w:color="auto"/>
                    <w:right w:val="none" w:sz="0" w:space="0" w:color="auto"/>
                  </w:divBdr>
                </w:div>
                <w:div w:id="1979646095">
                  <w:marLeft w:val="0"/>
                  <w:marRight w:val="0"/>
                  <w:marTop w:val="0"/>
                  <w:marBottom w:val="0"/>
                  <w:divBdr>
                    <w:top w:val="none" w:sz="0" w:space="0" w:color="auto"/>
                    <w:left w:val="none" w:sz="0" w:space="0" w:color="auto"/>
                    <w:bottom w:val="none" w:sz="0" w:space="0" w:color="auto"/>
                    <w:right w:val="none" w:sz="0" w:space="0" w:color="auto"/>
                  </w:divBdr>
                </w:div>
                <w:div w:id="69162163">
                  <w:marLeft w:val="0"/>
                  <w:marRight w:val="0"/>
                  <w:marTop w:val="0"/>
                  <w:marBottom w:val="0"/>
                  <w:divBdr>
                    <w:top w:val="none" w:sz="0" w:space="0" w:color="auto"/>
                    <w:left w:val="none" w:sz="0" w:space="0" w:color="auto"/>
                    <w:bottom w:val="none" w:sz="0" w:space="0" w:color="auto"/>
                    <w:right w:val="none" w:sz="0" w:space="0" w:color="auto"/>
                  </w:divBdr>
                </w:div>
                <w:div w:id="39213032">
                  <w:marLeft w:val="0"/>
                  <w:marRight w:val="0"/>
                  <w:marTop w:val="0"/>
                  <w:marBottom w:val="0"/>
                  <w:divBdr>
                    <w:top w:val="none" w:sz="0" w:space="0" w:color="auto"/>
                    <w:left w:val="none" w:sz="0" w:space="0" w:color="auto"/>
                    <w:bottom w:val="none" w:sz="0" w:space="0" w:color="auto"/>
                    <w:right w:val="none" w:sz="0" w:space="0" w:color="auto"/>
                  </w:divBdr>
                </w:div>
                <w:div w:id="2040082213">
                  <w:marLeft w:val="0"/>
                  <w:marRight w:val="0"/>
                  <w:marTop w:val="0"/>
                  <w:marBottom w:val="0"/>
                  <w:divBdr>
                    <w:top w:val="none" w:sz="0" w:space="0" w:color="auto"/>
                    <w:left w:val="none" w:sz="0" w:space="0" w:color="auto"/>
                    <w:bottom w:val="none" w:sz="0" w:space="0" w:color="auto"/>
                    <w:right w:val="none" w:sz="0" w:space="0" w:color="auto"/>
                  </w:divBdr>
                </w:div>
                <w:div w:id="1101143018">
                  <w:marLeft w:val="0"/>
                  <w:marRight w:val="0"/>
                  <w:marTop w:val="0"/>
                  <w:marBottom w:val="0"/>
                  <w:divBdr>
                    <w:top w:val="none" w:sz="0" w:space="0" w:color="auto"/>
                    <w:left w:val="none" w:sz="0" w:space="0" w:color="auto"/>
                    <w:bottom w:val="none" w:sz="0" w:space="0" w:color="auto"/>
                    <w:right w:val="none" w:sz="0" w:space="0" w:color="auto"/>
                  </w:divBdr>
                </w:div>
                <w:div w:id="1635525533">
                  <w:marLeft w:val="0"/>
                  <w:marRight w:val="0"/>
                  <w:marTop w:val="0"/>
                  <w:marBottom w:val="0"/>
                  <w:divBdr>
                    <w:top w:val="none" w:sz="0" w:space="0" w:color="auto"/>
                    <w:left w:val="none" w:sz="0" w:space="0" w:color="auto"/>
                    <w:bottom w:val="none" w:sz="0" w:space="0" w:color="auto"/>
                    <w:right w:val="none" w:sz="0" w:space="0" w:color="auto"/>
                  </w:divBdr>
                </w:div>
                <w:div w:id="1495563081">
                  <w:marLeft w:val="0"/>
                  <w:marRight w:val="0"/>
                  <w:marTop w:val="0"/>
                  <w:marBottom w:val="0"/>
                  <w:divBdr>
                    <w:top w:val="none" w:sz="0" w:space="0" w:color="auto"/>
                    <w:left w:val="none" w:sz="0" w:space="0" w:color="auto"/>
                    <w:bottom w:val="none" w:sz="0" w:space="0" w:color="auto"/>
                    <w:right w:val="none" w:sz="0" w:space="0" w:color="auto"/>
                  </w:divBdr>
                </w:div>
                <w:div w:id="1132091809">
                  <w:marLeft w:val="0"/>
                  <w:marRight w:val="0"/>
                  <w:marTop w:val="0"/>
                  <w:marBottom w:val="0"/>
                  <w:divBdr>
                    <w:top w:val="none" w:sz="0" w:space="0" w:color="auto"/>
                    <w:left w:val="none" w:sz="0" w:space="0" w:color="auto"/>
                    <w:bottom w:val="none" w:sz="0" w:space="0" w:color="auto"/>
                    <w:right w:val="none" w:sz="0" w:space="0" w:color="auto"/>
                  </w:divBdr>
                </w:div>
                <w:div w:id="398136308">
                  <w:marLeft w:val="0"/>
                  <w:marRight w:val="0"/>
                  <w:marTop w:val="0"/>
                  <w:marBottom w:val="0"/>
                  <w:divBdr>
                    <w:top w:val="none" w:sz="0" w:space="0" w:color="auto"/>
                    <w:left w:val="none" w:sz="0" w:space="0" w:color="auto"/>
                    <w:bottom w:val="none" w:sz="0" w:space="0" w:color="auto"/>
                    <w:right w:val="none" w:sz="0" w:space="0" w:color="auto"/>
                  </w:divBdr>
                </w:div>
                <w:div w:id="20440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88268">
      <w:bodyDiv w:val="1"/>
      <w:marLeft w:val="0"/>
      <w:marRight w:val="0"/>
      <w:marTop w:val="0"/>
      <w:marBottom w:val="0"/>
      <w:divBdr>
        <w:top w:val="none" w:sz="0" w:space="0" w:color="auto"/>
        <w:left w:val="none" w:sz="0" w:space="0" w:color="auto"/>
        <w:bottom w:val="none" w:sz="0" w:space="0" w:color="auto"/>
        <w:right w:val="none" w:sz="0" w:space="0" w:color="auto"/>
      </w:divBdr>
    </w:div>
    <w:div w:id="1392390896">
      <w:bodyDiv w:val="1"/>
      <w:marLeft w:val="0"/>
      <w:marRight w:val="0"/>
      <w:marTop w:val="0"/>
      <w:marBottom w:val="0"/>
      <w:divBdr>
        <w:top w:val="none" w:sz="0" w:space="0" w:color="auto"/>
        <w:left w:val="none" w:sz="0" w:space="0" w:color="auto"/>
        <w:bottom w:val="none" w:sz="0" w:space="0" w:color="auto"/>
        <w:right w:val="none" w:sz="0" w:space="0" w:color="auto"/>
      </w:divBdr>
    </w:div>
    <w:div w:id="1404793680">
      <w:bodyDiv w:val="1"/>
      <w:marLeft w:val="0"/>
      <w:marRight w:val="0"/>
      <w:marTop w:val="0"/>
      <w:marBottom w:val="0"/>
      <w:divBdr>
        <w:top w:val="none" w:sz="0" w:space="0" w:color="auto"/>
        <w:left w:val="none" w:sz="0" w:space="0" w:color="auto"/>
        <w:bottom w:val="none" w:sz="0" w:space="0" w:color="auto"/>
        <w:right w:val="none" w:sz="0" w:space="0" w:color="auto"/>
      </w:divBdr>
      <w:divsChild>
        <w:div w:id="1205829396">
          <w:marLeft w:val="0"/>
          <w:marRight w:val="0"/>
          <w:marTop w:val="0"/>
          <w:marBottom w:val="0"/>
          <w:divBdr>
            <w:top w:val="none" w:sz="0" w:space="0" w:color="auto"/>
            <w:left w:val="none" w:sz="0" w:space="0" w:color="auto"/>
            <w:bottom w:val="none" w:sz="0" w:space="0" w:color="auto"/>
            <w:right w:val="none" w:sz="0" w:space="0" w:color="auto"/>
          </w:divBdr>
          <w:divsChild>
            <w:div w:id="1785885899">
              <w:marLeft w:val="0"/>
              <w:marRight w:val="0"/>
              <w:marTop w:val="0"/>
              <w:marBottom w:val="0"/>
              <w:divBdr>
                <w:top w:val="none" w:sz="0" w:space="0" w:color="auto"/>
                <w:left w:val="none" w:sz="0" w:space="0" w:color="auto"/>
                <w:bottom w:val="none" w:sz="0" w:space="0" w:color="auto"/>
                <w:right w:val="none" w:sz="0" w:space="0" w:color="auto"/>
              </w:divBdr>
              <w:divsChild>
                <w:div w:id="168521074">
                  <w:marLeft w:val="0"/>
                  <w:marRight w:val="0"/>
                  <w:marTop w:val="0"/>
                  <w:marBottom w:val="0"/>
                  <w:divBdr>
                    <w:top w:val="none" w:sz="0" w:space="0" w:color="auto"/>
                    <w:left w:val="none" w:sz="0" w:space="0" w:color="auto"/>
                    <w:bottom w:val="none" w:sz="0" w:space="0" w:color="auto"/>
                    <w:right w:val="none" w:sz="0" w:space="0" w:color="auto"/>
                  </w:divBdr>
                </w:div>
                <w:div w:id="1596933960">
                  <w:marLeft w:val="0"/>
                  <w:marRight w:val="0"/>
                  <w:marTop w:val="0"/>
                  <w:marBottom w:val="0"/>
                  <w:divBdr>
                    <w:top w:val="none" w:sz="0" w:space="0" w:color="auto"/>
                    <w:left w:val="none" w:sz="0" w:space="0" w:color="auto"/>
                    <w:bottom w:val="none" w:sz="0" w:space="0" w:color="auto"/>
                    <w:right w:val="none" w:sz="0" w:space="0" w:color="auto"/>
                  </w:divBdr>
                </w:div>
                <w:div w:id="871267558">
                  <w:marLeft w:val="0"/>
                  <w:marRight w:val="0"/>
                  <w:marTop w:val="0"/>
                  <w:marBottom w:val="0"/>
                  <w:divBdr>
                    <w:top w:val="none" w:sz="0" w:space="0" w:color="auto"/>
                    <w:left w:val="none" w:sz="0" w:space="0" w:color="auto"/>
                    <w:bottom w:val="none" w:sz="0" w:space="0" w:color="auto"/>
                    <w:right w:val="none" w:sz="0" w:space="0" w:color="auto"/>
                  </w:divBdr>
                </w:div>
                <w:div w:id="955792073">
                  <w:marLeft w:val="0"/>
                  <w:marRight w:val="0"/>
                  <w:marTop w:val="0"/>
                  <w:marBottom w:val="0"/>
                  <w:divBdr>
                    <w:top w:val="none" w:sz="0" w:space="0" w:color="auto"/>
                    <w:left w:val="none" w:sz="0" w:space="0" w:color="auto"/>
                    <w:bottom w:val="none" w:sz="0" w:space="0" w:color="auto"/>
                    <w:right w:val="none" w:sz="0" w:space="0" w:color="auto"/>
                  </w:divBdr>
                </w:div>
                <w:div w:id="1541281527">
                  <w:marLeft w:val="0"/>
                  <w:marRight w:val="0"/>
                  <w:marTop w:val="0"/>
                  <w:marBottom w:val="0"/>
                  <w:divBdr>
                    <w:top w:val="none" w:sz="0" w:space="0" w:color="auto"/>
                    <w:left w:val="none" w:sz="0" w:space="0" w:color="auto"/>
                    <w:bottom w:val="none" w:sz="0" w:space="0" w:color="auto"/>
                    <w:right w:val="none" w:sz="0" w:space="0" w:color="auto"/>
                  </w:divBdr>
                </w:div>
                <w:div w:id="161896915">
                  <w:marLeft w:val="0"/>
                  <w:marRight w:val="0"/>
                  <w:marTop w:val="0"/>
                  <w:marBottom w:val="0"/>
                  <w:divBdr>
                    <w:top w:val="none" w:sz="0" w:space="0" w:color="auto"/>
                    <w:left w:val="none" w:sz="0" w:space="0" w:color="auto"/>
                    <w:bottom w:val="none" w:sz="0" w:space="0" w:color="auto"/>
                    <w:right w:val="none" w:sz="0" w:space="0" w:color="auto"/>
                  </w:divBdr>
                </w:div>
                <w:div w:id="96760471">
                  <w:marLeft w:val="0"/>
                  <w:marRight w:val="0"/>
                  <w:marTop w:val="0"/>
                  <w:marBottom w:val="0"/>
                  <w:divBdr>
                    <w:top w:val="none" w:sz="0" w:space="0" w:color="auto"/>
                    <w:left w:val="none" w:sz="0" w:space="0" w:color="auto"/>
                    <w:bottom w:val="none" w:sz="0" w:space="0" w:color="auto"/>
                    <w:right w:val="none" w:sz="0" w:space="0" w:color="auto"/>
                  </w:divBdr>
                </w:div>
                <w:div w:id="665134798">
                  <w:marLeft w:val="0"/>
                  <w:marRight w:val="0"/>
                  <w:marTop w:val="0"/>
                  <w:marBottom w:val="0"/>
                  <w:divBdr>
                    <w:top w:val="none" w:sz="0" w:space="0" w:color="auto"/>
                    <w:left w:val="none" w:sz="0" w:space="0" w:color="auto"/>
                    <w:bottom w:val="none" w:sz="0" w:space="0" w:color="auto"/>
                    <w:right w:val="none" w:sz="0" w:space="0" w:color="auto"/>
                  </w:divBdr>
                </w:div>
                <w:div w:id="996106469">
                  <w:marLeft w:val="0"/>
                  <w:marRight w:val="0"/>
                  <w:marTop w:val="0"/>
                  <w:marBottom w:val="0"/>
                  <w:divBdr>
                    <w:top w:val="none" w:sz="0" w:space="0" w:color="auto"/>
                    <w:left w:val="none" w:sz="0" w:space="0" w:color="auto"/>
                    <w:bottom w:val="none" w:sz="0" w:space="0" w:color="auto"/>
                    <w:right w:val="none" w:sz="0" w:space="0" w:color="auto"/>
                  </w:divBdr>
                </w:div>
                <w:div w:id="1370569661">
                  <w:marLeft w:val="0"/>
                  <w:marRight w:val="0"/>
                  <w:marTop w:val="0"/>
                  <w:marBottom w:val="0"/>
                  <w:divBdr>
                    <w:top w:val="none" w:sz="0" w:space="0" w:color="auto"/>
                    <w:left w:val="none" w:sz="0" w:space="0" w:color="auto"/>
                    <w:bottom w:val="none" w:sz="0" w:space="0" w:color="auto"/>
                    <w:right w:val="none" w:sz="0" w:space="0" w:color="auto"/>
                  </w:divBdr>
                </w:div>
                <w:div w:id="1672758117">
                  <w:marLeft w:val="0"/>
                  <w:marRight w:val="0"/>
                  <w:marTop w:val="0"/>
                  <w:marBottom w:val="0"/>
                  <w:divBdr>
                    <w:top w:val="none" w:sz="0" w:space="0" w:color="auto"/>
                    <w:left w:val="none" w:sz="0" w:space="0" w:color="auto"/>
                    <w:bottom w:val="none" w:sz="0" w:space="0" w:color="auto"/>
                    <w:right w:val="none" w:sz="0" w:space="0" w:color="auto"/>
                  </w:divBdr>
                </w:div>
                <w:div w:id="1477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19614">
      <w:bodyDiv w:val="1"/>
      <w:marLeft w:val="0"/>
      <w:marRight w:val="0"/>
      <w:marTop w:val="0"/>
      <w:marBottom w:val="0"/>
      <w:divBdr>
        <w:top w:val="none" w:sz="0" w:space="0" w:color="auto"/>
        <w:left w:val="none" w:sz="0" w:space="0" w:color="auto"/>
        <w:bottom w:val="none" w:sz="0" w:space="0" w:color="auto"/>
        <w:right w:val="none" w:sz="0" w:space="0" w:color="auto"/>
      </w:divBdr>
      <w:divsChild>
        <w:div w:id="2113551083">
          <w:marLeft w:val="0"/>
          <w:marRight w:val="0"/>
          <w:marTop w:val="0"/>
          <w:marBottom w:val="0"/>
          <w:divBdr>
            <w:top w:val="none" w:sz="0" w:space="0" w:color="auto"/>
            <w:left w:val="none" w:sz="0" w:space="0" w:color="auto"/>
            <w:bottom w:val="none" w:sz="0" w:space="0" w:color="auto"/>
            <w:right w:val="none" w:sz="0" w:space="0" w:color="auto"/>
          </w:divBdr>
          <w:divsChild>
            <w:div w:id="1583368853">
              <w:marLeft w:val="0"/>
              <w:marRight w:val="0"/>
              <w:marTop w:val="0"/>
              <w:marBottom w:val="0"/>
              <w:divBdr>
                <w:top w:val="none" w:sz="0" w:space="0" w:color="auto"/>
                <w:left w:val="none" w:sz="0" w:space="0" w:color="auto"/>
                <w:bottom w:val="none" w:sz="0" w:space="0" w:color="auto"/>
                <w:right w:val="none" w:sz="0" w:space="0" w:color="auto"/>
              </w:divBdr>
              <w:divsChild>
                <w:div w:id="841579692">
                  <w:marLeft w:val="0"/>
                  <w:marRight w:val="0"/>
                  <w:marTop w:val="0"/>
                  <w:marBottom w:val="0"/>
                  <w:divBdr>
                    <w:top w:val="none" w:sz="0" w:space="0" w:color="auto"/>
                    <w:left w:val="none" w:sz="0" w:space="0" w:color="auto"/>
                    <w:bottom w:val="none" w:sz="0" w:space="0" w:color="auto"/>
                    <w:right w:val="none" w:sz="0" w:space="0" w:color="auto"/>
                  </w:divBdr>
                  <w:divsChild>
                    <w:div w:id="1384132492">
                      <w:marLeft w:val="0"/>
                      <w:marRight w:val="0"/>
                      <w:marTop w:val="0"/>
                      <w:marBottom w:val="0"/>
                      <w:divBdr>
                        <w:top w:val="none" w:sz="0" w:space="0" w:color="auto"/>
                        <w:left w:val="none" w:sz="0" w:space="0" w:color="auto"/>
                        <w:bottom w:val="none" w:sz="0" w:space="0" w:color="auto"/>
                        <w:right w:val="none" w:sz="0" w:space="0" w:color="auto"/>
                      </w:divBdr>
                      <w:divsChild>
                        <w:div w:id="632322439">
                          <w:marLeft w:val="0"/>
                          <w:marRight w:val="0"/>
                          <w:marTop w:val="0"/>
                          <w:marBottom w:val="0"/>
                          <w:divBdr>
                            <w:top w:val="none" w:sz="0" w:space="0" w:color="auto"/>
                            <w:left w:val="none" w:sz="0" w:space="0" w:color="auto"/>
                            <w:bottom w:val="none" w:sz="0" w:space="0" w:color="auto"/>
                            <w:right w:val="none" w:sz="0" w:space="0" w:color="auto"/>
                          </w:divBdr>
                          <w:divsChild>
                            <w:div w:id="1565407454">
                              <w:marLeft w:val="0"/>
                              <w:marRight w:val="0"/>
                              <w:marTop w:val="0"/>
                              <w:marBottom w:val="0"/>
                              <w:divBdr>
                                <w:top w:val="none" w:sz="0" w:space="0" w:color="auto"/>
                                <w:left w:val="none" w:sz="0" w:space="0" w:color="auto"/>
                                <w:bottom w:val="none" w:sz="0" w:space="0" w:color="auto"/>
                                <w:right w:val="none" w:sz="0" w:space="0" w:color="auto"/>
                              </w:divBdr>
                              <w:divsChild>
                                <w:div w:id="1127509773">
                                  <w:marLeft w:val="0"/>
                                  <w:marRight w:val="0"/>
                                  <w:marTop w:val="0"/>
                                  <w:marBottom w:val="0"/>
                                  <w:divBdr>
                                    <w:top w:val="none" w:sz="0" w:space="0" w:color="auto"/>
                                    <w:left w:val="none" w:sz="0" w:space="0" w:color="auto"/>
                                    <w:bottom w:val="none" w:sz="0" w:space="0" w:color="auto"/>
                                    <w:right w:val="none" w:sz="0" w:space="0" w:color="auto"/>
                                  </w:divBdr>
                                </w:div>
                                <w:div w:id="11946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465509">
      <w:bodyDiv w:val="1"/>
      <w:marLeft w:val="0"/>
      <w:marRight w:val="0"/>
      <w:marTop w:val="0"/>
      <w:marBottom w:val="0"/>
      <w:divBdr>
        <w:top w:val="none" w:sz="0" w:space="0" w:color="auto"/>
        <w:left w:val="none" w:sz="0" w:space="0" w:color="auto"/>
        <w:bottom w:val="none" w:sz="0" w:space="0" w:color="auto"/>
        <w:right w:val="none" w:sz="0" w:space="0" w:color="auto"/>
      </w:divBdr>
    </w:div>
    <w:div w:id="1451895700">
      <w:bodyDiv w:val="1"/>
      <w:marLeft w:val="0"/>
      <w:marRight w:val="0"/>
      <w:marTop w:val="0"/>
      <w:marBottom w:val="0"/>
      <w:divBdr>
        <w:top w:val="none" w:sz="0" w:space="0" w:color="auto"/>
        <w:left w:val="none" w:sz="0" w:space="0" w:color="auto"/>
        <w:bottom w:val="none" w:sz="0" w:space="0" w:color="auto"/>
        <w:right w:val="none" w:sz="0" w:space="0" w:color="auto"/>
      </w:divBdr>
    </w:div>
    <w:div w:id="1461876118">
      <w:bodyDiv w:val="1"/>
      <w:marLeft w:val="0"/>
      <w:marRight w:val="0"/>
      <w:marTop w:val="0"/>
      <w:marBottom w:val="0"/>
      <w:divBdr>
        <w:top w:val="none" w:sz="0" w:space="0" w:color="auto"/>
        <w:left w:val="none" w:sz="0" w:space="0" w:color="auto"/>
        <w:bottom w:val="none" w:sz="0" w:space="0" w:color="auto"/>
        <w:right w:val="none" w:sz="0" w:space="0" w:color="auto"/>
      </w:divBdr>
    </w:div>
    <w:div w:id="1471559468">
      <w:bodyDiv w:val="1"/>
      <w:marLeft w:val="0"/>
      <w:marRight w:val="0"/>
      <w:marTop w:val="0"/>
      <w:marBottom w:val="0"/>
      <w:divBdr>
        <w:top w:val="none" w:sz="0" w:space="0" w:color="auto"/>
        <w:left w:val="none" w:sz="0" w:space="0" w:color="auto"/>
        <w:bottom w:val="none" w:sz="0" w:space="0" w:color="auto"/>
        <w:right w:val="none" w:sz="0" w:space="0" w:color="auto"/>
      </w:divBdr>
    </w:div>
    <w:div w:id="1480536540">
      <w:bodyDiv w:val="1"/>
      <w:marLeft w:val="0"/>
      <w:marRight w:val="0"/>
      <w:marTop w:val="0"/>
      <w:marBottom w:val="0"/>
      <w:divBdr>
        <w:top w:val="none" w:sz="0" w:space="0" w:color="auto"/>
        <w:left w:val="none" w:sz="0" w:space="0" w:color="auto"/>
        <w:bottom w:val="none" w:sz="0" w:space="0" w:color="auto"/>
        <w:right w:val="none" w:sz="0" w:space="0" w:color="auto"/>
      </w:divBdr>
    </w:div>
    <w:div w:id="1487359937">
      <w:bodyDiv w:val="1"/>
      <w:marLeft w:val="0"/>
      <w:marRight w:val="0"/>
      <w:marTop w:val="0"/>
      <w:marBottom w:val="0"/>
      <w:divBdr>
        <w:top w:val="none" w:sz="0" w:space="0" w:color="auto"/>
        <w:left w:val="none" w:sz="0" w:space="0" w:color="auto"/>
        <w:bottom w:val="none" w:sz="0" w:space="0" w:color="auto"/>
        <w:right w:val="none" w:sz="0" w:space="0" w:color="auto"/>
      </w:divBdr>
    </w:div>
    <w:div w:id="1493646050">
      <w:bodyDiv w:val="1"/>
      <w:marLeft w:val="0"/>
      <w:marRight w:val="0"/>
      <w:marTop w:val="0"/>
      <w:marBottom w:val="0"/>
      <w:divBdr>
        <w:top w:val="none" w:sz="0" w:space="0" w:color="auto"/>
        <w:left w:val="none" w:sz="0" w:space="0" w:color="auto"/>
        <w:bottom w:val="none" w:sz="0" w:space="0" w:color="auto"/>
        <w:right w:val="none" w:sz="0" w:space="0" w:color="auto"/>
      </w:divBdr>
      <w:divsChild>
        <w:div w:id="608854092">
          <w:marLeft w:val="0"/>
          <w:marRight w:val="0"/>
          <w:marTop w:val="0"/>
          <w:marBottom w:val="0"/>
          <w:divBdr>
            <w:top w:val="none" w:sz="0" w:space="0" w:color="auto"/>
            <w:left w:val="none" w:sz="0" w:space="0" w:color="auto"/>
            <w:bottom w:val="none" w:sz="0" w:space="0" w:color="auto"/>
            <w:right w:val="none" w:sz="0" w:space="0" w:color="auto"/>
          </w:divBdr>
          <w:divsChild>
            <w:div w:id="14574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763">
      <w:bodyDiv w:val="1"/>
      <w:marLeft w:val="0"/>
      <w:marRight w:val="0"/>
      <w:marTop w:val="0"/>
      <w:marBottom w:val="0"/>
      <w:divBdr>
        <w:top w:val="none" w:sz="0" w:space="0" w:color="auto"/>
        <w:left w:val="none" w:sz="0" w:space="0" w:color="auto"/>
        <w:bottom w:val="none" w:sz="0" w:space="0" w:color="auto"/>
        <w:right w:val="none" w:sz="0" w:space="0" w:color="auto"/>
      </w:divBdr>
    </w:div>
    <w:div w:id="1514414452">
      <w:bodyDiv w:val="1"/>
      <w:marLeft w:val="0"/>
      <w:marRight w:val="0"/>
      <w:marTop w:val="0"/>
      <w:marBottom w:val="0"/>
      <w:divBdr>
        <w:top w:val="none" w:sz="0" w:space="0" w:color="auto"/>
        <w:left w:val="none" w:sz="0" w:space="0" w:color="auto"/>
        <w:bottom w:val="none" w:sz="0" w:space="0" w:color="auto"/>
        <w:right w:val="none" w:sz="0" w:space="0" w:color="auto"/>
      </w:divBdr>
    </w:div>
    <w:div w:id="1514756449">
      <w:bodyDiv w:val="1"/>
      <w:marLeft w:val="0"/>
      <w:marRight w:val="0"/>
      <w:marTop w:val="0"/>
      <w:marBottom w:val="0"/>
      <w:divBdr>
        <w:top w:val="none" w:sz="0" w:space="0" w:color="auto"/>
        <w:left w:val="none" w:sz="0" w:space="0" w:color="auto"/>
        <w:bottom w:val="none" w:sz="0" w:space="0" w:color="auto"/>
        <w:right w:val="none" w:sz="0" w:space="0" w:color="auto"/>
      </w:divBdr>
      <w:divsChild>
        <w:div w:id="776827724">
          <w:marLeft w:val="0"/>
          <w:marRight w:val="0"/>
          <w:marTop w:val="0"/>
          <w:marBottom w:val="0"/>
          <w:divBdr>
            <w:top w:val="none" w:sz="0" w:space="0" w:color="auto"/>
            <w:left w:val="none" w:sz="0" w:space="0" w:color="auto"/>
            <w:bottom w:val="none" w:sz="0" w:space="0" w:color="auto"/>
            <w:right w:val="none" w:sz="0" w:space="0" w:color="auto"/>
          </w:divBdr>
          <w:divsChild>
            <w:div w:id="2114981996">
              <w:marLeft w:val="0"/>
              <w:marRight w:val="0"/>
              <w:marTop w:val="0"/>
              <w:marBottom w:val="0"/>
              <w:divBdr>
                <w:top w:val="none" w:sz="0" w:space="0" w:color="auto"/>
                <w:left w:val="none" w:sz="0" w:space="0" w:color="auto"/>
                <w:bottom w:val="none" w:sz="0" w:space="0" w:color="auto"/>
                <w:right w:val="none" w:sz="0" w:space="0" w:color="auto"/>
              </w:divBdr>
              <w:divsChild>
                <w:div w:id="2032609668">
                  <w:marLeft w:val="0"/>
                  <w:marRight w:val="0"/>
                  <w:marTop w:val="0"/>
                  <w:marBottom w:val="0"/>
                  <w:divBdr>
                    <w:top w:val="none" w:sz="0" w:space="0" w:color="auto"/>
                    <w:left w:val="none" w:sz="0" w:space="0" w:color="auto"/>
                    <w:bottom w:val="none" w:sz="0" w:space="0" w:color="auto"/>
                    <w:right w:val="none" w:sz="0" w:space="0" w:color="auto"/>
                  </w:divBdr>
                  <w:divsChild>
                    <w:div w:id="246353997">
                      <w:marLeft w:val="0"/>
                      <w:marRight w:val="0"/>
                      <w:marTop w:val="0"/>
                      <w:marBottom w:val="0"/>
                      <w:divBdr>
                        <w:top w:val="none" w:sz="0" w:space="0" w:color="auto"/>
                        <w:left w:val="none" w:sz="0" w:space="0" w:color="auto"/>
                        <w:bottom w:val="none" w:sz="0" w:space="0" w:color="auto"/>
                        <w:right w:val="none" w:sz="0" w:space="0" w:color="auto"/>
                      </w:divBdr>
                      <w:divsChild>
                        <w:div w:id="1213733036">
                          <w:marLeft w:val="0"/>
                          <w:marRight w:val="0"/>
                          <w:marTop w:val="0"/>
                          <w:marBottom w:val="0"/>
                          <w:divBdr>
                            <w:top w:val="none" w:sz="0" w:space="0" w:color="auto"/>
                            <w:left w:val="none" w:sz="0" w:space="0" w:color="auto"/>
                            <w:bottom w:val="none" w:sz="0" w:space="0" w:color="auto"/>
                            <w:right w:val="none" w:sz="0" w:space="0" w:color="auto"/>
                          </w:divBdr>
                          <w:divsChild>
                            <w:div w:id="571961887">
                              <w:marLeft w:val="0"/>
                              <w:marRight w:val="0"/>
                              <w:marTop w:val="0"/>
                              <w:marBottom w:val="0"/>
                              <w:divBdr>
                                <w:top w:val="none" w:sz="0" w:space="0" w:color="auto"/>
                                <w:left w:val="none" w:sz="0" w:space="0" w:color="auto"/>
                                <w:bottom w:val="none" w:sz="0" w:space="0" w:color="auto"/>
                                <w:right w:val="none" w:sz="0" w:space="0" w:color="auto"/>
                              </w:divBdr>
                              <w:divsChild>
                                <w:div w:id="88551796">
                                  <w:marLeft w:val="0"/>
                                  <w:marRight w:val="0"/>
                                  <w:marTop w:val="0"/>
                                  <w:marBottom w:val="0"/>
                                  <w:divBdr>
                                    <w:top w:val="none" w:sz="0" w:space="0" w:color="auto"/>
                                    <w:left w:val="none" w:sz="0" w:space="0" w:color="auto"/>
                                    <w:bottom w:val="none" w:sz="0" w:space="0" w:color="auto"/>
                                    <w:right w:val="none" w:sz="0" w:space="0" w:color="auto"/>
                                  </w:divBdr>
                                </w:div>
                                <w:div w:id="1210068976">
                                  <w:marLeft w:val="0"/>
                                  <w:marRight w:val="0"/>
                                  <w:marTop w:val="0"/>
                                  <w:marBottom w:val="0"/>
                                  <w:divBdr>
                                    <w:top w:val="none" w:sz="0" w:space="0" w:color="auto"/>
                                    <w:left w:val="none" w:sz="0" w:space="0" w:color="auto"/>
                                    <w:bottom w:val="none" w:sz="0" w:space="0" w:color="auto"/>
                                    <w:right w:val="none" w:sz="0" w:space="0" w:color="auto"/>
                                  </w:divBdr>
                                </w:div>
                                <w:div w:id="20257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018843">
      <w:bodyDiv w:val="1"/>
      <w:marLeft w:val="0"/>
      <w:marRight w:val="0"/>
      <w:marTop w:val="0"/>
      <w:marBottom w:val="0"/>
      <w:divBdr>
        <w:top w:val="none" w:sz="0" w:space="0" w:color="auto"/>
        <w:left w:val="none" w:sz="0" w:space="0" w:color="auto"/>
        <w:bottom w:val="none" w:sz="0" w:space="0" w:color="auto"/>
        <w:right w:val="none" w:sz="0" w:space="0" w:color="auto"/>
      </w:divBdr>
    </w:div>
    <w:div w:id="1528058250">
      <w:bodyDiv w:val="1"/>
      <w:marLeft w:val="0"/>
      <w:marRight w:val="0"/>
      <w:marTop w:val="0"/>
      <w:marBottom w:val="0"/>
      <w:divBdr>
        <w:top w:val="none" w:sz="0" w:space="0" w:color="auto"/>
        <w:left w:val="none" w:sz="0" w:space="0" w:color="auto"/>
        <w:bottom w:val="none" w:sz="0" w:space="0" w:color="auto"/>
        <w:right w:val="none" w:sz="0" w:space="0" w:color="auto"/>
      </w:divBdr>
    </w:div>
    <w:div w:id="1570069806">
      <w:bodyDiv w:val="1"/>
      <w:marLeft w:val="0"/>
      <w:marRight w:val="0"/>
      <w:marTop w:val="0"/>
      <w:marBottom w:val="0"/>
      <w:divBdr>
        <w:top w:val="none" w:sz="0" w:space="0" w:color="auto"/>
        <w:left w:val="none" w:sz="0" w:space="0" w:color="auto"/>
        <w:bottom w:val="none" w:sz="0" w:space="0" w:color="auto"/>
        <w:right w:val="none" w:sz="0" w:space="0" w:color="auto"/>
      </w:divBdr>
      <w:divsChild>
        <w:div w:id="1898324119">
          <w:marLeft w:val="0"/>
          <w:marRight w:val="0"/>
          <w:marTop w:val="0"/>
          <w:marBottom w:val="0"/>
          <w:divBdr>
            <w:top w:val="none" w:sz="0" w:space="0" w:color="auto"/>
            <w:left w:val="none" w:sz="0" w:space="0" w:color="auto"/>
            <w:bottom w:val="none" w:sz="0" w:space="0" w:color="auto"/>
            <w:right w:val="none" w:sz="0" w:space="0" w:color="auto"/>
          </w:divBdr>
          <w:divsChild>
            <w:div w:id="1251431037">
              <w:marLeft w:val="0"/>
              <w:marRight w:val="0"/>
              <w:marTop w:val="0"/>
              <w:marBottom w:val="0"/>
              <w:divBdr>
                <w:top w:val="none" w:sz="0" w:space="0" w:color="auto"/>
                <w:left w:val="none" w:sz="0" w:space="0" w:color="auto"/>
                <w:bottom w:val="none" w:sz="0" w:space="0" w:color="auto"/>
                <w:right w:val="none" w:sz="0" w:space="0" w:color="auto"/>
              </w:divBdr>
              <w:divsChild>
                <w:div w:id="2130540072">
                  <w:marLeft w:val="0"/>
                  <w:marRight w:val="0"/>
                  <w:marTop w:val="0"/>
                  <w:marBottom w:val="0"/>
                  <w:divBdr>
                    <w:top w:val="none" w:sz="0" w:space="0" w:color="auto"/>
                    <w:left w:val="none" w:sz="0" w:space="0" w:color="auto"/>
                    <w:bottom w:val="none" w:sz="0" w:space="0" w:color="auto"/>
                    <w:right w:val="none" w:sz="0" w:space="0" w:color="auto"/>
                  </w:divBdr>
                </w:div>
                <w:div w:id="2054962590">
                  <w:marLeft w:val="0"/>
                  <w:marRight w:val="0"/>
                  <w:marTop w:val="0"/>
                  <w:marBottom w:val="0"/>
                  <w:divBdr>
                    <w:top w:val="none" w:sz="0" w:space="0" w:color="auto"/>
                    <w:left w:val="none" w:sz="0" w:space="0" w:color="auto"/>
                    <w:bottom w:val="none" w:sz="0" w:space="0" w:color="auto"/>
                    <w:right w:val="none" w:sz="0" w:space="0" w:color="auto"/>
                  </w:divBdr>
                </w:div>
                <w:div w:id="1594969766">
                  <w:marLeft w:val="0"/>
                  <w:marRight w:val="0"/>
                  <w:marTop w:val="0"/>
                  <w:marBottom w:val="0"/>
                  <w:divBdr>
                    <w:top w:val="none" w:sz="0" w:space="0" w:color="auto"/>
                    <w:left w:val="none" w:sz="0" w:space="0" w:color="auto"/>
                    <w:bottom w:val="none" w:sz="0" w:space="0" w:color="auto"/>
                    <w:right w:val="none" w:sz="0" w:space="0" w:color="auto"/>
                  </w:divBdr>
                </w:div>
                <w:div w:id="16919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27999">
      <w:bodyDiv w:val="1"/>
      <w:marLeft w:val="0"/>
      <w:marRight w:val="0"/>
      <w:marTop w:val="0"/>
      <w:marBottom w:val="0"/>
      <w:divBdr>
        <w:top w:val="none" w:sz="0" w:space="0" w:color="auto"/>
        <w:left w:val="none" w:sz="0" w:space="0" w:color="auto"/>
        <w:bottom w:val="none" w:sz="0" w:space="0" w:color="auto"/>
        <w:right w:val="none" w:sz="0" w:space="0" w:color="auto"/>
      </w:divBdr>
    </w:div>
    <w:div w:id="1577473799">
      <w:bodyDiv w:val="1"/>
      <w:marLeft w:val="0"/>
      <w:marRight w:val="0"/>
      <w:marTop w:val="0"/>
      <w:marBottom w:val="0"/>
      <w:divBdr>
        <w:top w:val="none" w:sz="0" w:space="0" w:color="auto"/>
        <w:left w:val="none" w:sz="0" w:space="0" w:color="auto"/>
        <w:bottom w:val="none" w:sz="0" w:space="0" w:color="auto"/>
        <w:right w:val="none" w:sz="0" w:space="0" w:color="auto"/>
      </w:divBdr>
    </w:div>
    <w:div w:id="1581019743">
      <w:bodyDiv w:val="1"/>
      <w:marLeft w:val="0"/>
      <w:marRight w:val="0"/>
      <w:marTop w:val="0"/>
      <w:marBottom w:val="0"/>
      <w:divBdr>
        <w:top w:val="none" w:sz="0" w:space="0" w:color="auto"/>
        <w:left w:val="none" w:sz="0" w:space="0" w:color="auto"/>
        <w:bottom w:val="none" w:sz="0" w:space="0" w:color="auto"/>
        <w:right w:val="none" w:sz="0" w:space="0" w:color="auto"/>
      </w:divBdr>
    </w:div>
    <w:div w:id="1586380246">
      <w:bodyDiv w:val="1"/>
      <w:marLeft w:val="0"/>
      <w:marRight w:val="0"/>
      <w:marTop w:val="0"/>
      <w:marBottom w:val="0"/>
      <w:divBdr>
        <w:top w:val="none" w:sz="0" w:space="0" w:color="auto"/>
        <w:left w:val="none" w:sz="0" w:space="0" w:color="auto"/>
        <w:bottom w:val="none" w:sz="0" w:space="0" w:color="auto"/>
        <w:right w:val="none" w:sz="0" w:space="0" w:color="auto"/>
      </w:divBdr>
    </w:div>
    <w:div w:id="1602686174">
      <w:bodyDiv w:val="1"/>
      <w:marLeft w:val="0"/>
      <w:marRight w:val="0"/>
      <w:marTop w:val="0"/>
      <w:marBottom w:val="0"/>
      <w:divBdr>
        <w:top w:val="none" w:sz="0" w:space="0" w:color="auto"/>
        <w:left w:val="none" w:sz="0" w:space="0" w:color="auto"/>
        <w:bottom w:val="none" w:sz="0" w:space="0" w:color="auto"/>
        <w:right w:val="none" w:sz="0" w:space="0" w:color="auto"/>
      </w:divBdr>
    </w:div>
    <w:div w:id="1620721524">
      <w:bodyDiv w:val="1"/>
      <w:marLeft w:val="0"/>
      <w:marRight w:val="0"/>
      <w:marTop w:val="0"/>
      <w:marBottom w:val="0"/>
      <w:divBdr>
        <w:top w:val="none" w:sz="0" w:space="0" w:color="auto"/>
        <w:left w:val="none" w:sz="0" w:space="0" w:color="auto"/>
        <w:bottom w:val="none" w:sz="0" w:space="0" w:color="auto"/>
        <w:right w:val="none" w:sz="0" w:space="0" w:color="auto"/>
      </w:divBdr>
    </w:div>
    <w:div w:id="1622226758">
      <w:bodyDiv w:val="1"/>
      <w:marLeft w:val="0"/>
      <w:marRight w:val="0"/>
      <w:marTop w:val="0"/>
      <w:marBottom w:val="0"/>
      <w:divBdr>
        <w:top w:val="none" w:sz="0" w:space="0" w:color="auto"/>
        <w:left w:val="none" w:sz="0" w:space="0" w:color="auto"/>
        <w:bottom w:val="none" w:sz="0" w:space="0" w:color="auto"/>
        <w:right w:val="none" w:sz="0" w:space="0" w:color="auto"/>
      </w:divBdr>
      <w:divsChild>
        <w:div w:id="900793417">
          <w:marLeft w:val="0"/>
          <w:marRight w:val="0"/>
          <w:marTop w:val="0"/>
          <w:marBottom w:val="0"/>
          <w:divBdr>
            <w:top w:val="none" w:sz="0" w:space="0" w:color="auto"/>
            <w:left w:val="none" w:sz="0" w:space="0" w:color="auto"/>
            <w:bottom w:val="none" w:sz="0" w:space="0" w:color="auto"/>
            <w:right w:val="none" w:sz="0" w:space="0" w:color="auto"/>
          </w:divBdr>
          <w:divsChild>
            <w:div w:id="1772431069">
              <w:marLeft w:val="0"/>
              <w:marRight w:val="0"/>
              <w:marTop w:val="0"/>
              <w:marBottom w:val="0"/>
              <w:divBdr>
                <w:top w:val="none" w:sz="0" w:space="0" w:color="auto"/>
                <w:left w:val="none" w:sz="0" w:space="0" w:color="auto"/>
                <w:bottom w:val="none" w:sz="0" w:space="0" w:color="auto"/>
                <w:right w:val="none" w:sz="0" w:space="0" w:color="auto"/>
              </w:divBdr>
              <w:divsChild>
                <w:div w:id="4278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3722">
      <w:bodyDiv w:val="1"/>
      <w:marLeft w:val="0"/>
      <w:marRight w:val="0"/>
      <w:marTop w:val="0"/>
      <w:marBottom w:val="0"/>
      <w:divBdr>
        <w:top w:val="none" w:sz="0" w:space="0" w:color="auto"/>
        <w:left w:val="none" w:sz="0" w:space="0" w:color="auto"/>
        <w:bottom w:val="none" w:sz="0" w:space="0" w:color="auto"/>
        <w:right w:val="none" w:sz="0" w:space="0" w:color="auto"/>
      </w:divBdr>
    </w:div>
    <w:div w:id="1637951547">
      <w:bodyDiv w:val="1"/>
      <w:marLeft w:val="0"/>
      <w:marRight w:val="0"/>
      <w:marTop w:val="0"/>
      <w:marBottom w:val="0"/>
      <w:divBdr>
        <w:top w:val="none" w:sz="0" w:space="0" w:color="auto"/>
        <w:left w:val="none" w:sz="0" w:space="0" w:color="auto"/>
        <w:bottom w:val="none" w:sz="0" w:space="0" w:color="auto"/>
        <w:right w:val="none" w:sz="0" w:space="0" w:color="auto"/>
      </w:divBdr>
      <w:divsChild>
        <w:div w:id="116338997">
          <w:marLeft w:val="0"/>
          <w:marRight w:val="0"/>
          <w:marTop w:val="0"/>
          <w:marBottom w:val="0"/>
          <w:divBdr>
            <w:top w:val="none" w:sz="0" w:space="0" w:color="auto"/>
            <w:left w:val="none" w:sz="0" w:space="0" w:color="auto"/>
            <w:bottom w:val="none" w:sz="0" w:space="0" w:color="auto"/>
            <w:right w:val="none" w:sz="0" w:space="0" w:color="auto"/>
          </w:divBdr>
          <w:divsChild>
            <w:div w:id="1661421776">
              <w:marLeft w:val="0"/>
              <w:marRight w:val="0"/>
              <w:marTop w:val="0"/>
              <w:marBottom w:val="0"/>
              <w:divBdr>
                <w:top w:val="none" w:sz="0" w:space="0" w:color="auto"/>
                <w:left w:val="none" w:sz="0" w:space="0" w:color="auto"/>
                <w:bottom w:val="none" w:sz="0" w:space="0" w:color="auto"/>
                <w:right w:val="none" w:sz="0" w:space="0" w:color="auto"/>
              </w:divBdr>
              <w:divsChild>
                <w:div w:id="14826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50959">
      <w:bodyDiv w:val="1"/>
      <w:marLeft w:val="0"/>
      <w:marRight w:val="0"/>
      <w:marTop w:val="0"/>
      <w:marBottom w:val="0"/>
      <w:divBdr>
        <w:top w:val="none" w:sz="0" w:space="0" w:color="auto"/>
        <w:left w:val="none" w:sz="0" w:space="0" w:color="auto"/>
        <w:bottom w:val="none" w:sz="0" w:space="0" w:color="auto"/>
        <w:right w:val="none" w:sz="0" w:space="0" w:color="auto"/>
      </w:divBdr>
    </w:div>
    <w:div w:id="1703479421">
      <w:bodyDiv w:val="1"/>
      <w:marLeft w:val="0"/>
      <w:marRight w:val="0"/>
      <w:marTop w:val="0"/>
      <w:marBottom w:val="0"/>
      <w:divBdr>
        <w:top w:val="none" w:sz="0" w:space="0" w:color="auto"/>
        <w:left w:val="none" w:sz="0" w:space="0" w:color="auto"/>
        <w:bottom w:val="none" w:sz="0" w:space="0" w:color="auto"/>
        <w:right w:val="none" w:sz="0" w:space="0" w:color="auto"/>
      </w:divBdr>
    </w:div>
    <w:div w:id="1707827200">
      <w:bodyDiv w:val="1"/>
      <w:marLeft w:val="0"/>
      <w:marRight w:val="0"/>
      <w:marTop w:val="0"/>
      <w:marBottom w:val="0"/>
      <w:divBdr>
        <w:top w:val="none" w:sz="0" w:space="0" w:color="auto"/>
        <w:left w:val="none" w:sz="0" w:space="0" w:color="auto"/>
        <w:bottom w:val="none" w:sz="0" w:space="0" w:color="auto"/>
        <w:right w:val="none" w:sz="0" w:space="0" w:color="auto"/>
      </w:divBdr>
    </w:div>
    <w:div w:id="1725832354">
      <w:bodyDiv w:val="1"/>
      <w:marLeft w:val="0"/>
      <w:marRight w:val="0"/>
      <w:marTop w:val="0"/>
      <w:marBottom w:val="0"/>
      <w:divBdr>
        <w:top w:val="none" w:sz="0" w:space="0" w:color="auto"/>
        <w:left w:val="none" w:sz="0" w:space="0" w:color="auto"/>
        <w:bottom w:val="none" w:sz="0" w:space="0" w:color="auto"/>
        <w:right w:val="none" w:sz="0" w:space="0" w:color="auto"/>
      </w:divBdr>
    </w:div>
    <w:div w:id="1726220973">
      <w:bodyDiv w:val="1"/>
      <w:marLeft w:val="0"/>
      <w:marRight w:val="0"/>
      <w:marTop w:val="0"/>
      <w:marBottom w:val="0"/>
      <w:divBdr>
        <w:top w:val="none" w:sz="0" w:space="0" w:color="auto"/>
        <w:left w:val="none" w:sz="0" w:space="0" w:color="auto"/>
        <w:bottom w:val="none" w:sz="0" w:space="0" w:color="auto"/>
        <w:right w:val="none" w:sz="0" w:space="0" w:color="auto"/>
      </w:divBdr>
    </w:div>
    <w:div w:id="1733382229">
      <w:bodyDiv w:val="1"/>
      <w:marLeft w:val="0"/>
      <w:marRight w:val="0"/>
      <w:marTop w:val="0"/>
      <w:marBottom w:val="0"/>
      <w:divBdr>
        <w:top w:val="none" w:sz="0" w:space="0" w:color="auto"/>
        <w:left w:val="none" w:sz="0" w:space="0" w:color="auto"/>
        <w:bottom w:val="none" w:sz="0" w:space="0" w:color="auto"/>
        <w:right w:val="none" w:sz="0" w:space="0" w:color="auto"/>
      </w:divBdr>
    </w:div>
    <w:div w:id="1737243302">
      <w:bodyDiv w:val="1"/>
      <w:marLeft w:val="0"/>
      <w:marRight w:val="0"/>
      <w:marTop w:val="0"/>
      <w:marBottom w:val="0"/>
      <w:divBdr>
        <w:top w:val="none" w:sz="0" w:space="0" w:color="auto"/>
        <w:left w:val="none" w:sz="0" w:space="0" w:color="auto"/>
        <w:bottom w:val="none" w:sz="0" w:space="0" w:color="auto"/>
        <w:right w:val="none" w:sz="0" w:space="0" w:color="auto"/>
      </w:divBdr>
    </w:div>
    <w:div w:id="1748452434">
      <w:bodyDiv w:val="1"/>
      <w:marLeft w:val="0"/>
      <w:marRight w:val="0"/>
      <w:marTop w:val="0"/>
      <w:marBottom w:val="0"/>
      <w:divBdr>
        <w:top w:val="none" w:sz="0" w:space="0" w:color="auto"/>
        <w:left w:val="none" w:sz="0" w:space="0" w:color="auto"/>
        <w:bottom w:val="none" w:sz="0" w:space="0" w:color="auto"/>
        <w:right w:val="none" w:sz="0" w:space="0" w:color="auto"/>
      </w:divBdr>
    </w:div>
    <w:div w:id="1786853329">
      <w:bodyDiv w:val="1"/>
      <w:marLeft w:val="0"/>
      <w:marRight w:val="0"/>
      <w:marTop w:val="0"/>
      <w:marBottom w:val="0"/>
      <w:divBdr>
        <w:top w:val="none" w:sz="0" w:space="0" w:color="auto"/>
        <w:left w:val="none" w:sz="0" w:space="0" w:color="auto"/>
        <w:bottom w:val="none" w:sz="0" w:space="0" w:color="auto"/>
        <w:right w:val="none" w:sz="0" w:space="0" w:color="auto"/>
      </w:divBdr>
    </w:div>
    <w:div w:id="1788114847">
      <w:bodyDiv w:val="1"/>
      <w:marLeft w:val="0"/>
      <w:marRight w:val="0"/>
      <w:marTop w:val="0"/>
      <w:marBottom w:val="0"/>
      <w:divBdr>
        <w:top w:val="none" w:sz="0" w:space="0" w:color="auto"/>
        <w:left w:val="none" w:sz="0" w:space="0" w:color="auto"/>
        <w:bottom w:val="none" w:sz="0" w:space="0" w:color="auto"/>
        <w:right w:val="none" w:sz="0" w:space="0" w:color="auto"/>
      </w:divBdr>
    </w:div>
    <w:div w:id="1799832061">
      <w:bodyDiv w:val="1"/>
      <w:marLeft w:val="0"/>
      <w:marRight w:val="0"/>
      <w:marTop w:val="0"/>
      <w:marBottom w:val="0"/>
      <w:divBdr>
        <w:top w:val="none" w:sz="0" w:space="0" w:color="auto"/>
        <w:left w:val="none" w:sz="0" w:space="0" w:color="auto"/>
        <w:bottom w:val="none" w:sz="0" w:space="0" w:color="auto"/>
        <w:right w:val="none" w:sz="0" w:space="0" w:color="auto"/>
      </w:divBdr>
    </w:div>
    <w:div w:id="1815757377">
      <w:bodyDiv w:val="1"/>
      <w:marLeft w:val="0"/>
      <w:marRight w:val="0"/>
      <w:marTop w:val="0"/>
      <w:marBottom w:val="0"/>
      <w:divBdr>
        <w:top w:val="none" w:sz="0" w:space="0" w:color="auto"/>
        <w:left w:val="none" w:sz="0" w:space="0" w:color="auto"/>
        <w:bottom w:val="none" w:sz="0" w:space="0" w:color="auto"/>
        <w:right w:val="none" w:sz="0" w:space="0" w:color="auto"/>
      </w:divBdr>
      <w:divsChild>
        <w:div w:id="716779349">
          <w:marLeft w:val="0"/>
          <w:marRight w:val="0"/>
          <w:marTop w:val="0"/>
          <w:marBottom w:val="0"/>
          <w:divBdr>
            <w:top w:val="none" w:sz="0" w:space="0" w:color="auto"/>
            <w:left w:val="none" w:sz="0" w:space="0" w:color="auto"/>
            <w:bottom w:val="none" w:sz="0" w:space="0" w:color="auto"/>
            <w:right w:val="none" w:sz="0" w:space="0" w:color="auto"/>
          </w:divBdr>
          <w:divsChild>
            <w:div w:id="4922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9786">
      <w:bodyDiv w:val="1"/>
      <w:marLeft w:val="0"/>
      <w:marRight w:val="0"/>
      <w:marTop w:val="0"/>
      <w:marBottom w:val="0"/>
      <w:divBdr>
        <w:top w:val="none" w:sz="0" w:space="0" w:color="auto"/>
        <w:left w:val="none" w:sz="0" w:space="0" w:color="auto"/>
        <w:bottom w:val="none" w:sz="0" w:space="0" w:color="auto"/>
        <w:right w:val="none" w:sz="0" w:space="0" w:color="auto"/>
      </w:divBdr>
    </w:div>
    <w:div w:id="1833644479">
      <w:bodyDiv w:val="1"/>
      <w:marLeft w:val="0"/>
      <w:marRight w:val="0"/>
      <w:marTop w:val="0"/>
      <w:marBottom w:val="0"/>
      <w:divBdr>
        <w:top w:val="none" w:sz="0" w:space="0" w:color="auto"/>
        <w:left w:val="none" w:sz="0" w:space="0" w:color="auto"/>
        <w:bottom w:val="none" w:sz="0" w:space="0" w:color="auto"/>
        <w:right w:val="none" w:sz="0" w:space="0" w:color="auto"/>
      </w:divBdr>
    </w:div>
    <w:div w:id="1893302033">
      <w:bodyDiv w:val="1"/>
      <w:marLeft w:val="0"/>
      <w:marRight w:val="0"/>
      <w:marTop w:val="0"/>
      <w:marBottom w:val="0"/>
      <w:divBdr>
        <w:top w:val="none" w:sz="0" w:space="0" w:color="auto"/>
        <w:left w:val="none" w:sz="0" w:space="0" w:color="auto"/>
        <w:bottom w:val="none" w:sz="0" w:space="0" w:color="auto"/>
        <w:right w:val="none" w:sz="0" w:space="0" w:color="auto"/>
      </w:divBdr>
    </w:div>
    <w:div w:id="1898390626">
      <w:bodyDiv w:val="1"/>
      <w:marLeft w:val="0"/>
      <w:marRight w:val="0"/>
      <w:marTop w:val="0"/>
      <w:marBottom w:val="0"/>
      <w:divBdr>
        <w:top w:val="none" w:sz="0" w:space="0" w:color="auto"/>
        <w:left w:val="none" w:sz="0" w:space="0" w:color="auto"/>
        <w:bottom w:val="none" w:sz="0" w:space="0" w:color="auto"/>
        <w:right w:val="none" w:sz="0" w:space="0" w:color="auto"/>
      </w:divBdr>
    </w:div>
    <w:div w:id="1915974136">
      <w:bodyDiv w:val="1"/>
      <w:marLeft w:val="0"/>
      <w:marRight w:val="0"/>
      <w:marTop w:val="0"/>
      <w:marBottom w:val="0"/>
      <w:divBdr>
        <w:top w:val="none" w:sz="0" w:space="0" w:color="auto"/>
        <w:left w:val="none" w:sz="0" w:space="0" w:color="auto"/>
        <w:bottom w:val="none" w:sz="0" w:space="0" w:color="auto"/>
        <w:right w:val="none" w:sz="0" w:space="0" w:color="auto"/>
      </w:divBdr>
    </w:div>
    <w:div w:id="1923224117">
      <w:bodyDiv w:val="1"/>
      <w:marLeft w:val="0"/>
      <w:marRight w:val="0"/>
      <w:marTop w:val="0"/>
      <w:marBottom w:val="0"/>
      <w:divBdr>
        <w:top w:val="none" w:sz="0" w:space="0" w:color="auto"/>
        <w:left w:val="none" w:sz="0" w:space="0" w:color="auto"/>
        <w:bottom w:val="none" w:sz="0" w:space="0" w:color="auto"/>
        <w:right w:val="none" w:sz="0" w:space="0" w:color="auto"/>
      </w:divBdr>
      <w:divsChild>
        <w:div w:id="52238447">
          <w:marLeft w:val="0"/>
          <w:marRight w:val="0"/>
          <w:marTop w:val="0"/>
          <w:marBottom w:val="0"/>
          <w:divBdr>
            <w:top w:val="none" w:sz="0" w:space="0" w:color="auto"/>
            <w:left w:val="none" w:sz="0" w:space="0" w:color="auto"/>
            <w:bottom w:val="none" w:sz="0" w:space="0" w:color="auto"/>
            <w:right w:val="none" w:sz="0" w:space="0" w:color="auto"/>
          </w:divBdr>
          <w:divsChild>
            <w:div w:id="763457885">
              <w:marLeft w:val="0"/>
              <w:marRight w:val="0"/>
              <w:marTop w:val="0"/>
              <w:marBottom w:val="0"/>
              <w:divBdr>
                <w:top w:val="none" w:sz="0" w:space="0" w:color="auto"/>
                <w:left w:val="none" w:sz="0" w:space="0" w:color="auto"/>
                <w:bottom w:val="none" w:sz="0" w:space="0" w:color="auto"/>
                <w:right w:val="none" w:sz="0" w:space="0" w:color="auto"/>
              </w:divBdr>
              <w:divsChild>
                <w:div w:id="1320698153">
                  <w:marLeft w:val="0"/>
                  <w:marRight w:val="0"/>
                  <w:marTop w:val="0"/>
                  <w:marBottom w:val="0"/>
                  <w:divBdr>
                    <w:top w:val="none" w:sz="0" w:space="0" w:color="auto"/>
                    <w:left w:val="none" w:sz="0" w:space="0" w:color="auto"/>
                    <w:bottom w:val="none" w:sz="0" w:space="0" w:color="auto"/>
                    <w:right w:val="none" w:sz="0" w:space="0" w:color="auto"/>
                  </w:divBdr>
                </w:div>
                <w:div w:id="1842966822">
                  <w:marLeft w:val="0"/>
                  <w:marRight w:val="0"/>
                  <w:marTop w:val="0"/>
                  <w:marBottom w:val="0"/>
                  <w:divBdr>
                    <w:top w:val="none" w:sz="0" w:space="0" w:color="auto"/>
                    <w:left w:val="none" w:sz="0" w:space="0" w:color="auto"/>
                    <w:bottom w:val="none" w:sz="0" w:space="0" w:color="auto"/>
                    <w:right w:val="none" w:sz="0" w:space="0" w:color="auto"/>
                  </w:divBdr>
                </w:div>
                <w:div w:id="14751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1891">
      <w:bodyDiv w:val="1"/>
      <w:marLeft w:val="0"/>
      <w:marRight w:val="0"/>
      <w:marTop w:val="0"/>
      <w:marBottom w:val="0"/>
      <w:divBdr>
        <w:top w:val="none" w:sz="0" w:space="0" w:color="auto"/>
        <w:left w:val="none" w:sz="0" w:space="0" w:color="auto"/>
        <w:bottom w:val="none" w:sz="0" w:space="0" w:color="auto"/>
        <w:right w:val="none" w:sz="0" w:space="0" w:color="auto"/>
      </w:divBdr>
    </w:div>
    <w:div w:id="1925332785">
      <w:bodyDiv w:val="1"/>
      <w:marLeft w:val="0"/>
      <w:marRight w:val="0"/>
      <w:marTop w:val="0"/>
      <w:marBottom w:val="0"/>
      <w:divBdr>
        <w:top w:val="none" w:sz="0" w:space="0" w:color="auto"/>
        <w:left w:val="none" w:sz="0" w:space="0" w:color="auto"/>
        <w:bottom w:val="none" w:sz="0" w:space="0" w:color="auto"/>
        <w:right w:val="none" w:sz="0" w:space="0" w:color="auto"/>
      </w:divBdr>
    </w:div>
    <w:div w:id="1936161728">
      <w:bodyDiv w:val="1"/>
      <w:marLeft w:val="0"/>
      <w:marRight w:val="0"/>
      <w:marTop w:val="0"/>
      <w:marBottom w:val="0"/>
      <w:divBdr>
        <w:top w:val="none" w:sz="0" w:space="0" w:color="auto"/>
        <w:left w:val="none" w:sz="0" w:space="0" w:color="auto"/>
        <w:bottom w:val="none" w:sz="0" w:space="0" w:color="auto"/>
        <w:right w:val="none" w:sz="0" w:space="0" w:color="auto"/>
      </w:divBdr>
      <w:divsChild>
        <w:div w:id="170994684">
          <w:marLeft w:val="0"/>
          <w:marRight w:val="0"/>
          <w:marTop w:val="0"/>
          <w:marBottom w:val="0"/>
          <w:divBdr>
            <w:top w:val="none" w:sz="0" w:space="0" w:color="auto"/>
            <w:left w:val="none" w:sz="0" w:space="0" w:color="auto"/>
            <w:bottom w:val="none" w:sz="0" w:space="0" w:color="auto"/>
            <w:right w:val="none" w:sz="0" w:space="0" w:color="auto"/>
          </w:divBdr>
          <w:divsChild>
            <w:div w:id="425197720">
              <w:marLeft w:val="0"/>
              <w:marRight w:val="0"/>
              <w:marTop w:val="0"/>
              <w:marBottom w:val="0"/>
              <w:divBdr>
                <w:top w:val="none" w:sz="0" w:space="0" w:color="auto"/>
                <w:left w:val="none" w:sz="0" w:space="0" w:color="auto"/>
                <w:bottom w:val="none" w:sz="0" w:space="0" w:color="auto"/>
                <w:right w:val="none" w:sz="0" w:space="0" w:color="auto"/>
              </w:divBdr>
              <w:divsChild>
                <w:div w:id="2901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94536">
      <w:bodyDiv w:val="1"/>
      <w:marLeft w:val="0"/>
      <w:marRight w:val="0"/>
      <w:marTop w:val="0"/>
      <w:marBottom w:val="0"/>
      <w:divBdr>
        <w:top w:val="none" w:sz="0" w:space="0" w:color="auto"/>
        <w:left w:val="none" w:sz="0" w:space="0" w:color="auto"/>
        <w:bottom w:val="none" w:sz="0" w:space="0" w:color="auto"/>
        <w:right w:val="none" w:sz="0" w:space="0" w:color="auto"/>
      </w:divBdr>
    </w:div>
    <w:div w:id="1960144757">
      <w:bodyDiv w:val="1"/>
      <w:marLeft w:val="0"/>
      <w:marRight w:val="0"/>
      <w:marTop w:val="0"/>
      <w:marBottom w:val="0"/>
      <w:divBdr>
        <w:top w:val="none" w:sz="0" w:space="0" w:color="auto"/>
        <w:left w:val="none" w:sz="0" w:space="0" w:color="auto"/>
        <w:bottom w:val="none" w:sz="0" w:space="0" w:color="auto"/>
        <w:right w:val="none" w:sz="0" w:space="0" w:color="auto"/>
      </w:divBdr>
    </w:div>
    <w:div w:id="1963148785">
      <w:bodyDiv w:val="1"/>
      <w:marLeft w:val="0"/>
      <w:marRight w:val="0"/>
      <w:marTop w:val="0"/>
      <w:marBottom w:val="0"/>
      <w:divBdr>
        <w:top w:val="none" w:sz="0" w:space="0" w:color="auto"/>
        <w:left w:val="none" w:sz="0" w:space="0" w:color="auto"/>
        <w:bottom w:val="none" w:sz="0" w:space="0" w:color="auto"/>
        <w:right w:val="none" w:sz="0" w:space="0" w:color="auto"/>
      </w:divBdr>
      <w:divsChild>
        <w:div w:id="1542209146">
          <w:marLeft w:val="0"/>
          <w:marRight w:val="0"/>
          <w:marTop w:val="0"/>
          <w:marBottom w:val="0"/>
          <w:divBdr>
            <w:top w:val="none" w:sz="0" w:space="0" w:color="auto"/>
            <w:left w:val="none" w:sz="0" w:space="0" w:color="auto"/>
            <w:bottom w:val="none" w:sz="0" w:space="0" w:color="auto"/>
            <w:right w:val="none" w:sz="0" w:space="0" w:color="auto"/>
          </w:divBdr>
          <w:divsChild>
            <w:div w:id="116069309">
              <w:marLeft w:val="0"/>
              <w:marRight w:val="0"/>
              <w:marTop w:val="0"/>
              <w:marBottom w:val="0"/>
              <w:divBdr>
                <w:top w:val="none" w:sz="0" w:space="0" w:color="auto"/>
                <w:left w:val="none" w:sz="0" w:space="0" w:color="auto"/>
                <w:bottom w:val="none" w:sz="0" w:space="0" w:color="auto"/>
                <w:right w:val="none" w:sz="0" w:space="0" w:color="auto"/>
              </w:divBdr>
              <w:divsChild>
                <w:div w:id="397484706">
                  <w:marLeft w:val="0"/>
                  <w:marRight w:val="0"/>
                  <w:marTop w:val="0"/>
                  <w:marBottom w:val="0"/>
                  <w:divBdr>
                    <w:top w:val="none" w:sz="0" w:space="0" w:color="auto"/>
                    <w:left w:val="none" w:sz="0" w:space="0" w:color="auto"/>
                    <w:bottom w:val="none" w:sz="0" w:space="0" w:color="auto"/>
                    <w:right w:val="none" w:sz="0" w:space="0" w:color="auto"/>
                  </w:divBdr>
                </w:div>
                <w:div w:id="9290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3926">
      <w:bodyDiv w:val="1"/>
      <w:marLeft w:val="0"/>
      <w:marRight w:val="0"/>
      <w:marTop w:val="0"/>
      <w:marBottom w:val="0"/>
      <w:divBdr>
        <w:top w:val="none" w:sz="0" w:space="0" w:color="auto"/>
        <w:left w:val="none" w:sz="0" w:space="0" w:color="auto"/>
        <w:bottom w:val="none" w:sz="0" w:space="0" w:color="auto"/>
        <w:right w:val="none" w:sz="0" w:space="0" w:color="auto"/>
      </w:divBdr>
      <w:divsChild>
        <w:div w:id="657348080">
          <w:marLeft w:val="0"/>
          <w:marRight w:val="0"/>
          <w:marTop w:val="0"/>
          <w:marBottom w:val="0"/>
          <w:divBdr>
            <w:top w:val="none" w:sz="0" w:space="0" w:color="auto"/>
            <w:left w:val="none" w:sz="0" w:space="0" w:color="auto"/>
            <w:bottom w:val="none" w:sz="0" w:space="0" w:color="auto"/>
            <w:right w:val="none" w:sz="0" w:space="0" w:color="auto"/>
          </w:divBdr>
          <w:divsChild>
            <w:div w:id="740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7419">
      <w:bodyDiv w:val="1"/>
      <w:marLeft w:val="0"/>
      <w:marRight w:val="0"/>
      <w:marTop w:val="0"/>
      <w:marBottom w:val="0"/>
      <w:divBdr>
        <w:top w:val="none" w:sz="0" w:space="0" w:color="auto"/>
        <w:left w:val="none" w:sz="0" w:space="0" w:color="auto"/>
        <w:bottom w:val="none" w:sz="0" w:space="0" w:color="auto"/>
        <w:right w:val="none" w:sz="0" w:space="0" w:color="auto"/>
      </w:divBdr>
    </w:div>
    <w:div w:id="1980721284">
      <w:bodyDiv w:val="1"/>
      <w:marLeft w:val="0"/>
      <w:marRight w:val="0"/>
      <w:marTop w:val="0"/>
      <w:marBottom w:val="0"/>
      <w:divBdr>
        <w:top w:val="none" w:sz="0" w:space="0" w:color="auto"/>
        <w:left w:val="none" w:sz="0" w:space="0" w:color="auto"/>
        <w:bottom w:val="none" w:sz="0" w:space="0" w:color="auto"/>
        <w:right w:val="none" w:sz="0" w:space="0" w:color="auto"/>
      </w:divBdr>
    </w:div>
    <w:div w:id="1983190505">
      <w:bodyDiv w:val="1"/>
      <w:marLeft w:val="0"/>
      <w:marRight w:val="0"/>
      <w:marTop w:val="0"/>
      <w:marBottom w:val="0"/>
      <w:divBdr>
        <w:top w:val="none" w:sz="0" w:space="0" w:color="auto"/>
        <w:left w:val="none" w:sz="0" w:space="0" w:color="auto"/>
        <w:bottom w:val="none" w:sz="0" w:space="0" w:color="auto"/>
        <w:right w:val="none" w:sz="0" w:space="0" w:color="auto"/>
      </w:divBdr>
    </w:div>
    <w:div w:id="1985037074">
      <w:bodyDiv w:val="1"/>
      <w:marLeft w:val="0"/>
      <w:marRight w:val="0"/>
      <w:marTop w:val="0"/>
      <w:marBottom w:val="0"/>
      <w:divBdr>
        <w:top w:val="none" w:sz="0" w:space="0" w:color="auto"/>
        <w:left w:val="none" w:sz="0" w:space="0" w:color="auto"/>
        <w:bottom w:val="none" w:sz="0" w:space="0" w:color="auto"/>
        <w:right w:val="none" w:sz="0" w:space="0" w:color="auto"/>
      </w:divBdr>
    </w:div>
    <w:div w:id="2018732019">
      <w:bodyDiv w:val="1"/>
      <w:marLeft w:val="0"/>
      <w:marRight w:val="0"/>
      <w:marTop w:val="0"/>
      <w:marBottom w:val="0"/>
      <w:divBdr>
        <w:top w:val="none" w:sz="0" w:space="0" w:color="auto"/>
        <w:left w:val="none" w:sz="0" w:space="0" w:color="auto"/>
        <w:bottom w:val="none" w:sz="0" w:space="0" w:color="auto"/>
        <w:right w:val="none" w:sz="0" w:space="0" w:color="auto"/>
      </w:divBdr>
    </w:div>
    <w:div w:id="2034988096">
      <w:bodyDiv w:val="1"/>
      <w:marLeft w:val="0"/>
      <w:marRight w:val="0"/>
      <w:marTop w:val="0"/>
      <w:marBottom w:val="0"/>
      <w:divBdr>
        <w:top w:val="none" w:sz="0" w:space="0" w:color="auto"/>
        <w:left w:val="none" w:sz="0" w:space="0" w:color="auto"/>
        <w:bottom w:val="none" w:sz="0" w:space="0" w:color="auto"/>
        <w:right w:val="none" w:sz="0" w:space="0" w:color="auto"/>
      </w:divBdr>
    </w:div>
    <w:div w:id="2045403547">
      <w:bodyDiv w:val="1"/>
      <w:marLeft w:val="0"/>
      <w:marRight w:val="0"/>
      <w:marTop w:val="0"/>
      <w:marBottom w:val="0"/>
      <w:divBdr>
        <w:top w:val="none" w:sz="0" w:space="0" w:color="auto"/>
        <w:left w:val="none" w:sz="0" w:space="0" w:color="auto"/>
        <w:bottom w:val="none" w:sz="0" w:space="0" w:color="auto"/>
        <w:right w:val="none" w:sz="0" w:space="0" w:color="auto"/>
      </w:divBdr>
      <w:divsChild>
        <w:div w:id="446893447">
          <w:marLeft w:val="547"/>
          <w:marRight w:val="0"/>
          <w:marTop w:val="0"/>
          <w:marBottom w:val="0"/>
          <w:divBdr>
            <w:top w:val="none" w:sz="0" w:space="0" w:color="auto"/>
            <w:left w:val="none" w:sz="0" w:space="0" w:color="auto"/>
            <w:bottom w:val="none" w:sz="0" w:space="0" w:color="auto"/>
            <w:right w:val="none" w:sz="0" w:space="0" w:color="auto"/>
          </w:divBdr>
        </w:div>
      </w:divsChild>
    </w:div>
    <w:div w:id="2054692193">
      <w:bodyDiv w:val="1"/>
      <w:marLeft w:val="0"/>
      <w:marRight w:val="0"/>
      <w:marTop w:val="0"/>
      <w:marBottom w:val="0"/>
      <w:divBdr>
        <w:top w:val="none" w:sz="0" w:space="0" w:color="auto"/>
        <w:left w:val="none" w:sz="0" w:space="0" w:color="auto"/>
        <w:bottom w:val="none" w:sz="0" w:space="0" w:color="auto"/>
        <w:right w:val="none" w:sz="0" w:space="0" w:color="auto"/>
      </w:divBdr>
    </w:div>
    <w:div w:id="2063207031">
      <w:bodyDiv w:val="1"/>
      <w:marLeft w:val="0"/>
      <w:marRight w:val="0"/>
      <w:marTop w:val="0"/>
      <w:marBottom w:val="0"/>
      <w:divBdr>
        <w:top w:val="none" w:sz="0" w:space="0" w:color="auto"/>
        <w:left w:val="none" w:sz="0" w:space="0" w:color="auto"/>
        <w:bottom w:val="none" w:sz="0" w:space="0" w:color="auto"/>
        <w:right w:val="none" w:sz="0" w:space="0" w:color="auto"/>
      </w:divBdr>
    </w:div>
    <w:div w:id="2119369319">
      <w:bodyDiv w:val="1"/>
      <w:marLeft w:val="0"/>
      <w:marRight w:val="0"/>
      <w:marTop w:val="0"/>
      <w:marBottom w:val="0"/>
      <w:divBdr>
        <w:top w:val="none" w:sz="0" w:space="0" w:color="auto"/>
        <w:left w:val="none" w:sz="0" w:space="0" w:color="auto"/>
        <w:bottom w:val="none" w:sz="0" w:space="0" w:color="auto"/>
        <w:right w:val="none" w:sz="0" w:space="0" w:color="auto"/>
      </w:divBdr>
    </w:div>
    <w:div w:id="2122726107">
      <w:bodyDiv w:val="1"/>
      <w:marLeft w:val="0"/>
      <w:marRight w:val="0"/>
      <w:marTop w:val="0"/>
      <w:marBottom w:val="0"/>
      <w:divBdr>
        <w:top w:val="none" w:sz="0" w:space="0" w:color="auto"/>
        <w:left w:val="none" w:sz="0" w:space="0" w:color="auto"/>
        <w:bottom w:val="none" w:sz="0" w:space="0" w:color="auto"/>
        <w:right w:val="none" w:sz="0" w:space="0" w:color="auto"/>
      </w:divBdr>
    </w:div>
    <w:div w:id="2136681335">
      <w:bodyDiv w:val="1"/>
      <w:marLeft w:val="0"/>
      <w:marRight w:val="0"/>
      <w:marTop w:val="0"/>
      <w:marBottom w:val="0"/>
      <w:divBdr>
        <w:top w:val="none" w:sz="0" w:space="0" w:color="auto"/>
        <w:left w:val="none" w:sz="0" w:space="0" w:color="auto"/>
        <w:bottom w:val="none" w:sz="0" w:space="0" w:color="auto"/>
        <w:right w:val="none" w:sz="0" w:space="0" w:color="auto"/>
      </w:divBdr>
      <w:divsChild>
        <w:div w:id="1172329121">
          <w:marLeft w:val="547"/>
          <w:marRight w:val="0"/>
          <w:marTop w:val="0"/>
          <w:marBottom w:val="0"/>
          <w:divBdr>
            <w:top w:val="none" w:sz="0" w:space="0" w:color="auto"/>
            <w:left w:val="none" w:sz="0" w:space="0" w:color="auto"/>
            <w:bottom w:val="none" w:sz="0" w:space="0" w:color="auto"/>
            <w:right w:val="none" w:sz="0" w:space="0" w:color="auto"/>
          </w:divBdr>
        </w:div>
      </w:divsChild>
    </w:div>
    <w:div w:id="214665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chart" Target="charts/chart2.xml"/><Relationship Id="rId14" Type="http://schemas.microsoft.com/office/2007/relationships/diagramDrawing" Target="diagrams/drawing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工作表1!$B$5</c:f>
              <c:strCache>
                <c:ptCount val="1"/>
                <c:pt idx="0">
                  <c:v>百分比</c:v>
                </c:pt>
              </c:strCache>
            </c:strRef>
          </c:tx>
          <c:spPr>
            <a:solidFill>
              <a:schemeClr val="accent1"/>
            </a:solidFill>
            <a:ln>
              <a:noFill/>
            </a:ln>
            <a:effectLst/>
            <a:sp3d/>
          </c:spPr>
          <c:invertIfNegative val="0"/>
          <c:cat>
            <c:strRef>
              <c:f>工作表1!$C$3:$F$3</c:f>
              <c:strCache>
                <c:ptCount val="4"/>
                <c:pt idx="0">
                  <c:v>地方新聞</c:v>
                </c:pt>
                <c:pt idx="1">
                  <c:v>便民新聞</c:v>
                </c:pt>
                <c:pt idx="2">
                  <c:v>地政新聞</c:v>
                </c:pt>
                <c:pt idx="3">
                  <c:v>其他新聞</c:v>
                </c:pt>
              </c:strCache>
            </c:strRef>
          </c:cat>
          <c:val>
            <c:numRef>
              <c:f>工作表1!$C$5:$F$5</c:f>
              <c:numCache>
                <c:formatCode>0.00%</c:formatCode>
                <c:ptCount val="4"/>
                <c:pt idx="0">
                  <c:v>0</c:v>
                </c:pt>
                <c:pt idx="1">
                  <c:v>0</c:v>
                </c:pt>
                <c:pt idx="2">
                  <c:v>0.72770000000000001</c:v>
                </c:pt>
                <c:pt idx="3">
                  <c:v>0.27229999999999999</c:v>
                </c:pt>
              </c:numCache>
            </c:numRef>
          </c:val>
          <c:extLst>
            <c:ext xmlns:c16="http://schemas.microsoft.com/office/drawing/2014/chart" uri="{C3380CC4-5D6E-409C-BE32-E72D297353CC}">
              <c16:uniqueId val="{00000000-AC6F-4353-BB8D-12F8DE7F61C9}"/>
            </c:ext>
          </c:extLst>
        </c:ser>
        <c:dLbls>
          <c:showLegendKey val="0"/>
          <c:showVal val="0"/>
          <c:showCatName val="0"/>
          <c:showSerName val="0"/>
          <c:showPercent val="0"/>
          <c:showBubbleSize val="0"/>
        </c:dLbls>
        <c:gapWidth val="150"/>
        <c:shape val="box"/>
        <c:axId val="1542594991"/>
        <c:axId val="1542592495"/>
        <c:axId val="0"/>
      </c:bar3DChart>
      <c:catAx>
        <c:axId val="154259499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42592495"/>
        <c:crosses val="autoZero"/>
        <c:auto val="1"/>
        <c:lblAlgn val="ctr"/>
        <c:lblOffset val="100"/>
        <c:noMultiLvlLbl val="0"/>
      </c:catAx>
      <c:valAx>
        <c:axId val="154259249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4259499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zh-TW"/>
        </a:p>
      </c:txPr>
    </c:title>
    <c:autoTitleDeleted val="0"/>
    <c:plotArea>
      <c:layout/>
      <c:pieChart>
        <c:varyColors val="1"/>
        <c:ser>
          <c:idx val="0"/>
          <c:order val="0"/>
          <c:tx>
            <c:strRef>
              <c:f>工作表1!$B$1</c:f>
              <c:strCache>
                <c:ptCount val="1"/>
                <c:pt idx="0">
                  <c:v>百分比</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03C8-4D76-A487-88A9263780DF}"/>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03C8-4D76-A487-88A9263780DF}"/>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03C8-4D76-A487-88A9263780DF}"/>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03C8-4D76-A487-88A9263780DF}"/>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03C8-4D76-A487-88A9263780DF}"/>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03C8-4D76-A487-88A9263780D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TW"/>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工作表1!$A$2:$A$7</c:f>
              <c:strCache>
                <c:ptCount val="6"/>
                <c:pt idx="0">
                  <c:v>自由時報</c:v>
                </c:pt>
                <c:pt idx="1">
                  <c:v>聯合報</c:v>
                </c:pt>
                <c:pt idx="2">
                  <c:v>中國時報</c:v>
                </c:pt>
                <c:pt idx="3">
                  <c:v>台灣新生報</c:v>
                </c:pt>
                <c:pt idx="4">
                  <c:v>蘋果</c:v>
                </c:pt>
                <c:pt idx="5">
                  <c:v>其他</c:v>
                </c:pt>
              </c:strCache>
            </c:strRef>
          </c:cat>
          <c:val>
            <c:numRef>
              <c:f>工作表1!$B$2:$B$7</c:f>
              <c:numCache>
                <c:formatCode>General</c:formatCode>
                <c:ptCount val="6"/>
                <c:pt idx="0">
                  <c:v>97</c:v>
                </c:pt>
                <c:pt idx="1">
                  <c:v>75</c:v>
                </c:pt>
                <c:pt idx="2">
                  <c:v>59</c:v>
                </c:pt>
                <c:pt idx="3">
                  <c:v>12</c:v>
                </c:pt>
                <c:pt idx="4">
                  <c:v>1</c:v>
                </c:pt>
                <c:pt idx="5">
                  <c:v>182</c:v>
                </c:pt>
              </c:numCache>
            </c:numRef>
          </c:val>
          <c:extLst>
            <c:ext xmlns:c16="http://schemas.microsoft.com/office/drawing/2014/chart" uri="{C3380CC4-5D6E-409C-BE32-E72D297353CC}">
              <c16:uniqueId val="{00000000-B969-4F35-8510-25B1E6468649}"/>
            </c:ext>
          </c:extLst>
        </c:ser>
        <c:ser>
          <c:idx val="1"/>
          <c:order val="1"/>
          <c:tx>
            <c:strRef>
              <c:f>工作表1!$C$1</c:f>
              <c:strCache>
                <c:ptCount val="1"/>
                <c:pt idx="0">
                  <c:v>欄1</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D-03C8-4D76-A487-88A9263780DF}"/>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F-03C8-4D76-A487-88A9263780DF}"/>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1-03C8-4D76-A487-88A9263780DF}"/>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3-03C8-4D76-A487-88A9263780DF}"/>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5-03C8-4D76-A487-88A9263780DF}"/>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7-03C8-4D76-A487-88A9263780D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TW"/>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工作表1!$A$2:$A$7</c:f>
              <c:strCache>
                <c:ptCount val="6"/>
                <c:pt idx="0">
                  <c:v>自由時報</c:v>
                </c:pt>
                <c:pt idx="1">
                  <c:v>聯合報</c:v>
                </c:pt>
                <c:pt idx="2">
                  <c:v>中國時報</c:v>
                </c:pt>
                <c:pt idx="3">
                  <c:v>台灣新生報</c:v>
                </c:pt>
                <c:pt idx="4">
                  <c:v>蘋果</c:v>
                </c:pt>
                <c:pt idx="5">
                  <c:v>其他</c:v>
                </c:pt>
              </c:strCache>
            </c:strRef>
          </c:cat>
          <c:val>
            <c:numRef>
              <c:f>工作表1!$C$2:$C$7</c:f>
              <c:numCache>
                <c:formatCode>0.00%</c:formatCode>
                <c:ptCount val="6"/>
                <c:pt idx="0">
                  <c:v>0.22770000000000001</c:v>
                </c:pt>
                <c:pt idx="1">
                  <c:v>0.17610000000000001</c:v>
                </c:pt>
                <c:pt idx="2">
                  <c:v>0.13850000000000001</c:v>
                </c:pt>
                <c:pt idx="3">
                  <c:v>2.8199999999999999E-2</c:v>
                </c:pt>
                <c:pt idx="4">
                  <c:v>2.3E-3</c:v>
                </c:pt>
                <c:pt idx="5">
                  <c:v>0.42720000000000002</c:v>
                </c:pt>
              </c:numCache>
            </c:numRef>
          </c:val>
          <c:extLst>
            <c:ext xmlns:c16="http://schemas.microsoft.com/office/drawing/2014/chart" uri="{C3380CC4-5D6E-409C-BE32-E72D297353CC}">
              <c16:uniqueId val="{00000001-B969-4F35-8510-25B1E6468649}"/>
            </c:ext>
          </c:extLst>
        </c:ser>
        <c:ser>
          <c:idx val="2"/>
          <c:order val="2"/>
          <c:tx>
            <c:strRef>
              <c:f>工作表1!$D$1</c:f>
              <c:strCache>
                <c:ptCount val="1"/>
                <c:pt idx="0">
                  <c:v>欄3</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9-03C8-4D76-A487-88A9263780DF}"/>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B-03C8-4D76-A487-88A9263780DF}"/>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D-03C8-4D76-A487-88A9263780DF}"/>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F-03C8-4D76-A487-88A9263780DF}"/>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21-03C8-4D76-A487-88A9263780DF}"/>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23-03C8-4D76-A487-88A9263780D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TW"/>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工作表1!$A$2:$A$7</c:f>
              <c:strCache>
                <c:ptCount val="6"/>
                <c:pt idx="0">
                  <c:v>自由時報</c:v>
                </c:pt>
                <c:pt idx="1">
                  <c:v>聯合報</c:v>
                </c:pt>
                <c:pt idx="2">
                  <c:v>中國時報</c:v>
                </c:pt>
                <c:pt idx="3">
                  <c:v>台灣新生報</c:v>
                </c:pt>
                <c:pt idx="4">
                  <c:v>蘋果</c:v>
                </c:pt>
                <c:pt idx="5">
                  <c:v>其他</c:v>
                </c:pt>
              </c:strCache>
            </c:strRef>
          </c:cat>
          <c:val>
            <c:numRef>
              <c:f>工作表1!$D$2:$D$7</c:f>
              <c:numCache>
                <c:formatCode>General</c:formatCode>
                <c:ptCount val="6"/>
              </c:numCache>
            </c:numRef>
          </c:val>
          <c:extLst>
            <c:ext xmlns:c16="http://schemas.microsoft.com/office/drawing/2014/chart" uri="{C3380CC4-5D6E-409C-BE32-E72D297353CC}">
              <c16:uniqueId val="{00000002-B969-4F35-8510-25B1E6468649}"/>
            </c:ext>
          </c:extLst>
        </c:ser>
        <c:ser>
          <c:idx val="3"/>
          <c:order val="3"/>
          <c:tx>
            <c:strRef>
              <c:f>工作表1!$E$1</c:f>
              <c:strCache>
                <c:ptCount val="1"/>
                <c:pt idx="0">
                  <c:v>欄4</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25-03C8-4D76-A487-88A9263780DF}"/>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27-03C8-4D76-A487-88A9263780DF}"/>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29-03C8-4D76-A487-88A9263780DF}"/>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2B-03C8-4D76-A487-88A9263780DF}"/>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2D-03C8-4D76-A487-88A9263780DF}"/>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2F-03C8-4D76-A487-88A9263780D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TW"/>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工作表1!$A$2:$A$7</c:f>
              <c:strCache>
                <c:ptCount val="6"/>
                <c:pt idx="0">
                  <c:v>自由時報</c:v>
                </c:pt>
                <c:pt idx="1">
                  <c:v>聯合報</c:v>
                </c:pt>
                <c:pt idx="2">
                  <c:v>中國時報</c:v>
                </c:pt>
                <c:pt idx="3">
                  <c:v>台灣新生報</c:v>
                </c:pt>
                <c:pt idx="4">
                  <c:v>蘋果</c:v>
                </c:pt>
                <c:pt idx="5">
                  <c:v>其他</c:v>
                </c:pt>
              </c:strCache>
            </c:strRef>
          </c:cat>
          <c:val>
            <c:numRef>
              <c:f>工作表1!$E$2:$E$7</c:f>
              <c:numCache>
                <c:formatCode>General</c:formatCode>
                <c:ptCount val="6"/>
              </c:numCache>
            </c:numRef>
          </c:val>
          <c:extLst>
            <c:ext xmlns:c16="http://schemas.microsoft.com/office/drawing/2014/chart" uri="{C3380CC4-5D6E-409C-BE32-E72D297353CC}">
              <c16:uniqueId val="{00000003-B969-4F35-8510-25B1E6468649}"/>
            </c:ext>
          </c:extLst>
        </c:ser>
        <c:ser>
          <c:idx val="4"/>
          <c:order val="4"/>
          <c:tx>
            <c:strRef>
              <c:f>工作表1!$F$1</c:f>
              <c:strCache>
                <c:ptCount val="1"/>
                <c:pt idx="0">
                  <c:v>欄5</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31-03C8-4D76-A487-88A9263780DF}"/>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33-03C8-4D76-A487-88A9263780DF}"/>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35-03C8-4D76-A487-88A9263780DF}"/>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37-03C8-4D76-A487-88A9263780DF}"/>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39-03C8-4D76-A487-88A9263780DF}"/>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3B-03C8-4D76-A487-88A9263780D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TW"/>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工作表1!$A$2:$A$7</c:f>
              <c:strCache>
                <c:ptCount val="6"/>
                <c:pt idx="0">
                  <c:v>自由時報</c:v>
                </c:pt>
                <c:pt idx="1">
                  <c:v>聯合報</c:v>
                </c:pt>
                <c:pt idx="2">
                  <c:v>中國時報</c:v>
                </c:pt>
                <c:pt idx="3">
                  <c:v>台灣新生報</c:v>
                </c:pt>
                <c:pt idx="4">
                  <c:v>蘋果</c:v>
                </c:pt>
                <c:pt idx="5">
                  <c:v>其他</c:v>
                </c:pt>
              </c:strCache>
            </c:strRef>
          </c:cat>
          <c:val>
            <c:numRef>
              <c:f>工作表1!$F$2:$F$7</c:f>
              <c:numCache>
                <c:formatCode>General</c:formatCode>
                <c:ptCount val="6"/>
              </c:numCache>
            </c:numRef>
          </c:val>
          <c:extLst>
            <c:ext xmlns:c16="http://schemas.microsoft.com/office/drawing/2014/chart" uri="{C3380CC4-5D6E-409C-BE32-E72D297353CC}">
              <c16:uniqueId val="{00000004-B969-4F35-8510-25B1E6468649}"/>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1984C5-549E-438D-B08F-6EE781AF7CF4}" type="doc">
      <dgm:prSet loTypeId="urn:microsoft.com/office/officeart/2005/8/layout/hProcess4" loCatId="process" qsTypeId="urn:microsoft.com/office/officeart/2005/8/quickstyle/3d5" qsCatId="3D" csTypeId="urn:microsoft.com/office/officeart/2005/8/colors/colorful5" csCatId="colorful" phldr="1"/>
      <dgm:spPr/>
      <dgm:t>
        <a:bodyPr/>
        <a:lstStyle/>
        <a:p>
          <a:endParaRPr lang="zh-TW" altLang="en-US"/>
        </a:p>
      </dgm:t>
    </dgm:pt>
    <dgm:pt modelId="{52BC24FF-1D4D-4FB1-B596-FB1B057C33A8}">
      <dgm:prSet phldrT="[文字]"/>
      <dgm:spPr>
        <a:solidFill>
          <a:srgbClr val="00B0F0"/>
        </a:solidFill>
      </dgm:spPr>
      <dgm:t>
        <a:bodyPr/>
        <a:lstStyle/>
        <a:p>
          <a:r>
            <a:rPr lang="zh-TW" altLang="en-US"/>
            <a:t>見報率</a:t>
          </a:r>
        </a:p>
      </dgm:t>
    </dgm:pt>
    <dgm:pt modelId="{0A8708DA-9FF3-4202-8238-50237FBBF504}" type="parTrans" cxnId="{7A5B7298-0E32-4EA4-9A3C-E9A4451CB24C}">
      <dgm:prSet/>
      <dgm:spPr/>
      <dgm:t>
        <a:bodyPr/>
        <a:lstStyle/>
        <a:p>
          <a:endParaRPr lang="zh-TW" altLang="en-US"/>
        </a:p>
      </dgm:t>
    </dgm:pt>
    <dgm:pt modelId="{DBBED44D-D797-44D5-A4D1-9DDFE93A4FDD}" type="sibTrans" cxnId="{7A5B7298-0E32-4EA4-9A3C-E9A4451CB24C}">
      <dgm:prSet/>
      <dgm:spPr/>
      <dgm:t>
        <a:bodyPr/>
        <a:lstStyle/>
        <a:p>
          <a:endParaRPr lang="zh-TW" altLang="en-US"/>
        </a:p>
      </dgm:t>
    </dgm:pt>
    <dgm:pt modelId="{861B463B-2B70-4E18-8432-ED39CC9CEAF7}">
      <dgm:prSet/>
      <dgm:spPr>
        <a:ln>
          <a:solidFill>
            <a:srgbClr val="FF0000"/>
          </a:solidFill>
        </a:ln>
      </dgm:spPr>
      <dgm:t>
        <a:bodyPr/>
        <a:lstStyle/>
        <a:p>
          <a:r>
            <a:rPr lang="en-US" altLang="zh-TW"/>
            <a:t>2</a:t>
          </a:r>
          <a:r>
            <a:rPr lang="zh-TW" altLang="en-US"/>
            <a:t>則</a:t>
          </a:r>
        </a:p>
      </dgm:t>
    </dgm:pt>
    <dgm:pt modelId="{57C49EFA-E789-42FF-9A33-ACB8BAEB9306}" type="parTrans" cxnId="{234935AC-AFA4-4E9C-9D1C-CF62D9E06A18}">
      <dgm:prSet/>
      <dgm:spPr/>
      <dgm:t>
        <a:bodyPr/>
        <a:lstStyle/>
        <a:p>
          <a:endParaRPr lang="zh-TW" altLang="en-US"/>
        </a:p>
      </dgm:t>
    </dgm:pt>
    <dgm:pt modelId="{A37F4B9B-1431-48C4-B59D-F4E36252DCAF}" type="sibTrans" cxnId="{234935AC-AFA4-4E9C-9D1C-CF62D9E06A18}">
      <dgm:prSet/>
      <dgm:spPr/>
      <dgm:t>
        <a:bodyPr/>
        <a:lstStyle/>
        <a:p>
          <a:endParaRPr lang="zh-TW" altLang="en-US"/>
        </a:p>
      </dgm:t>
    </dgm:pt>
    <dgm:pt modelId="{52BD649E-12CE-4921-A0E4-E4328BB90601}">
      <dgm:prSet phldrT="[文字]"/>
      <dgm:spPr>
        <a:solidFill>
          <a:srgbClr val="FF0000"/>
        </a:solidFill>
      </dgm:spPr>
      <dgm:t>
        <a:bodyPr/>
        <a:lstStyle/>
        <a:p>
          <a:r>
            <a:rPr lang="zh-TW" altLang="en-US"/>
            <a:t>見報量</a:t>
          </a:r>
        </a:p>
      </dgm:t>
    </dgm:pt>
    <dgm:pt modelId="{ADA8BD45-9880-45B4-9AA9-ABACE8A83DD0}" type="sibTrans" cxnId="{27967763-F711-452E-B877-287A0EB1C829}">
      <dgm:prSet/>
      <dgm:spPr/>
      <dgm:t>
        <a:bodyPr/>
        <a:lstStyle/>
        <a:p>
          <a:endParaRPr lang="zh-TW" altLang="en-US"/>
        </a:p>
      </dgm:t>
    </dgm:pt>
    <dgm:pt modelId="{E453100C-BAC1-45D9-BD44-AB83F3FC3BBF}" type="parTrans" cxnId="{27967763-F711-452E-B877-287A0EB1C829}">
      <dgm:prSet/>
      <dgm:spPr/>
      <dgm:t>
        <a:bodyPr/>
        <a:lstStyle/>
        <a:p>
          <a:endParaRPr lang="zh-TW" altLang="en-US"/>
        </a:p>
      </dgm:t>
    </dgm:pt>
    <dgm:pt modelId="{25B4E39D-1A13-4478-ABD8-136F4A1EBB1C}">
      <dgm:prSet phldrT="[文字]"/>
      <dgm:spPr>
        <a:solidFill>
          <a:srgbClr val="FFC000"/>
        </a:solidFill>
      </dgm:spPr>
      <dgm:t>
        <a:bodyPr/>
        <a:lstStyle/>
        <a:p>
          <a:r>
            <a:rPr lang="zh-TW" altLang="en-US"/>
            <a:t>發佈量</a:t>
          </a:r>
        </a:p>
      </dgm:t>
    </dgm:pt>
    <dgm:pt modelId="{32532F99-23D8-4ADC-8CA6-00AC1975AA44}" type="sibTrans" cxnId="{82744FD2-1FD5-460D-B8F1-B946F1B1AA7D}">
      <dgm:prSet/>
      <dgm:spPr/>
      <dgm:t>
        <a:bodyPr/>
        <a:lstStyle/>
        <a:p>
          <a:endParaRPr lang="zh-TW" altLang="en-US"/>
        </a:p>
      </dgm:t>
    </dgm:pt>
    <dgm:pt modelId="{1D5A164C-3D9C-4C1A-979E-A21058964B86}" type="parTrans" cxnId="{82744FD2-1FD5-460D-B8F1-B946F1B1AA7D}">
      <dgm:prSet/>
      <dgm:spPr/>
      <dgm:t>
        <a:bodyPr/>
        <a:lstStyle/>
        <a:p>
          <a:endParaRPr lang="zh-TW" altLang="en-US"/>
        </a:p>
      </dgm:t>
    </dgm:pt>
    <dgm:pt modelId="{91F43D61-CD2A-4808-B07D-0F10682168E7}">
      <dgm:prSet/>
      <dgm:spPr>
        <a:ln>
          <a:solidFill>
            <a:srgbClr val="FFC000"/>
          </a:solidFill>
        </a:ln>
      </dgm:spPr>
      <dgm:t>
        <a:bodyPr/>
        <a:lstStyle/>
        <a:p>
          <a:r>
            <a:rPr lang="en-US" altLang="zh-TW"/>
            <a:t>5</a:t>
          </a:r>
          <a:r>
            <a:rPr lang="zh-TW" altLang="en-US"/>
            <a:t>則</a:t>
          </a:r>
        </a:p>
      </dgm:t>
    </dgm:pt>
    <dgm:pt modelId="{608EFA88-302D-44FD-96F0-D3EF52EAC1ED}" type="parTrans" cxnId="{B547F5B7-96EC-4015-9AF0-68114C5B6378}">
      <dgm:prSet/>
      <dgm:spPr/>
      <dgm:t>
        <a:bodyPr/>
        <a:lstStyle/>
        <a:p>
          <a:endParaRPr lang="zh-TW" altLang="en-US"/>
        </a:p>
      </dgm:t>
    </dgm:pt>
    <dgm:pt modelId="{A5E726CC-D9EF-492D-90B5-3DC351107156}" type="sibTrans" cxnId="{B547F5B7-96EC-4015-9AF0-68114C5B6378}">
      <dgm:prSet/>
      <dgm:spPr/>
      <dgm:t>
        <a:bodyPr/>
        <a:lstStyle/>
        <a:p>
          <a:endParaRPr lang="zh-TW" altLang="en-US"/>
        </a:p>
      </dgm:t>
    </dgm:pt>
    <dgm:pt modelId="{4B4F9E2A-EACD-4F05-B37F-76C5EC42233F}">
      <dgm:prSet/>
      <dgm:spPr>
        <a:ln>
          <a:solidFill>
            <a:srgbClr val="00B0F0"/>
          </a:solidFill>
        </a:ln>
      </dgm:spPr>
      <dgm:t>
        <a:bodyPr/>
        <a:lstStyle/>
        <a:p>
          <a:r>
            <a:rPr lang="en-US" altLang="zh-TW"/>
            <a:t>40%</a:t>
          </a:r>
          <a:endParaRPr lang="zh-TW" altLang="en-US"/>
        </a:p>
      </dgm:t>
    </dgm:pt>
    <dgm:pt modelId="{AE0B6203-D0E7-4BF0-A802-9084A60B1189}" type="parTrans" cxnId="{38B1AB64-EF04-403C-9B10-C961F750FA42}">
      <dgm:prSet/>
      <dgm:spPr/>
      <dgm:t>
        <a:bodyPr/>
        <a:lstStyle/>
        <a:p>
          <a:endParaRPr lang="zh-TW" altLang="en-US"/>
        </a:p>
      </dgm:t>
    </dgm:pt>
    <dgm:pt modelId="{111FBA76-AC86-477B-9D4B-CF59603BDCA3}" type="sibTrans" cxnId="{38B1AB64-EF04-403C-9B10-C961F750FA42}">
      <dgm:prSet/>
      <dgm:spPr/>
      <dgm:t>
        <a:bodyPr/>
        <a:lstStyle/>
        <a:p>
          <a:endParaRPr lang="zh-TW" altLang="en-US"/>
        </a:p>
      </dgm:t>
    </dgm:pt>
    <dgm:pt modelId="{EBB5ECA6-B746-4AB5-969A-F0F7E68CF004}" type="pres">
      <dgm:prSet presAssocID="{B81984C5-549E-438D-B08F-6EE781AF7CF4}" presName="Name0" presStyleCnt="0">
        <dgm:presLayoutVars>
          <dgm:dir/>
          <dgm:animLvl val="lvl"/>
          <dgm:resizeHandles val="exact"/>
        </dgm:presLayoutVars>
      </dgm:prSet>
      <dgm:spPr/>
      <dgm:t>
        <a:bodyPr/>
        <a:lstStyle/>
        <a:p>
          <a:endParaRPr lang="zh-TW" altLang="en-US"/>
        </a:p>
      </dgm:t>
    </dgm:pt>
    <dgm:pt modelId="{AC5E94E7-99FC-4AC5-BF94-2ED88244EF8F}" type="pres">
      <dgm:prSet presAssocID="{B81984C5-549E-438D-B08F-6EE781AF7CF4}" presName="tSp" presStyleCnt="0"/>
      <dgm:spPr/>
    </dgm:pt>
    <dgm:pt modelId="{AF9F6D4B-9C79-48A6-8695-4773F600E88E}" type="pres">
      <dgm:prSet presAssocID="{B81984C5-549E-438D-B08F-6EE781AF7CF4}" presName="bSp" presStyleCnt="0"/>
      <dgm:spPr/>
    </dgm:pt>
    <dgm:pt modelId="{6337901E-5449-42E6-88FC-B1AEBD7CE4DC}" type="pres">
      <dgm:prSet presAssocID="{B81984C5-549E-438D-B08F-6EE781AF7CF4}" presName="process" presStyleCnt="0"/>
      <dgm:spPr/>
    </dgm:pt>
    <dgm:pt modelId="{A8E427C5-773C-4DD1-9264-72957349BA24}" type="pres">
      <dgm:prSet presAssocID="{25B4E39D-1A13-4478-ABD8-136F4A1EBB1C}" presName="composite1" presStyleCnt="0"/>
      <dgm:spPr/>
    </dgm:pt>
    <dgm:pt modelId="{5541727D-B581-4BD0-82C0-9ED44054B659}" type="pres">
      <dgm:prSet presAssocID="{25B4E39D-1A13-4478-ABD8-136F4A1EBB1C}" presName="dummyNode1" presStyleLbl="node1" presStyleIdx="0" presStyleCnt="3"/>
      <dgm:spPr/>
    </dgm:pt>
    <dgm:pt modelId="{4EF7E057-C438-483D-BB49-74486D85276D}" type="pres">
      <dgm:prSet presAssocID="{25B4E39D-1A13-4478-ABD8-136F4A1EBB1C}" presName="childNode1" presStyleLbl="bgAcc1" presStyleIdx="0" presStyleCnt="3">
        <dgm:presLayoutVars>
          <dgm:bulletEnabled val="1"/>
        </dgm:presLayoutVars>
      </dgm:prSet>
      <dgm:spPr/>
      <dgm:t>
        <a:bodyPr/>
        <a:lstStyle/>
        <a:p>
          <a:endParaRPr lang="zh-TW" altLang="en-US"/>
        </a:p>
      </dgm:t>
    </dgm:pt>
    <dgm:pt modelId="{88BA8C76-6895-4071-ADB8-BBD52E140589}" type="pres">
      <dgm:prSet presAssocID="{25B4E39D-1A13-4478-ABD8-136F4A1EBB1C}" presName="childNode1tx" presStyleLbl="bgAcc1" presStyleIdx="0" presStyleCnt="3">
        <dgm:presLayoutVars>
          <dgm:bulletEnabled val="1"/>
        </dgm:presLayoutVars>
      </dgm:prSet>
      <dgm:spPr/>
      <dgm:t>
        <a:bodyPr/>
        <a:lstStyle/>
        <a:p>
          <a:endParaRPr lang="zh-TW" altLang="en-US"/>
        </a:p>
      </dgm:t>
    </dgm:pt>
    <dgm:pt modelId="{195E6AB6-B107-46B7-BD5F-1CFA280A5B82}" type="pres">
      <dgm:prSet presAssocID="{25B4E39D-1A13-4478-ABD8-136F4A1EBB1C}" presName="parentNode1" presStyleLbl="node1" presStyleIdx="0" presStyleCnt="3">
        <dgm:presLayoutVars>
          <dgm:chMax val="1"/>
          <dgm:bulletEnabled val="1"/>
        </dgm:presLayoutVars>
      </dgm:prSet>
      <dgm:spPr/>
      <dgm:t>
        <a:bodyPr/>
        <a:lstStyle/>
        <a:p>
          <a:endParaRPr lang="zh-TW" altLang="en-US"/>
        </a:p>
      </dgm:t>
    </dgm:pt>
    <dgm:pt modelId="{EF3029DE-5E80-4DE8-BFF8-985B96687594}" type="pres">
      <dgm:prSet presAssocID="{25B4E39D-1A13-4478-ABD8-136F4A1EBB1C}" presName="connSite1" presStyleCnt="0"/>
      <dgm:spPr/>
    </dgm:pt>
    <dgm:pt modelId="{A6FAAAF2-47C6-4CBD-90F9-193EECFA3FAA}" type="pres">
      <dgm:prSet presAssocID="{32532F99-23D8-4ADC-8CA6-00AC1975AA44}" presName="Name9" presStyleLbl="sibTrans2D1" presStyleIdx="0" presStyleCnt="2"/>
      <dgm:spPr/>
      <dgm:t>
        <a:bodyPr/>
        <a:lstStyle/>
        <a:p>
          <a:endParaRPr lang="zh-TW" altLang="en-US"/>
        </a:p>
      </dgm:t>
    </dgm:pt>
    <dgm:pt modelId="{261141DC-263E-4D28-BBAF-F4ADA6AB200E}" type="pres">
      <dgm:prSet presAssocID="{52BD649E-12CE-4921-A0E4-E4328BB90601}" presName="composite2" presStyleCnt="0"/>
      <dgm:spPr/>
    </dgm:pt>
    <dgm:pt modelId="{D2DB347B-41E5-4045-B95F-FE5441368F3A}" type="pres">
      <dgm:prSet presAssocID="{52BD649E-12CE-4921-A0E4-E4328BB90601}" presName="dummyNode2" presStyleLbl="node1" presStyleIdx="0" presStyleCnt="3"/>
      <dgm:spPr/>
    </dgm:pt>
    <dgm:pt modelId="{B0F22679-35F3-4423-9225-1BB95754D58B}" type="pres">
      <dgm:prSet presAssocID="{52BD649E-12CE-4921-A0E4-E4328BB90601}" presName="childNode2" presStyleLbl="bgAcc1" presStyleIdx="1" presStyleCnt="3">
        <dgm:presLayoutVars>
          <dgm:bulletEnabled val="1"/>
        </dgm:presLayoutVars>
      </dgm:prSet>
      <dgm:spPr/>
      <dgm:t>
        <a:bodyPr/>
        <a:lstStyle/>
        <a:p>
          <a:endParaRPr lang="zh-TW" altLang="en-US"/>
        </a:p>
      </dgm:t>
    </dgm:pt>
    <dgm:pt modelId="{9566BE4C-D043-4428-B647-7C0FA4CBF1A2}" type="pres">
      <dgm:prSet presAssocID="{52BD649E-12CE-4921-A0E4-E4328BB90601}" presName="childNode2tx" presStyleLbl="bgAcc1" presStyleIdx="1" presStyleCnt="3">
        <dgm:presLayoutVars>
          <dgm:bulletEnabled val="1"/>
        </dgm:presLayoutVars>
      </dgm:prSet>
      <dgm:spPr/>
      <dgm:t>
        <a:bodyPr/>
        <a:lstStyle/>
        <a:p>
          <a:endParaRPr lang="zh-TW" altLang="en-US"/>
        </a:p>
      </dgm:t>
    </dgm:pt>
    <dgm:pt modelId="{A4B8C3CA-A9FB-427F-B759-D7E369D7E008}" type="pres">
      <dgm:prSet presAssocID="{52BD649E-12CE-4921-A0E4-E4328BB90601}" presName="parentNode2" presStyleLbl="node1" presStyleIdx="1" presStyleCnt="3">
        <dgm:presLayoutVars>
          <dgm:chMax val="0"/>
          <dgm:bulletEnabled val="1"/>
        </dgm:presLayoutVars>
      </dgm:prSet>
      <dgm:spPr/>
      <dgm:t>
        <a:bodyPr/>
        <a:lstStyle/>
        <a:p>
          <a:endParaRPr lang="zh-TW" altLang="en-US"/>
        </a:p>
      </dgm:t>
    </dgm:pt>
    <dgm:pt modelId="{4C610143-9C4D-4BAE-B3B9-51969BDDD754}" type="pres">
      <dgm:prSet presAssocID="{52BD649E-12CE-4921-A0E4-E4328BB90601}" presName="connSite2" presStyleCnt="0"/>
      <dgm:spPr/>
    </dgm:pt>
    <dgm:pt modelId="{709629DC-DA00-496B-AD82-E811181C3C39}" type="pres">
      <dgm:prSet presAssocID="{ADA8BD45-9880-45B4-9AA9-ABACE8A83DD0}" presName="Name18" presStyleLbl="sibTrans2D1" presStyleIdx="1" presStyleCnt="2"/>
      <dgm:spPr/>
      <dgm:t>
        <a:bodyPr/>
        <a:lstStyle/>
        <a:p>
          <a:endParaRPr lang="zh-TW" altLang="en-US"/>
        </a:p>
      </dgm:t>
    </dgm:pt>
    <dgm:pt modelId="{0614801D-EA11-4BD6-A534-3542A65E88EC}" type="pres">
      <dgm:prSet presAssocID="{52BC24FF-1D4D-4FB1-B596-FB1B057C33A8}" presName="composite1" presStyleCnt="0"/>
      <dgm:spPr/>
    </dgm:pt>
    <dgm:pt modelId="{E77FED77-A0FD-41F3-831D-0853E9FDB8CE}" type="pres">
      <dgm:prSet presAssocID="{52BC24FF-1D4D-4FB1-B596-FB1B057C33A8}" presName="dummyNode1" presStyleLbl="node1" presStyleIdx="1" presStyleCnt="3"/>
      <dgm:spPr/>
    </dgm:pt>
    <dgm:pt modelId="{9DC8971E-C633-4EA3-A51E-B2DD737ABA33}" type="pres">
      <dgm:prSet presAssocID="{52BC24FF-1D4D-4FB1-B596-FB1B057C33A8}" presName="childNode1" presStyleLbl="bgAcc1" presStyleIdx="2" presStyleCnt="3">
        <dgm:presLayoutVars>
          <dgm:bulletEnabled val="1"/>
        </dgm:presLayoutVars>
      </dgm:prSet>
      <dgm:spPr/>
      <dgm:t>
        <a:bodyPr/>
        <a:lstStyle/>
        <a:p>
          <a:endParaRPr lang="zh-TW" altLang="en-US"/>
        </a:p>
      </dgm:t>
    </dgm:pt>
    <dgm:pt modelId="{09431FD0-7417-47B1-9D52-964FD266FFBF}" type="pres">
      <dgm:prSet presAssocID="{52BC24FF-1D4D-4FB1-B596-FB1B057C33A8}" presName="childNode1tx" presStyleLbl="bgAcc1" presStyleIdx="2" presStyleCnt="3">
        <dgm:presLayoutVars>
          <dgm:bulletEnabled val="1"/>
        </dgm:presLayoutVars>
      </dgm:prSet>
      <dgm:spPr/>
      <dgm:t>
        <a:bodyPr/>
        <a:lstStyle/>
        <a:p>
          <a:endParaRPr lang="zh-TW" altLang="en-US"/>
        </a:p>
      </dgm:t>
    </dgm:pt>
    <dgm:pt modelId="{37F81389-998C-45DD-9B91-03F03246950C}" type="pres">
      <dgm:prSet presAssocID="{52BC24FF-1D4D-4FB1-B596-FB1B057C33A8}" presName="parentNode1" presStyleLbl="node1" presStyleIdx="2" presStyleCnt="3">
        <dgm:presLayoutVars>
          <dgm:chMax val="1"/>
          <dgm:bulletEnabled val="1"/>
        </dgm:presLayoutVars>
      </dgm:prSet>
      <dgm:spPr/>
      <dgm:t>
        <a:bodyPr/>
        <a:lstStyle/>
        <a:p>
          <a:endParaRPr lang="zh-TW" altLang="en-US"/>
        </a:p>
      </dgm:t>
    </dgm:pt>
    <dgm:pt modelId="{66C5A111-1701-4ACB-8533-8EE7C6C20D02}" type="pres">
      <dgm:prSet presAssocID="{52BC24FF-1D4D-4FB1-B596-FB1B057C33A8}" presName="connSite1" presStyleCnt="0"/>
      <dgm:spPr/>
    </dgm:pt>
  </dgm:ptLst>
  <dgm:cxnLst>
    <dgm:cxn modelId="{7A5B7298-0E32-4EA4-9A3C-E9A4451CB24C}" srcId="{B81984C5-549E-438D-B08F-6EE781AF7CF4}" destId="{52BC24FF-1D4D-4FB1-B596-FB1B057C33A8}" srcOrd="2" destOrd="0" parTransId="{0A8708DA-9FF3-4202-8238-50237FBBF504}" sibTransId="{DBBED44D-D797-44D5-A4D1-9DDFE93A4FDD}"/>
    <dgm:cxn modelId="{B174AF8D-1214-42AD-8057-B5044A9B9F4E}" type="presOf" srcId="{52BD649E-12CE-4921-A0E4-E4328BB90601}" destId="{A4B8C3CA-A9FB-427F-B759-D7E369D7E008}" srcOrd="0" destOrd="0" presId="urn:microsoft.com/office/officeart/2005/8/layout/hProcess4"/>
    <dgm:cxn modelId="{B5DFC459-B2D5-4EFD-8E93-D7F47308F46F}" type="presOf" srcId="{4B4F9E2A-EACD-4F05-B37F-76C5EC42233F}" destId="{9DC8971E-C633-4EA3-A51E-B2DD737ABA33}" srcOrd="0" destOrd="0" presId="urn:microsoft.com/office/officeart/2005/8/layout/hProcess4"/>
    <dgm:cxn modelId="{8D5072B5-B607-470C-964B-516A9B3D1137}" type="presOf" srcId="{B81984C5-549E-438D-B08F-6EE781AF7CF4}" destId="{EBB5ECA6-B746-4AB5-969A-F0F7E68CF004}" srcOrd="0" destOrd="0" presId="urn:microsoft.com/office/officeart/2005/8/layout/hProcess4"/>
    <dgm:cxn modelId="{E4F9E0A8-28C4-4045-BBC5-63FB22F134DB}" type="presOf" srcId="{4B4F9E2A-EACD-4F05-B37F-76C5EC42233F}" destId="{09431FD0-7417-47B1-9D52-964FD266FFBF}" srcOrd="1" destOrd="0" presId="urn:microsoft.com/office/officeart/2005/8/layout/hProcess4"/>
    <dgm:cxn modelId="{6D4E6FEC-44BA-4B9C-A384-14F79DCF795F}" type="presOf" srcId="{52BC24FF-1D4D-4FB1-B596-FB1B057C33A8}" destId="{37F81389-998C-45DD-9B91-03F03246950C}" srcOrd="0" destOrd="0" presId="urn:microsoft.com/office/officeart/2005/8/layout/hProcess4"/>
    <dgm:cxn modelId="{2E3B0A25-0C91-4D70-825E-DA1D732E7E32}" type="presOf" srcId="{861B463B-2B70-4E18-8432-ED39CC9CEAF7}" destId="{B0F22679-35F3-4423-9225-1BB95754D58B}" srcOrd="0" destOrd="0" presId="urn:microsoft.com/office/officeart/2005/8/layout/hProcess4"/>
    <dgm:cxn modelId="{38B1AB64-EF04-403C-9B10-C961F750FA42}" srcId="{52BC24FF-1D4D-4FB1-B596-FB1B057C33A8}" destId="{4B4F9E2A-EACD-4F05-B37F-76C5EC42233F}" srcOrd="0" destOrd="0" parTransId="{AE0B6203-D0E7-4BF0-A802-9084A60B1189}" sibTransId="{111FBA76-AC86-477B-9D4B-CF59603BDCA3}"/>
    <dgm:cxn modelId="{27967763-F711-452E-B877-287A0EB1C829}" srcId="{B81984C5-549E-438D-B08F-6EE781AF7CF4}" destId="{52BD649E-12CE-4921-A0E4-E4328BB90601}" srcOrd="1" destOrd="0" parTransId="{E453100C-BAC1-45D9-BD44-AB83F3FC3BBF}" sibTransId="{ADA8BD45-9880-45B4-9AA9-ABACE8A83DD0}"/>
    <dgm:cxn modelId="{53221F61-ACC1-4839-8D87-16ACCDE92388}" type="presOf" srcId="{25B4E39D-1A13-4478-ABD8-136F4A1EBB1C}" destId="{195E6AB6-B107-46B7-BD5F-1CFA280A5B82}" srcOrd="0" destOrd="0" presId="urn:microsoft.com/office/officeart/2005/8/layout/hProcess4"/>
    <dgm:cxn modelId="{4121B6D9-042E-4B3A-AA17-989F7DF0D4B3}" type="presOf" srcId="{861B463B-2B70-4E18-8432-ED39CC9CEAF7}" destId="{9566BE4C-D043-4428-B647-7C0FA4CBF1A2}" srcOrd="1" destOrd="0" presId="urn:microsoft.com/office/officeart/2005/8/layout/hProcess4"/>
    <dgm:cxn modelId="{EBEE90D5-8868-4519-99C5-D7EADB0C72CB}" type="presOf" srcId="{91F43D61-CD2A-4808-B07D-0F10682168E7}" destId="{4EF7E057-C438-483D-BB49-74486D85276D}" srcOrd="0" destOrd="0" presId="urn:microsoft.com/office/officeart/2005/8/layout/hProcess4"/>
    <dgm:cxn modelId="{B547F5B7-96EC-4015-9AF0-68114C5B6378}" srcId="{25B4E39D-1A13-4478-ABD8-136F4A1EBB1C}" destId="{91F43D61-CD2A-4808-B07D-0F10682168E7}" srcOrd="0" destOrd="0" parTransId="{608EFA88-302D-44FD-96F0-D3EF52EAC1ED}" sibTransId="{A5E726CC-D9EF-492D-90B5-3DC351107156}"/>
    <dgm:cxn modelId="{784A6D0D-08B4-4E51-9C72-C3C74F10F2FF}" type="presOf" srcId="{32532F99-23D8-4ADC-8CA6-00AC1975AA44}" destId="{A6FAAAF2-47C6-4CBD-90F9-193EECFA3FAA}" srcOrd="0" destOrd="0" presId="urn:microsoft.com/office/officeart/2005/8/layout/hProcess4"/>
    <dgm:cxn modelId="{82744FD2-1FD5-460D-B8F1-B946F1B1AA7D}" srcId="{B81984C5-549E-438D-B08F-6EE781AF7CF4}" destId="{25B4E39D-1A13-4478-ABD8-136F4A1EBB1C}" srcOrd="0" destOrd="0" parTransId="{1D5A164C-3D9C-4C1A-979E-A21058964B86}" sibTransId="{32532F99-23D8-4ADC-8CA6-00AC1975AA44}"/>
    <dgm:cxn modelId="{234935AC-AFA4-4E9C-9D1C-CF62D9E06A18}" srcId="{52BD649E-12CE-4921-A0E4-E4328BB90601}" destId="{861B463B-2B70-4E18-8432-ED39CC9CEAF7}" srcOrd="0" destOrd="0" parTransId="{57C49EFA-E789-42FF-9A33-ACB8BAEB9306}" sibTransId="{A37F4B9B-1431-48C4-B59D-F4E36252DCAF}"/>
    <dgm:cxn modelId="{3ABD4D48-3F2A-4097-9FC9-F77B433910C7}" type="presOf" srcId="{ADA8BD45-9880-45B4-9AA9-ABACE8A83DD0}" destId="{709629DC-DA00-496B-AD82-E811181C3C39}" srcOrd="0" destOrd="0" presId="urn:microsoft.com/office/officeart/2005/8/layout/hProcess4"/>
    <dgm:cxn modelId="{86056F17-50A7-4489-9A39-B82DE147FB1E}" type="presOf" srcId="{91F43D61-CD2A-4808-B07D-0F10682168E7}" destId="{88BA8C76-6895-4071-ADB8-BBD52E140589}" srcOrd="1" destOrd="0" presId="urn:microsoft.com/office/officeart/2005/8/layout/hProcess4"/>
    <dgm:cxn modelId="{1E1335CE-2BB8-487B-9BC3-2906D31E95DB}" type="presParOf" srcId="{EBB5ECA6-B746-4AB5-969A-F0F7E68CF004}" destId="{AC5E94E7-99FC-4AC5-BF94-2ED88244EF8F}" srcOrd="0" destOrd="0" presId="urn:microsoft.com/office/officeart/2005/8/layout/hProcess4"/>
    <dgm:cxn modelId="{892380DC-C9BC-4694-B27B-C591AC545AA5}" type="presParOf" srcId="{EBB5ECA6-B746-4AB5-969A-F0F7E68CF004}" destId="{AF9F6D4B-9C79-48A6-8695-4773F600E88E}" srcOrd="1" destOrd="0" presId="urn:microsoft.com/office/officeart/2005/8/layout/hProcess4"/>
    <dgm:cxn modelId="{91CEC3DF-80EC-498A-ABF8-1477D20C4598}" type="presParOf" srcId="{EBB5ECA6-B746-4AB5-969A-F0F7E68CF004}" destId="{6337901E-5449-42E6-88FC-B1AEBD7CE4DC}" srcOrd="2" destOrd="0" presId="urn:microsoft.com/office/officeart/2005/8/layout/hProcess4"/>
    <dgm:cxn modelId="{A7567B5F-C7B9-41A3-A795-A58A80987694}" type="presParOf" srcId="{6337901E-5449-42E6-88FC-B1AEBD7CE4DC}" destId="{A8E427C5-773C-4DD1-9264-72957349BA24}" srcOrd="0" destOrd="0" presId="urn:microsoft.com/office/officeart/2005/8/layout/hProcess4"/>
    <dgm:cxn modelId="{822A0BEB-6ADB-4F96-9ED7-D567D3EA1468}" type="presParOf" srcId="{A8E427C5-773C-4DD1-9264-72957349BA24}" destId="{5541727D-B581-4BD0-82C0-9ED44054B659}" srcOrd="0" destOrd="0" presId="urn:microsoft.com/office/officeart/2005/8/layout/hProcess4"/>
    <dgm:cxn modelId="{9FA62CA9-0550-445C-B991-0E2CB3FD1D98}" type="presParOf" srcId="{A8E427C5-773C-4DD1-9264-72957349BA24}" destId="{4EF7E057-C438-483D-BB49-74486D85276D}" srcOrd="1" destOrd="0" presId="urn:microsoft.com/office/officeart/2005/8/layout/hProcess4"/>
    <dgm:cxn modelId="{AD6F2886-4D28-47FE-AE58-9386B9DA264E}" type="presParOf" srcId="{A8E427C5-773C-4DD1-9264-72957349BA24}" destId="{88BA8C76-6895-4071-ADB8-BBD52E140589}" srcOrd="2" destOrd="0" presId="urn:microsoft.com/office/officeart/2005/8/layout/hProcess4"/>
    <dgm:cxn modelId="{96BD6A15-C2D5-4E13-ABAC-96A30F2AC158}" type="presParOf" srcId="{A8E427C5-773C-4DD1-9264-72957349BA24}" destId="{195E6AB6-B107-46B7-BD5F-1CFA280A5B82}" srcOrd="3" destOrd="0" presId="urn:microsoft.com/office/officeart/2005/8/layout/hProcess4"/>
    <dgm:cxn modelId="{1D13B4B3-E62A-4029-8932-0718BFFD7B67}" type="presParOf" srcId="{A8E427C5-773C-4DD1-9264-72957349BA24}" destId="{EF3029DE-5E80-4DE8-BFF8-985B96687594}" srcOrd="4" destOrd="0" presId="urn:microsoft.com/office/officeart/2005/8/layout/hProcess4"/>
    <dgm:cxn modelId="{07F4ADBA-6DA1-47F3-A262-72D8452A0D97}" type="presParOf" srcId="{6337901E-5449-42E6-88FC-B1AEBD7CE4DC}" destId="{A6FAAAF2-47C6-4CBD-90F9-193EECFA3FAA}" srcOrd="1" destOrd="0" presId="urn:microsoft.com/office/officeart/2005/8/layout/hProcess4"/>
    <dgm:cxn modelId="{3CE22222-C2AE-49AF-A6B4-1175218263E4}" type="presParOf" srcId="{6337901E-5449-42E6-88FC-B1AEBD7CE4DC}" destId="{261141DC-263E-4D28-BBAF-F4ADA6AB200E}" srcOrd="2" destOrd="0" presId="urn:microsoft.com/office/officeart/2005/8/layout/hProcess4"/>
    <dgm:cxn modelId="{ABB4D816-A2B8-4595-8421-9CAEA474A700}" type="presParOf" srcId="{261141DC-263E-4D28-BBAF-F4ADA6AB200E}" destId="{D2DB347B-41E5-4045-B95F-FE5441368F3A}" srcOrd="0" destOrd="0" presId="urn:microsoft.com/office/officeart/2005/8/layout/hProcess4"/>
    <dgm:cxn modelId="{623900EC-70E2-48DB-970A-B61DE2E6D9AD}" type="presParOf" srcId="{261141DC-263E-4D28-BBAF-F4ADA6AB200E}" destId="{B0F22679-35F3-4423-9225-1BB95754D58B}" srcOrd="1" destOrd="0" presId="urn:microsoft.com/office/officeart/2005/8/layout/hProcess4"/>
    <dgm:cxn modelId="{85C1F460-94CE-4358-AAE1-20A68699336B}" type="presParOf" srcId="{261141DC-263E-4D28-BBAF-F4ADA6AB200E}" destId="{9566BE4C-D043-4428-B647-7C0FA4CBF1A2}" srcOrd="2" destOrd="0" presId="urn:microsoft.com/office/officeart/2005/8/layout/hProcess4"/>
    <dgm:cxn modelId="{2C2CCD53-E4FE-4C53-BFF1-962C9BB1D6B9}" type="presParOf" srcId="{261141DC-263E-4D28-BBAF-F4ADA6AB200E}" destId="{A4B8C3CA-A9FB-427F-B759-D7E369D7E008}" srcOrd="3" destOrd="0" presId="urn:microsoft.com/office/officeart/2005/8/layout/hProcess4"/>
    <dgm:cxn modelId="{787B5B1F-CD46-4CD4-AEAE-2D27A7ABCB1B}" type="presParOf" srcId="{261141DC-263E-4D28-BBAF-F4ADA6AB200E}" destId="{4C610143-9C4D-4BAE-B3B9-51969BDDD754}" srcOrd="4" destOrd="0" presId="urn:microsoft.com/office/officeart/2005/8/layout/hProcess4"/>
    <dgm:cxn modelId="{7B8517A1-B39F-4FF8-98DE-7F4B98759425}" type="presParOf" srcId="{6337901E-5449-42E6-88FC-B1AEBD7CE4DC}" destId="{709629DC-DA00-496B-AD82-E811181C3C39}" srcOrd="3" destOrd="0" presId="urn:microsoft.com/office/officeart/2005/8/layout/hProcess4"/>
    <dgm:cxn modelId="{2474CBE9-18A9-499C-95E8-9AC5C1D78FE2}" type="presParOf" srcId="{6337901E-5449-42E6-88FC-B1AEBD7CE4DC}" destId="{0614801D-EA11-4BD6-A534-3542A65E88EC}" srcOrd="4" destOrd="0" presId="urn:microsoft.com/office/officeart/2005/8/layout/hProcess4"/>
    <dgm:cxn modelId="{562FF823-1BD9-4457-B0E4-05E564B4B9CE}" type="presParOf" srcId="{0614801D-EA11-4BD6-A534-3542A65E88EC}" destId="{E77FED77-A0FD-41F3-831D-0853E9FDB8CE}" srcOrd="0" destOrd="0" presId="urn:microsoft.com/office/officeart/2005/8/layout/hProcess4"/>
    <dgm:cxn modelId="{778FA6AC-CC5E-4095-BADD-C53B55F2A451}" type="presParOf" srcId="{0614801D-EA11-4BD6-A534-3542A65E88EC}" destId="{9DC8971E-C633-4EA3-A51E-B2DD737ABA33}" srcOrd="1" destOrd="0" presId="urn:microsoft.com/office/officeart/2005/8/layout/hProcess4"/>
    <dgm:cxn modelId="{7C5ED4AA-88BB-4A84-A25B-4BC1628D3090}" type="presParOf" srcId="{0614801D-EA11-4BD6-A534-3542A65E88EC}" destId="{09431FD0-7417-47B1-9D52-964FD266FFBF}" srcOrd="2" destOrd="0" presId="urn:microsoft.com/office/officeart/2005/8/layout/hProcess4"/>
    <dgm:cxn modelId="{A00975A9-DE39-43EA-A466-1E07207A5EC7}" type="presParOf" srcId="{0614801D-EA11-4BD6-A534-3542A65E88EC}" destId="{37F81389-998C-45DD-9B91-03F03246950C}" srcOrd="3" destOrd="0" presId="urn:microsoft.com/office/officeart/2005/8/layout/hProcess4"/>
    <dgm:cxn modelId="{20B4DE3A-7FCB-469E-94A4-F4D77CE227A7}" type="presParOf" srcId="{0614801D-EA11-4BD6-A534-3542A65E88EC}" destId="{66C5A111-1701-4ACB-8533-8EE7C6C20D02}" srcOrd="4" destOrd="0" presId="urn:microsoft.com/office/officeart/2005/8/layout/h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F7E057-C438-483D-BB49-74486D85276D}">
      <dsp:nvSpPr>
        <dsp:cNvPr id="0" name=""/>
        <dsp:cNvSpPr/>
      </dsp:nvSpPr>
      <dsp:spPr>
        <a:xfrm>
          <a:off x="849307" y="386191"/>
          <a:ext cx="899734" cy="742092"/>
        </a:xfrm>
        <a:prstGeom prst="roundRect">
          <a:avLst>
            <a:gd name="adj" fmla="val 10000"/>
          </a:avLst>
        </a:prstGeom>
        <a:solidFill>
          <a:schemeClr val="lt1">
            <a:alpha val="90000"/>
            <a:hueOff val="0"/>
            <a:satOff val="0"/>
            <a:lumOff val="0"/>
            <a:alphaOff val="0"/>
          </a:schemeClr>
        </a:solidFill>
        <a:ln w="9525" cap="flat" cmpd="sng" algn="ctr">
          <a:solidFill>
            <a:srgbClr val="FFC000"/>
          </a:solidFill>
          <a:prstDash val="solid"/>
        </a:ln>
        <a:effectLst/>
        <a:sp3d z="-400500" extrusionH="63500" prstMaterial="matte"/>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228600" lvl="1" indent="-228600" algn="l" defTabSz="977900">
            <a:lnSpc>
              <a:spcPct val="90000"/>
            </a:lnSpc>
            <a:spcBef>
              <a:spcPct val="0"/>
            </a:spcBef>
            <a:spcAft>
              <a:spcPct val="15000"/>
            </a:spcAft>
            <a:buChar char="••"/>
          </a:pPr>
          <a:r>
            <a:rPr lang="en-US" altLang="zh-TW" sz="2200" kern="1200"/>
            <a:t>5</a:t>
          </a:r>
          <a:r>
            <a:rPr lang="zh-TW" altLang="en-US" sz="2200" kern="1200"/>
            <a:t>則</a:t>
          </a:r>
        </a:p>
      </dsp:txBody>
      <dsp:txXfrm>
        <a:off x="866385" y="403269"/>
        <a:ext cx="865578" cy="548916"/>
      </dsp:txXfrm>
    </dsp:sp>
    <dsp:sp modelId="{A6FAAAF2-47C6-4CBD-90F9-193EECFA3FAA}">
      <dsp:nvSpPr>
        <dsp:cNvPr id="0" name=""/>
        <dsp:cNvSpPr/>
      </dsp:nvSpPr>
      <dsp:spPr>
        <a:xfrm>
          <a:off x="1321072" y="441314"/>
          <a:ext cx="1171908" cy="1171908"/>
        </a:xfrm>
        <a:prstGeom prst="leftCircularArrow">
          <a:avLst>
            <a:gd name="adj1" fmla="val 4677"/>
            <a:gd name="adj2" fmla="val 597089"/>
            <a:gd name="adj3" fmla="val 2372600"/>
            <a:gd name="adj4" fmla="val 9024489"/>
            <a:gd name="adj5" fmla="val 5456"/>
          </a:avLst>
        </a:prstGeom>
        <a:solidFill>
          <a:schemeClr val="accent5">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 modelId="{195E6AB6-B107-46B7-BD5F-1CFA280A5B82}">
      <dsp:nvSpPr>
        <dsp:cNvPr id="0" name=""/>
        <dsp:cNvSpPr/>
      </dsp:nvSpPr>
      <dsp:spPr>
        <a:xfrm>
          <a:off x="1049248" y="969264"/>
          <a:ext cx="799763" cy="318039"/>
        </a:xfrm>
        <a:prstGeom prst="roundRect">
          <a:avLst>
            <a:gd name="adj" fmla="val 10000"/>
          </a:avLst>
        </a:prstGeom>
        <a:solidFill>
          <a:srgbClr val="FFC000"/>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zh-TW" altLang="en-US" sz="1300" kern="1200"/>
            <a:t>發佈量</a:t>
          </a:r>
        </a:p>
      </dsp:txBody>
      <dsp:txXfrm>
        <a:off x="1058563" y="978579"/>
        <a:ext cx="781133" cy="299409"/>
      </dsp:txXfrm>
    </dsp:sp>
    <dsp:sp modelId="{B0F22679-35F3-4423-9225-1BB95754D58B}">
      <dsp:nvSpPr>
        <dsp:cNvPr id="0" name=""/>
        <dsp:cNvSpPr/>
      </dsp:nvSpPr>
      <dsp:spPr>
        <a:xfrm>
          <a:off x="2109997" y="386191"/>
          <a:ext cx="899734" cy="742092"/>
        </a:xfrm>
        <a:prstGeom prst="roundRect">
          <a:avLst>
            <a:gd name="adj" fmla="val 10000"/>
          </a:avLst>
        </a:prstGeom>
        <a:solidFill>
          <a:schemeClr val="lt1">
            <a:alpha val="90000"/>
            <a:hueOff val="0"/>
            <a:satOff val="0"/>
            <a:lumOff val="0"/>
            <a:alphaOff val="0"/>
          </a:schemeClr>
        </a:solidFill>
        <a:ln w="9525" cap="flat" cmpd="sng" algn="ctr">
          <a:solidFill>
            <a:srgbClr val="FF0000"/>
          </a:solidFill>
          <a:prstDash val="solid"/>
        </a:ln>
        <a:effectLst/>
        <a:sp3d z="-400500" extrusionH="63500" prstMaterial="matte"/>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228600" lvl="1" indent="-228600" algn="l" defTabSz="977900">
            <a:lnSpc>
              <a:spcPct val="90000"/>
            </a:lnSpc>
            <a:spcBef>
              <a:spcPct val="0"/>
            </a:spcBef>
            <a:spcAft>
              <a:spcPct val="15000"/>
            </a:spcAft>
            <a:buChar char="••"/>
          </a:pPr>
          <a:r>
            <a:rPr lang="en-US" altLang="zh-TW" sz="2200" kern="1200"/>
            <a:t>2</a:t>
          </a:r>
          <a:r>
            <a:rPr lang="zh-TW" altLang="en-US" sz="2200" kern="1200"/>
            <a:t>則</a:t>
          </a:r>
        </a:p>
      </dsp:txBody>
      <dsp:txXfrm>
        <a:off x="2127075" y="562289"/>
        <a:ext cx="865578" cy="548916"/>
      </dsp:txXfrm>
    </dsp:sp>
    <dsp:sp modelId="{709629DC-DA00-496B-AD82-E811181C3C39}">
      <dsp:nvSpPr>
        <dsp:cNvPr id="0" name=""/>
        <dsp:cNvSpPr/>
      </dsp:nvSpPr>
      <dsp:spPr>
        <a:xfrm>
          <a:off x="2574264" y="-127845"/>
          <a:ext cx="1286874" cy="1286874"/>
        </a:xfrm>
        <a:prstGeom prst="circularArrow">
          <a:avLst>
            <a:gd name="adj1" fmla="val 4259"/>
            <a:gd name="adj2" fmla="val 538197"/>
            <a:gd name="adj3" fmla="val 19286292"/>
            <a:gd name="adj4" fmla="val 12575511"/>
            <a:gd name="adj5" fmla="val 4969"/>
          </a:avLst>
        </a:prstGeom>
        <a:solidFill>
          <a:schemeClr val="accent5">
            <a:hueOff val="11489707"/>
            <a:satOff val="22979"/>
            <a:lumOff val="-27255"/>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 modelId="{A4B8C3CA-A9FB-427F-B759-D7E369D7E008}">
      <dsp:nvSpPr>
        <dsp:cNvPr id="0" name=""/>
        <dsp:cNvSpPr/>
      </dsp:nvSpPr>
      <dsp:spPr>
        <a:xfrm>
          <a:off x="2309938" y="227171"/>
          <a:ext cx="799763" cy="318039"/>
        </a:xfrm>
        <a:prstGeom prst="roundRect">
          <a:avLst>
            <a:gd name="adj" fmla="val 10000"/>
          </a:avLst>
        </a:prstGeom>
        <a:solidFill>
          <a:srgbClr val="FF0000"/>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zh-TW" altLang="en-US" sz="1300" kern="1200"/>
            <a:t>見報量</a:t>
          </a:r>
        </a:p>
      </dsp:txBody>
      <dsp:txXfrm>
        <a:off x="2319253" y="236486"/>
        <a:ext cx="781133" cy="299409"/>
      </dsp:txXfrm>
    </dsp:sp>
    <dsp:sp modelId="{9DC8971E-C633-4EA3-A51E-B2DD737ABA33}">
      <dsp:nvSpPr>
        <dsp:cNvPr id="0" name=""/>
        <dsp:cNvSpPr/>
      </dsp:nvSpPr>
      <dsp:spPr>
        <a:xfrm>
          <a:off x="3370687" y="386191"/>
          <a:ext cx="899734" cy="742092"/>
        </a:xfrm>
        <a:prstGeom prst="roundRect">
          <a:avLst>
            <a:gd name="adj" fmla="val 10000"/>
          </a:avLst>
        </a:prstGeom>
        <a:solidFill>
          <a:schemeClr val="lt1">
            <a:alpha val="90000"/>
            <a:hueOff val="0"/>
            <a:satOff val="0"/>
            <a:lumOff val="0"/>
            <a:alphaOff val="0"/>
          </a:schemeClr>
        </a:solidFill>
        <a:ln w="9525" cap="flat" cmpd="sng" algn="ctr">
          <a:solidFill>
            <a:srgbClr val="00B0F0"/>
          </a:solidFill>
          <a:prstDash val="solid"/>
        </a:ln>
        <a:effectLst/>
        <a:sp3d z="-400500" extrusionH="63500" prstMaterial="matte"/>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228600" lvl="1" indent="-228600" algn="l" defTabSz="977900">
            <a:lnSpc>
              <a:spcPct val="90000"/>
            </a:lnSpc>
            <a:spcBef>
              <a:spcPct val="0"/>
            </a:spcBef>
            <a:spcAft>
              <a:spcPct val="15000"/>
            </a:spcAft>
            <a:buChar char="••"/>
          </a:pPr>
          <a:r>
            <a:rPr lang="en-US" altLang="zh-TW" sz="2200" kern="1200"/>
            <a:t>40%</a:t>
          </a:r>
          <a:endParaRPr lang="zh-TW" altLang="en-US" sz="2200" kern="1200"/>
        </a:p>
      </dsp:txBody>
      <dsp:txXfrm>
        <a:off x="3387765" y="403269"/>
        <a:ext cx="865578" cy="548916"/>
      </dsp:txXfrm>
    </dsp:sp>
    <dsp:sp modelId="{37F81389-998C-45DD-9B91-03F03246950C}">
      <dsp:nvSpPr>
        <dsp:cNvPr id="0" name=""/>
        <dsp:cNvSpPr/>
      </dsp:nvSpPr>
      <dsp:spPr>
        <a:xfrm>
          <a:off x="3570628" y="969264"/>
          <a:ext cx="799763" cy="318039"/>
        </a:xfrm>
        <a:prstGeom prst="roundRect">
          <a:avLst>
            <a:gd name="adj" fmla="val 10000"/>
          </a:avLst>
        </a:prstGeom>
        <a:solidFill>
          <a:srgbClr val="00B0F0"/>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zh-TW" altLang="en-US" sz="1300" kern="1200"/>
            <a:t>見報率</a:t>
          </a:r>
        </a:p>
      </dsp:txBody>
      <dsp:txXfrm>
        <a:off x="3579943" y="978579"/>
        <a:ext cx="781133" cy="29940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夏至">
  <a:themeElements>
    <a:clrScheme name="自訂 16">
      <a:dk1>
        <a:sysClr val="windowText" lastClr="000000"/>
      </a:dk1>
      <a:lt1>
        <a:sysClr val="window" lastClr="FFFFFF"/>
      </a:lt1>
      <a:dk2>
        <a:srgbClr val="97BAFF"/>
      </a:dk2>
      <a:lt2>
        <a:srgbClr val="0042C7"/>
      </a:lt2>
      <a:accent1>
        <a:srgbClr val="CEADE6"/>
      </a:accent1>
      <a:accent2>
        <a:srgbClr val="FFC000"/>
      </a:accent2>
      <a:accent3>
        <a:srgbClr val="7030A0"/>
      </a:accent3>
      <a:accent4>
        <a:srgbClr val="FF0000"/>
      </a:accent4>
      <a:accent5>
        <a:srgbClr val="D0711B"/>
      </a:accent5>
      <a:accent6>
        <a:srgbClr val="002060"/>
      </a:accent6>
      <a:hlink>
        <a:srgbClr val="0080FF"/>
      </a:hlink>
      <a:folHlink>
        <a:srgbClr val="FE65FF"/>
      </a:folHlink>
    </a:clrScheme>
    <a:fontScheme name="夏至">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夏至">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E1F06-C48B-4856-84CC-6C9ABEA99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13</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游程凱</dc:creator>
  <cp:lastModifiedBy>4洪祺均</cp:lastModifiedBy>
  <cp:revision>74</cp:revision>
  <cp:lastPrinted>2019-04-14T09:34:00Z</cp:lastPrinted>
  <dcterms:created xsi:type="dcterms:W3CDTF">2020-07-07T08:05:00Z</dcterms:created>
  <dcterms:modified xsi:type="dcterms:W3CDTF">2022-01-21T08:45:00Z</dcterms:modified>
</cp:coreProperties>
</file>