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7811DED1" w:rsidR="007767A4" w:rsidRPr="00FF78D7" w:rsidRDefault="007767A4" w:rsidP="007767A4">
      <w:pPr>
        <w:pStyle w:val="Heading1"/>
        <w:jc w:val="center"/>
        <w:rPr>
          <w:rFonts w:ascii="Calibri" w:hAnsi="Calibri" w:cs="Calibri"/>
          <w:lang w:val="sk-SK"/>
        </w:rPr>
      </w:pPr>
      <w:bookmarkStart w:id="0" w:name="_Toc165875445"/>
      <w:r w:rsidRPr="00FF78D7">
        <w:rPr>
          <w:rFonts w:ascii="Calibri" w:hAnsi="Calibri" w:cs="Calibri"/>
          <w:lang w:val="sk-SK"/>
        </w:rPr>
        <w:t>Dokumentácia</w:t>
      </w:r>
      <w:bookmarkEnd w:id="0"/>
    </w:p>
    <w:p w14:paraId="5637E350" w14:textId="77777777" w:rsidR="007767A4" w:rsidRPr="00FF78D7" w:rsidRDefault="007767A4">
      <w:pPr>
        <w:rPr>
          <w:rFonts w:ascii="Calibri" w:eastAsiaTheme="majorEastAsia" w:hAnsi="Calibri" w:cs="Calibri"/>
          <w:color w:val="0F4761" w:themeColor="accent1" w:themeShade="BF"/>
          <w:sz w:val="40"/>
          <w:szCs w:val="40"/>
          <w:lang w:val="sk-SK"/>
        </w:rPr>
      </w:pPr>
      <w:r w:rsidRPr="00FF78D7">
        <w:rPr>
          <w:rFonts w:ascii="Calibri" w:hAnsi="Calibri" w:cs="Calibri"/>
          <w:lang w:val="sk-SK"/>
        </w:rPr>
        <w:br w:type="page"/>
      </w:r>
    </w:p>
    <w:p w14:paraId="609DDCED" w14:textId="77777777" w:rsidR="007767A4" w:rsidRPr="00FF78D7" w:rsidRDefault="007767A4" w:rsidP="007767A4">
      <w:pPr>
        <w:pStyle w:val="Heading1"/>
        <w:jc w:val="center"/>
        <w:rPr>
          <w:rFonts w:ascii="Calibri" w:hAnsi="Calibri" w:cs="Calibri"/>
          <w:lang w:val="sk-SK"/>
        </w:rPr>
        <w:sectPr w:rsidR="007767A4" w:rsidRPr="00FF78D7" w:rsidSect="002A5BBF">
          <w:headerReference w:type="default" r:id="rId8"/>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EndPr>
        <w:rPr>
          <w:noProof/>
        </w:rPr>
      </w:sdtEndPr>
      <w:sdtContent>
        <w:p w14:paraId="26C0B0FB" w14:textId="73227854" w:rsidR="007767A4" w:rsidRPr="00FF78D7" w:rsidRDefault="007767A4">
          <w:pPr>
            <w:pStyle w:val="TOCHeading"/>
            <w:rPr>
              <w:rFonts w:ascii="Calibri" w:hAnsi="Calibri" w:cs="Calibri"/>
              <w:lang w:val="sk-SK"/>
            </w:rPr>
          </w:pPr>
          <w:r w:rsidRPr="00FF78D7">
            <w:rPr>
              <w:rFonts w:ascii="Calibri" w:hAnsi="Calibri" w:cs="Calibri"/>
              <w:lang w:val="sk-SK"/>
            </w:rPr>
            <w:t>Obsah</w:t>
          </w:r>
        </w:p>
        <w:p w14:paraId="736ABEA3" w14:textId="7019A219" w:rsidR="00533C9B" w:rsidRDefault="007767A4">
          <w:pPr>
            <w:pStyle w:val="TOC1"/>
            <w:tabs>
              <w:tab w:val="right" w:leader="dot" w:pos="9016"/>
            </w:tabs>
            <w:rPr>
              <w:rFonts w:eastAsiaTheme="minorEastAsia"/>
              <w:b w:val="0"/>
              <w:bCs w:val="0"/>
              <w:i w:val="0"/>
              <w:iCs w:val="0"/>
              <w:noProof/>
              <w:lang w:eastAsia="en-GB"/>
            </w:rPr>
          </w:pPr>
          <w:r w:rsidRPr="00FF78D7">
            <w:rPr>
              <w:rFonts w:ascii="Calibri" w:hAnsi="Calibri" w:cs="Calibri"/>
              <w:b w:val="0"/>
              <w:bCs w:val="0"/>
              <w:lang w:val="sk-SK"/>
            </w:rPr>
            <w:fldChar w:fldCharType="begin"/>
          </w:r>
          <w:r w:rsidRPr="00FF78D7">
            <w:rPr>
              <w:rFonts w:ascii="Calibri" w:hAnsi="Calibri" w:cs="Calibri"/>
              <w:lang w:val="sk-SK"/>
            </w:rPr>
            <w:instrText xml:space="preserve"> TOC \o "1-3" \h \z \u </w:instrText>
          </w:r>
          <w:r w:rsidRPr="00FF78D7">
            <w:rPr>
              <w:rFonts w:ascii="Calibri" w:hAnsi="Calibri" w:cs="Calibri"/>
              <w:b w:val="0"/>
              <w:bCs w:val="0"/>
              <w:lang w:val="sk-SK"/>
            </w:rPr>
            <w:fldChar w:fldCharType="separate"/>
          </w:r>
          <w:hyperlink w:anchor="_Toc165875445" w:history="1">
            <w:r w:rsidR="00533C9B" w:rsidRPr="008D349D">
              <w:rPr>
                <w:rStyle w:val="Hyperlink"/>
                <w:rFonts w:ascii="Calibri" w:hAnsi="Calibri" w:cs="Calibri"/>
                <w:noProof/>
                <w:lang w:val="sk-SK"/>
              </w:rPr>
              <w:t>Dokumentácia</w:t>
            </w:r>
            <w:r w:rsidR="00533C9B">
              <w:rPr>
                <w:noProof/>
                <w:webHidden/>
              </w:rPr>
              <w:tab/>
            </w:r>
            <w:r w:rsidR="00533C9B">
              <w:rPr>
                <w:noProof/>
                <w:webHidden/>
              </w:rPr>
              <w:fldChar w:fldCharType="begin"/>
            </w:r>
            <w:r w:rsidR="00533C9B">
              <w:rPr>
                <w:noProof/>
                <w:webHidden/>
              </w:rPr>
              <w:instrText xml:space="preserve"> PAGEREF _Toc165875445 \h </w:instrText>
            </w:r>
            <w:r w:rsidR="00533C9B">
              <w:rPr>
                <w:noProof/>
                <w:webHidden/>
              </w:rPr>
            </w:r>
            <w:r w:rsidR="00533C9B">
              <w:rPr>
                <w:noProof/>
                <w:webHidden/>
              </w:rPr>
              <w:fldChar w:fldCharType="separate"/>
            </w:r>
            <w:r w:rsidR="00533C9B">
              <w:rPr>
                <w:noProof/>
                <w:webHidden/>
              </w:rPr>
              <w:t>1</w:t>
            </w:r>
            <w:r w:rsidR="00533C9B">
              <w:rPr>
                <w:noProof/>
                <w:webHidden/>
              </w:rPr>
              <w:fldChar w:fldCharType="end"/>
            </w:r>
          </w:hyperlink>
        </w:p>
        <w:p w14:paraId="61206C5F" w14:textId="6EEC9E2C" w:rsidR="00533C9B" w:rsidRDefault="00533C9B">
          <w:pPr>
            <w:pStyle w:val="TOC2"/>
            <w:tabs>
              <w:tab w:val="left" w:pos="720"/>
              <w:tab w:val="right" w:leader="dot" w:pos="9016"/>
            </w:tabs>
            <w:rPr>
              <w:rFonts w:eastAsiaTheme="minorEastAsia"/>
              <w:b w:val="0"/>
              <w:bCs w:val="0"/>
              <w:noProof/>
              <w:sz w:val="24"/>
              <w:szCs w:val="24"/>
              <w:lang w:eastAsia="en-GB"/>
            </w:rPr>
          </w:pPr>
          <w:hyperlink w:anchor="_Toc165875446" w:history="1">
            <w:r w:rsidRPr="008D349D">
              <w:rPr>
                <w:rStyle w:val="Hyperlink"/>
                <w:noProof/>
              </w:rPr>
              <w:t>1.</w:t>
            </w:r>
            <w:r>
              <w:rPr>
                <w:rFonts w:eastAsiaTheme="minorEastAsia"/>
                <w:b w:val="0"/>
                <w:bCs w:val="0"/>
                <w:noProof/>
                <w:sz w:val="24"/>
                <w:szCs w:val="24"/>
                <w:lang w:eastAsia="en-GB"/>
              </w:rPr>
              <w:tab/>
            </w:r>
            <w:r w:rsidRPr="008D349D">
              <w:rPr>
                <w:rStyle w:val="Hyperlink"/>
                <w:noProof/>
              </w:rPr>
              <w:t>Zadanie</w:t>
            </w:r>
            <w:r>
              <w:rPr>
                <w:noProof/>
                <w:webHidden/>
              </w:rPr>
              <w:tab/>
            </w:r>
            <w:r>
              <w:rPr>
                <w:noProof/>
                <w:webHidden/>
              </w:rPr>
              <w:fldChar w:fldCharType="begin"/>
            </w:r>
            <w:r>
              <w:rPr>
                <w:noProof/>
                <w:webHidden/>
              </w:rPr>
              <w:instrText xml:space="preserve"> PAGEREF _Toc165875446 \h </w:instrText>
            </w:r>
            <w:r>
              <w:rPr>
                <w:noProof/>
                <w:webHidden/>
              </w:rPr>
            </w:r>
            <w:r>
              <w:rPr>
                <w:noProof/>
                <w:webHidden/>
              </w:rPr>
              <w:fldChar w:fldCharType="separate"/>
            </w:r>
            <w:r>
              <w:rPr>
                <w:noProof/>
                <w:webHidden/>
              </w:rPr>
              <w:t>3</w:t>
            </w:r>
            <w:r>
              <w:rPr>
                <w:noProof/>
                <w:webHidden/>
              </w:rPr>
              <w:fldChar w:fldCharType="end"/>
            </w:r>
          </w:hyperlink>
        </w:p>
        <w:p w14:paraId="33EA6DC7" w14:textId="7F17A603" w:rsidR="00533C9B" w:rsidRDefault="00533C9B">
          <w:pPr>
            <w:pStyle w:val="TOC2"/>
            <w:tabs>
              <w:tab w:val="left" w:pos="720"/>
              <w:tab w:val="right" w:leader="dot" w:pos="9016"/>
            </w:tabs>
            <w:rPr>
              <w:rFonts w:eastAsiaTheme="minorEastAsia"/>
              <w:b w:val="0"/>
              <w:bCs w:val="0"/>
              <w:noProof/>
              <w:sz w:val="24"/>
              <w:szCs w:val="24"/>
              <w:lang w:eastAsia="en-GB"/>
            </w:rPr>
          </w:pPr>
          <w:hyperlink w:anchor="_Toc165875447" w:history="1">
            <w:r w:rsidRPr="008D349D">
              <w:rPr>
                <w:rStyle w:val="Hyperlink"/>
                <w:noProof/>
              </w:rPr>
              <w:t>2.</w:t>
            </w:r>
            <w:r>
              <w:rPr>
                <w:rFonts w:eastAsiaTheme="minorEastAsia"/>
                <w:b w:val="0"/>
                <w:bCs w:val="0"/>
                <w:noProof/>
                <w:sz w:val="24"/>
                <w:szCs w:val="24"/>
                <w:lang w:eastAsia="en-GB"/>
              </w:rPr>
              <w:tab/>
            </w:r>
            <w:r w:rsidRPr="008D349D">
              <w:rPr>
                <w:rStyle w:val="Hyperlink"/>
                <w:noProof/>
              </w:rPr>
              <w:t>Diagram dátového fyzického modelu</w:t>
            </w:r>
            <w:r>
              <w:rPr>
                <w:noProof/>
                <w:webHidden/>
              </w:rPr>
              <w:tab/>
            </w:r>
            <w:r>
              <w:rPr>
                <w:noProof/>
                <w:webHidden/>
              </w:rPr>
              <w:fldChar w:fldCharType="begin"/>
            </w:r>
            <w:r>
              <w:rPr>
                <w:noProof/>
                <w:webHidden/>
              </w:rPr>
              <w:instrText xml:space="preserve"> PAGEREF _Toc165875447 \h </w:instrText>
            </w:r>
            <w:r>
              <w:rPr>
                <w:noProof/>
                <w:webHidden/>
              </w:rPr>
            </w:r>
            <w:r>
              <w:rPr>
                <w:noProof/>
                <w:webHidden/>
              </w:rPr>
              <w:fldChar w:fldCharType="separate"/>
            </w:r>
            <w:r>
              <w:rPr>
                <w:noProof/>
                <w:webHidden/>
              </w:rPr>
              <w:t>5</w:t>
            </w:r>
            <w:r>
              <w:rPr>
                <w:noProof/>
                <w:webHidden/>
              </w:rPr>
              <w:fldChar w:fldCharType="end"/>
            </w:r>
          </w:hyperlink>
        </w:p>
        <w:p w14:paraId="43822909" w14:textId="793E02EA" w:rsidR="00533C9B" w:rsidRDefault="00533C9B">
          <w:pPr>
            <w:pStyle w:val="TOC3"/>
            <w:tabs>
              <w:tab w:val="left" w:pos="1200"/>
              <w:tab w:val="right" w:leader="dot" w:pos="9016"/>
            </w:tabs>
            <w:rPr>
              <w:rFonts w:eastAsiaTheme="minorEastAsia"/>
              <w:noProof/>
              <w:sz w:val="24"/>
              <w:szCs w:val="24"/>
              <w:lang w:eastAsia="en-GB"/>
            </w:rPr>
          </w:pPr>
          <w:hyperlink w:anchor="_Toc165875448" w:history="1">
            <w:r w:rsidRPr="008D349D">
              <w:rPr>
                <w:rStyle w:val="Hyperlink"/>
                <w:noProof/>
              </w:rPr>
              <w:t>2.1.</w:t>
            </w:r>
            <w:r>
              <w:rPr>
                <w:rFonts w:eastAsiaTheme="minorEastAsia"/>
                <w:noProof/>
                <w:sz w:val="24"/>
                <w:szCs w:val="24"/>
                <w:lang w:eastAsia="en-GB"/>
              </w:rPr>
              <w:tab/>
            </w:r>
            <w:r w:rsidRPr="008D349D">
              <w:rPr>
                <w:rStyle w:val="Hyperlink"/>
                <w:noProof/>
              </w:rPr>
              <w:t>Fáza 1</w:t>
            </w:r>
            <w:r>
              <w:rPr>
                <w:noProof/>
                <w:webHidden/>
              </w:rPr>
              <w:tab/>
            </w:r>
            <w:r>
              <w:rPr>
                <w:noProof/>
                <w:webHidden/>
              </w:rPr>
              <w:fldChar w:fldCharType="begin"/>
            </w:r>
            <w:r>
              <w:rPr>
                <w:noProof/>
                <w:webHidden/>
              </w:rPr>
              <w:instrText xml:space="preserve"> PAGEREF _Toc165875448 \h </w:instrText>
            </w:r>
            <w:r>
              <w:rPr>
                <w:noProof/>
                <w:webHidden/>
              </w:rPr>
            </w:r>
            <w:r>
              <w:rPr>
                <w:noProof/>
                <w:webHidden/>
              </w:rPr>
              <w:fldChar w:fldCharType="separate"/>
            </w:r>
            <w:r>
              <w:rPr>
                <w:noProof/>
                <w:webHidden/>
              </w:rPr>
              <w:t>5</w:t>
            </w:r>
            <w:r>
              <w:rPr>
                <w:noProof/>
                <w:webHidden/>
              </w:rPr>
              <w:fldChar w:fldCharType="end"/>
            </w:r>
          </w:hyperlink>
        </w:p>
        <w:p w14:paraId="736D0B85" w14:textId="2418582C" w:rsidR="00533C9B" w:rsidRDefault="00533C9B">
          <w:pPr>
            <w:pStyle w:val="TOC3"/>
            <w:tabs>
              <w:tab w:val="left" w:pos="1200"/>
              <w:tab w:val="right" w:leader="dot" w:pos="9016"/>
            </w:tabs>
            <w:rPr>
              <w:rFonts w:eastAsiaTheme="minorEastAsia"/>
              <w:noProof/>
              <w:sz w:val="24"/>
              <w:szCs w:val="24"/>
              <w:lang w:eastAsia="en-GB"/>
            </w:rPr>
          </w:pPr>
          <w:hyperlink w:anchor="_Toc165875449" w:history="1">
            <w:r w:rsidRPr="008D349D">
              <w:rPr>
                <w:rStyle w:val="Hyperlink"/>
                <w:noProof/>
              </w:rPr>
              <w:t>2.2.</w:t>
            </w:r>
            <w:r>
              <w:rPr>
                <w:rFonts w:eastAsiaTheme="minorEastAsia"/>
                <w:noProof/>
                <w:sz w:val="24"/>
                <w:szCs w:val="24"/>
                <w:lang w:eastAsia="en-GB"/>
              </w:rPr>
              <w:tab/>
            </w:r>
            <w:r w:rsidRPr="008D349D">
              <w:rPr>
                <w:rStyle w:val="Hyperlink"/>
                <w:noProof/>
              </w:rPr>
              <w:t>Fáza 2</w:t>
            </w:r>
            <w:r>
              <w:rPr>
                <w:noProof/>
                <w:webHidden/>
              </w:rPr>
              <w:tab/>
            </w:r>
            <w:r>
              <w:rPr>
                <w:noProof/>
                <w:webHidden/>
              </w:rPr>
              <w:fldChar w:fldCharType="begin"/>
            </w:r>
            <w:r>
              <w:rPr>
                <w:noProof/>
                <w:webHidden/>
              </w:rPr>
              <w:instrText xml:space="preserve"> PAGEREF _Toc165875449 \h </w:instrText>
            </w:r>
            <w:r>
              <w:rPr>
                <w:noProof/>
                <w:webHidden/>
              </w:rPr>
            </w:r>
            <w:r>
              <w:rPr>
                <w:noProof/>
                <w:webHidden/>
              </w:rPr>
              <w:fldChar w:fldCharType="separate"/>
            </w:r>
            <w:r>
              <w:rPr>
                <w:noProof/>
                <w:webHidden/>
              </w:rPr>
              <w:t>6</w:t>
            </w:r>
            <w:r>
              <w:rPr>
                <w:noProof/>
                <w:webHidden/>
              </w:rPr>
              <w:fldChar w:fldCharType="end"/>
            </w:r>
          </w:hyperlink>
        </w:p>
        <w:p w14:paraId="395FD192" w14:textId="6B91D5A8" w:rsidR="00533C9B" w:rsidRDefault="00533C9B">
          <w:pPr>
            <w:pStyle w:val="TOC2"/>
            <w:tabs>
              <w:tab w:val="left" w:pos="720"/>
              <w:tab w:val="right" w:leader="dot" w:pos="9016"/>
            </w:tabs>
            <w:rPr>
              <w:rFonts w:eastAsiaTheme="minorEastAsia"/>
              <w:b w:val="0"/>
              <w:bCs w:val="0"/>
              <w:noProof/>
              <w:sz w:val="24"/>
              <w:szCs w:val="24"/>
              <w:lang w:eastAsia="en-GB"/>
            </w:rPr>
          </w:pPr>
          <w:hyperlink w:anchor="_Toc165875450" w:history="1">
            <w:r w:rsidRPr="008D349D">
              <w:rPr>
                <w:rStyle w:val="Hyperlink"/>
                <w:noProof/>
              </w:rPr>
              <w:t>3.</w:t>
            </w:r>
            <w:r>
              <w:rPr>
                <w:rFonts w:eastAsiaTheme="minorEastAsia"/>
                <w:b w:val="0"/>
                <w:bCs w:val="0"/>
                <w:noProof/>
                <w:sz w:val="24"/>
                <w:szCs w:val="24"/>
                <w:lang w:eastAsia="en-GB"/>
              </w:rPr>
              <w:tab/>
            </w:r>
            <w:r w:rsidRPr="008D349D">
              <w:rPr>
                <w:rStyle w:val="Hyperlink"/>
                <w:noProof/>
              </w:rPr>
              <w:t>Návrhové rozhodnutia</w:t>
            </w:r>
            <w:r>
              <w:rPr>
                <w:noProof/>
                <w:webHidden/>
              </w:rPr>
              <w:tab/>
            </w:r>
            <w:r>
              <w:rPr>
                <w:noProof/>
                <w:webHidden/>
              </w:rPr>
              <w:fldChar w:fldCharType="begin"/>
            </w:r>
            <w:r>
              <w:rPr>
                <w:noProof/>
                <w:webHidden/>
              </w:rPr>
              <w:instrText xml:space="preserve"> PAGEREF _Toc165875450 \h </w:instrText>
            </w:r>
            <w:r>
              <w:rPr>
                <w:noProof/>
                <w:webHidden/>
              </w:rPr>
            </w:r>
            <w:r>
              <w:rPr>
                <w:noProof/>
                <w:webHidden/>
              </w:rPr>
              <w:fldChar w:fldCharType="separate"/>
            </w:r>
            <w:r>
              <w:rPr>
                <w:noProof/>
                <w:webHidden/>
              </w:rPr>
              <w:t>7</w:t>
            </w:r>
            <w:r>
              <w:rPr>
                <w:noProof/>
                <w:webHidden/>
              </w:rPr>
              <w:fldChar w:fldCharType="end"/>
            </w:r>
          </w:hyperlink>
        </w:p>
        <w:p w14:paraId="2BF7A93A" w14:textId="092D108D" w:rsidR="00533C9B" w:rsidRDefault="00533C9B">
          <w:pPr>
            <w:pStyle w:val="TOC3"/>
            <w:tabs>
              <w:tab w:val="left" w:pos="1200"/>
              <w:tab w:val="right" w:leader="dot" w:pos="9016"/>
            </w:tabs>
            <w:rPr>
              <w:rFonts w:eastAsiaTheme="minorEastAsia"/>
              <w:noProof/>
              <w:sz w:val="24"/>
              <w:szCs w:val="24"/>
              <w:lang w:eastAsia="en-GB"/>
            </w:rPr>
          </w:pPr>
          <w:hyperlink w:anchor="_Toc165875451" w:history="1">
            <w:r w:rsidRPr="008D349D">
              <w:rPr>
                <w:rStyle w:val="Hyperlink"/>
                <w:noProof/>
              </w:rPr>
              <w:t>3.1.</w:t>
            </w:r>
            <w:r>
              <w:rPr>
                <w:rFonts w:eastAsiaTheme="minorEastAsia"/>
                <w:noProof/>
                <w:sz w:val="24"/>
                <w:szCs w:val="24"/>
                <w:lang w:eastAsia="en-GB"/>
              </w:rPr>
              <w:tab/>
            </w:r>
            <w:r w:rsidRPr="008D349D">
              <w:rPr>
                <w:rStyle w:val="Hyperlink"/>
                <w:noProof/>
              </w:rPr>
              <w:t>Externé knižnice</w:t>
            </w:r>
            <w:r>
              <w:rPr>
                <w:noProof/>
                <w:webHidden/>
              </w:rPr>
              <w:tab/>
            </w:r>
            <w:r>
              <w:rPr>
                <w:noProof/>
                <w:webHidden/>
              </w:rPr>
              <w:fldChar w:fldCharType="begin"/>
            </w:r>
            <w:r>
              <w:rPr>
                <w:noProof/>
                <w:webHidden/>
              </w:rPr>
              <w:instrText xml:space="preserve"> PAGEREF _Toc165875451 \h </w:instrText>
            </w:r>
            <w:r>
              <w:rPr>
                <w:noProof/>
                <w:webHidden/>
              </w:rPr>
            </w:r>
            <w:r>
              <w:rPr>
                <w:noProof/>
                <w:webHidden/>
              </w:rPr>
              <w:fldChar w:fldCharType="separate"/>
            </w:r>
            <w:r>
              <w:rPr>
                <w:noProof/>
                <w:webHidden/>
              </w:rPr>
              <w:t>7</w:t>
            </w:r>
            <w:r>
              <w:rPr>
                <w:noProof/>
                <w:webHidden/>
              </w:rPr>
              <w:fldChar w:fldCharType="end"/>
            </w:r>
          </w:hyperlink>
        </w:p>
        <w:p w14:paraId="5723F215" w14:textId="3ECEBC43" w:rsidR="00533C9B" w:rsidRDefault="00533C9B">
          <w:pPr>
            <w:pStyle w:val="TOC2"/>
            <w:tabs>
              <w:tab w:val="left" w:pos="720"/>
              <w:tab w:val="right" w:leader="dot" w:pos="9016"/>
            </w:tabs>
            <w:rPr>
              <w:rFonts w:eastAsiaTheme="minorEastAsia"/>
              <w:b w:val="0"/>
              <w:bCs w:val="0"/>
              <w:noProof/>
              <w:sz w:val="24"/>
              <w:szCs w:val="24"/>
              <w:lang w:eastAsia="en-GB"/>
            </w:rPr>
          </w:pPr>
          <w:hyperlink w:anchor="_Toc165875452" w:history="1">
            <w:r w:rsidRPr="008D349D">
              <w:rPr>
                <w:rStyle w:val="Hyperlink"/>
                <w:noProof/>
              </w:rPr>
              <w:t>4.</w:t>
            </w:r>
            <w:r>
              <w:rPr>
                <w:rFonts w:eastAsiaTheme="minorEastAsia"/>
                <w:b w:val="0"/>
                <w:bCs w:val="0"/>
                <w:noProof/>
                <w:sz w:val="24"/>
                <w:szCs w:val="24"/>
                <w:lang w:eastAsia="en-GB"/>
              </w:rPr>
              <w:tab/>
            </w:r>
            <w:r w:rsidRPr="008D349D">
              <w:rPr>
                <w:rStyle w:val="Hyperlink"/>
                <w:noProof/>
              </w:rPr>
              <w:t>Prípady použitia</w:t>
            </w:r>
            <w:r>
              <w:rPr>
                <w:noProof/>
                <w:webHidden/>
              </w:rPr>
              <w:tab/>
            </w:r>
            <w:r>
              <w:rPr>
                <w:noProof/>
                <w:webHidden/>
              </w:rPr>
              <w:fldChar w:fldCharType="begin"/>
            </w:r>
            <w:r>
              <w:rPr>
                <w:noProof/>
                <w:webHidden/>
              </w:rPr>
              <w:instrText xml:space="preserve"> PAGEREF _Toc165875452 \h </w:instrText>
            </w:r>
            <w:r>
              <w:rPr>
                <w:noProof/>
                <w:webHidden/>
              </w:rPr>
            </w:r>
            <w:r>
              <w:rPr>
                <w:noProof/>
                <w:webHidden/>
              </w:rPr>
              <w:fldChar w:fldCharType="separate"/>
            </w:r>
            <w:r>
              <w:rPr>
                <w:noProof/>
                <w:webHidden/>
              </w:rPr>
              <w:t>8</w:t>
            </w:r>
            <w:r>
              <w:rPr>
                <w:noProof/>
                <w:webHidden/>
              </w:rPr>
              <w:fldChar w:fldCharType="end"/>
            </w:r>
          </w:hyperlink>
        </w:p>
        <w:p w14:paraId="190AEB92" w14:textId="6A1FD129" w:rsidR="00533C9B" w:rsidRDefault="00533C9B">
          <w:pPr>
            <w:pStyle w:val="TOC3"/>
            <w:tabs>
              <w:tab w:val="left" w:pos="1200"/>
              <w:tab w:val="right" w:leader="dot" w:pos="9016"/>
            </w:tabs>
            <w:rPr>
              <w:rFonts w:eastAsiaTheme="minorEastAsia"/>
              <w:noProof/>
              <w:sz w:val="24"/>
              <w:szCs w:val="24"/>
              <w:lang w:eastAsia="en-GB"/>
            </w:rPr>
          </w:pPr>
          <w:hyperlink w:anchor="_Toc165875453" w:history="1">
            <w:r w:rsidRPr="008D349D">
              <w:rPr>
                <w:rStyle w:val="Hyperlink"/>
                <w:noProof/>
              </w:rPr>
              <w:t>4.1.</w:t>
            </w:r>
            <w:r>
              <w:rPr>
                <w:rFonts w:eastAsiaTheme="minorEastAsia"/>
                <w:noProof/>
                <w:sz w:val="24"/>
                <w:szCs w:val="24"/>
                <w:lang w:eastAsia="en-GB"/>
              </w:rPr>
              <w:tab/>
            </w:r>
            <w:r w:rsidRPr="008D349D">
              <w:rPr>
                <w:rStyle w:val="Hyperlink"/>
                <w:noProof/>
              </w:rPr>
              <w:t>Klientská časť</w:t>
            </w:r>
            <w:r>
              <w:rPr>
                <w:noProof/>
                <w:webHidden/>
              </w:rPr>
              <w:tab/>
            </w:r>
            <w:r>
              <w:rPr>
                <w:noProof/>
                <w:webHidden/>
              </w:rPr>
              <w:fldChar w:fldCharType="begin"/>
            </w:r>
            <w:r>
              <w:rPr>
                <w:noProof/>
                <w:webHidden/>
              </w:rPr>
              <w:instrText xml:space="preserve"> PAGEREF _Toc165875453 \h </w:instrText>
            </w:r>
            <w:r>
              <w:rPr>
                <w:noProof/>
                <w:webHidden/>
              </w:rPr>
            </w:r>
            <w:r>
              <w:rPr>
                <w:noProof/>
                <w:webHidden/>
              </w:rPr>
              <w:fldChar w:fldCharType="separate"/>
            </w:r>
            <w:r>
              <w:rPr>
                <w:noProof/>
                <w:webHidden/>
              </w:rPr>
              <w:t>8</w:t>
            </w:r>
            <w:r>
              <w:rPr>
                <w:noProof/>
                <w:webHidden/>
              </w:rPr>
              <w:fldChar w:fldCharType="end"/>
            </w:r>
          </w:hyperlink>
        </w:p>
        <w:p w14:paraId="52FBEEA5" w14:textId="334E7D51" w:rsidR="00533C9B" w:rsidRDefault="00533C9B">
          <w:pPr>
            <w:pStyle w:val="TOC3"/>
            <w:tabs>
              <w:tab w:val="left" w:pos="1200"/>
              <w:tab w:val="right" w:leader="dot" w:pos="9016"/>
            </w:tabs>
            <w:rPr>
              <w:rFonts w:eastAsiaTheme="minorEastAsia"/>
              <w:noProof/>
              <w:sz w:val="24"/>
              <w:szCs w:val="24"/>
              <w:lang w:eastAsia="en-GB"/>
            </w:rPr>
          </w:pPr>
          <w:hyperlink w:anchor="_Toc165875454" w:history="1">
            <w:r w:rsidRPr="008D349D">
              <w:rPr>
                <w:rStyle w:val="Hyperlink"/>
                <w:noProof/>
              </w:rPr>
              <w:t>4.2.</w:t>
            </w:r>
            <w:r>
              <w:rPr>
                <w:rFonts w:eastAsiaTheme="minorEastAsia"/>
                <w:noProof/>
                <w:sz w:val="24"/>
                <w:szCs w:val="24"/>
                <w:lang w:eastAsia="en-GB"/>
              </w:rPr>
              <w:tab/>
            </w:r>
            <w:r w:rsidRPr="008D349D">
              <w:rPr>
                <w:rStyle w:val="Hyperlink"/>
                <w:noProof/>
              </w:rPr>
              <w:t>Admin časť</w:t>
            </w:r>
            <w:r>
              <w:rPr>
                <w:noProof/>
                <w:webHidden/>
              </w:rPr>
              <w:tab/>
            </w:r>
            <w:r>
              <w:rPr>
                <w:noProof/>
                <w:webHidden/>
              </w:rPr>
              <w:fldChar w:fldCharType="begin"/>
            </w:r>
            <w:r>
              <w:rPr>
                <w:noProof/>
                <w:webHidden/>
              </w:rPr>
              <w:instrText xml:space="preserve"> PAGEREF _Toc165875454 \h </w:instrText>
            </w:r>
            <w:r>
              <w:rPr>
                <w:noProof/>
                <w:webHidden/>
              </w:rPr>
            </w:r>
            <w:r>
              <w:rPr>
                <w:noProof/>
                <w:webHidden/>
              </w:rPr>
              <w:fldChar w:fldCharType="separate"/>
            </w:r>
            <w:r>
              <w:rPr>
                <w:noProof/>
                <w:webHidden/>
              </w:rPr>
              <w:t>14</w:t>
            </w:r>
            <w:r>
              <w:rPr>
                <w:noProof/>
                <w:webHidden/>
              </w:rPr>
              <w:fldChar w:fldCharType="end"/>
            </w:r>
          </w:hyperlink>
        </w:p>
        <w:p w14:paraId="25FF0908" w14:textId="013A4C48" w:rsidR="00533C9B" w:rsidRDefault="00533C9B">
          <w:pPr>
            <w:pStyle w:val="TOC2"/>
            <w:tabs>
              <w:tab w:val="left" w:pos="720"/>
              <w:tab w:val="right" w:leader="dot" w:pos="9016"/>
            </w:tabs>
            <w:rPr>
              <w:rFonts w:eastAsiaTheme="minorEastAsia"/>
              <w:b w:val="0"/>
              <w:bCs w:val="0"/>
              <w:noProof/>
              <w:sz w:val="24"/>
              <w:szCs w:val="24"/>
              <w:lang w:eastAsia="en-GB"/>
            </w:rPr>
          </w:pPr>
          <w:hyperlink w:anchor="_Toc165875455" w:history="1">
            <w:r w:rsidRPr="008D349D">
              <w:rPr>
                <w:rStyle w:val="Hyperlink"/>
                <w:noProof/>
              </w:rPr>
              <w:t>5.</w:t>
            </w:r>
            <w:r>
              <w:rPr>
                <w:rFonts w:eastAsiaTheme="minorEastAsia"/>
                <w:b w:val="0"/>
                <w:bCs w:val="0"/>
                <w:noProof/>
                <w:sz w:val="24"/>
                <w:szCs w:val="24"/>
                <w:lang w:eastAsia="en-GB"/>
              </w:rPr>
              <w:tab/>
            </w:r>
            <w:r w:rsidRPr="008D349D">
              <w:rPr>
                <w:rStyle w:val="Hyperlink"/>
                <w:noProof/>
              </w:rPr>
              <w:t>Záver</w:t>
            </w:r>
            <w:r>
              <w:rPr>
                <w:noProof/>
                <w:webHidden/>
              </w:rPr>
              <w:tab/>
            </w:r>
            <w:r>
              <w:rPr>
                <w:noProof/>
                <w:webHidden/>
              </w:rPr>
              <w:fldChar w:fldCharType="begin"/>
            </w:r>
            <w:r>
              <w:rPr>
                <w:noProof/>
                <w:webHidden/>
              </w:rPr>
              <w:instrText xml:space="preserve"> PAGEREF _Toc165875455 \h </w:instrText>
            </w:r>
            <w:r>
              <w:rPr>
                <w:noProof/>
                <w:webHidden/>
              </w:rPr>
            </w:r>
            <w:r>
              <w:rPr>
                <w:noProof/>
                <w:webHidden/>
              </w:rPr>
              <w:fldChar w:fldCharType="separate"/>
            </w:r>
            <w:r>
              <w:rPr>
                <w:noProof/>
                <w:webHidden/>
              </w:rPr>
              <w:t>15</w:t>
            </w:r>
            <w:r>
              <w:rPr>
                <w:noProof/>
                <w:webHidden/>
              </w:rPr>
              <w:fldChar w:fldCharType="end"/>
            </w:r>
          </w:hyperlink>
        </w:p>
        <w:p w14:paraId="495249CD" w14:textId="440A509F" w:rsidR="007767A4" w:rsidRPr="00FF78D7" w:rsidRDefault="007767A4">
          <w:pPr>
            <w:rPr>
              <w:rFonts w:ascii="Calibri" w:hAnsi="Calibri" w:cs="Calibri"/>
              <w:lang w:val="sk-SK"/>
            </w:rPr>
          </w:pPr>
          <w:r w:rsidRPr="00FF78D7">
            <w:rPr>
              <w:rFonts w:ascii="Calibri" w:hAnsi="Calibri" w:cs="Calibri"/>
              <w:b/>
              <w:bCs/>
              <w:noProof/>
              <w:lang w:val="sk-SK"/>
            </w:rPr>
            <w:fldChar w:fldCharType="end"/>
          </w:r>
        </w:p>
      </w:sdtContent>
    </w:sdt>
    <w:p w14:paraId="56F6C766" w14:textId="0A77D10C" w:rsidR="007767A4" w:rsidRPr="00FF78D7" w:rsidRDefault="007767A4">
      <w:pPr>
        <w:rPr>
          <w:rFonts w:ascii="Calibri" w:eastAsiaTheme="majorEastAsia" w:hAnsi="Calibri" w:cs="Calibri"/>
          <w:color w:val="0F4761" w:themeColor="accent1" w:themeShade="BF"/>
          <w:sz w:val="40"/>
          <w:szCs w:val="40"/>
          <w:lang w:val="sk-SK"/>
        </w:rPr>
      </w:pPr>
      <w:r w:rsidRPr="00FF78D7">
        <w:rPr>
          <w:rFonts w:ascii="Calibri" w:hAnsi="Calibri" w:cs="Calibri"/>
          <w:lang w:val="sk-SK"/>
        </w:rPr>
        <w:br w:type="page"/>
      </w:r>
    </w:p>
    <w:p w14:paraId="319B5F80" w14:textId="3B7A6AF4" w:rsidR="004F1E8A" w:rsidRPr="00FF78D7" w:rsidRDefault="007767A4" w:rsidP="000F6DE9">
      <w:pPr>
        <w:pStyle w:val="Heading2"/>
      </w:pPr>
      <w:bookmarkStart w:id="1" w:name="_Toc165875446"/>
      <w:r w:rsidRPr="00FF78D7">
        <w:lastRenderedPageBreak/>
        <w:t>Zadanie</w:t>
      </w:r>
      <w:bookmarkEnd w:id="1"/>
    </w:p>
    <w:p w14:paraId="2E69CC28" w14:textId="4F428239" w:rsidR="00A8654B" w:rsidRPr="00FF78D7" w:rsidRDefault="00A8654B" w:rsidP="00A8654B">
      <w:pPr>
        <w:rPr>
          <w:rFonts w:ascii="Calibri" w:hAnsi="Calibri" w:cs="Calibri"/>
          <w:lang w:val="sk-SK"/>
        </w:rPr>
      </w:pPr>
      <w:r w:rsidRPr="00FF78D7">
        <w:rPr>
          <w:rFonts w:ascii="Calibri" w:hAnsi="Calibri" w:cs="Calibri"/>
          <w:lang w:val="sk-SK"/>
        </w:rPr>
        <w:t xml:space="preserve">Vytvorte webovú aplikáciu - </w:t>
      </w:r>
      <w:proofErr w:type="spellStart"/>
      <w:r w:rsidRPr="00FF78D7">
        <w:rPr>
          <w:rFonts w:ascii="Calibri" w:hAnsi="Calibri" w:cs="Calibri"/>
          <w:lang w:val="sk-SK"/>
        </w:rPr>
        <w:t>eshop</w:t>
      </w:r>
      <w:proofErr w:type="spellEnd"/>
      <w:r w:rsidRPr="00FF78D7">
        <w:rPr>
          <w:rFonts w:ascii="Calibri" w:hAnsi="Calibri" w:cs="Calibri"/>
          <w:lang w:val="sk-SK"/>
        </w:rPr>
        <w:t>,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FF78D7" w:rsidRDefault="00A8654B" w:rsidP="00A8654B">
      <w:pPr>
        <w:rPr>
          <w:rFonts w:ascii="Calibri" w:hAnsi="Calibri" w:cs="Calibri"/>
          <w:lang w:val="sk-SK"/>
        </w:rPr>
      </w:pPr>
      <w:r w:rsidRPr="00FF78D7">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Github</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t xml:space="preserve"> repozitár</w:t>
      </w:r>
    </w:p>
    <w:p w14:paraId="049E98FA" w14:textId="746C75F3" w:rsidR="00A8654B" w:rsidRPr="00FF78D7" w:rsidRDefault="00A8654B" w:rsidP="00A8654B">
      <w:pPr>
        <w:rPr>
          <w:rFonts w:ascii="Calibri" w:hAnsi="Calibri" w:cs="Calibri"/>
          <w:lang w:val="sk-SK"/>
        </w:rPr>
      </w:pPr>
      <w:r w:rsidRPr="00FF78D7">
        <w:rPr>
          <w:rFonts w:ascii="Calibri" w:hAnsi="Calibri" w:cs="Calibri"/>
          <w:lang w:val="sk-SK"/>
        </w:rPr>
        <w:t xml:space="preserve">Projekt musí mať vytvorený </w:t>
      </w:r>
      <w:proofErr w:type="spellStart"/>
      <w:r w:rsidRPr="00FF78D7">
        <w:rPr>
          <w:rFonts w:ascii="Calibri" w:hAnsi="Calibri" w:cs="Calibri"/>
          <w:lang w:val="sk-SK"/>
        </w:rPr>
        <w:t>github</w:t>
      </w:r>
      <w:proofErr w:type="spellEnd"/>
      <w:r w:rsidRPr="00FF78D7">
        <w:rPr>
          <w:rFonts w:ascii="Calibri" w:hAnsi="Calibri" w:cs="Calibri"/>
          <w:lang w:val="sk-SK"/>
        </w:rPr>
        <w:t xml:space="preserve">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FF78D7" w:rsidRDefault="00A8654B" w:rsidP="00A8654B">
      <w:pPr>
        <w:rPr>
          <w:rFonts w:ascii="Calibri" w:hAnsi="Calibri" w:cs="Calibri"/>
          <w:lang w:val="sk-SK"/>
        </w:rPr>
      </w:pPr>
      <w:r w:rsidRPr="00FF78D7">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 xml:space="preserve">Aplikácia - </w:t>
      </w: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eshop</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fldChar w:fldCharType="begin"/>
      </w:r>
      <w:r w:rsidRPr="001415B3">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1415B3">
        <w:rPr>
          <w:rFonts w:ascii="Calibri" w:hAnsi="Calibri" w:cs="Calibri"/>
          <w:b/>
          <w:color w:val="000000" w:themeColor="text1"/>
          <w:kern w:val="0"/>
          <w:lang w:val="sk-SK"/>
          <w14:textOutline w14:w="0" w14:cap="flat" w14:cmpd="sng" w14:algn="ctr">
            <w14:noFill/>
            <w14:prstDash w14:val="solid"/>
            <w14:round/>
          </w14:textOutline>
        </w:rPr>
      </w:r>
      <w:r w:rsidRPr="001415B3">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FF78D7"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fldChar w:fldCharType="end"/>
      </w:r>
      <w:r w:rsidRPr="00FF78D7">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Klientská</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t xml:space="preserve"> časť</w:t>
      </w:r>
    </w:p>
    <w:p w14:paraId="34B9FBE1"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preusporiadanie</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produktov (napr. podľa ceny vzostupne/zostupne)</w:t>
      </w:r>
    </w:p>
    <w:p w14:paraId="7479AEB6"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pridanie produktu do košíka (</w:t>
      </w: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ľubovolné</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množstvo)</w:t>
      </w:r>
    </w:p>
    <w:p w14:paraId="0A07D69D"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plnotextové</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vyhľadávanie nad katalógom produktov</w:t>
      </w:r>
    </w:p>
    <w:p w14:paraId="69C10300"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1415B3" w:rsidRDefault="00A8654B" w:rsidP="000967FC">
      <w:pPr>
        <w:autoSpaceDE w:val="0"/>
        <w:autoSpaceDN w:val="0"/>
        <w:adjustRightInd w:val="0"/>
        <w:spacing w:before="120" w:after="120" w:line="240" w:lineRule="auto"/>
        <w:rPr>
          <w:rFonts w:ascii="Calibri" w:hAnsi="Calibri" w:cs="Calibri"/>
          <w:bCs/>
          <w:color w:val="000000" w:themeColor="text1"/>
          <w:kern w:val="0"/>
          <w:lang w:val="sk-SK"/>
          <w14:textOutline w14:w="0" w14:cap="flat" w14:cmpd="sng" w14:algn="ctr">
            <w14:noFill/>
            <w14:prstDash w14:val="solid"/>
            <w14:round/>
          </w14:textOutline>
        </w:rPr>
      </w:pPr>
      <w:r w:rsidRPr="001415B3">
        <w:rPr>
          <w:rFonts w:ascii="Calibri" w:hAnsi="Calibri" w:cs="Calibri"/>
          <w:bCs/>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 xml:space="preserve">prihlásenie administrátora do administrátorského rozhrania </w:t>
      </w: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eshopu</w:t>
      </w:r>
      <w:proofErr w:type="spellEnd"/>
    </w:p>
    <w:p w14:paraId="369FFF1E"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FF78D7" w:rsidRDefault="00A8654B" w:rsidP="00A8654B">
      <w:pPr>
        <w:numPr>
          <w:ilvl w:val="1"/>
          <w:numId w:val="13"/>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FF78D7" w:rsidRDefault="007767A4" w:rsidP="00A8654B">
      <w:pPr>
        <w:rPr>
          <w:rFonts w:ascii="Calibri" w:hAnsi="Calibri" w:cs="Calibri"/>
          <w:lang w:val="sk-SK"/>
        </w:rPr>
      </w:pPr>
      <w:r w:rsidRPr="00FF78D7">
        <w:rPr>
          <w:rFonts w:ascii="Calibri" w:hAnsi="Calibri" w:cs="Calibri"/>
          <w:lang w:val="sk-SK"/>
        </w:rPr>
        <w:br w:type="page"/>
      </w:r>
    </w:p>
    <w:p w14:paraId="45C55CBB" w14:textId="54DDF568" w:rsidR="00CC0E6D" w:rsidRPr="00FF78D7" w:rsidRDefault="007767A4" w:rsidP="000F6DE9">
      <w:pPr>
        <w:pStyle w:val="Heading2"/>
      </w:pPr>
      <w:bookmarkStart w:id="2" w:name="_Toc165875447"/>
      <w:r w:rsidRPr="00FF78D7">
        <w:lastRenderedPageBreak/>
        <w:t>Diagram dátového fyzického modelu</w:t>
      </w:r>
      <w:bookmarkEnd w:id="2"/>
    </w:p>
    <w:p w14:paraId="77F3F71D" w14:textId="759393C2" w:rsidR="00CC0E6D" w:rsidRPr="00FF78D7" w:rsidRDefault="003714DF" w:rsidP="003714DF">
      <w:pPr>
        <w:pStyle w:val="Heading3"/>
      </w:pPr>
      <w:bookmarkStart w:id="3" w:name="_Toc165875448"/>
      <w:r w:rsidRPr="00FF78D7">
        <w:t>Fáza 1</w:t>
      </w:r>
      <w:bookmarkEnd w:id="3"/>
    </w:p>
    <w:p w14:paraId="14E7F030" w14:textId="77777777" w:rsidR="003714DF" w:rsidRPr="00FF78D7" w:rsidRDefault="003714DF" w:rsidP="003714DF">
      <w:pPr>
        <w:keepNext/>
        <w:rPr>
          <w:rFonts w:ascii="Calibri" w:hAnsi="Calibri" w:cs="Calibri"/>
          <w:lang w:val="sk-SK"/>
        </w:rPr>
      </w:pPr>
      <w:r w:rsidRPr="00FF78D7">
        <w:rPr>
          <w:rFonts w:ascii="Calibri" w:hAnsi="Calibri" w:cs="Calibri"/>
          <w:noProof/>
          <w:lang w:val="sk-SK"/>
        </w:rPr>
        <w:drawing>
          <wp:inline distT="0" distB="0" distL="0" distR="0" wp14:anchorId="33093860" wp14:editId="339A3F94">
            <wp:extent cx="5731510" cy="3157855"/>
            <wp:effectExtent l="0" t="0" r="0" b="4445"/>
            <wp:docPr id="1077535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565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29DCD5D2" w14:textId="05E16988" w:rsidR="003714DF" w:rsidRPr="00FF78D7" w:rsidRDefault="003714DF" w:rsidP="003714DF">
      <w:pPr>
        <w:pStyle w:val="Caption"/>
        <w:rPr>
          <w:rFonts w:ascii="Calibri" w:hAnsi="Calibri" w:cs="Calibri"/>
          <w:lang w:val="sk-SK"/>
        </w:rPr>
      </w:pPr>
      <w:r w:rsidRPr="00FF78D7">
        <w:rPr>
          <w:rFonts w:ascii="Calibri" w:hAnsi="Calibri" w:cs="Calibri"/>
          <w:lang w:val="sk-SK"/>
        </w:rPr>
        <w:t xml:space="preserve">Obrázok </w:t>
      </w:r>
      <w:r w:rsidRPr="00FF78D7">
        <w:rPr>
          <w:rFonts w:ascii="Calibri" w:hAnsi="Calibri" w:cs="Calibri"/>
          <w:lang w:val="sk-SK"/>
        </w:rPr>
        <w:fldChar w:fldCharType="begin"/>
      </w:r>
      <w:r w:rsidRPr="00FF78D7">
        <w:rPr>
          <w:rFonts w:ascii="Calibri" w:hAnsi="Calibri" w:cs="Calibri"/>
          <w:lang w:val="sk-SK"/>
        </w:rPr>
        <w:instrText xml:space="preserve"> SEQ Obrázok \* ARABIC </w:instrText>
      </w:r>
      <w:r w:rsidRPr="00FF78D7">
        <w:rPr>
          <w:rFonts w:ascii="Calibri" w:hAnsi="Calibri" w:cs="Calibri"/>
          <w:lang w:val="sk-SK"/>
        </w:rPr>
        <w:fldChar w:fldCharType="separate"/>
      </w:r>
      <w:r w:rsidRPr="00FF78D7">
        <w:rPr>
          <w:rFonts w:ascii="Calibri" w:hAnsi="Calibri" w:cs="Calibri"/>
          <w:noProof/>
          <w:lang w:val="sk-SK"/>
        </w:rPr>
        <w:t>1</w:t>
      </w:r>
      <w:r w:rsidRPr="00FF78D7">
        <w:rPr>
          <w:rFonts w:ascii="Calibri" w:hAnsi="Calibri" w:cs="Calibri"/>
          <w:lang w:val="sk-SK"/>
        </w:rPr>
        <w:fldChar w:fldCharType="end"/>
      </w:r>
      <w:r w:rsidRPr="00FF78D7">
        <w:rPr>
          <w:rFonts w:ascii="Calibri" w:hAnsi="Calibri" w:cs="Calibri"/>
          <w:lang w:val="sk-SK"/>
        </w:rPr>
        <w:t xml:space="preserve"> - Pôvodný dátový model</w:t>
      </w:r>
    </w:p>
    <w:p w14:paraId="315FF8FF" w14:textId="77777777" w:rsidR="00D665F1" w:rsidRPr="00FF78D7" w:rsidRDefault="00D665F1">
      <w:pPr>
        <w:rPr>
          <w:rFonts w:ascii="Calibri" w:eastAsiaTheme="majorEastAsia" w:hAnsi="Calibri" w:cs="Calibri"/>
          <w:color w:val="0F4761" w:themeColor="accent1" w:themeShade="BF"/>
          <w:sz w:val="36"/>
          <w:szCs w:val="36"/>
          <w:lang w:val="sk-SK"/>
        </w:rPr>
      </w:pPr>
      <w:r w:rsidRPr="00FF78D7">
        <w:rPr>
          <w:rFonts w:ascii="Calibri" w:hAnsi="Calibri" w:cs="Calibri"/>
          <w:lang w:val="sk-SK"/>
        </w:rPr>
        <w:br w:type="page"/>
      </w:r>
    </w:p>
    <w:p w14:paraId="680BF147" w14:textId="77777777" w:rsidR="00FB3822" w:rsidRPr="00FF78D7" w:rsidRDefault="00D665F1" w:rsidP="00D665F1">
      <w:pPr>
        <w:pStyle w:val="Heading3"/>
      </w:pPr>
      <w:bookmarkStart w:id="4" w:name="_Toc165875449"/>
      <w:r w:rsidRPr="00FF78D7">
        <w:lastRenderedPageBreak/>
        <w:t>Fáza 2</w:t>
      </w:r>
      <w:bookmarkEnd w:id="4"/>
    </w:p>
    <w:p w14:paraId="329FA201" w14:textId="3F598339" w:rsidR="007767A4" w:rsidRPr="00FF78D7" w:rsidRDefault="007767A4" w:rsidP="00FB3822">
      <w:pPr>
        <w:pStyle w:val="Heading3"/>
        <w:numPr>
          <w:ilvl w:val="0"/>
          <w:numId w:val="0"/>
        </w:numPr>
        <w:ind w:left="360"/>
      </w:pPr>
      <w:r w:rsidRPr="00FF78D7">
        <w:br w:type="page"/>
      </w:r>
    </w:p>
    <w:p w14:paraId="636D8B25" w14:textId="3CC12F6F" w:rsidR="00CC0E6D" w:rsidRPr="00FF78D7" w:rsidRDefault="007767A4" w:rsidP="000F6DE9">
      <w:pPr>
        <w:pStyle w:val="Heading2"/>
      </w:pPr>
      <w:bookmarkStart w:id="5" w:name="_Toc165875450"/>
      <w:r w:rsidRPr="00FF78D7">
        <w:lastRenderedPageBreak/>
        <w:t>Návrhové rozhodnutia</w:t>
      </w:r>
      <w:bookmarkEnd w:id="5"/>
    </w:p>
    <w:p w14:paraId="65BBB544" w14:textId="77777777" w:rsidR="00BB2F83" w:rsidRPr="00BB2F83" w:rsidRDefault="00BB2F83" w:rsidP="00BB2F83">
      <w:pPr>
        <w:pStyle w:val="Heading3"/>
        <w:rPr>
          <w:sz w:val="28"/>
          <w:szCs w:val="28"/>
        </w:rPr>
      </w:pPr>
      <w:bookmarkStart w:id="6" w:name="_Toc165875451"/>
      <w:r>
        <w:t>Externé knižnice</w:t>
      </w:r>
      <w:bookmarkEnd w:id="6"/>
    </w:p>
    <w:p w14:paraId="10DC7C08" w14:textId="5B6B9CAC" w:rsidR="00126159" w:rsidRPr="00BB2F83" w:rsidRDefault="00126159" w:rsidP="00BB2F83">
      <w:pPr>
        <w:rPr>
          <w:sz w:val="28"/>
          <w:szCs w:val="28"/>
        </w:rPr>
      </w:pPr>
      <w:r w:rsidRPr="00FF78D7">
        <w:br w:type="page"/>
      </w:r>
    </w:p>
    <w:p w14:paraId="6BE3B2B7" w14:textId="77777777" w:rsidR="007E2974" w:rsidRPr="00FF78D7" w:rsidRDefault="00126159" w:rsidP="007E2974">
      <w:pPr>
        <w:pStyle w:val="Heading2"/>
      </w:pPr>
      <w:bookmarkStart w:id="7" w:name="_Toc165875452"/>
      <w:r w:rsidRPr="00FF78D7">
        <w:lastRenderedPageBreak/>
        <w:t>Prípady použitia</w:t>
      </w:r>
      <w:bookmarkEnd w:id="7"/>
    </w:p>
    <w:p w14:paraId="40AA72E5" w14:textId="349B0695" w:rsidR="00047371" w:rsidRPr="00FF78D7" w:rsidRDefault="009E7BC5" w:rsidP="00047371">
      <w:pPr>
        <w:pStyle w:val="Heading3"/>
      </w:pPr>
      <w:bookmarkStart w:id="8" w:name="_Toc165875453"/>
      <w:proofErr w:type="spellStart"/>
      <w:r w:rsidRPr="00FF78D7">
        <w:t>Klientská</w:t>
      </w:r>
      <w:proofErr w:type="spellEnd"/>
      <w:r w:rsidRPr="00FF78D7">
        <w:t xml:space="preserve"> časť</w:t>
      </w:r>
      <w:bookmarkEnd w:id="8"/>
    </w:p>
    <w:p w14:paraId="2A697DCB" w14:textId="49BA77E2" w:rsidR="006F6CDD" w:rsidRPr="00FF78D7" w:rsidRDefault="00047371" w:rsidP="006F6CDD">
      <w:pPr>
        <w:pStyle w:val="Heading4"/>
      </w:pPr>
      <w:r w:rsidRPr="00FF78D7">
        <w:t>Zoznam produktov</w:t>
      </w:r>
    </w:p>
    <w:p w14:paraId="4A846200" w14:textId="53B0757D" w:rsidR="000973BA" w:rsidRPr="00FF78D7" w:rsidRDefault="000973BA" w:rsidP="000973BA">
      <w:pPr>
        <w:rPr>
          <w:rFonts w:ascii="Calibri" w:hAnsi="Calibri" w:cs="Calibri"/>
          <w:lang w:val="sk-SK"/>
        </w:rPr>
      </w:pPr>
      <w:r w:rsidRPr="00FF78D7">
        <w:rPr>
          <w:rFonts w:ascii="Calibri" w:hAnsi="Calibri" w:cs="Calibri"/>
          <w:lang w:val="sk-SK"/>
        </w:rPr>
        <w:br w:type="page"/>
      </w:r>
    </w:p>
    <w:p w14:paraId="41818E9E" w14:textId="1E1D5EDD" w:rsidR="006F6CDD" w:rsidRPr="00FF78D7" w:rsidRDefault="006F6CDD" w:rsidP="006F6CDD">
      <w:pPr>
        <w:pStyle w:val="Heading4"/>
      </w:pPr>
      <w:r w:rsidRPr="00FF78D7">
        <w:lastRenderedPageBreak/>
        <w:t>Detail produktu</w:t>
      </w:r>
    </w:p>
    <w:p w14:paraId="1230E459" w14:textId="78B4D6FC" w:rsidR="000973BA" w:rsidRPr="00FF78D7" w:rsidRDefault="000973BA" w:rsidP="000973BA">
      <w:pPr>
        <w:rPr>
          <w:rFonts w:ascii="Calibri" w:hAnsi="Calibri" w:cs="Calibri"/>
          <w:lang w:val="sk-SK"/>
        </w:rPr>
      </w:pPr>
      <w:r w:rsidRPr="00FF78D7">
        <w:rPr>
          <w:rFonts w:ascii="Calibri" w:hAnsi="Calibri" w:cs="Calibri"/>
          <w:lang w:val="sk-SK"/>
        </w:rPr>
        <w:br w:type="page"/>
      </w:r>
    </w:p>
    <w:p w14:paraId="41CD5186" w14:textId="587EA610" w:rsidR="000973BA" w:rsidRPr="00FF78D7" w:rsidRDefault="006F6CDD" w:rsidP="006F6CDD">
      <w:pPr>
        <w:pStyle w:val="Heading4"/>
      </w:pPr>
      <w:proofErr w:type="spellStart"/>
      <w:r w:rsidRPr="00FF78D7">
        <w:lastRenderedPageBreak/>
        <w:t>Plnotextové</w:t>
      </w:r>
      <w:proofErr w:type="spellEnd"/>
      <w:r w:rsidRPr="00FF78D7">
        <w:t xml:space="preserve"> vyhľadávanie nad katalógom produktov</w:t>
      </w:r>
    </w:p>
    <w:p w14:paraId="7901E36C" w14:textId="0855D95D"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306D4124" w14:textId="72F6FC28" w:rsidR="000973BA" w:rsidRPr="00FF78D7" w:rsidRDefault="006F6CDD" w:rsidP="006F6CDD">
      <w:pPr>
        <w:pStyle w:val="Heading4"/>
      </w:pPr>
      <w:r w:rsidRPr="00FF78D7">
        <w:lastRenderedPageBreak/>
        <w:t>Košík</w:t>
      </w:r>
    </w:p>
    <w:p w14:paraId="398D0B4B" w14:textId="626203FA"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086EBB50" w14:textId="7F1121BD" w:rsidR="000973BA" w:rsidRPr="00FF78D7" w:rsidRDefault="006F6CDD" w:rsidP="006F6CDD">
      <w:pPr>
        <w:pStyle w:val="Heading4"/>
      </w:pPr>
      <w:r w:rsidRPr="00FF78D7">
        <w:lastRenderedPageBreak/>
        <w:t>Prenositeľnosť košíka</w:t>
      </w:r>
    </w:p>
    <w:p w14:paraId="4E4D1AFC" w14:textId="25D60FE5"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55A1DF7C" w14:textId="28D2BFE2" w:rsidR="006F6CDD" w:rsidRPr="00FF78D7" w:rsidRDefault="006F6CDD" w:rsidP="006F6CDD">
      <w:pPr>
        <w:pStyle w:val="Heading4"/>
      </w:pPr>
      <w:r w:rsidRPr="00FF78D7">
        <w:lastRenderedPageBreak/>
        <w:t>Zákazník</w:t>
      </w:r>
    </w:p>
    <w:p w14:paraId="41D64251" w14:textId="10C58127" w:rsidR="00126159" w:rsidRPr="00FF78D7" w:rsidRDefault="00126159" w:rsidP="00047371">
      <w:pPr>
        <w:rPr>
          <w:rFonts w:ascii="Calibri" w:hAnsi="Calibri" w:cs="Calibri"/>
          <w:lang w:val="sk-SK"/>
        </w:rPr>
      </w:pPr>
      <w:r w:rsidRPr="00FF78D7">
        <w:rPr>
          <w:rFonts w:ascii="Calibri" w:hAnsi="Calibri" w:cs="Calibri"/>
          <w:lang w:val="sk-SK"/>
        </w:rPr>
        <w:br w:type="page"/>
      </w:r>
    </w:p>
    <w:p w14:paraId="456DABBB" w14:textId="002576E7" w:rsidR="00126159" w:rsidRPr="00FF78D7" w:rsidRDefault="00126159" w:rsidP="008647DB">
      <w:pPr>
        <w:pStyle w:val="Heading3"/>
      </w:pPr>
      <w:bookmarkStart w:id="9" w:name="_Toc165875454"/>
      <w:r w:rsidRPr="00FF78D7">
        <w:lastRenderedPageBreak/>
        <w:t>Admin časť</w:t>
      </w:r>
      <w:bookmarkEnd w:id="9"/>
    </w:p>
    <w:p w14:paraId="3E0851EA" w14:textId="21978A91" w:rsidR="00F467E6" w:rsidRDefault="00F467E6">
      <w:pPr>
        <w:rPr>
          <w:rFonts w:ascii="Calibri" w:hAnsi="Calibri" w:cs="Calibri"/>
          <w:lang w:val="sk-SK"/>
        </w:rPr>
      </w:pPr>
      <w:r>
        <w:rPr>
          <w:rFonts w:ascii="Calibri" w:hAnsi="Calibri" w:cs="Calibri"/>
          <w:lang w:val="sk-SK"/>
        </w:rPr>
        <w:br w:type="page"/>
      </w:r>
    </w:p>
    <w:p w14:paraId="4DABAF52" w14:textId="05091ABA" w:rsidR="002376BD" w:rsidRPr="00FF78D7" w:rsidRDefault="00F467E6" w:rsidP="00F467E6">
      <w:pPr>
        <w:pStyle w:val="Heading2"/>
      </w:pPr>
      <w:bookmarkStart w:id="10" w:name="_Toc165875455"/>
      <w:r>
        <w:lastRenderedPageBreak/>
        <w:t>Záver</w:t>
      </w:r>
      <w:bookmarkEnd w:id="10"/>
    </w:p>
    <w:sectPr w:rsidR="002376BD" w:rsidRPr="00FF78D7" w:rsidSect="002A5BB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AB58" w14:textId="77777777" w:rsidR="002A5BBF" w:rsidRDefault="002A5BBF" w:rsidP="007767A4">
      <w:pPr>
        <w:spacing w:after="0" w:line="240" w:lineRule="auto"/>
      </w:pPr>
      <w:r>
        <w:separator/>
      </w:r>
    </w:p>
  </w:endnote>
  <w:endnote w:type="continuationSeparator" w:id="0">
    <w:p w14:paraId="7B79B6FB" w14:textId="77777777" w:rsidR="002A5BBF" w:rsidRDefault="002A5BBF"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8898" w14:textId="77777777" w:rsidR="002A5BBF" w:rsidRDefault="002A5BBF" w:rsidP="007767A4">
      <w:pPr>
        <w:spacing w:after="0" w:line="240" w:lineRule="auto"/>
      </w:pPr>
      <w:r>
        <w:separator/>
      </w:r>
    </w:p>
  </w:footnote>
  <w:footnote w:type="continuationSeparator" w:id="0">
    <w:p w14:paraId="35CE627B" w14:textId="77777777" w:rsidR="002A5BBF" w:rsidRDefault="002A5BBF"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29D06022"/>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47371"/>
    <w:rsid w:val="000967FC"/>
    <w:rsid w:val="000973BA"/>
    <w:rsid w:val="000E1D3C"/>
    <w:rsid w:val="000F6DE9"/>
    <w:rsid w:val="00126159"/>
    <w:rsid w:val="001415B3"/>
    <w:rsid w:val="00160074"/>
    <w:rsid w:val="002376BD"/>
    <w:rsid w:val="002A5BBF"/>
    <w:rsid w:val="003714DF"/>
    <w:rsid w:val="004F1E8A"/>
    <w:rsid w:val="00533C9B"/>
    <w:rsid w:val="005E36A7"/>
    <w:rsid w:val="00685995"/>
    <w:rsid w:val="006E3FDA"/>
    <w:rsid w:val="006F6CDD"/>
    <w:rsid w:val="007767A4"/>
    <w:rsid w:val="007E2974"/>
    <w:rsid w:val="008647DB"/>
    <w:rsid w:val="009E7BC5"/>
    <w:rsid w:val="00A8654B"/>
    <w:rsid w:val="00AF6D32"/>
    <w:rsid w:val="00BA73FE"/>
    <w:rsid w:val="00BB2F83"/>
    <w:rsid w:val="00C85D26"/>
    <w:rsid w:val="00CC0E6D"/>
    <w:rsid w:val="00D665F1"/>
    <w:rsid w:val="00E40128"/>
    <w:rsid w:val="00E6662E"/>
    <w:rsid w:val="00F2418B"/>
    <w:rsid w:val="00F467E6"/>
    <w:rsid w:val="00F76ED9"/>
    <w:rsid w:val="00FB3822"/>
    <w:rsid w:val="00FF78D7"/>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6F6CDD"/>
    <w:pPr>
      <w:numPr>
        <w:ilvl w:val="2"/>
      </w:numPr>
      <w:outlineLvl w:val="3"/>
    </w:pPr>
    <w:rPr>
      <w:sz w:val="32"/>
      <w:szCs w:val="32"/>
    </w:rPr>
  </w:style>
  <w:style w:type="paragraph" w:styleId="Heading5">
    <w:name w:val="heading 5"/>
    <w:basedOn w:val="Normal"/>
    <w:next w:val="Normal"/>
    <w:link w:val="Heading5Char"/>
    <w:uiPriority w:val="9"/>
    <w:semiHidden/>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6F6CD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semiHidden/>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27</cp:revision>
  <dcterms:created xsi:type="dcterms:W3CDTF">2024-04-30T18:23:00Z</dcterms:created>
  <dcterms:modified xsi:type="dcterms:W3CDTF">2024-05-06T06:10:00Z</dcterms:modified>
</cp:coreProperties>
</file>