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1F3" w:rsidRPr="009212BD" w:rsidRDefault="009212BD" w:rsidP="009212BD">
      <w:pPr>
        <w:jc w:val="center"/>
        <w:rPr>
          <w:b/>
          <w:sz w:val="56"/>
          <w:szCs w:val="56"/>
        </w:rPr>
      </w:pPr>
      <w:bookmarkStart w:id="0" w:name="_GoBack"/>
      <w:bookmarkEnd w:id="0"/>
      <w:r w:rsidRPr="009212BD">
        <w:rPr>
          <w:b/>
          <w:sz w:val="56"/>
          <w:szCs w:val="56"/>
        </w:rPr>
        <w:t>Dos and Don’ts</w:t>
      </w:r>
    </w:p>
    <w:sectPr w:rsidR="00A701F3" w:rsidRPr="009212BD" w:rsidSect="007E69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BD"/>
    <w:rsid w:val="007E69CA"/>
    <w:rsid w:val="009212BD"/>
    <w:rsid w:val="00A7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A2B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</cp:revision>
  <dcterms:created xsi:type="dcterms:W3CDTF">2019-07-22T14:23:00Z</dcterms:created>
  <dcterms:modified xsi:type="dcterms:W3CDTF">2019-07-22T14:24:00Z</dcterms:modified>
</cp:coreProperties>
</file>